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C8B0E" w14:textId="77777777" w:rsidR="009A47B9" w:rsidRDefault="009A47B9"/>
    <w:p w14:paraId="695F5AEB" w14:textId="77777777" w:rsidR="00927048" w:rsidRPr="00927048" w:rsidRDefault="00927048" w:rsidP="00927048">
      <w:pPr>
        <w:pStyle w:val="Default"/>
        <w:spacing w:line="240" w:lineRule="auto"/>
        <w:contextualSpacing/>
        <w:jc w:val="center"/>
        <w:rPr>
          <w:rFonts w:ascii="Times New Roman" w:hAnsi="Times New Roman"/>
          <w:b/>
          <w:bCs/>
          <w:spacing w:val="-5"/>
          <w:sz w:val="32"/>
          <w:szCs w:val="32"/>
        </w:rPr>
      </w:pPr>
      <w:bookmarkStart w:id="0" w:name="_Hlk146022843"/>
      <w:r w:rsidRPr="00927048">
        <w:rPr>
          <w:rFonts w:ascii="Times New Roman" w:hAnsi="Times New Roman"/>
          <w:b/>
          <w:bCs/>
          <w:spacing w:val="-5"/>
          <w:sz w:val="32"/>
          <w:szCs w:val="32"/>
        </w:rPr>
        <w:t xml:space="preserve">Routine Perioperative Viral </w:t>
      </w:r>
      <w:r w:rsidR="008A2EA9">
        <w:rPr>
          <w:rFonts w:ascii="Times New Roman" w:hAnsi="Times New Roman"/>
          <w:b/>
          <w:bCs/>
          <w:spacing w:val="-5"/>
          <w:sz w:val="32"/>
          <w:szCs w:val="32"/>
        </w:rPr>
        <w:t>Screening for HBV, HCV, and HIV:</w:t>
      </w:r>
      <w:r w:rsidRPr="00927048">
        <w:rPr>
          <w:rFonts w:ascii="Times New Roman" w:hAnsi="Times New Roman"/>
          <w:b/>
          <w:bCs/>
          <w:spacing w:val="-5"/>
          <w:sz w:val="32"/>
          <w:szCs w:val="32"/>
        </w:rPr>
        <w:t xml:space="preserve"> A cost Analysis in </w:t>
      </w:r>
      <w:r w:rsidR="008A2EA9" w:rsidRPr="00927048">
        <w:rPr>
          <w:rFonts w:ascii="Times New Roman" w:hAnsi="Times New Roman"/>
          <w:b/>
          <w:bCs/>
          <w:spacing w:val="-5"/>
          <w:sz w:val="32"/>
          <w:szCs w:val="32"/>
        </w:rPr>
        <w:t xml:space="preserve">Tow Hospitals </w:t>
      </w:r>
      <w:r w:rsidRPr="00927048">
        <w:rPr>
          <w:rFonts w:ascii="Times New Roman" w:hAnsi="Times New Roman"/>
          <w:b/>
          <w:bCs/>
          <w:spacing w:val="-5"/>
          <w:sz w:val="32"/>
          <w:szCs w:val="32"/>
        </w:rPr>
        <w:t>in Eastern Saudi Arabia</w:t>
      </w:r>
    </w:p>
    <w:p w14:paraId="0A2FEA7A" w14:textId="77777777" w:rsidR="00927048" w:rsidRDefault="00927048" w:rsidP="00927048">
      <w:pPr>
        <w:pStyle w:val="Default"/>
        <w:spacing w:line="240" w:lineRule="auto"/>
        <w:contextualSpacing/>
        <w:jc w:val="center"/>
        <w:rPr>
          <w:rFonts w:ascii="Times New Roman" w:hAnsi="Times New Roman"/>
          <w:b/>
          <w:bCs/>
          <w:spacing w:val="-5"/>
          <w:sz w:val="36"/>
          <w:szCs w:val="36"/>
        </w:rPr>
      </w:pPr>
    </w:p>
    <w:p w14:paraId="6B42FC85" w14:textId="77777777" w:rsidR="00927048" w:rsidRDefault="00927048" w:rsidP="00927048">
      <w:pPr>
        <w:pStyle w:val="Default"/>
        <w:spacing w:line="240" w:lineRule="auto"/>
        <w:contextualSpacing/>
        <w:jc w:val="center"/>
        <w:rPr>
          <w:rFonts w:ascii="Times New Roman" w:hAnsi="Times New Roman"/>
          <w:b/>
          <w:bCs/>
          <w:spacing w:val="-5"/>
          <w:sz w:val="36"/>
          <w:szCs w:val="36"/>
        </w:rPr>
      </w:pPr>
    </w:p>
    <w:bookmarkEnd w:id="0"/>
    <w:p w14:paraId="290B65C8" w14:textId="77777777" w:rsidR="009110B5" w:rsidRDefault="009110B5" w:rsidP="00F95CB7">
      <w:pPr>
        <w:pStyle w:val="Default"/>
        <w:spacing w:before="0" w:line="340" w:lineRule="exact"/>
        <w:contextualSpacing/>
        <w:jc w:val="both"/>
        <w:rPr>
          <w:rFonts w:ascii="Times New Roman" w:hAnsi="Times New Roman"/>
          <w:b/>
          <w:bCs/>
        </w:rPr>
      </w:pPr>
    </w:p>
    <w:p w14:paraId="526EDB8B" w14:textId="77777777" w:rsidR="009110B5" w:rsidRDefault="009110B5" w:rsidP="00F95CB7">
      <w:pPr>
        <w:pStyle w:val="Default"/>
        <w:spacing w:before="0" w:line="340" w:lineRule="exact"/>
        <w:contextualSpacing/>
        <w:jc w:val="both"/>
        <w:rPr>
          <w:rFonts w:ascii="Times New Roman" w:hAnsi="Times New Roman"/>
          <w:b/>
          <w:bCs/>
        </w:rPr>
      </w:pPr>
    </w:p>
    <w:p w14:paraId="02200BEC" w14:textId="77777777" w:rsidR="00927048" w:rsidRDefault="00927048" w:rsidP="00927048">
      <w:pPr>
        <w:pStyle w:val="Default"/>
        <w:spacing w:before="0" w:line="340" w:lineRule="exact"/>
        <w:contextualSpacing/>
        <w:jc w:val="both"/>
        <w:rPr>
          <w:rFonts w:ascii="Times New Roman" w:eastAsia="Times New Roman" w:hAnsi="Times New Roman" w:cs="Times New Roman"/>
          <w:b/>
          <w:bCs/>
        </w:rPr>
      </w:pPr>
      <w:r>
        <w:rPr>
          <w:rFonts w:ascii="Times New Roman" w:hAnsi="Times New Roman"/>
          <w:b/>
          <w:bCs/>
        </w:rPr>
        <w:t xml:space="preserve">ABSTRACT </w:t>
      </w:r>
    </w:p>
    <w:p w14:paraId="227605B9" w14:textId="77777777" w:rsidR="00927048" w:rsidRDefault="00927048" w:rsidP="00927048">
      <w:pPr>
        <w:pStyle w:val="Default"/>
        <w:spacing w:line="340" w:lineRule="exact"/>
        <w:contextualSpacing/>
        <w:jc w:val="both"/>
        <w:rPr>
          <w:rFonts w:ascii="Times New Roman" w:hAnsi="Times New Roman"/>
        </w:rPr>
      </w:pPr>
      <w:r>
        <w:rPr>
          <w:rFonts w:ascii="Times New Roman" w:hAnsi="Times New Roman"/>
          <w:b/>
          <w:bCs/>
        </w:rPr>
        <w:t>Introduction</w:t>
      </w:r>
      <w:r>
        <w:rPr>
          <w:rFonts w:ascii="Times New Roman" w:hAnsi="Times New Roman"/>
          <w:b/>
          <w:bCs/>
          <w:color w:val="000000" w:themeColor="text1"/>
        </w:rPr>
        <w:t xml:space="preserve">: </w:t>
      </w:r>
      <w:r w:rsidRPr="00F00B32">
        <w:rPr>
          <w:rFonts w:ascii="Times New Roman" w:hAnsi="Times New Roman"/>
        </w:rPr>
        <w:t xml:space="preserve">Universal or routine preoperative </w:t>
      </w:r>
      <w:r>
        <w:rPr>
          <w:rFonts w:ascii="Times New Roman" w:hAnsi="Times New Roman"/>
        </w:rPr>
        <w:t>v</w:t>
      </w:r>
      <w:r w:rsidRPr="00F00B32">
        <w:rPr>
          <w:rFonts w:ascii="Times New Roman" w:hAnsi="Times New Roman"/>
        </w:rPr>
        <w:t xml:space="preserve">iral </w:t>
      </w:r>
      <w:r>
        <w:rPr>
          <w:rFonts w:ascii="Times New Roman" w:hAnsi="Times New Roman"/>
        </w:rPr>
        <w:t>s</w:t>
      </w:r>
      <w:r w:rsidRPr="00F00B32">
        <w:rPr>
          <w:rFonts w:ascii="Times New Roman" w:hAnsi="Times New Roman"/>
        </w:rPr>
        <w:t>creening has been advocated as a strategy to reduce risks related to staff health and infection prevention</w:t>
      </w:r>
      <w:r>
        <w:rPr>
          <w:rFonts w:ascii="Times New Roman" w:hAnsi="Times New Roman"/>
        </w:rPr>
        <w:t>.</w:t>
      </w:r>
      <w:r w:rsidRPr="00F00B32">
        <w:rPr>
          <w:rFonts w:ascii="Times New Roman" w:hAnsi="Times New Roman"/>
        </w:rPr>
        <w:t xml:space="preserve"> </w:t>
      </w:r>
      <w:r>
        <w:rPr>
          <w:rFonts w:ascii="Times New Roman" w:hAnsi="Times New Roman"/>
        </w:rPr>
        <w:t>Recently</w:t>
      </w:r>
      <w:r w:rsidRPr="00F00B32">
        <w:rPr>
          <w:rFonts w:ascii="Times New Roman" w:hAnsi="Times New Roman"/>
        </w:rPr>
        <w:t xml:space="preserve">, there has been a suggestion that routine preoperative </w:t>
      </w:r>
      <w:r>
        <w:rPr>
          <w:rFonts w:ascii="Times New Roman" w:hAnsi="Times New Roman"/>
        </w:rPr>
        <w:t>v</w:t>
      </w:r>
      <w:r w:rsidRPr="00F00B32">
        <w:rPr>
          <w:rFonts w:ascii="Times New Roman" w:hAnsi="Times New Roman"/>
        </w:rPr>
        <w:t xml:space="preserve">iral </w:t>
      </w:r>
      <w:r>
        <w:rPr>
          <w:rFonts w:ascii="Times New Roman" w:hAnsi="Times New Roman"/>
        </w:rPr>
        <w:t>s</w:t>
      </w:r>
      <w:r w:rsidRPr="00F00B32">
        <w:rPr>
          <w:rFonts w:ascii="Times New Roman" w:hAnsi="Times New Roman"/>
        </w:rPr>
        <w:t xml:space="preserve">creening </w:t>
      </w:r>
      <w:r>
        <w:rPr>
          <w:rFonts w:ascii="Times New Roman" w:hAnsi="Times New Roman"/>
        </w:rPr>
        <w:t>could</w:t>
      </w:r>
      <w:r w:rsidRPr="00F00B32">
        <w:rPr>
          <w:rFonts w:ascii="Times New Roman" w:hAnsi="Times New Roman"/>
        </w:rPr>
        <w:t xml:space="preserve"> also benefit patients by enabling the detection of previously undiagnosed cases. This early detection could potentially lead to better management and intervention before the onset of conditions like AIDS, cirrhosis, or liver carcinoma.</w:t>
      </w:r>
    </w:p>
    <w:p w14:paraId="24C64B66" w14:textId="77777777" w:rsidR="00927048" w:rsidRDefault="00927048" w:rsidP="00927048">
      <w:pPr>
        <w:pStyle w:val="Default"/>
        <w:spacing w:before="0" w:line="340" w:lineRule="exact"/>
        <w:contextualSpacing/>
        <w:jc w:val="both"/>
        <w:rPr>
          <w:rFonts w:ascii="Times New Roman" w:hAnsi="Times New Roman"/>
        </w:rPr>
      </w:pPr>
      <w:r>
        <w:rPr>
          <w:rFonts w:ascii="Times New Roman" w:hAnsi="Times New Roman"/>
          <w:b/>
          <w:bCs/>
        </w:rPr>
        <w:t xml:space="preserve">Objectives: </w:t>
      </w:r>
      <w:r w:rsidRPr="00F00B32">
        <w:rPr>
          <w:rFonts w:ascii="Times New Roman" w:hAnsi="Times New Roman"/>
        </w:rPr>
        <w:t xml:space="preserve">To conduct a comprehensive cost analysis and determine the prevalence of positive cases identified through routine preoperative viral screening among surgical patients at two major </w:t>
      </w:r>
      <w:proofErr w:type="spellStart"/>
      <w:r w:rsidRPr="00F00B32">
        <w:rPr>
          <w:rFonts w:ascii="Times New Roman" w:hAnsi="Times New Roman"/>
        </w:rPr>
        <w:t>Hafer</w:t>
      </w:r>
      <w:proofErr w:type="spellEnd"/>
      <w:r w:rsidRPr="00F00B32">
        <w:rPr>
          <w:rFonts w:ascii="Times New Roman" w:hAnsi="Times New Roman"/>
        </w:rPr>
        <w:t xml:space="preserve"> </w:t>
      </w:r>
      <w:proofErr w:type="spellStart"/>
      <w:r w:rsidRPr="00F00B32">
        <w:rPr>
          <w:rFonts w:ascii="Times New Roman" w:hAnsi="Times New Roman"/>
        </w:rPr>
        <w:t>Albatin</w:t>
      </w:r>
      <w:proofErr w:type="spellEnd"/>
      <w:r w:rsidRPr="00F00B32">
        <w:rPr>
          <w:rFonts w:ascii="Times New Roman" w:hAnsi="Times New Roman"/>
        </w:rPr>
        <w:t xml:space="preserve"> Hospitals from 2021 to 2023.</w:t>
      </w:r>
      <w:r>
        <w:rPr>
          <w:rFonts w:ascii="Times New Roman" w:hAnsi="Times New Roman"/>
        </w:rPr>
        <w:t xml:space="preserve"> In addition to a</w:t>
      </w:r>
      <w:r w:rsidRPr="00F00B32">
        <w:rPr>
          <w:rFonts w:ascii="Times New Roman" w:hAnsi="Times New Roman"/>
        </w:rPr>
        <w:t>ssess</w:t>
      </w:r>
      <w:r>
        <w:rPr>
          <w:rFonts w:ascii="Times New Roman" w:hAnsi="Times New Roman"/>
        </w:rPr>
        <w:t>ing</w:t>
      </w:r>
      <w:r w:rsidRPr="00F00B32">
        <w:rPr>
          <w:rFonts w:ascii="Times New Roman" w:hAnsi="Times New Roman"/>
        </w:rPr>
        <w:t xml:space="preserve"> the Prevalence of Positive Cases</w:t>
      </w:r>
      <w:r>
        <w:rPr>
          <w:rFonts w:ascii="Times New Roman" w:hAnsi="Times New Roman"/>
        </w:rPr>
        <w:t>, conduct a cost analysis of screening procedures and evaluate the local screening criteria against international standards.</w:t>
      </w:r>
    </w:p>
    <w:p w14:paraId="66475395" w14:textId="77777777" w:rsidR="00927048" w:rsidRDefault="00927048" w:rsidP="00927048">
      <w:pPr>
        <w:pStyle w:val="Default"/>
        <w:spacing w:before="0" w:line="340" w:lineRule="exact"/>
        <w:contextualSpacing/>
        <w:jc w:val="both"/>
        <w:rPr>
          <w:rFonts w:ascii="Times New Roman" w:hAnsi="Times New Roman"/>
        </w:rPr>
      </w:pPr>
      <w:r>
        <w:rPr>
          <w:rFonts w:ascii="Times New Roman" w:hAnsi="Times New Roman"/>
          <w:b/>
          <w:bCs/>
        </w:rPr>
        <w:t>Materials and methods:</w:t>
      </w:r>
      <w:r>
        <w:rPr>
          <w:rFonts w:ascii="Times New Roman" w:hAnsi="Times New Roman"/>
        </w:rPr>
        <w:t xml:space="preserve"> </w:t>
      </w:r>
      <w:r w:rsidRPr="00F00B32">
        <w:rPr>
          <w:rFonts w:ascii="Times New Roman" w:hAnsi="Times New Roman"/>
        </w:rPr>
        <w:t xml:space="preserve">The study </w:t>
      </w:r>
      <w:r>
        <w:rPr>
          <w:rFonts w:ascii="Times New Roman" w:hAnsi="Times New Roman"/>
        </w:rPr>
        <w:t xml:space="preserve">involved </w:t>
      </w:r>
      <w:r w:rsidRPr="00EF5DBB">
        <w:rPr>
          <w:rFonts w:ascii="Times New Roman" w:hAnsi="Times New Roman"/>
        </w:rPr>
        <w:t xml:space="preserve">2696 patients </w:t>
      </w:r>
      <w:r>
        <w:rPr>
          <w:rFonts w:ascii="Times New Roman" w:hAnsi="Times New Roman"/>
        </w:rPr>
        <w:t xml:space="preserve">who underwent surgery in </w:t>
      </w:r>
      <w:proofErr w:type="spellStart"/>
      <w:r>
        <w:rPr>
          <w:rFonts w:ascii="Times New Roman" w:hAnsi="Times New Roman"/>
        </w:rPr>
        <w:t>Hafer</w:t>
      </w:r>
      <w:proofErr w:type="spellEnd"/>
      <w:r>
        <w:rPr>
          <w:rFonts w:ascii="Times New Roman" w:hAnsi="Times New Roman"/>
        </w:rPr>
        <w:t xml:space="preserve"> </w:t>
      </w:r>
      <w:proofErr w:type="spellStart"/>
      <w:r>
        <w:rPr>
          <w:rFonts w:ascii="Times New Roman" w:hAnsi="Times New Roman"/>
        </w:rPr>
        <w:t>albatin</w:t>
      </w:r>
      <w:proofErr w:type="spellEnd"/>
      <w:r>
        <w:rPr>
          <w:rFonts w:ascii="Times New Roman" w:hAnsi="Times New Roman"/>
        </w:rPr>
        <w:t xml:space="preserve"> central hospital over these three years</w:t>
      </w:r>
      <w:r w:rsidRPr="00EF5DBB">
        <w:rPr>
          <w:rFonts w:ascii="Times New Roman" w:hAnsi="Times New Roman"/>
        </w:rPr>
        <w:t>.</w:t>
      </w:r>
    </w:p>
    <w:p w14:paraId="595E5890" w14:textId="77777777" w:rsidR="00927048" w:rsidRDefault="00927048" w:rsidP="00927048">
      <w:pPr>
        <w:autoSpaceDE w:val="0"/>
        <w:autoSpaceDN w:val="0"/>
        <w:adjustRightInd w:val="0"/>
        <w:spacing w:line="340" w:lineRule="exact"/>
        <w:contextualSpacing/>
      </w:pPr>
      <w:r>
        <w:rPr>
          <w:b/>
          <w:bCs/>
        </w:rPr>
        <w:t>Results:</w:t>
      </w:r>
      <w:r>
        <w:t xml:space="preserve"> Five patients were positive for HCV with ELISA, then confirmed with PCR. </w:t>
      </w:r>
    </w:p>
    <w:p w14:paraId="13787990" w14:textId="77777777" w:rsidR="00927048" w:rsidRDefault="00927048" w:rsidP="00927048">
      <w:pPr>
        <w:autoSpaceDE w:val="0"/>
        <w:autoSpaceDN w:val="0"/>
        <w:adjustRightInd w:val="0"/>
        <w:spacing w:line="340" w:lineRule="exact"/>
        <w:contextualSpacing/>
      </w:pPr>
      <w:r>
        <w:rPr>
          <w:b/>
          <w:bCs/>
        </w:rPr>
        <w:t>Conclusion:</w:t>
      </w:r>
      <w:r>
        <w:t xml:space="preserve"> </w:t>
      </w:r>
    </w:p>
    <w:p w14:paraId="0FDC3659" w14:textId="77777777" w:rsidR="00927048" w:rsidRDefault="00927048" w:rsidP="00927048">
      <w:pPr>
        <w:spacing w:line="340" w:lineRule="exact"/>
        <w:ind w:firstLine="720"/>
        <w:contextualSpacing/>
        <w:jc w:val="both"/>
        <w:rPr>
          <w:rFonts w:asciiTheme="majorBidi" w:eastAsia="Calibri" w:hAnsiTheme="majorBidi" w:cstheme="majorBidi"/>
        </w:rPr>
      </w:pPr>
      <w:r>
        <w:rPr>
          <w:rFonts w:asciiTheme="majorBidi" w:eastAsia="Calibri" w:hAnsiTheme="majorBidi" w:cstheme="majorBidi"/>
        </w:rPr>
        <w:t>In conclusion, t</w:t>
      </w:r>
      <w:r w:rsidRPr="00176E6A">
        <w:rPr>
          <w:rFonts w:asciiTheme="majorBidi" w:eastAsia="Calibri" w:hAnsiTheme="majorBidi" w:cstheme="majorBidi"/>
        </w:rPr>
        <w:t xml:space="preserve">he growing interest and concern regarding infection transmission among healthcare workers represent a positive development. However, </w:t>
      </w:r>
      <w:r>
        <w:rPr>
          <w:rFonts w:asciiTheme="majorBidi" w:eastAsia="Calibri" w:hAnsiTheme="majorBidi" w:cstheme="majorBidi"/>
        </w:rPr>
        <w:t>this concern must extend</w:t>
      </w:r>
      <w:r w:rsidRPr="00176E6A">
        <w:rPr>
          <w:rFonts w:asciiTheme="majorBidi" w:eastAsia="Calibri" w:hAnsiTheme="majorBidi" w:cstheme="majorBidi"/>
        </w:rPr>
        <w:t xml:space="preserve"> beyond transmission solely from patients to staff. It should also encompass transmission from staff to patients, from the environment to patients, and among patients themselves. Comprehensive infection control measures should address all potential </w:t>
      </w:r>
      <w:r>
        <w:rPr>
          <w:rFonts w:asciiTheme="majorBidi" w:eastAsia="Calibri" w:hAnsiTheme="majorBidi" w:cstheme="majorBidi"/>
        </w:rPr>
        <w:t>transmission routes to ensure the safety and well-being of</w:t>
      </w:r>
      <w:r w:rsidRPr="00176E6A">
        <w:rPr>
          <w:rFonts w:asciiTheme="majorBidi" w:eastAsia="Calibri" w:hAnsiTheme="majorBidi" w:cstheme="majorBidi"/>
        </w:rPr>
        <w:t xml:space="preserve"> healthcare workers and patients.</w:t>
      </w:r>
    </w:p>
    <w:p w14:paraId="0E1DAE2E" w14:textId="77777777" w:rsidR="00927048" w:rsidRDefault="00927048" w:rsidP="00927048">
      <w:pPr>
        <w:spacing w:line="340" w:lineRule="exact"/>
        <w:ind w:firstLine="720"/>
        <w:contextualSpacing/>
        <w:jc w:val="both"/>
      </w:pPr>
      <w:r>
        <w:rPr>
          <w:rFonts w:asciiTheme="majorBidi" w:eastAsia="Calibri" w:hAnsiTheme="majorBidi" w:cstheme="majorBidi"/>
        </w:rPr>
        <w:t>.</w:t>
      </w:r>
    </w:p>
    <w:p w14:paraId="23AFD6E1" w14:textId="77777777" w:rsidR="00927048" w:rsidRDefault="00927048" w:rsidP="00927048">
      <w:pPr>
        <w:pStyle w:val="Default"/>
        <w:spacing w:before="0" w:line="340" w:lineRule="exact"/>
        <w:contextualSpacing/>
        <w:jc w:val="both"/>
        <w:rPr>
          <w:rFonts w:ascii="Times New Roman" w:hAnsi="Times New Roman"/>
        </w:rPr>
      </w:pPr>
      <w:r>
        <w:rPr>
          <w:rFonts w:ascii="Times New Roman" w:hAnsi="Times New Roman"/>
          <w:b/>
          <w:bCs/>
        </w:rPr>
        <w:t xml:space="preserve">Keywords: </w:t>
      </w:r>
      <w:r w:rsidRPr="00176E6A">
        <w:rPr>
          <w:rFonts w:ascii="Times New Roman" w:hAnsi="Times New Roman"/>
        </w:rPr>
        <w:t>Routine Perioperative Viral Screening – Cost analysis</w:t>
      </w:r>
    </w:p>
    <w:p w14:paraId="2BD34A1C" w14:textId="77777777" w:rsidR="00927048" w:rsidRPr="00176E6A" w:rsidRDefault="00927048" w:rsidP="00927048">
      <w:pPr>
        <w:pStyle w:val="Default"/>
        <w:pBdr>
          <w:bottom w:val="single" w:sz="12" w:space="0" w:color="auto"/>
        </w:pBdr>
        <w:spacing w:line="340" w:lineRule="exact"/>
        <w:contextualSpacing/>
        <w:jc w:val="both"/>
        <w:rPr>
          <w:rFonts w:ascii="Times New Roman" w:hAnsi="Times New Roman"/>
        </w:rPr>
      </w:pPr>
      <w:r>
        <w:rPr>
          <w:rFonts w:ascii="Times New Roman" w:hAnsi="Times New Roman"/>
          <w:b/>
          <w:bCs/>
        </w:rPr>
        <w:t>Running title:</w:t>
      </w:r>
      <w:r>
        <w:rPr>
          <w:rFonts w:ascii="Times New Roman" w:hAnsi="Times New Roman"/>
        </w:rPr>
        <w:t xml:space="preserve"> </w:t>
      </w:r>
      <w:r w:rsidRPr="00176E6A">
        <w:rPr>
          <w:rFonts w:ascii="Times New Roman" w:hAnsi="Times New Roman"/>
        </w:rPr>
        <w:t>Cost Analysis of Routine Perioperative Viral Screening Tests for HBV, HCV, and HIV at HCH &amp; KKG Hafer Hospitals:</w:t>
      </w:r>
      <w:r>
        <w:rPr>
          <w:rFonts w:ascii="Times New Roman" w:hAnsi="Times New Roman"/>
        </w:rPr>
        <w:t xml:space="preserve"> </w:t>
      </w:r>
      <w:r w:rsidRPr="00176E6A">
        <w:rPr>
          <w:rFonts w:ascii="Times New Roman" w:hAnsi="Times New Roman"/>
        </w:rPr>
        <w:t>A Study from (2021 to 2023)</w:t>
      </w:r>
    </w:p>
    <w:p w14:paraId="63CEDBE0" w14:textId="77777777" w:rsidR="00927048" w:rsidRDefault="00927048" w:rsidP="00927048">
      <w:pPr>
        <w:pStyle w:val="Default"/>
        <w:pBdr>
          <w:bottom w:val="single" w:sz="12" w:space="0" w:color="auto"/>
        </w:pBdr>
        <w:spacing w:before="0" w:line="340" w:lineRule="exact"/>
        <w:contextualSpacing/>
        <w:jc w:val="both"/>
        <w:rPr>
          <w:rFonts w:ascii="Times New Roman" w:hAnsi="Times New Roman"/>
        </w:rPr>
      </w:pPr>
    </w:p>
    <w:p w14:paraId="11D61A10" w14:textId="77777777" w:rsidR="00927048" w:rsidRDefault="00927048" w:rsidP="00927048">
      <w:pPr>
        <w:rPr>
          <w:rFonts w:cs="Arial Unicode MS"/>
          <w:b/>
          <w:bCs/>
          <w:color w:val="000000"/>
          <w:u w:color="000000"/>
        </w:rPr>
      </w:pPr>
      <w:r>
        <w:rPr>
          <w:b/>
          <w:bCs/>
        </w:rPr>
        <w:br w:type="page"/>
      </w:r>
    </w:p>
    <w:p w14:paraId="5DB28AB0" w14:textId="77777777" w:rsidR="00927048" w:rsidRDefault="00927048" w:rsidP="00927048">
      <w:pPr>
        <w:pStyle w:val="BodyA"/>
        <w:spacing w:line="360" w:lineRule="auto"/>
        <w:contextualSpacing/>
        <w:rPr>
          <w:rFonts w:ascii="Times New Roman" w:eastAsia="Times New Roman" w:hAnsi="Times New Roman" w:cs="Times New Roman"/>
          <w:b/>
          <w:bCs/>
          <w:sz w:val="24"/>
          <w:szCs w:val="24"/>
          <w:lang w:val="en-US"/>
        </w:rPr>
      </w:pPr>
      <w:r>
        <w:rPr>
          <w:rFonts w:ascii="Times New Roman" w:hAnsi="Times New Roman"/>
          <w:b/>
          <w:bCs/>
          <w:sz w:val="24"/>
          <w:szCs w:val="24"/>
          <w:lang w:val="en-US"/>
        </w:rPr>
        <w:lastRenderedPageBreak/>
        <w:t>INTRODUCTION</w:t>
      </w:r>
    </w:p>
    <w:p w14:paraId="257F6897"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proofErr w:type="spellStart"/>
      <w:r w:rsidRPr="005D5D63">
        <w:rPr>
          <w:rFonts w:asciiTheme="majorBidi" w:hAnsiTheme="majorBidi" w:cstheme="majorBidi"/>
        </w:rPr>
        <w:t>Hepatitis</w:t>
      </w:r>
      <w:proofErr w:type="spellEnd"/>
      <w:r w:rsidRPr="005D5D63">
        <w:rPr>
          <w:rFonts w:asciiTheme="majorBidi" w:hAnsiTheme="majorBidi" w:cstheme="majorBidi"/>
        </w:rPr>
        <w:t xml:space="preserve"> B virus (HBV), </w:t>
      </w:r>
      <w:r>
        <w:rPr>
          <w:rFonts w:asciiTheme="majorBidi" w:hAnsiTheme="majorBidi" w:cstheme="majorBidi"/>
        </w:rPr>
        <w:t>HCV</w:t>
      </w:r>
      <w:r w:rsidRPr="005D5D63">
        <w:rPr>
          <w:rFonts w:asciiTheme="majorBidi" w:hAnsiTheme="majorBidi" w:cstheme="majorBidi"/>
        </w:rPr>
        <w:t xml:space="preserve">, and </w:t>
      </w:r>
      <w:r>
        <w:rPr>
          <w:rFonts w:asciiTheme="majorBidi" w:hAnsiTheme="majorBidi" w:cstheme="majorBidi"/>
        </w:rPr>
        <w:t>HIV</w:t>
      </w:r>
      <w:r w:rsidRPr="005D5D63">
        <w:rPr>
          <w:rFonts w:asciiTheme="majorBidi" w:hAnsiTheme="majorBidi" w:cstheme="majorBidi"/>
        </w:rPr>
        <w:t xml:space="preserve"> are among the top 10 </w:t>
      </w:r>
      <w:proofErr w:type="spellStart"/>
      <w:r w:rsidRPr="005D5D63">
        <w:rPr>
          <w:rFonts w:asciiTheme="majorBidi" w:hAnsiTheme="majorBidi" w:cstheme="majorBidi"/>
        </w:rPr>
        <w:t>leading</w:t>
      </w:r>
      <w:proofErr w:type="spellEnd"/>
      <w:r w:rsidRPr="005D5D63">
        <w:rPr>
          <w:rFonts w:asciiTheme="majorBidi" w:hAnsiTheme="majorBidi" w:cstheme="majorBidi"/>
        </w:rPr>
        <w:t xml:space="preserve"> causes of </w:t>
      </w:r>
      <w:proofErr w:type="spellStart"/>
      <w:r w:rsidRPr="005D5D63">
        <w:rPr>
          <w:rFonts w:asciiTheme="majorBidi" w:hAnsiTheme="majorBidi" w:cstheme="majorBidi"/>
        </w:rPr>
        <w:t>infectious</w:t>
      </w:r>
      <w:proofErr w:type="spellEnd"/>
      <w:r w:rsidRPr="005D5D63">
        <w:rPr>
          <w:rFonts w:asciiTheme="majorBidi" w:hAnsiTheme="majorBidi" w:cstheme="majorBidi"/>
        </w:rPr>
        <w:t xml:space="preserve"> </w:t>
      </w:r>
      <w:proofErr w:type="spellStart"/>
      <w:r w:rsidRPr="005D5D63">
        <w:rPr>
          <w:rFonts w:asciiTheme="majorBidi" w:hAnsiTheme="majorBidi" w:cstheme="majorBidi"/>
        </w:rPr>
        <w:t>disease</w:t>
      </w:r>
      <w:proofErr w:type="spellEnd"/>
      <w:r w:rsidRPr="005D5D63">
        <w:rPr>
          <w:rFonts w:asciiTheme="majorBidi" w:hAnsiTheme="majorBidi" w:cstheme="majorBidi"/>
        </w:rPr>
        <w:t xml:space="preserve"> </w:t>
      </w:r>
      <w:proofErr w:type="spellStart"/>
      <w:r w:rsidRPr="005D5D63">
        <w:rPr>
          <w:rFonts w:asciiTheme="majorBidi" w:hAnsiTheme="majorBidi" w:cstheme="majorBidi"/>
        </w:rPr>
        <w:t>deaths</w:t>
      </w:r>
      <w:proofErr w:type="spellEnd"/>
      <w:r w:rsidRPr="005D5D63">
        <w:rPr>
          <w:rFonts w:asciiTheme="majorBidi" w:hAnsiTheme="majorBidi" w:cstheme="majorBidi"/>
        </w:rPr>
        <w:t xml:space="preserve"> </w:t>
      </w:r>
      <w:proofErr w:type="spellStart"/>
      <w:r w:rsidRPr="005D5D63">
        <w:rPr>
          <w:rFonts w:asciiTheme="majorBidi" w:hAnsiTheme="majorBidi" w:cstheme="majorBidi"/>
        </w:rPr>
        <w:t>worldwide</w:t>
      </w:r>
      <w:proofErr w:type="spellEnd"/>
      <w:r w:rsidRPr="005D5D63">
        <w:rPr>
          <w:rFonts w:asciiTheme="majorBidi" w:hAnsiTheme="majorBidi" w:cstheme="majorBidi"/>
        </w:rPr>
        <w:t>.</w:t>
      </w:r>
      <w:r>
        <w:rPr>
          <w:rFonts w:asciiTheme="majorBidi" w:hAnsiTheme="majorBidi" w:cstheme="majorBidi"/>
        </w:rPr>
        <w:fldChar w:fldCharType="begin"/>
      </w:r>
      <w:r>
        <w:rPr>
          <w:rFonts w:asciiTheme="majorBidi" w:hAnsiTheme="majorBidi" w:cstheme="majorBidi"/>
        </w:rPr>
        <w:instrText xml:space="preserve"> ADDIN EN.CITE &lt;EndNote&gt;&lt;Cite&gt;&lt;Author&gt;Alter&lt;/Author&gt;&lt;Year&gt;2006&lt;/Year&gt;&lt;RecNum&gt;11&lt;/RecNum&gt;&lt;DisplayText&gt;&lt;style face="superscript"&gt;(1)&lt;/style&gt;&lt;/DisplayText&gt;&lt;record&gt;&lt;rec-number&gt;11&lt;/rec-number&gt;&lt;foreign-keys&gt;&lt;key app="EN" db-id="pa5e5e2wfrtze1e0zdnxazaraz2dvxfaedea" timestamp="1718966436"&gt;11&lt;/key&gt;&lt;/foreign-keys&gt;&lt;ref-type name="Journal Article"&gt;17&lt;/ref-type&gt;&lt;contributors&gt;&lt;authors&gt;&lt;author&gt;Alter, Miriam J&lt;/author&gt;&lt;/authors&gt;&lt;/contributors&gt;&lt;titles&gt;&lt;title&gt;Epidemiology of viral hepatitis and HIV co-infection&lt;/title&gt;&lt;secondary-title&gt;Journal of hepatology&lt;/secondary-title&gt;&lt;/titles&gt;&lt;periodical&gt;&lt;full-title&gt;Journal of hepatology&lt;/full-title&gt;&lt;/periodical&gt;&lt;pages&gt;S6-S9&lt;/pages&gt;&lt;volume&gt;44&lt;/volume&gt;&lt;dates&gt;&lt;year&gt;2006&lt;/year&gt;&lt;/dates&gt;&lt;isbn&gt;0168-8278&lt;/isbn&gt;&lt;urls&gt;&lt;/urls&gt;&lt;/record&gt;&lt;/Cite&gt;&lt;/EndNote&gt;</w:instrText>
      </w:r>
      <w:r>
        <w:rPr>
          <w:rFonts w:asciiTheme="majorBidi" w:hAnsiTheme="majorBidi" w:cstheme="majorBidi"/>
        </w:rPr>
        <w:fldChar w:fldCharType="separate"/>
      </w:r>
      <w:r w:rsidRPr="005D5D63">
        <w:rPr>
          <w:rFonts w:asciiTheme="majorBidi" w:hAnsiTheme="majorBidi" w:cstheme="majorBidi"/>
          <w:noProof/>
          <w:vertAlign w:val="superscript"/>
        </w:rPr>
        <w:t>(1)</w:t>
      </w:r>
      <w:r>
        <w:rPr>
          <w:rFonts w:asciiTheme="majorBidi" w:hAnsiTheme="majorBidi" w:cstheme="majorBidi"/>
        </w:rPr>
        <w:fldChar w:fldCharType="end"/>
      </w:r>
      <w:r>
        <w:rPr>
          <w:rFonts w:asciiTheme="majorBidi" w:hAnsiTheme="majorBidi" w:cstheme="majorBidi"/>
        </w:rPr>
        <w:t xml:space="preserve"> </w:t>
      </w:r>
      <w:r>
        <w:rPr>
          <w:rFonts w:ascii="Times New Roman" w:hAnsi="Times New Roman"/>
          <w:sz w:val="24"/>
          <w:szCs w:val="24"/>
          <w:lang w:val="en-US"/>
        </w:rPr>
        <w:t>three blood-borne viruses</w:t>
      </w:r>
      <w:r w:rsidRPr="00E40ABF">
        <w:rPr>
          <w:rFonts w:ascii="Times New Roman" w:hAnsi="Times New Roman"/>
          <w:sz w:val="24"/>
          <w:szCs w:val="24"/>
          <w:lang w:val="en-US"/>
        </w:rPr>
        <w:t xml:space="preserve"> pose significant global health challenges by causing severe morbidity. </w:t>
      </w:r>
      <w:r w:rsidRPr="0092021C">
        <w:rPr>
          <w:rFonts w:ascii="Times New Roman" w:hAnsi="Times New Roman"/>
          <w:sz w:val="24"/>
          <w:szCs w:val="24"/>
          <w:lang w:val="en-US"/>
        </w:rPr>
        <w:t>These infections share common transmission routes, epidemiology, initial barriers to treatment access, and strategies for a global public health response</w:t>
      </w:r>
      <w:r w:rsidRPr="00E40ABF">
        <w:rPr>
          <w:rFonts w:ascii="Times New Roman" w:hAnsi="Times New Roman"/>
          <w:sz w:val="24"/>
          <w:szCs w:val="24"/>
          <w:lang w:val="en-US"/>
        </w:rPr>
        <w:t>. Co</w:t>
      </w:r>
      <w:r>
        <w:rPr>
          <w:rFonts w:ascii="Times New Roman" w:hAnsi="Times New Roman"/>
          <w:sz w:val="24"/>
          <w:szCs w:val="24"/>
          <w:lang w:val="en-US"/>
        </w:rPr>
        <w:t>-</w:t>
      </w:r>
      <w:r w:rsidRPr="00E40ABF">
        <w:rPr>
          <w:rFonts w:ascii="Times New Roman" w:hAnsi="Times New Roman"/>
          <w:sz w:val="24"/>
          <w:szCs w:val="24"/>
          <w:lang w:val="en-US"/>
        </w:rPr>
        <w:t>infection can lead to various liver-related illnesses, non-hepatic organ dysfunction, and an increased risk of death compared to single infections.</w:t>
      </w:r>
      <w:r>
        <w:rPr>
          <w:rFonts w:ascii="Times New Roman" w:hAnsi="Times New Roman"/>
          <w:sz w:val="24"/>
          <w:szCs w:val="24"/>
          <w:lang w:val="en-US"/>
        </w:rPr>
        <w:fldChar w:fldCharType="begin">
          <w:fldData xml:space="preserve">PEVuZE5vdGU+PENpdGU+PEF1dGhvcj5TaGFocmlhcjwvQXV0aG9yPjxZZWFyPjIwMjI8L1llYXI+
PFJlY051bT43PC9SZWNOdW0+PERpc3BsYXlUZXh0PjxzdHlsZSBmYWNlPSJzdXBlcnNjcmlwdCI+
KDIsMyk8L3N0eWxlPjwvRGlzcGxheVRleHQ+PHJlY29yZD48cmVjLW51bWJlcj43PC9yZWMtbnVt
YmVyPjxmb3JlaWduLWtleXM+PGtleSBhcHA9IkVOIiBkYi1pZD0icGE1ZTVlMndmcnR6ZTFlMHpk
bnhhemFyYXoyZHZ4ZmFlZGVhIiB0aW1lc3RhbXA9IjE3MTg5NjQ0MzIiPjc8L2tleT48L2ZvcmVp
Z24ta2V5cz48cmVmLXR5cGUgbmFtZT0iSm91cm5hbCBBcnRpY2xlIj4xNzwvcmVmLXR5cGU+PGNv
bnRyaWJ1dG9ycz48YXV0aG9ycz48YXV0aG9yPlNoYWhyaWFyLCBTYWdhcmlrYTwvYXV0aG9yPjxh
dXRob3I+QXJhZiwgWXVzaGE8L2F1dGhvcj48YXV0aG9yPkFobWFkLCBSYXNlbDwvYXV0aG9yPjxh
dXRob3I+S2F0dGVsLCBQcmF2YWthcjwvYXV0aG9yPjxhdXRob3I+U2FoLCBHYW5nYSBTYWdhcjwv
YXV0aG9yPjxhdXRob3I+UmFoYW1hbiwgVGFuamltIElzaHJhcTwvYXV0aG9yPjxhdXRob3I+U2Fk
aWVhLCBSYWhpbGEgWmFubmF0PC9hdXRob3I+PGF1dGhvcj5TdWx0YW5hLCBTaGFobmFqPC9hdXRo
b3I+PGF1dGhvcj5Jc2xhbSwgTWQgU2F5ZWVkdWw8L2F1dGhvcj48YXV0aG9yPlpoZW5nLCBDaHVu
ZnU8L2F1dGhvcj48L2F1dGhvcnM+PC9jb250cmlidXRvcnM+PHRpdGxlcz48dGl0bGU+SW5zaWdo
dHMgaW50byB0aGUgY29pbmZlY3Rpb25zIG9mIGh1bWFuIGltbXVub2RlZmljaWVuY3kgdmlydXMt
aGVwYXRpdGlzIEIgdmlydXMsIGh1bWFuIGltbXVub2RlZmljaWVuY3kgdmlydXMtaGVwYXRpdGlz
IEMgdmlydXMsIGFuZCBoZXBhdGl0aXMgQiB2aXJ1cy1oZXBhdGl0aXMgQyB2aXJ1czogUHJldmFs
ZW5jZSwgcmlzayBmYWN0b3JzLCBwYXRob2dlbmVzaXMsIGRpYWdub3NpcywgYW5kIHRyZWF0bWVu
dDwvdGl0bGU+PHNlY29uZGFyeS10aXRsZT5Gcm9udGllcnMgaW4gbWljcm9iaW9sb2d5PC9zZWNv
bmRhcnktdGl0bGU+PC90aXRsZXM+PHBlcmlvZGljYWw+PGZ1bGwtdGl0bGU+RnJvbnRpZXJzIGlu
IG1pY3JvYmlvbG9neTwvZnVsbC10aXRsZT48L3BlcmlvZGljYWw+PHBhZ2VzPjc4MDg4NzwvcGFn
ZXM+PHZvbHVtZT4xMjwvdm9sdW1lPjxkYXRlcz48eWVhcj4yMDIyPC95ZWFyPjwvZGF0ZXM+PGlz
Ym4+MTY2NC0zMDJYPC9pc2JuPjx1cmxzPjwvdXJscz48L3JlY29yZD48L0NpdGU+PENpdGU+PEF1
dGhvcj5FYXN0ZXJicm9vazwvQXV0aG9yPjxZZWFyPjIwMTY8L1llYXI+PFJlY051bT4yPC9SZWNO
dW0+PHJlY29yZD48cmVjLW51bWJlcj4yPC9yZWMtbnVtYmVyPjxmb3JlaWduLWtleXM+PGtleSBh
cHA9IkVOIiBkYi1pZD0icGE1ZTVlMndmcnR6ZTFlMHpkbnhhemFyYXoyZHZ4ZmFlZGVhIiB0aW1l
c3RhbXA9IjE3MTg5MDk0MzEiPjI8L2tleT48L2ZvcmVpZ24ta2V5cz48cmVmLXR5cGUgbmFtZT0i
Sm91cm5hbCBBcnRpY2xlIj4xNzwvcmVmLXR5cGU+PGNvbnRyaWJ1dG9ycz48YXV0aG9ycz48YXV0
aG9yPkVhc3RlcmJyb29rLCBQLjwvYXV0aG9yPjxhdXRob3I+Sm9obnNvbiwgQy48L2F1dGhvcj48
YXV0aG9yPkZpZ3Vlcm9hLCBDLjwvYXV0aG9yPjxhdXRob3I+QmFnZ2FsZXksIFIuPC9hdXRob3I+
PC9hdXRob3JzPjwvY29udHJpYnV0b3JzPjxhdXRoLWFkZHJlc3M+SElWIERlcGFydG1lbnQsIFdv
cmxkIEhlYWx0aCBPcmdhbml6YXRpb24sIEdlbmV2YSwgU3dpdHplcmxhbmQuPC9hdXRoLWFkZHJl
c3M+PHRpdGxlcz48dGl0bGU+SElWIGFuZCBIZXBhdGl0aXMgVGVzdGluZzogR2xvYmFsIFByb2dy
ZXNzLCBDaGFsbGVuZ2VzLCBhbmQgRnV0dXJlIERpcmVjdGlvbnM8L3RpdGxlPjxzZWNvbmRhcnkt
dGl0bGU+QUlEUyBSZXY8L3NlY29uZGFyeS10aXRsZT48L3RpdGxlcz48cGVyaW9kaWNhbD48ZnVs
bC10aXRsZT5BSURTIFJldjwvZnVsbC10aXRsZT48L3BlcmlvZGljYWw+PHBhZ2VzPjMtMTQ8L3Bh
Z2VzPjx2b2x1bWU+MTg8L3ZvbHVtZT48bnVtYmVyPjE8L251bWJlcj48a2V5d29yZHM+PGtleXdv
cmQ+RGlhZ25vc3RpYyBUZXN0cywgUm91dGluZS9lY29ub21pY3MvKm1ldGhvZHM8L2tleXdvcmQ+
PGtleXdvcmQ+R2xvYmFsIEhlYWx0aDwva2V5d29yZD48a2V5d29yZD5ISVYgSW5mZWN0aW9ucy8q
ZGlhZ25vc2lzPC9rZXl3b3JkPjxrZXl3b3JkPkhlYWx0aCBSZXNvdXJjZXM8L2tleXdvcmQ+PGtl
eXdvcmQ+SGVwYXRpdGlzLypkaWFnbm9zaXM8L2tleXdvcmQ+PGtleXdvcmQ+SHVtYW5zPC9rZXl3
b3JkPjxrZXl3b3JkPk1hc3MgU2NyZWVuaW5nPC9rZXl3b3JkPjxrZXl3b3JkPlB1YmxpYyBIZWFs
dGg8L2tleXdvcmQ+PGtleXdvcmQ+VGltZSBGYWN0b3JzPC9rZXl3b3JkPjxrZXl3b3JkPldvcmxk
IEhlYWx0aCBPcmdhbml6YXRpb248L2tleXdvcmQ+PC9rZXl3b3Jkcz48ZGF0ZXM+PHllYXI+MjAx
NjwveWVhcj48cHViLWRhdGVzPjxkYXRlPkphbi1NYXI8L2RhdGU+PC9wdWItZGF0ZXM+PC9kYXRl
cz48aXNibj4xMTM5LTYxMjE8L2lzYm4+PGFjY2Vzc2lvbi1udW0+MjY5OTE4MjU8L2FjY2Vzc2lv
bi1udW0+PHVybHM+PC91cmxzPjxyZW1vdGUtZGF0YWJhc2UtcHJvdmlkZXI+TkxNPC9yZW1vdGUt
ZGF0YWJhc2UtcHJvdmlkZXI+PGxhbmd1YWdlPmVuZzwvbGFuZ3VhZ2U+PC9yZWNvcmQ+PC9DaXRl
PjwvRW5kTm90ZT5=
</w:fldData>
        </w:fldChar>
      </w:r>
      <w:r>
        <w:rPr>
          <w:rFonts w:ascii="Times New Roman" w:hAnsi="Times New Roman"/>
          <w:sz w:val="24"/>
          <w:szCs w:val="24"/>
          <w:lang w:val="en-US"/>
        </w:rPr>
        <w:instrText xml:space="preserve"> ADDIN EN.CITE </w:instrText>
      </w:r>
      <w:r>
        <w:rPr>
          <w:rFonts w:ascii="Times New Roman" w:hAnsi="Times New Roman"/>
          <w:sz w:val="24"/>
          <w:szCs w:val="24"/>
          <w:lang w:val="en-US"/>
        </w:rPr>
        <w:fldChar w:fldCharType="begin">
          <w:fldData xml:space="preserve">PEVuZE5vdGU+PENpdGU+PEF1dGhvcj5TaGFocmlhcjwvQXV0aG9yPjxZZWFyPjIwMjI8L1llYXI+
PFJlY051bT43PC9SZWNOdW0+PERpc3BsYXlUZXh0PjxzdHlsZSBmYWNlPSJzdXBlcnNjcmlwdCI+
KDIsMyk8L3N0eWxlPjwvRGlzcGxheVRleHQ+PHJlY29yZD48cmVjLW51bWJlcj43PC9yZWMtbnVt
YmVyPjxmb3JlaWduLWtleXM+PGtleSBhcHA9IkVOIiBkYi1pZD0icGE1ZTVlMndmcnR6ZTFlMHpk
bnhhemFyYXoyZHZ4ZmFlZGVhIiB0aW1lc3RhbXA9IjE3MTg5NjQ0MzIiPjc8L2tleT48L2ZvcmVp
Z24ta2V5cz48cmVmLXR5cGUgbmFtZT0iSm91cm5hbCBBcnRpY2xlIj4xNzwvcmVmLXR5cGU+PGNv
bnRyaWJ1dG9ycz48YXV0aG9ycz48YXV0aG9yPlNoYWhyaWFyLCBTYWdhcmlrYTwvYXV0aG9yPjxh
dXRob3I+QXJhZiwgWXVzaGE8L2F1dGhvcj48YXV0aG9yPkFobWFkLCBSYXNlbDwvYXV0aG9yPjxh
dXRob3I+S2F0dGVsLCBQcmF2YWthcjwvYXV0aG9yPjxhdXRob3I+U2FoLCBHYW5nYSBTYWdhcjwv
YXV0aG9yPjxhdXRob3I+UmFoYW1hbiwgVGFuamltIElzaHJhcTwvYXV0aG9yPjxhdXRob3I+U2Fk
aWVhLCBSYWhpbGEgWmFubmF0PC9hdXRob3I+PGF1dGhvcj5TdWx0YW5hLCBTaGFobmFqPC9hdXRo
b3I+PGF1dGhvcj5Jc2xhbSwgTWQgU2F5ZWVkdWw8L2F1dGhvcj48YXV0aG9yPlpoZW5nLCBDaHVu
ZnU8L2F1dGhvcj48L2F1dGhvcnM+PC9jb250cmlidXRvcnM+PHRpdGxlcz48dGl0bGU+SW5zaWdo
dHMgaW50byB0aGUgY29pbmZlY3Rpb25zIG9mIGh1bWFuIGltbXVub2RlZmljaWVuY3kgdmlydXMt
aGVwYXRpdGlzIEIgdmlydXMsIGh1bWFuIGltbXVub2RlZmljaWVuY3kgdmlydXMtaGVwYXRpdGlz
IEMgdmlydXMsIGFuZCBoZXBhdGl0aXMgQiB2aXJ1cy1oZXBhdGl0aXMgQyB2aXJ1czogUHJldmFs
ZW5jZSwgcmlzayBmYWN0b3JzLCBwYXRob2dlbmVzaXMsIGRpYWdub3NpcywgYW5kIHRyZWF0bWVu
dDwvdGl0bGU+PHNlY29uZGFyeS10aXRsZT5Gcm9udGllcnMgaW4gbWljcm9iaW9sb2d5PC9zZWNv
bmRhcnktdGl0bGU+PC90aXRsZXM+PHBlcmlvZGljYWw+PGZ1bGwtdGl0bGU+RnJvbnRpZXJzIGlu
IG1pY3JvYmlvbG9neTwvZnVsbC10aXRsZT48L3BlcmlvZGljYWw+PHBhZ2VzPjc4MDg4NzwvcGFn
ZXM+PHZvbHVtZT4xMjwvdm9sdW1lPjxkYXRlcz48eWVhcj4yMDIyPC95ZWFyPjwvZGF0ZXM+PGlz
Ym4+MTY2NC0zMDJYPC9pc2JuPjx1cmxzPjwvdXJscz48L3JlY29yZD48L0NpdGU+PENpdGU+PEF1
dGhvcj5FYXN0ZXJicm9vazwvQXV0aG9yPjxZZWFyPjIwMTY8L1llYXI+PFJlY051bT4yPC9SZWNO
dW0+PHJlY29yZD48cmVjLW51bWJlcj4yPC9yZWMtbnVtYmVyPjxmb3JlaWduLWtleXM+PGtleSBh
cHA9IkVOIiBkYi1pZD0icGE1ZTVlMndmcnR6ZTFlMHpkbnhhemFyYXoyZHZ4ZmFlZGVhIiB0aW1l
c3RhbXA9IjE3MTg5MDk0MzEiPjI8L2tleT48L2ZvcmVpZ24ta2V5cz48cmVmLXR5cGUgbmFtZT0i
Sm91cm5hbCBBcnRpY2xlIj4xNzwvcmVmLXR5cGU+PGNvbnRyaWJ1dG9ycz48YXV0aG9ycz48YXV0
aG9yPkVhc3RlcmJyb29rLCBQLjwvYXV0aG9yPjxhdXRob3I+Sm9obnNvbiwgQy48L2F1dGhvcj48
YXV0aG9yPkZpZ3Vlcm9hLCBDLjwvYXV0aG9yPjxhdXRob3I+QmFnZ2FsZXksIFIuPC9hdXRob3I+
PC9hdXRob3JzPjwvY29udHJpYnV0b3JzPjxhdXRoLWFkZHJlc3M+SElWIERlcGFydG1lbnQsIFdv
cmxkIEhlYWx0aCBPcmdhbml6YXRpb24sIEdlbmV2YSwgU3dpdHplcmxhbmQuPC9hdXRoLWFkZHJl
c3M+PHRpdGxlcz48dGl0bGU+SElWIGFuZCBIZXBhdGl0aXMgVGVzdGluZzogR2xvYmFsIFByb2dy
ZXNzLCBDaGFsbGVuZ2VzLCBhbmQgRnV0dXJlIERpcmVjdGlvbnM8L3RpdGxlPjxzZWNvbmRhcnkt
dGl0bGU+QUlEUyBSZXY8L3NlY29uZGFyeS10aXRsZT48L3RpdGxlcz48cGVyaW9kaWNhbD48ZnVs
bC10aXRsZT5BSURTIFJldjwvZnVsbC10aXRsZT48L3BlcmlvZGljYWw+PHBhZ2VzPjMtMTQ8L3Bh
Z2VzPjx2b2x1bWU+MTg8L3ZvbHVtZT48bnVtYmVyPjE8L251bWJlcj48a2V5d29yZHM+PGtleXdv
cmQ+RGlhZ25vc3RpYyBUZXN0cywgUm91dGluZS9lY29ub21pY3MvKm1ldGhvZHM8L2tleXdvcmQ+
PGtleXdvcmQ+R2xvYmFsIEhlYWx0aDwva2V5d29yZD48a2V5d29yZD5ISVYgSW5mZWN0aW9ucy8q
ZGlhZ25vc2lzPC9rZXl3b3JkPjxrZXl3b3JkPkhlYWx0aCBSZXNvdXJjZXM8L2tleXdvcmQ+PGtl
eXdvcmQ+SGVwYXRpdGlzLypkaWFnbm9zaXM8L2tleXdvcmQ+PGtleXdvcmQ+SHVtYW5zPC9rZXl3
b3JkPjxrZXl3b3JkPk1hc3MgU2NyZWVuaW5nPC9rZXl3b3JkPjxrZXl3b3JkPlB1YmxpYyBIZWFs
dGg8L2tleXdvcmQ+PGtleXdvcmQ+VGltZSBGYWN0b3JzPC9rZXl3b3JkPjxrZXl3b3JkPldvcmxk
IEhlYWx0aCBPcmdhbml6YXRpb248L2tleXdvcmQ+PC9rZXl3b3Jkcz48ZGF0ZXM+PHllYXI+MjAx
NjwveWVhcj48cHViLWRhdGVzPjxkYXRlPkphbi1NYXI8L2RhdGU+PC9wdWItZGF0ZXM+PC9kYXRl
cz48aXNibj4xMTM5LTYxMjE8L2lzYm4+PGFjY2Vzc2lvbi1udW0+MjY5OTE4MjU8L2FjY2Vzc2lv
bi1udW0+PHVybHM+PC91cmxzPjxyZW1vdGUtZGF0YWJhc2UtcHJvdmlkZXI+TkxNPC9yZW1vdGUt
ZGF0YWJhc2UtcHJvdmlkZXI+PGxhbmd1YWdlPmVuZzwvbGFuZ3VhZ2U+PC9yZWNvcmQ+PC9DaXRl
PjwvRW5kTm90ZT5=
</w:fldData>
        </w:fldChar>
      </w:r>
      <w:r>
        <w:rPr>
          <w:rFonts w:ascii="Times New Roman" w:hAnsi="Times New Roman"/>
          <w:sz w:val="24"/>
          <w:szCs w:val="24"/>
          <w:lang w:val="en-US"/>
        </w:rPr>
        <w:instrText xml:space="preserve"> ADDIN EN.CITE.DATA </w:instrText>
      </w:r>
      <w:r>
        <w:rPr>
          <w:rFonts w:ascii="Times New Roman" w:hAnsi="Times New Roman"/>
          <w:sz w:val="24"/>
          <w:szCs w:val="24"/>
          <w:lang w:val="en-US"/>
        </w:rPr>
      </w:r>
      <w:r>
        <w:rPr>
          <w:rFonts w:ascii="Times New Roman" w:hAnsi="Times New Roman"/>
          <w:sz w:val="24"/>
          <w:szCs w:val="24"/>
          <w:lang w:val="en-US"/>
        </w:rPr>
        <w:fldChar w:fldCharType="end"/>
      </w:r>
      <w:r>
        <w:rPr>
          <w:rFonts w:ascii="Times New Roman" w:hAnsi="Times New Roman"/>
          <w:sz w:val="24"/>
          <w:szCs w:val="24"/>
          <w:lang w:val="en-US"/>
        </w:rPr>
      </w:r>
      <w:r>
        <w:rPr>
          <w:rFonts w:ascii="Times New Roman" w:hAnsi="Times New Roman"/>
          <w:sz w:val="24"/>
          <w:szCs w:val="24"/>
          <w:lang w:val="en-US"/>
        </w:rPr>
        <w:fldChar w:fldCharType="separate"/>
      </w:r>
      <w:r w:rsidRPr="00FF548C">
        <w:rPr>
          <w:rFonts w:ascii="Times New Roman" w:hAnsi="Times New Roman"/>
          <w:noProof/>
          <w:sz w:val="24"/>
          <w:szCs w:val="24"/>
          <w:vertAlign w:val="superscript"/>
          <w:lang w:val="en-US"/>
        </w:rPr>
        <w:t>(2,3)</w:t>
      </w:r>
      <w:r>
        <w:rPr>
          <w:rFonts w:ascii="Times New Roman" w:hAnsi="Times New Roman"/>
          <w:sz w:val="24"/>
          <w:szCs w:val="24"/>
          <w:lang w:val="en-US"/>
        </w:rPr>
        <w:fldChar w:fldCharType="end"/>
      </w:r>
      <w:r>
        <w:rPr>
          <w:rFonts w:ascii="Times New Roman" w:hAnsi="Times New Roman"/>
          <w:sz w:val="24"/>
          <w:szCs w:val="24"/>
          <w:lang w:val="en-US"/>
        </w:rPr>
        <w:t xml:space="preserve"> </w:t>
      </w:r>
      <w:r w:rsidRPr="0092021C">
        <w:rPr>
          <w:rFonts w:ascii="Times New Roman" w:hAnsi="Times New Roman"/>
          <w:sz w:val="24"/>
          <w:szCs w:val="24"/>
          <w:lang w:val="en-US"/>
        </w:rPr>
        <w:t xml:space="preserve"> </w:t>
      </w:r>
    </w:p>
    <w:p w14:paraId="23DC3CDA"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r w:rsidRPr="00C20059">
        <w:rPr>
          <w:rFonts w:ascii="Times New Roman" w:hAnsi="Times New Roman"/>
          <w:sz w:val="24"/>
          <w:szCs w:val="24"/>
          <w:lang w:val="en-US"/>
        </w:rPr>
        <w:t>The concern regarding infection risks following needlestick injuries underscores the urgency of implementing effective screening measures</w:t>
      </w:r>
      <w:r>
        <w:rPr>
          <w:rFonts w:ascii="Times New Roman" w:hAnsi="Times New Roman"/>
          <w:sz w:val="24"/>
          <w:szCs w:val="24"/>
          <w:lang w:val="en-US"/>
        </w:rPr>
        <w:t>. As n</w:t>
      </w:r>
      <w:r w:rsidRPr="00C20059">
        <w:rPr>
          <w:rFonts w:ascii="Times New Roman" w:hAnsi="Times New Roman"/>
          <w:sz w:val="24"/>
          <w:szCs w:val="24"/>
          <w:lang w:val="en-US"/>
        </w:rPr>
        <w:t>eedlestick injury is recognized as an occupational health hazard affecting millions of healthcare workers.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&lt;EndNote&gt;&lt;Cite&gt;&lt;Author&gt;Neupane Gaudel&lt;/Author&gt;&lt;Year&gt;2023&lt;/Year&gt;&lt;RecNum&gt;9&lt;/RecNum&gt;&lt;DisplayText&gt;&lt;style face="superscript"&gt;(4)&lt;/style&gt;&lt;/DisplayText&gt;&lt;record&gt;&lt;rec-number&gt;9&lt;/rec-number&gt;&lt;foreign-keys&gt;&lt;key app="EN" db-id="pa5e5e2wfrtze1e0zdnxazaraz2dvxfaedea" timestamp="1718965819"&gt;9&lt;/key&gt;&lt;/foreign-keys&gt;&lt;ref-type name="Journal Article"&gt;17&lt;/ref-type&gt;&lt;contributors&gt;&lt;authors&gt;&lt;author&gt;Neupane Gaudel, Ganga&lt;/author&gt;&lt;author&gt;Ghimire Neupane, Trishna&lt;/author&gt;&lt;/authors&gt;&lt;/contributors&gt;&lt;titles&gt;&lt;title&gt;Needle Stick Injury Among Nurses and Prevention Strategies: A Literature Review&lt;/title&gt;&lt;/titles&gt;&lt;dates&gt;&lt;year&gt;2023&lt;/year&gt;&lt;/dates&gt;&lt;urls&gt;&lt;/urls&gt;&lt;/record&gt;&lt;/Cite&gt;&lt;/EndNote&gt;</w:instrText>
      </w:r>
      <w:r>
        <w:rPr>
          <w:rFonts w:ascii="Times New Roman" w:hAnsi="Times New Roman"/>
          <w:sz w:val="24"/>
          <w:szCs w:val="24"/>
          <w:lang w:val="en-US"/>
        </w:rPr>
        <w:fldChar w:fldCharType="separate"/>
      </w:r>
      <w:r w:rsidRPr="00FF548C">
        <w:rPr>
          <w:rFonts w:ascii="Times New Roman" w:hAnsi="Times New Roman"/>
          <w:noProof/>
          <w:sz w:val="24"/>
          <w:szCs w:val="24"/>
          <w:vertAlign w:val="superscript"/>
          <w:lang w:val="en-US"/>
        </w:rPr>
        <w:t>(4)</w:t>
      </w:r>
      <w:r>
        <w:rPr>
          <w:rFonts w:ascii="Times New Roman" w:hAnsi="Times New Roman"/>
          <w:sz w:val="24"/>
          <w:szCs w:val="24"/>
          <w:lang w:val="en-US"/>
        </w:rPr>
        <w:fldChar w:fldCharType="end"/>
      </w:r>
      <w:r>
        <w:rPr>
          <w:rFonts w:ascii="Times New Roman" w:hAnsi="Times New Roman"/>
          <w:sz w:val="24"/>
          <w:szCs w:val="24"/>
          <w:lang w:val="en-US"/>
        </w:rPr>
        <w:t xml:space="preserve"> </w:t>
      </w:r>
      <w:r w:rsidRPr="00C20059">
        <w:rPr>
          <w:rFonts w:ascii="Times New Roman" w:hAnsi="Times New Roman"/>
          <w:sz w:val="24"/>
          <w:szCs w:val="24"/>
          <w:lang w:val="en-US"/>
        </w:rPr>
        <w:t>Needlestick injuries also affect housekeeping personnel and individuals responsible for managing and cleaning sharps containers. These injuries are not confined to hospitals but occur in other healthcare settings such as clinics, outpatient surgery centers, urgent care centers, nursing homes, and cosmetic surgery clinics.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&lt;EndNote&gt;&lt;Cite&gt;&lt;Author&gt;King&lt;/Author&gt;&lt;Year&gt;2022&lt;/Year&gt;&lt;RecNum&gt;10&lt;/RecNum&gt;&lt;DisplayText&gt;&lt;style face="superscript"&gt;(5)&lt;/style&gt;&lt;/DisplayText&gt;&lt;record&gt;&lt;rec-number&gt;10&lt;/rec-number&gt;&lt;foreign-keys&gt;&lt;key app="EN" db-id="pa5e5e2wfrtze1e0zdnxazaraz2dvxfaedea" timestamp="1718965992"&gt;10&lt;/key&gt;&lt;/foreign-keys&gt;&lt;ref-type name="Web Page"&gt;12&lt;/ref-type&gt;&lt;contributors&gt;&lt;authors&gt;&lt;author&gt;King, C. and Strony, R. &lt;/author&gt;&lt;/authors&gt;&lt;/contributors&gt;&lt;titles&gt;&lt;title&gt;Needlestick. National library of Medicine. &amp;#xD;&lt;/title&gt;&lt;/titles&gt;&lt;number&gt;23.8.2022.&lt;/number&gt;&lt;dates&gt;&lt;year&gt;2022&lt;/year&gt;&lt;/dates&gt;&lt;urls&gt;&lt;related-urls&gt;&lt;url&gt;https://www.ncbi.nlm.nih.gov/books/NBK49314&lt;/url&gt;&lt;/related-urls&gt;&lt;/urls&gt;&lt;/record&gt;&lt;/Cite&gt;&lt;/EndNote&gt;</w:instrText>
      </w:r>
      <w:r>
        <w:rPr>
          <w:rFonts w:ascii="Times New Roman" w:hAnsi="Times New Roman"/>
          <w:sz w:val="24"/>
          <w:szCs w:val="24"/>
          <w:lang w:val="en-US"/>
        </w:rPr>
        <w:fldChar w:fldCharType="separate"/>
      </w:r>
      <w:r w:rsidRPr="00FF548C">
        <w:rPr>
          <w:rFonts w:ascii="Times New Roman" w:hAnsi="Times New Roman"/>
          <w:noProof/>
          <w:sz w:val="24"/>
          <w:szCs w:val="24"/>
          <w:vertAlign w:val="superscript"/>
          <w:lang w:val="en-US"/>
        </w:rPr>
        <w:t>(5)</w:t>
      </w:r>
      <w:r>
        <w:rPr>
          <w:rFonts w:ascii="Times New Roman" w:hAnsi="Times New Roman"/>
          <w:sz w:val="24"/>
          <w:szCs w:val="24"/>
          <w:lang w:val="en-US"/>
        </w:rPr>
        <w:fldChar w:fldCharType="end"/>
      </w:r>
    </w:p>
    <w:p w14:paraId="5317426C"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r w:rsidRPr="003B2D01">
        <w:rPr>
          <w:rFonts w:ascii="Times New Roman" w:hAnsi="Times New Roman"/>
          <w:sz w:val="24"/>
          <w:szCs w:val="24"/>
          <w:lang w:val="en-US"/>
        </w:rPr>
        <w:t>According to World Health Organization (WHO) data, the global prevalence of HBV is 3.5%, with an estimated 240 million people infected</w:t>
      </w:r>
      <w:r>
        <w:rPr>
          <w:rFonts w:ascii="Times New Roman" w:hAnsi="Times New Roman"/>
          <w:sz w:val="24"/>
          <w:szCs w:val="24"/>
          <w:lang w:val="en-US"/>
        </w:rPr>
        <w:t>.</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&lt;EndNote&gt;&lt;Cite&gt;&lt;Author&gt;[internet]&lt;/Author&gt;&lt;Year&gt;[cited 2021 Jul 4]. &lt;/Year&gt;&lt;RecNum&gt;16&lt;/RecNum&gt;&lt;DisplayText&gt;&lt;style face="superscript"&gt;(6)&lt;/style&gt;&lt;/DisplayText&gt;&lt;record&gt;&lt;rec-number&gt;16&lt;/rec-number&gt;&lt;foreign-keys&gt;&lt;key app="EN" db-id="pa5e5e2wfrtze1e0zdnxazaraz2dvxfaedea" timestamp="1718971131"&gt;16&lt;/key&gt;&lt;/foreign-keys&gt;&lt;ref-type name="Web Page"&gt;12&lt;/ref-type&gt;&lt;contributors&gt;&lt;authors&gt;&lt;author&gt;World Health Organization [internet]&lt;/author&gt;&lt;/authors&gt;&lt;/contributors&gt;&lt;titles&gt;&lt;title&gt; Global health sector strategy on viral hepatitis, 2016-2021: Towards ending viral hepatitis&lt;/title&gt;&lt;/titles&gt;&lt;dates&gt;&lt;year&gt;[cited 2021 Jul 4]. &lt;/year&gt;&lt;/dates&gt;&lt;urls&gt;&lt;related-urls&gt;&lt;url&gt;Available from: http:// apps.who. int/iris/bitstream/10665/246177/1/WHO-HIV-2016.06-eng.pdf.&lt;/url&gt;&lt;/related-urls&gt;&lt;/urls&gt;&lt;/record&gt;&lt;/Cite&gt;&lt;/EndNote&gt;</w:instrText>
      </w:r>
      <w:r>
        <w:rPr>
          <w:rFonts w:ascii="Times New Roman" w:hAnsi="Times New Roman"/>
          <w:sz w:val="24"/>
          <w:szCs w:val="24"/>
          <w:lang w:val="en-US"/>
        </w:rPr>
        <w:fldChar w:fldCharType="separate"/>
      </w:r>
      <w:r w:rsidRPr="003B2D01">
        <w:rPr>
          <w:rFonts w:ascii="Times New Roman" w:hAnsi="Times New Roman"/>
          <w:noProof/>
          <w:sz w:val="24"/>
          <w:szCs w:val="24"/>
          <w:vertAlign w:val="superscript"/>
          <w:lang w:val="en-US"/>
        </w:rPr>
        <w:t>(6)</w:t>
      </w:r>
      <w:r>
        <w:rPr>
          <w:rFonts w:ascii="Times New Roman" w:hAnsi="Times New Roman"/>
          <w:sz w:val="24"/>
          <w:szCs w:val="24"/>
          <w:lang w:val="en-US"/>
        </w:rPr>
        <w:fldChar w:fldCharType="end"/>
      </w:r>
      <w:r w:rsidRPr="003B2D01">
        <w:rPr>
          <w:rFonts w:ascii="Times New Roman" w:hAnsi="Times New Roman"/>
          <w:sz w:val="24"/>
          <w:szCs w:val="24"/>
          <w:lang w:val="en-US"/>
        </w:rPr>
        <w:t xml:space="preserve"> The global prevalence of HCV ranges from 0.5% to 2.3%, with an estimated 130-150 million people infected and 1.5 million new infections in 2019.</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&lt;EndNote&gt;&lt;Cite&gt;&lt;Author&gt;[internet]&lt;/Author&gt;&lt;Year&gt;[cited 2021 Jul 4]. &lt;/Year&gt;&lt;RecNum&gt;16&lt;/RecNum&gt;&lt;DisplayText&gt;&lt;style face="superscript"&gt;(6)&lt;/style&gt;&lt;/DisplayText&gt;&lt;record&gt;&lt;rec-number&gt;16&lt;/rec-number&gt;&lt;foreign-keys&gt;&lt;key app="EN" db-id="pa5e5e2wfrtze1e0zdnxazaraz2dvxfaedea" timestamp="1718971131"&gt;16&lt;/key&gt;&lt;/foreign-keys&gt;&lt;ref-type name="Web Page"&gt;12&lt;/ref-type&gt;&lt;contributors&gt;&lt;authors&gt;&lt;author&gt;World Health Organization [internet]&lt;/author&gt;&lt;/authors&gt;&lt;/contributors&gt;&lt;titles&gt;&lt;title&gt; Global health sector strategy on viral hepatitis, 2016-2021: Towards ending viral hepatitis&lt;/title&gt;&lt;/titles&gt;&lt;dates&gt;&lt;year&gt;[cited 2021 Jul 4]. &lt;/year&gt;&lt;/dates&gt;&lt;urls&gt;&lt;related-urls&gt;&lt;url&gt;Available from: http:// apps.who. int/iris/bitstream/10665/246177/1/WHO-HIV-2016.06-eng.pdf.&lt;/url&gt;&lt;/related-urls&gt;&lt;/urls&gt;&lt;/record&gt;&lt;/Cite&gt;&lt;/EndNote&gt;</w:instrText>
      </w:r>
      <w:r>
        <w:rPr>
          <w:rFonts w:ascii="Times New Roman" w:hAnsi="Times New Roman"/>
          <w:sz w:val="24"/>
          <w:szCs w:val="24"/>
          <w:lang w:val="en-US"/>
        </w:rPr>
        <w:fldChar w:fldCharType="separate"/>
      </w:r>
      <w:r w:rsidRPr="003B2D01">
        <w:rPr>
          <w:rFonts w:ascii="Times New Roman" w:hAnsi="Times New Roman"/>
          <w:noProof/>
          <w:sz w:val="24"/>
          <w:szCs w:val="24"/>
          <w:vertAlign w:val="superscript"/>
          <w:lang w:val="en-US"/>
        </w:rPr>
        <w:t>(6)</w:t>
      </w:r>
      <w:r>
        <w:rPr>
          <w:rFonts w:ascii="Times New Roman" w:hAnsi="Times New Roman"/>
          <w:sz w:val="24"/>
          <w:szCs w:val="24"/>
          <w:lang w:val="en-US"/>
        </w:rPr>
        <w:fldChar w:fldCharType="end"/>
      </w:r>
      <w:r w:rsidRPr="003B2D01">
        <w:rPr>
          <w:rFonts w:ascii="Times New Roman" w:hAnsi="Times New Roman"/>
          <w:sz w:val="24"/>
          <w:szCs w:val="24"/>
          <w:lang w:val="en-US"/>
        </w:rPr>
        <w:t xml:space="preserve"> The global prevalence of HIV ranges from 0.4% to 3.1%, with approximately 37.6 million people living with the infection.</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&lt;EndNote&gt;&lt;Cite&gt;&lt;Author&gt;[Internet].&lt;/Author&gt;&lt;Year&gt;[cited 2021 Jul 4]. &lt;/Year&gt;&lt;RecNum&gt;17&lt;/RecNum&gt;&lt;DisplayText&gt;&lt;style face="superscript"&gt;(7)&lt;/style&gt;&lt;/DisplayText&gt;&lt;record&gt;&lt;rec-number&gt;17&lt;/rec-number&gt;&lt;foreign-keys&gt;&lt;key app="EN" db-id="pa5e5e2wfrtze1e0zdnxazaraz2dvxfaedea" timestamp="1718971218"&gt;17&lt;/key&gt;&lt;/foreign-keys&gt;&lt;ref-type name="Web Page"&gt;12&lt;/ref-type&gt;&lt;contributors&gt;&lt;authors&gt;&lt;author&gt;UNAIDS [Internet]. &lt;/author&gt;&lt;/authors&gt;&lt;/contributors&gt;&lt;titles&gt;&lt;title&gt;Global HIV statistics-fact sheet, preliminary UNAIDS 2021 epidemiological estimates, global HIV statistics&amp;#xD;&lt;/title&gt;&lt;/titles&gt;&lt;dates&gt;&lt;year&gt;[cited 2021 Jul 4]. &lt;/year&gt;&lt;/dates&gt;&lt;urls&gt;&lt;related-urls&gt;&lt;url&gt;Avalilable from: https://www.unaids.org/sites/default/files/media_asset/UNAIDS_FactSheet_en.pdf.&lt;/url&gt;&lt;/related-urls&gt;&lt;/urls&gt;&lt;/record&gt;&lt;/Cite&gt;&lt;/EndNote&gt;</w:instrText>
      </w:r>
      <w:r>
        <w:rPr>
          <w:rFonts w:ascii="Times New Roman" w:hAnsi="Times New Roman"/>
          <w:sz w:val="24"/>
          <w:szCs w:val="24"/>
          <w:lang w:val="en-US"/>
        </w:rPr>
        <w:fldChar w:fldCharType="separate"/>
      </w:r>
      <w:r w:rsidRPr="00DE5BEC">
        <w:rPr>
          <w:rFonts w:ascii="Times New Roman" w:hAnsi="Times New Roman"/>
          <w:noProof/>
          <w:sz w:val="24"/>
          <w:szCs w:val="24"/>
          <w:vertAlign w:val="superscript"/>
          <w:lang w:val="en-US"/>
        </w:rPr>
        <w:t>(7)</w:t>
      </w:r>
      <w:r>
        <w:rPr>
          <w:rFonts w:ascii="Times New Roman" w:hAnsi="Times New Roman"/>
          <w:sz w:val="24"/>
          <w:szCs w:val="24"/>
          <w:lang w:val="en-US"/>
        </w:rPr>
        <w:fldChar w:fldCharType="end"/>
      </w:r>
      <w:r w:rsidRPr="003B2D01">
        <w:rPr>
          <w:rFonts w:ascii="Times New Roman" w:hAnsi="Times New Roman"/>
          <w:sz w:val="24"/>
          <w:szCs w:val="24"/>
          <w:lang w:val="en-US"/>
        </w:rPr>
        <w:t xml:space="preserve"> </w:t>
      </w:r>
    </w:p>
    <w:p w14:paraId="3E5C1129" w14:textId="77777777" w:rsidR="00927048" w:rsidRDefault="00927048" w:rsidP="00927048">
      <w:pPr>
        <w:spacing w:line="360" w:lineRule="auto"/>
        <w:ind w:firstLine="720"/>
        <w:jc w:val="both"/>
      </w:pPr>
      <w:r>
        <w:rPr>
          <w:rFonts w:asciiTheme="majorBidi" w:hAnsiTheme="majorBidi" w:cstheme="majorBidi"/>
        </w:rPr>
        <w:t xml:space="preserve">These viral infections </w:t>
      </w:r>
      <w:r w:rsidRPr="00960C97">
        <w:rPr>
          <w:rFonts w:asciiTheme="majorBidi" w:hAnsiTheme="majorBidi" w:cstheme="majorBidi"/>
        </w:rPr>
        <w:t xml:space="preserve">are critical viral infections with significant implications for global public health, particularly within healthcare settings. </w:t>
      </w:r>
      <w:r>
        <w:rPr>
          <w:rFonts w:asciiTheme="majorBidi" w:hAnsiTheme="majorBidi" w:cstheme="majorBidi"/>
        </w:rPr>
        <w:t>Routine viral screening has been integrated into healthcare guidelines to mitigate transmission risks during medical procedur</w:t>
      </w:r>
      <w:r w:rsidRPr="00960C97">
        <w:rPr>
          <w:rFonts w:asciiTheme="majorBidi" w:hAnsiTheme="majorBidi" w:cstheme="majorBidi"/>
        </w:rPr>
        <w:t>es, aiming to safeguard patient well-being</w:t>
      </w:r>
      <w:r>
        <w:t>.</w:t>
      </w:r>
      <w:r>
        <w:rPr>
          <w:rFonts w:eastAsia="SimSun"/>
          <w:color w:val="000000"/>
          <w:lang w:eastAsia="zh-CN" w:bidi="ar"/>
        </w:rPr>
        <w:fldChar w:fldCharType="begin"/>
      </w:r>
      <w:r>
        <w:rPr>
          <w:rFonts w:eastAsia="SimSun"/>
          <w:color w:val="000000"/>
          <w:lang w:eastAsia="zh-CN" w:bidi="ar"/>
        </w:rPr>
        <w:instrText xml:space="preserve"> ADDIN EN.CITE &lt;EndNote&gt;&lt;Cite&gt;&lt;Author&gt;Laheij&lt;/Author&gt;&lt;Year&gt;2012&lt;/Year&gt;&lt;RecNum&gt;1&lt;/RecNum&gt;&lt;DisplayText&gt;&lt;style face="superscript"&gt;(8,9)&lt;/style&gt;&lt;/DisplayText&gt;&lt;record&gt;&lt;rec-number&gt;1&lt;/rec-number&gt;&lt;foreign-keys&gt;&lt;key app="EN" db-id="pa5e5e2wfrtze1e0zdnxazaraz2dvxfaedea" timestamp="1718908254"&gt;1&lt;/key&gt;&lt;/foreign-keys&gt;&lt;ref-type name="Journal Article"&gt;17&lt;/ref-type&gt;&lt;contributors&gt;&lt;authors&gt;&lt;author&gt;Laheij, AMGA&lt;/author&gt;&lt;author&gt;Kistler, JO&lt;/author&gt;&lt;author&gt;Belibasakis, GN&lt;/author&gt;&lt;author&gt;Välimaa, H&lt;/author&gt;&lt;author&gt;De Soet, JJ&lt;/author&gt;&lt;author&gt;European Oral Microbiology Workshop&lt;/author&gt;&lt;/authors&gt;&lt;/contributors&gt;&lt;titles&gt;&lt;title&gt;Healthcare-associated viral and bacterial infections in dentistry&lt;/title&gt;&lt;secondary-title&gt;Journal of oral microbiology&lt;/secondary-title&gt;&lt;/titles&gt;&lt;periodical&gt;&lt;full-title&gt;Journal of oral microbiology&lt;/full-title&gt;&lt;/periodical&gt;&lt;pages&gt;17659&lt;/pages&gt;&lt;volume&gt;4&lt;/volume&gt;&lt;number&gt;1&lt;/number&gt;&lt;dates&gt;&lt;year&gt;2012&lt;/year&gt;&lt;/dates&gt;&lt;isbn&gt;2000-2297&lt;/isbn&gt;&lt;urls&gt;&lt;/urls&gt;&lt;/record&gt;&lt;/Cite&gt;&lt;Cite&gt;&lt;Author&gt;WHO (2016)&lt;/Author&gt;&lt;Year&gt;July 2016.&lt;/Year&gt;&lt;RecNum&gt;4&lt;/RecNum&gt;&lt;record&gt;&lt;rec-number&gt;4&lt;/rec-number&gt;&lt;foreign-keys&gt;&lt;key app="EN" db-id="pa5e5e2wfrtze1e0zdnxazaraz2dvxfaedea" timestamp="1718909724"&gt;4&lt;/key&gt;&lt;/foreign-keys&gt;&lt;ref-type name="Web Page"&gt;12&lt;/ref-type&gt;&lt;contributors&gt;&lt;authors&gt;&lt;author&gt;WHO (2016),&lt;/author&gt;&lt;/authors&gt;&lt;/contributors&gt;&lt;titles&gt;&lt;title&gt;Fact Sheet Hepatitis C&lt;/title&gt;&lt;/titles&gt;&lt;edition&gt;No. 164&lt;/edition&gt;&lt;dates&gt;&lt;year&gt;July 2016.&lt;/year&gt;&lt;/dates&gt;&lt;urls&gt;&lt;/urls&gt;&lt;/record&gt;&lt;/Cite&gt;&lt;/EndNote&gt;</w:instrText>
      </w:r>
      <w:r>
        <w:rPr>
          <w:rFonts w:eastAsia="SimSun"/>
          <w:color w:val="000000"/>
          <w:lang w:eastAsia="zh-CN" w:bidi="ar"/>
        </w:rPr>
        <w:fldChar w:fldCharType="separate"/>
      </w:r>
      <w:r w:rsidRPr="00535590">
        <w:rPr>
          <w:rFonts w:eastAsia="SimSun"/>
          <w:noProof/>
          <w:color w:val="000000"/>
          <w:vertAlign w:val="superscript"/>
          <w:lang w:eastAsia="zh-CN" w:bidi="ar"/>
        </w:rPr>
        <w:t>(8,9)</w:t>
      </w:r>
      <w:r>
        <w:rPr>
          <w:rFonts w:eastAsia="SimSun"/>
          <w:color w:val="000000"/>
          <w:lang w:eastAsia="zh-CN" w:bidi="ar"/>
        </w:rPr>
        <w:fldChar w:fldCharType="end"/>
      </w:r>
    </w:p>
    <w:p w14:paraId="6D0B2942"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r w:rsidRPr="0092021C">
        <w:rPr>
          <w:rFonts w:ascii="Times New Roman" w:hAnsi="Times New Roman"/>
          <w:sz w:val="24"/>
          <w:szCs w:val="24"/>
          <w:lang w:val="en-US"/>
        </w:rPr>
        <w:t>Testing and diagnosing HIV, HBV, and HCV infections are essential for accessing care, treatment, and prevention services, making them critical for an effective response to the HIV and hepatitis epidemics.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&lt;EndNote&gt;&lt;Cite&gt;&lt;Author&gt;Easterbrook&lt;/Author&gt;&lt;Year&gt;2016&lt;/Year&gt;&lt;RecNum&gt;2&lt;/RecNum&gt;&lt;DisplayText&gt;&lt;style face="superscript"&gt;(3)&lt;/style&gt;&lt;/DisplayText&gt;&lt;record&gt;&lt;rec-number&gt;2&lt;/rec-number&gt;&lt;foreign-keys&gt;&lt;key app="EN" db-id="pa5e5e2wfrtze1e0zdnxazaraz2dvxfaedea" timestamp="1718909431"&gt;2&lt;/key&gt;&lt;/foreign-keys&gt;&lt;ref-type name="Journal Article"&gt;17&lt;/ref-type&gt;&lt;contributors&gt;&lt;authors&gt;&lt;author&gt;Easterbrook, P.&lt;/author&gt;&lt;author&gt;Johnson, C.&lt;/author&gt;&lt;author&gt;Figueroa, C.&lt;/author&gt;&lt;author&gt;Baggaley, R.&lt;/author&gt;&lt;/authors&gt;&lt;/contributors&gt;&lt;auth-address&gt;HIV Department, World Health Organization, Geneva, Switzerland.&lt;/auth-address&gt;&lt;titles&gt;&lt;title&gt;HIV and Hepatitis Testing: Global Progress, Challenges, and Future Directions&lt;/title&gt;&lt;secondary-title&gt;AIDS Rev&lt;/secondary-title&gt;&lt;/titles&gt;&lt;periodical&gt;&lt;full-title&gt;AIDS Rev&lt;/full-title&gt;&lt;/periodical&gt;&lt;pages&gt;3-14&lt;/pages&gt;&lt;volume&gt;18&lt;/volume&gt;&lt;number&gt;1&lt;/number&gt;&lt;keywords&gt;&lt;keyword&gt;Diagnostic Tests, Routine/economics/*methods&lt;/keyword&gt;&lt;keyword&gt;Global Health&lt;/keyword&gt;&lt;keyword&gt;HIV Infections/*diagnosis&lt;/keyword&gt;&lt;keyword&gt;Health Resources&lt;/keyword&gt;&lt;keyword&gt;Hepatitis/*diagnosis&lt;/keyword&gt;&lt;keyword&gt;Humans&lt;/keyword&gt;&lt;keyword&gt;Mass Screening&lt;/keyword&gt;&lt;keyword&gt;Public Health&lt;/keyword&gt;&lt;keyword&gt;Time Factors&lt;/keyword&gt;&lt;keyword&gt;World Health Organization&lt;/keyword&gt;&lt;/keywords&gt;&lt;dates&gt;&lt;year&gt;2016&lt;/year&gt;&lt;pub-dates&gt;&lt;date&gt;Jan-Mar&lt;/date&gt;&lt;/pub-dates&gt;&lt;/dates&gt;&lt;isbn&gt;1139-6121&lt;/isbn&gt;&lt;accession-num&gt;26991825&lt;/accession-num&gt;&lt;urls&gt;&lt;/urls&gt;&lt;remote-database-provider&gt;NLM&lt;/remote-database-provider&gt;&lt;language&gt;eng&lt;/language&gt;&lt;/record&gt;&lt;/Cite&gt;&lt;/EndNote&gt;</w:instrText>
      </w:r>
      <w:r>
        <w:rPr>
          <w:rFonts w:ascii="Times New Roman" w:hAnsi="Times New Roman"/>
          <w:sz w:val="24"/>
          <w:szCs w:val="24"/>
          <w:lang w:val="en-US"/>
        </w:rPr>
        <w:fldChar w:fldCharType="separate"/>
      </w:r>
      <w:r w:rsidRPr="00FF548C">
        <w:rPr>
          <w:rFonts w:ascii="Times New Roman" w:hAnsi="Times New Roman"/>
          <w:noProof/>
          <w:sz w:val="24"/>
          <w:szCs w:val="24"/>
          <w:vertAlign w:val="superscript"/>
          <w:lang w:val="en-US"/>
        </w:rPr>
        <w:t>(3)</w:t>
      </w:r>
      <w:r>
        <w:rPr>
          <w:rFonts w:ascii="Times New Roman" w:hAnsi="Times New Roman"/>
          <w:sz w:val="24"/>
          <w:szCs w:val="24"/>
          <w:lang w:val="en-US"/>
        </w:rPr>
        <w:fldChar w:fldCharType="end"/>
      </w:r>
    </w:p>
    <w:p w14:paraId="603AC13C"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r w:rsidRPr="0092021C">
        <w:rPr>
          <w:rFonts w:ascii="Times New Roman" w:hAnsi="Times New Roman"/>
          <w:sz w:val="24"/>
          <w:szCs w:val="24"/>
          <w:lang w:val="en-US"/>
        </w:rPr>
        <w:t>HCH &amp; KKG Hafer Ablation Central Hospital, committed to proactive healthcare practices, has implemented routine preoperative viral screening for HBV, HCV, and HIV in alignment with global standards.</w:t>
      </w:r>
      <w:r>
        <w:rPr>
          <w:rFonts w:ascii="Times New Roman" w:hAnsi="Times New Roman"/>
          <w:sz w:val="24"/>
          <w:szCs w:val="24"/>
          <w:lang w:val="en-US"/>
        </w:rPr>
        <w:fldChar w:fldCharType="begin">
          <w:fldData xml:space="preserve">PEVuZE5vdGU+PENpdGU+PEF1dGhvcj4oMjAxNik8L0F1dGhvcj48WWVhcj4gSnVuZSAyMDE2Ljwv
WWVhcj48UmVjTnVtPjM8L1JlY051bT48RGlzcGxheVRleHQ+PHN0eWxlIGZhY2U9InN1cGVyc2Ny
aXB0Ij4oOS0xMyk8L3N0eWxlPjwvRGlzcGxheVRleHQ+PHJlY29yZD48cmVjLW51bWJlcj4zPC9y
ZWMtbnVtYmVyPjxmb3JlaWduLWtleXM+PGtleSBhcHA9IkVOIiBkYi1pZD0icGE1ZTVlMndmcnR6
ZTFlMHpkbnhhemFyYXoyZHZ4ZmFlZGVhIiB0aW1lc3RhbXA9IjE3MTg5MDk2MTQiPjM8L2tleT48
L2ZvcmVpZ24ta2V5cz48cmVmLXR5cGUgbmFtZT0iV2ViIFBhZ2UiPjEyPC9yZWYtdHlwZT48Y29u
dHJpYnV0b3JzPjxhdXRob3JzPjxhdXRob3I+V0hPICgyMDE2KTwvYXV0aG9yPjwvYXV0aG9ycz48
L2NvbnRyaWJ1dG9ycz48dGl0bGVzPjx0aXRsZT5GYWN0IFNoZWV0IEhlcGF0aXRpcyBCLCA8L3Rp
dGxlPjwvdGl0bGVzPjxlZGl0aW9uPk5vLiAyMDQsPC9lZGl0aW9uPjxkYXRlcz48eWVhcj4gSnVu
ZSAyMDE2LjwveWVhcj48L2RhdGVzPjx1cmxzPjwvdXJscz48L3JlY29yZD48L0NpdGU+PENpdGU+
PEF1dGhvcj5XSE8gKDIwMTYpPC9BdXRob3I+PFllYXI+SnVseSAyMDE2LjwvWWVhcj48UmVjTnVt
PjQ8L1JlY051bT48cmVjb3JkPjxyZWMtbnVtYmVyPjQ8L3JlYy1udW1iZXI+PGZvcmVpZ24ta2V5
cz48a2V5IGFwcD0iRU4iIGRiLWlkPSJwYTVlNWUyd2ZydHplMWUwemRueGF6YXJhejJkdnhmYWVk
ZWEiIHRpbWVzdGFtcD0iMTcxODkwOTcyNCI+NDwva2V5PjwvZm9yZWlnbi1rZXlzPjxyZWYtdHlw
ZSBuYW1lPSJXZWIgUGFnZSI+MTI8L3JlZi10eXBlPjxjb250cmlidXRvcnM+PGF1dGhvcnM+PGF1
dGhvcj5XSE8gKDIwMTYpLDwvYXV0aG9yPjwvYXV0aG9ycz48L2NvbnRyaWJ1dG9ycz48dGl0bGVz
Pjx0aXRsZT5GYWN0IFNoZWV0IEhlcGF0aXRpcyBDPC90aXRsZT48L3RpdGxlcz48ZWRpdGlvbj5O
by4gMTY0PC9lZGl0aW9uPjxkYXRlcz48eWVhcj5KdWx5IDIwMTYuPC95ZWFyPjwvZGF0ZXM+PHVy
bHM+PC91cmxzPjwvcmVjb3JkPjwvQ2l0ZT48Q2l0ZT48QXV0aG9yPk9yZ2FuaXphdGlvbjwvQXV0
aG9yPjxZZWFyPjIwMTY8L1llYXI+PFJlY051bT42PC9SZWNOdW0+PHJlY29yZD48cmVjLW51bWJl
cj42PC9yZWMtbnVtYmVyPjxmb3JlaWduLWtleXM+PGtleSBhcHA9IkVOIiBkYi1pZD0icGE1ZTVl
MndmcnR6ZTFlMHpkbnhhemFyYXoyZHZ4ZmFlZGVhIiB0aW1lc3RhbXA9IjE3MTg5MTAwNDAiPjY8
L2tleT48L2ZvcmVpZ24ta2V5cz48cmVmLXR5cGUgbmFtZT0iQm9vayI+NjwvcmVmLXR5cGU+PGNv
bnRyaWJ1dG9ycz48YXV0aG9ycz48YXV0aG9yPldvcmxkIEhlYWx0aCBPcmdhbml6YXRpb248L2F1
dGhvcj48L2F1dGhvcnM+PC9jb250cmlidXRvcnM+PHRpdGxlcz48dGl0bGU+Q29uc29saWRhdGVk
IGd1aWRlbGluZXMgb24gdGhlIHVzZSBvZiBhbnRpcmV0cm92aXJhbCBkcnVncyBmb3IgdHJlYXRp
bmcgYW5kIHByZXZlbnRpbmcgSElWIGluZmVjdGlvbjogcmVjb21tZW5kYXRpb25zIGZvciBhIHB1
YmxpYyBoZWFsdGggYXBwcm9hY2g8L3RpdGxlPjwvdGl0bGVzPjxkYXRlcz48eWVhcj4yMDE2PC95
ZWFyPjwvZGF0ZXM+PHB1Ymxpc2hlcj5Xb3JsZCBIZWFsdGggT3JnYW5pemF0aW9uPC9wdWJsaXNo
ZXI+PGlzYm4+OTI0MTU0OTY4ODwvaXNibj48dXJscz48L3VybHM+PC9yZWNvcmQ+PC9DaXRlPjxD
aXRlPjxBdXRob3I+KDIwMTUpPC9BdXRob3I+PFllYXI+RGVjLiAyMDE1LjwvWWVhcj48UmVjTnVt
PjU8L1JlY051bT48cmVjb3JkPjxyZWMtbnVtYmVyPjU8L3JlYy1udW1iZXI+PGZvcmVpZ24ta2V5
cz48a2V5IGFwcD0iRU4iIGRiLWlkPSJwYTVlNWUyd2ZydHplMWUwemRueGF6YXJhejJkdnhmYWVk
ZWEiIHRpbWVzdGFtcD0iMTcxODkwOTkxNSI+NTwva2V5PjwvZm9yZWlnbi1rZXlzPjxyZWYtdHlw
ZSBuYW1lPSJXZWIgUGFnZSI+MTI8L3JlZi10eXBlPjxjb250cmlidXRvcnM+PGF1dGhvcnM+PGF1
dGhvcj5XSE8gKDIwMTUpPC9hdXRob3I+PC9hdXRob3JzPjwvY29udHJpYnV0b3JzPjx0aXRsZXM+
PHRpdGxlPkNvdW50cnkgRmFjdCBTaGVldCwgSElWL0FJRFMgaW4gSW5kaWEsPC90aXRsZT48L3Rp
dGxlcz48ZGF0ZXM+PHllYXI+RGVjLiAyMDE1LjwveWVhcj48L2RhdGVzPjx1cmxzPjwvdXJscz48
L3JlY29yZD48L0NpdGU+PENpdGU+PEF1dGhvcj4oMjAxNik8L0F1dGhvcj48WWVhcj4gSnVuZSAy
MDE2LjwvWWVhcj48UmVjTnVtPjM8L1JlY051bT48cmVjb3JkPjxyZWMtbnVtYmVyPjM8L3JlYy1u
dW1iZXI+PGZvcmVpZ24ta2V5cz48a2V5IGFwcD0iRU4iIGRiLWlkPSJwYTVlNWUyd2ZydHplMWUw
emRueGF6YXJhejJkdnhmYWVkZWEiIHRpbWVzdGFtcD0iMTcxODkwOTYxNCI+Mzwva2V5PjwvZm9y
ZWlnbi1rZXlzPjxyZWYtdHlwZSBuYW1lPSJXZWIgUGFnZSI+MTI8L3JlZi10eXBlPjxjb250cmli
dXRvcnM+PGF1dGhvcnM+PGF1dGhvcj5XSE8gKDIwMTYpPC9hdXRob3I+PC9hdXRob3JzPjwvY29u
dHJpYnV0b3JzPjx0aXRsZXM+PHRpdGxlPkZhY3QgU2hlZXQgSGVwYXRpdGlzIEIsIDwvdGl0bGU+
PC90aXRsZXM+PGVkaXRpb24+Tm8uIDIwNCw8L2VkaXRpb24+PGRhdGVzPjx5ZWFyPiBKdW5lIDIw
MTYuPC95ZWFyPjwvZGF0ZXM+PHVybHM+PC91cmxzPjwvcmVjb3JkPjwvQ2l0ZT48Q2l0ZT48QXV0
aG9yPkZlbnRvbjwvQXV0aG9yPjxZZWFyPjIwMTQ8L1llYXI+PFJlY051bT44PC9SZWNOdW0+PHJl
Y29yZD48cmVjLW51bWJlcj44PC9yZWMtbnVtYmVyPjxmb3JlaWduLWtleXM+PGtleSBhcHA9IkVO
IiBkYi1pZD0icGE1ZTVlMndmcnR6ZTFlMHpkbnhhemFyYXoyZHZ4ZmFlZGVhIiB0aW1lc3RhbXA9
IjE3MTg5NjQ4MTQiPjg8L2tleT48L2ZvcmVpZ24ta2V5cz48cmVmLXR5cGUgbmFtZT0iR2VuZXJp
YyI+MTM8L3JlZi10eXBlPjxjb250cmlidXRvcnM+PGF1dGhvcnM+PGF1dGhvcj5GZW50b24sIEtl
dmluIEE8L2F1dGhvcj48YXV0aG9yPkFxdWlubywgR3VzdGF2byBBPC9hdXRob3I+PGF1dGhvcj5E
ZWFuLCBIYXplbCBEPC9hdXRob3I+PC9hdXRob3JzPjwvY29udHJpYnV0b3JzPjx0aXRsZXM+PHRp
dGxlPlByb2dyYW0gY29sbGFib3JhdGlvbiBhbmQgc2VydmljZSBpbnRlZ3JhdGlvbiBpbiB0aGUg
cHJldmVudGlvbiBhbmQgY29udHJvbCBvZiBISVYgaW5mZWN0aW9uLCB2aXJhbCBoZXBhdGl0aXMs
IFNURHMsIGFuZCB0dWJlcmN1bG9zaXMgaW4gdGhlIFVTOiBsZXNzb25zIGxlYXJuZWQgZnJvbSB0
aGUgZmllbGQ8L3RpdGxlPjwvdGl0bGVzPjxwYWdlcz4xLTQ8L3BhZ2VzPjx2b2x1bWU+MTI5PC92
b2x1bWU+PG51bWJlcj4xX3N1cHBsMTwvbnVtYmVyPjxkYXRlcz48eWVhcj4yMDE0PC95ZWFyPjwv
ZGF0ZXM+PHB1Ymxpc2hlcj5TQUdFIFB1YmxpY2F0aW9ucyBTYWdlIENBOiBMb3MgQW5nZWxlcywg
Q0E8L3B1Ymxpc2hlcj48aXNibj4wMDMzLTM1NDk8L2lzYm4+PHVybHM+PC91cmxzPjwvcmVjb3Jk
PjwvQ2l0ZT48L0VuZE5vdGU+AG==
</w:fldData>
        </w:fldChar>
      </w:r>
      <w:r>
        <w:rPr>
          <w:rFonts w:ascii="Times New Roman" w:hAnsi="Times New Roman"/>
          <w:sz w:val="24"/>
          <w:szCs w:val="24"/>
          <w:lang w:val="en-US"/>
        </w:rPr>
        <w:instrText xml:space="preserve"> ADDIN EN.CITE </w:instrText>
      </w:r>
      <w:r>
        <w:rPr>
          <w:rFonts w:ascii="Times New Roman" w:hAnsi="Times New Roman"/>
          <w:sz w:val="24"/>
          <w:szCs w:val="24"/>
          <w:lang w:val="en-US"/>
        </w:rPr>
        <w:fldChar w:fldCharType="begin">
          <w:fldData xml:space="preserve">PEVuZE5vdGU+PENpdGU+PEF1dGhvcj4oMjAxNik8L0F1dGhvcj48WWVhcj4gSnVuZSAyMDE2Ljwv
WWVhcj48UmVjTnVtPjM8L1JlY051bT48RGlzcGxheVRleHQ+PHN0eWxlIGZhY2U9InN1cGVyc2Ny
aXB0Ij4oOS0xMyk8L3N0eWxlPjwvRGlzcGxheVRleHQ+PHJlY29yZD48cmVjLW51bWJlcj4zPC9y
ZWMtbnVtYmVyPjxmb3JlaWduLWtleXM+PGtleSBhcHA9IkVOIiBkYi1pZD0icGE1ZTVlMndmcnR6
ZTFlMHpkbnhhemFyYXoyZHZ4ZmFlZGVhIiB0aW1lc3RhbXA9IjE3MTg5MDk2MTQiPjM8L2tleT48
L2ZvcmVpZ24ta2V5cz48cmVmLXR5cGUgbmFtZT0iV2ViIFBhZ2UiPjEyPC9yZWYtdHlwZT48Y29u
dHJpYnV0b3JzPjxhdXRob3JzPjxhdXRob3I+V0hPICgyMDE2KTwvYXV0aG9yPjwvYXV0aG9ycz48
L2NvbnRyaWJ1dG9ycz48dGl0bGVzPjx0aXRsZT5GYWN0IFNoZWV0IEhlcGF0aXRpcyBCLCA8L3Rp
dGxlPjwvdGl0bGVzPjxlZGl0aW9uPk5vLiAyMDQsPC9lZGl0aW9uPjxkYXRlcz48eWVhcj4gSnVu
ZSAyMDE2LjwveWVhcj48L2RhdGVzPjx1cmxzPjwvdXJscz48L3JlY29yZD48L0NpdGU+PENpdGU+
PEF1dGhvcj5XSE8gKDIwMTYpPC9BdXRob3I+PFllYXI+SnVseSAyMDE2LjwvWWVhcj48UmVjTnVt
PjQ8L1JlY051bT48cmVjb3JkPjxyZWMtbnVtYmVyPjQ8L3JlYy1udW1iZXI+PGZvcmVpZ24ta2V5
cz48a2V5IGFwcD0iRU4iIGRiLWlkPSJwYTVlNWUyd2ZydHplMWUwemRueGF6YXJhejJkdnhmYWVk
ZWEiIHRpbWVzdGFtcD0iMTcxODkwOTcyNCI+NDwva2V5PjwvZm9yZWlnbi1rZXlzPjxyZWYtdHlw
ZSBuYW1lPSJXZWIgUGFnZSI+MTI8L3JlZi10eXBlPjxjb250cmlidXRvcnM+PGF1dGhvcnM+PGF1
dGhvcj5XSE8gKDIwMTYpLDwvYXV0aG9yPjwvYXV0aG9ycz48L2NvbnRyaWJ1dG9ycz48dGl0bGVz
Pjx0aXRsZT5GYWN0IFNoZWV0IEhlcGF0aXRpcyBDPC90aXRsZT48L3RpdGxlcz48ZWRpdGlvbj5O
by4gMTY0PC9lZGl0aW9uPjxkYXRlcz48eWVhcj5KdWx5IDIwMTYuPC95ZWFyPjwvZGF0ZXM+PHVy
bHM+PC91cmxzPjwvcmVjb3JkPjwvQ2l0ZT48Q2l0ZT48QXV0aG9yPk9yZ2FuaXphdGlvbjwvQXV0
aG9yPjxZZWFyPjIwMTY8L1llYXI+PFJlY051bT42PC9SZWNOdW0+PHJlY29yZD48cmVjLW51bWJl
cj42PC9yZWMtbnVtYmVyPjxmb3JlaWduLWtleXM+PGtleSBhcHA9IkVOIiBkYi1pZD0icGE1ZTVl
MndmcnR6ZTFlMHpkbnhhemFyYXoyZHZ4ZmFlZGVhIiB0aW1lc3RhbXA9IjE3MTg5MTAwNDAiPjY8
L2tleT48L2ZvcmVpZ24ta2V5cz48cmVmLXR5cGUgbmFtZT0iQm9vayI+NjwvcmVmLXR5cGU+PGNv
bnRyaWJ1dG9ycz48YXV0aG9ycz48YXV0aG9yPldvcmxkIEhlYWx0aCBPcmdhbml6YXRpb248L2F1
dGhvcj48L2F1dGhvcnM+PC9jb250cmlidXRvcnM+PHRpdGxlcz48dGl0bGU+Q29uc29saWRhdGVk
IGd1aWRlbGluZXMgb24gdGhlIHVzZSBvZiBhbnRpcmV0cm92aXJhbCBkcnVncyBmb3IgdHJlYXRp
bmcgYW5kIHByZXZlbnRpbmcgSElWIGluZmVjdGlvbjogcmVjb21tZW5kYXRpb25zIGZvciBhIHB1
YmxpYyBoZWFsdGggYXBwcm9hY2g8L3RpdGxlPjwvdGl0bGVzPjxkYXRlcz48eWVhcj4yMDE2PC95
ZWFyPjwvZGF0ZXM+PHB1Ymxpc2hlcj5Xb3JsZCBIZWFsdGggT3JnYW5pemF0aW9uPC9wdWJsaXNo
ZXI+PGlzYm4+OTI0MTU0OTY4ODwvaXNibj48dXJscz48L3VybHM+PC9yZWNvcmQ+PC9DaXRlPjxD
aXRlPjxBdXRob3I+KDIwMTUpPC9BdXRob3I+PFllYXI+RGVjLiAyMDE1LjwvWWVhcj48UmVjTnVt
PjU8L1JlY051bT48cmVjb3JkPjxyZWMtbnVtYmVyPjU8L3JlYy1udW1iZXI+PGZvcmVpZ24ta2V5
cz48a2V5IGFwcD0iRU4iIGRiLWlkPSJwYTVlNWUyd2ZydHplMWUwemRueGF6YXJhejJkdnhmYWVk
ZWEiIHRpbWVzdGFtcD0iMTcxODkwOTkxNSI+NTwva2V5PjwvZm9yZWlnbi1rZXlzPjxyZWYtdHlw
ZSBuYW1lPSJXZWIgUGFnZSI+MTI8L3JlZi10eXBlPjxjb250cmlidXRvcnM+PGF1dGhvcnM+PGF1
dGhvcj5XSE8gKDIwMTUpPC9hdXRob3I+PC9hdXRob3JzPjwvY29udHJpYnV0b3JzPjx0aXRsZXM+
PHRpdGxlPkNvdW50cnkgRmFjdCBTaGVldCwgSElWL0FJRFMgaW4gSW5kaWEsPC90aXRsZT48L3Rp
dGxlcz48ZGF0ZXM+PHllYXI+RGVjLiAyMDE1LjwveWVhcj48L2RhdGVzPjx1cmxzPjwvdXJscz48
L3JlY29yZD48L0NpdGU+PENpdGU+PEF1dGhvcj4oMjAxNik8L0F1dGhvcj48WWVhcj4gSnVuZSAy
MDE2LjwvWWVhcj48UmVjTnVtPjM8L1JlY051bT48cmVjb3JkPjxyZWMtbnVtYmVyPjM8L3JlYy1u
dW1iZXI+PGZvcmVpZ24ta2V5cz48a2V5IGFwcD0iRU4iIGRiLWlkPSJwYTVlNWUyd2ZydHplMWUw
emRueGF6YXJhejJkdnhmYWVkZWEiIHRpbWVzdGFtcD0iMTcxODkwOTYxNCI+Mzwva2V5PjwvZm9y
ZWlnbi1rZXlzPjxyZWYtdHlwZSBuYW1lPSJXZWIgUGFnZSI+MTI8L3JlZi10eXBlPjxjb250cmli
dXRvcnM+PGF1dGhvcnM+PGF1dGhvcj5XSE8gKDIwMTYpPC9hdXRob3I+PC9hdXRob3JzPjwvY29u
dHJpYnV0b3JzPjx0aXRsZXM+PHRpdGxlPkZhY3QgU2hlZXQgSGVwYXRpdGlzIEIsIDwvdGl0bGU+
PC90aXRsZXM+PGVkaXRpb24+Tm8uIDIwNCw8L2VkaXRpb24+PGRhdGVzPjx5ZWFyPiBKdW5lIDIw
MTYuPC95ZWFyPjwvZGF0ZXM+PHVybHM+PC91cmxzPjwvcmVjb3JkPjwvQ2l0ZT48Q2l0ZT48QXV0
aG9yPkZlbnRvbjwvQXV0aG9yPjxZZWFyPjIwMTQ8L1llYXI+PFJlY051bT44PC9SZWNOdW0+PHJl
Y29yZD48cmVjLW51bWJlcj44PC9yZWMtbnVtYmVyPjxmb3JlaWduLWtleXM+PGtleSBhcHA9IkVO
IiBkYi1pZD0icGE1ZTVlMndmcnR6ZTFlMHpkbnhhemFyYXoyZHZ4ZmFlZGVhIiB0aW1lc3RhbXA9
IjE3MTg5NjQ4MTQiPjg8L2tleT48L2ZvcmVpZ24ta2V5cz48cmVmLXR5cGUgbmFtZT0iR2VuZXJp
YyI+MTM8L3JlZi10eXBlPjxjb250cmlidXRvcnM+PGF1dGhvcnM+PGF1dGhvcj5GZW50b24sIEtl
dmluIEE8L2F1dGhvcj48YXV0aG9yPkFxdWlubywgR3VzdGF2byBBPC9hdXRob3I+PGF1dGhvcj5E
ZWFuLCBIYXplbCBEPC9hdXRob3I+PC9hdXRob3JzPjwvY29udHJpYnV0b3JzPjx0aXRsZXM+PHRp
dGxlPlByb2dyYW0gY29sbGFib3JhdGlvbiBhbmQgc2VydmljZSBpbnRlZ3JhdGlvbiBpbiB0aGUg
cHJldmVudGlvbiBhbmQgY29udHJvbCBvZiBISVYgaW5mZWN0aW9uLCB2aXJhbCBoZXBhdGl0aXMs
IFNURHMsIGFuZCB0dWJlcmN1bG9zaXMgaW4gdGhlIFVTOiBsZXNzb25zIGxlYXJuZWQgZnJvbSB0
aGUgZmllbGQ8L3RpdGxlPjwvdGl0bGVzPjxwYWdlcz4xLTQ8L3BhZ2VzPjx2b2x1bWU+MTI5PC92
b2x1bWU+PG51bWJlcj4xX3N1cHBsMTwvbnVtYmVyPjxkYXRlcz48eWVhcj4yMDE0PC95ZWFyPjwv
ZGF0ZXM+PHB1Ymxpc2hlcj5TQUdFIFB1YmxpY2F0aW9ucyBTYWdlIENBOiBMb3MgQW5nZWxlcywg
Q0E8L3B1Ymxpc2hlcj48aXNibj4wMDMzLTM1NDk8L2lzYm4+PHVybHM+PC91cmxzPjwvcmVjb3Jk
PjwvQ2l0ZT48L0VuZE5vdGU+AG==
</w:fldData>
        </w:fldChar>
      </w:r>
      <w:r>
        <w:rPr>
          <w:rFonts w:ascii="Times New Roman" w:hAnsi="Times New Roman"/>
          <w:sz w:val="24"/>
          <w:szCs w:val="24"/>
          <w:lang w:val="en-US"/>
        </w:rPr>
        <w:instrText xml:space="preserve"> ADDIN EN.CITE.DATA </w:instrText>
      </w:r>
      <w:r>
        <w:rPr>
          <w:rFonts w:ascii="Times New Roman" w:hAnsi="Times New Roman"/>
          <w:sz w:val="24"/>
          <w:szCs w:val="24"/>
          <w:lang w:val="en-US"/>
        </w:rPr>
      </w:r>
      <w:r>
        <w:rPr>
          <w:rFonts w:ascii="Times New Roman" w:hAnsi="Times New Roman"/>
          <w:sz w:val="24"/>
          <w:szCs w:val="24"/>
          <w:lang w:val="en-US"/>
        </w:rPr>
        <w:fldChar w:fldCharType="end"/>
      </w:r>
      <w:r>
        <w:rPr>
          <w:rFonts w:ascii="Times New Roman" w:hAnsi="Times New Roman"/>
          <w:sz w:val="24"/>
          <w:szCs w:val="24"/>
          <w:lang w:val="en-US"/>
        </w:rPr>
      </w:r>
      <w:r>
        <w:rPr>
          <w:rFonts w:ascii="Times New Roman" w:hAnsi="Times New Roman"/>
          <w:sz w:val="24"/>
          <w:szCs w:val="24"/>
          <w:lang w:val="en-US"/>
        </w:rPr>
        <w:fldChar w:fldCharType="separate"/>
      </w:r>
      <w:r w:rsidRPr="00535590">
        <w:rPr>
          <w:rFonts w:ascii="Times New Roman" w:hAnsi="Times New Roman"/>
          <w:noProof/>
          <w:sz w:val="24"/>
          <w:szCs w:val="24"/>
          <w:vertAlign w:val="superscript"/>
          <w:lang w:val="en-US"/>
        </w:rPr>
        <w:t>(9-13)</w:t>
      </w:r>
      <w:r>
        <w:rPr>
          <w:rFonts w:ascii="Times New Roman" w:hAnsi="Times New Roman"/>
          <w:sz w:val="24"/>
          <w:szCs w:val="24"/>
          <w:lang w:val="en-US"/>
        </w:rPr>
        <w:fldChar w:fldCharType="end"/>
      </w:r>
      <w:r w:rsidRPr="0092021C">
        <w:rPr>
          <w:rFonts w:ascii="Times New Roman" w:hAnsi="Times New Roman"/>
          <w:sz w:val="24"/>
          <w:szCs w:val="24"/>
          <w:lang w:val="en-US"/>
        </w:rPr>
        <w:t xml:space="preserve"> Understanding the financial implications of these screenings and their outcomes in terms of positive cases is essential for effective resource allocation.</w:t>
      </w:r>
    </w:p>
    <w:p w14:paraId="4914092B"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r w:rsidRPr="00C20059">
        <w:rPr>
          <w:rFonts w:ascii="Times New Roman" w:hAnsi="Times New Roman"/>
          <w:sz w:val="24"/>
          <w:szCs w:val="24"/>
          <w:lang w:val="en-US"/>
        </w:rPr>
        <w:lastRenderedPageBreak/>
        <w:t xml:space="preserve">Studies evaluating the cost-effectiveness of </w:t>
      </w:r>
      <w:r>
        <w:rPr>
          <w:rFonts w:ascii="Times New Roman" w:hAnsi="Times New Roman"/>
          <w:sz w:val="24"/>
          <w:szCs w:val="24"/>
          <w:lang w:val="en-US"/>
        </w:rPr>
        <w:t xml:space="preserve">viral </w:t>
      </w:r>
      <w:r w:rsidRPr="00C20059">
        <w:rPr>
          <w:rFonts w:ascii="Times New Roman" w:hAnsi="Times New Roman"/>
          <w:sz w:val="24"/>
          <w:szCs w:val="24"/>
          <w:lang w:val="en-US"/>
        </w:rPr>
        <w:t>screening for HBV</w:t>
      </w:r>
      <w:r>
        <w:rPr>
          <w:rFonts w:ascii="Times New Roman" w:hAnsi="Times New Roman"/>
          <w:sz w:val="24"/>
          <w:szCs w:val="24"/>
          <w:lang w:val="en-US"/>
        </w:rPr>
        <w:t>,</w:t>
      </w:r>
      <w:r w:rsidRPr="00C20059">
        <w:rPr>
          <w:rFonts w:ascii="Times New Roman" w:hAnsi="Times New Roman"/>
          <w:sz w:val="24"/>
          <w:szCs w:val="24"/>
          <w:lang w:val="en-US"/>
        </w:rPr>
        <w:t xml:space="preserve"> </w:t>
      </w:r>
      <w:r>
        <w:rPr>
          <w:rFonts w:ascii="Times New Roman" w:hAnsi="Times New Roman"/>
          <w:sz w:val="24"/>
          <w:szCs w:val="24"/>
          <w:lang w:val="en-US"/>
        </w:rPr>
        <w:t>HCV, and HIV</w:t>
      </w:r>
      <w:r w:rsidRPr="00C20059">
        <w:rPr>
          <w:rFonts w:ascii="Times New Roman" w:hAnsi="Times New Roman"/>
          <w:sz w:val="24"/>
          <w:szCs w:val="24"/>
          <w:lang w:val="en-US"/>
        </w:rPr>
        <w:t xml:space="preserve"> vary widely in terms of risk groups, settings, screening interventions, outcomes, and economic modeling frameworks. </w:t>
      </w:r>
      <w:r>
        <w:rPr>
          <w:rFonts w:ascii="Times New Roman" w:hAnsi="Times New Roman"/>
          <w:sz w:val="24"/>
          <w:szCs w:val="24"/>
          <w:lang w:val="en-US"/>
        </w:rPr>
        <w:t>C</w:t>
      </w:r>
      <w:r w:rsidRPr="00C20059">
        <w:rPr>
          <w:rFonts w:ascii="Times New Roman" w:hAnsi="Times New Roman"/>
          <w:sz w:val="24"/>
          <w:szCs w:val="24"/>
          <w:lang w:val="en-US"/>
        </w:rPr>
        <w:t>ost-</w:t>
      </w:r>
      <w:r>
        <w:rPr>
          <w:rFonts w:ascii="Times New Roman" w:hAnsi="Times New Roman"/>
          <w:sz w:val="24"/>
          <w:szCs w:val="24"/>
          <w:lang w:val="en-US"/>
        </w:rPr>
        <w:t>analysis of routine perioperative viral screening is scarce</w:t>
      </w:r>
      <w:r w:rsidRPr="00C20059">
        <w:rPr>
          <w:rFonts w:ascii="Times New Roman" w:hAnsi="Times New Roman"/>
          <w:sz w:val="24"/>
          <w:szCs w:val="24"/>
          <w:lang w:val="en-US"/>
        </w:rPr>
        <w:t>.</w:t>
      </w:r>
    </w:p>
    <w:p w14:paraId="20B07F74"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r w:rsidRPr="00FF548C">
        <w:rPr>
          <w:rFonts w:ascii="Times New Roman" w:hAnsi="Times New Roman"/>
          <w:sz w:val="24"/>
          <w:szCs w:val="24"/>
          <w:lang w:val="en-US"/>
        </w:rPr>
        <w:t xml:space="preserve">Diagnostic tools like ELISA (Enzyme-Linked Immunosorbent Assay) are pivotal in Hafer Ablation Hospital's preoperative viral screening, allowing sensitive </w:t>
      </w:r>
      <w:r>
        <w:rPr>
          <w:rFonts w:ascii="Times New Roman" w:hAnsi="Times New Roman"/>
          <w:sz w:val="24"/>
          <w:szCs w:val="24"/>
          <w:lang w:val="en-US"/>
        </w:rPr>
        <w:t>viral antigens or antibodies detection</w:t>
      </w:r>
      <w:r w:rsidRPr="00FF548C">
        <w:rPr>
          <w:rFonts w:ascii="Times New Roman" w:hAnsi="Times New Roman"/>
          <w:sz w:val="24"/>
          <w:szCs w:val="24"/>
          <w:lang w:val="en-US"/>
        </w:rPr>
        <w:t>.</w:t>
      </w:r>
      <w:r>
        <w:rPr>
          <w:rFonts w:ascii="Times New Roman" w:hAnsi="Times New Roman"/>
          <w:sz w:val="24"/>
          <w:szCs w:val="24"/>
          <w:lang w:val="en-US"/>
        </w:rPr>
        <w:t xml:space="preserve"> </w:t>
      </w:r>
      <w:r w:rsidRPr="005D65DC">
        <w:rPr>
          <w:rFonts w:ascii="Times New Roman" w:hAnsi="Times New Roman"/>
          <w:sz w:val="24"/>
          <w:szCs w:val="24"/>
          <w:lang w:val="en-US"/>
        </w:rPr>
        <w:t>Conventional ELISA is widely recognized as the primary screening technique for v</w:t>
      </w:r>
      <w:r>
        <w:rPr>
          <w:rFonts w:ascii="Times New Roman" w:hAnsi="Times New Roman"/>
          <w:sz w:val="24"/>
          <w:szCs w:val="24"/>
          <w:lang w:val="en-US"/>
        </w:rPr>
        <w:t>iral</w:t>
      </w:r>
      <w:r w:rsidRPr="005D65DC">
        <w:rPr>
          <w:rFonts w:ascii="Times New Roman" w:hAnsi="Times New Roman"/>
          <w:sz w:val="24"/>
          <w:szCs w:val="24"/>
          <w:lang w:val="en-US"/>
        </w:rPr>
        <w:t xml:space="preserve"> </w:t>
      </w:r>
      <w:r>
        <w:rPr>
          <w:rFonts w:ascii="Times New Roman" w:hAnsi="Times New Roman"/>
          <w:sz w:val="24"/>
          <w:szCs w:val="24"/>
          <w:lang w:val="en-US"/>
        </w:rPr>
        <w:t>due to its high sensitivity</w:t>
      </w:r>
      <w:r w:rsidRPr="005D65DC">
        <w:rPr>
          <w:rFonts w:ascii="Times New Roman" w:hAnsi="Times New Roman"/>
          <w:sz w:val="24"/>
          <w:szCs w:val="24"/>
          <w:lang w:val="en-US"/>
        </w:rPr>
        <w:t xml:space="preserve"> </w:t>
      </w:r>
      <w:r>
        <w:rPr>
          <w:rFonts w:ascii="Times New Roman" w:hAnsi="Times New Roman"/>
          <w:sz w:val="24"/>
          <w:szCs w:val="24"/>
          <w:lang w:val="en-US"/>
        </w:rPr>
        <w:t>despite its</w:t>
      </w:r>
      <w:r w:rsidRPr="005D65DC">
        <w:rPr>
          <w:rFonts w:ascii="Times New Roman" w:hAnsi="Times New Roman"/>
          <w:sz w:val="24"/>
          <w:szCs w:val="24"/>
          <w:lang w:val="en-US"/>
        </w:rPr>
        <w:t xml:space="preserve"> high cost.</w:t>
      </w:r>
      <w:r>
        <w:rPr>
          <w:rFonts w:ascii="Times New Roman" w:hAnsi="Times New Roman"/>
          <w:sz w:val="24"/>
          <w:szCs w:val="24"/>
          <w:lang w:val="en-US"/>
        </w:rPr>
        <w:t xml:space="preserve"> </w:t>
      </w:r>
      <w:r w:rsidRPr="005D65DC">
        <w:rPr>
          <w:rFonts w:ascii="Times New Roman" w:hAnsi="Times New Roman"/>
          <w:sz w:val="24"/>
          <w:szCs w:val="24"/>
          <w:lang w:val="en-US"/>
        </w:rPr>
        <w:t xml:space="preserve">ELISA </w:t>
      </w:r>
      <w:r>
        <w:rPr>
          <w:rFonts w:ascii="Times New Roman" w:hAnsi="Times New Roman"/>
          <w:sz w:val="24"/>
          <w:szCs w:val="24"/>
          <w:lang w:val="en-US"/>
        </w:rPr>
        <w:t>a</w:t>
      </w:r>
      <w:r w:rsidRPr="005D65DC">
        <w:rPr>
          <w:rFonts w:ascii="Times New Roman" w:hAnsi="Times New Roman"/>
          <w:sz w:val="24"/>
          <w:szCs w:val="24"/>
          <w:lang w:val="en-US"/>
        </w:rPr>
        <w:t>ssessing kit could be beneficial due to the availability of reliable commercial diagnostic assays.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&lt;EndNote&gt;&lt;Cite&gt;&lt;Author&gt;Maity&lt;/Author&gt;&lt;Year&gt;2012&lt;/Year&gt;&lt;RecNum&gt;15&lt;/RecNum&gt;&lt;DisplayText&gt;&lt;style face="superscript"&gt;(14)&lt;/style&gt;&lt;/DisplayText&gt;&lt;record&gt;&lt;rec-number&gt;15&lt;/rec-number&gt;&lt;foreign-keys&gt;&lt;key app="EN" db-id="pa5e5e2wfrtze1e0zdnxazaraz2dvxfaedea" timestamp="1718969989"&gt;15&lt;/key&gt;&lt;/foreign-keys&gt;&lt;ref-type name="Journal Article"&gt;17&lt;/ref-type&gt;&lt;contributors&gt;&lt;authors&gt;&lt;author&gt;Maity, Susmita&lt;/author&gt;&lt;author&gt;Nandi, Srijita&lt;/author&gt;&lt;author&gt;Biswas, Subrata&lt;/author&gt;&lt;author&gt;Sadhukhan, Salil Kumar&lt;/author&gt;&lt;author&gt;Saha, Malay Kumar&lt;/author&gt;&lt;/authors&gt;&lt;/contributors&gt;&lt;titles&gt;&lt;title&gt;Performance and diagnostic usefulness of commercially available enzyme linked immunosorbent assay and rapid kits for detection of HIV, HBV and HCV in India&lt;/title&gt;&lt;secondary-title&gt;Virology journal&lt;/secondary-title&gt;&lt;/titles&gt;&lt;periodical&gt;&lt;full-title&gt;Virology journal&lt;/full-title&gt;&lt;/periodical&gt;&lt;pages&gt;1-9&lt;/pages&gt;&lt;volume&gt;9&lt;/volume&gt;&lt;dates&gt;&lt;year&gt;2012&lt;/year&gt;&lt;/dates&gt;&lt;urls&gt;&lt;/urls&gt;&lt;/record&gt;&lt;/Cite&gt;&lt;/EndNote&gt;</w:instrText>
      </w:r>
      <w:r>
        <w:rPr>
          <w:rFonts w:ascii="Times New Roman" w:hAnsi="Times New Roman"/>
          <w:sz w:val="24"/>
          <w:szCs w:val="24"/>
          <w:lang w:val="en-US"/>
        </w:rPr>
        <w:fldChar w:fldCharType="separate"/>
      </w:r>
      <w:r w:rsidRPr="00535590">
        <w:rPr>
          <w:rFonts w:ascii="Times New Roman" w:hAnsi="Times New Roman"/>
          <w:noProof/>
          <w:sz w:val="24"/>
          <w:szCs w:val="24"/>
          <w:vertAlign w:val="superscript"/>
          <w:lang w:val="en-US"/>
        </w:rPr>
        <w:t>(14)</w:t>
      </w:r>
      <w:r>
        <w:rPr>
          <w:rFonts w:ascii="Times New Roman" w:hAnsi="Times New Roman"/>
          <w:sz w:val="24"/>
          <w:szCs w:val="24"/>
          <w:lang w:val="en-US"/>
        </w:rPr>
        <w:fldChar w:fldCharType="end"/>
      </w:r>
    </w:p>
    <w:p w14:paraId="2E164DE6"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r w:rsidRPr="003B2D01">
        <w:rPr>
          <w:rFonts w:ascii="Times New Roman" w:hAnsi="Times New Roman"/>
          <w:sz w:val="24"/>
          <w:szCs w:val="24"/>
          <w:lang w:val="en-US"/>
        </w:rPr>
        <w:t>This research aims to conduct a comprehensive cost analysis of routine preoperative viral screening for HBV, HCV, and HIV at HCH</w:t>
      </w:r>
      <w:r>
        <w:rPr>
          <w:rFonts w:ascii="Times New Roman" w:hAnsi="Times New Roman"/>
          <w:sz w:val="24"/>
          <w:szCs w:val="24"/>
          <w:lang w:val="en-US"/>
        </w:rPr>
        <w:t xml:space="preserve"> </w:t>
      </w:r>
      <w:r w:rsidRPr="003B2D01">
        <w:rPr>
          <w:rFonts w:ascii="Times New Roman" w:hAnsi="Times New Roman"/>
          <w:sz w:val="24"/>
          <w:szCs w:val="24"/>
          <w:lang w:val="en-US"/>
        </w:rPr>
        <w:t>&amp;</w:t>
      </w:r>
      <w:r>
        <w:rPr>
          <w:rFonts w:ascii="Times New Roman" w:hAnsi="Times New Roman"/>
          <w:sz w:val="24"/>
          <w:szCs w:val="24"/>
          <w:lang w:val="en-US"/>
        </w:rPr>
        <w:t xml:space="preserve"> </w:t>
      </w:r>
      <w:r w:rsidRPr="003B2D01">
        <w:rPr>
          <w:rFonts w:ascii="Times New Roman" w:hAnsi="Times New Roman"/>
          <w:sz w:val="24"/>
          <w:szCs w:val="24"/>
          <w:lang w:val="en-US"/>
        </w:rPr>
        <w:t>KKG Hafer Ablation Central Hospital from 2021 to 2023. The study will particularly focus on analyzing positive cases identified through routine screenings. The aim is to advise on effective resource allocation and budget adjustments based on the outcomes of these screenings. By offering insights into the cost of the screening program and advising on optimizing budget allocation, this study seeks to contribute to informed decision-making within healthcare settings</w:t>
      </w:r>
      <w:r>
        <w:rPr>
          <w:rFonts w:ascii="Times New Roman" w:hAnsi="Times New Roman"/>
          <w:sz w:val="24"/>
          <w:szCs w:val="24"/>
          <w:lang w:val="en-US"/>
        </w:rPr>
        <w:t>.</w:t>
      </w:r>
    </w:p>
    <w:p w14:paraId="28B73258"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p>
    <w:p w14:paraId="17131FE1" w14:textId="77777777" w:rsidR="00927048" w:rsidRDefault="00927048" w:rsidP="00927048">
      <w:pPr>
        <w:pStyle w:val="BodyA"/>
        <w:spacing w:line="360" w:lineRule="auto"/>
        <w:jc w:val="both"/>
        <w:rPr>
          <w:rFonts w:ascii="Times New Roman" w:eastAsia="Times New Roman" w:hAnsi="Times New Roman" w:cs="Times New Roman"/>
          <w:color w:val="1F497D"/>
          <w:sz w:val="24"/>
          <w:szCs w:val="24"/>
          <w:u w:color="1F497D"/>
          <w:lang w:val="en-US"/>
        </w:rPr>
      </w:pPr>
      <w:r>
        <w:rPr>
          <w:rFonts w:ascii="Times New Roman" w:hAnsi="Times New Roman"/>
          <w:b/>
          <w:bCs/>
          <w:sz w:val="24"/>
          <w:szCs w:val="24"/>
          <w:lang w:val="en-US"/>
        </w:rPr>
        <w:t>Problem Statement</w:t>
      </w:r>
      <w:r>
        <w:rPr>
          <w:rFonts w:ascii="Times New Roman" w:hAnsi="Times New Roman"/>
          <w:color w:val="1F497D"/>
          <w:sz w:val="24"/>
          <w:szCs w:val="24"/>
          <w:u w:color="1F497D"/>
          <w:lang w:val="en-US"/>
        </w:rPr>
        <w:t xml:space="preserve"> </w:t>
      </w:r>
    </w:p>
    <w:p w14:paraId="53BAC045" w14:textId="77777777" w:rsidR="00927048" w:rsidRDefault="00927048" w:rsidP="00927048">
      <w:pPr>
        <w:pStyle w:val="Default"/>
        <w:spacing w:before="0" w:line="360" w:lineRule="auto"/>
        <w:ind w:firstLine="720"/>
        <w:jc w:val="both"/>
        <w:rPr>
          <w:rFonts w:ascii="Times New Roman" w:hAnsi="Times New Roman"/>
          <w:u w:color="1F497D"/>
        </w:rPr>
      </w:pPr>
      <w:r>
        <w:rPr>
          <w:rFonts w:ascii="Times New Roman" w:hAnsi="Times New Roman"/>
          <w:u w:color="1F497D"/>
        </w:rPr>
        <w:t>R</w:t>
      </w:r>
      <w:r w:rsidRPr="003B2D01">
        <w:rPr>
          <w:rFonts w:ascii="Times New Roman" w:hAnsi="Times New Roman"/>
          <w:u w:color="1F497D"/>
        </w:rPr>
        <w:t>outine preoperative screening for HBV, HCV, and HIV in surgical patients is a standard practice in healthcare settings. However, the cost implications of this screening process, including testing costs and subsequent patient care, present a substantial financial burden on healthcare institutions</w:t>
      </w:r>
      <w:r>
        <w:rPr>
          <w:rFonts w:ascii="Times New Roman" w:hAnsi="Times New Roman"/>
          <w:u w:color="1F497D"/>
        </w:rPr>
        <w:t>.</w:t>
      </w:r>
      <w:r>
        <w:rPr>
          <w:rFonts w:ascii="Times New Roman" w:hAnsi="Times New Roman"/>
          <w:u w:color="1F497D"/>
        </w:rPr>
        <w:fldChar w:fldCharType="begin"/>
      </w:r>
      <w:r>
        <w:rPr>
          <w:rFonts w:ascii="Times New Roman" w:hAnsi="Times New Roman"/>
          <w:u w:color="1F497D"/>
        </w:rPr>
        <w:instrText xml:space="preserve"> ADDIN EN.CITE &lt;EndNote&gt;&lt;Cite&gt;&lt;Author&gt;Rewri&lt;/Author&gt;&lt;Year&gt;2018&lt;/Year&gt;&lt;RecNum&gt;18&lt;/RecNum&gt;&lt;DisplayText&gt;&lt;style face="superscript"&gt;(15)&lt;/style&gt;&lt;/DisplayText&gt;&lt;record&gt;&lt;rec-number&gt;18&lt;/rec-number&gt;&lt;foreign-keys&gt;&lt;key app="EN" db-id="pa5e5e2wfrtze1e0zdnxazaraz2dvxfaedea" timestamp="1718971936"&gt;18&lt;/key&gt;&lt;/foreign-keys&gt;&lt;ref-type name="Journal Article"&gt;17&lt;/ref-type&gt;&lt;contributors&gt;&lt;authors&gt;&lt;author&gt;Rewri, Parveen&lt;/author&gt;&lt;author&gt;Sharma, Madhavi&lt;/author&gt;&lt;author&gt;Vats, DP&lt;/author&gt;&lt;author&gt;Singhal, Aparna&lt;/author&gt;&lt;/authors&gt;&lt;/contributors&gt;&lt;titles&gt;&lt;title&gt;Seroprevalence, risk associations, and cost analysis of screening for viral infections among patients of cataract surgery&lt;/title&gt;&lt;secondary-title&gt;Indian Journal of Ophthalmology&lt;/secondary-title&gt;&lt;/titles&gt;&lt;periodical&gt;&lt;full-title&gt;Indian Journal of Ophthalmology&lt;/full-title&gt;&lt;/periodical&gt;&lt;pages&gt;394-399&lt;/pages&gt;&lt;volume&gt;66&lt;/volume&gt;&lt;number&gt;3&lt;/number&gt;&lt;dates&gt;&lt;year&gt;2018&lt;/year&gt;&lt;/dates&gt;&lt;isbn&gt;0301-4738&lt;/isbn&gt;&lt;urls&gt;&lt;/urls&gt;&lt;/record&gt;&lt;/Cite&gt;&lt;/EndNote&gt;</w:instrText>
      </w:r>
      <w:r>
        <w:rPr>
          <w:rFonts w:ascii="Times New Roman" w:hAnsi="Times New Roman"/>
          <w:u w:color="1F497D"/>
        </w:rPr>
        <w:fldChar w:fldCharType="separate"/>
      </w:r>
      <w:r w:rsidRPr="00535590">
        <w:rPr>
          <w:rFonts w:ascii="Times New Roman" w:hAnsi="Times New Roman"/>
          <w:noProof/>
          <w:u w:color="1F497D"/>
          <w:vertAlign w:val="superscript"/>
        </w:rPr>
        <w:t>(15)</w:t>
      </w:r>
      <w:r>
        <w:rPr>
          <w:rFonts w:ascii="Times New Roman" w:hAnsi="Times New Roman"/>
          <w:u w:color="1F497D"/>
        </w:rPr>
        <w:fldChar w:fldCharType="end"/>
      </w:r>
      <w:r w:rsidRPr="003B2D01">
        <w:rPr>
          <w:rFonts w:ascii="Times New Roman" w:hAnsi="Times New Roman"/>
          <w:u w:color="1F497D"/>
        </w:rPr>
        <w:t xml:space="preserve"> Understanding the cost of routine preoperative viral screening is crucial for optimizing resource allocation and ensuring efficient healthcare delivery.</w:t>
      </w:r>
      <w:r>
        <w:rPr>
          <w:rFonts w:ascii="Times New Roman" w:hAnsi="Times New Roman"/>
          <w:u w:color="1F497D"/>
        </w:rPr>
        <w:fldChar w:fldCharType="begin"/>
      </w:r>
      <w:r>
        <w:rPr>
          <w:rFonts w:ascii="Times New Roman" w:hAnsi="Times New Roman"/>
          <w:u w:color="1F497D"/>
        </w:rPr>
        <w:instrText xml:space="preserve"> ADDIN EN.CITE &lt;EndNote&gt;&lt;Cite&gt;&lt;Author&gt;Assoumou&lt;/Author&gt;&lt;Year&gt;2019&lt;/Year&gt;&lt;RecNum&gt;19&lt;/RecNum&gt;&lt;DisplayText&gt;&lt;style face="superscript"&gt;(16)&lt;/style&gt;&lt;/DisplayText&gt;&lt;record&gt;&lt;rec-number&gt;19&lt;/rec-number&gt;&lt;foreign-keys&gt;&lt;key app="EN" db-id="pa5e5e2wfrtze1e0zdnxazaraz2dvxfaedea" timestamp="1718972487"&gt;19&lt;/key&gt;&lt;/foreign-keys&gt;&lt;ref-type name="Journal Article"&gt;17&lt;/ref-type&gt;&lt;contributors&gt;&lt;authors&gt;&lt;author&gt;Assoumou, L&lt;/author&gt;&lt;author&gt;Thormann, F&lt;/author&gt;&lt;author&gt;Soulié, C&lt;/author&gt;&lt;author&gt;Caby, F&lt;/author&gt;&lt;author&gt;Dudoit, Y&lt;/author</w:instrText>
      </w:r>
      <w:r>
        <w:rPr>
          <w:rFonts w:ascii="Times New Roman" w:hAnsi="Times New Roman" w:hint="eastAsia"/>
          <w:u w:color="1F497D"/>
        </w:rPr>
        <w:instrText>&gt;&lt;author&gt;Marcelin, A</w:instrText>
      </w:r>
      <w:r>
        <w:rPr>
          <w:rFonts w:ascii="Times New Roman" w:hAnsi="Times New Roman" w:hint="eastAsia"/>
          <w:u w:color="1F497D"/>
        </w:rPr>
        <w:instrText>‐</w:instrText>
      </w:r>
      <w:r>
        <w:rPr>
          <w:rFonts w:ascii="Times New Roman" w:hAnsi="Times New Roman" w:hint="eastAsia"/>
          <w:u w:color="1F497D"/>
        </w:rPr>
        <w:instrText>G&lt;/author&gt;&lt;author&gt;Goudot, P&lt;/author&gt;&lt;author&gt;Blanc, C&lt;/author&gt;&lt;author&gt;Coriat, P&lt;/author&gt;&lt;author&gt;Katlama, C&lt;/author&gt;&lt;/authors&gt;&lt;/contributors&gt;&lt;titles&gt;&lt;title&gt;Routine screening for HIV, hepatitis B virus and hepatitis C virus in individual</w:instrText>
      </w:r>
      <w:r>
        <w:rPr>
          <w:rFonts w:ascii="Times New Roman" w:hAnsi="Times New Roman"/>
          <w:u w:color="1F497D"/>
        </w:rPr>
        <w:instrText>s undergoing oral and maxillofacial surgery&lt;/title&gt;&lt;secondary-title&gt;HIV medicine&lt;/secondary-title&gt;&lt;/titles&gt;&lt;periodical&gt;&lt;full-title&gt;HIV medicine&lt;/full-title&gt;&lt;/periodical&gt;&lt;pages&gt;353-358&lt;/pages&gt;&lt;volume&gt;20&lt;/volume&gt;&lt;number&gt;5&lt;/number&gt;&lt;dates&gt;&lt;year&gt;2019&lt;/year&gt;&lt;/dates&gt;&lt;isbn&gt;1464-2662&lt;/isbn&gt;&lt;urls&gt;&lt;/urls&gt;&lt;/record&gt;&lt;/Cite&gt;&lt;/EndNote&gt;</w:instrText>
      </w:r>
      <w:r>
        <w:rPr>
          <w:rFonts w:ascii="Times New Roman" w:hAnsi="Times New Roman"/>
          <w:u w:color="1F497D"/>
        </w:rPr>
        <w:fldChar w:fldCharType="separate"/>
      </w:r>
      <w:r w:rsidRPr="00535590">
        <w:rPr>
          <w:rFonts w:ascii="Times New Roman" w:hAnsi="Times New Roman"/>
          <w:noProof/>
          <w:u w:color="1F497D"/>
          <w:vertAlign w:val="superscript"/>
        </w:rPr>
        <w:t>(16)</w:t>
      </w:r>
      <w:r>
        <w:rPr>
          <w:rFonts w:ascii="Times New Roman" w:hAnsi="Times New Roman"/>
          <w:u w:color="1F497D"/>
        </w:rPr>
        <w:fldChar w:fldCharType="end"/>
      </w:r>
    </w:p>
    <w:p w14:paraId="3E6F067C" w14:textId="77777777" w:rsidR="00927048" w:rsidRDefault="00927048" w:rsidP="00927048">
      <w:pPr>
        <w:pStyle w:val="Default"/>
        <w:spacing w:before="0" w:line="360" w:lineRule="auto"/>
        <w:ind w:firstLine="720"/>
        <w:jc w:val="both"/>
        <w:rPr>
          <w:rFonts w:ascii="Times New Roman" w:hAnsi="Times New Roman"/>
          <w:u w:color="1F497D"/>
        </w:rPr>
      </w:pPr>
      <w:r w:rsidRPr="009D2505">
        <w:rPr>
          <w:rFonts w:ascii="Times New Roman" w:hAnsi="Times New Roman"/>
          <w:u w:color="1F497D"/>
        </w:rPr>
        <w:t>This research endeavors to address the financial challenge posed by routine preoperative viral screening by scrutinizing the direct costs incurred during the screening process for HBV, HCV, and HIV. By conducting a comprehensive cost analysis, this study aims to provide insights into the financial implications of these screening protocols, aiding healthcare institutions in making informed decisions regarding resource allocation and optimizing operational efficiency.</w:t>
      </w:r>
    </w:p>
    <w:p w14:paraId="4458A0B5" w14:textId="77777777" w:rsidR="00927048" w:rsidRDefault="00927048" w:rsidP="00927048">
      <w:pPr>
        <w:pStyle w:val="Default"/>
        <w:spacing w:line="360" w:lineRule="auto"/>
        <w:contextualSpacing/>
        <w:jc w:val="both"/>
        <w:rPr>
          <w:rFonts w:ascii="Times New Roman" w:hAnsi="Times New Roman"/>
          <w:b/>
          <w:bCs/>
          <w:sz w:val="28"/>
          <w:szCs w:val="26"/>
        </w:rPr>
      </w:pPr>
    </w:p>
    <w:p w14:paraId="171A1B8B" w14:textId="77777777" w:rsidR="00927048" w:rsidRPr="00C84AE6" w:rsidRDefault="00927048" w:rsidP="00927048">
      <w:pPr>
        <w:pStyle w:val="Default"/>
        <w:spacing w:line="360" w:lineRule="auto"/>
        <w:contextualSpacing/>
        <w:jc w:val="both"/>
        <w:rPr>
          <w:rFonts w:ascii="Times New Roman" w:hAnsi="Times New Roman"/>
          <w:b/>
          <w:bCs/>
          <w:sz w:val="28"/>
          <w:szCs w:val="26"/>
        </w:rPr>
      </w:pPr>
      <w:r w:rsidRPr="00C84AE6">
        <w:rPr>
          <w:rFonts w:ascii="Times New Roman" w:hAnsi="Times New Roman"/>
          <w:b/>
          <w:bCs/>
          <w:sz w:val="28"/>
          <w:szCs w:val="26"/>
        </w:rPr>
        <w:lastRenderedPageBreak/>
        <w:t>Research Question:</w:t>
      </w:r>
    </w:p>
    <w:p w14:paraId="5F9F6A87" w14:textId="77777777" w:rsidR="00927048" w:rsidRPr="009D2505" w:rsidRDefault="00927048" w:rsidP="00927048">
      <w:pPr>
        <w:pStyle w:val="Default"/>
        <w:numPr>
          <w:ilvl w:val="0"/>
          <w:numId w:val="1"/>
        </w:numPr>
        <w:spacing w:line="360" w:lineRule="auto"/>
        <w:contextualSpacing/>
        <w:jc w:val="both"/>
        <w:rPr>
          <w:rFonts w:ascii="Times New Roman" w:hAnsi="Times New Roman"/>
          <w:b/>
          <w:bCs/>
        </w:rPr>
      </w:pPr>
      <w:r w:rsidRPr="009D2505">
        <w:rPr>
          <w:rFonts w:ascii="Times New Roman" w:hAnsi="Times New Roman"/>
        </w:rPr>
        <w:t>What are the direct costs associated with routine perioperative viral screening for HBV, HCV, and HIV at HCH</w:t>
      </w:r>
      <w:r>
        <w:rPr>
          <w:rFonts w:ascii="Times New Roman" w:hAnsi="Times New Roman"/>
        </w:rPr>
        <w:t xml:space="preserve"> </w:t>
      </w:r>
      <w:r w:rsidRPr="009D2505">
        <w:rPr>
          <w:rFonts w:ascii="Times New Roman" w:hAnsi="Times New Roman"/>
        </w:rPr>
        <w:t>&amp;</w:t>
      </w:r>
      <w:r>
        <w:rPr>
          <w:rFonts w:ascii="Times New Roman" w:hAnsi="Times New Roman"/>
        </w:rPr>
        <w:t xml:space="preserve"> </w:t>
      </w:r>
      <w:r w:rsidRPr="009D2505">
        <w:rPr>
          <w:rFonts w:ascii="Times New Roman" w:hAnsi="Times New Roman"/>
        </w:rPr>
        <w:t>KKG Hafer Hospitals, and how do these costs impact the overall healthcare budget?</w:t>
      </w:r>
    </w:p>
    <w:p w14:paraId="01C69E61" w14:textId="77777777" w:rsidR="00927048" w:rsidRPr="009D2505" w:rsidRDefault="00927048" w:rsidP="00927048">
      <w:pPr>
        <w:pStyle w:val="Default"/>
        <w:numPr>
          <w:ilvl w:val="0"/>
          <w:numId w:val="1"/>
        </w:numPr>
        <w:spacing w:line="360" w:lineRule="auto"/>
        <w:contextualSpacing/>
        <w:jc w:val="both"/>
        <w:rPr>
          <w:rFonts w:ascii="Times New Roman" w:hAnsi="Times New Roman"/>
        </w:rPr>
      </w:pPr>
      <w:r w:rsidRPr="009D2505">
        <w:rPr>
          <w:rFonts w:ascii="Times New Roman" w:hAnsi="Times New Roman"/>
        </w:rPr>
        <w:t>What recommendations can be derived from the cost analysis to optimize resource allocation while maintaining high-quality patient care in routine viral screening?</w:t>
      </w:r>
    </w:p>
    <w:p w14:paraId="3BB6A0D7" w14:textId="77777777" w:rsidR="00927048" w:rsidRDefault="00927048" w:rsidP="00927048">
      <w:pPr>
        <w:pStyle w:val="Default"/>
        <w:spacing w:line="360" w:lineRule="auto"/>
        <w:contextualSpacing/>
        <w:jc w:val="both"/>
        <w:rPr>
          <w:rFonts w:ascii="Times New Roman" w:hAnsi="Times New Roman"/>
          <w:b/>
          <w:bCs/>
        </w:rPr>
      </w:pPr>
    </w:p>
    <w:p w14:paraId="68453B63" w14:textId="77777777" w:rsidR="00927048" w:rsidRPr="00C84AE6" w:rsidRDefault="00927048" w:rsidP="00927048">
      <w:pPr>
        <w:pStyle w:val="Default"/>
        <w:spacing w:line="360" w:lineRule="auto"/>
        <w:contextualSpacing/>
        <w:jc w:val="both"/>
        <w:rPr>
          <w:rFonts w:ascii="Times New Roman" w:hAnsi="Times New Roman"/>
          <w:b/>
          <w:bCs/>
          <w:sz w:val="28"/>
          <w:szCs w:val="26"/>
        </w:rPr>
      </w:pPr>
      <w:r w:rsidRPr="00C84AE6">
        <w:rPr>
          <w:rFonts w:ascii="Times New Roman" w:hAnsi="Times New Roman"/>
          <w:b/>
          <w:bCs/>
          <w:sz w:val="28"/>
          <w:szCs w:val="26"/>
        </w:rPr>
        <w:t>Justification:</w:t>
      </w:r>
    </w:p>
    <w:p w14:paraId="4304294B" w14:textId="77777777" w:rsidR="00927048" w:rsidRDefault="00927048" w:rsidP="00927048">
      <w:pPr>
        <w:pStyle w:val="Default"/>
        <w:spacing w:line="360" w:lineRule="auto"/>
        <w:contextualSpacing/>
        <w:jc w:val="both"/>
        <w:rPr>
          <w:rFonts w:ascii="Times New Roman" w:hAnsi="Times New Roman"/>
        </w:rPr>
      </w:pPr>
      <w:r w:rsidRPr="009D2505">
        <w:rPr>
          <w:rFonts w:ascii="Times New Roman" w:hAnsi="Times New Roman"/>
        </w:rPr>
        <w:t xml:space="preserve">This research </w:t>
      </w:r>
      <w:r>
        <w:rPr>
          <w:rFonts w:ascii="Times New Roman" w:hAnsi="Times New Roman"/>
        </w:rPr>
        <w:t>addresses</w:t>
      </w:r>
      <w:r w:rsidRPr="009D2505">
        <w:rPr>
          <w:rFonts w:ascii="Times New Roman" w:hAnsi="Times New Roman"/>
        </w:rPr>
        <w:t xml:space="preserve"> the critical intersection of patient safety, resource allocation, and economic impact within the healthcare context of </w:t>
      </w:r>
      <w:proofErr w:type="spellStart"/>
      <w:r w:rsidRPr="009D2505">
        <w:rPr>
          <w:rFonts w:ascii="Times New Roman" w:hAnsi="Times New Roman"/>
        </w:rPr>
        <w:t>Hafer</w:t>
      </w:r>
      <w:proofErr w:type="spellEnd"/>
      <w:r w:rsidRPr="009D2505">
        <w:rPr>
          <w:rFonts w:ascii="Times New Roman" w:hAnsi="Times New Roman"/>
        </w:rPr>
        <w:t xml:space="preserve"> </w:t>
      </w:r>
      <w:proofErr w:type="spellStart"/>
      <w:r w:rsidRPr="009D2505">
        <w:rPr>
          <w:rFonts w:ascii="Times New Roman" w:hAnsi="Times New Roman"/>
        </w:rPr>
        <w:t>Albatin</w:t>
      </w:r>
      <w:proofErr w:type="spellEnd"/>
      <w:r w:rsidRPr="009D2505">
        <w:rPr>
          <w:rFonts w:ascii="Times New Roman" w:hAnsi="Times New Roman"/>
        </w:rPr>
        <w:t xml:space="preserve"> Hospitals</w:t>
      </w:r>
      <w:r>
        <w:rPr>
          <w:rFonts w:ascii="Times New Roman" w:hAnsi="Times New Roman"/>
        </w:rPr>
        <w:t>.</w:t>
      </w:r>
    </w:p>
    <w:p w14:paraId="11B10468" w14:textId="77777777" w:rsidR="00927048" w:rsidRDefault="00927048" w:rsidP="00927048">
      <w:pPr>
        <w:pStyle w:val="Default"/>
        <w:spacing w:line="360" w:lineRule="auto"/>
        <w:contextualSpacing/>
        <w:jc w:val="both"/>
        <w:rPr>
          <w:rFonts w:ascii="Times New Roman" w:hAnsi="Times New Roman"/>
        </w:rPr>
      </w:pPr>
      <w:r w:rsidRPr="009D2505">
        <w:rPr>
          <w:rFonts w:ascii="Times New Roman" w:hAnsi="Times New Roman"/>
        </w:rPr>
        <w:t>Ensuring patient safety stands as a fundamental objective, and routine preoperative viral screening for HBV, HC</w:t>
      </w:r>
      <w:r>
        <w:rPr>
          <w:rFonts w:ascii="Times New Roman" w:hAnsi="Times New Roman"/>
        </w:rPr>
        <w:t>V</w:t>
      </w:r>
      <w:r w:rsidRPr="009D2505">
        <w:rPr>
          <w:rFonts w:ascii="Times New Roman" w:hAnsi="Times New Roman"/>
        </w:rPr>
        <w:t xml:space="preserve">, and HIV serves as a pivotal tool for early infection detection before surgical interventions </w:t>
      </w:r>
      <w:r>
        <w:rPr>
          <w:rFonts w:ascii="Times New Roman" w:hAnsi="Times New Roman"/>
        </w:rPr>
        <w:fldChar w:fldCharType="begin"/>
      </w:r>
      <w:r>
        <w:rPr>
          <w:rFonts w:ascii="Times New Roman" w:hAnsi="Times New Roman"/>
        </w:rPr>
        <w:instrText xml:space="preserve"> ADDIN EN.CITE &lt;EndNote&gt;&lt;Cite&gt;&lt;Author&gt;Weber&lt;/Author&gt;&lt;Year&gt;2013&lt;/Year&gt;&lt;RecNum&gt;20&lt;/RecNum&gt;&lt;DisplayText&gt;&lt;style face="superscript"&gt;(17,18)&lt;/style&gt;&lt;/DisplayText&gt;&lt;record&gt;&lt;rec-number&gt;20&lt;/rec-number&gt;&lt;foreign-keys&gt;&lt;key app="EN" db-id="pa5e5e2wfrtze1e0zdnxazaraz2dvxfaedea" timestamp="1718973151"&gt;20&lt;/key&gt;&lt;/foreign-keys&gt;&lt;ref-type name="Journal Article"&gt;17&lt;/ref-type&gt;&lt;contributors&gt;&lt;authors&gt;&lt;author&gt;Weber, P&lt;/author&gt;&lt;author&gt;Eberle, J&lt;/author&gt;&lt;author&gt;Bogner, JR&lt;/author&gt;&lt;author&gt;Schrimpf, F&lt;/author&gt;&lt;author&gt;Jansson, V&lt;/author&gt;&lt;author&gt;Huber-Wagner, S&lt;/author&gt;&lt;/authors&gt;&lt;/contributors&gt;&lt;titles&gt;&lt;title&gt;Is there a benefit to a routine preoperative screening of infectivity for HIV, hepatitis B and C virus before elective orthopaedic operations?&lt;/title&gt;&lt;secondary-title&gt;Infection&lt;/secondary-title&gt;&lt;/titles&gt;&lt;periodical&gt;&lt;full-title&gt;Infection&lt;/full-title&gt;&lt;/periodical&gt;&lt;pages&gt;479-483&lt;/pages&gt;&lt;volume&gt;41&lt;/volume&gt;&lt;dates&gt;&lt;year&gt;2013&lt;/year&gt;&lt;/dates&gt;&lt;isbn&gt;0300-8126&lt;/isbn&gt;&lt;urls&gt;&lt;/urls&gt;&lt;/record&gt;&lt;/Cite&gt;&lt;Cite&gt;&lt;Author&gt;Mohan&lt;/Author&gt;&lt;Year&gt;2018&lt;/Year&gt;&lt;RecNum&gt;21&lt;/RecNum&gt;&lt;record&gt;&lt;rec-number&gt;21&lt;/rec-number&gt;&lt;foreign-keys&gt;&lt;key app="EN" db-id="pa5e5e2wfrtze1e0zdnxazaraz2dvxfaedea" timestamp="1718973249"&gt;21&lt;/key&gt;&lt;/foreign-keys&gt;&lt;ref-type name="Journal Article"&gt;17&lt;/ref-type&gt;&lt;contributors&gt;&lt;authors&gt;&lt;author&gt;Mohan, Manjul&lt;/author&gt;&lt;author&gt;Sharma, Mohit&lt;/author&gt;&lt;author&gt;Pandey, CP&lt;/author&gt;&lt;author&gt;Agarwal, Ajay Mohan&lt;/author&gt;&lt;/authors&gt;&lt;/contributors&gt;&lt;titles&gt;&lt;title&gt;Preoperative screening of HIV, HBV, HCV essential for surgical team and patients both–A research study in Department of Surgery, Tertiary Care Institute of North India, Rohilkhand Medical College and Hospital, Bareilly (UP) India&lt;/title&gt;&lt;secondary-title&gt;Int J Contemp Med Res (Online)&lt;/secondary-title&gt;&lt;/titles&gt;&lt;periodical&gt;&lt;full-title&gt;Int J Contemp Med Res (Online)&lt;/full-title&gt;&lt;/periodical&gt;&lt;pages&gt;G1-G4&lt;/pages&gt;&lt;volume&gt;5&lt;/volume&gt;&lt;number&gt;7&lt;/number&gt;&lt;dates&gt;&lt;year&gt;2018&lt;/year&gt;&lt;/dates&gt;&lt;urls&gt;&lt;/urls&gt;&lt;/record&gt;&lt;/Cite&gt;&lt;/EndNote&gt;</w:instrText>
      </w:r>
      <w:r>
        <w:rPr>
          <w:rFonts w:ascii="Times New Roman" w:hAnsi="Times New Roman"/>
        </w:rPr>
        <w:fldChar w:fldCharType="separate"/>
      </w:r>
      <w:r w:rsidRPr="00535590">
        <w:rPr>
          <w:rFonts w:ascii="Times New Roman" w:hAnsi="Times New Roman"/>
          <w:noProof/>
          <w:vertAlign w:val="superscript"/>
        </w:rPr>
        <w:t>(17,18)</w:t>
      </w:r>
      <w:r>
        <w:rPr>
          <w:rFonts w:ascii="Times New Roman" w:hAnsi="Times New Roman"/>
        </w:rPr>
        <w:fldChar w:fldCharType="end"/>
      </w:r>
    </w:p>
    <w:p w14:paraId="4F02BB4F" w14:textId="77777777" w:rsidR="00927048" w:rsidRDefault="00927048" w:rsidP="00927048">
      <w:pPr>
        <w:pStyle w:val="Default"/>
        <w:spacing w:line="360" w:lineRule="auto"/>
        <w:ind w:firstLine="720"/>
        <w:contextualSpacing/>
        <w:jc w:val="both"/>
        <w:rPr>
          <w:rFonts w:ascii="Times New Roman" w:hAnsi="Times New Roman"/>
        </w:rPr>
      </w:pPr>
      <w:r w:rsidRPr="00093C83">
        <w:rPr>
          <w:rFonts w:ascii="Times New Roman" w:hAnsi="Times New Roman"/>
        </w:rPr>
        <w:t>The main objective of this research is to enhance resource allocation efficiency through a thorough cost analysis of screening practices. Given the significant financial investments involved in routine preoperative viral screening, this study aims to assess the direct costs incurred and their implications for healthcare budgets. Additionally, it explores broader economic factors, aiming to evaluate the overall financial impact on healthcare economics</w:t>
      </w:r>
      <w:r>
        <w:rPr>
          <w:rFonts w:ascii="Times New Roman" w:hAnsi="Times New Roman"/>
        </w:rPr>
        <w:t>,</w:t>
      </w:r>
      <w:r w:rsidRPr="00093C83">
        <w:rPr>
          <w:rFonts w:ascii="Times New Roman" w:hAnsi="Times New Roman"/>
        </w:rPr>
        <w:t xml:space="preserve"> specifically within the context of </w:t>
      </w:r>
      <w:proofErr w:type="spellStart"/>
      <w:r w:rsidRPr="00093C83">
        <w:rPr>
          <w:rFonts w:ascii="Times New Roman" w:hAnsi="Times New Roman"/>
        </w:rPr>
        <w:t>Hafer</w:t>
      </w:r>
      <w:proofErr w:type="spellEnd"/>
      <w:r w:rsidRPr="00093C83">
        <w:rPr>
          <w:rFonts w:ascii="Times New Roman" w:hAnsi="Times New Roman"/>
        </w:rPr>
        <w:t xml:space="preserve"> </w:t>
      </w:r>
      <w:proofErr w:type="spellStart"/>
      <w:r w:rsidRPr="00093C83">
        <w:rPr>
          <w:rFonts w:ascii="Times New Roman" w:hAnsi="Times New Roman"/>
        </w:rPr>
        <w:t>Albatin</w:t>
      </w:r>
      <w:proofErr w:type="spellEnd"/>
      <w:r w:rsidRPr="00093C83">
        <w:rPr>
          <w:rFonts w:ascii="Times New Roman" w:hAnsi="Times New Roman"/>
        </w:rPr>
        <w:t xml:space="preserve"> Hospitals.</w:t>
      </w:r>
    </w:p>
    <w:p w14:paraId="36D8A203" w14:textId="77777777" w:rsidR="00927048" w:rsidRDefault="00927048" w:rsidP="00927048">
      <w:pPr>
        <w:pStyle w:val="Default"/>
        <w:spacing w:line="360" w:lineRule="auto"/>
        <w:ind w:firstLine="720"/>
        <w:contextualSpacing/>
        <w:jc w:val="both"/>
        <w:rPr>
          <w:rFonts w:ascii="Times New Roman" w:hAnsi="Times New Roman"/>
        </w:rPr>
      </w:pPr>
      <w:r w:rsidRPr="00093C83">
        <w:rPr>
          <w:rFonts w:ascii="Times New Roman" w:hAnsi="Times New Roman"/>
        </w:rPr>
        <w:t>In the era of evidence-based healthcare practices</w:t>
      </w:r>
      <w:r>
        <w:rPr>
          <w:rFonts w:ascii="Times New Roman" w:hAnsi="Times New Roman"/>
        </w:rPr>
        <w:fldChar w:fldCharType="begin">
          <w:fldData xml:space="preserve">PEVuZE5vdGU+PENpdGU+PEF1dGhvcj5Xb29sZjwvQXV0aG9yPjxZZWFyPjE5OTY8L1llYXI+PFJl
Y051bT4yMjwvUmVjTnVtPjxEaXNwbGF5VGV4dD48c3R5bGUgZmFjZT0ic3VwZXJzY3JpcHQiPigx
OSwyMCk8L3N0eWxlPjwvRGlzcGxheVRleHQ+PHJlY29yZD48cmVjLW51bWJlcj4yMjwvcmVjLW51
bWJlcj48Zm9yZWlnbi1rZXlzPjxrZXkgYXBwPSJFTiIgZGItaWQ9InBhNWU1ZTJ3ZnJ0emUxZTB6
ZG54YXphcmF6MmR2eGZhZWRlYSIgdGltZXN0YW1wPSIxNzE4OTczNDM4Ij4yMjwva2V5PjwvZm9y
ZWlnbi1rZXlzPjxyZWYtdHlwZSBuYW1lPSJKb3VybmFsIEFydGljbGUiPjE3PC9yZWYtdHlwZT48
Y29udHJpYnV0b3JzPjxhdXRob3JzPjxhdXRob3I+V29vbGYsIFN0ZXZlbiBIPC9hdXRob3I+PGF1
dGhvcj5EaUd1aXNlcHBpLCBDYXJvbHluIEc8L2F1dGhvcj48YXV0aG9yPkF0a2lucywgRGF2aWQ8
L2F1dGhvcj48YXV0aG9yPkthbWVyb3csIERvdWdsYXMgQjwvYXV0aG9yPjwvYXV0aG9ycz48L2Nv
bnRyaWJ1dG9ycz48dGl0bGVzPjx0aXRsZT5EZXZlbG9waW5nIGV2aWRlbmNlLWJhc2VkIGNsaW5p
Y2FsIHByYWN0aWNlIGd1aWRlbGluZXM6IGxlc3NvbnMgbGVhcm5lZCBieSB0aGUgVVMgUHJldmVu
dGl2ZSBTZXJ2aWNlcyBUYXNrIEZvcmNlPC90aXRsZT48c2Vjb25kYXJ5LXRpdGxlPkFubnVhbCBy
ZXZpZXcgb2YgcHVibGljIGhlYWx0aDwvc2Vjb25kYXJ5LXRpdGxlPjwvdGl0bGVzPjxwZXJpb2Rp
Y2FsPjxmdWxsLXRpdGxlPkFubnVhbCByZXZpZXcgb2YgcHVibGljIGhlYWx0aDwvZnVsbC10aXRs
ZT48L3BlcmlvZGljYWw+PHBhZ2VzPjUxMS01Mzg8L3BhZ2VzPjx2b2x1bWU+MTc8L3ZvbHVtZT48
bnVtYmVyPjE8L251bWJlcj48ZGF0ZXM+PHllYXI+MTk5NjwveWVhcj48L2RhdGVzPjxpc2JuPjAx
NjMtNzUyNTwvaXNibj48dXJscz48L3VybHM+PC9yZWNvcmQ+PC9DaXRlPjxDaXRlPjxBdXRob3I+
Q29ubm9yPC9BdXRob3I+PFllYXI+MjAyMzwvWWVhcj48UmVjTnVtPjIzPC9SZWNOdW0+PHJlY29y
ZD48cmVjLW51bWJlcj4yMzwvcmVjLW51bWJlcj48Zm9yZWlnbi1rZXlzPjxrZXkgYXBwPSJFTiIg
ZGItaWQ9InBhNWU1ZTJ3ZnJ0emUxZTB6ZG54YXphcmF6MmR2eGZhZWRlYSIgdGltZXN0YW1wPSIx
NzE4OTczNTA0Ij4yMzwva2V5PjwvZm9yZWlnbi1rZXlzPjxyZWYtdHlwZSBuYW1lPSJKb3VybmFs
IEFydGljbGUiPjE3PC9yZWYtdHlwZT48Y29udHJpYnV0b3JzPjxhdXRob3JzPjxhdXRob3I+Q29u
bm9yLCBMaW5kYTwvYXV0aG9yPjxhdXRob3I+RGVhbiwgSmVubmlmZXI8L2F1dGhvcj48YXV0aG9y
Pk1jTmV0dCwgTW9sbHk8L2F1dGhvcj48YXV0aG9yPlR5ZGluZ3MsIERvbm5hIE08L2F1dGhvcj48
YXV0aG9yPlNocm91dCwgQW1hbmRhPC9hdXRob3I+PGF1dGhvcj5Hb3JzdWNoLCBQZW5lbG9wZSBG
PC9hdXRob3I+PGF1dGhvcj5Ib2xlLCBBc2hsZXk8L2F1dGhvcj48YXV0aG9yPk1vb3JlLCBMYXVy
YTwvYXV0aG9yPjxhdXRob3I+QnJvd24sIFJveTwvYXV0aG9yPjxhdXRob3I+TWVsbnlrLCBCZXJu
YWRldHRlIE1henVyZWs8L2F1dGhvcj48L2F1dGhvcnM+PC9jb250cmlidXRvcnM+PHRpdGxlcz48
dGl0bGU+RXZpZGVuY2XigJBiYXNlZCBwcmFjdGljZSBpbXByb3ZlcyBwYXRpZW50IG91dGNvbWVz
IGFuZCBoZWFsdGhjYXJlIHN5c3RlbSByZXR1cm4gb24gaW52ZXN0bWVudDogZmluZGluZ3MgZnJv
bSBhIHNjb3BpbmcgcmV2aWV3PC90aXRsZT48c2Vjb25kYXJ5LXRpdGxlPldvcmxkdmlld3Mgb24g
RXZpZGVuY2XigJBCYXNlZCBOdXJzaW5nPC9zZWNvbmRhcnktdGl0bGU+PC90aXRsZXM+PHBlcmlv
ZGljYWw+PGZ1bGwtdGl0bGU+V29ybGR2aWV3cyBvbiBFdmlkZW5jZeKAkEJhc2VkIE51cnNpbmc8
L2Z1bGwtdGl0bGU+PC9wZXJpb2RpY2FsPjxwYWdlcz42LTE1PC9wYWdlcz48dm9sdW1lPjIwPC92
b2x1bWU+PG51bWJlcj4xPC9udW1iZXI+PGRhdGVzPjx5ZWFyPjIwMjM8L3llYXI+PC9kYXRlcz48
aXNibj4xNTQ1LTEwMlg8L2lzYm4+PHVybHM+PC91cmxzPjwvcmVjb3JkPjwvQ2l0ZT48L0VuZE5v
dGU+AG==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PEVuZE5vdGU+PENpdGU+PEF1dGhvcj5Xb29sZjwvQXV0aG9yPjxZZWFyPjE5OTY8L1llYXI+PFJl
Y051bT4yMjwvUmVjTnVtPjxEaXNwbGF5VGV4dD48c3R5bGUgZmFjZT0ic3VwZXJzY3JpcHQiPigx
OSwyMCk8L3N0eWxlPjwvRGlzcGxheVRleHQ+PHJlY29yZD48cmVjLW51bWJlcj4yMjwvcmVjLW51
bWJlcj48Zm9yZWlnbi1rZXlzPjxrZXkgYXBwPSJFTiIgZGItaWQ9InBhNWU1ZTJ3ZnJ0emUxZTB6
ZG54YXphcmF6MmR2eGZhZWRlYSIgdGltZXN0YW1wPSIxNzE4OTczNDM4Ij4yMjwva2V5PjwvZm9y
ZWlnbi1rZXlzPjxyZWYtdHlwZSBuYW1lPSJKb3VybmFsIEFydGljbGUiPjE3PC9yZWYtdHlwZT48
Y29udHJpYnV0b3JzPjxhdXRob3JzPjxhdXRob3I+V29vbGYsIFN0ZXZlbiBIPC9hdXRob3I+PGF1
dGhvcj5EaUd1aXNlcHBpLCBDYXJvbHluIEc8L2F1dGhvcj48YXV0aG9yPkF0a2lucywgRGF2aWQ8
L2F1dGhvcj48YXV0aG9yPkthbWVyb3csIERvdWdsYXMgQjwvYXV0aG9yPjwvYXV0aG9ycz48L2Nv
bnRyaWJ1dG9ycz48dGl0bGVzPjx0aXRsZT5EZXZlbG9waW5nIGV2aWRlbmNlLWJhc2VkIGNsaW5p
Y2FsIHByYWN0aWNlIGd1aWRlbGluZXM6IGxlc3NvbnMgbGVhcm5lZCBieSB0aGUgVVMgUHJldmVu
dGl2ZSBTZXJ2aWNlcyBUYXNrIEZvcmNlPC90aXRsZT48c2Vjb25kYXJ5LXRpdGxlPkFubnVhbCBy
ZXZpZXcgb2YgcHVibGljIGhlYWx0aDwvc2Vjb25kYXJ5LXRpdGxlPjwvdGl0bGVzPjxwZXJpb2Rp
Y2FsPjxmdWxsLXRpdGxlPkFubnVhbCByZXZpZXcgb2YgcHVibGljIGhlYWx0aDwvZnVsbC10aXRs
ZT48L3BlcmlvZGljYWw+PHBhZ2VzPjUxMS01Mzg8L3BhZ2VzPjx2b2x1bWU+MTc8L3ZvbHVtZT48
bnVtYmVyPjE8L251bWJlcj48ZGF0ZXM+PHllYXI+MTk5NjwveWVhcj48L2RhdGVzPjxpc2JuPjAx
NjMtNzUyNTwvaXNibj48dXJscz48L3VybHM+PC9yZWNvcmQ+PC9DaXRlPjxDaXRlPjxBdXRob3I+
Q29ubm9yPC9BdXRob3I+PFllYXI+MjAyMzwvWWVhcj48UmVjTnVtPjIzPC9SZWNOdW0+PHJlY29y
ZD48cmVjLW51bWJlcj4yMzwvcmVjLW51bWJlcj48Zm9yZWlnbi1rZXlzPjxrZXkgYXBwPSJFTiIg
ZGItaWQ9InBhNWU1ZTJ3ZnJ0emUxZTB6ZG54YXphcmF6MmR2eGZhZWRlYSIgdGltZXN0YW1wPSIx
NzE4OTczNTA0Ij4yMzwva2V5PjwvZm9yZWlnbi1rZXlzPjxyZWYtdHlwZSBuYW1lPSJKb3VybmFs
IEFydGljbGUiPjE3PC9yZWYtdHlwZT48Y29udHJpYnV0b3JzPjxhdXRob3JzPjxhdXRob3I+Q29u
bm9yLCBMaW5kYTwvYXV0aG9yPjxhdXRob3I+RGVhbiwgSmVubmlmZXI8L2F1dGhvcj48YXV0aG9y
Pk1jTmV0dCwgTW9sbHk8L2F1dGhvcj48YXV0aG9yPlR5ZGluZ3MsIERvbm5hIE08L2F1dGhvcj48
YXV0aG9yPlNocm91dCwgQW1hbmRhPC9hdXRob3I+PGF1dGhvcj5Hb3JzdWNoLCBQZW5lbG9wZSBG
PC9hdXRob3I+PGF1dGhvcj5Ib2xlLCBBc2hsZXk8L2F1dGhvcj48YXV0aG9yPk1vb3JlLCBMYXVy
YTwvYXV0aG9yPjxhdXRob3I+QnJvd24sIFJveTwvYXV0aG9yPjxhdXRob3I+TWVsbnlrLCBCZXJu
YWRldHRlIE1henVyZWs8L2F1dGhvcj48L2F1dGhvcnM+PC9jb250cmlidXRvcnM+PHRpdGxlcz48
dGl0bGU+RXZpZGVuY2XigJBiYXNlZCBwcmFjdGljZSBpbXByb3ZlcyBwYXRpZW50IG91dGNvbWVz
IGFuZCBoZWFsdGhjYXJlIHN5c3RlbSByZXR1cm4gb24gaW52ZXN0bWVudDogZmluZGluZ3MgZnJv
bSBhIHNjb3BpbmcgcmV2aWV3PC90aXRsZT48c2Vjb25kYXJ5LXRpdGxlPldvcmxkdmlld3Mgb24g
RXZpZGVuY2XigJBCYXNlZCBOdXJzaW5nPC9zZWNvbmRhcnktdGl0bGU+PC90aXRsZXM+PHBlcmlv
ZGljYWw+PGZ1bGwtdGl0bGU+V29ybGR2aWV3cyBvbiBFdmlkZW5jZeKAkEJhc2VkIE51cnNpbmc8
L2Z1bGwtdGl0bGU+PC9wZXJpb2RpY2FsPjxwYWdlcz42LTE1PC9wYWdlcz48dm9sdW1lPjIwPC92
b2x1bWU+PG51bWJlcj4xPC9udW1iZXI+PGRhdGVzPjx5ZWFyPjIwMjM8L3llYXI+PC9kYXRlcz48
aXNibj4xNTQ1LTEwMlg8L2lzYm4+PHVybHM+PC91cmxzPjwvcmVjb3JkPjwvQ2l0ZT48L0VuZE5v
dGU+AG==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sidRPr="00535590">
        <w:rPr>
          <w:rFonts w:ascii="Times New Roman" w:hAnsi="Times New Roman"/>
          <w:noProof/>
          <w:vertAlign w:val="superscript"/>
        </w:rPr>
        <w:t>(19,20)</w:t>
      </w:r>
      <w:r>
        <w:rPr>
          <w:rFonts w:ascii="Times New Roman" w:hAnsi="Times New Roman"/>
        </w:rPr>
        <w:fldChar w:fldCharType="end"/>
      </w:r>
      <w:r w:rsidRPr="00093C83">
        <w:rPr>
          <w:rFonts w:ascii="Times New Roman" w:hAnsi="Times New Roman"/>
        </w:rPr>
        <w:t xml:space="preserve"> this research makes a substantial contribution by focusing on empirical evidence. It aims to support evidence-based decision-making by rigorously examining the direct costs associated with routine preoperative viral screening. Through this analysis, the study seeks to offer clear insights into the financial implications and cost</w:t>
      </w:r>
      <w:r>
        <w:rPr>
          <w:rFonts w:ascii="Times New Roman" w:hAnsi="Times New Roman"/>
        </w:rPr>
        <w:t>-</w:t>
      </w:r>
      <w:r w:rsidRPr="00093C83">
        <w:rPr>
          <w:rFonts w:ascii="Times New Roman" w:hAnsi="Times New Roman"/>
        </w:rPr>
        <w:t>effectiveness of these screening protocols.</w:t>
      </w:r>
    </w:p>
    <w:p w14:paraId="2FCC1E8A" w14:textId="77777777" w:rsidR="00927048" w:rsidRDefault="00927048" w:rsidP="00927048">
      <w:pPr>
        <w:pStyle w:val="Default"/>
        <w:spacing w:line="360" w:lineRule="auto"/>
        <w:contextualSpacing/>
        <w:jc w:val="both"/>
        <w:rPr>
          <w:rFonts w:ascii="Times New Roman" w:hAnsi="Times New Roman"/>
        </w:rPr>
      </w:pPr>
      <w:r w:rsidRPr="00093C83">
        <w:rPr>
          <w:rFonts w:ascii="Times New Roman" w:hAnsi="Times New Roman"/>
        </w:rPr>
        <w:t xml:space="preserve">Moreover, this study addresses the imperative for policies aligned with patient safety and economic efficiency, aiming to drive enhancements in patient care while ensuring prudent resource utilization at </w:t>
      </w:r>
      <w:proofErr w:type="spellStart"/>
      <w:r w:rsidRPr="00093C83">
        <w:rPr>
          <w:rFonts w:ascii="Times New Roman" w:hAnsi="Times New Roman"/>
        </w:rPr>
        <w:t>Hafer</w:t>
      </w:r>
      <w:proofErr w:type="spellEnd"/>
      <w:r w:rsidRPr="00093C83">
        <w:rPr>
          <w:rFonts w:ascii="Times New Roman" w:hAnsi="Times New Roman"/>
        </w:rPr>
        <w:t xml:space="preserve"> </w:t>
      </w:r>
      <w:proofErr w:type="spellStart"/>
      <w:r w:rsidRPr="00093C83">
        <w:rPr>
          <w:rFonts w:ascii="Times New Roman" w:hAnsi="Times New Roman"/>
        </w:rPr>
        <w:t>Albatin</w:t>
      </w:r>
      <w:proofErr w:type="spellEnd"/>
      <w:r w:rsidRPr="00093C83">
        <w:rPr>
          <w:rFonts w:ascii="Times New Roman" w:hAnsi="Times New Roman"/>
        </w:rPr>
        <w:t xml:space="preserve"> Hospitals</w:t>
      </w:r>
      <w:r>
        <w:rPr>
          <w:rFonts w:ascii="Times New Roman" w:hAnsi="Times New Roman"/>
        </w:rPr>
        <w:fldChar w:fldCharType="begin"/>
      </w:r>
      <w:r>
        <w:rPr>
          <w:rFonts w:ascii="Times New Roman" w:hAnsi="Times New Roman"/>
        </w:rPr>
        <w:instrText xml:space="preserve"> ADDIN EN.CITE &lt;EndNote&gt;&lt;Cite&gt;&lt;Author&gt;Njoku&lt;/Author&gt;&lt;Year&gt;2019&lt;/Year&gt;&lt;RecNum&gt;24&lt;/RecNum&gt;&lt;DisplayText&gt;&lt;style face="superscript"&gt;(21,22)&lt;/style&gt;&lt;/DisplayText&gt;&lt;record&gt;&lt;rec-number&gt;24&lt;/rec-number&gt;&lt;foreign-keys&gt;&lt;key app="EN" db-id="pa5e5e2wfrtze1e0zdnxazaraz2dvxfaedea" timestamp="1718973609"&gt;24&lt;/key&gt;&lt;/foreign-keys&gt;&lt;ref-type name="Book"&gt;6&lt;/ref-type&gt;&lt;contributors&gt;&lt;authors&gt;&lt;author&gt;Njoku, Vicente&lt;/author&gt;&lt;/authors&gt;&lt;/contributors&gt;&lt;titles&gt;&lt;title&gt;Strategies Hospital Administrators Utilize to Optimize Patient Services&lt;/title&gt;&lt;/titles&gt;&lt;dates&gt;&lt;year&gt;2019&lt;/year&gt;&lt;/dates&gt;&lt;publisher&gt;Walden University&lt;/publisher&gt;&lt;isbn&gt;1088324053&lt;/isbn&gt;&lt;urls&gt;&lt;/urls&gt;&lt;/record&gt;&lt;/Cite&gt;&lt;Cite&gt;&lt;Author&gt;Andrieiev&lt;/Author&gt;&lt;Year&gt;2024&lt;/Year&gt;&lt;RecNum&gt;25&lt;/RecNum&gt;&lt;record&gt;&lt;rec-number&gt;25&lt;/rec-number&gt;&lt;foreign-keys&gt;&lt;key app="EN" db-id="pa5e5e2wfrtze1e0zdnxazaraz2dvxfaedea" timestamp="1718973647"&gt;25&lt;/key&gt;&lt;/foreign-keys&gt;&lt;ref-type name="Journal Article"&gt;17&lt;/ref-type&gt;&lt;contributors&gt;&lt;authors&gt;&lt;author&gt;Andrieiev, Ievgenii&lt;/author&gt;&lt;author&gt;Trehub, Denys&lt;/author&gt;&lt;author&gt;Khatsko, Kostiantyn&lt;/author&gt;&lt;author&gt;Sokolovska, Iryna&lt;/author&gt;&lt;author&gt;Ganzhiy, Iryna&lt;/author&gt;&lt;/authors&gt;&lt;/contributors&gt;&lt;titles&gt;&lt;title&gt;Strategic management in healthcare: the impact of strategic decisions on achieving organizational goals and improving the quality of healthcare services&lt;/title&gt;&lt;secondary-title&gt;Multidisciplinary Science Journal&lt;/secondary-title&gt;&lt;/titles&gt;&lt;periodical&gt;&lt;full-title&gt;Multidisciplinary Science Journal&lt;/full-title&gt;&lt;/periodical&gt;&lt;volume&gt;6&lt;/volume&gt;&lt;dates&gt;&lt;year&gt;2024&lt;/year&gt;&lt;/dates&gt;&lt;isbn&gt;2675-1240&lt;/isbn&gt;&lt;urls&gt;&lt;/urls&gt;&lt;/record&gt;&lt;/Cite&gt;&lt;/EndNote&gt;</w:instrText>
      </w:r>
      <w:r>
        <w:rPr>
          <w:rFonts w:ascii="Times New Roman" w:hAnsi="Times New Roman"/>
        </w:rPr>
        <w:fldChar w:fldCharType="separate"/>
      </w:r>
      <w:r w:rsidRPr="00535590">
        <w:rPr>
          <w:rFonts w:ascii="Times New Roman" w:hAnsi="Times New Roman"/>
          <w:noProof/>
          <w:vertAlign w:val="superscript"/>
        </w:rPr>
        <w:t>(21,22)</w:t>
      </w:r>
      <w:r>
        <w:rPr>
          <w:rFonts w:ascii="Times New Roman" w:hAnsi="Times New Roman"/>
        </w:rPr>
        <w:fldChar w:fldCharType="end"/>
      </w:r>
    </w:p>
    <w:p w14:paraId="2724EDCA" w14:textId="77777777" w:rsidR="00B41AF9" w:rsidRDefault="00B41AF9" w:rsidP="00927048">
      <w:pPr>
        <w:pStyle w:val="Default"/>
        <w:spacing w:line="360" w:lineRule="auto"/>
        <w:contextualSpacing/>
        <w:jc w:val="both"/>
        <w:rPr>
          <w:rFonts w:ascii="Times New Roman" w:hAnsi="Times New Roman"/>
          <w:b/>
          <w:bCs/>
        </w:rPr>
      </w:pPr>
    </w:p>
    <w:p w14:paraId="2E8DBFB4" w14:textId="77777777" w:rsidR="00B41AF9" w:rsidRDefault="00B41AF9" w:rsidP="00927048">
      <w:pPr>
        <w:pStyle w:val="Default"/>
        <w:spacing w:line="360" w:lineRule="auto"/>
        <w:contextualSpacing/>
        <w:jc w:val="both"/>
        <w:rPr>
          <w:rFonts w:ascii="Times New Roman" w:hAnsi="Times New Roman"/>
          <w:b/>
          <w:bCs/>
        </w:rPr>
      </w:pPr>
    </w:p>
    <w:p w14:paraId="1607E8CA" w14:textId="77777777" w:rsidR="00B41AF9" w:rsidRDefault="00B41AF9" w:rsidP="00927048">
      <w:pPr>
        <w:pStyle w:val="Default"/>
        <w:spacing w:line="360" w:lineRule="auto"/>
        <w:contextualSpacing/>
        <w:jc w:val="both"/>
        <w:rPr>
          <w:rFonts w:ascii="Times New Roman" w:hAnsi="Times New Roman"/>
          <w:b/>
          <w:bCs/>
        </w:rPr>
      </w:pPr>
    </w:p>
    <w:p w14:paraId="174D501F" w14:textId="77777777" w:rsidR="00B41AF9" w:rsidRDefault="00B41AF9" w:rsidP="00927048">
      <w:pPr>
        <w:pStyle w:val="Default"/>
        <w:spacing w:line="360" w:lineRule="auto"/>
        <w:contextualSpacing/>
        <w:jc w:val="both"/>
        <w:rPr>
          <w:rFonts w:ascii="Times New Roman" w:hAnsi="Times New Roman"/>
          <w:b/>
          <w:bCs/>
        </w:rPr>
      </w:pPr>
    </w:p>
    <w:p w14:paraId="44BC589E" w14:textId="487A4F9F" w:rsidR="00927048" w:rsidRPr="000E5394" w:rsidRDefault="00927048" w:rsidP="00927048">
      <w:pPr>
        <w:pStyle w:val="Default"/>
        <w:spacing w:line="360" w:lineRule="auto"/>
        <w:contextualSpacing/>
        <w:jc w:val="both"/>
        <w:rPr>
          <w:rFonts w:ascii="Times New Roman" w:hAnsi="Times New Roman"/>
          <w:b/>
          <w:bCs/>
        </w:rPr>
      </w:pPr>
      <w:r w:rsidRPr="000E5394">
        <w:rPr>
          <w:rFonts w:ascii="Times New Roman" w:hAnsi="Times New Roman"/>
          <w:b/>
          <w:bCs/>
        </w:rPr>
        <w:lastRenderedPageBreak/>
        <w:t>Objective:</w:t>
      </w:r>
    </w:p>
    <w:p w14:paraId="08A07FFE" w14:textId="77777777" w:rsidR="00927048" w:rsidRPr="000E5394" w:rsidRDefault="00927048" w:rsidP="00927048">
      <w:pPr>
        <w:pStyle w:val="Default"/>
        <w:spacing w:line="360" w:lineRule="auto"/>
        <w:contextualSpacing/>
        <w:jc w:val="both"/>
        <w:rPr>
          <w:rFonts w:ascii="Times New Roman" w:hAnsi="Times New Roman"/>
          <w:b/>
          <w:bCs/>
          <w:i/>
          <w:iCs/>
        </w:rPr>
      </w:pPr>
      <w:r w:rsidRPr="000E5394">
        <w:rPr>
          <w:rFonts w:ascii="Times New Roman" w:hAnsi="Times New Roman"/>
          <w:b/>
          <w:bCs/>
          <w:i/>
          <w:iCs/>
        </w:rPr>
        <w:t>General Objective</w:t>
      </w:r>
    </w:p>
    <w:p w14:paraId="105AD78B" w14:textId="77777777" w:rsidR="00927048" w:rsidRDefault="00927048" w:rsidP="00927048">
      <w:pPr>
        <w:pStyle w:val="Default"/>
        <w:spacing w:line="360" w:lineRule="auto"/>
        <w:ind w:firstLine="720"/>
        <w:contextualSpacing/>
        <w:jc w:val="both"/>
        <w:rPr>
          <w:rFonts w:ascii="Times New Roman" w:hAnsi="Times New Roman"/>
        </w:rPr>
      </w:pPr>
      <w:r w:rsidRPr="000E5394">
        <w:rPr>
          <w:rFonts w:ascii="Times New Roman" w:hAnsi="Times New Roman"/>
        </w:rPr>
        <w:t xml:space="preserve">To conduct a comprehensive cost analysis and determine the prevalence of positive cases identified through routine preoperative viral screening among surgical patients at two major </w:t>
      </w:r>
      <w:proofErr w:type="spellStart"/>
      <w:r w:rsidRPr="000E5394">
        <w:rPr>
          <w:rFonts w:ascii="Times New Roman" w:hAnsi="Times New Roman"/>
        </w:rPr>
        <w:t>Hafer</w:t>
      </w:r>
      <w:proofErr w:type="spellEnd"/>
      <w:r w:rsidRPr="000E5394">
        <w:rPr>
          <w:rFonts w:ascii="Times New Roman" w:hAnsi="Times New Roman"/>
        </w:rPr>
        <w:t xml:space="preserve"> </w:t>
      </w:r>
      <w:proofErr w:type="spellStart"/>
      <w:r w:rsidRPr="000E5394">
        <w:rPr>
          <w:rFonts w:ascii="Times New Roman" w:hAnsi="Times New Roman"/>
        </w:rPr>
        <w:t>Albatin</w:t>
      </w:r>
      <w:proofErr w:type="spellEnd"/>
      <w:r w:rsidRPr="000E5394">
        <w:rPr>
          <w:rFonts w:ascii="Times New Roman" w:hAnsi="Times New Roman"/>
        </w:rPr>
        <w:t xml:space="preserve"> Hospitals from 2021 to 2023.</w:t>
      </w:r>
    </w:p>
    <w:p w14:paraId="080B9FAE" w14:textId="77777777" w:rsidR="00927048" w:rsidRPr="000E5394" w:rsidRDefault="00927048" w:rsidP="00927048">
      <w:pPr>
        <w:pStyle w:val="Default"/>
        <w:spacing w:line="360" w:lineRule="auto"/>
        <w:contextualSpacing/>
        <w:jc w:val="both"/>
        <w:rPr>
          <w:rFonts w:ascii="Times New Roman" w:hAnsi="Times New Roman"/>
          <w:b/>
          <w:bCs/>
          <w:i/>
          <w:iCs/>
        </w:rPr>
      </w:pPr>
      <w:r w:rsidRPr="000E5394">
        <w:rPr>
          <w:rFonts w:ascii="Times New Roman" w:hAnsi="Times New Roman"/>
          <w:b/>
          <w:bCs/>
          <w:i/>
          <w:iCs/>
        </w:rPr>
        <w:t>Specific Objectives:</w:t>
      </w:r>
    </w:p>
    <w:p w14:paraId="40F981D2" w14:textId="77777777" w:rsidR="00927048" w:rsidRPr="000E5394" w:rsidRDefault="00927048" w:rsidP="00927048">
      <w:pPr>
        <w:pStyle w:val="Default"/>
        <w:numPr>
          <w:ilvl w:val="0"/>
          <w:numId w:val="2"/>
        </w:numPr>
        <w:spacing w:line="360" w:lineRule="auto"/>
        <w:ind w:left="360" w:hanging="360"/>
        <w:contextualSpacing/>
        <w:jc w:val="both"/>
        <w:rPr>
          <w:rFonts w:ascii="Times New Roman" w:hAnsi="Times New Roman"/>
        </w:rPr>
      </w:pPr>
      <w:r w:rsidRPr="000E5394">
        <w:rPr>
          <w:rFonts w:ascii="Times New Roman" w:hAnsi="Times New Roman"/>
          <w:i/>
          <w:iCs/>
        </w:rPr>
        <w:t>Assess the Prevalence of Positive Cases:</w:t>
      </w:r>
    </w:p>
    <w:p w14:paraId="3EF62430" w14:textId="77777777" w:rsidR="00927048" w:rsidRPr="000E5394" w:rsidRDefault="00927048" w:rsidP="00927048">
      <w:pPr>
        <w:pStyle w:val="Default"/>
        <w:numPr>
          <w:ilvl w:val="0"/>
          <w:numId w:val="3"/>
        </w:numPr>
        <w:spacing w:line="360" w:lineRule="auto"/>
        <w:ind w:left="720" w:hanging="270"/>
        <w:contextualSpacing/>
        <w:jc w:val="both"/>
        <w:rPr>
          <w:rFonts w:ascii="Times New Roman" w:hAnsi="Times New Roman"/>
        </w:rPr>
      </w:pPr>
      <w:r w:rsidRPr="000E5394">
        <w:rPr>
          <w:rFonts w:ascii="Times New Roman" w:hAnsi="Times New Roman"/>
        </w:rPr>
        <w:t xml:space="preserve">Determine the prevalence of positive cases for hepatitis B (HBV), hepatitis C (HCV), and </w:t>
      </w:r>
      <w:r>
        <w:rPr>
          <w:rFonts w:ascii="Times New Roman" w:hAnsi="Times New Roman"/>
        </w:rPr>
        <w:t>HIV</w:t>
      </w:r>
      <w:r w:rsidRPr="000E5394">
        <w:rPr>
          <w:rFonts w:ascii="Times New Roman" w:hAnsi="Times New Roman"/>
        </w:rPr>
        <w:t xml:space="preserve"> among surgical patients who underwent routine preoperative viral screening.</w:t>
      </w:r>
    </w:p>
    <w:p w14:paraId="03D7298C" w14:textId="77777777" w:rsidR="00927048" w:rsidRPr="000E5394" w:rsidRDefault="00927048" w:rsidP="00927048">
      <w:pPr>
        <w:pStyle w:val="Default"/>
        <w:numPr>
          <w:ilvl w:val="0"/>
          <w:numId w:val="2"/>
        </w:numPr>
        <w:spacing w:line="360" w:lineRule="auto"/>
        <w:ind w:left="360" w:hanging="360"/>
        <w:contextualSpacing/>
        <w:jc w:val="both"/>
        <w:rPr>
          <w:rFonts w:ascii="Times New Roman" w:hAnsi="Times New Roman"/>
          <w:i/>
          <w:iCs/>
        </w:rPr>
      </w:pPr>
      <w:r w:rsidRPr="000E5394">
        <w:rPr>
          <w:rFonts w:ascii="Times New Roman" w:hAnsi="Times New Roman"/>
          <w:i/>
          <w:iCs/>
        </w:rPr>
        <w:t>Conduct Cost Analysis of Screening Procedures:</w:t>
      </w:r>
    </w:p>
    <w:p w14:paraId="706186BF" w14:textId="77777777" w:rsidR="00927048" w:rsidRPr="000E5394" w:rsidRDefault="00927048" w:rsidP="00927048">
      <w:pPr>
        <w:pStyle w:val="Default"/>
        <w:numPr>
          <w:ilvl w:val="0"/>
          <w:numId w:val="3"/>
        </w:numPr>
        <w:spacing w:line="360" w:lineRule="auto"/>
        <w:ind w:left="720" w:hanging="270"/>
        <w:contextualSpacing/>
        <w:jc w:val="both"/>
        <w:rPr>
          <w:rFonts w:ascii="Times New Roman" w:hAnsi="Times New Roman"/>
        </w:rPr>
      </w:pPr>
      <w:r w:rsidRPr="000E5394">
        <w:rPr>
          <w:rFonts w:ascii="Times New Roman" w:hAnsi="Times New Roman"/>
        </w:rPr>
        <w:t>Perform a detailed cost analysis focusing on the direct expenses associated with screening kits, diagnostic tests, and subsequent patient care related to routine preoperative viral screening.</w:t>
      </w:r>
    </w:p>
    <w:p w14:paraId="687B31A3" w14:textId="77777777" w:rsidR="00927048" w:rsidRPr="000E5394" w:rsidRDefault="00927048" w:rsidP="00927048">
      <w:pPr>
        <w:pStyle w:val="Default"/>
        <w:numPr>
          <w:ilvl w:val="0"/>
          <w:numId w:val="2"/>
        </w:numPr>
        <w:spacing w:line="360" w:lineRule="auto"/>
        <w:ind w:left="360" w:hanging="360"/>
        <w:contextualSpacing/>
        <w:jc w:val="both"/>
        <w:rPr>
          <w:rFonts w:ascii="Times New Roman" w:hAnsi="Times New Roman"/>
          <w:i/>
          <w:iCs/>
        </w:rPr>
      </w:pPr>
      <w:r w:rsidRPr="000E5394">
        <w:rPr>
          <w:rFonts w:ascii="Times New Roman" w:hAnsi="Times New Roman"/>
          <w:i/>
          <w:iCs/>
        </w:rPr>
        <w:t>Evaluate Local Screening Criteria Against International Standards:</w:t>
      </w:r>
    </w:p>
    <w:p w14:paraId="592C3BC4" w14:textId="77777777" w:rsidR="00927048" w:rsidRPr="000E5394" w:rsidRDefault="00927048" w:rsidP="00927048">
      <w:pPr>
        <w:pStyle w:val="Default"/>
        <w:numPr>
          <w:ilvl w:val="0"/>
          <w:numId w:val="3"/>
        </w:numPr>
        <w:spacing w:line="360" w:lineRule="auto"/>
        <w:ind w:left="720" w:hanging="270"/>
        <w:contextualSpacing/>
        <w:jc w:val="both"/>
        <w:rPr>
          <w:rFonts w:ascii="Times New Roman" w:hAnsi="Times New Roman"/>
        </w:rPr>
      </w:pPr>
      <w:r w:rsidRPr="000E5394">
        <w:rPr>
          <w:rFonts w:ascii="Times New Roman" w:hAnsi="Times New Roman"/>
        </w:rPr>
        <w:t>Compare the local criteria and protocols governing routine preoperative viral screening with established international guidelines. Identify discrepancies, variations, or areas requiring alignment to improve screening efficiency and cost-effectiveness.</w:t>
      </w:r>
    </w:p>
    <w:p w14:paraId="10FDAA38" w14:textId="77777777" w:rsidR="00927048" w:rsidRDefault="00927048" w:rsidP="00927048">
      <w:pPr>
        <w:pStyle w:val="Default"/>
        <w:spacing w:line="360" w:lineRule="auto"/>
        <w:ind w:firstLine="450"/>
        <w:contextualSpacing/>
        <w:jc w:val="both"/>
        <w:rPr>
          <w:rFonts w:ascii="Times New Roman" w:hAnsi="Times New Roman"/>
        </w:rPr>
      </w:pPr>
      <w:r w:rsidRPr="000E5394">
        <w:rPr>
          <w:rFonts w:ascii="Times New Roman" w:hAnsi="Times New Roman"/>
        </w:rPr>
        <w:t xml:space="preserve">These objectives aim to </w:t>
      </w:r>
      <w:r>
        <w:rPr>
          <w:rFonts w:ascii="Times New Roman" w:hAnsi="Times New Roman"/>
        </w:rPr>
        <w:t>thoroughly understand</w:t>
      </w:r>
      <w:r w:rsidRPr="000E5394">
        <w:rPr>
          <w:rFonts w:ascii="Times New Roman" w:hAnsi="Times New Roman"/>
        </w:rPr>
        <w:t xml:space="preserve"> the direct costs incurred, the prevalence of positive cases identified, and the alignment of local screening protocols with international standards. This analysis will aid in optimizing resource allocation and refining screening practices for enhanced patient care within </w:t>
      </w:r>
      <w:proofErr w:type="spellStart"/>
      <w:r w:rsidRPr="000E5394">
        <w:rPr>
          <w:rFonts w:ascii="Times New Roman" w:hAnsi="Times New Roman"/>
        </w:rPr>
        <w:t>Hafer</w:t>
      </w:r>
      <w:proofErr w:type="spellEnd"/>
      <w:r w:rsidRPr="000E5394">
        <w:rPr>
          <w:rFonts w:ascii="Times New Roman" w:hAnsi="Times New Roman"/>
        </w:rPr>
        <w:t xml:space="preserve"> </w:t>
      </w:r>
      <w:proofErr w:type="spellStart"/>
      <w:r w:rsidRPr="000E5394">
        <w:rPr>
          <w:rFonts w:ascii="Times New Roman" w:hAnsi="Times New Roman"/>
        </w:rPr>
        <w:t>Albatin</w:t>
      </w:r>
      <w:proofErr w:type="spellEnd"/>
      <w:r w:rsidRPr="000E5394">
        <w:rPr>
          <w:rFonts w:ascii="Times New Roman" w:hAnsi="Times New Roman"/>
        </w:rPr>
        <w:t xml:space="preserve"> Hospitals.</w:t>
      </w:r>
    </w:p>
    <w:p w14:paraId="6E77DBEA" w14:textId="77777777" w:rsidR="00927048" w:rsidRDefault="00927048" w:rsidP="00927048">
      <w:pPr>
        <w:pStyle w:val="Default"/>
        <w:spacing w:line="360" w:lineRule="auto"/>
        <w:contextualSpacing/>
        <w:jc w:val="both"/>
        <w:rPr>
          <w:rFonts w:ascii="Times New Roman" w:hAnsi="Times New Roman"/>
        </w:rPr>
      </w:pPr>
      <w:r>
        <w:rPr>
          <w:rFonts w:ascii="Times New Roman" w:hAnsi="Times New Roman"/>
          <w:b/>
          <w:bCs/>
        </w:rPr>
        <w:t xml:space="preserve">Study Design: </w:t>
      </w:r>
      <w:r w:rsidRPr="00702361">
        <w:rPr>
          <w:rFonts w:ascii="Times New Roman" w:hAnsi="Times New Roman"/>
        </w:rPr>
        <w:t>Hospital</w:t>
      </w:r>
      <w:r>
        <w:rPr>
          <w:rFonts w:ascii="Times New Roman" w:hAnsi="Times New Roman"/>
        </w:rPr>
        <w:t>-b</w:t>
      </w:r>
      <w:r w:rsidRPr="00702361">
        <w:rPr>
          <w:rFonts w:ascii="Times New Roman" w:hAnsi="Times New Roman"/>
        </w:rPr>
        <w:t>ased</w:t>
      </w:r>
      <w:r>
        <w:rPr>
          <w:rFonts w:ascii="Times New Roman" w:hAnsi="Times New Roman"/>
        </w:rPr>
        <w:t xml:space="preserve"> c</w:t>
      </w:r>
      <w:r w:rsidRPr="00702361">
        <w:rPr>
          <w:rFonts w:ascii="Times New Roman" w:hAnsi="Times New Roman"/>
        </w:rPr>
        <w:t>ross</w:t>
      </w:r>
      <w:r>
        <w:rPr>
          <w:rFonts w:ascii="Times New Roman" w:hAnsi="Times New Roman"/>
        </w:rPr>
        <w:t>-sectional study.</w:t>
      </w:r>
    </w:p>
    <w:p w14:paraId="073C9B58" w14:textId="77777777" w:rsidR="00927048" w:rsidRPr="00702361" w:rsidRDefault="00927048" w:rsidP="00927048">
      <w:pPr>
        <w:pStyle w:val="Default"/>
        <w:spacing w:line="360" w:lineRule="auto"/>
        <w:contextualSpacing/>
        <w:jc w:val="both"/>
        <w:rPr>
          <w:rFonts w:ascii="Times New Roman" w:hAnsi="Times New Roman"/>
        </w:rPr>
      </w:pPr>
      <w:r w:rsidRPr="00702361">
        <w:rPr>
          <w:rFonts w:ascii="Times New Roman" w:hAnsi="Times New Roman"/>
          <w:b/>
          <w:bCs/>
        </w:rPr>
        <w:t xml:space="preserve">Duration: </w:t>
      </w:r>
      <w:r w:rsidRPr="00702361">
        <w:rPr>
          <w:rFonts w:ascii="Times New Roman" w:hAnsi="Times New Roman"/>
        </w:rPr>
        <w:t>2021-2023</w:t>
      </w:r>
    </w:p>
    <w:p w14:paraId="3B2031B2" w14:textId="77777777" w:rsidR="00927048" w:rsidRPr="00702361" w:rsidRDefault="00927048" w:rsidP="00927048">
      <w:pPr>
        <w:pStyle w:val="Default"/>
        <w:spacing w:line="360" w:lineRule="auto"/>
        <w:contextualSpacing/>
        <w:jc w:val="both"/>
        <w:rPr>
          <w:rFonts w:ascii="Times New Roman" w:hAnsi="Times New Roman"/>
        </w:rPr>
      </w:pPr>
      <w:r w:rsidRPr="00702361">
        <w:rPr>
          <w:rFonts w:ascii="Times New Roman" w:hAnsi="Times New Roman"/>
          <w:b/>
          <w:bCs/>
        </w:rPr>
        <w:t>Study Setting:</w:t>
      </w:r>
      <w:r>
        <w:rPr>
          <w:rFonts w:ascii="Times New Roman" w:hAnsi="Times New Roman"/>
          <w:b/>
          <w:bCs/>
        </w:rPr>
        <w:t xml:space="preserve"> </w:t>
      </w:r>
      <w:r w:rsidRPr="00702361">
        <w:rPr>
          <w:rFonts w:ascii="Times New Roman" w:hAnsi="Times New Roman"/>
        </w:rPr>
        <w:t xml:space="preserve">King Khalid And Central Hospital of </w:t>
      </w:r>
      <w:proofErr w:type="spellStart"/>
      <w:r w:rsidRPr="00702361">
        <w:rPr>
          <w:rFonts w:ascii="Times New Roman" w:hAnsi="Times New Roman"/>
        </w:rPr>
        <w:t>Hafer</w:t>
      </w:r>
      <w:proofErr w:type="spellEnd"/>
      <w:r w:rsidRPr="00702361">
        <w:rPr>
          <w:rFonts w:ascii="Times New Roman" w:hAnsi="Times New Roman"/>
        </w:rPr>
        <w:t xml:space="preserve"> </w:t>
      </w:r>
      <w:proofErr w:type="spellStart"/>
      <w:r w:rsidRPr="00702361">
        <w:rPr>
          <w:rFonts w:ascii="Times New Roman" w:hAnsi="Times New Roman"/>
        </w:rPr>
        <w:t>Albatin</w:t>
      </w:r>
      <w:proofErr w:type="spellEnd"/>
      <w:r w:rsidRPr="00702361">
        <w:rPr>
          <w:rFonts w:ascii="Times New Roman" w:hAnsi="Times New Roman"/>
        </w:rPr>
        <w:t>.</w:t>
      </w:r>
    </w:p>
    <w:p w14:paraId="5D1F5261" w14:textId="77777777" w:rsidR="00927048" w:rsidRDefault="00927048" w:rsidP="00927048">
      <w:pPr>
        <w:pStyle w:val="Default"/>
        <w:spacing w:line="360" w:lineRule="auto"/>
        <w:contextualSpacing/>
        <w:jc w:val="both"/>
        <w:rPr>
          <w:rFonts w:ascii="Times New Roman" w:hAnsi="Times New Roman"/>
          <w:b/>
          <w:bCs/>
        </w:rPr>
      </w:pPr>
      <w:r w:rsidRPr="00702361">
        <w:rPr>
          <w:rFonts w:ascii="Times New Roman" w:hAnsi="Times New Roman"/>
          <w:b/>
          <w:bCs/>
        </w:rPr>
        <w:t>Study Population (Records):</w:t>
      </w:r>
    </w:p>
    <w:p w14:paraId="15A82F7A" w14:textId="77777777" w:rsidR="00927048" w:rsidRDefault="00927048" w:rsidP="00927048">
      <w:pPr>
        <w:pStyle w:val="Default"/>
        <w:spacing w:line="360" w:lineRule="auto"/>
        <w:ind w:firstLine="720"/>
        <w:contextualSpacing/>
        <w:jc w:val="both"/>
        <w:rPr>
          <w:rFonts w:ascii="Times New Roman" w:hAnsi="Times New Roman"/>
        </w:rPr>
      </w:pPr>
      <w:r w:rsidRPr="00702361">
        <w:rPr>
          <w:rFonts w:ascii="Times New Roman" w:hAnsi="Times New Roman"/>
        </w:rPr>
        <w:t>The study involve</w:t>
      </w:r>
      <w:r>
        <w:rPr>
          <w:rFonts w:ascii="Times New Roman" w:hAnsi="Times New Roman"/>
        </w:rPr>
        <w:t>d</w:t>
      </w:r>
      <w:r w:rsidRPr="00702361">
        <w:rPr>
          <w:rFonts w:ascii="Times New Roman" w:hAnsi="Times New Roman"/>
        </w:rPr>
        <w:t xml:space="preserve"> a comprehensive analysis of electronic and paper-based medical records from Central Hospital and King Khalid Hospital of </w:t>
      </w:r>
      <w:proofErr w:type="spellStart"/>
      <w:r w:rsidRPr="00702361">
        <w:rPr>
          <w:rFonts w:ascii="Times New Roman" w:hAnsi="Times New Roman"/>
        </w:rPr>
        <w:t>Hafer</w:t>
      </w:r>
      <w:proofErr w:type="spellEnd"/>
      <w:r w:rsidRPr="00702361">
        <w:rPr>
          <w:rFonts w:ascii="Times New Roman" w:hAnsi="Times New Roman"/>
        </w:rPr>
        <w:t xml:space="preserve"> </w:t>
      </w:r>
      <w:proofErr w:type="spellStart"/>
      <w:r w:rsidRPr="00702361">
        <w:rPr>
          <w:rFonts w:ascii="Times New Roman" w:hAnsi="Times New Roman"/>
        </w:rPr>
        <w:t>Albatin</w:t>
      </w:r>
      <w:proofErr w:type="spellEnd"/>
      <w:r w:rsidRPr="00702361">
        <w:rPr>
          <w:rFonts w:ascii="Times New Roman" w:hAnsi="Times New Roman"/>
        </w:rPr>
        <w:t>, encompassing all recorded instances of preoperative viral screening for surgical patients from 2020 to 2023.</w:t>
      </w:r>
    </w:p>
    <w:p w14:paraId="703225CC" w14:textId="77777777" w:rsidR="00927048" w:rsidRDefault="00927048" w:rsidP="00927048">
      <w:pPr>
        <w:pStyle w:val="Default"/>
        <w:spacing w:line="360" w:lineRule="auto"/>
        <w:contextualSpacing/>
        <w:jc w:val="both"/>
        <w:rPr>
          <w:rFonts w:ascii="Times New Roman" w:hAnsi="Times New Roman"/>
        </w:rPr>
      </w:pPr>
    </w:p>
    <w:p w14:paraId="4EE0F214" w14:textId="77777777" w:rsidR="00927048" w:rsidRPr="00280E1E" w:rsidRDefault="00927048" w:rsidP="00927048">
      <w:pPr>
        <w:pStyle w:val="Default"/>
        <w:spacing w:line="360" w:lineRule="auto"/>
        <w:contextualSpacing/>
        <w:jc w:val="both"/>
        <w:rPr>
          <w:rFonts w:ascii="Times New Roman" w:hAnsi="Times New Roman"/>
          <w:b/>
          <w:bCs/>
          <w:sz w:val="28"/>
          <w:szCs w:val="26"/>
        </w:rPr>
      </w:pPr>
      <w:r w:rsidRPr="00280E1E">
        <w:rPr>
          <w:rFonts w:ascii="Times New Roman" w:hAnsi="Times New Roman"/>
          <w:b/>
          <w:bCs/>
          <w:sz w:val="28"/>
          <w:szCs w:val="26"/>
        </w:rPr>
        <w:t>Tools and Techniques:</w:t>
      </w:r>
    </w:p>
    <w:p w14:paraId="26B3C38E" w14:textId="77777777" w:rsidR="00927048" w:rsidRPr="00280E1E" w:rsidRDefault="00927048" w:rsidP="00927048">
      <w:pPr>
        <w:pStyle w:val="Default"/>
        <w:numPr>
          <w:ilvl w:val="0"/>
          <w:numId w:val="4"/>
        </w:numPr>
        <w:tabs>
          <w:tab w:val="left" w:pos="360"/>
        </w:tabs>
        <w:spacing w:line="360" w:lineRule="auto"/>
        <w:ind w:left="630" w:hanging="630"/>
        <w:contextualSpacing/>
        <w:jc w:val="both"/>
        <w:rPr>
          <w:rFonts w:ascii="Times New Roman" w:hAnsi="Times New Roman"/>
          <w:b/>
          <w:bCs/>
        </w:rPr>
      </w:pPr>
      <w:r w:rsidRPr="00280E1E">
        <w:rPr>
          <w:rFonts w:ascii="Times New Roman" w:hAnsi="Times New Roman"/>
          <w:b/>
          <w:bCs/>
        </w:rPr>
        <w:t>Cost Analysis Methods:</w:t>
      </w:r>
    </w:p>
    <w:p w14:paraId="5961F3B4" w14:textId="77777777" w:rsidR="00927048" w:rsidRPr="00702361" w:rsidRDefault="00927048" w:rsidP="00927048">
      <w:pPr>
        <w:pStyle w:val="Default"/>
        <w:numPr>
          <w:ilvl w:val="0"/>
          <w:numId w:val="3"/>
        </w:numPr>
        <w:spacing w:line="360" w:lineRule="auto"/>
        <w:ind w:left="630" w:hanging="270"/>
        <w:contextualSpacing/>
        <w:jc w:val="both"/>
        <w:rPr>
          <w:rFonts w:ascii="Times New Roman" w:hAnsi="Times New Roman"/>
        </w:rPr>
      </w:pPr>
      <w:r w:rsidRPr="00280E1E">
        <w:rPr>
          <w:rFonts w:ascii="Times New Roman" w:hAnsi="Times New Roman"/>
          <w:b/>
          <w:bCs/>
          <w:i/>
          <w:iCs/>
        </w:rPr>
        <w:t>Activity-Based Costing (ABC):</w:t>
      </w:r>
      <w:r w:rsidRPr="00702361">
        <w:rPr>
          <w:rFonts w:ascii="Times New Roman" w:hAnsi="Times New Roman"/>
        </w:rPr>
        <w:t xml:space="preserve"> To a</w:t>
      </w:r>
      <w:r>
        <w:rPr>
          <w:rFonts w:ascii="Times New Roman" w:hAnsi="Times New Roman"/>
        </w:rPr>
        <w:t>ccurately allocate costs related to screening procedures, diagnostic tests, and patient care</w:t>
      </w:r>
      <w:r w:rsidRPr="00702361">
        <w:rPr>
          <w:rFonts w:ascii="Times New Roman" w:hAnsi="Times New Roman"/>
        </w:rPr>
        <w:t>.</w:t>
      </w:r>
    </w:p>
    <w:p w14:paraId="1DCF276B" w14:textId="77777777" w:rsidR="00927048" w:rsidRPr="00702361" w:rsidRDefault="00927048" w:rsidP="00927048">
      <w:pPr>
        <w:pStyle w:val="Default"/>
        <w:numPr>
          <w:ilvl w:val="0"/>
          <w:numId w:val="3"/>
        </w:numPr>
        <w:spacing w:line="360" w:lineRule="auto"/>
        <w:ind w:left="630" w:hanging="270"/>
        <w:contextualSpacing/>
        <w:jc w:val="both"/>
        <w:rPr>
          <w:rFonts w:ascii="Times New Roman" w:hAnsi="Times New Roman"/>
        </w:rPr>
      </w:pPr>
      <w:r w:rsidRPr="00280E1E">
        <w:rPr>
          <w:rFonts w:ascii="Times New Roman" w:hAnsi="Times New Roman"/>
          <w:b/>
          <w:bCs/>
          <w:i/>
          <w:iCs/>
        </w:rPr>
        <w:t>Cost-Benefit Analysis (CBA):</w:t>
      </w:r>
      <w:r w:rsidRPr="00702361">
        <w:rPr>
          <w:rFonts w:ascii="Times New Roman" w:hAnsi="Times New Roman"/>
        </w:rPr>
        <w:t xml:space="preserve"> To weigh the costs of screening against the benefits, aiding in decision-making regarding resource allocation.</w:t>
      </w:r>
    </w:p>
    <w:p w14:paraId="2F280458" w14:textId="77777777" w:rsidR="00927048" w:rsidRDefault="00927048" w:rsidP="00927048">
      <w:pPr>
        <w:pStyle w:val="Default"/>
        <w:numPr>
          <w:ilvl w:val="0"/>
          <w:numId w:val="3"/>
        </w:numPr>
        <w:spacing w:line="360" w:lineRule="auto"/>
        <w:ind w:left="630" w:hanging="270"/>
        <w:contextualSpacing/>
        <w:jc w:val="both"/>
        <w:rPr>
          <w:rFonts w:ascii="Times New Roman" w:hAnsi="Times New Roman"/>
        </w:rPr>
      </w:pPr>
      <w:r w:rsidRPr="00280E1E">
        <w:rPr>
          <w:rFonts w:ascii="Times New Roman" w:hAnsi="Times New Roman"/>
          <w:b/>
          <w:bCs/>
          <w:i/>
          <w:iCs/>
        </w:rPr>
        <w:t>Cost-Effectiveness Analysis (CEA):</w:t>
      </w:r>
      <w:r w:rsidRPr="00702361">
        <w:rPr>
          <w:rFonts w:ascii="Times New Roman" w:hAnsi="Times New Roman"/>
        </w:rPr>
        <w:t xml:space="preserve"> Though </w:t>
      </w:r>
      <w:r>
        <w:rPr>
          <w:rFonts w:ascii="Times New Roman" w:hAnsi="Times New Roman"/>
        </w:rPr>
        <w:t>we are</w:t>
      </w:r>
      <w:r w:rsidRPr="00702361">
        <w:rPr>
          <w:rFonts w:ascii="Times New Roman" w:hAnsi="Times New Roman"/>
        </w:rPr>
        <w:t xml:space="preserve"> not focusing on cost-effectiveness, elements of CEA could help understand the relationship between costs and outcomes for positive cases.</w:t>
      </w:r>
    </w:p>
    <w:p w14:paraId="2D3B80F5" w14:textId="77777777" w:rsidR="00927048" w:rsidRPr="00280E1E" w:rsidRDefault="00927048" w:rsidP="00927048">
      <w:pPr>
        <w:pStyle w:val="Default"/>
        <w:numPr>
          <w:ilvl w:val="0"/>
          <w:numId w:val="4"/>
        </w:numPr>
        <w:tabs>
          <w:tab w:val="left" w:pos="360"/>
        </w:tabs>
        <w:spacing w:line="360" w:lineRule="auto"/>
        <w:ind w:left="630" w:hanging="630"/>
        <w:contextualSpacing/>
        <w:jc w:val="both"/>
        <w:rPr>
          <w:rFonts w:ascii="Times New Roman" w:hAnsi="Times New Roman"/>
          <w:b/>
          <w:bCs/>
        </w:rPr>
      </w:pPr>
      <w:r w:rsidRPr="00280E1E">
        <w:rPr>
          <w:rFonts w:ascii="Times New Roman" w:hAnsi="Times New Roman"/>
          <w:b/>
          <w:bCs/>
        </w:rPr>
        <w:t>Data Collection and Analysis:</w:t>
      </w:r>
    </w:p>
    <w:p w14:paraId="5ECEFA70"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Pr>
          <w:rFonts w:ascii="Times New Roman" w:hAnsi="Times New Roman"/>
        </w:rPr>
        <w:t>C</w:t>
      </w:r>
      <w:r w:rsidRPr="00280E1E">
        <w:rPr>
          <w:rFonts w:ascii="Times New Roman" w:hAnsi="Times New Roman"/>
        </w:rPr>
        <w:t>osts, number of positive cases, and screening outcomes using hospital records and financial statements.</w:t>
      </w:r>
    </w:p>
    <w:p w14:paraId="456A86CF"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sidRPr="00280E1E">
        <w:rPr>
          <w:rFonts w:ascii="Times New Roman" w:hAnsi="Times New Roman"/>
        </w:rPr>
        <w:t>Interviews or surveys with healthcare professionals to understand criteria influencing test selection.</w:t>
      </w:r>
    </w:p>
    <w:p w14:paraId="22C29129"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sidRPr="00280E1E">
        <w:rPr>
          <w:rFonts w:ascii="Times New Roman" w:hAnsi="Times New Roman"/>
        </w:rPr>
        <w:t>Statistical Analysis: Use statistical software (SPSS</w:t>
      </w:r>
      <w:r>
        <w:rPr>
          <w:rFonts w:ascii="Times New Roman" w:hAnsi="Times New Roman"/>
        </w:rPr>
        <w:t xml:space="preserve"> ver 25</w:t>
      </w:r>
      <w:r w:rsidRPr="00280E1E">
        <w:rPr>
          <w:rFonts w:ascii="Times New Roman" w:hAnsi="Times New Roman"/>
        </w:rPr>
        <w:t>) for data analysis, including descriptive statistics.</w:t>
      </w:r>
    </w:p>
    <w:p w14:paraId="1D47A332" w14:textId="77777777" w:rsidR="00927048" w:rsidRPr="002D2B9E" w:rsidRDefault="00927048" w:rsidP="00927048">
      <w:pPr>
        <w:pStyle w:val="Default"/>
        <w:numPr>
          <w:ilvl w:val="0"/>
          <w:numId w:val="4"/>
        </w:numPr>
        <w:spacing w:line="360" w:lineRule="auto"/>
        <w:ind w:left="450" w:hanging="360"/>
        <w:contextualSpacing/>
        <w:jc w:val="both"/>
        <w:rPr>
          <w:rFonts w:ascii="Times New Roman" w:hAnsi="Times New Roman"/>
          <w:b/>
          <w:bCs/>
        </w:rPr>
      </w:pPr>
      <w:r w:rsidRPr="002D2B9E">
        <w:rPr>
          <w:rFonts w:ascii="Times New Roman" w:hAnsi="Times New Roman"/>
          <w:b/>
          <w:bCs/>
        </w:rPr>
        <w:t>Clinical Practice Guidelines and Protocol Evaluation:</w:t>
      </w:r>
    </w:p>
    <w:p w14:paraId="604C6BB6"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sidRPr="00280E1E">
        <w:rPr>
          <w:rFonts w:ascii="Times New Roman" w:hAnsi="Times New Roman"/>
        </w:rPr>
        <w:t>Review of Guidelines: Compare and evaluate local screening criteria with international guidelines using frameworks like AGREE (Appraisal of Guidelines for Research and Evaluation).</w:t>
      </w:r>
    </w:p>
    <w:p w14:paraId="6ECD07F2"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sidRPr="00280E1E">
        <w:rPr>
          <w:rFonts w:ascii="Times New Roman" w:hAnsi="Times New Roman"/>
        </w:rPr>
        <w:t>Interviews or Focus Groups: Gather insights from healthcare practitioners on guideline adherence and its impact on test selection.</w:t>
      </w:r>
    </w:p>
    <w:p w14:paraId="4AB6BF28" w14:textId="77777777" w:rsidR="00927048" w:rsidRPr="002D2B9E" w:rsidRDefault="00927048" w:rsidP="00927048">
      <w:pPr>
        <w:pStyle w:val="Default"/>
        <w:numPr>
          <w:ilvl w:val="0"/>
          <w:numId w:val="4"/>
        </w:numPr>
        <w:spacing w:line="360" w:lineRule="auto"/>
        <w:ind w:left="450" w:hanging="360"/>
        <w:contextualSpacing/>
        <w:jc w:val="both"/>
        <w:rPr>
          <w:rFonts w:ascii="Times New Roman" w:hAnsi="Times New Roman"/>
          <w:b/>
          <w:bCs/>
        </w:rPr>
      </w:pPr>
      <w:r w:rsidRPr="002D2B9E">
        <w:rPr>
          <w:rFonts w:ascii="Times New Roman" w:hAnsi="Times New Roman"/>
          <w:b/>
          <w:bCs/>
        </w:rPr>
        <w:t>Cost Allocation and Calculation:</w:t>
      </w:r>
    </w:p>
    <w:p w14:paraId="5FD03F1D"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sidRPr="00280E1E">
        <w:rPr>
          <w:rFonts w:ascii="Times New Roman" w:hAnsi="Times New Roman"/>
        </w:rPr>
        <w:t xml:space="preserve">Activity Analysis: Break down costs into specific </w:t>
      </w:r>
      <w:r>
        <w:rPr>
          <w:rFonts w:ascii="Times New Roman" w:hAnsi="Times New Roman"/>
        </w:rPr>
        <w:t>screening, diagnosis, and patient care activities</w:t>
      </w:r>
      <w:r w:rsidRPr="00280E1E">
        <w:rPr>
          <w:rFonts w:ascii="Times New Roman" w:hAnsi="Times New Roman"/>
        </w:rPr>
        <w:t xml:space="preserve"> to allocate expenses accurately.</w:t>
      </w:r>
    </w:p>
    <w:p w14:paraId="531236B7"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sidRPr="00280E1E">
        <w:rPr>
          <w:rFonts w:ascii="Times New Roman" w:hAnsi="Times New Roman"/>
        </w:rPr>
        <w:t>Cost Estimation Models: Develop models to estimate costs per test or patient based on different scenarios or patient demographics outcomes.</w:t>
      </w:r>
    </w:p>
    <w:p w14:paraId="7CC9FBFE" w14:textId="77777777" w:rsidR="00927048" w:rsidRDefault="00927048" w:rsidP="00927048">
      <w:pPr>
        <w:pStyle w:val="Default"/>
        <w:numPr>
          <w:ilvl w:val="0"/>
          <w:numId w:val="4"/>
        </w:numPr>
        <w:spacing w:line="360" w:lineRule="auto"/>
        <w:ind w:left="450" w:hanging="360"/>
        <w:contextualSpacing/>
        <w:jc w:val="both"/>
        <w:rPr>
          <w:rFonts w:ascii="Times New Roman" w:hAnsi="Times New Roman"/>
          <w:b/>
          <w:bCs/>
        </w:rPr>
      </w:pPr>
      <w:r w:rsidRPr="002D2B9E">
        <w:rPr>
          <w:rFonts w:ascii="Times New Roman" w:hAnsi="Times New Roman"/>
          <w:b/>
          <w:bCs/>
        </w:rPr>
        <w:t xml:space="preserve">Data Visualization:         </w:t>
      </w:r>
    </w:p>
    <w:p w14:paraId="6BD54697" w14:textId="77777777" w:rsidR="00927048" w:rsidRPr="00E37A63" w:rsidRDefault="00927048" w:rsidP="00927048">
      <w:pPr>
        <w:pStyle w:val="Default"/>
        <w:numPr>
          <w:ilvl w:val="0"/>
          <w:numId w:val="4"/>
        </w:numPr>
        <w:spacing w:line="360" w:lineRule="auto"/>
        <w:ind w:left="540" w:hanging="450"/>
        <w:contextualSpacing/>
        <w:jc w:val="both"/>
        <w:rPr>
          <w:rFonts w:ascii="Times New Roman" w:hAnsi="Times New Roman"/>
          <w:b/>
          <w:bCs/>
        </w:rPr>
      </w:pPr>
      <w:r w:rsidRPr="00E37A63">
        <w:rPr>
          <w:rFonts w:ascii="Times New Roman" w:hAnsi="Times New Roman"/>
          <w:b/>
          <w:bCs/>
        </w:rPr>
        <w:t>Charts and Graphs:</w:t>
      </w:r>
      <w:r w:rsidRPr="00E37A63">
        <w:rPr>
          <w:rFonts w:ascii="Times New Roman" w:hAnsi="Times New Roman"/>
        </w:rPr>
        <w:t xml:space="preserve"> to illustrate cost breakdowns, prevalence of positive cases, and co</w:t>
      </w:r>
      <w:r>
        <w:rPr>
          <w:rFonts w:ascii="Times New Roman" w:hAnsi="Times New Roman"/>
        </w:rPr>
        <w:t>st comparison</w:t>
      </w:r>
      <w:r w:rsidRPr="00E37A63">
        <w:rPr>
          <w:rFonts w:ascii="Times New Roman" w:hAnsi="Times New Roman"/>
        </w:rPr>
        <w:t>s.</w:t>
      </w:r>
    </w:p>
    <w:p w14:paraId="700210B4" w14:textId="77777777" w:rsidR="00927048" w:rsidRPr="00E37A63" w:rsidRDefault="00927048" w:rsidP="00927048">
      <w:pPr>
        <w:pStyle w:val="Default"/>
        <w:numPr>
          <w:ilvl w:val="0"/>
          <w:numId w:val="4"/>
        </w:numPr>
        <w:spacing w:line="360" w:lineRule="auto"/>
        <w:ind w:left="540" w:hanging="450"/>
        <w:contextualSpacing/>
        <w:jc w:val="both"/>
        <w:rPr>
          <w:rFonts w:ascii="Times New Roman" w:hAnsi="Times New Roman"/>
          <w:b/>
          <w:bCs/>
        </w:rPr>
      </w:pPr>
      <w:r w:rsidRPr="00E37A63">
        <w:rPr>
          <w:rFonts w:ascii="Times New Roman" w:hAnsi="Times New Roman"/>
          <w:b/>
          <w:bCs/>
        </w:rPr>
        <w:lastRenderedPageBreak/>
        <w:t>Ethical Considerations:</w:t>
      </w:r>
    </w:p>
    <w:p w14:paraId="1A47C15A" w14:textId="77777777" w:rsidR="00927048" w:rsidRPr="00E37A63" w:rsidRDefault="00927048" w:rsidP="00927048">
      <w:pPr>
        <w:pStyle w:val="Default"/>
        <w:numPr>
          <w:ilvl w:val="0"/>
          <w:numId w:val="3"/>
        </w:numPr>
        <w:spacing w:line="360" w:lineRule="auto"/>
        <w:ind w:left="630" w:hanging="180"/>
        <w:contextualSpacing/>
        <w:jc w:val="both"/>
        <w:rPr>
          <w:rFonts w:ascii="Times New Roman" w:hAnsi="Times New Roman"/>
        </w:rPr>
      </w:pPr>
      <w:r w:rsidRPr="00E37A63">
        <w:rPr>
          <w:rFonts w:ascii="Times New Roman" w:hAnsi="Times New Roman"/>
        </w:rPr>
        <w:t>Ethical Review: Ensure adherence to ethical guidelines by seeking ethical approval for data collection and ensuring confidentiality and informed consent in interviews or data collection.</w:t>
      </w:r>
    </w:p>
    <w:p w14:paraId="4DD16C31" w14:textId="77777777" w:rsidR="00927048" w:rsidRDefault="00927048" w:rsidP="00927048">
      <w:pPr>
        <w:pStyle w:val="Default"/>
        <w:numPr>
          <w:ilvl w:val="0"/>
          <w:numId w:val="4"/>
        </w:numPr>
        <w:spacing w:line="360" w:lineRule="auto"/>
        <w:ind w:left="540" w:hanging="450"/>
        <w:contextualSpacing/>
        <w:jc w:val="both"/>
        <w:rPr>
          <w:rFonts w:ascii="Times New Roman" w:hAnsi="Times New Roman"/>
          <w:b/>
          <w:bCs/>
        </w:rPr>
      </w:pPr>
      <w:r w:rsidRPr="00E37A63">
        <w:rPr>
          <w:rFonts w:ascii="Times New Roman" w:hAnsi="Times New Roman"/>
          <w:b/>
          <w:bCs/>
        </w:rPr>
        <w:t>Literature Review and Benchmarking</w:t>
      </w:r>
    </w:p>
    <w:p w14:paraId="76306D1D" w14:textId="77777777" w:rsidR="00927048" w:rsidRPr="00E37A63" w:rsidRDefault="00927048" w:rsidP="00927048">
      <w:pPr>
        <w:pStyle w:val="Default"/>
        <w:spacing w:line="360" w:lineRule="auto"/>
        <w:ind w:left="90"/>
        <w:contextualSpacing/>
        <w:jc w:val="both"/>
        <w:rPr>
          <w:rFonts w:ascii="Times New Roman" w:hAnsi="Times New Roman"/>
          <w:b/>
          <w:bCs/>
        </w:rPr>
      </w:pPr>
    </w:p>
    <w:p w14:paraId="3AD6DF28" w14:textId="77777777" w:rsidR="00927048" w:rsidRPr="00E37A63" w:rsidRDefault="00927048" w:rsidP="00927048">
      <w:pPr>
        <w:pStyle w:val="Default"/>
        <w:spacing w:line="360" w:lineRule="auto"/>
        <w:contextualSpacing/>
        <w:jc w:val="both"/>
        <w:rPr>
          <w:rFonts w:ascii="Times New Roman" w:hAnsi="Times New Roman"/>
          <w:b/>
          <w:bCs/>
          <w:i/>
          <w:iCs/>
        </w:rPr>
      </w:pPr>
      <w:r w:rsidRPr="00E37A63">
        <w:rPr>
          <w:rFonts w:ascii="Times New Roman" w:hAnsi="Times New Roman"/>
          <w:b/>
          <w:bCs/>
          <w:sz w:val="28"/>
          <w:szCs w:val="26"/>
        </w:rPr>
        <w:t>Cost Analysis of Routine Preoperative Viral Screening</w:t>
      </w:r>
    </w:p>
    <w:p w14:paraId="603BD17A" w14:textId="77777777" w:rsidR="00927048" w:rsidRDefault="00927048" w:rsidP="00927048">
      <w:pPr>
        <w:pStyle w:val="Default"/>
        <w:spacing w:line="360" w:lineRule="auto"/>
        <w:contextualSpacing/>
        <w:jc w:val="both"/>
        <w:rPr>
          <w:rFonts w:ascii="Times New Roman" w:hAnsi="Times New Roman"/>
        </w:rPr>
      </w:pPr>
      <w:r w:rsidRPr="00E37A63">
        <w:rPr>
          <w:rFonts w:ascii="Times New Roman" w:hAnsi="Times New Roman"/>
        </w:rPr>
        <w:t>Understanding the financial implications of routine preoperative viral screening in healthcare settings has been a topic of substantial interest in recent literature. Previous studies have delved into the cost components and economic impact of such screening protocols, shedding light on various facets:</w:t>
      </w:r>
    </w:p>
    <w:p w14:paraId="71E02E40" w14:textId="77777777" w:rsidR="00927048" w:rsidRPr="00E37A63" w:rsidRDefault="00927048" w:rsidP="00927048">
      <w:pPr>
        <w:pStyle w:val="Default"/>
        <w:numPr>
          <w:ilvl w:val="0"/>
          <w:numId w:val="5"/>
        </w:numPr>
        <w:spacing w:line="360" w:lineRule="auto"/>
        <w:ind w:left="360" w:hanging="360"/>
        <w:contextualSpacing/>
        <w:jc w:val="both"/>
        <w:rPr>
          <w:rFonts w:ascii="Times New Roman" w:hAnsi="Times New Roman"/>
        </w:rPr>
      </w:pPr>
      <w:r w:rsidRPr="00E37A63">
        <w:rPr>
          <w:rFonts w:ascii="Times New Roman" w:hAnsi="Times New Roman"/>
          <w:b/>
          <w:bCs/>
        </w:rPr>
        <w:t>Cost Components:</w:t>
      </w:r>
      <w:r w:rsidRPr="00E37A63">
        <w:rPr>
          <w:rFonts w:ascii="Times New Roman" w:hAnsi="Times New Roman"/>
        </w:rPr>
        <w:t xml:space="preserve"> Smith et al. (201</w:t>
      </w:r>
      <w:r>
        <w:rPr>
          <w:rFonts w:ascii="Times New Roman" w:hAnsi="Times New Roman"/>
        </w:rPr>
        <w:t>2</w:t>
      </w:r>
      <w:r w:rsidRPr="00E37A63">
        <w:rPr>
          <w:rFonts w:ascii="Times New Roman" w:hAnsi="Times New Roman"/>
        </w:rPr>
        <w:t>)</w:t>
      </w:r>
      <w:r>
        <w:rPr>
          <w:rFonts w:ascii="Times New Roman" w:hAnsi="Times New Roman"/>
        </w:rPr>
        <w:fldChar w:fldCharType="begin"/>
      </w:r>
      <w:r>
        <w:rPr>
          <w:rFonts w:ascii="Times New Roman" w:hAnsi="Times New Roman"/>
        </w:rPr>
        <w:instrText xml:space="preserve"> ADDIN EN.CITE &lt;EndNote&gt;&lt;Cite&gt;&lt;Author&gt;Smith&lt;/Author&gt;&lt;Year&gt;2012&lt;/Year&gt;&lt;RecNum&gt;27&lt;/RecNum&gt;&lt;DisplayText&gt;&lt;style face="superscript"&gt;(23)&lt;/style&gt;&lt;/DisplayText&gt;&lt;record&gt;&lt;rec-number&gt;27&lt;/rec-number&gt;&lt;foreign-keys&gt;&lt;key app="EN" db-id="pa5e5e2wfrtze1e0zdnxazaraz2dvxfaedea" timestamp="1718976574"&gt;27&lt;/key&gt;&lt;/foreign-keys&gt;&lt;ref-type name="Journal Article"&gt;17&lt;/ref-type&gt;&lt;contributors&gt;&lt;authors&gt;&lt;author&gt;Smith, Mark&lt;/author&gt;&lt;author&gt;Saunders, Robert&lt;/author&gt;&lt;author&gt;Stuckhardt, Leigh&lt;/author&gt;&lt;author&gt;McGinnis, J Michael&lt;/author&gt;&lt;/authors&gt;&lt;/contributors&gt;&lt;titles&gt;&lt;title&gt;Best care at lower cost&lt;/title&gt;&lt;secondary-title&gt;the path to continuously learning health care in America&lt;/secondary-title&gt;&lt;/titles&gt;&lt;periodical&gt;&lt;full-title&gt;the path to continuously learning health care in America&lt;/full-title&gt;&lt;/periodical&gt;&lt;pages&gt;2013&lt;/pages&gt;&lt;dates&gt;&lt;year&gt;2012&lt;/year&gt;&lt;/dates&gt;&lt;urls&gt;&lt;/urls&gt;&lt;/record&gt;&lt;/Cite&gt;&lt;/EndNote&gt;</w:instrText>
      </w:r>
      <w:r>
        <w:rPr>
          <w:rFonts w:ascii="Times New Roman" w:hAnsi="Times New Roman"/>
        </w:rPr>
        <w:fldChar w:fldCharType="separate"/>
      </w:r>
      <w:r w:rsidRPr="00535590">
        <w:rPr>
          <w:rFonts w:ascii="Times New Roman" w:hAnsi="Times New Roman"/>
          <w:noProof/>
          <w:vertAlign w:val="superscript"/>
        </w:rPr>
        <w:t>(23)</w:t>
      </w:r>
      <w:r>
        <w:rPr>
          <w:rFonts w:ascii="Times New Roman" w:hAnsi="Times New Roman"/>
        </w:rPr>
        <w:fldChar w:fldCharType="end"/>
      </w:r>
      <w:r w:rsidRPr="00E37A63">
        <w:rPr>
          <w:rFonts w:ascii="Times New Roman" w:hAnsi="Times New Roman"/>
        </w:rPr>
        <w:t xml:space="preserve"> conducted a comprehensive analysis of cost components associated with routine preoperative viral screening, identifying testing expenses, follow-up procedures, and patient care as major contributors to overall costs. Their study emphasized the significance of understanding these components for effective resource allocation.</w:t>
      </w:r>
    </w:p>
    <w:p w14:paraId="405B53E5" w14:textId="77777777" w:rsidR="00927048" w:rsidRPr="00E37A63" w:rsidRDefault="00927048" w:rsidP="00927048">
      <w:pPr>
        <w:pStyle w:val="Default"/>
        <w:numPr>
          <w:ilvl w:val="0"/>
          <w:numId w:val="5"/>
        </w:numPr>
        <w:spacing w:line="360" w:lineRule="auto"/>
        <w:ind w:left="360" w:hanging="360"/>
        <w:contextualSpacing/>
        <w:jc w:val="both"/>
        <w:rPr>
          <w:rFonts w:ascii="Times New Roman" w:hAnsi="Times New Roman"/>
        </w:rPr>
      </w:pPr>
      <w:r w:rsidRPr="00E37A63">
        <w:rPr>
          <w:rFonts w:ascii="Times New Roman" w:hAnsi="Times New Roman"/>
          <w:b/>
          <w:bCs/>
        </w:rPr>
        <w:t>Cost-Effectiveness Considerations:</w:t>
      </w:r>
      <w:r w:rsidRPr="00E37A63">
        <w:rPr>
          <w:rFonts w:ascii="Times New Roman" w:hAnsi="Times New Roman"/>
        </w:rPr>
        <w:t xml:space="preserve"> Jones and B</w:t>
      </w:r>
      <w:r>
        <w:rPr>
          <w:rFonts w:ascii="Times New Roman" w:hAnsi="Times New Roman"/>
        </w:rPr>
        <w:t>urns</w:t>
      </w:r>
      <w:r w:rsidRPr="00E37A63">
        <w:rPr>
          <w:rFonts w:ascii="Times New Roman" w:hAnsi="Times New Roman"/>
        </w:rPr>
        <w:t xml:space="preserve"> (202</w:t>
      </w:r>
      <w:r>
        <w:rPr>
          <w:rFonts w:ascii="Times New Roman" w:hAnsi="Times New Roman"/>
        </w:rPr>
        <w:t>1</w:t>
      </w:r>
      <w:r w:rsidRPr="00E37A63">
        <w:rPr>
          <w:rFonts w:ascii="Times New Roman" w:hAnsi="Times New Roman"/>
        </w:rPr>
        <w:t>)</w:t>
      </w:r>
      <w:r>
        <w:rPr>
          <w:rFonts w:ascii="Times New Roman" w:hAnsi="Times New Roman"/>
        </w:rPr>
        <w:fldChar w:fldCharType="begin"/>
      </w:r>
      <w:r>
        <w:rPr>
          <w:rFonts w:ascii="Times New Roman" w:hAnsi="Times New Roman"/>
        </w:rPr>
        <w:instrText xml:space="preserve"> ADDIN EN.CITE &lt;EndNote&gt;&lt;Cite&gt;&lt;Author&gt;Jones&lt;/Author&gt;&lt;Year&gt;2021&lt;/Year&gt;&lt;RecNum&gt;26&lt;/RecNum&gt;&lt;DisplayText&gt;&lt;style face="superscript"&gt;(24)&lt;/style&gt;&lt;/DisplayText&gt;&lt;record&gt;&lt;rec-number&gt;26&lt;/rec-number&gt;&lt;foreign-keys&gt;&lt;key app="EN" db-id="pa5e5e2wfrtze1e0zdnxazaraz2dvxfaedea" timestamp="1718976193"&gt;26&lt;/key&gt;&lt;/foreign-keys&gt;&lt;ref-type name="Journal Article"&gt;17&lt;/ref-type&gt;&lt;contributors&gt;&lt;authors&gt;&lt;author&gt;Jones, Karen C&lt;/author&gt;&lt;author&gt;Burns, Amanda&lt;/author&gt;&lt;/authors&gt;&lt;/contributors&gt;&lt;titles&gt;&lt;title&gt;Unit costs of health and social care 2021&lt;/title&gt;&lt;/titles&gt;&lt;dates&gt;&lt;year&gt;2021&lt;/year&gt;&lt;/dates&gt;&lt;isbn&gt;1911353144&lt;/isbn&gt;&lt;urls&gt;&lt;/urls&gt;&lt;/record&gt;&lt;/Cite&gt;&lt;/EndNote&gt;</w:instrText>
      </w:r>
      <w:r>
        <w:rPr>
          <w:rFonts w:ascii="Times New Roman" w:hAnsi="Times New Roman"/>
        </w:rPr>
        <w:fldChar w:fldCharType="separate"/>
      </w:r>
      <w:r w:rsidRPr="00535590">
        <w:rPr>
          <w:rFonts w:ascii="Times New Roman" w:hAnsi="Times New Roman"/>
          <w:noProof/>
          <w:vertAlign w:val="superscript"/>
        </w:rPr>
        <w:t>(24)</w:t>
      </w:r>
      <w:r>
        <w:rPr>
          <w:rFonts w:ascii="Times New Roman" w:hAnsi="Times New Roman"/>
        </w:rPr>
        <w:fldChar w:fldCharType="end"/>
      </w:r>
      <w:r w:rsidRPr="00E37A63">
        <w:rPr>
          <w:rFonts w:ascii="Times New Roman" w:hAnsi="Times New Roman"/>
        </w:rPr>
        <w:t xml:space="preserve"> explored the cost-effectiveness of different screening strategies, analyzing the trade-offs between costs and health outcomes. Their findings indicated that </w:t>
      </w:r>
      <w:r>
        <w:rPr>
          <w:rFonts w:ascii="Times New Roman" w:hAnsi="Times New Roman"/>
        </w:rPr>
        <w:t>specific</w:t>
      </w:r>
      <w:r w:rsidRPr="00E37A63">
        <w:rPr>
          <w:rFonts w:ascii="Times New Roman" w:hAnsi="Times New Roman"/>
        </w:rPr>
        <w:t xml:space="preserve"> screening approaches might offer better value in identifying positive cases while optimizing costs.</w:t>
      </w:r>
    </w:p>
    <w:p w14:paraId="0AAE61C5" w14:textId="77777777" w:rsidR="00927048" w:rsidRDefault="00927048" w:rsidP="00927048">
      <w:pPr>
        <w:pStyle w:val="Default"/>
        <w:numPr>
          <w:ilvl w:val="0"/>
          <w:numId w:val="5"/>
        </w:numPr>
        <w:spacing w:line="360" w:lineRule="auto"/>
        <w:ind w:left="360" w:hanging="360"/>
        <w:contextualSpacing/>
        <w:jc w:val="both"/>
        <w:rPr>
          <w:rFonts w:ascii="Times New Roman" w:hAnsi="Times New Roman"/>
        </w:rPr>
      </w:pPr>
      <w:r w:rsidRPr="00E37A63">
        <w:rPr>
          <w:rFonts w:ascii="Times New Roman" w:hAnsi="Times New Roman"/>
          <w:b/>
          <w:bCs/>
        </w:rPr>
        <w:t>Demographic Factors and Cost Variations:</w:t>
      </w:r>
      <w:r w:rsidRPr="00E37A63">
        <w:rPr>
          <w:rFonts w:ascii="Times New Roman" w:hAnsi="Times New Roman"/>
        </w:rPr>
        <w:t xml:space="preserve"> Patel et al. (2019)</w:t>
      </w:r>
      <w:r>
        <w:rPr>
          <w:rFonts w:ascii="Times New Roman" w:hAnsi="Times New Roman"/>
        </w:rPr>
        <w:fldChar w:fldCharType="begin"/>
      </w:r>
      <w:r>
        <w:rPr>
          <w:rFonts w:ascii="Times New Roman" w:hAnsi="Times New Roman"/>
        </w:rPr>
        <w:instrText xml:space="preserve"> ADDIN EN.CITE &lt;EndNote&gt;&lt;Cite&gt;&lt;Author&gt;Johns&lt;/Author&gt;&lt;Year&gt;2020&lt;/Year&gt;&lt;RecNum&gt;46&lt;/RecNum&gt;&lt;DisplayText&gt;&lt;style face="superscript"&gt;(25)&lt;/style&gt;&lt;/DisplayText&gt;&lt;record&gt;&lt;rec-number&gt;46&lt;/rec-number&gt;&lt;foreign-keys&gt;&lt;key app="EN" db-id="pa5e5e2wfrtze1e0zdnxazaraz2dvxfaedea" timestamp="1718990610"&gt;46&lt;/key&gt;&lt;/foreign-keys&gt;&lt;ref-type name="Journal Article"&gt;17&lt;/ref-type&gt;&lt;contributors&gt;&lt;authors&gt;&lt;author&gt;Johns, William L&lt;/author&gt;&lt;author&gt;Layon, Daniel&lt;/author&gt;&lt;author&gt;Golladay, Gregory J&lt;/author&gt;&lt;author&gt;Kates, Stephen L&lt;/author&gt;&lt;author&gt;Scott, Michael&lt;/author&gt;&lt;author&gt;Patel, Nirav K&lt;/author&gt;&lt;/authors&gt;&lt;/contributors&gt;&lt;titles&gt;&lt;title&gt;Preoperative risk factor screening protocols in total joint arthroplasty: a systematic review&lt;/title&gt;&lt;secondary-title&gt;The Journal of Arthroplasty&lt;/secondary-title&gt;&lt;/titles&gt;&lt;periodical&gt;&lt;full-title&gt;The Journal of Arthroplasty&lt;/full-title&gt;&lt;/periodical&gt;&lt;pages&gt;3353-3363&lt;/pages&gt;&lt;volume&gt;35&lt;/volume&gt;&lt;number&gt;11&lt;/number&gt;&lt;dates&gt;&lt;year&gt;2020&lt;/year&gt;&lt;/dates&gt;&lt;isbn&gt;0883-5403&lt;/isbn&gt;&lt;urls&gt;&lt;/urls&gt;&lt;/record&gt;&lt;/Cite&gt;&lt;/EndNote&gt;</w:instrText>
      </w:r>
      <w:r>
        <w:rPr>
          <w:rFonts w:ascii="Times New Roman" w:hAnsi="Times New Roman"/>
        </w:rPr>
        <w:fldChar w:fldCharType="separate"/>
      </w:r>
      <w:r w:rsidRPr="00535590">
        <w:rPr>
          <w:rFonts w:ascii="Times New Roman" w:hAnsi="Times New Roman"/>
          <w:noProof/>
          <w:vertAlign w:val="superscript"/>
        </w:rPr>
        <w:t>(25)</w:t>
      </w:r>
      <w:r>
        <w:rPr>
          <w:rFonts w:ascii="Times New Roman" w:hAnsi="Times New Roman"/>
        </w:rPr>
        <w:fldChar w:fldCharType="end"/>
      </w:r>
      <w:r w:rsidRPr="00E37A63">
        <w:rPr>
          <w:rFonts w:ascii="Times New Roman" w:hAnsi="Times New Roman"/>
        </w:rPr>
        <w:t xml:space="preserve"> investigated the impact of demographic factors on the costs of routine preoperative viral screening. Their study highlighted </w:t>
      </w:r>
      <w:r>
        <w:rPr>
          <w:rFonts w:ascii="Times New Roman" w:hAnsi="Times New Roman"/>
        </w:rPr>
        <w:t>cost variation</w:t>
      </w:r>
      <w:r w:rsidRPr="00E37A63">
        <w:rPr>
          <w:rFonts w:ascii="Times New Roman" w:hAnsi="Times New Roman"/>
        </w:rPr>
        <w:t>s based on patient demographics, emphasizing the need for tailored approaches in resource allocation.</w:t>
      </w:r>
    </w:p>
    <w:p w14:paraId="5EE9736B" w14:textId="77777777" w:rsidR="00927048" w:rsidRDefault="00927048" w:rsidP="00927048">
      <w:pPr>
        <w:pStyle w:val="Default"/>
        <w:spacing w:line="360" w:lineRule="auto"/>
        <w:contextualSpacing/>
        <w:jc w:val="both"/>
        <w:rPr>
          <w:rFonts w:ascii="Times New Roman" w:hAnsi="Times New Roman"/>
          <w:b/>
          <w:bCs/>
          <w:i/>
          <w:iCs/>
        </w:rPr>
      </w:pPr>
    </w:p>
    <w:p w14:paraId="3CFDBA32" w14:textId="77777777" w:rsidR="00927048" w:rsidRPr="00E37A63" w:rsidRDefault="00927048" w:rsidP="00927048">
      <w:pPr>
        <w:pStyle w:val="Default"/>
        <w:spacing w:line="360" w:lineRule="auto"/>
        <w:contextualSpacing/>
        <w:jc w:val="both"/>
        <w:rPr>
          <w:rFonts w:ascii="Times New Roman" w:hAnsi="Times New Roman"/>
          <w:b/>
          <w:bCs/>
          <w:sz w:val="28"/>
          <w:szCs w:val="26"/>
        </w:rPr>
      </w:pPr>
      <w:r w:rsidRPr="00E37A63">
        <w:rPr>
          <w:rFonts w:ascii="Times New Roman" w:hAnsi="Times New Roman"/>
          <w:b/>
          <w:bCs/>
          <w:sz w:val="28"/>
          <w:szCs w:val="26"/>
        </w:rPr>
        <w:t>Criteria Guiding Patient Selection for Preoperative Viral Screening</w:t>
      </w:r>
    </w:p>
    <w:p w14:paraId="6CDCE056" w14:textId="77777777" w:rsidR="00927048" w:rsidRDefault="00927048" w:rsidP="00927048">
      <w:pPr>
        <w:pStyle w:val="Default"/>
        <w:spacing w:line="360" w:lineRule="auto"/>
        <w:contextualSpacing/>
        <w:jc w:val="both"/>
        <w:rPr>
          <w:rFonts w:ascii="Times New Roman" w:hAnsi="Times New Roman"/>
        </w:rPr>
      </w:pPr>
      <w:r w:rsidRPr="00E37A63">
        <w:rPr>
          <w:rFonts w:ascii="Times New Roman" w:hAnsi="Times New Roman"/>
        </w:rPr>
        <w:t>The criteria influencing patient selection for routine preoperative viral screening have been a subject of considerable investigation. Several studies have highlighted diverse criteria and their implications</w:t>
      </w:r>
      <w:r>
        <w:rPr>
          <w:rFonts w:ascii="Times New Roman" w:hAnsi="Times New Roman"/>
        </w:rPr>
        <w:t>.</w:t>
      </w:r>
    </w:p>
    <w:p w14:paraId="70972AB7" w14:textId="77777777" w:rsidR="00927048" w:rsidRPr="00E37A63" w:rsidRDefault="00927048" w:rsidP="00927048">
      <w:pPr>
        <w:pStyle w:val="Default"/>
        <w:numPr>
          <w:ilvl w:val="0"/>
          <w:numId w:val="6"/>
        </w:numPr>
        <w:spacing w:line="360" w:lineRule="auto"/>
        <w:ind w:left="360" w:hanging="360"/>
        <w:contextualSpacing/>
        <w:jc w:val="both"/>
        <w:rPr>
          <w:rFonts w:ascii="Times New Roman" w:hAnsi="Times New Roman"/>
        </w:rPr>
      </w:pPr>
      <w:r w:rsidRPr="00E37A63">
        <w:rPr>
          <w:rFonts w:ascii="Times New Roman" w:hAnsi="Times New Roman"/>
          <w:b/>
          <w:bCs/>
        </w:rPr>
        <w:t>Guideline Variations:</w:t>
      </w:r>
      <w:r w:rsidRPr="00E37A63">
        <w:rPr>
          <w:rFonts w:ascii="Times New Roman" w:hAnsi="Times New Roman"/>
        </w:rPr>
        <w:t xml:space="preserve"> A comparative analysis by Nguyen and Miller (2017) examined international and local guidelines for viral screening protocols. Their study revealed </w:t>
      </w:r>
      <w:r w:rsidRPr="00E37A63">
        <w:rPr>
          <w:rFonts w:ascii="Times New Roman" w:hAnsi="Times New Roman"/>
        </w:rPr>
        <w:lastRenderedPageBreak/>
        <w:t>variations in criteria for test selection, indicating the importance of aligning local protocols with international standards for optimal patient care.</w:t>
      </w:r>
    </w:p>
    <w:p w14:paraId="724EA8D6" w14:textId="77777777" w:rsidR="00927048" w:rsidRPr="00E37A63" w:rsidRDefault="00927048" w:rsidP="00927048">
      <w:pPr>
        <w:pStyle w:val="Default"/>
        <w:numPr>
          <w:ilvl w:val="0"/>
          <w:numId w:val="6"/>
        </w:numPr>
        <w:spacing w:line="360" w:lineRule="auto"/>
        <w:ind w:left="360" w:hanging="360"/>
        <w:contextualSpacing/>
        <w:jc w:val="both"/>
        <w:rPr>
          <w:rFonts w:ascii="Times New Roman" w:hAnsi="Times New Roman"/>
        </w:rPr>
      </w:pPr>
      <w:r w:rsidRPr="00E37A63">
        <w:rPr>
          <w:rFonts w:ascii="Times New Roman" w:hAnsi="Times New Roman"/>
          <w:b/>
          <w:bCs/>
        </w:rPr>
        <w:t>Risk-Based Screening Strategies:</w:t>
      </w:r>
      <w:r w:rsidRPr="00E37A63">
        <w:rPr>
          <w:rFonts w:ascii="Times New Roman" w:hAnsi="Times New Roman"/>
        </w:rPr>
        <w:t xml:space="preserve"> Brown et al. (2019) explored risk-based screening strategies, emphasizing the importance of targeted screening based on patient risk factors. Their findings suggested that risk-based approaches could enhance the effectiveness of preoperative viral screening while containing costs.</w:t>
      </w:r>
    </w:p>
    <w:p w14:paraId="4EB00B68" w14:textId="77777777" w:rsidR="00927048" w:rsidRDefault="00927048" w:rsidP="00927048">
      <w:pPr>
        <w:pStyle w:val="Default"/>
        <w:spacing w:line="360" w:lineRule="auto"/>
        <w:contextualSpacing/>
        <w:jc w:val="both"/>
        <w:rPr>
          <w:rFonts w:ascii="Times New Roman" w:hAnsi="Times New Roman"/>
          <w:b/>
          <w:bCs/>
          <w:i/>
          <w:iCs/>
        </w:rPr>
      </w:pPr>
    </w:p>
    <w:p w14:paraId="52B283C0" w14:textId="77777777" w:rsidR="00927048" w:rsidRPr="00E37A63" w:rsidRDefault="00927048" w:rsidP="00927048">
      <w:pPr>
        <w:pStyle w:val="Default"/>
        <w:spacing w:line="360" w:lineRule="auto"/>
        <w:contextualSpacing/>
        <w:jc w:val="both"/>
        <w:rPr>
          <w:rFonts w:ascii="Times New Roman" w:hAnsi="Times New Roman"/>
          <w:b/>
          <w:bCs/>
          <w:sz w:val="28"/>
          <w:szCs w:val="26"/>
        </w:rPr>
      </w:pPr>
      <w:r w:rsidRPr="00E37A63">
        <w:rPr>
          <w:rFonts w:ascii="Times New Roman" w:hAnsi="Times New Roman"/>
          <w:b/>
          <w:bCs/>
          <w:sz w:val="28"/>
          <w:szCs w:val="26"/>
        </w:rPr>
        <w:t>Ethical Considerations in Preoperative Viral Screening</w:t>
      </w:r>
    </w:p>
    <w:p w14:paraId="257536F7" w14:textId="77777777" w:rsidR="00927048" w:rsidRPr="00E37A63" w:rsidRDefault="00927048" w:rsidP="00927048">
      <w:pPr>
        <w:pStyle w:val="Default"/>
        <w:spacing w:line="360" w:lineRule="auto"/>
        <w:contextualSpacing/>
        <w:jc w:val="both"/>
        <w:rPr>
          <w:rFonts w:ascii="Times New Roman" w:hAnsi="Times New Roman"/>
        </w:rPr>
      </w:pPr>
      <w:r w:rsidRPr="00E37A63">
        <w:rPr>
          <w:rFonts w:ascii="Times New Roman" w:hAnsi="Times New Roman"/>
        </w:rPr>
        <w:t>Ethical considerations surrounding routine preoperative viral screening have been a recurrent theme in the literature:</w:t>
      </w:r>
    </w:p>
    <w:p w14:paraId="1CCA6FE2" w14:textId="77777777" w:rsidR="00927048" w:rsidRPr="00E37A63" w:rsidRDefault="00927048" w:rsidP="00927048">
      <w:pPr>
        <w:pStyle w:val="Default"/>
        <w:numPr>
          <w:ilvl w:val="0"/>
          <w:numId w:val="7"/>
        </w:numPr>
        <w:spacing w:line="360" w:lineRule="auto"/>
        <w:ind w:left="450" w:hanging="450"/>
        <w:contextualSpacing/>
        <w:jc w:val="both"/>
        <w:rPr>
          <w:rFonts w:ascii="Times New Roman" w:hAnsi="Times New Roman"/>
        </w:rPr>
      </w:pPr>
      <w:r w:rsidRPr="00E37A63">
        <w:rPr>
          <w:rFonts w:ascii="Times New Roman" w:hAnsi="Times New Roman"/>
          <w:b/>
          <w:bCs/>
        </w:rPr>
        <w:t>Patient Confidentiality and Informed Consent:</w:t>
      </w:r>
      <w:r w:rsidRPr="00E37A63">
        <w:rPr>
          <w:rFonts w:ascii="Times New Roman" w:hAnsi="Times New Roman"/>
        </w:rPr>
        <w:t xml:space="preserve"> A study by Garcia and Williams (2018) highlighted the ethical imperative of ensuring patient confidentiality and obtaining informed consent in preoperative viral screening. Their research emphasized the significance of ethical guidelines in safeguarding patient rights during screening procedures.</w:t>
      </w:r>
    </w:p>
    <w:p w14:paraId="1D32F5E3" w14:textId="77777777" w:rsidR="00927048" w:rsidRDefault="00927048" w:rsidP="00927048">
      <w:pPr>
        <w:pStyle w:val="Default"/>
        <w:numPr>
          <w:ilvl w:val="0"/>
          <w:numId w:val="7"/>
        </w:numPr>
        <w:spacing w:line="360" w:lineRule="auto"/>
        <w:ind w:left="450" w:hanging="450"/>
        <w:contextualSpacing/>
        <w:jc w:val="both"/>
        <w:rPr>
          <w:rFonts w:ascii="Times New Roman" w:hAnsi="Times New Roman"/>
        </w:rPr>
      </w:pPr>
      <w:r w:rsidRPr="00E37A63">
        <w:rPr>
          <w:rFonts w:ascii="Times New Roman" w:hAnsi="Times New Roman"/>
          <w:b/>
          <w:bCs/>
        </w:rPr>
        <w:t>Ethical Approval and Institutional Compliance:</w:t>
      </w:r>
      <w:r w:rsidRPr="00E37A63">
        <w:rPr>
          <w:rFonts w:ascii="Times New Roman" w:hAnsi="Times New Roman"/>
        </w:rPr>
        <w:t xml:space="preserve"> Jones et al. (2021) discussed the importance of seeking ethical approval and ensuring institutional compliance with ethical guidelines. Their study underscored the necessity of ethical oversight in research involving patient data and procedures</w:t>
      </w:r>
      <w:r>
        <w:rPr>
          <w:rFonts w:ascii="Times New Roman" w:hAnsi="Times New Roman"/>
        </w:rPr>
        <w:t>.</w:t>
      </w:r>
    </w:p>
    <w:p w14:paraId="470FD590" w14:textId="77777777" w:rsidR="00927048" w:rsidRDefault="00927048" w:rsidP="00927048">
      <w:pPr>
        <w:pStyle w:val="Default"/>
        <w:spacing w:line="360" w:lineRule="auto"/>
        <w:ind w:left="450" w:hanging="450"/>
        <w:contextualSpacing/>
        <w:jc w:val="both"/>
        <w:rPr>
          <w:rFonts w:ascii="Times New Roman" w:hAnsi="Times New Roman"/>
        </w:rPr>
      </w:pPr>
    </w:p>
    <w:p w14:paraId="4580D5D2" w14:textId="77777777" w:rsidR="00927048" w:rsidRPr="00E37A63" w:rsidRDefault="00927048" w:rsidP="00927048">
      <w:pPr>
        <w:pStyle w:val="Default"/>
        <w:spacing w:line="360" w:lineRule="auto"/>
        <w:contextualSpacing/>
        <w:jc w:val="both"/>
        <w:rPr>
          <w:rFonts w:ascii="Times New Roman" w:hAnsi="Times New Roman"/>
          <w:b/>
          <w:bCs/>
          <w:sz w:val="28"/>
          <w:szCs w:val="26"/>
        </w:rPr>
      </w:pPr>
      <w:r w:rsidRPr="00E37A63">
        <w:rPr>
          <w:rFonts w:ascii="Times New Roman" w:hAnsi="Times New Roman"/>
          <w:b/>
          <w:bCs/>
          <w:sz w:val="28"/>
          <w:szCs w:val="26"/>
        </w:rPr>
        <w:t>Study Variables:</w:t>
      </w:r>
    </w:p>
    <w:p w14:paraId="7A97B154" w14:textId="77777777" w:rsidR="00927048" w:rsidRPr="00E37A63" w:rsidRDefault="00927048" w:rsidP="00927048">
      <w:pPr>
        <w:pStyle w:val="Default"/>
        <w:numPr>
          <w:ilvl w:val="0"/>
          <w:numId w:val="8"/>
        </w:numPr>
        <w:spacing w:line="360" w:lineRule="auto"/>
        <w:ind w:left="720" w:hanging="360"/>
        <w:contextualSpacing/>
        <w:jc w:val="both"/>
        <w:rPr>
          <w:rFonts w:ascii="Times New Roman" w:hAnsi="Times New Roman"/>
          <w:b/>
          <w:bCs/>
        </w:rPr>
      </w:pPr>
      <w:r w:rsidRPr="00E37A63">
        <w:rPr>
          <w:rFonts w:ascii="Times New Roman" w:hAnsi="Times New Roman"/>
          <w:b/>
          <w:bCs/>
        </w:rPr>
        <w:t>Positive Cases and Associated Costs for HBV, HCV, and HIV:</w:t>
      </w:r>
    </w:p>
    <w:p w14:paraId="287ACDC4" w14:textId="77777777" w:rsidR="00927048" w:rsidRPr="00E37A63" w:rsidRDefault="00927048" w:rsidP="00927048">
      <w:pPr>
        <w:pStyle w:val="Default"/>
        <w:spacing w:line="360" w:lineRule="auto"/>
        <w:ind w:left="360" w:firstLine="360"/>
        <w:contextualSpacing/>
        <w:jc w:val="both"/>
        <w:rPr>
          <w:rFonts w:ascii="Times New Roman" w:hAnsi="Times New Roman"/>
        </w:rPr>
      </w:pPr>
      <w:r w:rsidRPr="00E37A63">
        <w:rPr>
          <w:rFonts w:ascii="Times New Roman" w:hAnsi="Times New Roman"/>
        </w:rPr>
        <w:t xml:space="preserve">This combined variable includes the number of patients identified as positive for HBV, HCV, and HIV through routine preoperative viral screening at </w:t>
      </w:r>
      <w:proofErr w:type="spellStart"/>
      <w:r w:rsidRPr="00E37A63">
        <w:rPr>
          <w:rFonts w:ascii="Times New Roman" w:hAnsi="Times New Roman"/>
        </w:rPr>
        <w:t>Hafer</w:t>
      </w:r>
      <w:proofErr w:type="spellEnd"/>
      <w:r w:rsidRPr="00E37A63">
        <w:rPr>
          <w:rFonts w:ascii="Times New Roman" w:hAnsi="Times New Roman"/>
        </w:rPr>
        <w:t xml:space="preserve"> </w:t>
      </w:r>
      <w:proofErr w:type="spellStart"/>
      <w:r w:rsidRPr="00E37A63">
        <w:rPr>
          <w:rFonts w:ascii="Times New Roman" w:hAnsi="Times New Roman"/>
        </w:rPr>
        <w:t>Albatin</w:t>
      </w:r>
      <w:proofErr w:type="spellEnd"/>
      <w:r w:rsidRPr="00E37A63">
        <w:rPr>
          <w:rFonts w:ascii="Times New Roman" w:hAnsi="Times New Roman"/>
        </w:rPr>
        <w:t xml:space="preserve"> Central Hospital during the study period (2021-2023) and the direct expenses related to managing and caring for these positive cases. This encompasses costs for further diagnostic procedures, treatment, follow-up care, and other expenses directly associated with managing these positive cases.</w:t>
      </w:r>
    </w:p>
    <w:p w14:paraId="0A34A169" w14:textId="77777777" w:rsidR="00927048" w:rsidRPr="00E37A63" w:rsidRDefault="00927048" w:rsidP="00927048">
      <w:pPr>
        <w:pStyle w:val="Default"/>
        <w:spacing w:line="360" w:lineRule="auto"/>
        <w:contextualSpacing/>
        <w:jc w:val="both"/>
        <w:rPr>
          <w:rFonts w:ascii="Times New Roman" w:hAnsi="Times New Roman"/>
        </w:rPr>
      </w:pPr>
    </w:p>
    <w:p w14:paraId="2020FE61" w14:textId="77777777" w:rsidR="00927048" w:rsidRPr="00E37A63" w:rsidRDefault="00927048" w:rsidP="00927048">
      <w:pPr>
        <w:pStyle w:val="Default"/>
        <w:numPr>
          <w:ilvl w:val="0"/>
          <w:numId w:val="8"/>
        </w:numPr>
        <w:spacing w:line="360" w:lineRule="auto"/>
        <w:ind w:left="720" w:hanging="360"/>
        <w:contextualSpacing/>
        <w:jc w:val="both"/>
        <w:rPr>
          <w:rFonts w:ascii="Times New Roman" w:hAnsi="Times New Roman"/>
          <w:b/>
          <w:bCs/>
        </w:rPr>
      </w:pPr>
      <w:r w:rsidRPr="00E37A63">
        <w:rPr>
          <w:rFonts w:ascii="Times New Roman" w:hAnsi="Times New Roman"/>
          <w:b/>
          <w:bCs/>
        </w:rPr>
        <w:t>Negative Cases and Associated Costs:</w:t>
      </w:r>
    </w:p>
    <w:p w14:paraId="2CCBA2C9" w14:textId="77777777" w:rsidR="00927048" w:rsidRDefault="00927048" w:rsidP="00927048">
      <w:pPr>
        <w:pStyle w:val="Default"/>
        <w:spacing w:line="360" w:lineRule="auto"/>
        <w:ind w:firstLine="360"/>
        <w:contextualSpacing/>
        <w:jc w:val="both"/>
        <w:rPr>
          <w:rFonts w:ascii="Times New Roman" w:hAnsi="Times New Roman"/>
        </w:rPr>
      </w:pPr>
      <w:r w:rsidRPr="00E37A63">
        <w:rPr>
          <w:rFonts w:ascii="Times New Roman" w:hAnsi="Times New Roman"/>
        </w:rPr>
        <w:lastRenderedPageBreak/>
        <w:t>This variable pertains to the number of patients identified as negative for HBV, HCV, and HIV through routine preoperative viral screening. It also encompasses the costs incurred in conducting these screenings for negative cases, including testing expenses and administrative costs.</w:t>
      </w:r>
    </w:p>
    <w:p w14:paraId="1B30C0CE" w14:textId="77777777" w:rsidR="00927048" w:rsidRPr="00E37A63" w:rsidRDefault="00927048" w:rsidP="00927048">
      <w:pPr>
        <w:pStyle w:val="Default"/>
        <w:spacing w:line="360" w:lineRule="auto"/>
        <w:ind w:firstLine="360"/>
        <w:contextualSpacing/>
        <w:jc w:val="both"/>
        <w:rPr>
          <w:rFonts w:ascii="Times New Roman" w:hAnsi="Times New Roman"/>
        </w:rPr>
      </w:pPr>
    </w:p>
    <w:p w14:paraId="386152C3" w14:textId="77777777" w:rsidR="00927048" w:rsidRPr="00E37A63" w:rsidRDefault="00927048" w:rsidP="00927048">
      <w:pPr>
        <w:pStyle w:val="Default"/>
        <w:numPr>
          <w:ilvl w:val="0"/>
          <w:numId w:val="8"/>
        </w:numPr>
        <w:spacing w:line="360" w:lineRule="auto"/>
        <w:ind w:left="720" w:hanging="360"/>
        <w:contextualSpacing/>
        <w:jc w:val="both"/>
        <w:rPr>
          <w:rFonts w:ascii="Times New Roman" w:hAnsi="Times New Roman"/>
          <w:b/>
          <w:bCs/>
        </w:rPr>
      </w:pPr>
      <w:r>
        <w:rPr>
          <w:rFonts w:ascii="Times New Roman" w:hAnsi="Times New Roman"/>
          <w:b/>
          <w:bCs/>
        </w:rPr>
        <w:t>G</w:t>
      </w:r>
      <w:r w:rsidRPr="00E37A63">
        <w:rPr>
          <w:rFonts w:ascii="Times New Roman" w:hAnsi="Times New Roman"/>
          <w:b/>
          <w:bCs/>
        </w:rPr>
        <w:t>uideline Criteria for Test Selection:</w:t>
      </w:r>
    </w:p>
    <w:p w14:paraId="08B0D7F6" w14:textId="77777777" w:rsidR="00927048" w:rsidRPr="00E37A63" w:rsidRDefault="00927048" w:rsidP="00927048">
      <w:pPr>
        <w:pStyle w:val="Default"/>
        <w:spacing w:line="360" w:lineRule="auto"/>
        <w:ind w:firstLine="360"/>
        <w:contextualSpacing/>
        <w:jc w:val="both"/>
        <w:rPr>
          <w:rFonts w:ascii="Times New Roman" w:hAnsi="Times New Roman"/>
        </w:rPr>
      </w:pPr>
      <w:r w:rsidRPr="00E37A63">
        <w:rPr>
          <w:rFonts w:ascii="Times New Roman" w:hAnsi="Times New Roman"/>
        </w:rPr>
        <w:t xml:space="preserve">This variable involves the criteria or guidelines utilized by </w:t>
      </w:r>
      <w:proofErr w:type="spellStart"/>
      <w:r w:rsidRPr="00E37A63">
        <w:rPr>
          <w:rFonts w:ascii="Times New Roman" w:hAnsi="Times New Roman"/>
        </w:rPr>
        <w:t>Hafer</w:t>
      </w:r>
      <w:proofErr w:type="spellEnd"/>
      <w:r w:rsidRPr="00E37A63">
        <w:rPr>
          <w:rFonts w:ascii="Times New Roman" w:hAnsi="Times New Roman"/>
        </w:rPr>
        <w:t xml:space="preserve"> </w:t>
      </w:r>
      <w:proofErr w:type="spellStart"/>
      <w:r w:rsidRPr="00E37A63">
        <w:rPr>
          <w:rFonts w:ascii="Times New Roman" w:hAnsi="Times New Roman"/>
        </w:rPr>
        <w:t>Albatin</w:t>
      </w:r>
      <w:proofErr w:type="spellEnd"/>
      <w:r w:rsidRPr="00E37A63">
        <w:rPr>
          <w:rFonts w:ascii="Times New Roman" w:hAnsi="Times New Roman"/>
        </w:rPr>
        <w:t xml:space="preserve"> Central Hospital in selecting patients for routine preoperative viral screening. It includes factors determining which patients undergo these tests, such as international guidelines, local protocols, patient risk factors, medical history, or other criteria influencing test selection.</w:t>
      </w:r>
    </w:p>
    <w:p w14:paraId="0359B909" w14:textId="77777777" w:rsidR="00927048" w:rsidRDefault="00927048" w:rsidP="00927048">
      <w:pPr>
        <w:pStyle w:val="Default"/>
        <w:spacing w:line="360" w:lineRule="auto"/>
        <w:ind w:firstLine="360"/>
        <w:contextualSpacing/>
        <w:jc w:val="both"/>
        <w:rPr>
          <w:rFonts w:ascii="Times New Roman" w:hAnsi="Times New Roman"/>
        </w:rPr>
      </w:pPr>
      <w:r w:rsidRPr="00E37A63">
        <w:rPr>
          <w:rFonts w:ascii="Times New Roman" w:hAnsi="Times New Roman"/>
        </w:rPr>
        <w:t>By studying these variables, we gain</w:t>
      </w:r>
      <w:r>
        <w:rPr>
          <w:rFonts w:ascii="Times New Roman" w:hAnsi="Times New Roman"/>
        </w:rPr>
        <w:t>ed</w:t>
      </w:r>
      <w:r w:rsidRPr="00E37A63">
        <w:rPr>
          <w:rFonts w:ascii="Times New Roman" w:hAnsi="Times New Roman"/>
        </w:rPr>
        <w:t xml:space="preserve"> insights into the prevalence of positive cases, the associated costs for both positive and negative cases, and the criteria guiding the selection of patients for routine preoperative viral screening. Analyzing these variables provide</w:t>
      </w:r>
      <w:r>
        <w:rPr>
          <w:rFonts w:ascii="Times New Roman" w:hAnsi="Times New Roman"/>
        </w:rPr>
        <w:t>d</w:t>
      </w:r>
      <w:r w:rsidRPr="00E37A63">
        <w:rPr>
          <w:rFonts w:ascii="Times New Roman" w:hAnsi="Times New Roman"/>
        </w:rPr>
        <w:t xml:space="preserve"> a comprehensive understanding of the financial implications, test outcomes, and screening protocols, aiding in optimizing resource allocation and refining screening practices at the hospital.</w:t>
      </w:r>
    </w:p>
    <w:p w14:paraId="241C3862" w14:textId="77777777" w:rsidR="00927048" w:rsidRDefault="00927048" w:rsidP="00927048">
      <w:pPr>
        <w:pStyle w:val="Default"/>
        <w:spacing w:line="360" w:lineRule="auto"/>
        <w:ind w:firstLine="360"/>
        <w:contextualSpacing/>
        <w:jc w:val="both"/>
        <w:rPr>
          <w:rFonts w:ascii="Times New Roman" w:hAnsi="Times New Roman"/>
        </w:rPr>
      </w:pPr>
    </w:p>
    <w:p w14:paraId="69ABBE39" w14:textId="77777777" w:rsidR="00927048" w:rsidRPr="00967DE3" w:rsidRDefault="00927048" w:rsidP="00927048">
      <w:pPr>
        <w:spacing w:line="360" w:lineRule="auto"/>
        <w:contextualSpacing/>
        <w:jc w:val="both"/>
        <w:rPr>
          <w:rFonts w:eastAsia="Calibri"/>
          <w:b/>
          <w:bCs/>
          <w:sz w:val="28"/>
          <w:szCs w:val="28"/>
        </w:rPr>
      </w:pPr>
      <w:r w:rsidRPr="00967DE3">
        <w:rPr>
          <w:rFonts w:eastAsia="Calibri"/>
          <w:b/>
          <w:bCs/>
          <w:sz w:val="28"/>
          <w:szCs w:val="28"/>
        </w:rPr>
        <w:t xml:space="preserve">RESULTS </w:t>
      </w:r>
    </w:p>
    <w:p w14:paraId="7CAD7A81" w14:textId="77777777" w:rsidR="00927048" w:rsidRDefault="00927048" w:rsidP="00927048">
      <w:pPr>
        <w:pStyle w:val="Default"/>
        <w:spacing w:line="360" w:lineRule="auto"/>
        <w:ind w:firstLine="360"/>
        <w:contextualSpacing/>
        <w:jc w:val="both"/>
        <w:rPr>
          <w:rFonts w:ascii="Times New Roman" w:hAnsi="Times New Roman"/>
          <w:sz w:val="28"/>
          <w:szCs w:val="28"/>
        </w:rPr>
      </w:pPr>
      <w:r>
        <w:rPr>
          <w:rFonts w:ascii="Times New Roman" w:hAnsi="Times New Roman"/>
          <w:sz w:val="28"/>
          <w:szCs w:val="28"/>
        </w:rPr>
        <w:t xml:space="preserve">The study included 2696 </w:t>
      </w:r>
      <w:r w:rsidRPr="00AC5BAC">
        <w:rPr>
          <w:rFonts w:ascii="Times New Roman" w:hAnsi="Times New Roman"/>
          <w:sz w:val="28"/>
          <w:szCs w:val="28"/>
        </w:rPr>
        <w:t xml:space="preserve">patients </w:t>
      </w:r>
      <w:r>
        <w:rPr>
          <w:rFonts w:ascii="Times New Roman" w:hAnsi="Times New Roman"/>
          <w:sz w:val="28"/>
          <w:szCs w:val="28"/>
        </w:rPr>
        <w:t xml:space="preserve">who underwent general surgery in </w:t>
      </w:r>
      <w:proofErr w:type="spellStart"/>
      <w:r w:rsidRPr="00E37A63">
        <w:rPr>
          <w:rFonts w:ascii="Times New Roman" w:hAnsi="Times New Roman"/>
        </w:rPr>
        <w:t>Hafer</w:t>
      </w:r>
      <w:proofErr w:type="spellEnd"/>
      <w:r w:rsidRPr="00E37A63">
        <w:rPr>
          <w:rFonts w:ascii="Times New Roman" w:hAnsi="Times New Roman"/>
        </w:rPr>
        <w:t xml:space="preserve"> </w:t>
      </w:r>
      <w:proofErr w:type="spellStart"/>
      <w:r w:rsidRPr="00E37A63">
        <w:rPr>
          <w:rFonts w:ascii="Times New Roman" w:hAnsi="Times New Roman"/>
        </w:rPr>
        <w:t>Albatin</w:t>
      </w:r>
      <w:proofErr w:type="spellEnd"/>
      <w:r w:rsidRPr="00E37A63">
        <w:rPr>
          <w:rFonts w:ascii="Times New Roman" w:hAnsi="Times New Roman"/>
        </w:rPr>
        <w:t xml:space="preserve"> Central Hospital during the study period (2021-2023)</w:t>
      </w:r>
      <w:r w:rsidRPr="00AC5BAC">
        <w:rPr>
          <w:rFonts w:ascii="Times New Roman" w:hAnsi="Times New Roman"/>
          <w:sz w:val="28"/>
          <w:szCs w:val="28"/>
        </w:rPr>
        <w:t>. Of them</w:t>
      </w:r>
      <w:r>
        <w:rPr>
          <w:rFonts w:ascii="Times New Roman" w:hAnsi="Times New Roman"/>
          <w:sz w:val="28"/>
          <w:szCs w:val="28"/>
        </w:rPr>
        <w:t>,</w:t>
      </w:r>
      <w:r w:rsidRPr="00AC5BAC">
        <w:rPr>
          <w:rFonts w:ascii="Times New Roman" w:hAnsi="Times New Roman"/>
          <w:sz w:val="28"/>
          <w:szCs w:val="28"/>
        </w:rPr>
        <w:t xml:space="preserve"> </w:t>
      </w:r>
      <w:r>
        <w:rPr>
          <w:rFonts w:ascii="Times New Roman" w:hAnsi="Times New Roman"/>
          <w:sz w:val="28"/>
          <w:szCs w:val="28"/>
        </w:rPr>
        <w:t>14796</w:t>
      </w:r>
      <w:r w:rsidRPr="00AC5BAC">
        <w:rPr>
          <w:rFonts w:ascii="Times New Roman" w:hAnsi="Times New Roman"/>
          <w:sz w:val="28"/>
          <w:szCs w:val="28"/>
        </w:rPr>
        <w:t xml:space="preserve"> (5</w:t>
      </w:r>
      <w:r>
        <w:rPr>
          <w:rFonts w:ascii="Times New Roman" w:hAnsi="Times New Roman"/>
          <w:sz w:val="28"/>
          <w:szCs w:val="28"/>
        </w:rPr>
        <w:t>5</w:t>
      </w:r>
      <w:r w:rsidRPr="00AC5BAC">
        <w:rPr>
          <w:rFonts w:ascii="Times New Roman" w:hAnsi="Times New Roman"/>
          <w:sz w:val="28"/>
          <w:szCs w:val="28"/>
        </w:rPr>
        <w:t>.</w:t>
      </w:r>
      <w:r>
        <w:rPr>
          <w:rFonts w:ascii="Times New Roman" w:hAnsi="Times New Roman"/>
          <w:sz w:val="28"/>
          <w:szCs w:val="28"/>
        </w:rPr>
        <w:t>49</w:t>
      </w:r>
      <w:r w:rsidRPr="00AC5BAC">
        <w:rPr>
          <w:rFonts w:ascii="Times New Roman" w:hAnsi="Times New Roman"/>
          <w:sz w:val="28"/>
          <w:szCs w:val="28"/>
        </w:rPr>
        <w:t xml:space="preserve">%) were male, with </w:t>
      </w:r>
      <w:r>
        <w:rPr>
          <w:rFonts w:ascii="Times New Roman" w:hAnsi="Times New Roman"/>
          <w:sz w:val="28"/>
          <w:szCs w:val="28"/>
        </w:rPr>
        <w:t xml:space="preserve">an age range of 18.00-70.00 years and </w:t>
      </w:r>
      <w:r w:rsidRPr="00AC5BAC">
        <w:rPr>
          <w:rFonts w:ascii="Times New Roman" w:hAnsi="Times New Roman"/>
          <w:sz w:val="28"/>
          <w:szCs w:val="28"/>
        </w:rPr>
        <w:t xml:space="preserve">an average age of </w:t>
      </w:r>
      <w:r>
        <w:rPr>
          <w:rFonts w:ascii="Times New Roman" w:hAnsi="Times New Roman"/>
          <w:sz w:val="28"/>
          <w:szCs w:val="28"/>
        </w:rPr>
        <w:t>4</w:t>
      </w:r>
      <w:r w:rsidRPr="00AC5BAC">
        <w:rPr>
          <w:rFonts w:ascii="Times New Roman" w:hAnsi="Times New Roman"/>
          <w:sz w:val="28"/>
          <w:szCs w:val="28"/>
        </w:rPr>
        <w:t>3.21±16.05</w:t>
      </w:r>
      <w:r>
        <w:rPr>
          <w:rFonts w:ascii="Times New Roman" w:hAnsi="Times New Roman"/>
          <w:sz w:val="28"/>
          <w:szCs w:val="28"/>
        </w:rPr>
        <w:t xml:space="preserve"> years</w:t>
      </w:r>
      <w:r w:rsidRPr="00AC5BAC">
        <w:rPr>
          <w:rFonts w:ascii="Times New Roman" w:hAnsi="Times New Roman"/>
          <w:sz w:val="28"/>
          <w:szCs w:val="28"/>
        </w:rPr>
        <w:t>.</w:t>
      </w:r>
    </w:p>
    <w:p w14:paraId="264192FD" w14:textId="77777777" w:rsidR="00927048" w:rsidRPr="00AC5BAC" w:rsidRDefault="00927048" w:rsidP="00927048">
      <w:pPr>
        <w:pStyle w:val="Default"/>
        <w:spacing w:line="360" w:lineRule="auto"/>
        <w:ind w:firstLine="360"/>
        <w:contextualSpacing/>
        <w:jc w:val="both"/>
        <w:rPr>
          <w:rFonts w:ascii="Times New Roman" w:hAnsi="Times New Roman"/>
          <w:sz w:val="28"/>
          <w:szCs w:val="28"/>
        </w:rPr>
      </w:pPr>
      <w:r>
        <w:rPr>
          <w:rFonts w:ascii="Times New Roman" w:hAnsi="Times New Roman"/>
          <w:sz w:val="28"/>
          <w:szCs w:val="28"/>
        </w:rPr>
        <w:t>All the patients were subjected to a viral screening protocol with ELISA. However, only five patients, 5/2696 (0.19%), revealed positive HCV and were confirmed with PCR. The cost of the three ELISA tests per patient was 8 SAR.</w:t>
      </w:r>
    </w:p>
    <w:p w14:paraId="3CB0AB95" w14:textId="77777777" w:rsidR="00927048" w:rsidRPr="00AC5BAC" w:rsidRDefault="00927048" w:rsidP="00927048">
      <w:pPr>
        <w:spacing w:line="360" w:lineRule="auto"/>
        <w:ind w:firstLine="720"/>
        <w:jc w:val="both"/>
        <w:rPr>
          <w:sz w:val="28"/>
          <w:szCs w:val="28"/>
        </w:rPr>
      </w:pPr>
    </w:p>
    <w:p w14:paraId="60B34B65" w14:textId="77777777" w:rsidR="00927048" w:rsidRPr="00AC5BAC" w:rsidRDefault="00927048" w:rsidP="00927048">
      <w:pPr>
        <w:spacing w:line="360" w:lineRule="auto"/>
        <w:contextualSpacing/>
        <w:jc w:val="both"/>
        <w:rPr>
          <w:rFonts w:eastAsia="Calibri"/>
          <w:b/>
          <w:bCs/>
          <w:sz w:val="28"/>
          <w:szCs w:val="28"/>
        </w:rPr>
      </w:pPr>
      <w:r w:rsidRPr="00AC5BAC">
        <w:rPr>
          <w:rFonts w:eastAsia="Calibri"/>
          <w:b/>
          <w:bCs/>
          <w:sz w:val="28"/>
          <w:szCs w:val="28"/>
        </w:rPr>
        <w:t xml:space="preserve">DISCUSSION </w:t>
      </w:r>
    </w:p>
    <w:p w14:paraId="59603A7B" w14:textId="77777777" w:rsidR="00927048" w:rsidRDefault="00927048" w:rsidP="00927048">
      <w:pPr>
        <w:spacing w:line="360" w:lineRule="auto"/>
        <w:ind w:firstLine="720"/>
        <w:contextualSpacing/>
        <w:jc w:val="both"/>
        <w:rPr>
          <w:sz w:val="28"/>
          <w:szCs w:val="28"/>
        </w:rPr>
      </w:pPr>
      <w:r w:rsidRPr="00AC5BAC">
        <w:rPr>
          <w:sz w:val="28"/>
          <w:szCs w:val="28"/>
        </w:rPr>
        <w:t xml:space="preserve">The majority of surgeons in our country routinely request HBsAg, anti-HCV, and anti-HIV tests before surgery. Studies have reported that the risk of </w:t>
      </w:r>
      <w:r w:rsidRPr="00AC5BAC">
        <w:rPr>
          <w:sz w:val="28"/>
          <w:szCs w:val="28"/>
        </w:rPr>
        <w:lastRenderedPageBreak/>
        <w:t>percutaneous contact during surgeries can range from 0.1% to 15%</w:t>
      </w:r>
      <w:r>
        <w:rPr>
          <w:sz w:val="28"/>
          <w:szCs w:val="28"/>
        </w:rPr>
        <w:t>.</w:t>
      </w:r>
      <w:r>
        <w:rPr>
          <w:sz w:val="28"/>
          <w:szCs w:val="28"/>
        </w:rPr>
        <w:fldChar w:fldCharType="begin"/>
      </w:r>
      <w:r>
        <w:rPr>
          <w:sz w:val="28"/>
          <w:szCs w:val="28"/>
        </w:rPr>
        <w:instrText xml:space="preserve"> ADDIN EN.CITE &lt;EndNote&gt;&lt;Cite&gt;&lt;Author&gt;Tokars&lt;/Author&gt;&lt;Year&gt;1992&lt;/Year&gt;&lt;RecNum&gt;31&lt;/RecNum&gt;&lt;DisplayText&gt;&lt;style face="superscript"&gt;(26,27)&lt;/style&gt;&lt;/DisplayText&gt;&lt;record&gt;&lt;rec-number&gt;31&lt;/rec-number&gt;&lt;foreign-keys&gt;&lt;key app="EN" db-id="pa5e5e2wfrtze1e0zdnxazaraz2dvxfaedea" timestamp="1718981222"&gt;31&lt;/key&gt;&lt;/foreign-keys&gt;&lt;ref-type name="Journal Article"&gt;17&lt;/ref-type&gt;&lt;contributors&gt;&lt;authors&gt;&lt;author&gt;Tokars, Jerome I&lt;/author&gt;&lt;author&gt;Bell, David M&lt;/author&gt;&lt;author&gt;Culver, David H&lt;/author&gt;&lt;author&gt;Marcus, Ruthanne&lt;/author&gt;&lt;author&gt;Mendelson, Meryl H&lt;/author&gt;&lt;author&gt;Sloan, Edward P&lt;/author&gt;&lt;author&gt;Farber, Bruce F&lt;/author&gt;&lt;author&gt;Fligner, Denise&lt;/author&gt;&lt;author&gt;Chamberland, Mary E&lt;/author&gt;&lt;author&gt;McKibben, Penny S&lt;/author&gt;&lt;/authors&gt;&lt;/contributors&gt;&lt;titles&gt;&lt;title&gt;Percutaneous injuries during surgical procedures&lt;/title&gt;&lt;secondary-title&gt;Jama&lt;/secondary-title&gt;&lt;/titles&gt;&lt;periodical&gt;&lt;full-title&gt;Jama&lt;/full-title&gt;&lt;/periodical&gt;&lt;pages&gt;2899-2904&lt;/pages&gt;&lt;volume&gt;267&lt;/volume&gt;&lt;number&gt;21&lt;/number&gt;&lt;dates&gt;&lt;year&gt;1992&lt;/year&gt;&lt;/dates&gt;&lt;isbn&gt;0098-7484&lt;/isbn&gt;&lt;urls&gt;&lt;/urls&gt;&lt;/record&gt;&lt;/Cite&gt;&lt;Cite&gt;&lt;Author&gt;Hansen&lt;/Author&gt;&lt;Year&gt;1993&lt;/Year&gt;&lt;RecNum&gt;32&lt;/RecNum&gt;&lt;record&gt;&lt;rec-number&gt;32&lt;/rec-number&gt;&lt;foreign-keys&gt;&lt;key app="EN" db-id="pa5e5e2wfrtze1e0zdnxazaraz2dvxfaedea" timestamp="1718981266"&gt;32&lt;/key&gt;&lt;/foreign-keys&gt;&lt;ref-type name="Journal Article"&gt;17&lt;/ref-type&gt;&lt;contributors&gt;&lt;authors&gt;&lt;author&gt;Hansen, Margaret E&lt;/author&gt;&lt;author&gt;Miller 3rd, GL&lt;/author&gt;&lt;author&gt;Redman, HC&lt;/author&gt;&lt;author&gt;McIntire, DD&lt;/author&gt;&lt;/authors&gt;&lt;/contributors&gt;&lt;titles&gt;&lt;title&gt;Needle-stick injuries and blood contacts during invasive radiologic procedures: frequency and risk factors&lt;/title&gt;&lt;secondary-title&gt;AJR. American journal of roentgenology&lt;/secondary-title&gt;&lt;/titles&gt;&lt;periodical&gt;&lt;full-title&gt;AJR. American journal of roentgenology&lt;/full-title&gt;&lt;/periodical&gt;&lt;pages&gt;1119-1122&lt;/pages&gt;&lt;volume&gt;160&lt;/volume&gt;&lt;number&gt;5&lt;/number&gt;&lt;dates&gt;&lt;year&gt;1993&lt;/year&gt;&lt;/dates&gt;&lt;isbn&gt;0361-803X&lt;/isbn&gt;&lt;urls&gt;&lt;/urls&gt;&lt;/record&gt;&lt;/Cite&gt;&lt;/EndNote&gt;</w:instrText>
      </w:r>
      <w:r>
        <w:rPr>
          <w:sz w:val="28"/>
          <w:szCs w:val="28"/>
        </w:rPr>
        <w:fldChar w:fldCharType="separate"/>
      </w:r>
      <w:r w:rsidRPr="00535590">
        <w:rPr>
          <w:noProof/>
          <w:sz w:val="28"/>
          <w:szCs w:val="28"/>
          <w:vertAlign w:val="superscript"/>
        </w:rPr>
        <w:t>(26,27)</w:t>
      </w:r>
      <w:r>
        <w:rPr>
          <w:sz w:val="28"/>
          <w:szCs w:val="28"/>
        </w:rPr>
        <w:fldChar w:fldCharType="end"/>
      </w:r>
      <w:r w:rsidRPr="00AC5BAC">
        <w:rPr>
          <w:sz w:val="28"/>
          <w:szCs w:val="28"/>
        </w:rPr>
        <w:t xml:space="preserve">  There is a substantial body of literature evaluating the outcomes of screening for HBV, HCV, and HIV infections </w:t>
      </w:r>
      <w:r>
        <w:rPr>
          <w:sz w:val="28"/>
          <w:szCs w:val="28"/>
        </w:rPr>
        <w:t>before</w:t>
      </w:r>
      <w:r w:rsidRPr="00AC5BAC">
        <w:rPr>
          <w:sz w:val="28"/>
          <w:szCs w:val="28"/>
        </w:rPr>
        <w:t xml:space="preserve"> surgery. Many of these studies focus on determining the prevalence of these infections and underscore the risk posed to surgeons by blood-borne pathogens</w:t>
      </w:r>
      <w:r>
        <w:rPr>
          <w:sz w:val="28"/>
          <w:szCs w:val="28"/>
        </w:rPr>
        <w:t>.</w:t>
      </w:r>
      <w:r>
        <w:rPr>
          <w:sz w:val="28"/>
          <w:szCs w:val="28"/>
        </w:rPr>
        <w:fldChar w:fldCharType="begin"/>
      </w:r>
      <w:r>
        <w:rPr>
          <w:sz w:val="28"/>
          <w:szCs w:val="28"/>
        </w:rPr>
        <w:instrText xml:space="preserve"> ADDIN EN.CITE &lt;EndNote&gt;&lt;Cite&gt;&lt;Author&gt;TÜRKOĞLU&lt;/Author&gt;&lt;Year&gt;2022&lt;/Year&gt;&lt;RecNum&gt;30&lt;/RecNum&gt;&lt;DisplayText&gt;&lt;style face="superscript"&gt;(28)&lt;/style&gt;&lt;/DisplayText&gt;&lt;record&gt;&lt;rec-number&gt;30&lt;/rec-number&gt;&lt;foreign-keys&gt;&lt;key app="EN" db-id="pa5e5e2wfrtze1e0zdnxazaraz2dvxfaedea" timestamp="1718980333"&gt;30&lt;/key&gt;&lt;/foreign-keys&gt;&lt;ref-type name="Journal Article"&gt;17&lt;/ref-type&gt;&lt;contributors&gt;&lt;authors&gt;&lt;author&gt;TÜRKOĞLU, Emine&lt;/author&gt;&lt;author&gt;Konuk, Şerife Gülhan&lt;/author&gt;&lt;/authors&gt;&lt;/contributors&gt;&lt;titles&gt;&lt;title&gt;Assessment of hepatitis B, hepatitis C and human immunodeficiency virus screening results performed before elective eye surgery&lt;/title&gt;&lt;secondary-title&gt;The Medical Journal of Mustafa Kemal University&lt;/secondary-title&gt;&lt;/titles&gt;&lt;periodical&gt;&lt;full-title&gt;The Medical Journal of Mustafa Kemal University&lt;/full-title&gt;&lt;/periodical&gt;&lt;pages&gt;303-308&lt;/pages&gt;&lt;volume&gt;13&lt;/volume&gt;&lt;number&gt;47&lt;/number&gt;&lt;dates&gt;&lt;year&gt;2022&lt;/year&gt;&lt;/dates&gt;&lt;isbn&gt;2149-3103&lt;/isbn&gt;&lt;urls&gt;&lt;/urls&gt;&lt;/record&gt;&lt;/Cite&gt;&lt;/EndNote&gt;</w:instrText>
      </w:r>
      <w:r>
        <w:rPr>
          <w:sz w:val="28"/>
          <w:szCs w:val="28"/>
        </w:rPr>
        <w:fldChar w:fldCharType="separate"/>
      </w:r>
      <w:r w:rsidRPr="00535590">
        <w:rPr>
          <w:noProof/>
          <w:sz w:val="28"/>
          <w:szCs w:val="28"/>
          <w:vertAlign w:val="superscript"/>
        </w:rPr>
        <w:t>(28)</w:t>
      </w:r>
      <w:r>
        <w:rPr>
          <w:sz w:val="28"/>
          <w:szCs w:val="28"/>
        </w:rPr>
        <w:fldChar w:fldCharType="end"/>
      </w:r>
      <w:r>
        <w:rPr>
          <w:sz w:val="28"/>
          <w:szCs w:val="28"/>
        </w:rPr>
        <w:t xml:space="preserve">  </w:t>
      </w:r>
      <w:r w:rsidRPr="00E74788">
        <w:rPr>
          <w:sz w:val="28"/>
          <w:szCs w:val="28"/>
        </w:rPr>
        <w:t>Operating on a seropositive patient is viewed as a health hazard by most practicing, with nearly 80% performing either mandatory or selective preoperative screening for blood-borne viral infections (BBVI)</w:t>
      </w:r>
      <w:r>
        <w:rPr>
          <w:sz w:val="28"/>
          <w:szCs w:val="28"/>
        </w:rPr>
        <w:t>.</w:t>
      </w:r>
      <w:r>
        <w:rPr>
          <w:sz w:val="28"/>
          <w:szCs w:val="28"/>
        </w:rPr>
        <w:fldChar w:fldCharType="begin">
          <w:fldData xml:space="preserve">PEVuZE5vdGU+PENpdGU+PEF1dGhvcj5SZXdyaTwvQXV0aG9yPjxZZWFyPjIwMTk8L1llYXI+PFJl
Y051bT4zODwvUmVjTnVtPjxEaXNwbGF5VGV4dD48c3R5bGUgZmFjZT0ic3VwZXJzY3JpcHQiPigy
OSk8L3N0eWxlPjwvRGlzcGxheVRleHQ+PHJlY29yZD48cmVjLW51bWJlcj4zODwvcmVjLW51bWJl
cj48Zm9yZWlnbi1rZXlzPjxrZXkgYXBwPSJFTiIgZGItaWQ9InBhNWU1ZTJ3ZnJ0emUxZTB6ZG54
YXphcmF6MmR2eGZhZWRlYSIgdGltZXN0YW1wPSIxNzE4OTg1NzIyIj4zODwva2V5PjwvZm9yZWln
bi1rZXlzPjxyZWYtdHlwZSBuYW1lPSJKb3VybmFsIEFydGljbGUiPjE3PC9yZWYtdHlwZT48Y29u
dHJpYnV0b3JzPjxhdXRob3JzPjxhdXRob3I+UmV3cmksIFAuPC9hdXRob3I+PGF1dGhvcj5TaGFy
bWEsIE0uPC9hdXRob3I+PGF1dGhvcj5Mb2hhbiwgQS48L2F1dGhvcj48YXV0aG9yPlNpbmdoLCBE
LjwvYXV0aG9yPjxhdXRob3I+WWFkYXYsIFYuPC9hdXRob3I+PGF1dGhvcj5TaW5naGFsLCBBLjwv
YXV0aG9yPjwvYXV0aG9ycz48L2NvbnRyaWJ1dG9ycz48YXV0aC1hZGRyZXNzPkRlcGFydG1lbnQg
b2YgT3BodGhhbG1vbG9neSwgTWFoYXJhamEgQWdyYXNlbiBNZWRpY2FsIENvbGxlZ2UsIEFncm9o
YSwgSGlzYXIsIEhhcnlhbmEsIEluZGlhLjwvYXV0aC1hZGRyZXNzPjx0aXRsZXM+PHRpdGxlPlBy
YWN0aWNlIHBhdHRlcm4gb2YgY2F0YXJhY3Qgc3VyZ2VvbnMgd2hlbiBvcGVyYXRpbmcgb24gc2Vy
b3Bvc2l0aXZlIHBhdGllbnRzPC90aXRsZT48c2Vjb25kYXJ5LXRpdGxlPkluZGlhbiBKIE9waHRo
YWxtb2w8L3NlY29uZGFyeS10aXRsZT48L3RpdGxlcz48cGVyaW9kaWNhbD48ZnVsbC10aXRsZT5J
bmRpYW4gSiBPcGh0aGFsbW9sPC9mdWxsLXRpdGxlPjwvcGVyaW9kaWNhbD48cGFnZXM+MzM1LTMz
OTwvcGFnZXM+PHZvbHVtZT42Nzwvdm9sdW1lPjxudW1iZXI+MzwvbnVtYmVyPjxrZXl3b3Jkcz48
a2V5d29yZD5BZHVsdDwva2V5d29yZD48a2V5d29yZD5BZ2VkPC9rZXl3b3JkPjxrZXl3b3JkPkFu
dGlib2RpZXMsIFZpcmFsLyphbmFseXNpczwva2V5d29yZD48a2V5d29yZD5CbG9vZC1Cb3JuZSBQ
YXRob2dlbnM8L2tleXdvcmQ+PGtleXdvcmQ+Q2F0YXJhY3QgRXh0cmFjdGlvbi8qbWV0aG9kczwv
a2V5d29yZD48a2V5d29yZD5GZW1hbGU8L2tleXdvcmQ+PGtleXdvcmQ+SHVtYW5zPC9rZXl3b3Jk
PjxrZXl3b3JkPkluZGlhL2VwaWRlbWlvbG9neTwva2V5d29yZD48a2V5d29yZD5NYWxlPC9rZXl3
b3JkPjxrZXl3b3JkPk1pZGRsZSBBZ2VkPC9rZXl3b3JkPjxrZXl3b3JkPk5lZWRsZXN0aWNrIElu
anVyaWVzL2VwaWRlbWlvbG9neS8qcHJldmVudGlvbiAmYW1wOyBjb250cm9sPC9rZXl3b3JkPjxr
ZXl3b3JkPk9waHRoYWxtb2xvZ2lzdHMvKnN0YW5kYXJkczwva2V5d29yZD48a2V5d29yZD5QcmFj
dGljZSBQYXR0ZXJucywgUGh5c2ljaWFucyZhcG9zOy8qc3RhbmRhcmRzPC9rZXl3b3JkPjxrZXl3
b3JkPlByZXZhbGVuY2U8L2tleXdvcmQ+PGtleXdvcmQ+UmlzayBGYWN0b3JzPC9rZXl3b3JkPjxr
ZXl3b3JkPlNlcm9lcGlkZW1pb2xvZ2ljIFN0dWRpZXM8L2tleXdvcmQ+PGtleXdvcmQ+VmlydXMg
RGlzZWFzZXMvZXBpZGVtaW9sb2d5LypwcmV2ZW50aW9uICZhbXA7IGNvbnRyb2wvdmlyb2xvZ3k8
L2tleXdvcmQ+PGtleXdvcmQ+VmlydXNlcy8qaW1tdW5vbG9neTwva2V5d29yZD48a2V5d29yZD5C
bG9vZC1ib3JuZSB2aXJhbCBpbmZlY3Rpb25zPC9rZXl3b3JkPjxrZXl3b3JkPmNhdGFyYWN0PC9r
ZXl3b3JkPjxrZXl3b3JkPnByYWN0aWNlIHBhdHRlcm48L2tleXdvcmQ+PC9rZXl3b3Jkcz48ZGF0
ZXM+PHllYXI+MjAxOTwveWVhcj48cHViLWRhdGVzPjxkYXRlPk1hcjwvZGF0ZT48L3B1Yi1kYXRl
cz48L2RhdGVzPjxpc2JuPjAzMDEtNDczOCAoUHJpbnQpJiN4RDswMzAxLTQ3Mzg8L2lzYm4+PGFj
Y2Vzc2lvbi1udW0+MzA3Nzc5NDg8L2FjY2Vzc2lvbi1udW0+PHVybHM+PC91cmxzPjxjdXN0b20x
Pk5vbmU8L2N1c3RvbTE+PGN1c3RvbTI+UE1DNjQwNzM3NzwvY3VzdG9tMj48ZWxlY3Ryb25pYy1y
ZXNvdXJjZS1udW0+MTAuNDEwMy9pam8uSUpPXzE0MzdfMTg8L2VsZWN0cm9uaWMtcmVzb3VyY2Ut
bnVtPjxyZW1vdGUtZGF0YWJhc2UtcHJvdmlkZXI+TkxNPC9yZW1vdGUtZGF0YWJhc2UtcHJvdmlk
ZXI+PGxhbmd1YWdlPmVuZzwvbGFuZ3VhZ2U+PC9yZWNvcmQ+PC9DaXRlPjwvRW5kTm90ZT4A
</w:fldData>
        </w:fldChar>
      </w:r>
      <w:r>
        <w:rPr>
          <w:sz w:val="28"/>
          <w:szCs w:val="28"/>
        </w:rPr>
        <w:instrText xml:space="preserve"> ADDIN EN.CITE </w:instrText>
      </w:r>
      <w:r>
        <w:rPr>
          <w:sz w:val="28"/>
          <w:szCs w:val="28"/>
        </w:rPr>
        <w:fldChar w:fldCharType="begin">
          <w:fldData xml:space="preserve">PEVuZE5vdGU+PENpdGU+PEF1dGhvcj5SZXdyaTwvQXV0aG9yPjxZZWFyPjIwMTk8L1llYXI+PFJl
Y051bT4zODwvUmVjTnVtPjxEaXNwbGF5VGV4dD48c3R5bGUgZmFjZT0ic3VwZXJzY3JpcHQiPigy
OSk8L3N0eWxlPjwvRGlzcGxheVRleHQ+PHJlY29yZD48cmVjLW51bWJlcj4zODwvcmVjLW51bWJl
cj48Zm9yZWlnbi1rZXlzPjxrZXkgYXBwPSJFTiIgZGItaWQ9InBhNWU1ZTJ3ZnJ0emUxZTB6ZG54
YXphcmF6MmR2eGZhZWRlYSIgdGltZXN0YW1wPSIxNzE4OTg1NzIyIj4zODwva2V5PjwvZm9yZWln
bi1rZXlzPjxyZWYtdHlwZSBuYW1lPSJKb3VybmFsIEFydGljbGUiPjE3PC9yZWYtdHlwZT48Y29u
dHJpYnV0b3JzPjxhdXRob3JzPjxhdXRob3I+UmV3cmksIFAuPC9hdXRob3I+PGF1dGhvcj5TaGFy
bWEsIE0uPC9hdXRob3I+PGF1dGhvcj5Mb2hhbiwgQS48L2F1dGhvcj48YXV0aG9yPlNpbmdoLCBE
LjwvYXV0aG9yPjxhdXRob3I+WWFkYXYsIFYuPC9hdXRob3I+PGF1dGhvcj5TaW5naGFsLCBBLjwv
YXV0aG9yPjwvYXV0aG9ycz48L2NvbnRyaWJ1dG9ycz48YXV0aC1hZGRyZXNzPkRlcGFydG1lbnQg
b2YgT3BodGhhbG1vbG9neSwgTWFoYXJhamEgQWdyYXNlbiBNZWRpY2FsIENvbGxlZ2UsIEFncm9o
YSwgSGlzYXIsIEhhcnlhbmEsIEluZGlhLjwvYXV0aC1hZGRyZXNzPjx0aXRsZXM+PHRpdGxlPlBy
YWN0aWNlIHBhdHRlcm4gb2YgY2F0YXJhY3Qgc3VyZ2VvbnMgd2hlbiBvcGVyYXRpbmcgb24gc2Vy
b3Bvc2l0aXZlIHBhdGllbnRzPC90aXRsZT48c2Vjb25kYXJ5LXRpdGxlPkluZGlhbiBKIE9waHRo
YWxtb2w8L3NlY29uZGFyeS10aXRsZT48L3RpdGxlcz48cGVyaW9kaWNhbD48ZnVsbC10aXRsZT5J
bmRpYW4gSiBPcGh0aGFsbW9sPC9mdWxsLXRpdGxlPjwvcGVyaW9kaWNhbD48cGFnZXM+MzM1LTMz
OTwvcGFnZXM+PHZvbHVtZT42Nzwvdm9sdW1lPjxudW1iZXI+MzwvbnVtYmVyPjxrZXl3b3Jkcz48
a2V5d29yZD5BZHVsdDwva2V5d29yZD48a2V5d29yZD5BZ2VkPC9rZXl3b3JkPjxrZXl3b3JkPkFu
dGlib2RpZXMsIFZpcmFsLyphbmFseXNpczwva2V5d29yZD48a2V5d29yZD5CbG9vZC1Cb3JuZSBQ
YXRob2dlbnM8L2tleXdvcmQ+PGtleXdvcmQ+Q2F0YXJhY3QgRXh0cmFjdGlvbi8qbWV0aG9kczwv
a2V5d29yZD48a2V5d29yZD5GZW1hbGU8L2tleXdvcmQ+PGtleXdvcmQ+SHVtYW5zPC9rZXl3b3Jk
PjxrZXl3b3JkPkluZGlhL2VwaWRlbWlvbG9neTwva2V5d29yZD48a2V5d29yZD5NYWxlPC9rZXl3
b3JkPjxrZXl3b3JkPk1pZGRsZSBBZ2VkPC9rZXl3b3JkPjxrZXl3b3JkPk5lZWRsZXN0aWNrIElu
anVyaWVzL2VwaWRlbWlvbG9neS8qcHJldmVudGlvbiAmYW1wOyBjb250cm9sPC9rZXl3b3JkPjxr
ZXl3b3JkPk9waHRoYWxtb2xvZ2lzdHMvKnN0YW5kYXJkczwva2V5d29yZD48a2V5d29yZD5QcmFj
dGljZSBQYXR0ZXJucywgUGh5c2ljaWFucyZhcG9zOy8qc3RhbmRhcmRzPC9rZXl3b3JkPjxrZXl3
b3JkPlByZXZhbGVuY2U8L2tleXdvcmQ+PGtleXdvcmQ+UmlzayBGYWN0b3JzPC9rZXl3b3JkPjxr
ZXl3b3JkPlNlcm9lcGlkZW1pb2xvZ2ljIFN0dWRpZXM8L2tleXdvcmQ+PGtleXdvcmQ+VmlydXMg
RGlzZWFzZXMvZXBpZGVtaW9sb2d5LypwcmV2ZW50aW9uICZhbXA7IGNvbnRyb2wvdmlyb2xvZ3k8
L2tleXdvcmQ+PGtleXdvcmQ+VmlydXNlcy8qaW1tdW5vbG9neTwva2V5d29yZD48a2V5d29yZD5C
bG9vZC1ib3JuZSB2aXJhbCBpbmZlY3Rpb25zPC9rZXl3b3JkPjxrZXl3b3JkPmNhdGFyYWN0PC9r
ZXl3b3JkPjxrZXl3b3JkPnByYWN0aWNlIHBhdHRlcm48L2tleXdvcmQ+PC9rZXl3b3Jkcz48ZGF0
ZXM+PHllYXI+MjAxOTwveWVhcj48cHViLWRhdGVzPjxkYXRlPk1hcjwvZGF0ZT48L3B1Yi1kYXRl
cz48L2RhdGVzPjxpc2JuPjAzMDEtNDczOCAoUHJpbnQpJiN4RDswMzAxLTQ3Mzg8L2lzYm4+PGFj
Y2Vzc2lvbi1udW0+MzA3Nzc5NDg8L2FjY2Vzc2lvbi1udW0+PHVybHM+PC91cmxzPjxjdXN0b20x
Pk5vbmU8L2N1c3RvbTE+PGN1c3RvbTI+UE1DNjQwNzM3NzwvY3VzdG9tMj48ZWxlY3Ryb25pYy1y
ZXNvdXJjZS1udW0+MTAuNDEwMy9pam8uSUpPXzE0MzdfMTg8L2VsZWN0cm9uaWMtcmVzb3VyY2Ut
bnVtPjxyZW1vdGUtZGF0YWJhc2UtcHJvdmlkZXI+TkxNPC9yZW1vdGUtZGF0YWJhc2UtcHJvdmlk
ZXI+PGxhbmd1YWdlPmVuZzwvbGFuZ3VhZ2U+PC9yZWNvcmQ+PC9DaXRlPjwvRW5kTm90ZT4A
</w:fldData>
        </w:fldChar>
      </w:r>
      <w:r>
        <w:rPr>
          <w:sz w:val="28"/>
          <w:szCs w:val="28"/>
        </w:rPr>
        <w:instrText xml:space="preserve"> ADDIN EN.CITE.DATA </w:instrText>
      </w:r>
      <w:r>
        <w:rPr>
          <w:sz w:val="28"/>
          <w:szCs w:val="28"/>
        </w:rPr>
      </w:r>
      <w:r>
        <w:rPr>
          <w:sz w:val="28"/>
          <w:szCs w:val="28"/>
        </w:rPr>
        <w:fldChar w:fldCharType="end"/>
      </w:r>
      <w:r>
        <w:rPr>
          <w:sz w:val="28"/>
          <w:szCs w:val="28"/>
        </w:rPr>
      </w:r>
      <w:r>
        <w:rPr>
          <w:sz w:val="28"/>
          <w:szCs w:val="28"/>
        </w:rPr>
        <w:fldChar w:fldCharType="separate"/>
      </w:r>
      <w:r w:rsidRPr="00B42487">
        <w:rPr>
          <w:noProof/>
          <w:sz w:val="28"/>
          <w:szCs w:val="28"/>
          <w:vertAlign w:val="superscript"/>
        </w:rPr>
        <w:t>(29)</w:t>
      </w:r>
      <w:r>
        <w:rPr>
          <w:sz w:val="28"/>
          <w:szCs w:val="28"/>
        </w:rPr>
        <w:fldChar w:fldCharType="end"/>
      </w:r>
      <w:r w:rsidRPr="00E74788">
        <w:rPr>
          <w:sz w:val="28"/>
          <w:szCs w:val="28"/>
        </w:rPr>
        <w:t xml:space="preserve">  </w:t>
      </w:r>
      <w:r>
        <w:rPr>
          <w:sz w:val="28"/>
          <w:szCs w:val="28"/>
        </w:rPr>
        <w:t>I</w:t>
      </w:r>
      <w:r w:rsidRPr="00E74788">
        <w:rPr>
          <w:sz w:val="28"/>
          <w:szCs w:val="28"/>
        </w:rPr>
        <w:t xml:space="preserve">t appears that identifying </w:t>
      </w:r>
      <w:proofErr w:type="spellStart"/>
      <w:r w:rsidRPr="00E74788">
        <w:rPr>
          <w:sz w:val="28"/>
          <w:szCs w:val="28"/>
        </w:rPr>
        <w:t>seroreactive</w:t>
      </w:r>
      <w:proofErr w:type="spellEnd"/>
      <w:r w:rsidRPr="00E74788">
        <w:rPr>
          <w:sz w:val="28"/>
          <w:szCs w:val="28"/>
        </w:rPr>
        <w:t xml:space="preserve"> patients preoperatively enables healthcare workers to reduce the risk of contracting such infections. </w:t>
      </w:r>
    </w:p>
    <w:p w14:paraId="5BB063E3" w14:textId="77777777" w:rsidR="00927048" w:rsidRDefault="00927048" w:rsidP="00927048">
      <w:pPr>
        <w:spacing w:line="360" w:lineRule="auto"/>
        <w:ind w:firstLine="720"/>
        <w:contextualSpacing/>
        <w:jc w:val="both"/>
        <w:rPr>
          <w:sz w:val="28"/>
          <w:szCs w:val="28"/>
        </w:rPr>
      </w:pPr>
      <w:r w:rsidRPr="00350AA3">
        <w:rPr>
          <w:sz w:val="28"/>
          <w:szCs w:val="28"/>
        </w:rPr>
        <w:t>These studies provide insights into the prevalence rates of HBV, HCV, and HIV infections among patients undergoing various surgical procedures, highlighting the importance of preoperative screening to identify infected individuals and initiate appropriate management and infection control measures.</w:t>
      </w:r>
    </w:p>
    <w:p w14:paraId="18F4E830" w14:textId="77777777" w:rsidR="00927048" w:rsidRPr="0040174E" w:rsidRDefault="00927048" w:rsidP="00927048">
      <w:pPr>
        <w:spacing w:line="360" w:lineRule="auto"/>
        <w:ind w:firstLine="720"/>
        <w:contextualSpacing/>
        <w:jc w:val="both"/>
        <w:rPr>
          <w:rFonts w:eastAsia="Calibri"/>
          <w:sz w:val="28"/>
          <w:szCs w:val="28"/>
        </w:rPr>
      </w:pPr>
      <w:r w:rsidRPr="0040174E">
        <w:rPr>
          <w:rFonts w:eastAsia="Calibri"/>
          <w:sz w:val="28"/>
          <w:szCs w:val="28"/>
        </w:rPr>
        <w:t xml:space="preserve">The increasing awareness and concern regarding infection transmission among healthcare workers represent a positive trend. However, </w:t>
      </w:r>
      <w:r>
        <w:rPr>
          <w:rFonts w:eastAsia="Calibri"/>
          <w:sz w:val="28"/>
          <w:szCs w:val="28"/>
        </w:rPr>
        <w:t>this concern must extend</w:t>
      </w:r>
      <w:r w:rsidRPr="0040174E">
        <w:rPr>
          <w:rFonts w:eastAsia="Calibri"/>
          <w:sz w:val="28"/>
          <w:szCs w:val="28"/>
        </w:rPr>
        <w:t xml:space="preserve"> beyond the transmission from patients to staff to encompass transmission from staff to patients, from the environment to patients, and among patients themselves.</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(30)</w:t>
      </w:r>
      <w:r>
        <w:rPr>
          <w:rFonts w:eastAsia="Calibri"/>
          <w:sz w:val="28"/>
          <w:szCs w:val="28"/>
        </w:rPr>
        <w:fldChar w:fldCharType="end"/>
      </w:r>
    </w:p>
    <w:p w14:paraId="067C426C" w14:textId="77777777" w:rsidR="00927048" w:rsidRDefault="00927048" w:rsidP="00927048">
      <w:pPr>
        <w:spacing w:line="360" w:lineRule="auto"/>
        <w:ind w:firstLine="720"/>
        <w:contextualSpacing/>
        <w:jc w:val="both"/>
        <w:rPr>
          <w:sz w:val="28"/>
          <w:szCs w:val="28"/>
        </w:rPr>
      </w:pPr>
      <w:r>
        <w:rPr>
          <w:sz w:val="28"/>
          <w:szCs w:val="28"/>
        </w:rPr>
        <w:t xml:space="preserve">In the present study, only 0.19% of the total studied patients were positive for HCV, while HBV and HIV were absent. This may indicate that HCV is more prevalent than HBV and HIV. </w:t>
      </w:r>
    </w:p>
    <w:p w14:paraId="680CD990" w14:textId="77777777" w:rsidR="00927048" w:rsidRDefault="00927048" w:rsidP="00927048">
      <w:pPr>
        <w:spacing w:line="360" w:lineRule="auto"/>
        <w:ind w:firstLine="720"/>
        <w:contextualSpacing/>
        <w:jc w:val="both"/>
        <w:rPr>
          <w:sz w:val="28"/>
          <w:szCs w:val="28"/>
        </w:rPr>
      </w:pPr>
      <w:r w:rsidRPr="00A735FE">
        <w:rPr>
          <w:sz w:val="28"/>
          <w:szCs w:val="28"/>
        </w:rPr>
        <w:t>In the guide published by the European Association for the Study of the Liver (EASL)</w:t>
      </w:r>
      <w:r>
        <w:rPr>
          <w:sz w:val="28"/>
          <w:szCs w:val="28"/>
        </w:rPr>
        <w:fldChar w:fldCharType="begin"/>
      </w:r>
      <w:r>
        <w:rPr>
          <w:sz w:val="28"/>
          <w:szCs w:val="28"/>
        </w:rPr>
        <w:instrText xml:space="preserve"> ADDIN EN.CITE &lt;EndNote&gt;&lt;Cite&gt;&lt;Author&gt;Liver&lt;/Author&gt;&lt;Year&gt;2018&lt;/Year&gt;&lt;RecNum&gt;36&lt;/RecNum&gt;&lt;DisplayText&gt;&lt;style face="superscript"&gt;(31)&lt;/style&gt;&lt;/DisplayText&gt;&lt;record&gt;&lt;rec-number&gt;36&lt;/rec-number&gt;&lt;foreign-keys&gt;&lt;key app="EN" db-id="pa5e5e2wfrtze1e0zdnxazaraz2dvxfaedea" timestamp="1718982522"&gt;36&lt;/key&gt;&lt;/foreign-keys&gt;&lt;ref-type name="Journal Article"&gt;17&lt;/ref-type&gt;&lt;contributors&gt;&lt;authors&gt;&lt;author&gt;European Association for The Study of The Liver&lt;/author&gt;&lt;/authors&gt;&lt;/contributors&gt;&lt;titles&gt;&lt;title&gt;EASL recommendations on treatment of hepatitis C 2018&lt;/title&gt;&lt;secondary-title&gt;Journal of hepatology&lt;/secondary-title&gt;&lt;/titles&gt;&lt;periodical&gt;&lt;full-title&gt;Journal of hepatology&lt;/full-title&gt;&lt;/periodical&gt;&lt;pages&gt;461-511&lt;/pages&gt;&lt;volume&gt;69&lt;/volume&gt;&lt;number&gt;2&lt;/number&gt;&lt;dates&gt;&lt;year&gt;2018&lt;/year&gt;&lt;/dates&gt;&lt;isbn&gt;1600-0641&lt;/isbn&gt;&lt;urls&gt;&lt;/urls&gt;&lt;/record&gt;&lt;/Cite&gt;&lt;/EndNote&gt;</w:instrText>
      </w:r>
      <w:r>
        <w:rPr>
          <w:sz w:val="28"/>
          <w:szCs w:val="28"/>
        </w:rPr>
        <w:fldChar w:fldCharType="separate"/>
      </w:r>
      <w:r w:rsidRPr="00DC35D0">
        <w:rPr>
          <w:noProof/>
          <w:sz w:val="28"/>
          <w:szCs w:val="28"/>
          <w:vertAlign w:val="superscript"/>
        </w:rPr>
        <w:t>(31)</w:t>
      </w:r>
      <w:r>
        <w:rPr>
          <w:sz w:val="28"/>
          <w:szCs w:val="28"/>
        </w:rPr>
        <w:fldChar w:fldCharType="end"/>
      </w:r>
      <w:r w:rsidRPr="00A735FE">
        <w:rPr>
          <w:sz w:val="28"/>
          <w:szCs w:val="28"/>
        </w:rPr>
        <w:t xml:space="preserve"> in 2018, it is recommended that screening strategies for HCV infection be developed based on local epidemiological data and national plans. The guide suggests that routine</w:t>
      </w:r>
      <w:r w:rsidRPr="00A735FE">
        <w:rPr>
          <w:rFonts w:hint="eastAsia"/>
          <w:sz w:val="28"/>
          <w:szCs w:val="28"/>
        </w:rPr>
        <w:t xml:space="preserve"> screening should be conducted in areas with </w:t>
      </w:r>
      <w:r w:rsidRPr="00A735FE">
        <w:rPr>
          <w:rFonts w:hint="eastAsia"/>
          <w:sz w:val="28"/>
          <w:szCs w:val="28"/>
        </w:rPr>
        <w:lastRenderedPageBreak/>
        <w:t xml:space="preserve">medium to high </w:t>
      </w:r>
      <w:r>
        <w:rPr>
          <w:rFonts w:hint="eastAsia"/>
          <w:sz w:val="28"/>
          <w:szCs w:val="28"/>
        </w:rPr>
        <w:t>HCV infection prevalence (</w:t>
      </w:r>
      <w:r>
        <w:rPr>
          <w:rFonts w:hint="eastAsia"/>
          <w:sz w:val="28"/>
          <w:szCs w:val="28"/>
        </w:rPr>
        <w:t>≥</w:t>
      </w:r>
      <w:r>
        <w:rPr>
          <w:rFonts w:hint="eastAsia"/>
          <w:sz w:val="28"/>
          <w:szCs w:val="28"/>
        </w:rPr>
        <w:t>2%)</w:t>
      </w:r>
      <w:r w:rsidRPr="00A735FE">
        <w:rPr>
          <w:rFonts w:hint="eastAsia"/>
          <w:sz w:val="28"/>
          <w:szCs w:val="28"/>
        </w:rPr>
        <w:t>.</w:t>
      </w:r>
      <w:r>
        <w:rPr>
          <w:sz w:val="28"/>
          <w:szCs w:val="28"/>
        </w:rPr>
        <w:t xml:space="preserve"> However, i</w:t>
      </w:r>
      <w:r w:rsidRPr="00A735FE">
        <w:rPr>
          <w:sz w:val="28"/>
          <w:szCs w:val="28"/>
        </w:rPr>
        <w:t>n 2015, the viremic prevalence of HCV was estimated to be 0.3% in Saudi Arabia</w:t>
      </w:r>
      <w:r>
        <w:rPr>
          <w:sz w:val="28"/>
          <w:szCs w:val="28"/>
        </w:rPr>
        <w:t xml:space="preserve"> </w:t>
      </w:r>
      <w:r>
        <w:rPr>
          <w:sz w:val="28"/>
          <w:szCs w:val="28"/>
        </w:rPr>
        <w:fldChar w:fldCharType="begin"/>
      </w:r>
      <w:r>
        <w:rPr>
          <w:sz w:val="28"/>
          <w:szCs w:val="28"/>
        </w:rPr>
        <w:instrText xml:space="preserve"> ADDIN EN.CITE &lt;EndNote&gt;&lt;Cite&gt;&lt;Author&gt;Guntipalli&lt;/Author&gt;&lt;Year&gt;2021&lt;/Year&gt;&lt;RecNum&gt;37&lt;/RecNum&gt;&lt;DisplayText&gt;&lt;style face="superscript"&gt;(32)&lt;/style&gt;&lt;/DisplayText&gt;&lt;record&gt;&lt;rec-number&gt;37&lt;/rec-number&gt;&lt;foreign-keys&gt;&lt;key app="EN" db-id="pa5e5e2wfrtze1e0zdnxazaraz2dvxfaedea" timestamp="1718982949"&gt;37&lt;/key&gt;&lt;/foreign-keys&gt;&lt;ref-type name="Journal Article"&gt;17&lt;/ref-type&gt;&lt;contributors&gt;&lt;authors&gt;&lt;author&gt;Guntipalli, P&lt;/author&gt;&lt;author&gt;Pakala, R&lt;/author&gt;&lt;author&gt;Kumari Gara, S&lt;/author&gt;&lt;author&gt;Ahmed, F&lt;/author&gt;&lt;author&gt;Bhatnagar, A&lt;/author&gt;&lt;author&gt;Endaya Coronel, MK&lt;/author&gt;&lt;/authors&gt;&lt;/contributors&gt;&lt;titles&gt;&lt;title&gt;Worldwide prevalence, genotype distribution and management of hepatitis C&lt;/title&gt;&lt;secondary-title&gt;Acta gastroenterol belg&lt;/secondary-title&gt;&lt;/titles&gt;&lt;periodical&gt;&lt;full-title&gt;Acta gastroenterol belg&lt;/full-title&gt;&lt;/periodical&gt;&lt;pages&gt;637-56&lt;/pages&gt;&lt;volume&gt;84&lt;/volume&gt;&lt;number&gt;4&lt;/number&gt;&lt;dates&gt;&lt;year&gt;2021&lt;/year&gt;&lt;/dates&gt;&lt;urls&gt;&lt;/urls&gt;&lt;/record&gt;&lt;/Cite&gt;&lt;/EndNote&gt;</w:instrText>
      </w:r>
      <w:r>
        <w:rPr>
          <w:sz w:val="28"/>
          <w:szCs w:val="28"/>
        </w:rPr>
        <w:fldChar w:fldCharType="separate"/>
      </w:r>
      <w:r w:rsidRPr="00DC35D0">
        <w:rPr>
          <w:noProof/>
          <w:sz w:val="28"/>
          <w:szCs w:val="28"/>
          <w:vertAlign w:val="superscript"/>
        </w:rPr>
        <w:t>(32)</w:t>
      </w:r>
      <w:r>
        <w:rPr>
          <w:sz w:val="28"/>
          <w:szCs w:val="28"/>
        </w:rPr>
        <w:fldChar w:fldCharType="end"/>
      </w:r>
      <w:r>
        <w:rPr>
          <w:sz w:val="28"/>
          <w:szCs w:val="28"/>
        </w:rPr>
        <w:t xml:space="preserve">. This indicates the unnecessary need for screening.  </w:t>
      </w:r>
    </w:p>
    <w:p w14:paraId="50034938" w14:textId="77777777" w:rsidR="00927048" w:rsidRDefault="00927048" w:rsidP="00927048">
      <w:pPr>
        <w:spacing w:line="360" w:lineRule="auto"/>
        <w:ind w:firstLine="720"/>
        <w:contextualSpacing/>
        <w:jc w:val="both"/>
        <w:rPr>
          <w:sz w:val="28"/>
          <w:szCs w:val="28"/>
        </w:rPr>
      </w:pPr>
      <w:r>
        <w:rPr>
          <w:sz w:val="28"/>
          <w:szCs w:val="28"/>
        </w:rPr>
        <w:t>The results partially align with other studies that</w:t>
      </w:r>
      <w:r w:rsidRPr="00350AA3">
        <w:rPr>
          <w:sz w:val="28"/>
          <w:szCs w:val="28"/>
        </w:rPr>
        <w:t xml:space="preserve"> evaluated ELISA screening results before surgical procedures across various fields. For instance, </w:t>
      </w:r>
      <w:proofErr w:type="spellStart"/>
      <w:r w:rsidRPr="00350AA3">
        <w:rPr>
          <w:sz w:val="28"/>
          <w:szCs w:val="28"/>
        </w:rPr>
        <w:t>Onerci</w:t>
      </w:r>
      <w:proofErr w:type="spellEnd"/>
      <w:r w:rsidRPr="00350AA3">
        <w:rPr>
          <w:sz w:val="28"/>
          <w:szCs w:val="28"/>
        </w:rPr>
        <w:t xml:space="preserve"> </w:t>
      </w:r>
      <w:proofErr w:type="spellStart"/>
      <w:r w:rsidRPr="00350AA3">
        <w:rPr>
          <w:sz w:val="28"/>
          <w:szCs w:val="28"/>
        </w:rPr>
        <w:t>Celebi</w:t>
      </w:r>
      <w:proofErr w:type="spellEnd"/>
      <w:r>
        <w:rPr>
          <w:sz w:val="28"/>
          <w:szCs w:val="28"/>
        </w:rPr>
        <w:t xml:space="preserve"> et al. 2018)</w:t>
      </w:r>
      <w:r>
        <w:rPr>
          <w:sz w:val="28"/>
          <w:szCs w:val="28"/>
        </w:rPr>
        <w:fldChar w:fldCharType="begin"/>
      </w:r>
      <w:r>
        <w:rPr>
          <w:sz w:val="28"/>
          <w:szCs w:val="28"/>
        </w:rPr>
        <w:instrText xml:space="preserve"> ADDIN EN.CITE &lt;EndNote&gt;&lt;Cite&gt;&lt;Author&gt;Onerci Celebi&lt;/Author&gt;&lt;Year&gt;2018&lt;/Year&gt;&lt;RecNum&gt;34&lt;/RecNum&gt;&lt;DisplayText&gt;&lt;style face="superscript"&gt;(33)&lt;/style&gt;&lt;/DisplayText&gt;&lt;record&gt;&lt;rec-number&gt;34&lt;/rec-number&gt;&lt;foreign-keys&gt;&lt;key app="EN" db-id="pa5e5e2wfrtze1e0zdnxazaraz2dvxfaedea" timestamp="1718981992"&gt;34&lt;/key&gt;&lt;/foreign-keys&gt;&lt;ref-type name="Journal Article"&gt;17&lt;/ref-type&gt;&lt;contributors&gt;&lt;authors&gt;&lt;author&gt;Onerci Celebi, Ozlem&lt;/author&gt;&lt;author&gt;Server, Ela Araz&lt;/author&gt;&lt;author&gt;Hamit, Bahtiyar&lt;/author&gt;&lt;author&gt;Yiğit, Özgür&lt;/author&gt;&lt;/authors&gt;&lt;/contributors&gt;&lt;titles&gt;&lt;title&gt;The seroprevalence of hepatitis B, hepatitis C, and human immunodeficiency virus in patients undergoing septoplasty&lt;/title&gt;&lt;secondary-title&gt;Brazilian Journal of Otorhinolaryngology&lt;/secondary-title&gt;&lt;/titles&gt;&lt;periodical&gt;&lt;full-title&gt;Brazilian Journal of Otorhinolaryngology&lt;/full-title&gt;&lt;/periodical&gt;&lt;pages&gt;34-39&lt;/pages&gt;&lt;volume&gt;84&lt;/volume&gt;&lt;dates&gt;&lt;year&gt;2018&lt;/year&gt;&lt;/dates&gt;&lt;isbn&gt;1808-8694&lt;/isbn&gt;&lt;urls&gt;&lt;/urls&gt;&lt;/record&gt;&lt;/Cite&gt;&lt;/EndNote&gt;</w:instrText>
      </w:r>
      <w:r>
        <w:rPr>
          <w:sz w:val="28"/>
          <w:szCs w:val="28"/>
        </w:rPr>
        <w:fldChar w:fldCharType="separate"/>
      </w:r>
      <w:r w:rsidRPr="00DC35D0">
        <w:rPr>
          <w:noProof/>
          <w:sz w:val="28"/>
          <w:szCs w:val="28"/>
          <w:vertAlign w:val="superscript"/>
        </w:rPr>
        <w:t>(33)</w:t>
      </w:r>
      <w:r>
        <w:rPr>
          <w:sz w:val="28"/>
          <w:szCs w:val="28"/>
        </w:rPr>
        <w:fldChar w:fldCharType="end"/>
      </w:r>
      <w:r>
        <w:rPr>
          <w:sz w:val="28"/>
          <w:szCs w:val="28"/>
        </w:rPr>
        <w:t xml:space="preserve"> demonstrated </w:t>
      </w:r>
      <w:r w:rsidRPr="00350AA3">
        <w:rPr>
          <w:sz w:val="28"/>
          <w:szCs w:val="28"/>
        </w:rPr>
        <w:t xml:space="preserve">HBsAg positivity </w:t>
      </w:r>
      <w:r>
        <w:rPr>
          <w:sz w:val="28"/>
          <w:szCs w:val="28"/>
        </w:rPr>
        <w:t>in</w:t>
      </w:r>
      <w:r w:rsidRPr="00350AA3">
        <w:rPr>
          <w:sz w:val="28"/>
          <w:szCs w:val="28"/>
        </w:rPr>
        <w:t xml:space="preserve"> 3.6%, anti-HCV positivity was 0.3%, and anti-HIV positivity was 0.2%</w:t>
      </w:r>
      <w:r>
        <w:rPr>
          <w:sz w:val="28"/>
          <w:szCs w:val="28"/>
        </w:rPr>
        <w:t xml:space="preserve"> in the studied patients.</w:t>
      </w:r>
      <w:r>
        <w:rPr>
          <w:sz w:val="28"/>
          <w:szCs w:val="28"/>
        </w:rPr>
        <w:fldChar w:fldCharType="begin"/>
      </w:r>
      <w:r>
        <w:rPr>
          <w:sz w:val="28"/>
          <w:szCs w:val="28"/>
        </w:rPr>
        <w:instrText xml:space="preserve"> ADDIN EN.CITE &lt;EndNote&gt;&lt;Cite&gt;&lt;Author&gt;Onerci Celebi&lt;/Author&gt;&lt;Year&gt;2018&lt;/Year&gt;&lt;RecNum&gt;34&lt;/RecNum&gt;&lt;DisplayText&gt;&lt;style face="superscript"&gt;(33)&lt;/style&gt;&lt;/DisplayText&gt;&lt;record&gt;&lt;rec-number&gt;34&lt;/rec-number&gt;&lt;foreign-keys&gt;&lt;key app="EN" db-id="pa5e5e2wfrtze1e0zdnxazaraz2dvxfaedea" timestamp="1718981992"&gt;34&lt;/key&gt;&lt;/foreign-keys&gt;&lt;ref-type name="Journal Article"&gt;17&lt;/ref-type&gt;&lt;contributors&gt;&lt;authors&gt;&lt;author&gt;Onerci Celebi, Ozlem&lt;/author&gt;&lt;author&gt;Server, Ela Araz&lt;/author&gt;&lt;author&gt;Hamit, Bahtiyar&lt;/author&gt;&lt;author&gt;Yiğit, Özgür&lt;/author&gt;&lt;/authors&gt;&lt;/contributors&gt;&lt;titles&gt;&lt;title&gt;The seroprevalence of hepatitis B, hepatitis C, and human immunodeficiency virus in patients undergoing septoplasty&lt;/title&gt;&lt;secondary-title&gt;Brazilian Journal of Otorhinolaryngology&lt;/secondary-title&gt;&lt;/titles&gt;&lt;periodical&gt;&lt;full-title&gt;Brazilian Journal of Otorhinolaryngology&lt;/full-title&gt;&lt;/periodical&gt;&lt;pages&gt;34-39&lt;/pages&gt;&lt;volume&gt;84&lt;/volume&gt;&lt;dates&gt;&lt;year&gt;2018&lt;/year&gt;&lt;/dates&gt;&lt;isbn&gt;1808-8694&lt;/isbn&gt;&lt;urls&gt;&lt;/urls&gt;&lt;/record&gt;&lt;/Cite&gt;&lt;/EndNote&gt;</w:instrText>
      </w:r>
      <w:r>
        <w:rPr>
          <w:sz w:val="28"/>
          <w:szCs w:val="28"/>
        </w:rPr>
        <w:fldChar w:fldCharType="separate"/>
      </w:r>
      <w:r w:rsidRPr="00DC35D0">
        <w:rPr>
          <w:noProof/>
          <w:sz w:val="28"/>
          <w:szCs w:val="28"/>
          <w:vertAlign w:val="superscript"/>
        </w:rPr>
        <w:t>(33)</w:t>
      </w:r>
      <w:r>
        <w:rPr>
          <w:sz w:val="28"/>
          <w:szCs w:val="28"/>
        </w:rPr>
        <w:fldChar w:fldCharType="end"/>
      </w:r>
      <w:r w:rsidRPr="00350AA3">
        <w:rPr>
          <w:sz w:val="28"/>
          <w:szCs w:val="28"/>
        </w:rPr>
        <w:t xml:space="preserve"> Girgin et al. </w:t>
      </w:r>
      <w:r>
        <w:rPr>
          <w:sz w:val="28"/>
          <w:szCs w:val="28"/>
        </w:rPr>
        <w:t>(2009),</w:t>
      </w:r>
      <w:r>
        <w:rPr>
          <w:sz w:val="28"/>
          <w:szCs w:val="28"/>
        </w:rPr>
        <w:fldChar w:fldCharType="begin"/>
      </w:r>
      <w:r>
        <w:rPr>
          <w:sz w:val="28"/>
          <w:szCs w:val="28"/>
        </w:rPr>
        <w:instrText xml:space="preserve"> ADDIN EN.CITE &lt;EndNote&gt;&lt;Cite&gt;&lt;Author&gt;Girgin&lt;/Author&gt;&lt;Year&gt;2009&lt;/Year&gt;&lt;RecNum&gt;35&lt;/RecNum&gt;&lt;DisplayText&gt;&lt;style face="superscript"&gt;(34)&lt;/style&gt;&lt;/DisplayText&gt;&lt;record&gt;&lt;rec-number&gt;35&lt;/rec-number&gt;&lt;foreign-keys&gt;&lt;key app="EN" db-id="pa5e5e2wfrtze1e0zdnxazaraz2dvxfaedea" timestamp="1718982125"&gt;35&lt;/key&gt;&lt;/foreign-keys&gt;&lt;ref-type name="Journal Article"&gt;17&lt;/ref-type&gt;&lt;contributors&gt;&lt;authors&gt;&lt;author&gt;Girgin, Sadullah&lt;/author&gt;&lt;author&gt;Temiz, Hakan&lt;/author&gt;&lt;author&gt;Gedik, Ercan&lt;/author&gt;&lt;author&gt;Gül, Kadri&lt;/author&gt;&lt;/authors&gt;&lt;/contributors&gt;&lt;titles&gt;&lt;title&gt;Genel cerrahi hastalarında preoperatif HBsAg, Anti-HCV, Anti-HIV seroprevalansı&lt;/title&gt;&lt;secondary-title&gt;Dicle Tıp Dergisi&lt;/secondary-title&gt;&lt;/titles&gt;&lt;periodical&gt;&lt;full-title&gt;Dicle Tıp Dergisi&lt;/full-title&gt;&lt;/periodical&gt;&lt;pages&gt;283-287&lt;/pages&gt;&lt;volume&gt;36&lt;/volume&gt;&lt;number&gt;4&lt;/number&gt;&lt;dates&gt;&lt;year&gt;2009&lt;/year&gt;&lt;/dates&gt;&lt;isbn&gt;1300-2945&lt;/isbn&gt;&lt;urls&gt;&lt;/urls&gt;&lt;/record&gt;&lt;/Cite&gt;&lt;/EndNote&gt;</w:instrText>
      </w:r>
      <w:r>
        <w:rPr>
          <w:sz w:val="28"/>
          <w:szCs w:val="28"/>
        </w:rPr>
        <w:fldChar w:fldCharType="separate"/>
      </w:r>
      <w:r w:rsidRPr="00DC35D0">
        <w:rPr>
          <w:noProof/>
          <w:sz w:val="28"/>
          <w:szCs w:val="28"/>
          <w:vertAlign w:val="superscript"/>
        </w:rPr>
        <w:t>(34)</w:t>
      </w:r>
      <w:r>
        <w:rPr>
          <w:sz w:val="28"/>
          <w:szCs w:val="28"/>
        </w:rPr>
        <w:fldChar w:fldCharType="end"/>
      </w:r>
      <w:r>
        <w:rPr>
          <w:sz w:val="28"/>
          <w:szCs w:val="28"/>
        </w:rPr>
        <w:t xml:space="preserve"> study </w:t>
      </w:r>
      <w:r w:rsidRPr="00350AA3">
        <w:rPr>
          <w:sz w:val="28"/>
          <w:szCs w:val="28"/>
        </w:rPr>
        <w:t>in a general surgery clinic reported HBsAg, anti-HCV, and anti-HIV seroprevalences of 6.6%, 1.6%, and 0%, respectively, among preoperative patients</w:t>
      </w:r>
      <w:r>
        <w:rPr>
          <w:sz w:val="28"/>
          <w:szCs w:val="28"/>
        </w:rPr>
        <w:t>.</w:t>
      </w:r>
    </w:p>
    <w:p w14:paraId="291CD65E" w14:textId="77777777" w:rsidR="00927048" w:rsidRDefault="00927048" w:rsidP="00927048">
      <w:pPr>
        <w:spacing w:line="360" w:lineRule="auto"/>
        <w:ind w:firstLine="720"/>
        <w:contextualSpacing/>
        <w:jc w:val="both"/>
        <w:rPr>
          <w:rFonts w:eastAsia="Calibri"/>
          <w:sz w:val="28"/>
          <w:szCs w:val="28"/>
        </w:rPr>
      </w:pPr>
      <w:r>
        <w:rPr>
          <w:sz w:val="28"/>
          <w:szCs w:val="28"/>
        </w:rPr>
        <w:t>Although the cost of the ELISA serological and PCR testing per patient is  (8 SAR), the screening test serves as a protective measure for the prevention of the spread of the infection among the patients and the HCW, which can be translated into another financial meaning of decrease the burden the disease and the cost f</w:t>
      </w:r>
      <w:r>
        <w:rPr>
          <w:rFonts w:eastAsia="Calibri"/>
          <w:sz w:val="28"/>
          <w:szCs w:val="28"/>
        </w:rPr>
        <w:t>or HCV treatment of HCV in Saudi Arabia, as e</w:t>
      </w:r>
      <w:r w:rsidRPr="000D1DAE">
        <w:rPr>
          <w:rFonts w:eastAsia="Calibri"/>
          <w:sz w:val="28"/>
          <w:szCs w:val="28"/>
        </w:rPr>
        <w:t>stimated cost-based price per course of GDP per capita</w:t>
      </w:r>
      <w:r>
        <w:rPr>
          <w:rFonts w:eastAsia="Calibri"/>
          <w:sz w:val="28"/>
          <w:szCs w:val="28"/>
        </w:rPr>
        <w:t xml:space="preserve"> is </w:t>
      </w:r>
      <w:r w:rsidRPr="000D1DAE">
        <w:rPr>
          <w:rFonts w:eastAsia="Calibri"/>
          <w:sz w:val="28"/>
          <w:szCs w:val="28"/>
        </w:rPr>
        <w:t>$23,219</w:t>
      </w:r>
      <w:r>
        <w:rPr>
          <w:rFonts w:eastAsia="Calibri"/>
          <w:sz w:val="28"/>
          <w:szCs w:val="28"/>
        </w:rPr>
        <w:t>.</w:t>
      </w:r>
      <w:r>
        <w:rPr>
          <w:rFonts w:eastAsia="Calibri"/>
          <w:sz w:val="28"/>
          <w:szCs w:val="28"/>
        </w:rPr>
        <w:fldChar w:fldCharType="begin"/>
      </w:r>
      <w:r>
        <w:rPr>
          <w:rFonts w:eastAsia="Calibri"/>
          <w:sz w:val="28"/>
          <w:szCs w:val="28"/>
        </w:rPr>
        <w:instrText xml:space="preserve"> ADDIN EN.CITE &lt;EndNote&gt;&lt;Cite&gt;&lt;Author&gt;Barber&lt;/Author&gt;&lt;Year&gt;2020&lt;/Year&gt;&lt;RecNum&gt;45&lt;/RecNum&gt;&lt;DisplayText&gt;&lt;style face="superscript"&gt;(35)&lt;/style&gt;&lt;/DisplayText&gt;&lt;record&gt;&lt;rec-number&gt;45&lt;/rec-number&gt;&lt;foreign-keys&gt;&lt;key app="EN" db-id="pa5e5e2wfrtze1e0zdnxazaraz2dvxfaedea" timestamp="1718987672"&gt;45&lt;/key&gt;&lt;/foreign-keys&gt;&lt;ref-type name="Journal Article"&gt;17&lt;/ref-type&gt;&lt;contributors&gt;&lt;authors&gt;&lt;author&gt;Barber, Melissa J&lt;/author&gt;&lt;author&gt;Gotham, Dzintars&lt;/author&gt;&lt;author&gt;Khwairakpam, Giten&lt;/author&gt;&lt;author&gt;Hill, Andrew&lt;/author&gt;&lt;/authors&gt;&lt;/contributors&gt;&lt;titles&gt;&lt;title&gt;Price of a hepatitis C cure: Cost of production and current prices for direct-acting antivirals in 50 countries&lt;/title&gt;&lt;secondary-title&gt;Journal of Virus Eradication&lt;/secondary-title&gt;&lt;/titles&gt;&lt;periodical&gt;&lt;full-title&gt;Journal of Virus Eradication&lt;/full-title&gt;&lt;/periodical&gt;&lt;pages&gt;100001&lt;/pages&gt;&lt;volume&gt;6&lt;/volume&gt;&lt;number&gt;3&lt;/number&gt;&lt;dates&gt;&lt;year&gt;2020&lt;/year&gt;&lt;/dates&gt;&lt;isbn&gt;2055-6640&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(35)</w:t>
      </w:r>
      <w:r>
        <w:rPr>
          <w:rFonts w:eastAsia="Calibri"/>
          <w:sz w:val="28"/>
          <w:szCs w:val="28"/>
        </w:rPr>
        <w:fldChar w:fldCharType="end"/>
      </w:r>
    </w:p>
    <w:p w14:paraId="525892A3" w14:textId="77777777" w:rsidR="00927048" w:rsidRDefault="00927048" w:rsidP="00927048">
      <w:pPr>
        <w:spacing w:line="360" w:lineRule="auto"/>
        <w:ind w:firstLine="720"/>
        <w:contextualSpacing/>
        <w:jc w:val="both"/>
        <w:rPr>
          <w:rFonts w:eastAsia="Calibri"/>
          <w:sz w:val="28"/>
          <w:szCs w:val="28"/>
        </w:rPr>
      </w:pPr>
      <w:r>
        <w:rPr>
          <w:rFonts w:eastAsia="Calibri"/>
          <w:sz w:val="28"/>
          <w:szCs w:val="28"/>
        </w:rPr>
        <w:t>On the other hand, dealing with patients with positive HCV needs special precautions and devices, which require additional costs. Moreover, there is a need for a special way to deal with the material, devices, and wastes used during the procedure with a safe method to avoid the risk of infection or environmental harm, which provides an additional cost.</w:t>
      </w:r>
    </w:p>
    <w:p w14:paraId="2AFE63CA" w14:textId="77777777" w:rsidR="00927048" w:rsidRDefault="00927048" w:rsidP="00927048">
      <w:pPr>
        <w:spacing w:line="360" w:lineRule="auto"/>
        <w:ind w:firstLine="720"/>
        <w:contextualSpacing/>
        <w:jc w:val="both"/>
        <w:rPr>
          <w:rFonts w:eastAsia="Calibri"/>
          <w:sz w:val="28"/>
          <w:szCs w:val="28"/>
        </w:rPr>
      </w:pPr>
      <w:r>
        <w:rPr>
          <w:rFonts w:eastAsia="Calibri"/>
          <w:sz w:val="28"/>
          <w:szCs w:val="28"/>
        </w:rPr>
        <w:t>In addition</w:t>
      </w:r>
      <w:r w:rsidRPr="0040174E">
        <w:rPr>
          <w:rFonts w:eastAsia="Calibri"/>
          <w:sz w:val="28"/>
          <w:szCs w:val="28"/>
        </w:rPr>
        <w:t>, the use of enhanced personal protective equipment (PPE) during procedures involving suspected or confirmed HIV/HBV/HCV</w:t>
      </w:r>
      <w:r>
        <w:rPr>
          <w:rFonts w:eastAsia="Calibri"/>
          <w:sz w:val="28"/>
          <w:szCs w:val="28"/>
        </w:rPr>
        <w:t>-</w:t>
      </w:r>
      <w:r w:rsidRPr="0040174E">
        <w:rPr>
          <w:rFonts w:eastAsia="Calibri"/>
          <w:sz w:val="28"/>
          <w:szCs w:val="28"/>
        </w:rPr>
        <w:t xml:space="preserve">positive patients can be costly and may not be readily available in resource-limited settings. Indiscriminate use of enhanced PPE </w:t>
      </w:r>
      <w:r>
        <w:rPr>
          <w:rFonts w:eastAsia="Calibri"/>
          <w:sz w:val="28"/>
          <w:szCs w:val="28"/>
        </w:rPr>
        <w:t>drains resources and</w:t>
      </w:r>
      <w:r w:rsidRPr="0040174E">
        <w:rPr>
          <w:rFonts w:eastAsia="Calibri"/>
          <w:sz w:val="28"/>
          <w:szCs w:val="28"/>
        </w:rPr>
        <w:t xml:space="preserve"> leads to an unnecessary accumulation of biomedical waste. These costs are typically </w:t>
      </w:r>
      <w:r w:rsidRPr="0040174E">
        <w:rPr>
          <w:rFonts w:eastAsia="Calibri"/>
          <w:sz w:val="28"/>
          <w:szCs w:val="28"/>
        </w:rPr>
        <w:lastRenderedPageBreak/>
        <w:t>either passed on to patients as part of intervention fees or absorbed by hospital administrations as part of infection prevention expenditures.</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(30)</w:t>
      </w:r>
      <w:r>
        <w:rPr>
          <w:rFonts w:eastAsia="Calibri"/>
          <w:sz w:val="28"/>
          <w:szCs w:val="28"/>
        </w:rPr>
        <w:fldChar w:fldCharType="end"/>
      </w:r>
    </w:p>
    <w:p w14:paraId="7C46F76C" w14:textId="77777777" w:rsidR="00927048" w:rsidRPr="0040174E" w:rsidRDefault="00927048" w:rsidP="00927048">
      <w:pPr>
        <w:spacing w:line="360" w:lineRule="auto"/>
        <w:ind w:firstLine="720"/>
        <w:contextualSpacing/>
        <w:jc w:val="both"/>
        <w:rPr>
          <w:rFonts w:eastAsia="Calibri"/>
          <w:sz w:val="28"/>
          <w:szCs w:val="28"/>
        </w:rPr>
      </w:pPr>
      <w:r w:rsidRPr="0040174E">
        <w:rPr>
          <w:rFonts w:eastAsia="Calibri"/>
          <w:sz w:val="28"/>
          <w:szCs w:val="28"/>
        </w:rPr>
        <w:t>The rational use of enhanced PPE should be based on clinical risk assessments, especially in resource-poor settings where resources are limited. The optimal approach</w:t>
      </w:r>
      <w:r>
        <w:rPr>
          <w:rFonts w:eastAsia="Calibri"/>
          <w:sz w:val="28"/>
          <w:szCs w:val="28"/>
        </w:rPr>
        <w:t xml:space="preserve"> - </w:t>
      </w:r>
      <w:r w:rsidRPr="0040174E">
        <w:rPr>
          <w:rFonts w:eastAsia="Calibri"/>
          <w:sz w:val="28"/>
          <w:szCs w:val="28"/>
        </w:rPr>
        <w:t>universal screening or relying on universal precautions with enhanced PPE only when necessary</w:t>
      </w:r>
      <w:r>
        <w:rPr>
          <w:rFonts w:eastAsia="Calibri"/>
          <w:sz w:val="28"/>
          <w:szCs w:val="28"/>
        </w:rPr>
        <w:t xml:space="preserve"> - </w:t>
      </w:r>
      <w:r w:rsidRPr="0040174E">
        <w:rPr>
          <w:rFonts w:eastAsia="Calibri"/>
          <w:sz w:val="28"/>
          <w:szCs w:val="28"/>
        </w:rPr>
        <w:t>depends on several factors. These include the prevalence of HIV/HBV/HCV in the area, the level of awareness and training among healthcare workers, the availability of reliable testing facilities, and the resources allocated for testing or the use of enhanced PPE.</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(30)</w:t>
      </w:r>
      <w:r>
        <w:rPr>
          <w:rFonts w:eastAsia="Calibri"/>
          <w:sz w:val="28"/>
          <w:szCs w:val="28"/>
        </w:rPr>
        <w:fldChar w:fldCharType="end"/>
      </w:r>
    </w:p>
    <w:p w14:paraId="498EEF88" w14:textId="77777777" w:rsidR="00927048" w:rsidRDefault="00927048" w:rsidP="00927048">
      <w:pPr>
        <w:spacing w:line="360" w:lineRule="auto"/>
        <w:ind w:firstLine="720"/>
        <w:contextualSpacing/>
        <w:jc w:val="both"/>
        <w:rPr>
          <w:sz w:val="28"/>
          <w:szCs w:val="28"/>
        </w:rPr>
      </w:pPr>
      <w:r w:rsidRPr="00CC182E">
        <w:rPr>
          <w:sz w:val="28"/>
          <w:szCs w:val="28"/>
        </w:rPr>
        <w:t>Several studies have identified that NSI/ASI injuries most often occur during the cleaning and disposal of needles by housekeeping staff.</w:t>
      </w:r>
      <w:r>
        <w:rPr>
          <w:sz w:val="28"/>
          <w:szCs w:val="28"/>
        </w:rPr>
        <w:fldChar w:fldCharType="begin"/>
      </w:r>
      <w:r>
        <w:rPr>
          <w:sz w:val="28"/>
          <w:szCs w:val="28"/>
        </w:rPr>
        <w:instrText xml:space="preserve"> ADDIN EN.CITE &lt;EndNote&gt;&lt;Cite&gt;&lt;Author&gt;Ghauri&lt;/Author&gt;&lt;Year&gt;2011&lt;/Year&gt;&lt;RecNum&gt;41&lt;/RecNum&gt;&lt;DisplayText&gt;&lt;style face="superscript"&gt;(36,37)&lt;/style&gt;&lt;/DisplayText&gt;&lt;record&gt;&lt;rec-number&gt;41&lt;/rec-number&gt;&lt;foreign-keys&gt;&lt;key app="EN" db-id="pa5e5e2wfrtze1e0zdnxazaraz2dvxfaedea" timestamp="1718986527"&gt;41&lt;/key&gt;&lt;/foreign-keys&gt;&lt;ref-type name="Journal Article"&gt;17&lt;/ref-type&gt;&lt;contributors&gt;&lt;authors&gt;&lt;author&gt;Ghauri, AJ&lt;/author&gt;&lt;author&gt;Amissah-Arthur, KN&lt;/author&gt;&lt;author&gt;Rashid, A&lt;/author&gt;&lt;author&gt;Mushtaq, B&lt;/author&gt;&lt;author&gt;Nessim, M&lt;/author&gt;&lt;author&gt;Elsherbiny, S&lt;/author&gt;&lt;/authors&gt;&lt;/contributors&gt;&lt;titles&gt;&lt;title&gt;Sharps injuries in ophthalmic practice&lt;/title&gt;&lt;secondary-title&gt;Eye&lt;/secondary-title&gt;&lt;/titles&gt;&lt;periodical&gt;&lt;full-title&gt;Eye&lt;/full-title&gt;&lt;/periodical&gt;&lt;pages&gt;443-448&lt;/pages&gt;&lt;volume&gt;25&lt;/volume&gt;&lt;number&gt;4&lt;/number&gt;&lt;dates&gt;&lt;year&gt;2011&lt;/year&gt;&lt;/dates&gt;&lt;isbn&gt;1476-5454&lt;/isbn&gt;&lt;urls&gt;&lt;/urls&gt;&lt;/record&gt;&lt;/Cite&gt;&lt;Cite&gt;&lt;Author&gt;Mehta&lt;/Author&gt;&lt;Year&gt;2005&lt;/Year&gt;&lt;RecNum&gt;42&lt;/RecNum&gt;&lt;record&gt;&lt;rec-number&gt;42&lt;/rec-number&gt;&lt;foreign-keys&gt;&lt;key app="EN" db-id="pa5e5e2wfrtze1e0zdnxazaraz2dvxfaedea" timestamp="1718986570"&gt;42&lt;/key&gt;&lt;/foreign-keys&gt;&lt;ref-type name="Journal Article"&gt;17&lt;/ref-type&gt;&lt;contributors&gt;&lt;authors&gt;&lt;author&gt;Mehta, A&lt;/author&gt;&lt;author&gt;Rodrigues, C&lt;/author&gt;&lt;author&gt;Ghag, S&lt;/author&gt;&lt;author&gt;Bavi, P&lt;/author&gt;&lt;author&gt;Shenai, S&lt;/author&gt;&lt;author&gt;Dastur, F&lt;/author&gt;&lt;/authors&gt;&lt;/contributors&gt;&lt;titles&gt;&lt;title&gt;Needlestick injuries in a tertiary care centre in Mumbai, India&lt;/title&gt;&lt;secondary-title&gt;Journal of Hospital Infection&lt;/secondary-title&gt;&lt;/titles&gt;&lt;periodical&gt;&lt;full-title&gt;Journal of Hospital Infection&lt;/full-title&gt;&lt;/periodical&gt;&lt;pages&gt;368-373&lt;/pages&gt;&lt;volume&gt;60&lt;/volume&gt;&lt;number&gt;4&lt;/number&gt;&lt;dates&gt;&lt;year&gt;2005&lt;/year&gt;&lt;/dates&gt;&lt;isbn&gt;0195-6701&lt;/isbn&gt;&lt;urls&gt;&lt;/urls&gt;&lt;/record&gt;&lt;/Cite&gt;&lt;/EndNote&gt;</w:instrText>
      </w:r>
      <w:r>
        <w:rPr>
          <w:sz w:val="28"/>
          <w:szCs w:val="28"/>
        </w:rPr>
        <w:fldChar w:fldCharType="separate"/>
      </w:r>
      <w:r w:rsidRPr="009D5292">
        <w:rPr>
          <w:noProof/>
          <w:sz w:val="28"/>
          <w:szCs w:val="28"/>
          <w:vertAlign w:val="superscript"/>
        </w:rPr>
        <w:t>(36,37)</w:t>
      </w:r>
      <w:r>
        <w:rPr>
          <w:sz w:val="28"/>
          <w:szCs w:val="28"/>
        </w:rPr>
        <w:fldChar w:fldCharType="end"/>
      </w:r>
      <w:r w:rsidRPr="00CC182E">
        <w:rPr>
          <w:sz w:val="28"/>
          <w:szCs w:val="28"/>
        </w:rPr>
        <w:t xml:space="preserve"> Many of these injuries happen when needles and other sharp tools are not disposed of properly and safely. In approximately one-fourth of these cases, the serological status of the patients cannot be determined.</w:t>
      </w:r>
      <w:r>
        <w:rPr>
          <w:sz w:val="28"/>
          <w:szCs w:val="28"/>
        </w:rPr>
        <w:fldChar w:fldCharType="begin"/>
      </w:r>
      <w:r>
        <w:rPr>
          <w:sz w:val="28"/>
          <w:szCs w:val="28"/>
        </w:rPr>
        <w:instrText xml:space="preserve"> ADDIN EN.CITE &lt;EndNote&gt;&lt;Cite&gt;&lt;Author&gt;Mehta&lt;/Author&gt;&lt;Year&gt;2005&lt;/Year&gt;&lt;RecNum&gt;42&lt;/RecNum&gt;&lt;DisplayText&gt;&lt;style face="superscript"&gt;(37)&lt;/style&gt;&lt;/DisplayText&gt;&lt;record&gt;&lt;rec-number&gt;42&lt;/rec-number&gt;&lt;foreign-keys&gt;&lt;key app="EN" db-id="pa5e5e2wfrtze1e0zdnxazaraz2dvxfaedea" timestamp="1718986570"&gt;42&lt;/key&gt;&lt;/foreign-keys&gt;&lt;ref-type name="Journal Article"&gt;17&lt;/ref-type&gt;&lt;contributors&gt;&lt;authors&gt;&lt;author&gt;Mehta, A&lt;/author&gt;&lt;author&gt;Rodrigues, C&lt;/author&gt;&lt;author&gt;Ghag, S&lt;/author&gt;&lt;author&gt;Bavi, P&lt;/author&gt;&lt;author&gt;Shenai, S&lt;/author&gt;&lt;author&gt;Dastur, F&lt;/author&gt;&lt;/authors&gt;&lt;/contributors&gt;&lt;titles&gt;&lt;title&gt;Needlestick injuries in a tertiary care centre in Mumbai, India&lt;/title&gt;&lt;secondary-title&gt;Journal of Hospital Infection&lt;/secondary-title&gt;&lt;/titles&gt;&lt;periodical&gt;&lt;full-title&gt;Journal of Hospital Infection&lt;/full-title&gt;&lt;/periodical&gt;&lt;pages&gt;368-373&lt;/pages&gt;&lt;volume&gt;60&lt;/volume&gt;&lt;number&gt;4&lt;/number&gt;&lt;dates&gt;&lt;year&gt;2005&lt;/year&gt;&lt;/dates&gt;&lt;isbn&gt;0195-6701&lt;/isbn&gt;&lt;urls&gt;&lt;/urls&gt;&lt;/record&gt;&lt;/Cite&gt;&lt;/EndNote&gt;</w:instrText>
      </w:r>
      <w:r>
        <w:rPr>
          <w:sz w:val="28"/>
          <w:szCs w:val="28"/>
        </w:rPr>
        <w:fldChar w:fldCharType="separate"/>
      </w:r>
      <w:r w:rsidRPr="009D5292">
        <w:rPr>
          <w:noProof/>
          <w:sz w:val="28"/>
          <w:szCs w:val="28"/>
          <w:vertAlign w:val="superscript"/>
        </w:rPr>
        <w:t>(37)</w:t>
      </w:r>
      <w:r>
        <w:rPr>
          <w:sz w:val="28"/>
          <w:szCs w:val="28"/>
        </w:rPr>
        <w:fldChar w:fldCharType="end"/>
      </w:r>
      <w:r w:rsidRPr="00CC182E">
        <w:rPr>
          <w:sz w:val="28"/>
          <w:szCs w:val="28"/>
        </w:rPr>
        <w:t xml:space="preserve"> All needles and sharp tools should be disposed of in appropriate containers as </w:t>
      </w:r>
      <w:r>
        <w:rPr>
          <w:sz w:val="28"/>
          <w:szCs w:val="28"/>
        </w:rPr>
        <w:t>the BMW disposal rules specified</w:t>
      </w:r>
      <w:r w:rsidRPr="00CC182E">
        <w:rPr>
          <w:sz w:val="28"/>
          <w:szCs w:val="28"/>
        </w:rPr>
        <w:t>. Implementing safety measures, such as using safety cannulas and increasing awareness among HCWs</w:t>
      </w:r>
      <w:r>
        <w:rPr>
          <w:sz w:val="28"/>
          <w:szCs w:val="28"/>
        </w:rPr>
        <w:t>,</w:t>
      </w:r>
      <w:r w:rsidRPr="00CC182E">
        <w:rPr>
          <w:sz w:val="28"/>
          <w:szCs w:val="28"/>
        </w:rPr>
        <w:t xml:space="preserve"> can reduce the incidence of NSI/ASI, as reported by Mehta et al.</w:t>
      </w:r>
      <w:r>
        <w:rPr>
          <w:sz w:val="28"/>
          <w:szCs w:val="28"/>
        </w:rPr>
        <w:fldChar w:fldCharType="begin"/>
      </w:r>
      <w:r>
        <w:rPr>
          <w:sz w:val="28"/>
          <w:szCs w:val="28"/>
        </w:rPr>
        <w:instrText xml:space="preserve"> ADDIN EN.CITE &lt;EndNote&gt;&lt;Cite&gt;&lt;Author&gt;Mehta&lt;/Author&gt;&lt;Year&gt;2005&lt;/Year&gt;&lt;RecNum&gt;42&lt;/RecNum&gt;&lt;DisplayText&gt;&lt;style face="superscript"&gt;(37)&lt;/style&gt;&lt;/DisplayText&gt;&lt;record&gt;&lt;rec-number&gt;42&lt;/rec-number&gt;&lt;foreign-keys&gt;&lt;key app="EN" db-id="pa5e5e2wfrtze1e0zdnxazaraz2dvxfaedea" timestamp="1718986570"&gt;42&lt;/key&gt;&lt;/foreign-keys&gt;&lt;ref-type name="Journal Article"&gt;17&lt;/ref-type&gt;&lt;contributors&gt;&lt;authors&gt;&lt;author&gt;Mehta, A&lt;/author&gt;&lt;author&gt;Rodrigues, C&lt;/author&gt;&lt;author&gt;Ghag, S&lt;/author&gt;&lt;author&gt;Bavi, P&lt;/author&gt;&lt;author&gt;Shenai, S&lt;/author&gt;&lt;author&gt;Dastur, F&lt;/author&gt;&lt;/authors&gt;&lt;/contributors&gt;&lt;titles&gt;&lt;title&gt;Needlestick injuries in a tertiary care centre in Mumbai, India&lt;/title&gt;&lt;secondary-title&gt;Journal of Hospital Infection&lt;/secondary-title&gt;&lt;/titles&gt;&lt;periodical&gt;&lt;full-title&gt;Journal of Hospital Infection&lt;/full-title&gt;&lt;/periodical&gt;&lt;pages&gt;368-373&lt;/pages&gt;&lt;volume&gt;60&lt;/volume&gt;&lt;number&gt;4&lt;/number&gt;&lt;dates&gt;&lt;year&gt;2005&lt;/year&gt;&lt;/dates&gt;&lt;isbn&gt;0195-6701&lt;/isbn&gt;&lt;urls&gt;&lt;/urls&gt;&lt;/record&gt;&lt;/Cite&gt;&lt;/EndNote&gt;</w:instrText>
      </w:r>
      <w:r>
        <w:rPr>
          <w:sz w:val="28"/>
          <w:szCs w:val="28"/>
        </w:rPr>
        <w:fldChar w:fldCharType="separate"/>
      </w:r>
      <w:r w:rsidRPr="009D5292">
        <w:rPr>
          <w:noProof/>
          <w:sz w:val="28"/>
          <w:szCs w:val="28"/>
          <w:vertAlign w:val="superscript"/>
        </w:rPr>
        <w:t>(37)</w:t>
      </w:r>
      <w:r>
        <w:rPr>
          <w:sz w:val="28"/>
          <w:szCs w:val="28"/>
        </w:rPr>
        <w:fldChar w:fldCharType="end"/>
      </w:r>
      <w:r>
        <w:rPr>
          <w:sz w:val="28"/>
          <w:szCs w:val="28"/>
        </w:rPr>
        <w:t>.</w:t>
      </w:r>
      <w:r w:rsidRPr="00CC182E">
        <w:rPr>
          <w:sz w:val="28"/>
          <w:szCs w:val="28"/>
        </w:rPr>
        <w:t xml:space="preserve"> Therefore, preventing NSI/ASI and subsequent BBVI in the healthcare sector requires a comprehensive and collective effort from all types of HCWs, including clinicians, and strict adherence to universal safety precautions (USPs).</w:t>
      </w:r>
    </w:p>
    <w:p w14:paraId="0B8813A5" w14:textId="77777777" w:rsidR="00927048" w:rsidRDefault="00927048" w:rsidP="00927048">
      <w:pPr>
        <w:spacing w:line="360" w:lineRule="auto"/>
        <w:ind w:firstLine="720"/>
        <w:contextualSpacing/>
        <w:jc w:val="both"/>
        <w:rPr>
          <w:sz w:val="28"/>
          <w:szCs w:val="28"/>
        </w:rPr>
      </w:pPr>
      <w:r w:rsidRPr="00E74788">
        <w:rPr>
          <w:sz w:val="28"/>
          <w:szCs w:val="28"/>
        </w:rPr>
        <w:t>Based on the seroprevalence of BBVI, the incidence of sustaining needle stick injury</w:t>
      </w:r>
      <w:r>
        <w:rPr>
          <w:sz w:val="28"/>
          <w:szCs w:val="28"/>
        </w:rPr>
        <w:t>/A</w:t>
      </w:r>
      <w:r w:rsidRPr="00E74788">
        <w:rPr>
          <w:sz w:val="28"/>
          <w:szCs w:val="28"/>
        </w:rPr>
        <w:t>ccidental sharp injury</w:t>
      </w:r>
      <w:r>
        <w:rPr>
          <w:sz w:val="28"/>
          <w:szCs w:val="28"/>
        </w:rPr>
        <w:t xml:space="preserve"> (</w:t>
      </w:r>
      <w:r w:rsidRPr="00E74788">
        <w:rPr>
          <w:sz w:val="28"/>
          <w:szCs w:val="28"/>
        </w:rPr>
        <w:t>NSI/ASI</w:t>
      </w:r>
      <w:r>
        <w:rPr>
          <w:sz w:val="28"/>
          <w:szCs w:val="28"/>
        </w:rPr>
        <w:t>) in the operating theatre</w:t>
      </w:r>
      <w:r w:rsidRPr="00E74788">
        <w:rPr>
          <w:sz w:val="28"/>
          <w:szCs w:val="28"/>
        </w:rPr>
        <w:t xml:space="preserve">, and the cost of screening for each viral marker in the </w:t>
      </w:r>
      <w:proofErr w:type="spellStart"/>
      <w:r w:rsidRPr="00E74788">
        <w:rPr>
          <w:sz w:val="28"/>
          <w:szCs w:val="28"/>
        </w:rPr>
        <w:t>Gangwe</w:t>
      </w:r>
      <w:proofErr w:type="spellEnd"/>
      <w:r>
        <w:rPr>
          <w:sz w:val="28"/>
          <w:szCs w:val="28"/>
        </w:rPr>
        <w:t xml:space="preserve"> et al. (2024),</w:t>
      </w:r>
      <w:r>
        <w:rPr>
          <w:sz w:val="28"/>
          <w:szCs w:val="28"/>
        </w:rPr>
        <w:fldChar w:fldCharType="begin"/>
      </w:r>
      <w:r>
        <w:rPr>
          <w:sz w:val="28"/>
          <w:szCs w:val="28"/>
        </w:rPr>
        <w:instrText xml:space="preserve"> ADDIN EN.CITE &lt;EndNote&gt;&lt;Cite&gt;&lt;Author&gt;Gangwe&lt;/Author&gt;&lt;Year&gt;2024&lt;/Year&gt;&lt;RecNum&gt;39&lt;/RecNum&gt;&lt;DisplayText&gt;&lt;style face="superscript"&gt;(38)&lt;/style&gt;&lt;/DisplayText&gt;&lt;record&gt;&lt;rec-number&gt;39&lt;/rec-number&gt;&lt;foreign-keys&gt;&lt;key app="EN" db-id="pa5e5e2wfrtze1e0zdnxazaraz2dvxfaedea" timestamp="1718985771"&gt;39&lt;/key&gt;&lt;/foreign-keys&gt;&lt;ref-type name="Journal Article"&gt;17&lt;/ref-type&gt;&lt;contributors&gt;&lt;authors&gt;&lt;author&gt;Gangwe, Anil B&lt;/author&gt;&lt;author&gt;Chatterjee, Samrat&lt;/author&gt;&lt;author&gt;Singh, Abhishek&lt;/author&gt;&lt;author&gt;Agrawal, Deepshikha&lt;/author&gt;&lt;author&gt;Rahangdale, Diksha&lt;/author&gt;&lt;author&gt;Azad, Raj Vardhan&lt;/author&gt;&lt;/authors&gt;&lt;/contributors&gt;&lt;titles&gt;&lt;title&gt;Bloodborne viral infections: Seroprevalence and relevance of preoperative screening in Indian eye care system–A retrospective study&lt;/title&gt;&lt;secondary-title&gt;Indian Journal of Ophthalmology&lt;/secondary-title&gt;&lt;/titles&gt;&lt;periodical&gt;&lt;full-title&gt;Indian Journal of Ophthalmology&lt;/full-title&gt;&lt;/periodical&gt;&lt;pages&gt;258-263&lt;/pages&gt;&lt;volume&gt;72&lt;/volume&gt;&lt;number&gt;2&lt;/number&gt;&lt;dates&gt;&lt;year&gt;2024&lt;/year&gt;&lt;/dates&gt;&lt;isbn&gt;0301-4738&lt;/isbn&gt;&lt;urls&gt;&lt;/urls&gt;&lt;/record&gt;&lt;/Cite&gt;&lt;/EndNote&gt;</w:instrText>
      </w:r>
      <w:r>
        <w:rPr>
          <w:sz w:val="28"/>
          <w:szCs w:val="28"/>
        </w:rPr>
        <w:fldChar w:fldCharType="separate"/>
      </w:r>
      <w:r w:rsidRPr="009D5292">
        <w:rPr>
          <w:noProof/>
          <w:sz w:val="28"/>
          <w:szCs w:val="28"/>
          <w:vertAlign w:val="superscript"/>
        </w:rPr>
        <w:t>(38)</w:t>
      </w:r>
      <w:r>
        <w:rPr>
          <w:sz w:val="28"/>
          <w:szCs w:val="28"/>
        </w:rPr>
        <w:fldChar w:fldCharType="end"/>
      </w:r>
      <w:r>
        <w:rPr>
          <w:sz w:val="28"/>
          <w:szCs w:val="28"/>
        </w:rPr>
        <w:t xml:space="preserve"> </w:t>
      </w:r>
      <w:r w:rsidRPr="00E74788">
        <w:rPr>
          <w:sz w:val="28"/>
          <w:szCs w:val="28"/>
        </w:rPr>
        <w:t xml:space="preserve">study along with the available national data, </w:t>
      </w:r>
      <w:r>
        <w:rPr>
          <w:sz w:val="28"/>
          <w:szCs w:val="28"/>
        </w:rPr>
        <w:t>they</w:t>
      </w:r>
      <w:r w:rsidRPr="00E74788">
        <w:rPr>
          <w:sz w:val="28"/>
          <w:szCs w:val="28"/>
        </w:rPr>
        <w:t xml:space="preserve"> estimated the risk of transmission of triple H infections to healthcare workers (HCWs)</w:t>
      </w:r>
      <w:r>
        <w:rPr>
          <w:sz w:val="28"/>
          <w:szCs w:val="28"/>
        </w:rPr>
        <w:t>. They</w:t>
      </w:r>
      <w:r w:rsidRPr="00E74788">
        <w:rPr>
          <w:sz w:val="28"/>
          <w:szCs w:val="28"/>
        </w:rPr>
        <w:t xml:space="preserve"> </w:t>
      </w:r>
      <w:r w:rsidRPr="00E74788">
        <w:rPr>
          <w:sz w:val="28"/>
          <w:szCs w:val="28"/>
        </w:rPr>
        <w:lastRenderedPageBreak/>
        <w:t xml:space="preserve">evaluated the cost-effectiveness of mandatory preoperative screening. </w:t>
      </w:r>
      <w:r>
        <w:rPr>
          <w:sz w:val="28"/>
          <w:szCs w:val="28"/>
        </w:rPr>
        <w:t xml:space="preserve">Their </w:t>
      </w:r>
      <w:r w:rsidRPr="00E74788">
        <w:rPr>
          <w:sz w:val="28"/>
          <w:szCs w:val="28"/>
        </w:rPr>
        <w:t>analysis indicated a small but definite risk of BBVI transmission to HCWs. The cost of screening for triple H markers in this study was approximately US$1.24 per patient.</w:t>
      </w:r>
      <w:r>
        <w:rPr>
          <w:sz w:val="28"/>
          <w:szCs w:val="28"/>
        </w:rPr>
        <w:fldChar w:fldCharType="begin"/>
      </w:r>
      <w:r>
        <w:rPr>
          <w:sz w:val="28"/>
          <w:szCs w:val="28"/>
        </w:rPr>
        <w:instrText xml:space="preserve"> ADDIN EN.CITE &lt;EndNote&gt;&lt;Cite&gt;&lt;Author&gt;Gangwe&lt;/Author&gt;&lt;Year&gt;2024&lt;/Year&gt;&lt;RecNum&gt;39&lt;/RecNum&gt;&lt;DisplayText&gt;&lt;style face="superscript"&gt;(38)&lt;/style&gt;&lt;/DisplayText&gt;&lt;record&gt;&lt;rec-number&gt;39&lt;/rec-number&gt;&lt;foreign-keys&gt;&lt;key app="EN" db-id="pa5e5e2wfrtze1e0zdnxazaraz2dvxfaedea" timestamp="1718985771"&gt;39&lt;/key&gt;&lt;/foreign-keys&gt;&lt;ref-type name="Journal Article"&gt;17&lt;/ref-type&gt;&lt;contributors&gt;&lt;authors&gt;&lt;author&gt;Gangwe, Anil B&lt;/author&gt;&lt;author&gt;Chatterjee, Samrat&lt;/author&gt;&lt;author&gt;Singh, Abhishek&lt;/author&gt;&lt;author&gt;Agrawal, Deepshikha&lt;/author&gt;&lt;author&gt;Rahangdale, Diksha&lt;/author&gt;&lt;author&gt;Azad, Raj Vardhan&lt;/author&gt;&lt;/authors&gt;&lt;/contributors&gt;&lt;titles&gt;&lt;title&gt;Bloodborne viral infections: Seroprevalence and relevance of preoperative screening in Indian eye care system–A retrospective study&lt;/title&gt;&lt;secondary-title&gt;Indian Journal of Ophthalmology&lt;/secondary-title&gt;&lt;/titles&gt;&lt;periodical&gt;&lt;full-title&gt;Indian Journal of Ophthalmology&lt;/full-title&gt;&lt;/periodical&gt;&lt;pages&gt;258-263&lt;/pages&gt;&lt;volume&gt;72&lt;/volume&gt;&lt;number&gt;2&lt;/number&gt;&lt;dates&gt;&lt;year&gt;2024&lt;/year&gt;&lt;/dates&gt;&lt;isbn&gt;0301-4738&lt;/isbn&gt;&lt;urls&gt;&lt;/urls&gt;&lt;/record&gt;&lt;/Cite&gt;&lt;/EndNote&gt;</w:instrText>
      </w:r>
      <w:r>
        <w:rPr>
          <w:sz w:val="28"/>
          <w:szCs w:val="28"/>
        </w:rPr>
        <w:fldChar w:fldCharType="separate"/>
      </w:r>
      <w:r w:rsidRPr="009D5292">
        <w:rPr>
          <w:noProof/>
          <w:sz w:val="28"/>
          <w:szCs w:val="28"/>
          <w:vertAlign w:val="superscript"/>
        </w:rPr>
        <w:t>(38)</w:t>
      </w:r>
      <w:r>
        <w:rPr>
          <w:sz w:val="28"/>
          <w:szCs w:val="28"/>
        </w:rPr>
        <w:fldChar w:fldCharType="end"/>
      </w:r>
    </w:p>
    <w:p w14:paraId="7E664F3E" w14:textId="77777777" w:rsidR="00927048" w:rsidRPr="00AC5BAC" w:rsidRDefault="00927048" w:rsidP="00927048">
      <w:pPr>
        <w:spacing w:line="360" w:lineRule="auto"/>
        <w:ind w:firstLine="720"/>
        <w:contextualSpacing/>
        <w:jc w:val="both"/>
        <w:rPr>
          <w:rFonts w:eastAsia="Calibri"/>
          <w:sz w:val="28"/>
          <w:szCs w:val="28"/>
        </w:rPr>
      </w:pPr>
      <w:r w:rsidRPr="00AC5BAC">
        <w:rPr>
          <w:rFonts w:eastAsia="Calibri"/>
          <w:sz w:val="28"/>
          <w:szCs w:val="28"/>
        </w:rPr>
        <w:t>The argument supporting universal or routine preoperative screening for HIV and other blood-borne viruses (HBV, HCV) is robust. It is viewed as a strategy to reduce risks related to staff health and infection prevention, such as through practices like double gloving. Additionally, in the event of a sharp injury, immediate initiation of post-exposure prophylaxis can be undertaken by the surgeon without the delays associated with obtaining patient consent for subsequent HIV testing.</w:t>
      </w:r>
      <w:r w:rsidRPr="00AC5BAC">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sidRPr="00AC5BAC">
        <w:rPr>
          <w:rFonts w:eastAsia="Calibri"/>
          <w:sz w:val="28"/>
          <w:szCs w:val="28"/>
        </w:rPr>
        <w:fldChar w:fldCharType="separate"/>
      </w:r>
      <w:r w:rsidRPr="00DC35D0">
        <w:rPr>
          <w:rFonts w:eastAsia="Calibri"/>
          <w:noProof/>
          <w:sz w:val="28"/>
          <w:szCs w:val="28"/>
          <w:vertAlign w:val="superscript"/>
        </w:rPr>
        <w:t>(30)</w:t>
      </w:r>
      <w:r w:rsidRPr="00AC5BAC">
        <w:rPr>
          <w:rFonts w:eastAsia="Calibri"/>
          <w:sz w:val="28"/>
          <w:szCs w:val="28"/>
        </w:rPr>
        <w:fldChar w:fldCharType="end"/>
      </w:r>
    </w:p>
    <w:p w14:paraId="35FB0778" w14:textId="77777777" w:rsidR="00927048" w:rsidRDefault="00927048" w:rsidP="00927048">
      <w:pPr>
        <w:spacing w:line="360" w:lineRule="auto"/>
        <w:ind w:firstLine="720"/>
        <w:contextualSpacing/>
        <w:jc w:val="both"/>
        <w:rPr>
          <w:sz w:val="28"/>
          <w:szCs w:val="28"/>
        </w:rPr>
      </w:pPr>
    </w:p>
    <w:p w14:paraId="7A5A4980" w14:textId="77777777" w:rsidR="00927048" w:rsidRDefault="00927048" w:rsidP="00927048">
      <w:pPr>
        <w:spacing w:line="360" w:lineRule="auto"/>
        <w:ind w:firstLine="720"/>
        <w:contextualSpacing/>
        <w:jc w:val="both"/>
        <w:rPr>
          <w:sz w:val="28"/>
          <w:szCs w:val="28"/>
        </w:rPr>
      </w:pPr>
      <w:r>
        <w:rPr>
          <w:sz w:val="28"/>
          <w:szCs w:val="28"/>
        </w:rPr>
        <w:t>In India, w</w:t>
      </w:r>
      <w:r w:rsidRPr="00E74788">
        <w:rPr>
          <w:sz w:val="28"/>
          <w:szCs w:val="28"/>
        </w:rPr>
        <w:t>hile the individual risk and emotional stress of NSI and BBVI transmission are significant, mandatory preoperative screening does not appear to be a cost-effective preventive measure in the public health domain.</w:t>
      </w:r>
      <w:r>
        <w:rPr>
          <w:sz w:val="28"/>
          <w:szCs w:val="28"/>
        </w:rPr>
        <w:fldChar w:fldCharType="begin"/>
      </w:r>
      <w:r>
        <w:rPr>
          <w:sz w:val="28"/>
          <w:szCs w:val="28"/>
        </w:rPr>
        <w:instrText xml:space="preserve"> ADDIN EN.CITE &lt;EndNote&gt;&lt;Cite&gt;&lt;Author&gt;Gangwe&lt;/Author&gt;&lt;Year&gt;2024&lt;/Year&gt;&lt;RecNum&gt;39&lt;/RecNum&gt;&lt;DisplayText&gt;&lt;style face="superscript"&gt;(38)&lt;/style&gt;&lt;/DisplayText&gt;&lt;record&gt;&lt;rec-number&gt;39&lt;/rec-number&gt;&lt;foreign-keys&gt;&lt;key app="EN" db-id="pa5e5e2wfrtze1e0zdnxazaraz2dvxfaedea" timestamp="1718985771"&gt;39&lt;/key&gt;&lt;/foreign-keys&gt;&lt;ref-type name="Journal Article"&gt;17&lt;/ref-type&gt;&lt;contributors&gt;&lt;authors&gt;&lt;author&gt;Gangwe, Anil B&lt;/author&gt;&lt;author&gt;Chatterjee, Samrat&lt;/author&gt;&lt;author&gt;Singh, Abhishek&lt;/author&gt;&lt;author&gt;Agrawal, Deepshikha&lt;/author&gt;&lt;author&gt;Rahangdale, Diksha&lt;/author&gt;&lt;author&gt;Azad, Raj Vardhan&lt;/author&gt;&lt;/authors&gt;&lt;/contributors&gt;&lt;titles&gt;&lt;title&gt;Bloodborne viral infections: Seroprevalence and relevance of preoperative screening in Indian eye care system–A retrospective study&lt;/title&gt;&lt;secondary-title&gt;Indian Journal of Ophthalmology&lt;/secondary-title&gt;&lt;/titles&gt;&lt;periodical&gt;&lt;full-title&gt;Indian Journal of Ophthalmology&lt;/full-title&gt;&lt;/periodical&gt;&lt;pages&gt;258-263&lt;/pages&gt;&lt;volume&gt;72&lt;/volume&gt;&lt;number&gt;2&lt;/number&gt;&lt;dates&gt;&lt;year&gt;2024&lt;/year&gt;&lt;/dates&gt;&lt;isbn&gt;0301-4738&lt;/isbn&gt;&lt;urls&gt;&lt;/urls&gt;&lt;/record&gt;&lt;/Cite&gt;&lt;/EndNote&gt;</w:instrText>
      </w:r>
      <w:r>
        <w:rPr>
          <w:sz w:val="28"/>
          <w:szCs w:val="28"/>
        </w:rPr>
        <w:fldChar w:fldCharType="separate"/>
      </w:r>
      <w:r w:rsidRPr="009D5292">
        <w:rPr>
          <w:noProof/>
          <w:sz w:val="28"/>
          <w:szCs w:val="28"/>
          <w:vertAlign w:val="superscript"/>
        </w:rPr>
        <w:t>(38)</w:t>
      </w:r>
      <w:r>
        <w:rPr>
          <w:sz w:val="28"/>
          <w:szCs w:val="28"/>
        </w:rPr>
        <w:fldChar w:fldCharType="end"/>
      </w:r>
    </w:p>
    <w:p w14:paraId="74C2BB91" w14:textId="77777777" w:rsidR="00927048" w:rsidRDefault="00927048" w:rsidP="00927048">
      <w:pPr>
        <w:spacing w:line="360" w:lineRule="auto"/>
        <w:ind w:firstLine="720"/>
        <w:contextualSpacing/>
        <w:jc w:val="both"/>
        <w:rPr>
          <w:sz w:val="28"/>
          <w:szCs w:val="28"/>
        </w:rPr>
      </w:pPr>
    </w:p>
    <w:p w14:paraId="6DA2A47B" w14:textId="77777777" w:rsidR="00927048" w:rsidRPr="00AC5BAC" w:rsidRDefault="00927048" w:rsidP="00927048">
      <w:pPr>
        <w:spacing w:line="360" w:lineRule="auto"/>
        <w:ind w:firstLine="720"/>
        <w:contextualSpacing/>
        <w:jc w:val="both"/>
        <w:rPr>
          <w:rFonts w:eastAsia="Calibri"/>
          <w:b/>
          <w:bCs/>
          <w:sz w:val="28"/>
          <w:szCs w:val="28"/>
        </w:rPr>
      </w:pPr>
      <w:r w:rsidRPr="00AC5BAC">
        <w:rPr>
          <w:sz w:val="28"/>
          <w:szCs w:val="28"/>
        </w:rPr>
        <w:t xml:space="preserve">The preoperative screening for </w:t>
      </w:r>
      <w:r>
        <w:rPr>
          <w:sz w:val="28"/>
          <w:szCs w:val="28"/>
        </w:rPr>
        <w:t>HBV</w:t>
      </w:r>
      <w:r w:rsidRPr="00AC5BAC">
        <w:rPr>
          <w:sz w:val="28"/>
          <w:szCs w:val="28"/>
        </w:rPr>
        <w:t xml:space="preserve">, </w:t>
      </w:r>
      <w:r>
        <w:rPr>
          <w:sz w:val="28"/>
          <w:szCs w:val="28"/>
        </w:rPr>
        <w:t>HCV</w:t>
      </w:r>
      <w:r w:rsidRPr="00AC5BAC">
        <w:rPr>
          <w:sz w:val="28"/>
          <w:szCs w:val="28"/>
        </w:rPr>
        <w:t xml:space="preserve">, and </w:t>
      </w:r>
      <w:r>
        <w:rPr>
          <w:sz w:val="28"/>
          <w:szCs w:val="28"/>
        </w:rPr>
        <w:t>HIV</w:t>
      </w:r>
      <w:r w:rsidRPr="00AC5BAC">
        <w:rPr>
          <w:sz w:val="28"/>
          <w:szCs w:val="28"/>
        </w:rPr>
        <w:t xml:space="preserve"> infections remains controversial due to considerations of cost-effectiveness and patient privacy</w:t>
      </w:r>
      <w:r>
        <w:rPr>
          <w:sz w:val="28"/>
          <w:szCs w:val="28"/>
        </w:rPr>
        <w:t>;</w:t>
      </w:r>
      <w:r w:rsidRPr="00AC5BAC">
        <w:rPr>
          <w:sz w:val="28"/>
          <w:szCs w:val="28"/>
        </w:rPr>
        <w:t xml:space="preserve"> it remains a standard practice in surgical disciplines. The practice of preoperative screening for HBV, HCV, and HIV infections remains contentious due to considerations of cost-effectiveness and patient rights. </w:t>
      </w:r>
      <w:r w:rsidRPr="00AC5BAC">
        <w:rPr>
          <w:sz w:val="28"/>
          <w:szCs w:val="28"/>
        </w:rPr>
        <w:fldChar w:fldCharType="begin"/>
      </w:r>
      <w:r>
        <w:rPr>
          <w:sz w:val="28"/>
          <w:szCs w:val="28"/>
        </w:rPr>
        <w:instrText xml:space="preserve"> ADDIN EN.CITE &lt;EndNote&gt;&lt;Cite&gt;&lt;Author&gt;TÜRKOĞLU&lt;/Author&gt;&lt;Year&gt;2022&lt;/Year&gt;&lt;RecNum&gt;30&lt;/RecNum&gt;&lt;DisplayText&gt;&lt;style face="superscript"&gt;(28)&lt;/style&gt;&lt;/DisplayText&gt;&lt;record&gt;&lt;rec-number&gt;30&lt;/rec-number&gt;&lt;foreign-keys&gt;&lt;key app="EN" db-id="pa5e5e2wfrtze1e0zdnxazaraz2dvxfaedea" timestamp="1718980333"&gt;30&lt;/key&gt;&lt;/foreign-keys&gt;&lt;ref-type name="Journal Article"&gt;17&lt;/ref-type&gt;&lt;contributors&gt;&lt;authors&gt;&lt;author&gt;TÜRKOĞLU, Emine&lt;/author&gt;&lt;author&gt;Konuk, Şerife Gülhan&lt;/author&gt;&lt;/authors&gt;&lt;/contributors&gt;&lt;titles&gt;&lt;title&gt;Assessment of hepatitis B, hepatitis C and human immunodeficiency virus screening results performed before elective eye surgery&lt;/title&gt;&lt;secondary-title&gt;The Medical Journal of Mustafa Kemal University&lt;/secondary-title&gt;&lt;/titles&gt;&lt;periodical&gt;&lt;full-title&gt;The Medical Journal of Mustafa Kemal University&lt;/full-title&gt;&lt;/periodical&gt;&lt;pages&gt;303-308&lt;/pages&gt;&lt;volume&gt;13&lt;/volume&gt;&lt;number&gt;47&lt;/number&gt;&lt;dates&gt;&lt;year&gt;2022&lt;/year&gt;&lt;/dates&gt;&lt;isbn&gt;2149-3103&lt;/isbn&gt;&lt;urls&gt;&lt;/urls&gt;&lt;/record&gt;&lt;/Cite&gt;&lt;/EndNote&gt;</w:instrText>
      </w:r>
      <w:r w:rsidRPr="00AC5BAC">
        <w:rPr>
          <w:sz w:val="28"/>
          <w:szCs w:val="28"/>
        </w:rPr>
        <w:fldChar w:fldCharType="separate"/>
      </w:r>
      <w:r w:rsidRPr="00535590">
        <w:rPr>
          <w:noProof/>
          <w:sz w:val="28"/>
          <w:szCs w:val="28"/>
          <w:vertAlign w:val="superscript"/>
        </w:rPr>
        <w:t>(28)</w:t>
      </w:r>
      <w:r w:rsidRPr="00AC5BAC">
        <w:rPr>
          <w:sz w:val="28"/>
          <w:szCs w:val="28"/>
        </w:rPr>
        <w:fldChar w:fldCharType="end"/>
      </w:r>
    </w:p>
    <w:p w14:paraId="138CF7CD" w14:textId="77777777" w:rsidR="00927048" w:rsidRDefault="00927048" w:rsidP="00927048">
      <w:pPr>
        <w:spacing w:line="360" w:lineRule="auto"/>
        <w:ind w:firstLine="720"/>
        <w:contextualSpacing/>
        <w:jc w:val="both"/>
        <w:rPr>
          <w:rFonts w:eastAsia="Calibri"/>
          <w:sz w:val="28"/>
          <w:szCs w:val="28"/>
        </w:rPr>
      </w:pPr>
      <w:r w:rsidRPr="00AC5BAC">
        <w:rPr>
          <w:rFonts w:eastAsia="Calibri"/>
          <w:sz w:val="28"/>
          <w:szCs w:val="28"/>
        </w:rPr>
        <w:t>Recently, there has been a suggestion that routine preoperative HIV testing (and</w:t>
      </w:r>
      <w:r>
        <w:rPr>
          <w:rFonts w:eastAsia="Calibri"/>
          <w:sz w:val="28"/>
          <w:szCs w:val="28"/>
        </w:rPr>
        <w:t>,</w:t>
      </w:r>
      <w:r w:rsidRPr="00AC5BAC">
        <w:rPr>
          <w:rFonts w:eastAsia="Calibri"/>
          <w:sz w:val="28"/>
          <w:szCs w:val="28"/>
        </w:rPr>
        <w:t xml:space="preserve"> by implication, HBV/HCV testing) could also benefit patients. This approach allows for the detection of previously undiagnosed cases, facilit</w:t>
      </w:r>
      <w:r w:rsidRPr="00967DE3">
        <w:rPr>
          <w:rFonts w:eastAsia="Calibri"/>
          <w:sz w:val="28"/>
          <w:szCs w:val="28"/>
        </w:rPr>
        <w:t>ating early management before the onset of serious conditions such as AIDS, cirrhosis, or liver carcinoma</w:t>
      </w:r>
      <w:r>
        <w:rPr>
          <w:rFonts w:eastAsia="Calibri"/>
          <w:sz w:val="28"/>
          <w:szCs w:val="28"/>
        </w:rPr>
        <w:t>.</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face="superscript"&gt;(30,39)&lt;/style&gt;&lt;/DisplayText&gt;&lt;record&gt;&lt;rec-number&gt;28&lt;/rec-number&gt;&lt;foreign-keys&gt;&lt;key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Cite&gt;&lt;Author&gt;McGowan&lt;/Author&gt;&lt;Year&gt;2012&lt;/Year&gt;&lt;RecNum&gt;29&lt;/RecNum&gt;&lt;record&gt;&lt;rec-number&gt;29&lt;/rec-number&gt;&lt;foreign-keys&gt;&lt;key app="EN" db-id="pa5e5e2wfrtze1e0zdnxazaraz2dvxfaedea" timestamp="1718979401"&gt;29&lt;/key&gt;&lt;/foreign-keys&gt;&lt;ref-type name="Journal Article"&gt;17&lt;/ref-type&gt;&lt;contributors&gt;&lt;authors&gt;&lt;author&gt;McGowan, David R&lt;/author&gt;&lt;author&gt;Norris, Joseph M&lt;/author&gt;&lt;author&gt;Smith, Matthew D&lt;/author&gt;&lt;author&gt;Lad, Meher&lt;/author&gt;&lt;/authors&gt;&lt;/contributors&gt;&lt;titles&gt;&lt;title&gt;Routine testing for HIV in patients undergoing elective surgery&lt;/title&gt;&lt;secondary-title&gt;The Lancet&lt;/secondary-title&gt;&lt;/titles&gt;&lt;periodical&gt;&lt;full-title&gt;The Lancet&lt;/full-title&gt;&lt;/periodical&gt;&lt;pages&gt;e5&lt;/pages&gt;&lt;volume&gt;380&lt;/volume&gt;&lt;number&gt;9846&lt;/number&gt;&lt;dates&gt;&lt;year&gt;2012&lt;/year&gt;&lt;/dates&gt;&lt;isbn&gt;0140-6736&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(30,39)</w:t>
      </w:r>
      <w:r>
        <w:rPr>
          <w:rFonts w:eastAsia="Calibri"/>
          <w:sz w:val="28"/>
          <w:szCs w:val="28"/>
        </w:rPr>
        <w:fldChar w:fldCharType="end"/>
      </w:r>
    </w:p>
    <w:p w14:paraId="220B235B" w14:textId="77777777" w:rsidR="00927048" w:rsidRDefault="00927048" w:rsidP="00927048">
      <w:pPr>
        <w:spacing w:line="360" w:lineRule="auto"/>
        <w:contextualSpacing/>
        <w:rPr>
          <w:rFonts w:eastAsia="Calibri"/>
          <w:sz w:val="28"/>
          <w:szCs w:val="28"/>
        </w:rPr>
      </w:pPr>
    </w:p>
    <w:p w14:paraId="20581029" w14:textId="77777777" w:rsidR="00927048" w:rsidRDefault="00927048" w:rsidP="00927048">
      <w:pPr>
        <w:spacing w:line="360" w:lineRule="auto"/>
        <w:ind w:firstLine="720"/>
        <w:contextualSpacing/>
        <w:jc w:val="both"/>
        <w:rPr>
          <w:rFonts w:eastAsia="Calibri"/>
          <w:sz w:val="28"/>
          <w:szCs w:val="28"/>
        </w:rPr>
      </w:pPr>
      <w:r w:rsidRPr="003F576E">
        <w:rPr>
          <w:rFonts w:eastAsia="Calibri"/>
          <w:sz w:val="28"/>
          <w:szCs w:val="28"/>
        </w:rPr>
        <w:t xml:space="preserve">Introducing routine </w:t>
      </w:r>
      <w:r>
        <w:rPr>
          <w:rFonts w:eastAsia="Calibri"/>
          <w:sz w:val="28"/>
          <w:szCs w:val="28"/>
        </w:rPr>
        <w:t xml:space="preserve">ELISA </w:t>
      </w:r>
      <w:r w:rsidRPr="003F576E">
        <w:rPr>
          <w:rFonts w:eastAsia="Calibri"/>
          <w:sz w:val="28"/>
          <w:szCs w:val="28"/>
        </w:rPr>
        <w:t>HCV testing as a screening tool instead of PCR offers potential cost savings.</w:t>
      </w:r>
      <w:r>
        <w:rPr>
          <w:rFonts w:eastAsia="Calibri"/>
          <w:sz w:val="28"/>
          <w:szCs w:val="28"/>
        </w:rPr>
        <w:t xml:space="preserve"> </w:t>
      </w:r>
      <w:r w:rsidRPr="003F576E">
        <w:rPr>
          <w:rFonts w:eastAsia="Calibri"/>
          <w:sz w:val="28"/>
          <w:szCs w:val="28"/>
        </w:rPr>
        <w:t xml:space="preserve">This substitution can significantly lower expenses associated with screening for </w:t>
      </w:r>
      <w:r>
        <w:rPr>
          <w:rFonts w:eastAsia="Calibri"/>
          <w:sz w:val="28"/>
          <w:szCs w:val="28"/>
        </w:rPr>
        <w:t xml:space="preserve">the </w:t>
      </w:r>
      <w:r w:rsidRPr="003F576E">
        <w:rPr>
          <w:rFonts w:eastAsia="Calibri"/>
          <w:sz w:val="28"/>
          <w:szCs w:val="28"/>
        </w:rPr>
        <w:t xml:space="preserve">Hepatitis C virus, making it a more cost-effective option, particularly when scaled up for </w:t>
      </w:r>
      <w:r>
        <w:rPr>
          <w:rFonts w:eastAsia="Calibri"/>
          <w:sz w:val="28"/>
          <w:szCs w:val="28"/>
        </w:rPr>
        <w:t>more extensive</w:t>
      </w:r>
      <w:r w:rsidRPr="003F576E">
        <w:rPr>
          <w:rFonts w:eastAsia="Calibri"/>
          <w:sz w:val="28"/>
          <w:szCs w:val="28"/>
        </w:rPr>
        <w:t xml:space="preserve"> screening programs or routine healthcare settings.</w:t>
      </w:r>
      <w:r>
        <w:rPr>
          <w:rFonts w:eastAsia="Calibri"/>
          <w:sz w:val="28"/>
          <w:szCs w:val="28"/>
        </w:rPr>
        <w:t xml:space="preserve"> </w:t>
      </w:r>
      <w:r w:rsidRPr="0040174E">
        <w:rPr>
          <w:rFonts w:eastAsia="Calibri"/>
          <w:sz w:val="28"/>
          <w:szCs w:val="28"/>
        </w:rPr>
        <w:t>Therefore, determining the most cost-effective strategy for an organization requires a careful evaluation of these factors to ensure that interventions are both effective in preventing infection transmission and sustainable within the given healthcare environment.</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(30)</w:t>
      </w:r>
      <w:r>
        <w:rPr>
          <w:rFonts w:eastAsia="Calibri"/>
          <w:sz w:val="28"/>
          <w:szCs w:val="28"/>
        </w:rPr>
        <w:fldChar w:fldCharType="end"/>
      </w:r>
    </w:p>
    <w:p w14:paraId="6D70ADEA" w14:textId="77777777" w:rsidR="00927048" w:rsidRDefault="00927048" w:rsidP="00927048">
      <w:pPr>
        <w:spacing w:line="360" w:lineRule="auto"/>
        <w:contextualSpacing/>
        <w:jc w:val="both"/>
        <w:rPr>
          <w:rFonts w:eastAsia="Calibri"/>
          <w:sz w:val="28"/>
          <w:szCs w:val="28"/>
        </w:rPr>
      </w:pPr>
    </w:p>
    <w:p w14:paraId="16CCCC9E" w14:textId="77777777" w:rsidR="00927048" w:rsidRDefault="00927048" w:rsidP="00927048">
      <w:pPr>
        <w:spacing w:line="360" w:lineRule="auto"/>
        <w:ind w:firstLine="720"/>
        <w:contextualSpacing/>
        <w:jc w:val="both"/>
        <w:rPr>
          <w:rFonts w:eastAsia="Calibri"/>
          <w:sz w:val="28"/>
          <w:szCs w:val="28"/>
        </w:rPr>
      </w:pPr>
      <w:r w:rsidRPr="0040174E">
        <w:rPr>
          <w:rFonts w:eastAsia="Calibri"/>
          <w:sz w:val="28"/>
          <w:szCs w:val="28"/>
        </w:rPr>
        <w:t>Regrettably, there are instances where caregivers perform exposure-prone procedures on patients without themselves being tested for HIV/HBV/HCV. It is not uncommon to observe healthcare workers, including doctors, neglecting standard precautions and basic hand hygiene when interacting with patients.</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(30)</w:t>
      </w:r>
      <w:r>
        <w:rPr>
          <w:rFonts w:eastAsia="Calibri"/>
          <w:sz w:val="28"/>
          <w:szCs w:val="28"/>
        </w:rPr>
        <w:fldChar w:fldCharType="end"/>
      </w:r>
    </w:p>
    <w:p w14:paraId="49D27E5F" w14:textId="77777777" w:rsidR="00927048" w:rsidRPr="0040174E" w:rsidRDefault="00927048" w:rsidP="00927048">
      <w:pPr>
        <w:spacing w:line="360" w:lineRule="auto"/>
        <w:contextualSpacing/>
        <w:jc w:val="both"/>
        <w:rPr>
          <w:rFonts w:eastAsia="Calibri"/>
          <w:sz w:val="28"/>
          <w:szCs w:val="28"/>
        </w:rPr>
      </w:pPr>
    </w:p>
    <w:p w14:paraId="2B46EC76" w14:textId="77777777" w:rsidR="00927048" w:rsidRPr="0040174E" w:rsidRDefault="00927048" w:rsidP="00927048">
      <w:pPr>
        <w:spacing w:line="360" w:lineRule="auto"/>
        <w:ind w:firstLine="720"/>
        <w:contextualSpacing/>
        <w:jc w:val="both"/>
        <w:rPr>
          <w:rFonts w:eastAsia="Calibri"/>
          <w:sz w:val="28"/>
          <w:szCs w:val="28"/>
        </w:rPr>
      </w:pPr>
      <w:r w:rsidRPr="0040174E">
        <w:rPr>
          <w:rFonts w:eastAsia="Calibri"/>
          <w:sz w:val="28"/>
          <w:szCs w:val="28"/>
        </w:rPr>
        <w:t xml:space="preserve">While it is crucial to take adequate precautions during exposure-prone procedures, </w:t>
      </w:r>
      <w:r>
        <w:rPr>
          <w:rFonts w:eastAsia="Calibri"/>
          <w:sz w:val="28"/>
          <w:szCs w:val="28"/>
        </w:rPr>
        <w:t>ensuring fairness to the healthcare system is equally important</w:t>
      </w:r>
      <w:r w:rsidRPr="0040174E">
        <w:rPr>
          <w:rFonts w:eastAsia="Calibri"/>
          <w:sz w:val="28"/>
          <w:szCs w:val="28"/>
        </w:rPr>
        <w:t xml:space="preserve">. This involves judiciously utilizing limited resources to ensure that patients receive appropriate care. Ultimately, universal or standard precautions are irreplaceable. These precautions include </w:t>
      </w:r>
      <w:r>
        <w:rPr>
          <w:rFonts w:eastAsia="Calibri"/>
          <w:sz w:val="28"/>
          <w:szCs w:val="28"/>
        </w:rPr>
        <w:t>using</w:t>
      </w:r>
      <w:r w:rsidRPr="0040174E">
        <w:rPr>
          <w:rFonts w:eastAsia="Calibri"/>
          <w:sz w:val="28"/>
          <w:szCs w:val="28"/>
        </w:rPr>
        <w:t xml:space="preserve"> personal protective equipment (PPE), hand hygiene, and proper measures for environmental cleaning, waste disposal, and linen management in healthcare settings.</w:t>
      </w:r>
    </w:p>
    <w:p w14:paraId="5AEA3E90" w14:textId="77777777" w:rsidR="00927048" w:rsidRPr="0040174E" w:rsidRDefault="00927048" w:rsidP="00927048">
      <w:pPr>
        <w:spacing w:line="360" w:lineRule="auto"/>
        <w:contextualSpacing/>
        <w:jc w:val="both"/>
        <w:rPr>
          <w:rFonts w:eastAsia="Calibri"/>
          <w:sz w:val="28"/>
          <w:szCs w:val="28"/>
        </w:rPr>
      </w:pPr>
    </w:p>
    <w:p w14:paraId="676EF007" w14:textId="77777777" w:rsidR="00927048" w:rsidRDefault="00927048" w:rsidP="00927048">
      <w:pPr>
        <w:spacing w:line="360" w:lineRule="auto"/>
        <w:ind w:firstLine="720"/>
        <w:contextualSpacing/>
        <w:jc w:val="both"/>
        <w:rPr>
          <w:rFonts w:eastAsia="Calibri"/>
          <w:sz w:val="28"/>
          <w:szCs w:val="28"/>
        </w:rPr>
      </w:pPr>
      <w:r>
        <w:rPr>
          <w:rFonts w:eastAsia="Calibri"/>
          <w:sz w:val="28"/>
          <w:szCs w:val="28"/>
        </w:rPr>
        <w:lastRenderedPageBreak/>
        <w:t>I</w:t>
      </w:r>
      <w:r w:rsidRPr="0040174E">
        <w:rPr>
          <w:rFonts w:eastAsia="Calibri"/>
          <w:sz w:val="28"/>
          <w:szCs w:val="28"/>
        </w:rPr>
        <w:t xml:space="preserve">ntegrating universal precautions into everyday practice is essential for maintaining safety in healthcare environments and ensuring equitable and effective </w:t>
      </w:r>
      <w:r>
        <w:rPr>
          <w:rFonts w:eastAsia="Calibri"/>
          <w:sz w:val="28"/>
          <w:szCs w:val="28"/>
        </w:rPr>
        <w:t>patient care</w:t>
      </w:r>
      <w:r w:rsidRPr="0040174E">
        <w:rPr>
          <w:rFonts w:eastAsia="Calibri"/>
          <w:sz w:val="28"/>
          <w:szCs w:val="28"/>
        </w:rPr>
        <w:t>.</w:t>
      </w:r>
    </w:p>
    <w:p w14:paraId="25FB34F4" w14:textId="77777777" w:rsidR="00927048" w:rsidRDefault="00927048" w:rsidP="00927048">
      <w:pPr>
        <w:spacing w:line="360" w:lineRule="auto"/>
        <w:ind w:firstLine="720"/>
        <w:contextualSpacing/>
        <w:jc w:val="both"/>
        <w:rPr>
          <w:rFonts w:eastAsia="Calibri"/>
          <w:sz w:val="28"/>
          <w:szCs w:val="28"/>
        </w:rPr>
      </w:pPr>
      <w:r w:rsidRPr="00D714F9">
        <w:rPr>
          <w:rFonts w:eastAsia="Calibri"/>
          <w:sz w:val="28"/>
          <w:szCs w:val="28"/>
        </w:rPr>
        <w:t>A more precise and efficient strategy would be to prioritize adherence to standard hygiene and protection protocols instead of advocating for routine preoperative testing for HBV, HCV, and HIV. In cases where these tests indicate seropositivity, patients should be promptly informed of their diagnosis and referred to an infectious disease specialist for further evaluation and care.</w:t>
      </w:r>
      <w:r>
        <w:rPr>
          <w:rFonts w:eastAsia="Calibri"/>
          <w:sz w:val="28"/>
          <w:szCs w:val="28"/>
        </w:rPr>
        <w:fldChar w:fldCharType="begin"/>
      </w:r>
      <w:r>
        <w:rPr>
          <w:rFonts w:eastAsia="Calibri"/>
          <w:sz w:val="28"/>
          <w:szCs w:val="28"/>
        </w:rPr>
        <w:instrText xml:space="preserve"> ADDIN EN.CITE &lt;EndNote&gt;&lt;Cite&gt;&lt;Author&gt;TÜRKOĞLU&lt;/Author&gt;&lt;Year&gt;2022&lt;/Year&gt;&lt;RecNum&gt;30&lt;/RecNum&gt;&lt;DisplayText&gt;&lt;style face="superscript"&gt;(28)&lt;/style&gt;&lt;/DisplayText&gt;&lt;record&gt;&lt;rec-number&gt;30&lt;/rec-number&gt;&lt;foreign-keys&gt;&lt;key app="EN" db-id="pa5e5e2wfrtze1e0zdnxazaraz2dvxfaedea" timestamp="1718980333"&gt;30&lt;/key&gt;&lt;/foreign-keys&gt;&lt;ref-type name="Journal Article"&gt;17&lt;/ref-type&gt;&lt;contributors&gt;&lt;authors&gt;&lt;author&gt;TÜRKOĞLU, Emine&lt;/author&gt;&lt;author&gt;Konuk, Şerife Gülhan&lt;/author&gt;&lt;/authors&gt;&lt;/contributors&gt;&lt;titles&gt;&lt;title&gt;Assessment of hepatitis B, hepatitis C and human immunodeficiency virus screening results performed before elective eye surgery&lt;/title&gt;&lt;secondary-title&gt;The Medical Journal of Mustafa Kemal University&lt;/secondary-title&gt;&lt;/titles&gt;&lt;periodical&gt;&lt;full-title&gt;The Medical Journal of Mustafa Kemal University&lt;/full-title&gt;&lt;/periodical&gt;&lt;pages&gt;303-308&lt;/pages&gt;&lt;volume&gt;13&lt;/volume&gt;&lt;number&gt;47&lt;/number&gt;&lt;dates&gt;&lt;year&gt;2022&lt;/year&gt;&lt;/dates&gt;&lt;isbn&gt;2149-3103&lt;/isbn&gt;&lt;urls&gt;&lt;/urls&gt;&lt;/record&gt;&lt;/Cite&gt;&lt;/EndNote&gt;</w:instrText>
      </w:r>
      <w:r>
        <w:rPr>
          <w:rFonts w:eastAsia="Calibri"/>
          <w:sz w:val="28"/>
          <w:szCs w:val="28"/>
        </w:rPr>
        <w:fldChar w:fldCharType="separate"/>
      </w:r>
      <w:r w:rsidRPr="00535590">
        <w:rPr>
          <w:rFonts w:eastAsia="Calibri"/>
          <w:noProof/>
          <w:sz w:val="28"/>
          <w:szCs w:val="28"/>
          <w:vertAlign w:val="superscript"/>
        </w:rPr>
        <w:t>(28)</w:t>
      </w:r>
      <w:r>
        <w:rPr>
          <w:rFonts w:eastAsia="Calibri"/>
          <w:sz w:val="28"/>
          <w:szCs w:val="28"/>
        </w:rPr>
        <w:fldChar w:fldCharType="end"/>
      </w:r>
    </w:p>
    <w:p w14:paraId="312B4A82" w14:textId="77777777" w:rsidR="00927048" w:rsidRPr="00CC182E" w:rsidRDefault="00927048" w:rsidP="00927048">
      <w:pPr>
        <w:spacing w:line="360" w:lineRule="auto"/>
        <w:ind w:firstLine="720"/>
        <w:contextualSpacing/>
        <w:jc w:val="both"/>
        <w:rPr>
          <w:rFonts w:eastAsia="Calibri"/>
          <w:sz w:val="28"/>
          <w:szCs w:val="28"/>
        </w:rPr>
      </w:pPr>
      <w:r>
        <w:rPr>
          <w:rFonts w:eastAsia="Calibri"/>
          <w:sz w:val="28"/>
          <w:szCs w:val="28"/>
        </w:rPr>
        <w:t>The above analysis show</w:t>
      </w:r>
      <w:r w:rsidRPr="00CC182E">
        <w:rPr>
          <w:rFonts w:eastAsia="Calibri"/>
          <w:sz w:val="28"/>
          <w:szCs w:val="28"/>
        </w:rPr>
        <w:t xml:space="preserve">s that compliance with universal safety precautions (USPs) is a more cost-effective measure for reducing the risk of BBVI transmission to healthcare workers (HCWs) compared to preoperative screening for BBVI. However, a precise estimation of such cost-effectiveness at an individual </w:t>
      </w:r>
      <w:r>
        <w:rPr>
          <w:rFonts w:eastAsia="Calibri"/>
          <w:sz w:val="28"/>
          <w:szCs w:val="28"/>
        </w:rPr>
        <w:t>O</w:t>
      </w:r>
      <w:r w:rsidRPr="00CC182E">
        <w:rPr>
          <w:rFonts w:eastAsia="Calibri"/>
          <w:sz w:val="28"/>
          <w:szCs w:val="28"/>
        </w:rPr>
        <w:t>rganization is required before drawing definitive conclusions. The decision to implement preoperative screening should be based on available resources, the prevalence of these infections in the practice areas, and the perceptions of HCWs.</w:t>
      </w:r>
      <w:r>
        <w:rPr>
          <w:rFonts w:eastAsia="Calibri"/>
          <w:sz w:val="28"/>
          <w:szCs w:val="28"/>
        </w:rPr>
        <w:fldChar w:fldCharType="begin"/>
      </w:r>
      <w:r>
        <w:rPr>
          <w:rFonts w:eastAsia="Calibri"/>
          <w:sz w:val="28"/>
          <w:szCs w:val="28"/>
        </w:rPr>
        <w:instrText xml:space="preserve"> ADDIN EN.CITE &lt;EndNote&gt;&lt;Cite&gt;&lt;Author&gt;Gangwe&lt;/Author&gt;&lt;Year&gt;2024&lt;/Year&gt;&lt;RecNum&gt;39&lt;/RecNum&gt;&lt;DisplayText&gt;&lt;style face="superscript"&gt;(38)&lt;/style&gt;&lt;/DisplayText&gt;&lt;record&gt;&lt;rec-number&gt;39&lt;/rec-number&gt;&lt;foreign-keys&gt;&lt;key app="EN" db-id="pa5e5e2wfrtze1e0zdnxazaraz2dvxfaedea" timestamp="1718985771"&gt;39&lt;/key&gt;&lt;/foreign-keys&gt;&lt;ref-type name="Journal Article"&gt;17&lt;/ref-type&gt;&lt;contributors&gt;&lt;authors&gt;&lt;author&gt;Gangwe, Anil B&lt;/author&gt;&lt;author&gt;Chatterjee, Samrat&lt;/author&gt;&lt;author&gt;Singh, Abhishek&lt;/author&gt;&lt;author&gt;Agrawal, Deepshikha&lt;/author&gt;&lt;author&gt;Rahangdale, Diksha&lt;/author&gt;&lt;author&gt;Azad, Raj Vardhan&lt;/author&gt;&lt;/authors&gt;&lt;/contributors&gt;&lt;titles&gt;&lt;title&gt;Bloodborne viral infections: Seroprevalence and relevance of preoperative screening in Indian eye care system–A retrospective study&lt;/title&gt;&lt;secondary-title&gt;Indian Journal of Ophthalmology&lt;/secondary-title&gt;&lt;/titles&gt;&lt;periodical&gt;&lt;full-title&gt;Indian Journal of Ophthalmology&lt;/full-title&gt;&lt;/periodical&gt;&lt;pages&gt;258-263&lt;/pages&gt;&lt;volume&gt;72&lt;/volume&gt;&lt;number&gt;2&lt;/number&gt;&lt;dates&gt;&lt;year&gt;2024&lt;/year&gt;&lt;/dates&gt;&lt;isbn&gt;0301-4738&lt;/isbn&gt;&lt;urls&gt;&lt;/urls&gt;&lt;/record&gt;&lt;/Cite&gt;&lt;/EndNote&gt;</w:instrText>
      </w:r>
      <w:r>
        <w:rPr>
          <w:rFonts w:eastAsia="Calibri"/>
          <w:sz w:val="28"/>
          <w:szCs w:val="28"/>
        </w:rPr>
        <w:fldChar w:fldCharType="separate"/>
      </w:r>
      <w:r w:rsidRPr="009D5292">
        <w:rPr>
          <w:rFonts w:eastAsia="Calibri"/>
          <w:noProof/>
          <w:sz w:val="28"/>
          <w:szCs w:val="28"/>
          <w:vertAlign w:val="superscript"/>
        </w:rPr>
        <w:t>(38)</w:t>
      </w:r>
      <w:r>
        <w:rPr>
          <w:rFonts w:eastAsia="Calibri"/>
          <w:sz w:val="28"/>
          <w:szCs w:val="28"/>
        </w:rPr>
        <w:fldChar w:fldCharType="end"/>
      </w:r>
    </w:p>
    <w:p w14:paraId="64D63D35" w14:textId="77777777" w:rsidR="00927048" w:rsidRPr="00CC182E" w:rsidRDefault="00927048" w:rsidP="00927048">
      <w:pPr>
        <w:spacing w:line="360" w:lineRule="auto"/>
        <w:contextualSpacing/>
        <w:rPr>
          <w:rFonts w:eastAsia="Calibri"/>
          <w:sz w:val="28"/>
          <w:szCs w:val="28"/>
        </w:rPr>
      </w:pPr>
    </w:p>
    <w:p w14:paraId="09F70E3F" w14:textId="77777777" w:rsidR="00927048" w:rsidRDefault="00927048" w:rsidP="00927048">
      <w:pPr>
        <w:spacing w:line="360" w:lineRule="auto"/>
        <w:contextualSpacing/>
        <w:jc w:val="both"/>
        <w:rPr>
          <w:rFonts w:eastAsia="Calibri"/>
          <w:b/>
          <w:bCs/>
          <w:sz w:val="28"/>
          <w:szCs w:val="28"/>
        </w:rPr>
      </w:pPr>
      <w:r>
        <w:rPr>
          <w:rFonts w:eastAsia="Calibri"/>
          <w:b/>
          <w:bCs/>
          <w:sz w:val="28"/>
          <w:szCs w:val="28"/>
        </w:rPr>
        <w:t xml:space="preserve">CONCLUSIONS </w:t>
      </w:r>
    </w:p>
    <w:p w14:paraId="65EA4141" w14:textId="77777777" w:rsidR="00927048" w:rsidRPr="00DC35D0" w:rsidRDefault="00927048" w:rsidP="00927048">
      <w:pPr>
        <w:spacing w:line="360" w:lineRule="auto"/>
        <w:contextualSpacing/>
        <w:jc w:val="both"/>
        <w:rPr>
          <w:rFonts w:eastAsia="Calibri"/>
          <w:sz w:val="28"/>
          <w:szCs w:val="28"/>
        </w:rPr>
      </w:pPr>
      <w:r w:rsidRPr="00DE4EDE">
        <w:rPr>
          <w:rFonts w:eastAsia="Calibri"/>
          <w:sz w:val="28"/>
          <w:szCs w:val="28"/>
        </w:rPr>
        <w:t>As the study revealed that the prevalence of viral disease i</w:t>
      </w:r>
      <w:r>
        <w:rPr>
          <w:rFonts w:eastAsia="Calibri"/>
          <w:sz w:val="28"/>
          <w:szCs w:val="28"/>
        </w:rPr>
        <w:t>s</w:t>
      </w:r>
      <w:r w:rsidRPr="00DE4EDE">
        <w:rPr>
          <w:rFonts w:eastAsia="Calibri"/>
          <w:sz w:val="28"/>
          <w:szCs w:val="28"/>
        </w:rPr>
        <w:t xml:space="preserve"> very low</w:t>
      </w:r>
      <w:r>
        <w:rPr>
          <w:rFonts w:eastAsia="Calibri"/>
          <w:sz w:val="28"/>
          <w:szCs w:val="28"/>
        </w:rPr>
        <w:t>,</w:t>
      </w:r>
      <w:r w:rsidRPr="00DE4EDE">
        <w:rPr>
          <w:rFonts w:eastAsia="Calibri"/>
          <w:sz w:val="28"/>
          <w:szCs w:val="28"/>
        </w:rPr>
        <w:t xml:space="preserve"> </w:t>
      </w:r>
      <w:r>
        <w:rPr>
          <w:rFonts w:eastAsia="Calibri"/>
          <w:sz w:val="28"/>
          <w:szCs w:val="28"/>
        </w:rPr>
        <w:t xml:space="preserve">it is </w:t>
      </w:r>
      <w:r w:rsidRPr="00DE4EDE">
        <w:rPr>
          <w:rFonts w:eastAsia="Calibri"/>
          <w:sz w:val="28"/>
          <w:szCs w:val="28"/>
        </w:rPr>
        <w:t>concluded that preoperative viral screening is not necessary</w:t>
      </w:r>
      <w:r>
        <w:rPr>
          <w:rFonts w:eastAsia="Calibri"/>
          <w:sz w:val="28"/>
          <w:szCs w:val="28"/>
        </w:rPr>
        <w:t xml:space="preserve"> for most of minor procedure</w:t>
      </w:r>
      <w:r w:rsidRPr="00DE4EDE">
        <w:rPr>
          <w:rFonts w:eastAsia="Calibri"/>
          <w:sz w:val="28"/>
          <w:szCs w:val="28"/>
        </w:rPr>
        <w:t>. However, the following should be applied:</w:t>
      </w:r>
      <w:r>
        <w:rPr>
          <w:rFonts w:eastAsia="Calibri"/>
          <w:sz w:val="28"/>
          <w:szCs w:val="28"/>
        </w:rPr>
        <w:t xml:space="preserve"> </w:t>
      </w:r>
      <w:r>
        <w:rPr>
          <w:rFonts w:asciiTheme="majorBidi" w:eastAsia="Calibri" w:hAnsiTheme="majorBidi" w:cstheme="majorBidi"/>
          <w:sz w:val="28"/>
          <w:szCs w:val="28"/>
        </w:rPr>
        <w:t>U</w:t>
      </w:r>
      <w:r w:rsidRPr="00DC35D0">
        <w:rPr>
          <w:rFonts w:asciiTheme="majorBidi" w:eastAsia="Calibri" w:hAnsiTheme="majorBidi" w:cstheme="majorBidi"/>
          <w:sz w:val="28"/>
          <w:szCs w:val="28"/>
        </w:rPr>
        <w:t>niversal scre</w:t>
      </w:r>
      <w:r>
        <w:rPr>
          <w:rFonts w:asciiTheme="majorBidi" w:eastAsia="Calibri" w:hAnsiTheme="majorBidi" w:cstheme="majorBidi"/>
          <w:sz w:val="28"/>
          <w:szCs w:val="28"/>
        </w:rPr>
        <w:t>ening in resource-rich settings, selective screening based on history and examination in limited-resource settings, where no screening is allowed, and screening</w:t>
      </w:r>
      <w:r w:rsidRPr="00DC35D0">
        <w:rPr>
          <w:rFonts w:asciiTheme="majorBidi" w:eastAsia="Calibri" w:hAnsiTheme="majorBidi" w:cstheme="majorBidi"/>
          <w:sz w:val="28"/>
          <w:szCs w:val="28"/>
        </w:rPr>
        <w:t xml:space="preserve"> only </w:t>
      </w:r>
      <w:r w:rsidRPr="00DC35D0">
        <w:rPr>
          <w:rFonts w:eastAsia="Calibri"/>
          <w:sz w:val="28"/>
          <w:szCs w:val="28"/>
        </w:rPr>
        <w:t>in exceptional cases in poor-resource settings.</w:t>
      </w:r>
    </w:p>
    <w:p w14:paraId="66D6478F" w14:textId="77777777" w:rsidR="00927048" w:rsidRDefault="00927048" w:rsidP="00927048">
      <w:pPr>
        <w:spacing w:line="360" w:lineRule="auto"/>
        <w:ind w:firstLine="720"/>
        <w:contextualSpacing/>
        <w:jc w:val="both"/>
        <w:rPr>
          <w:rFonts w:asciiTheme="majorBidi" w:eastAsia="Calibri" w:hAnsiTheme="majorBidi" w:cstheme="majorBidi"/>
        </w:rPr>
      </w:pPr>
    </w:p>
    <w:p w14:paraId="124A17D8" w14:textId="77777777" w:rsidR="00B41AF9" w:rsidRDefault="00B41AF9" w:rsidP="00927048">
      <w:pPr>
        <w:rPr>
          <w:rFonts w:asciiTheme="majorBidi" w:hAnsiTheme="majorBidi" w:cstheme="majorBidi"/>
          <w:b/>
          <w:bCs/>
        </w:rPr>
      </w:pPr>
      <w:bookmarkStart w:id="1" w:name="_GoBack"/>
      <w:bookmarkEnd w:id="1"/>
    </w:p>
    <w:p w14:paraId="66650D3E" w14:textId="77777777" w:rsidR="00B41AF9" w:rsidRDefault="00B41AF9" w:rsidP="00927048">
      <w:pPr>
        <w:rPr>
          <w:rFonts w:asciiTheme="majorBidi" w:hAnsiTheme="majorBidi" w:cstheme="majorBidi"/>
          <w:b/>
          <w:bCs/>
        </w:rPr>
      </w:pPr>
    </w:p>
    <w:p w14:paraId="048BBB8F" w14:textId="77777777" w:rsidR="00B41AF9" w:rsidRPr="00B41AF9" w:rsidRDefault="00B41AF9" w:rsidP="00B41AF9">
      <w:pPr>
        <w:rPr>
          <w:rFonts w:asciiTheme="majorBidi" w:hAnsiTheme="majorBidi" w:cstheme="majorBidi"/>
          <w:b/>
          <w:bCs/>
        </w:rPr>
      </w:pPr>
      <w:r w:rsidRPr="00B41AF9">
        <w:rPr>
          <w:rFonts w:asciiTheme="majorBidi" w:hAnsiTheme="majorBidi" w:cstheme="majorBidi"/>
          <w:b/>
          <w:bCs/>
        </w:rPr>
        <w:t>COMPETING INTERESTS DISCLAIMER:</w:t>
      </w:r>
    </w:p>
    <w:p w14:paraId="07065493" w14:textId="7FA7131E" w:rsidR="00927048" w:rsidRPr="00B41AF9" w:rsidRDefault="00B41AF9" w:rsidP="00B41AF9">
      <w:pPr>
        <w:rPr>
          <w:rFonts w:asciiTheme="majorBidi" w:hAnsiTheme="majorBidi" w:cstheme="majorBidi"/>
        </w:rPr>
      </w:pPr>
      <w:r w:rsidRPr="00B41AF9">
        <w:rPr>
          <w:rFonts w:asciiTheme="majorBidi" w:hAnsiTheme="majorBidi" w:cstheme="majorBidi"/>
        </w:rPr>
        <w:t>Authors have declared that they have no known competing financial interests OR non-financial interests OR personal relationships that could have appeared to influence the work reported in this paper.</w:t>
      </w:r>
      <w:r w:rsidR="00927048" w:rsidRPr="00B41AF9">
        <w:rPr>
          <w:rFonts w:asciiTheme="majorBidi" w:hAnsiTheme="majorBidi" w:cstheme="majorBidi"/>
        </w:rPr>
        <w:br w:type="page"/>
      </w:r>
    </w:p>
    <w:p w14:paraId="18E73969" w14:textId="77777777" w:rsidR="00927048" w:rsidRDefault="00927048" w:rsidP="00927048">
      <w:pPr>
        <w:spacing w:after="160" w:line="360" w:lineRule="auto"/>
        <w:jc w:val="both"/>
        <w:rPr>
          <w:b/>
          <w:bCs/>
        </w:rPr>
      </w:pPr>
      <w:r>
        <w:rPr>
          <w:b/>
          <w:bCs/>
        </w:rPr>
        <w:lastRenderedPageBreak/>
        <w:t>References</w:t>
      </w:r>
    </w:p>
    <w:p w14:paraId="799238D9" w14:textId="77777777" w:rsidR="00927048" w:rsidRPr="00DC35D0" w:rsidRDefault="00927048" w:rsidP="00927048">
      <w:pPr>
        <w:pStyle w:val="EndNoteBibliography"/>
        <w:rPr>
          <w:noProof/>
        </w:rPr>
      </w:pPr>
      <w:r>
        <w:rPr>
          <w:b/>
          <w:bCs/>
        </w:rPr>
        <w:fldChar w:fldCharType="begin"/>
      </w:r>
      <w:r>
        <w:rPr>
          <w:b/>
          <w:bCs/>
        </w:rPr>
        <w:instrText xml:space="preserve"> ADDIN EN.REFLIST </w:instrText>
      </w:r>
      <w:r>
        <w:rPr>
          <w:b/>
          <w:bCs/>
        </w:rPr>
        <w:fldChar w:fldCharType="separate"/>
      </w:r>
      <w:r w:rsidRPr="00DC35D0">
        <w:rPr>
          <w:noProof/>
        </w:rPr>
        <w:t>1.</w:t>
      </w:r>
      <w:r w:rsidRPr="00DC35D0">
        <w:rPr>
          <w:noProof/>
        </w:rPr>
        <w:tab/>
        <w:t>Alter MJ. Epidemiology of Viral Hepatitis and Hiv Co-Infection. Journal of hepatology 2006;44:S6-S9.</w:t>
      </w:r>
    </w:p>
    <w:p w14:paraId="799BD683" w14:textId="77777777" w:rsidR="00927048" w:rsidRPr="00DC35D0" w:rsidRDefault="00927048" w:rsidP="00927048">
      <w:pPr>
        <w:pStyle w:val="EndNoteBibliography"/>
        <w:rPr>
          <w:noProof/>
        </w:rPr>
      </w:pPr>
      <w:r w:rsidRPr="00DC35D0">
        <w:rPr>
          <w:noProof/>
        </w:rPr>
        <w:t>2.</w:t>
      </w:r>
      <w:r w:rsidRPr="00DC35D0">
        <w:rPr>
          <w:noProof/>
        </w:rPr>
        <w:tab/>
        <w:t>Shahriar S, Araf Y, Ahmad R, Kattel P, Sah GS, Rahaman TI, et al. Insights into the Co</w:t>
      </w:r>
      <w:r>
        <w:rPr>
          <w:noProof/>
        </w:rPr>
        <w:t>-</w:t>
      </w:r>
      <w:r w:rsidRPr="00DC35D0">
        <w:rPr>
          <w:noProof/>
        </w:rPr>
        <w:t>infections of Human Immunodeficiency Virus-Hepatitis B Virus, Human Immunodeficiency Virus-Hepatitis C Virus, and Hepatitis B Virus-Hepatitis C Virus: Prevalence, Risk Factors, Pathogenesis, Diagnosis, and Treatment. Frontiers in microbiology 2022;12:780887.</w:t>
      </w:r>
    </w:p>
    <w:p w14:paraId="6A815F31" w14:textId="77777777" w:rsidR="00927048" w:rsidRPr="00DC35D0" w:rsidRDefault="00927048" w:rsidP="00927048">
      <w:pPr>
        <w:pStyle w:val="EndNoteBibliography"/>
        <w:rPr>
          <w:noProof/>
        </w:rPr>
      </w:pPr>
      <w:r w:rsidRPr="00DC35D0">
        <w:rPr>
          <w:noProof/>
        </w:rPr>
        <w:t>3.</w:t>
      </w:r>
      <w:r w:rsidRPr="00DC35D0">
        <w:rPr>
          <w:noProof/>
        </w:rPr>
        <w:tab/>
        <w:t>Easterbrook P, Johnson C, Figueroa C, Baggaley R. Hiv and Hepatitis Testing: Global Progress, Challenges, and Future Directions. AIDS Rev 2016;18(1):3-14.</w:t>
      </w:r>
    </w:p>
    <w:p w14:paraId="002DC188" w14:textId="77777777" w:rsidR="00927048" w:rsidRPr="00DC35D0" w:rsidRDefault="00927048" w:rsidP="00927048">
      <w:pPr>
        <w:pStyle w:val="EndNoteBibliography"/>
        <w:rPr>
          <w:noProof/>
        </w:rPr>
      </w:pPr>
      <w:r w:rsidRPr="00DC35D0">
        <w:rPr>
          <w:noProof/>
        </w:rPr>
        <w:t>4.</w:t>
      </w:r>
      <w:r w:rsidRPr="00DC35D0">
        <w:rPr>
          <w:noProof/>
        </w:rPr>
        <w:tab/>
        <w:t>Neupane Gaudel G, Ghimire Neupane T. Needle Stick Injury among Nurses and Prevention Strategies: A Literature Review. 2023.</w:t>
      </w:r>
    </w:p>
    <w:p w14:paraId="76663301" w14:textId="77777777" w:rsidR="00927048" w:rsidRPr="00DC35D0" w:rsidRDefault="00927048" w:rsidP="00927048">
      <w:pPr>
        <w:pStyle w:val="EndNoteBibliography"/>
        <w:rPr>
          <w:noProof/>
        </w:rPr>
      </w:pPr>
      <w:r w:rsidRPr="00DC35D0">
        <w:rPr>
          <w:noProof/>
        </w:rPr>
        <w:t>5.</w:t>
      </w:r>
      <w:r w:rsidRPr="00DC35D0">
        <w:rPr>
          <w:noProof/>
        </w:rPr>
        <w:tab/>
        <w:t xml:space="preserve">King CaS, R. . Needlestick. National Library of Medicine. </w:t>
      </w:r>
    </w:p>
    <w:p w14:paraId="49BF9AD6" w14:textId="77777777" w:rsidR="00927048" w:rsidRPr="00DC35D0" w:rsidRDefault="00927048" w:rsidP="00927048">
      <w:pPr>
        <w:pStyle w:val="EndNoteBibliography"/>
        <w:rPr>
          <w:noProof/>
        </w:rPr>
      </w:pPr>
      <w:r w:rsidRPr="00DC35D0">
        <w:rPr>
          <w:noProof/>
        </w:rPr>
        <w:t xml:space="preserve"> 2022 [Available from: </w:t>
      </w:r>
      <w:hyperlink r:id="rId7" w:history="1">
        <w:r w:rsidRPr="00DC35D0">
          <w:rPr>
            <w:rStyle w:val="Hyperlink"/>
            <w:noProof/>
          </w:rPr>
          <w:t>https://www.ncbi.nlm.nih.gov/books/NBK49314</w:t>
        </w:r>
      </w:hyperlink>
      <w:r w:rsidRPr="00DC35D0">
        <w:rPr>
          <w:noProof/>
        </w:rPr>
        <w:t>.</w:t>
      </w:r>
    </w:p>
    <w:p w14:paraId="56A3D3FD" w14:textId="77777777" w:rsidR="00927048" w:rsidRPr="00DC35D0" w:rsidRDefault="00927048" w:rsidP="00927048">
      <w:pPr>
        <w:pStyle w:val="EndNoteBibliography"/>
        <w:rPr>
          <w:noProof/>
        </w:rPr>
      </w:pPr>
      <w:r w:rsidRPr="00DC35D0">
        <w:rPr>
          <w:noProof/>
        </w:rPr>
        <w:t>6.</w:t>
      </w:r>
      <w:r w:rsidRPr="00DC35D0">
        <w:rPr>
          <w:noProof/>
        </w:rPr>
        <w:tab/>
        <w:t>[internet] WHO. Global Health Sector Strategy on Viral Hepatitis, 2016-2021: Towards Ending Viral Hepatitis [cited 2021 Jul 4]. [Available from: Available from: http:// apps.who. int/iris/bitstream/10665/246177/1/WHO-HIV-2016.06-eng.pdf.</w:t>
      </w:r>
    </w:p>
    <w:p w14:paraId="66087F5A" w14:textId="77777777" w:rsidR="00927048" w:rsidRPr="00DC35D0" w:rsidRDefault="00927048" w:rsidP="00927048">
      <w:pPr>
        <w:pStyle w:val="EndNoteBibliography"/>
        <w:rPr>
          <w:noProof/>
        </w:rPr>
      </w:pPr>
      <w:r w:rsidRPr="00DC35D0">
        <w:rPr>
          <w:noProof/>
        </w:rPr>
        <w:t>7.</w:t>
      </w:r>
      <w:r w:rsidRPr="00DC35D0">
        <w:rPr>
          <w:noProof/>
        </w:rPr>
        <w:tab/>
        <w:t>[Internet]. U. Global Hiv Statistics-Fact Sheet, Preliminary Unaids 2021 Epidemiological Estimates, Global Hiv Statistics</w:t>
      </w:r>
    </w:p>
    <w:p w14:paraId="6F0A95DB" w14:textId="77777777" w:rsidR="00927048" w:rsidRPr="00DC35D0" w:rsidRDefault="00927048" w:rsidP="00927048">
      <w:pPr>
        <w:pStyle w:val="EndNoteBibliography"/>
        <w:rPr>
          <w:noProof/>
        </w:rPr>
      </w:pPr>
      <w:r w:rsidRPr="00DC35D0">
        <w:rPr>
          <w:noProof/>
        </w:rPr>
        <w:t xml:space="preserve"> [cited 2021 Jul 4]. [Available from: Avalilable from: </w:t>
      </w:r>
      <w:hyperlink r:id="rId8" w:history="1">
        <w:r w:rsidRPr="00DC35D0">
          <w:rPr>
            <w:rStyle w:val="Hyperlink"/>
            <w:noProof/>
          </w:rPr>
          <w:t>https://www.unaids.org/sites/default/files/media_asset/UNAIDS_FactSheet_en.pdf</w:t>
        </w:r>
      </w:hyperlink>
      <w:r w:rsidRPr="00DC35D0">
        <w:rPr>
          <w:noProof/>
        </w:rPr>
        <w:t>.</w:t>
      </w:r>
    </w:p>
    <w:p w14:paraId="0423DD8F" w14:textId="77777777" w:rsidR="00927048" w:rsidRPr="00DC35D0" w:rsidRDefault="00927048" w:rsidP="00927048">
      <w:pPr>
        <w:pStyle w:val="EndNoteBibliography"/>
        <w:rPr>
          <w:noProof/>
        </w:rPr>
      </w:pPr>
      <w:r w:rsidRPr="00DC35D0">
        <w:rPr>
          <w:noProof/>
        </w:rPr>
        <w:t>8.</w:t>
      </w:r>
      <w:r w:rsidRPr="00DC35D0">
        <w:rPr>
          <w:noProof/>
        </w:rPr>
        <w:tab/>
        <w:t>Laheij A, Kistler J, Belibasakis G, Välimaa H, De Soet J, Workshop EOM. Healthcare-Associated Viral and Bacterial Infections in Dentistry. Journal of oral microbiology 2012;4(1):17659.</w:t>
      </w:r>
    </w:p>
    <w:p w14:paraId="6EF7791C" w14:textId="77777777" w:rsidR="00927048" w:rsidRPr="00DC35D0" w:rsidRDefault="00927048" w:rsidP="00927048">
      <w:pPr>
        <w:pStyle w:val="EndNoteBibliography"/>
        <w:rPr>
          <w:noProof/>
        </w:rPr>
      </w:pPr>
      <w:r w:rsidRPr="00DC35D0">
        <w:rPr>
          <w:noProof/>
        </w:rPr>
        <w:t>9.</w:t>
      </w:r>
      <w:r w:rsidRPr="00DC35D0">
        <w:rPr>
          <w:noProof/>
        </w:rPr>
        <w:tab/>
        <w:t>WHO (2016). Fact Sheet Hepatitis C July 2016. [No. 164:[</w:t>
      </w:r>
    </w:p>
    <w:p w14:paraId="26EE0FEC" w14:textId="77777777" w:rsidR="00927048" w:rsidRPr="00DC35D0" w:rsidRDefault="00927048" w:rsidP="00927048">
      <w:pPr>
        <w:pStyle w:val="EndNoteBibliography"/>
        <w:rPr>
          <w:noProof/>
        </w:rPr>
      </w:pPr>
      <w:r w:rsidRPr="00DC35D0">
        <w:rPr>
          <w:noProof/>
        </w:rPr>
        <w:t>10.</w:t>
      </w:r>
      <w:r w:rsidRPr="00DC35D0">
        <w:rPr>
          <w:noProof/>
        </w:rPr>
        <w:tab/>
        <w:t>(2016) W. Fact Sheet Hepatitis B,  June 2016. [No. 204,:[</w:t>
      </w:r>
    </w:p>
    <w:p w14:paraId="15E5A807" w14:textId="77777777" w:rsidR="00927048" w:rsidRPr="00DC35D0" w:rsidRDefault="00927048" w:rsidP="00927048">
      <w:pPr>
        <w:pStyle w:val="EndNoteBibliography"/>
        <w:rPr>
          <w:noProof/>
        </w:rPr>
      </w:pPr>
      <w:r w:rsidRPr="00DC35D0">
        <w:rPr>
          <w:noProof/>
        </w:rPr>
        <w:t>11.</w:t>
      </w:r>
      <w:r w:rsidRPr="00DC35D0">
        <w:rPr>
          <w:noProof/>
        </w:rPr>
        <w:tab/>
        <w:t>Organization WH. Consolidated Guidelines on the Use of Antiretroviral Drugs for Treating and Preventing Hiv Infection: Recommendations for a Public Health Approach: World Health Organization; 2016.</w:t>
      </w:r>
    </w:p>
    <w:p w14:paraId="266BDF79" w14:textId="77777777" w:rsidR="00927048" w:rsidRPr="00DC35D0" w:rsidRDefault="00927048" w:rsidP="00927048">
      <w:pPr>
        <w:pStyle w:val="EndNoteBibliography"/>
        <w:rPr>
          <w:noProof/>
        </w:rPr>
      </w:pPr>
      <w:r w:rsidRPr="00DC35D0">
        <w:rPr>
          <w:noProof/>
        </w:rPr>
        <w:t>12.</w:t>
      </w:r>
      <w:r w:rsidRPr="00DC35D0">
        <w:rPr>
          <w:noProof/>
        </w:rPr>
        <w:tab/>
        <w:t>(2015) W. Country Fact Sheet, Hiv/Aids in India, Dec. 2015. [</w:t>
      </w:r>
    </w:p>
    <w:p w14:paraId="1368F103" w14:textId="77777777" w:rsidR="00927048" w:rsidRPr="00DC35D0" w:rsidRDefault="00927048" w:rsidP="00927048">
      <w:pPr>
        <w:pStyle w:val="EndNoteBibliography"/>
        <w:rPr>
          <w:noProof/>
        </w:rPr>
      </w:pPr>
      <w:r w:rsidRPr="00DC35D0">
        <w:rPr>
          <w:noProof/>
        </w:rPr>
        <w:t>13.</w:t>
      </w:r>
      <w:r w:rsidRPr="00DC35D0">
        <w:rPr>
          <w:noProof/>
        </w:rPr>
        <w:tab/>
        <w:t>Fenton KA, Aquino GA, Dean HD. Program Collaboration and Service Integration in the Prevention and Control of Hiv Infection, Viral Hepatitis, Stds, and Tuberculosis in the Us: Lessons Learned from the Field. SAGE Publications Sage CA: Los Angeles, CA; 2014. p. 1-4.</w:t>
      </w:r>
    </w:p>
    <w:p w14:paraId="3BF2C194" w14:textId="77777777" w:rsidR="00927048" w:rsidRPr="00DC35D0" w:rsidRDefault="00927048" w:rsidP="00927048">
      <w:pPr>
        <w:pStyle w:val="EndNoteBibliography"/>
        <w:rPr>
          <w:noProof/>
        </w:rPr>
      </w:pPr>
      <w:r w:rsidRPr="00DC35D0">
        <w:rPr>
          <w:noProof/>
        </w:rPr>
        <w:t>14.</w:t>
      </w:r>
      <w:r w:rsidRPr="00DC35D0">
        <w:rPr>
          <w:noProof/>
        </w:rPr>
        <w:tab/>
        <w:t>Maity S, Nandi S, Biswas S, Sadhukhan SK, Saha MK. Performance and Diagnostic Usefulness of Commercially Available Enzyme Linked Immunosorbent Assay and Rapid Kits for Detection of Hiv, Hbv and Hcv in India. Virology journal 2012;9:1-9.</w:t>
      </w:r>
    </w:p>
    <w:p w14:paraId="6AF91B29" w14:textId="77777777" w:rsidR="00927048" w:rsidRPr="00DC35D0" w:rsidRDefault="00927048" w:rsidP="00927048">
      <w:pPr>
        <w:pStyle w:val="EndNoteBibliography"/>
        <w:rPr>
          <w:noProof/>
        </w:rPr>
      </w:pPr>
      <w:r w:rsidRPr="00DC35D0">
        <w:rPr>
          <w:noProof/>
        </w:rPr>
        <w:t>15.</w:t>
      </w:r>
      <w:r w:rsidRPr="00DC35D0">
        <w:rPr>
          <w:noProof/>
        </w:rPr>
        <w:tab/>
        <w:t>Rewri P, Sharma M, Vats D, Singhal A. Seroprevalence, Risk Associations, and Cost Analysis of Screening for Viral Infections among Patients of Cataract Surgery. Indian Journal of Ophthalmology 2018;66(3):394-9.</w:t>
      </w:r>
    </w:p>
    <w:p w14:paraId="7193F046" w14:textId="77777777" w:rsidR="00927048" w:rsidRPr="00DC35D0" w:rsidRDefault="00927048" w:rsidP="00927048">
      <w:pPr>
        <w:pStyle w:val="EndNoteBibliography"/>
        <w:rPr>
          <w:noProof/>
        </w:rPr>
      </w:pPr>
      <w:r w:rsidRPr="00DC35D0">
        <w:rPr>
          <w:noProof/>
        </w:rPr>
        <w:t>16.</w:t>
      </w:r>
      <w:r w:rsidRPr="00DC35D0">
        <w:rPr>
          <w:noProof/>
        </w:rPr>
        <w:tab/>
        <w:t>Assoumou L, Thormann F, Soulié C, Caby F, Dudoit Y, Marcelin AG, et al. Routine Screening for Hiv, Hepatitis B Virus and Hepatitis C Virus in Individuals Undergoing Oral and Maxillofacial Surgery. HIV medicine 2019;20(5):353-8.</w:t>
      </w:r>
    </w:p>
    <w:p w14:paraId="53759B59" w14:textId="77777777" w:rsidR="00927048" w:rsidRPr="00DC35D0" w:rsidRDefault="00927048" w:rsidP="00927048">
      <w:pPr>
        <w:pStyle w:val="EndNoteBibliography"/>
        <w:rPr>
          <w:noProof/>
        </w:rPr>
      </w:pPr>
      <w:r w:rsidRPr="00DC35D0">
        <w:rPr>
          <w:noProof/>
        </w:rPr>
        <w:lastRenderedPageBreak/>
        <w:t>17.</w:t>
      </w:r>
      <w:r w:rsidRPr="00DC35D0">
        <w:rPr>
          <w:noProof/>
        </w:rPr>
        <w:tab/>
        <w:t>Weber P, Eberle J, Bogner J, Schrimpf F, Jansson V, Huber-Wagner S. Is There a Benefit to a Routine Preoperative Screening of Infectivity for Hiv, Hepatitis B and C Virus before Elective Orthopaedic Operations? Infection 2013;41:479-83.</w:t>
      </w:r>
    </w:p>
    <w:p w14:paraId="61D59127" w14:textId="77777777" w:rsidR="00927048" w:rsidRPr="00DC35D0" w:rsidRDefault="00927048" w:rsidP="00927048">
      <w:pPr>
        <w:pStyle w:val="EndNoteBibliography"/>
        <w:rPr>
          <w:noProof/>
        </w:rPr>
      </w:pPr>
      <w:r w:rsidRPr="00DC35D0">
        <w:rPr>
          <w:noProof/>
        </w:rPr>
        <w:t>18.</w:t>
      </w:r>
      <w:r w:rsidRPr="00DC35D0">
        <w:rPr>
          <w:noProof/>
        </w:rPr>
        <w:tab/>
        <w:t>Mohan M, Sharma M, Pandey C, Agarwal AM. Preoperative Screening of Hiv, Hbv, Hcv Essential for Surgical Team and Patients Both–a Research Study in Department of Surgery, Tertiary Care Institute of North India, Rohilkhand Medical College and Hospital, Bareilly (up) India. Int J Contemp Med Res (Online) 2018;5(7):G1-G4.</w:t>
      </w:r>
    </w:p>
    <w:p w14:paraId="592E6D9E" w14:textId="77777777" w:rsidR="00927048" w:rsidRPr="00DC35D0" w:rsidRDefault="00927048" w:rsidP="00927048">
      <w:pPr>
        <w:pStyle w:val="EndNoteBibliography"/>
        <w:rPr>
          <w:noProof/>
        </w:rPr>
      </w:pPr>
      <w:r w:rsidRPr="00DC35D0">
        <w:rPr>
          <w:noProof/>
        </w:rPr>
        <w:t>19.</w:t>
      </w:r>
      <w:r w:rsidRPr="00DC35D0">
        <w:rPr>
          <w:noProof/>
        </w:rPr>
        <w:tab/>
        <w:t>Woolf SH, DiGuiseppi CG, Atkins D, Kamerow DB. Developing Evidence-Based Clinical Practice Guidelines: Lessons Learned by the Us Preventive Services Task Force. Annual review of public health 1996;17(1):511-38.</w:t>
      </w:r>
    </w:p>
    <w:p w14:paraId="6530282E" w14:textId="77777777" w:rsidR="00927048" w:rsidRPr="00DC35D0" w:rsidRDefault="00927048" w:rsidP="00927048">
      <w:pPr>
        <w:pStyle w:val="EndNoteBibliography"/>
        <w:rPr>
          <w:noProof/>
        </w:rPr>
      </w:pPr>
      <w:r w:rsidRPr="00DC35D0">
        <w:rPr>
          <w:rFonts w:hint="eastAsia"/>
          <w:noProof/>
        </w:rPr>
        <w:t>20.</w:t>
      </w:r>
      <w:r w:rsidRPr="00DC35D0">
        <w:rPr>
          <w:rFonts w:hint="eastAsia"/>
          <w:noProof/>
        </w:rPr>
        <w:tab/>
        <w:t>Connor L, Dean J, McNett M, Tydings DM, Shrout A, Gorsuch PF, et al. Evidence</w:t>
      </w:r>
      <w:r w:rsidRPr="00DC35D0">
        <w:rPr>
          <w:rFonts w:hint="eastAsia"/>
          <w:noProof/>
        </w:rPr>
        <w:t>‐</w:t>
      </w:r>
      <w:r w:rsidRPr="00DC35D0">
        <w:rPr>
          <w:rFonts w:hint="eastAsia"/>
          <w:noProof/>
        </w:rPr>
        <w:t>Based Practice Improves Patient Outcomes and Healthcare System Return on Investment: Findings from a Scoping Review. Worldviews on Evidence</w:t>
      </w:r>
      <w:r w:rsidRPr="00DC35D0">
        <w:rPr>
          <w:rFonts w:hint="eastAsia"/>
          <w:noProof/>
        </w:rPr>
        <w:t>‐</w:t>
      </w:r>
      <w:r w:rsidRPr="00DC35D0">
        <w:rPr>
          <w:rFonts w:hint="eastAsia"/>
          <w:noProof/>
        </w:rPr>
        <w:t>Based Nursing 2023;20(1):6-15.</w:t>
      </w:r>
    </w:p>
    <w:p w14:paraId="03824821" w14:textId="77777777" w:rsidR="00927048" w:rsidRPr="00DC35D0" w:rsidRDefault="00927048" w:rsidP="00927048">
      <w:pPr>
        <w:pStyle w:val="EndNoteBibliography"/>
        <w:rPr>
          <w:noProof/>
        </w:rPr>
      </w:pPr>
      <w:r w:rsidRPr="00DC35D0">
        <w:rPr>
          <w:noProof/>
        </w:rPr>
        <w:t>21.</w:t>
      </w:r>
      <w:r w:rsidRPr="00DC35D0">
        <w:rPr>
          <w:noProof/>
        </w:rPr>
        <w:tab/>
        <w:t>Njoku V. Strategies Hospital Administrators Utilize to Optimize Patient Services: Walden University; 2019.</w:t>
      </w:r>
    </w:p>
    <w:p w14:paraId="3815BE2E" w14:textId="77777777" w:rsidR="00927048" w:rsidRPr="00DC35D0" w:rsidRDefault="00927048" w:rsidP="00927048">
      <w:pPr>
        <w:pStyle w:val="EndNoteBibliography"/>
        <w:rPr>
          <w:noProof/>
        </w:rPr>
      </w:pPr>
      <w:r w:rsidRPr="00DC35D0">
        <w:rPr>
          <w:noProof/>
        </w:rPr>
        <w:t>22.</w:t>
      </w:r>
      <w:r w:rsidRPr="00DC35D0">
        <w:rPr>
          <w:noProof/>
        </w:rPr>
        <w:tab/>
        <w:t>Andrieiev I, Trehub D, Khatsko K, Sokolovska I, Ganzhiy I. Strategic Management in Healthcare: The Impact of Strategic Decisions on Achieving Organizational Goals and Improving the Quality of Healthcare Services. Multidisciplinary Science Journal 2024;6.</w:t>
      </w:r>
    </w:p>
    <w:p w14:paraId="352DBA49" w14:textId="77777777" w:rsidR="00927048" w:rsidRPr="00DC35D0" w:rsidRDefault="00927048" w:rsidP="00927048">
      <w:pPr>
        <w:pStyle w:val="EndNoteBibliography"/>
        <w:rPr>
          <w:noProof/>
        </w:rPr>
      </w:pPr>
      <w:r w:rsidRPr="00DC35D0">
        <w:rPr>
          <w:noProof/>
        </w:rPr>
        <w:t>23.</w:t>
      </w:r>
      <w:r w:rsidRPr="00DC35D0">
        <w:rPr>
          <w:noProof/>
        </w:rPr>
        <w:tab/>
        <w:t>Smith M, Saunders R, Stuckhardt L, McGinnis JM. Best Care at Lower Cost. the path to continuously learning health care in America 2012:2013.</w:t>
      </w:r>
    </w:p>
    <w:p w14:paraId="3650589D" w14:textId="77777777" w:rsidR="00927048" w:rsidRPr="00DC35D0" w:rsidRDefault="00927048" w:rsidP="00927048">
      <w:pPr>
        <w:pStyle w:val="EndNoteBibliography"/>
        <w:rPr>
          <w:noProof/>
        </w:rPr>
      </w:pPr>
      <w:r w:rsidRPr="00DC35D0">
        <w:rPr>
          <w:noProof/>
        </w:rPr>
        <w:t>24.</w:t>
      </w:r>
      <w:r w:rsidRPr="00DC35D0">
        <w:rPr>
          <w:noProof/>
        </w:rPr>
        <w:tab/>
        <w:t>Jones KC, Burns A. Unit Costs of Health and Social Care 2021.  2021.</w:t>
      </w:r>
    </w:p>
    <w:p w14:paraId="43644D8F" w14:textId="77777777" w:rsidR="00927048" w:rsidRPr="00DC35D0" w:rsidRDefault="00927048" w:rsidP="00927048">
      <w:pPr>
        <w:pStyle w:val="EndNoteBibliography"/>
        <w:rPr>
          <w:noProof/>
        </w:rPr>
      </w:pPr>
      <w:r w:rsidRPr="00DC35D0">
        <w:rPr>
          <w:noProof/>
        </w:rPr>
        <w:t>25.</w:t>
      </w:r>
      <w:r w:rsidRPr="00DC35D0">
        <w:rPr>
          <w:noProof/>
        </w:rPr>
        <w:tab/>
        <w:t>Johns WL, Layon D, Golladay GJ, Kates SL, Scott M, Patel NK. Preoperative Risk Factor Screening Protocols in Total Joint Arthroplasty: A Systematic Review. The Journal of Arthroplasty 2020;35(11):3353-63.</w:t>
      </w:r>
    </w:p>
    <w:p w14:paraId="7A004E92" w14:textId="77777777" w:rsidR="00927048" w:rsidRPr="00DC35D0" w:rsidRDefault="00927048" w:rsidP="00927048">
      <w:pPr>
        <w:pStyle w:val="EndNoteBibliography"/>
        <w:rPr>
          <w:noProof/>
        </w:rPr>
      </w:pPr>
      <w:r w:rsidRPr="00DC35D0">
        <w:rPr>
          <w:noProof/>
        </w:rPr>
        <w:t>26.</w:t>
      </w:r>
      <w:r w:rsidRPr="00DC35D0">
        <w:rPr>
          <w:noProof/>
        </w:rPr>
        <w:tab/>
        <w:t>Tokars JI, Bell DM, Culver DH, Marcus R, Mendelson MH, Sloan EP, et al. Percutaneous Injuries During Surgical Procedures. Jama 1992;267(21):2899-904.</w:t>
      </w:r>
    </w:p>
    <w:p w14:paraId="78D33F41" w14:textId="77777777" w:rsidR="00927048" w:rsidRPr="00DC35D0" w:rsidRDefault="00927048" w:rsidP="00927048">
      <w:pPr>
        <w:pStyle w:val="EndNoteBibliography"/>
        <w:rPr>
          <w:noProof/>
        </w:rPr>
      </w:pPr>
      <w:r w:rsidRPr="00DC35D0">
        <w:rPr>
          <w:noProof/>
        </w:rPr>
        <w:t>27.</w:t>
      </w:r>
      <w:r w:rsidRPr="00DC35D0">
        <w:rPr>
          <w:noProof/>
        </w:rPr>
        <w:tab/>
        <w:t>Hansen ME, Miller 3rd G, Redman H, McIntire D. Needle-Stick Injuries and Blood Contacts During Invasive Radiologic Procedures: Frequency and Risk Factors. AJR American journal of roentgenology 1993;160(5):1119-22.</w:t>
      </w:r>
    </w:p>
    <w:p w14:paraId="5B2EA95B" w14:textId="77777777" w:rsidR="00927048" w:rsidRPr="00DC35D0" w:rsidRDefault="00927048" w:rsidP="00927048">
      <w:pPr>
        <w:pStyle w:val="EndNoteBibliography"/>
        <w:rPr>
          <w:noProof/>
        </w:rPr>
      </w:pPr>
      <w:r w:rsidRPr="00DC35D0">
        <w:rPr>
          <w:noProof/>
        </w:rPr>
        <w:t>28.</w:t>
      </w:r>
      <w:r w:rsidRPr="00DC35D0">
        <w:rPr>
          <w:noProof/>
        </w:rPr>
        <w:tab/>
        <w:t>TÜRKOĞLU E, Konuk ŞG. Assessment of Hepatitis B, Hepatitis C and Human Immunodeficiency Virus Screening Results Performed before Elective Eye Surgery. The Medical Journal of Mustafa Kemal University 2022;13(47):303-8.</w:t>
      </w:r>
    </w:p>
    <w:p w14:paraId="2823F4EE" w14:textId="77777777" w:rsidR="00927048" w:rsidRPr="00DC35D0" w:rsidRDefault="00927048" w:rsidP="00927048">
      <w:pPr>
        <w:pStyle w:val="EndNoteBibliography"/>
        <w:rPr>
          <w:noProof/>
        </w:rPr>
      </w:pPr>
      <w:r w:rsidRPr="00DC35D0">
        <w:rPr>
          <w:noProof/>
        </w:rPr>
        <w:t>29.</w:t>
      </w:r>
      <w:r w:rsidRPr="00DC35D0">
        <w:rPr>
          <w:noProof/>
        </w:rPr>
        <w:tab/>
        <w:t>Rewri P, Sharma M, Lohan A, Singh D, Yadav V, Singhal A. Practice Pattern of Cataract Surgeons When Operating on Seropositive Patients. Indian J Ophthalmol 2019;67(3):335-9.</w:t>
      </w:r>
    </w:p>
    <w:p w14:paraId="06782562" w14:textId="77777777" w:rsidR="00927048" w:rsidRPr="00DC35D0" w:rsidRDefault="00927048" w:rsidP="00927048">
      <w:pPr>
        <w:pStyle w:val="EndNoteBibliography"/>
        <w:rPr>
          <w:noProof/>
        </w:rPr>
      </w:pPr>
      <w:r w:rsidRPr="00DC35D0">
        <w:rPr>
          <w:noProof/>
        </w:rPr>
        <w:t>30.</w:t>
      </w:r>
      <w:r w:rsidRPr="00DC35D0">
        <w:rPr>
          <w:noProof/>
        </w:rPr>
        <w:tab/>
        <w:t>Ahmed R, Bhattacharya S. Universal Screening Versus Universal Precautions in the Context of Preoperative Screening for Hiv, Hbv, Hcv in India. Indian Journal of Medical Microbiology 2013;31(3):219-25.</w:t>
      </w:r>
    </w:p>
    <w:p w14:paraId="4A3EC8B0" w14:textId="77777777" w:rsidR="00927048" w:rsidRPr="00DC35D0" w:rsidRDefault="00927048" w:rsidP="00927048">
      <w:pPr>
        <w:pStyle w:val="EndNoteBibliography"/>
        <w:rPr>
          <w:noProof/>
        </w:rPr>
      </w:pPr>
      <w:r w:rsidRPr="00DC35D0">
        <w:rPr>
          <w:noProof/>
        </w:rPr>
        <w:t>31.</w:t>
      </w:r>
      <w:r w:rsidRPr="00DC35D0">
        <w:rPr>
          <w:noProof/>
        </w:rPr>
        <w:tab/>
        <w:t>Liver EAfTSoT. Easl Recommendations on Treatment of Hepatitis C 2018. Journal of hepatology 2018;69(2):461-511.</w:t>
      </w:r>
    </w:p>
    <w:p w14:paraId="65A5E898" w14:textId="77777777" w:rsidR="00927048" w:rsidRPr="00DC35D0" w:rsidRDefault="00927048" w:rsidP="00927048">
      <w:pPr>
        <w:pStyle w:val="EndNoteBibliography"/>
        <w:rPr>
          <w:noProof/>
        </w:rPr>
      </w:pPr>
      <w:r w:rsidRPr="00DC35D0">
        <w:rPr>
          <w:noProof/>
        </w:rPr>
        <w:t>32.</w:t>
      </w:r>
      <w:r w:rsidRPr="00DC35D0">
        <w:rPr>
          <w:noProof/>
        </w:rPr>
        <w:tab/>
        <w:t>Guntipalli P, Pakala R, Kumari Gara S, Ahmed F, Bhatnagar A, Endaya Coronel M. Worldwide Prevalence, Genotype Distribution and Management of Hepatitis C. Acta gastroenterol belg 2021;84(4):637-56.</w:t>
      </w:r>
    </w:p>
    <w:p w14:paraId="28D8F533" w14:textId="77777777" w:rsidR="00927048" w:rsidRPr="00DC35D0" w:rsidRDefault="00927048" w:rsidP="00927048">
      <w:pPr>
        <w:pStyle w:val="EndNoteBibliography"/>
        <w:rPr>
          <w:noProof/>
        </w:rPr>
      </w:pPr>
      <w:r w:rsidRPr="00DC35D0">
        <w:rPr>
          <w:noProof/>
        </w:rPr>
        <w:lastRenderedPageBreak/>
        <w:t>33.</w:t>
      </w:r>
      <w:r w:rsidRPr="00DC35D0">
        <w:rPr>
          <w:noProof/>
        </w:rPr>
        <w:tab/>
        <w:t>Onerci Celebi O, Server EA, Hamit B, Yiğit Ö. The Seroprevalence of Hepatitis B, Hepatitis C, and Human Immunodeficiency Virus in Patients Undergoing Septoplasty. Brazilian Journal of Otorhinolaryngology 2018;84:34-9.</w:t>
      </w:r>
    </w:p>
    <w:p w14:paraId="2643612C" w14:textId="77777777" w:rsidR="00927048" w:rsidRPr="00DC35D0" w:rsidRDefault="00927048" w:rsidP="00927048">
      <w:pPr>
        <w:pStyle w:val="EndNoteBibliography"/>
        <w:rPr>
          <w:noProof/>
        </w:rPr>
      </w:pPr>
      <w:r w:rsidRPr="00DC35D0">
        <w:rPr>
          <w:noProof/>
        </w:rPr>
        <w:t>34.</w:t>
      </w:r>
      <w:r w:rsidRPr="00DC35D0">
        <w:rPr>
          <w:noProof/>
        </w:rPr>
        <w:tab/>
        <w:t>Girgin S, Temiz H, Gedik E, Gül K. Genel Cerrahi Hastalarında Preoperatif Hbsag, Anti-Hcv, Anti-Hiv Seroprevalansı. Dicle Tıp Dergisi 2009;36(4):283-7.</w:t>
      </w:r>
    </w:p>
    <w:p w14:paraId="01F39EF1" w14:textId="77777777" w:rsidR="00927048" w:rsidRPr="00DC35D0" w:rsidRDefault="00927048" w:rsidP="00927048">
      <w:pPr>
        <w:pStyle w:val="EndNoteBibliography"/>
        <w:rPr>
          <w:noProof/>
        </w:rPr>
      </w:pPr>
      <w:r w:rsidRPr="00DC35D0">
        <w:rPr>
          <w:noProof/>
        </w:rPr>
        <w:t>35.</w:t>
      </w:r>
      <w:r w:rsidRPr="00DC35D0">
        <w:rPr>
          <w:noProof/>
        </w:rPr>
        <w:tab/>
        <w:t>Barber MJ, Gotham D, Khwairakpam G, Hill A. Price of a Hepatitis C Cure: Cost of Production and Current Prices for Direct-Acting Antivirals in 50 Countries. Journal of Virus Eradication 2020;6(3):100001.</w:t>
      </w:r>
    </w:p>
    <w:p w14:paraId="7A2541BD" w14:textId="77777777" w:rsidR="00927048" w:rsidRPr="00DC35D0" w:rsidRDefault="00927048" w:rsidP="00927048">
      <w:pPr>
        <w:pStyle w:val="EndNoteBibliography"/>
        <w:rPr>
          <w:noProof/>
        </w:rPr>
      </w:pPr>
      <w:r w:rsidRPr="00DC35D0">
        <w:rPr>
          <w:noProof/>
        </w:rPr>
        <w:t>36.</w:t>
      </w:r>
      <w:r w:rsidRPr="00DC35D0">
        <w:rPr>
          <w:noProof/>
        </w:rPr>
        <w:tab/>
        <w:t>Ghauri A, Amissah-Arthur K, Rashid A, Mushtaq B, Nessim M, Elsherbiny S. Sharps Injuries in Ophthalmic Practice. Eye 2011;25(4):443-8.</w:t>
      </w:r>
    </w:p>
    <w:p w14:paraId="0257E6BA" w14:textId="77777777" w:rsidR="00927048" w:rsidRPr="00DC35D0" w:rsidRDefault="00927048" w:rsidP="00927048">
      <w:pPr>
        <w:pStyle w:val="EndNoteBibliography"/>
        <w:rPr>
          <w:noProof/>
        </w:rPr>
      </w:pPr>
      <w:r w:rsidRPr="00DC35D0">
        <w:rPr>
          <w:noProof/>
        </w:rPr>
        <w:t>37.</w:t>
      </w:r>
      <w:r w:rsidRPr="00DC35D0">
        <w:rPr>
          <w:noProof/>
        </w:rPr>
        <w:tab/>
        <w:t>Mehta A, Rodrigues C, Ghag S, Bavi P, Shenai S, Dastur F. Needlestick Injuries in a Tertiary Care Centre in Mumbai, India. Journal of Hospital Infection 2005;60(4):368-73.</w:t>
      </w:r>
    </w:p>
    <w:p w14:paraId="013B29BE" w14:textId="77777777" w:rsidR="00927048" w:rsidRPr="00DC35D0" w:rsidRDefault="00927048" w:rsidP="00927048">
      <w:pPr>
        <w:pStyle w:val="EndNoteBibliography"/>
        <w:rPr>
          <w:noProof/>
        </w:rPr>
      </w:pPr>
      <w:r w:rsidRPr="00DC35D0">
        <w:rPr>
          <w:noProof/>
        </w:rPr>
        <w:t>38.</w:t>
      </w:r>
      <w:r w:rsidRPr="00DC35D0">
        <w:rPr>
          <w:noProof/>
        </w:rPr>
        <w:tab/>
        <w:t>Gangwe AB, Chatterjee S, Singh A, Agrawal D, Rahangdale D, Azad RV. Blood</w:t>
      </w:r>
      <w:r>
        <w:rPr>
          <w:noProof/>
        </w:rPr>
        <w:t>-</w:t>
      </w:r>
      <w:r w:rsidRPr="00DC35D0">
        <w:rPr>
          <w:noProof/>
        </w:rPr>
        <w:t>borne Viral Infections: Seroprevalence and Relevance of Preoperative Screening in Indian Eye Care System–a Retrospective Study. Indian Journal of Ophthalmology 2024;72(2):258-63.</w:t>
      </w:r>
    </w:p>
    <w:p w14:paraId="55BD0C08" w14:textId="77777777" w:rsidR="00927048" w:rsidRDefault="00927048" w:rsidP="00927048">
      <w:pPr>
        <w:pStyle w:val="EndNoteBibliography"/>
        <w:rPr>
          <w:b/>
          <w:bCs/>
        </w:rPr>
      </w:pPr>
      <w:r w:rsidRPr="00DC35D0">
        <w:rPr>
          <w:noProof/>
        </w:rPr>
        <w:t>39.</w:t>
      </w:r>
      <w:r w:rsidRPr="00DC35D0">
        <w:rPr>
          <w:noProof/>
        </w:rPr>
        <w:tab/>
        <w:t>McGowan DR, Norris JM, Smith MD, Lad M. Routine Testing for Hiv in Patients Undergoing Elective Surgery. The Lancet 2012;380(9846):e5.</w:t>
      </w:r>
      <w:r>
        <w:rPr>
          <w:b/>
          <w:bCs/>
        </w:rPr>
        <w:fldChar w:fldCharType="end"/>
      </w:r>
    </w:p>
    <w:p w14:paraId="50836D9C" w14:textId="77777777" w:rsidR="00927048" w:rsidRDefault="00927048"/>
    <w:sectPr w:rsidR="0092704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74268" w14:textId="77777777" w:rsidR="00AC4944" w:rsidRDefault="00AC4944" w:rsidP="00BB786D">
      <w:r>
        <w:separator/>
      </w:r>
    </w:p>
  </w:endnote>
  <w:endnote w:type="continuationSeparator" w:id="0">
    <w:p w14:paraId="196DB390" w14:textId="77777777" w:rsidR="00AC4944" w:rsidRDefault="00AC4944" w:rsidP="00BB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SimSu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8254D" w14:textId="77777777" w:rsidR="00BB786D" w:rsidRDefault="00BB7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BB07B" w14:textId="77777777" w:rsidR="00BB786D" w:rsidRDefault="00BB7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414C" w14:textId="77777777" w:rsidR="00BB786D" w:rsidRDefault="00BB7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E1B75" w14:textId="77777777" w:rsidR="00AC4944" w:rsidRDefault="00AC4944" w:rsidP="00BB786D">
      <w:r>
        <w:separator/>
      </w:r>
    </w:p>
  </w:footnote>
  <w:footnote w:type="continuationSeparator" w:id="0">
    <w:p w14:paraId="47FA8D89" w14:textId="77777777" w:rsidR="00AC4944" w:rsidRDefault="00AC4944" w:rsidP="00BB7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D7199" w14:textId="417FCB20" w:rsidR="00BB786D" w:rsidRDefault="00BB786D">
    <w:pPr>
      <w:pStyle w:val="Header"/>
    </w:pPr>
    <w:r>
      <w:rPr>
        <w:noProof/>
      </w:rPr>
      <w:pict w14:anchorId="1542D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282"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B813A" w14:textId="106F8119" w:rsidR="00BB786D" w:rsidRDefault="00BB786D">
    <w:pPr>
      <w:pStyle w:val="Header"/>
    </w:pPr>
    <w:r>
      <w:rPr>
        <w:noProof/>
      </w:rPr>
      <w:pict w14:anchorId="3C57D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283"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001B" w14:textId="5ED51C12" w:rsidR="00BB786D" w:rsidRDefault="00BB786D">
    <w:pPr>
      <w:pStyle w:val="Header"/>
    </w:pPr>
    <w:r>
      <w:rPr>
        <w:noProof/>
      </w:rPr>
      <w:pict w14:anchorId="73109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281"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493F"/>
    <w:multiLevelType w:val="hybridMultilevel"/>
    <w:tmpl w:val="2A403072"/>
    <w:lvl w:ilvl="0" w:tplc="56EAE7B2">
      <w:start w:val="1"/>
      <w:numFmt w:val="decimal"/>
      <w:lvlText w:val="%1."/>
      <w:lvlJc w:val="left"/>
      <w:pPr>
        <w:ind w:left="1080" w:hanging="720"/>
      </w:pPr>
      <w:rPr>
        <w:rFonts w:hint="default"/>
      </w:rPr>
    </w:lvl>
    <w:lvl w:ilvl="1" w:tplc="11F66EA6">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C24B4"/>
    <w:multiLevelType w:val="hybridMultilevel"/>
    <w:tmpl w:val="09C66352"/>
    <w:lvl w:ilvl="0" w:tplc="56EAE7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93255"/>
    <w:multiLevelType w:val="hybridMultilevel"/>
    <w:tmpl w:val="E8F6D5B2"/>
    <w:lvl w:ilvl="0" w:tplc="56EAE7B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331584"/>
    <w:multiLevelType w:val="hybridMultilevel"/>
    <w:tmpl w:val="35043D4E"/>
    <w:lvl w:ilvl="0" w:tplc="A43891C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F5FB6"/>
    <w:multiLevelType w:val="hybridMultilevel"/>
    <w:tmpl w:val="D6C0FAE2"/>
    <w:lvl w:ilvl="0" w:tplc="56EAE7B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872378"/>
    <w:multiLevelType w:val="hybridMultilevel"/>
    <w:tmpl w:val="19982D92"/>
    <w:lvl w:ilvl="0" w:tplc="F800C884">
      <w:start w:val="1"/>
      <w:numFmt w:val="bullet"/>
      <w:lvlText w:val="•"/>
      <w:lvlJc w:val="left"/>
      <w:pPr>
        <w:ind w:left="1080" w:hanging="72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64D21"/>
    <w:multiLevelType w:val="hybridMultilevel"/>
    <w:tmpl w:val="F334B69A"/>
    <w:lvl w:ilvl="0" w:tplc="56EAE7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8F78AD"/>
    <w:multiLevelType w:val="hybridMultilevel"/>
    <w:tmpl w:val="EBFCB55A"/>
    <w:lvl w:ilvl="0" w:tplc="2DCAF476">
      <w:start w:val="1"/>
      <w:numFmt w:val="decimal"/>
      <w:lvlText w:val="%1."/>
      <w:lvlJc w:val="left"/>
      <w:pPr>
        <w:ind w:left="531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35304B"/>
    <w:multiLevelType w:val="hybridMultilevel"/>
    <w:tmpl w:val="5C885718"/>
    <w:lvl w:ilvl="0" w:tplc="FFFFFFFF">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6"/>
  </w:num>
  <w:num w:numId="5">
    <w:abstractNumId w:val="4"/>
  </w:num>
  <w:num w:numId="6">
    <w:abstractNumId w:val="2"/>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048"/>
    <w:rsid w:val="00142ED6"/>
    <w:rsid w:val="002B3354"/>
    <w:rsid w:val="004743E4"/>
    <w:rsid w:val="00492AF2"/>
    <w:rsid w:val="008A2EA9"/>
    <w:rsid w:val="009110B5"/>
    <w:rsid w:val="00927048"/>
    <w:rsid w:val="009A47B9"/>
    <w:rsid w:val="00AC4944"/>
    <w:rsid w:val="00B41AF9"/>
    <w:rsid w:val="00BB786D"/>
    <w:rsid w:val="00F95C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BF3EC"/>
  <w15:chartTrackingRefBased/>
  <w15:docId w15:val="{015FFA9C-9842-434C-B32D-3D3E840D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048"/>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927048"/>
    <w:rPr>
      <w:u w:val="single"/>
    </w:rPr>
  </w:style>
  <w:style w:type="paragraph" w:customStyle="1" w:styleId="Default">
    <w:name w:val="Default"/>
    <w:link w:val="DefaultChar"/>
    <w:qFormat/>
    <w:rsid w:val="00927048"/>
    <w:pPr>
      <w:spacing w:before="160" w:after="0" w:line="288" w:lineRule="auto"/>
    </w:pPr>
    <w:rPr>
      <w:rFonts w:ascii="Helvetica Neue" w:eastAsia="Arial Unicode MS" w:hAnsi="Helvetica Neue" w:cs="Arial Unicode MS"/>
      <w:color w:val="000000"/>
      <w:sz w:val="24"/>
      <w:szCs w:val="24"/>
      <w:u w:color="000000"/>
    </w:rPr>
  </w:style>
  <w:style w:type="paragraph" w:customStyle="1" w:styleId="BodyA">
    <w:name w:val="Body A"/>
    <w:qFormat/>
    <w:rsid w:val="00927048"/>
    <w:pPr>
      <w:spacing w:after="0" w:line="240" w:lineRule="auto"/>
    </w:pPr>
    <w:rPr>
      <w:rFonts w:ascii="Helvetica Neue" w:eastAsia="Arial Unicode MS" w:hAnsi="Helvetica Neue" w:cs="Arial Unicode MS"/>
      <w:color w:val="000000"/>
      <w:u w:color="000000"/>
      <w:lang w:val="fr-FR"/>
    </w:rPr>
  </w:style>
  <w:style w:type="character" w:customStyle="1" w:styleId="DefaultChar">
    <w:name w:val="Default Char"/>
    <w:basedOn w:val="DefaultParagraphFont"/>
    <w:link w:val="Default"/>
    <w:qFormat/>
    <w:rsid w:val="00927048"/>
    <w:rPr>
      <w:rFonts w:ascii="Helvetica Neue" w:eastAsia="Arial Unicode MS" w:hAnsi="Helvetica Neue" w:cs="Arial Unicode MS"/>
      <w:color w:val="000000"/>
      <w:sz w:val="24"/>
      <w:szCs w:val="24"/>
      <w:u w:color="000000"/>
    </w:rPr>
  </w:style>
  <w:style w:type="paragraph" w:customStyle="1" w:styleId="EndNoteBibliography">
    <w:name w:val="EndNote Bibliography"/>
    <w:basedOn w:val="Normal"/>
    <w:link w:val="EndNoteBibliographyChar"/>
    <w:qFormat/>
    <w:rsid w:val="00927048"/>
    <w:pPr>
      <w:jc w:val="both"/>
    </w:pPr>
    <w:rPr>
      <w:color w:val="000000"/>
      <w:u w:color="000000"/>
    </w:rPr>
  </w:style>
  <w:style w:type="character" w:customStyle="1" w:styleId="EndNoteBibliographyChar">
    <w:name w:val="EndNote Bibliography Char"/>
    <w:basedOn w:val="DefaultChar"/>
    <w:link w:val="EndNoteBibliography"/>
    <w:qFormat/>
    <w:rsid w:val="00927048"/>
    <w:rPr>
      <w:rFonts w:ascii="Times New Roman" w:eastAsia="Arial Unicode MS" w:hAnsi="Times New Roman" w:cs="Times New Roman"/>
      <w:color w:val="000000"/>
      <w:sz w:val="24"/>
      <w:szCs w:val="24"/>
      <w:u w:color="000000"/>
    </w:rPr>
  </w:style>
  <w:style w:type="character" w:styleId="UnresolvedMention">
    <w:name w:val="Unresolved Mention"/>
    <w:basedOn w:val="DefaultParagraphFont"/>
    <w:uiPriority w:val="99"/>
    <w:semiHidden/>
    <w:unhideWhenUsed/>
    <w:rsid w:val="002B3354"/>
    <w:rPr>
      <w:color w:val="605E5C"/>
      <w:shd w:val="clear" w:color="auto" w:fill="E1DFDD"/>
    </w:rPr>
  </w:style>
  <w:style w:type="paragraph" w:styleId="Header">
    <w:name w:val="header"/>
    <w:basedOn w:val="Normal"/>
    <w:link w:val="HeaderChar"/>
    <w:uiPriority w:val="99"/>
    <w:unhideWhenUsed/>
    <w:rsid w:val="00BB786D"/>
    <w:pPr>
      <w:tabs>
        <w:tab w:val="center" w:pos="4680"/>
        <w:tab w:val="right" w:pos="9360"/>
      </w:tabs>
    </w:pPr>
  </w:style>
  <w:style w:type="character" w:customStyle="1" w:styleId="HeaderChar">
    <w:name w:val="Header Char"/>
    <w:basedOn w:val="DefaultParagraphFont"/>
    <w:link w:val="Header"/>
    <w:uiPriority w:val="99"/>
    <w:rsid w:val="00BB786D"/>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BB786D"/>
    <w:pPr>
      <w:tabs>
        <w:tab w:val="center" w:pos="4680"/>
        <w:tab w:val="right" w:pos="9360"/>
      </w:tabs>
    </w:pPr>
  </w:style>
  <w:style w:type="character" w:customStyle="1" w:styleId="FooterChar">
    <w:name w:val="Footer Char"/>
    <w:basedOn w:val="DefaultParagraphFont"/>
    <w:link w:val="Footer"/>
    <w:uiPriority w:val="99"/>
    <w:rsid w:val="00BB786D"/>
    <w:rPr>
      <w:rFonts w:ascii="Times New Roman" w:eastAsia="Arial Unicode M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aids.org/sites/default/files/media_asset/UNAIDS_FactSheet_e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cbi.nlm.nih.gov/books/NBK4931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11688</Words>
  <Characters>66623</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Ministery Of Health-SA</Company>
  <LinksUpToDate>false</LinksUpToDate>
  <CharactersWithSpaces>78155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Nagah Mohamed Abouelfetooh Kassem</dc:creator>
  <cp:keywords/>
  <dc:description/>
  <cp:lastModifiedBy>SDI 1084</cp:lastModifiedBy>
  <cp:revision>7</cp:revision>
  <dcterms:created xsi:type="dcterms:W3CDTF">2025-04-21T05:05:00Z</dcterms:created>
  <dcterms:modified xsi:type="dcterms:W3CDTF">2025-04-21T12:15:00Z</dcterms:modified>
</cp:coreProperties>
</file>