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4600" w14:textId="77777777" w:rsidR="00C062D1" w:rsidRDefault="000A7146" w:rsidP="00203FFC">
      <w:pPr>
        <w:spacing w:after="0"/>
        <w:ind w:left="-284" w:firstLine="0"/>
        <w:jc w:val="center"/>
        <w:rPr>
          <w:rFonts w:ascii="Arial" w:eastAsia="Calibri" w:hAnsi="Arial" w:cs="Arial"/>
          <w:b/>
          <w:sz w:val="28"/>
          <w:szCs w:val="28"/>
          <w:lang w:val="en-US"/>
        </w:rPr>
      </w:pPr>
      <w:r>
        <w:rPr>
          <w:rFonts w:ascii="Arial" w:eastAsia="Calibri" w:hAnsi="Arial" w:cs="Arial"/>
          <w:b/>
          <w:sz w:val="28"/>
          <w:szCs w:val="28"/>
          <w:lang w:val="en-US"/>
        </w:rPr>
        <w:t>Influence</w:t>
      </w:r>
      <w:r w:rsidR="008028A7">
        <w:rPr>
          <w:rFonts w:ascii="Arial" w:eastAsia="Calibri" w:hAnsi="Arial" w:cs="Arial"/>
          <w:b/>
          <w:sz w:val="28"/>
          <w:szCs w:val="28"/>
          <w:lang w:val="en-US"/>
        </w:rPr>
        <w:t xml:space="preserve"> of i</w:t>
      </w:r>
      <w:r>
        <w:rPr>
          <w:rFonts w:ascii="Arial" w:eastAsia="Calibri" w:hAnsi="Arial" w:cs="Arial"/>
          <w:b/>
          <w:sz w:val="28"/>
          <w:szCs w:val="28"/>
          <w:lang w:val="en-US"/>
        </w:rPr>
        <w:t xml:space="preserve">ntegrated </w:t>
      </w:r>
      <w:r w:rsidR="008028A7">
        <w:rPr>
          <w:rFonts w:ascii="Arial" w:eastAsia="Calibri" w:hAnsi="Arial" w:cs="Arial"/>
          <w:b/>
          <w:sz w:val="28"/>
          <w:szCs w:val="28"/>
          <w:lang w:val="en-US"/>
        </w:rPr>
        <w:t>n</w:t>
      </w:r>
      <w:r>
        <w:rPr>
          <w:rFonts w:ascii="Arial" w:eastAsia="Calibri" w:hAnsi="Arial" w:cs="Arial"/>
          <w:b/>
          <w:sz w:val="28"/>
          <w:szCs w:val="28"/>
          <w:lang w:val="en-US"/>
        </w:rPr>
        <w:t xml:space="preserve">itrogen </w:t>
      </w:r>
      <w:r w:rsidR="008028A7">
        <w:rPr>
          <w:rFonts w:ascii="Arial" w:eastAsia="Calibri" w:hAnsi="Arial" w:cs="Arial"/>
          <w:b/>
          <w:sz w:val="28"/>
          <w:szCs w:val="28"/>
          <w:lang w:val="en-US"/>
        </w:rPr>
        <w:t xml:space="preserve">management </w:t>
      </w:r>
      <w:r>
        <w:rPr>
          <w:rFonts w:ascii="Arial" w:eastAsia="Calibri" w:hAnsi="Arial" w:cs="Arial"/>
          <w:b/>
          <w:sz w:val="28"/>
          <w:szCs w:val="28"/>
          <w:lang w:val="en-US"/>
        </w:rPr>
        <w:t>on releas</w:t>
      </w:r>
      <w:r w:rsidR="008028A7">
        <w:rPr>
          <w:rFonts w:ascii="Arial" w:eastAsia="Calibri" w:hAnsi="Arial" w:cs="Arial"/>
          <w:b/>
          <w:sz w:val="28"/>
          <w:szCs w:val="28"/>
          <w:lang w:val="en-US"/>
        </w:rPr>
        <w:t>e pattern of Zn, Fe, Mn and Cu under different soil moisture r</w:t>
      </w:r>
      <w:r w:rsidR="008028A7" w:rsidRPr="00084773">
        <w:rPr>
          <w:rFonts w:ascii="Arial" w:eastAsia="Calibri" w:hAnsi="Arial" w:cs="Arial"/>
          <w:b/>
          <w:sz w:val="28"/>
          <w:szCs w:val="28"/>
          <w:lang w:val="en-US"/>
        </w:rPr>
        <w:t>egimes</w:t>
      </w:r>
      <w:r w:rsidR="00A11370" w:rsidRPr="00A11370">
        <w:rPr>
          <w:rFonts w:ascii="Arial" w:eastAsia="Calibri" w:hAnsi="Arial" w:cs="Arial"/>
          <w:b/>
          <w:sz w:val="28"/>
          <w:szCs w:val="28"/>
          <w:lang w:val="en-US"/>
        </w:rPr>
        <w:t xml:space="preserve"> </w:t>
      </w:r>
    </w:p>
    <w:p w14:paraId="5469F405" w14:textId="77777777" w:rsidR="00701DAF" w:rsidRDefault="00701DAF" w:rsidP="00DF1520">
      <w:pPr>
        <w:pStyle w:val="Default"/>
        <w:jc w:val="both"/>
        <w:rPr>
          <w:b/>
          <w:bCs/>
          <w:sz w:val="18"/>
          <w:szCs w:val="18"/>
        </w:rPr>
      </w:pPr>
    </w:p>
    <w:p w14:paraId="05D9ECF2" w14:textId="68D1D1C9" w:rsidR="00DF1520" w:rsidRDefault="00A2381D" w:rsidP="00DF1520">
      <w:pPr>
        <w:pStyle w:val="Default"/>
        <w:jc w:val="both"/>
        <w:rPr>
          <w:b/>
          <w:bCs/>
          <w:sz w:val="18"/>
          <w:szCs w:val="18"/>
        </w:rPr>
      </w:pPr>
      <w:r>
        <w:rPr>
          <w:b/>
          <w:bCs/>
          <w:sz w:val="18"/>
          <w:szCs w:val="18"/>
        </w:rPr>
        <w:t>Abstract</w:t>
      </w:r>
      <w:r w:rsidR="00360F49">
        <w:rPr>
          <w:b/>
          <w:bCs/>
          <w:sz w:val="18"/>
          <w:szCs w:val="18"/>
        </w:rPr>
        <w:t>:</w:t>
      </w:r>
    </w:p>
    <w:p w14:paraId="1463C4C7" w14:textId="77777777" w:rsidR="00A2381D" w:rsidRDefault="00A2381D" w:rsidP="00DF1520">
      <w:pPr>
        <w:pStyle w:val="Default"/>
        <w:jc w:val="both"/>
        <w:rPr>
          <w:b/>
          <w:bCs/>
          <w:sz w:val="18"/>
          <w:szCs w:val="18"/>
        </w:rPr>
      </w:pPr>
    </w:p>
    <w:p w14:paraId="5280B6FF" w14:textId="77777777" w:rsidR="00DF1520" w:rsidRPr="00A2381D" w:rsidRDefault="00DF1520" w:rsidP="008B1533">
      <w:pPr>
        <w:pStyle w:val="Default"/>
        <w:spacing w:line="360" w:lineRule="auto"/>
        <w:ind w:firstLine="720"/>
        <w:jc w:val="both"/>
        <w:rPr>
          <w:rFonts w:ascii="Arial" w:hAnsi="Arial" w:cs="Arial"/>
          <w:bCs/>
          <w:sz w:val="18"/>
          <w:szCs w:val="18"/>
        </w:rPr>
      </w:pPr>
      <w:r w:rsidRPr="00A2381D">
        <w:rPr>
          <w:rFonts w:ascii="Arial" w:hAnsi="Arial" w:cs="Arial"/>
          <w:b/>
          <w:bCs/>
          <w:sz w:val="18"/>
          <w:szCs w:val="18"/>
        </w:rPr>
        <w:t>A</w:t>
      </w:r>
      <w:r w:rsidR="00360F49" w:rsidRPr="00A2381D">
        <w:rPr>
          <w:rFonts w:ascii="Arial" w:hAnsi="Arial" w:cs="Arial"/>
          <w:b/>
          <w:bCs/>
          <w:sz w:val="18"/>
          <w:szCs w:val="18"/>
        </w:rPr>
        <w:t xml:space="preserve"> </w:t>
      </w:r>
      <w:r w:rsidRPr="00A2381D">
        <w:rPr>
          <w:rFonts w:ascii="Arial" w:hAnsi="Arial" w:cs="Arial"/>
          <w:bCs/>
          <w:sz w:val="18"/>
          <w:szCs w:val="18"/>
        </w:rPr>
        <w:t xml:space="preserve">laboratory incubation experiment </w:t>
      </w:r>
      <w:r w:rsidRPr="00A2381D">
        <w:rPr>
          <w:rFonts w:ascii="Arial" w:hAnsi="Arial" w:cs="Arial"/>
          <w:sz w:val="18"/>
          <w:szCs w:val="18"/>
        </w:rPr>
        <w:t>was conducted for two consecutive years during 2015-16 and 2016-17</w:t>
      </w:r>
      <w:r w:rsidRPr="00A2381D">
        <w:rPr>
          <w:rFonts w:ascii="Arial" w:hAnsi="Arial" w:cs="Arial"/>
          <w:bCs/>
          <w:sz w:val="18"/>
          <w:szCs w:val="18"/>
        </w:rPr>
        <w:t xml:space="preserve"> to ascertain the effect of integrated nitrogen management on release pattern of nutrients overtime at different moisture regimes in soils at COA, CAU,</w:t>
      </w:r>
      <w:r w:rsidR="008659E2">
        <w:rPr>
          <w:rFonts w:ascii="Arial" w:hAnsi="Arial" w:cs="Arial"/>
          <w:bCs/>
          <w:sz w:val="18"/>
          <w:szCs w:val="18"/>
        </w:rPr>
        <w:t xml:space="preserve"> </w:t>
      </w:r>
      <w:r w:rsidR="008659E2" w:rsidRPr="00A2381D">
        <w:rPr>
          <w:rFonts w:ascii="Arial" w:hAnsi="Arial" w:cs="Arial"/>
          <w:bCs/>
          <w:sz w:val="18"/>
          <w:szCs w:val="18"/>
        </w:rPr>
        <w:t>and Imphal</w:t>
      </w:r>
      <w:r w:rsidRPr="00A2381D">
        <w:rPr>
          <w:rFonts w:ascii="Arial" w:hAnsi="Arial" w:cs="Arial"/>
          <w:bCs/>
          <w:sz w:val="18"/>
          <w:szCs w:val="18"/>
        </w:rPr>
        <w:t>-04.The experiment consisted of 12 treatments with three different soil moisture regimes. For incubation study, the soil samples were periodically collected and analyzed at 30 days intervals after incubation of Zn, Fe, Mn and Cu. Incubation study was conducted by discard method.</w:t>
      </w:r>
      <w:r w:rsidR="008B1533" w:rsidRPr="00A2381D">
        <w:rPr>
          <w:rFonts w:ascii="Arial" w:hAnsi="Arial" w:cs="Arial"/>
          <w:bCs/>
          <w:sz w:val="18"/>
          <w:szCs w:val="18"/>
        </w:rPr>
        <w:t xml:space="preserve"> The experiment was led out in FRBD.</w:t>
      </w:r>
    </w:p>
    <w:p w14:paraId="2EF93106" w14:textId="77777777" w:rsidR="00A2381D" w:rsidRDefault="008B1533" w:rsidP="00A2381D">
      <w:pPr>
        <w:pStyle w:val="Default"/>
        <w:spacing w:line="360" w:lineRule="auto"/>
        <w:jc w:val="both"/>
        <w:rPr>
          <w:rFonts w:ascii="Arial" w:hAnsi="Arial" w:cs="Arial"/>
          <w:sz w:val="18"/>
          <w:szCs w:val="18"/>
        </w:rPr>
      </w:pPr>
      <w:r w:rsidRPr="00A2381D">
        <w:rPr>
          <w:rFonts w:ascii="Arial" w:hAnsi="Arial" w:cs="Arial"/>
          <w:sz w:val="18"/>
          <w:szCs w:val="18"/>
        </w:rPr>
        <w:tab/>
        <w:t xml:space="preserve">Analysis of the data of incubation study revealed that irrespective of different treatments accumulation of </w:t>
      </w:r>
      <w:r w:rsidR="000D7D92" w:rsidRPr="00A2381D">
        <w:rPr>
          <w:rFonts w:ascii="Arial" w:hAnsi="Arial" w:cs="Arial"/>
          <w:sz w:val="18"/>
          <w:szCs w:val="18"/>
        </w:rPr>
        <w:t>available,</w:t>
      </w:r>
      <w:r w:rsidRPr="00A2381D">
        <w:rPr>
          <w:rFonts w:ascii="Arial" w:hAnsi="Arial" w:cs="Arial"/>
          <w:sz w:val="18"/>
          <w:szCs w:val="18"/>
        </w:rPr>
        <w:t xml:space="preserve"> </w:t>
      </w:r>
      <w:r w:rsidR="000D7D92" w:rsidRPr="00A2381D">
        <w:rPr>
          <w:rFonts w:ascii="Arial" w:hAnsi="Arial" w:cs="Arial"/>
          <w:sz w:val="18"/>
          <w:szCs w:val="18"/>
        </w:rPr>
        <w:t xml:space="preserve">Fe and Mn gradually </w:t>
      </w:r>
      <w:r w:rsidR="002F245A">
        <w:rPr>
          <w:rFonts w:ascii="Arial" w:hAnsi="Arial" w:cs="Arial"/>
          <w:sz w:val="18"/>
          <w:szCs w:val="18"/>
        </w:rPr>
        <w:t xml:space="preserve">increased </w:t>
      </w:r>
      <w:r w:rsidR="000D7D92" w:rsidRPr="00A2381D">
        <w:rPr>
          <w:rFonts w:ascii="Arial" w:hAnsi="Arial" w:cs="Arial"/>
          <w:sz w:val="18"/>
          <w:szCs w:val="18"/>
        </w:rPr>
        <w:t>up-to 60</w:t>
      </w:r>
      <w:r w:rsidR="000D7D92" w:rsidRPr="00101F52">
        <w:rPr>
          <w:rFonts w:ascii="Arial" w:hAnsi="Arial" w:cs="Arial"/>
          <w:sz w:val="18"/>
          <w:szCs w:val="18"/>
          <w:vertAlign w:val="superscript"/>
        </w:rPr>
        <w:t>th</w:t>
      </w:r>
      <w:r w:rsidR="000D7D92" w:rsidRPr="00A2381D">
        <w:rPr>
          <w:rFonts w:ascii="Arial" w:hAnsi="Arial" w:cs="Arial"/>
          <w:sz w:val="18"/>
          <w:szCs w:val="18"/>
        </w:rPr>
        <w:t xml:space="preserve"> day of </w:t>
      </w:r>
      <w:r w:rsidR="00A2381D" w:rsidRPr="00A2381D">
        <w:rPr>
          <w:rFonts w:ascii="Arial" w:hAnsi="Arial" w:cs="Arial"/>
          <w:sz w:val="18"/>
          <w:szCs w:val="18"/>
        </w:rPr>
        <w:t>incubation</w:t>
      </w:r>
      <w:r w:rsidR="0087431A">
        <w:rPr>
          <w:rFonts w:ascii="Arial" w:hAnsi="Arial" w:cs="Arial"/>
          <w:sz w:val="18"/>
          <w:szCs w:val="18"/>
        </w:rPr>
        <w:t>, thereafter</w:t>
      </w:r>
      <w:r w:rsidR="00591D36">
        <w:rPr>
          <w:rFonts w:ascii="Arial" w:hAnsi="Arial" w:cs="Arial"/>
          <w:sz w:val="18"/>
          <w:szCs w:val="18"/>
        </w:rPr>
        <w:t xml:space="preserve"> continued to</w:t>
      </w:r>
      <w:r w:rsidR="000D7D92" w:rsidRPr="00A2381D">
        <w:rPr>
          <w:rFonts w:ascii="Arial" w:hAnsi="Arial" w:cs="Arial"/>
          <w:sz w:val="18"/>
          <w:szCs w:val="18"/>
        </w:rPr>
        <w:t xml:space="preserve"> decrease slowly up to the last stage of incubation. Comparativel</w:t>
      </w:r>
      <w:r w:rsidR="008659E2">
        <w:rPr>
          <w:rFonts w:ascii="Arial" w:hAnsi="Arial" w:cs="Arial"/>
          <w:sz w:val="18"/>
          <w:szCs w:val="18"/>
        </w:rPr>
        <w:t>y, grea</w:t>
      </w:r>
      <w:r w:rsidR="000D7D92" w:rsidRPr="00A2381D">
        <w:rPr>
          <w:rFonts w:ascii="Arial" w:hAnsi="Arial" w:cs="Arial"/>
          <w:sz w:val="18"/>
          <w:szCs w:val="18"/>
        </w:rPr>
        <w:t xml:space="preserve">ter accumulation DTPA-extractable Zn, Cu was </w:t>
      </w:r>
      <w:r w:rsidR="00736A83" w:rsidRPr="00A2381D">
        <w:rPr>
          <w:rFonts w:ascii="Arial" w:hAnsi="Arial" w:cs="Arial"/>
          <w:sz w:val="18"/>
          <w:szCs w:val="18"/>
        </w:rPr>
        <w:t xml:space="preserve">also </w:t>
      </w:r>
      <w:r w:rsidR="000D7D92" w:rsidRPr="00A2381D">
        <w:rPr>
          <w:rFonts w:ascii="Arial" w:hAnsi="Arial" w:cs="Arial"/>
          <w:sz w:val="18"/>
          <w:szCs w:val="18"/>
        </w:rPr>
        <w:t>observed at 60</w:t>
      </w:r>
      <w:r w:rsidR="00A2381D">
        <w:rPr>
          <w:rFonts w:ascii="Arial" w:hAnsi="Arial" w:cs="Arial"/>
          <w:sz w:val="18"/>
          <w:szCs w:val="18"/>
        </w:rPr>
        <w:t xml:space="preserve"> </w:t>
      </w:r>
      <w:r w:rsidR="000D7D92" w:rsidRPr="00A2381D">
        <w:rPr>
          <w:rFonts w:ascii="Arial" w:hAnsi="Arial" w:cs="Arial"/>
          <w:sz w:val="18"/>
          <w:szCs w:val="18"/>
        </w:rPr>
        <w:t>%</w:t>
      </w:r>
      <w:r w:rsidR="00A2381D">
        <w:rPr>
          <w:rFonts w:ascii="Arial" w:hAnsi="Arial" w:cs="Arial"/>
          <w:sz w:val="18"/>
          <w:szCs w:val="18"/>
        </w:rPr>
        <w:t xml:space="preserve"> </w:t>
      </w:r>
      <w:r w:rsidR="000D7D92" w:rsidRPr="00A2381D">
        <w:rPr>
          <w:rFonts w:ascii="Arial" w:hAnsi="Arial" w:cs="Arial"/>
          <w:sz w:val="18"/>
          <w:szCs w:val="18"/>
        </w:rPr>
        <w:t>WHC followed by 40</w:t>
      </w:r>
      <w:r w:rsidR="00A2381D">
        <w:rPr>
          <w:rFonts w:ascii="Arial" w:hAnsi="Arial" w:cs="Arial"/>
          <w:sz w:val="18"/>
          <w:szCs w:val="18"/>
        </w:rPr>
        <w:t xml:space="preserve"> </w:t>
      </w:r>
      <w:r w:rsidR="000D7D92" w:rsidRPr="00A2381D">
        <w:rPr>
          <w:rFonts w:ascii="Arial" w:hAnsi="Arial" w:cs="Arial"/>
          <w:sz w:val="18"/>
          <w:szCs w:val="18"/>
        </w:rPr>
        <w:t xml:space="preserve">% </w:t>
      </w:r>
      <w:r w:rsidR="00736A83" w:rsidRPr="00A2381D">
        <w:rPr>
          <w:rFonts w:ascii="Arial" w:hAnsi="Arial" w:cs="Arial"/>
          <w:sz w:val="18"/>
          <w:szCs w:val="18"/>
        </w:rPr>
        <w:t>and 80</w:t>
      </w:r>
      <w:r w:rsidR="00A2381D">
        <w:rPr>
          <w:rFonts w:ascii="Arial" w:hAnsi="Arial" w:cs="Arial"/>
          <w:sz w:val="18"/>
          <w:szCs w:val="18"/>
        </w:rPr>
        <w:t xml:space="preserve"> </w:t>
      </w:r>
      <w:r w:rsidR="00736A83" w:rsidRPr="00A2381D">
        <w:rPr>
          <w:rFonts w:ascii="Arial" w:hAnsi="Arial" w:cs="Arial"/>
          <w:sz w:val="18"/>
          <w:szCs w:val="18"/>
        </w:rPr>
        <w:t>% WHC at different stage</w:t>
      </w:r>
      <w:r w:rsidR="00A278C5">
        <w:rPr>
          <w:rFonts w:ascii="Arial" w:hAnsi="Arial" w:cs="Arial"/>
          <w:sz w:val="18"/>
          <w:szCs w:val="18"/>
        </w:rPr>
        <w:t>s</w:t>
      </w:r>
      <w:r w:rsidR="00736A83" w:rsidRPr="00A2381D">
        <w:rPr>
          <w:rFonts w:ascii="Arial" w:hAnsi="Arial" w:cs="Arial"/>
          <w:sz w:val="18"/>
          <w:szCs w:val="18"/>
        </w:rPr>
        <w:t xml:space="preserve"> of incubation .Among the treatments, significantly higher concentration of available Zn and Mn was observed in T</w:t>
      </w:r>
      <w:r w:rsidR="00736A83" w:rsidRPr="00A2381D">
        <w:rPr>
          <w:rFonts w:ascii="Arial" w:hAnsi="Arial" w:cs="Arial"/>
          <w:sz w:val="18"/>
          <w:szCs w:val="18"/>
          <w:vertAlign w:val="subscript"/>
        </w:rPr>
        <w:t>11</w:t>
      </w:r>
      <w:r w:rsidR="00736A83" w:rsidRPr="00A2381D">
        <w:rPr>
          <w:rFonts w:ascii="Arial" w:hAnsi="Arial" w:cs="Arial"/>
          <w:sz w:val="18"/>
          <w:szCs w:val="18"/>
        </w:rPr>
        <w:t xml:space="preserve"> followed by T</w:t>
      </w:r>
      <w:r w:rsidR="00736A83" w:rsidRPr="00A2381D">
        <w:rPr>
          <w:rFonts w:ascii="Arial" w:hAnsi="Arial" w:cs="Arial"/>
          <w:sz w:val="18"/>
          <w:szCs w:val="18"/>
          <w:vertAlign w:val="subscript"/>
        </w:rPr>
        <w:t>6</w:t>
      </w:r>
      <w:r w:rsidR="00A2381D" w:rsidRPr="00A2381D">
        <w:rPr>
          <w:rFonts w:ascii="Arial" w:hAnsi="Arial" w:cs="Arial"/>
          <w:sz w:val="18"/>
          <w:szCs w:val="18"/>
        </w:rPr>
        <w:t>. Further, the data pointed out that statistically higher accumulation of DTPA extractable Cu in soil was perceived in T</w:t>
      </w:r>
      <w:r w:rsidR="00A2381D" w:rsidRPr="00A2381D">
        <w:rPr>
          <w:rFonts w:ascii="Arial" w:hAnsi="Arial" w:cs="Arial"/>
          <w:sz w:val="18"/>
          <w:szCs w:val="18"/>
          <w:vertAlign w:val="subscript"/>
        </w:rPr>
        <w:t>4</w:t>
      </w:r>
      <w:r w:rsidR="00A2381D" w:rsidRPr="00A2381D">
        <w:rPr>
          <w:rFonts w:ascii="Arial" w:hAnsi="Arial" w:cs="Arial"/>
          <w:sz w:val="18"/>
          <w:szCs w:val="18"/>
        </w:rPr>
        <w:t xml:space="preserve"> followed by T</w:t>
      </w:r>
      <w:r w:rsidR="00A2381D" w:rsidRPr="00A2381D">
        <w:rPr>
          <w:rFonts w:ascii="Arial" w:hAnsi="Arial" w:cs="Arial"/>
          <w:sz w:val="18"/>
          <w:szCs w:val="18"/>
          <w:vertAlign w:val="subscript"/>
        </w:rPr>
        <w:t>11</w:t>
      </w:r>
      <w:r w:rsidR="00A2381D" w:rsidRPr="00A2381D">
        <w:rPr>
          <w:rFonts w:ascii="Arial" w:hAnsi="Arial" w:cs="Arial"/>
          <w:sz w:val="18"/>
          <w:szCs w:val="18"/>
        </w:rPr>
        <w:t xml:space="preserve"> throughout the incubation period.</w:t>
      </w:r>
    </w:p>
    <w:p w14:paraId="28DA8B99" w14:textId="77777777" w:rsidR="000A7146" w:rsidRPr="00A2381D" w:rsidRDefault="008B1533" w:rsidP="008659E2">
      <w:pPr>
        <w:pStyle w:val="Default"/>
        <w:tabs>
          <w:tab w:val="left" w:pos="720"/>
          <w:tab w:val="left" w:pos="5676"/>
        </w:tabs>
        <w:spacing w:line="360" w:lineRule="auto"/>
        <w:jc w:val="both"/>
        <w:rPr>
          <w:rFonts w:ascii="Arial" w:hAnsi="Arial" w:cs="Arial"/>
          <w:sz w:val="18"/>
          <w:szCs w:val="18"/>
        </w:rPr>
      </w:pPr>
      <w:r w:rsidRPr="00A2381D">
        <w:rPr>
          <w:b/>
          <w:bCs/>
          <w:sz w:val="18"/>
          <w:szCs w:val="18"/>
        </w:rPr>
        <w:tab/>
      </w:r>
      <w:r w:rsidR="008659E2">
        <w:rPr>
          <w:b/>
          <w:bCs/>
          <w:sz w:val="18"/>
          <w:szCs w:val="18"/>
        </w:rPr>
        <w:tab/>
      </w:r>
    </w:p>
    <w:p w14:paraId="632A2CF2" w14:textId="77777777" w:rsidR="000A7146" w:rsidRDefault="000A7146" w:rsidP="00A2381D">
      <w:pPr>
        <w:ind w:firstLine="0"/>
      </w:pPr>
      <w:r>
        <w:rPr>
          <w:b/>
          <w:bCs/>
          <w:sz w:val="18"/>
          <w:szCs w:val="18"/>
        </w:rPr>
        <w:t>Keywords:</w:t>
      </w:r>
      <w:r w:rsidR="0090368B">
        <w:rPr>
          <w:b/>
          <w:bCs/>
          <w:sz w:val="18"/>
          <w:szCs w:val="18"/>
        </w:rPr>
        <w:t xml:space="preserve"> </w:t>
      </w:r>
      <w:r w:rsidR="0090368B" w:rsidRPr="00CF1D30">
        <w:rPr>
          <w:rFonts w:ascii="Arial" w:hAnsi="Arial" w:cs="Arial"/>
          <w:bCs/>
          <w:sz w:val="18"/>
          <w:szCs w:val="18"/>
        </w:rPr>
        <w:t>integrated nitrogen management, moisture regime, DTPA – extractant, vermicompost,</w:t>
      </w:r>
    </w:p>
    <w:p w14:paraId="640B1AE0" w14:textId="77777777" w:rsidR="000A7146" w:rsidRPr="00C739D2" w:rsidRDefault="000A7146" w:rsidP="000A7146">
      <w:pPr>
        <w:ind w:firstLine="0"/>
        <w:rPr>
          <w:rFonts w:ascii="Arial" w:hAnsi="Arial" w:cs="Arial"/>
          <w:b/>
          <w:bCs/>
          <w:sz w:val="23"/>
          <w:szCs w:val="23"/>
        </w:rPr>
      </w:pPr>
      <w:r w:rsidRPr="00C739D2">
        <w:rPr>
          <w:rFonts w:ascii="Arial" w:hAnsi="Arial" w:cs="Arial"/>
          <w:b/>
          <w:bCs/>
          <w:sz w:val="23"/>
          <w:szCs w:val="23"/>
        </w:rPr>
        <w:t>Introduction</w:t>
      </w:r>
    </w:p>
    <w:p w14:paraId="1912F0D9" w14:textId="77777777" w:rsidR="00AA4CF0" w:rsidRPr="00AA4CF0" w:rsidRDefault="00C739D2" w:rsidP="00C739D2">
      <w:pPr>
        <w:ind w:firstLine="0"/>
        <w:rPr>
          <w:rFonts w:ascii="Arial" w:hAnsi="Arial" w:cs="Arial"/>
          <w:bCs/>
        </w:rPr>
      </w:pPr>
      <w:r w:rsidRPr="00AA4CF0">
        <w:rPr>
          <w:rFonts w:ascii="Arial" w:hAnsi="Arial" w:cs="Arial"/>
          <w:bCs/>
        </w:rPr>
        <w:t xml:space="preserve">Application of organic wastes as a source of organic matter is a common practice to improve soil properties (Baran, 2001).Distribution of trace element between soil and solution is the key to evaluate the environmental impact of the metals. So, the efficient management of micronutrients (Zn, Fe, Mn and Cu) is vital to sustain the productivity of different crops and to maintain a healthy balance of nutrients in soils. </w:t>
      </w:r>
    </w:p>
    <w:p w14:paraId="06AE76C6" w14:textId="77777777" w:rsidR="00A2381D" w:rsidRPr="00AA4CF0" w:rsidRDefault="00AA4CF0" w:rsidP="00C739D2">
      <w:pPr>
        <w:ind w:firstLine="0"/>
        <w:rPr>
          <w:rFonts w:ascii="Arial" w:hAnsi="Arial" w:cs="Arial"/>
          <w:bCs/>
        </w:rPr>
      </w:pPr>
      <w:r w:rsidRPr="00AA4CF0">
        <w:rPr>
          <w:rFonts w:ascii="Arial" w:hAnsi="Arial" w:cs="Arial"/>
          <w:bCs/>
        </w:rPr>
        <w:t>When organic materials added to the soil mineralization to release nutrients slowly and the</w:t>
      </w:r>
      <w:r w:rsidR="00950E23">
        <w:rPr>
          <w:rFonts w:ascii="Arial" w:hAnsi="Arial" w:cs="Arial"/>
          <w:bCs/>
        </w:rPr>
        <w:t xml:space="preserve"> rate of nutrient mineralize</w:t>
      </w:r>
      <w:r w:rsidRPr="00AA4CF0">
        <w:rPr>
          <w:rFonts w:ascii="Arial" w:hAnsi="Arial" w:cs="Arial"/>
          <w:bCs/>
        </w:rPr>
        <w:t xml:space="preserve"> increases as the plant growth progresses. As the plant matures, it is expected that a good soil would have released adequate nutrients for optimum plant growth (</w:t>
      </w:r>
      <w:proofErr w:type="spellStart"/>
      <w:r>
        <w:rPr>
          <w:rFonts w:ascii="Arial" w:hAnsi="Arial" w:cs="Arial"/>
          <w:bCs/>
        </w:rPr>
        <w:t>Lekasi</w:t>
      </w:r>
      <w:proofErr w:type="spellEnd"/>
      <w:r>
        <w:rPr>
          <w:rFonts w:ascii="Arial" w:hAnsi="Arial" w:cs="Arial"/>
          <w:bCs/>
        </w:rPr>
        <w:t xml:space="preserve"> </w:t>
      </w:r>
      <w:r w:rsidRPr="00AA4CF0">
        <w:rPr>
          <w:rFonts w:ascii="Arial" w:hAnsi="Arial" w:cs="Arial"/>
          <w:bCs/>
          <w:i/>
        </w:rPr>
        <w:t>et.al</w:t>
      </w:r>
      <w:r>
        <w:rPr>
          <w:rFonts w:ascii="Arial" w:hAnsi="Arial" w:cs="Arial"/>
          <w:bCs/>
        </w:rPr>
        <w:t xml:space="preserve">.2005). Organic matter is an important secondary source of trace elements in soil. Most micronutrients are held tightly in complex organic compounds and may not be readily available to plants. However, they can be an important source of micronutrients when they are slowly released into a plant available form as organic matter decomposes (Choudhary </w:t>
      </w:r>
      <w:r w:rsidRPr="00AA4CF0">
        <w:rPr>
          <w:rFonts w:ascii="Arial" w:hAnsi="Arial" w:cs="Arial"/>
          <w:bCs/>
          <w:i/>
        </w:rPr>
        <w:t>et al</w:t>
      </w:r>
      <w:r>
        <w:rPr>
          <w:rFonts w:ascii="Arial" w:hAnsi="Arial" w:cs="Arial"/>
          <w:bCs/>
        </w:rPr>
        <w:t xml:space="preserve">.2008) </w:t>
      </w:r>
      <w:r w:rsidR="00A2381D" w:rsidRPr="00AA4CF0">
        <w:rPr>
          <w:rFonts w:ascii="Arial" w:hAnsi="Arial" w:cs="Arial"/>
          <w:bCs/>
        </w:rPr>
        <w:br w:type="page"/>
      </w:r>
    </w:p>
    <w:p w14:paraId="6E0F3769" w14:textId="77777777" w:rsidR="00A2381D" w:rsidRDefault="00A2381D" w:rsidP="000A7146">
      <w:pPr>
        <w:ind w:firstLine="0"/>
        <w:rPr>
          <w:b/>
          <w:bCs/>
          <w:sz w:val="23"/>
          <w:szCs w:val="23"/>
        </w:rPr>
      </w:pPr>
    </w:p>
    <w:p w14:paraId="58CD9ACC" w14:textId="77777777" w:rsidR="00084773" w:rsidRPr="00084773" w:rsidRDefault="00F06E04" w:rsidP="003825E1">
      <w:pPr>
        <w:ind w:firstLine="0"/>
        <w:rPr>
          <w:rFonts w:ascii="Arial" w:eastAsia="Arial" w:hAnsi="Arial" w:cs="Arial"/>
          <w:b/>
          <w:color w:val="000000"/>
          <w:sz w:val="24"/>
          <w:lang w:val="en-US"/>
        </w:rPr>
      </w:pPr>
      <w:r>
        <w:rPr>
          <w:rFonts w:ascii="Arial" w:eastAsia="Arial" w:hAnsi="Arial" w:cs="Arial"/>
          <w:b/>
          <w:color w:val="000000"/>
          <w:sz w:val="24"/>
          <w:lang w:val="en-US"/>
        </w:rPr>
        <w:t>Materials and Methods</w:t>
      </w:r>
    </w:p>
    <w:p w14:paraId="62B8746D" w14:textId="77777777" w:rsidR="00084773" w:rsidRPr="003825E1" w:rsidRDefault="00084773" w:rsidP="003825E1">
      <w:pPr>
        <w:spacing w:before="120" w:after="0"/>
        <w:ind w:left="720" w:firstLine="720"/>
        <w:rPr>
          <w:rFonts w:ascii="Arial" w:eastAsia="Arial" w:hAnsi="Arial" w:cs="Arial"/>
          <w:color w:val="000000" w:themeColor="text1"/>
          <w:lang w:val="en-US"/>
        </w:rPr>
      </w:pPr>
      <w:r w:rsidRPr="003825E1">
        <w:rPr>
          <w:rFonts w:ascii="Arial" w:eastAsia="Arial" w:hAnsi="Arial" w:cs="Arial"/>
          <w:color w:val="000000" w:themeColor="text1"/>
          <w:lang w:val="en-US"/>
        </w:rPr>
        <w:t>An acid soil having the physico-chemical pr</w:t>
      </w:r>
      <w:r w:rsidR="0090368B">
        <w:rPr>
          <w:rFonts w:ascii="Arial" w:eastAsia="Arial" w:hAnsi="Arial" w:cs="Arial"/>
          <w:color w:val="000000" w:themeColor="text1"/>
          <w:lang w:val="en-US"/>
        </w:rPr>
        <w:t>operties as presented in Table 1</w:t>
      </w:r>
      <w:r w:rsidRPr="003825E1">
        <w:rPr>
          <w:rFonts w:ascii="Arial" w:eastAsia="Arial" w:hAnsi="Arial" w:cs="Arial"/>
          <w:color w:val="000000" w:themeColor="text1"/>
          <w:lang w:val="en-US"/>
        </w:rPr>
        <w:t xml:space="preserve"> was collected from research field of College of Agriculture, CAU, Imphal, by taking several thin slices from the surface soil layer (0-20 cm) as outlined by Jackson (1973). </w:t>
      </w:r>
      <w:r w:rsidR="00E45D89">
        <w:rPr>
          <w:rFonts w:ascii="Arial" w:eastAsia="Arial" w:hAnsi="Arial" w:cs="Arial"/>
          <w:color w:val="000000" w:themeColor="text1"/>
          <w:lang w:val="en-US"/>
        </w:rPr>
        <w:t>Soil texture, pH, EC, Organic carbon, cation exchange capacity (CEC), available N,P,K and DTPA</w:t>
      </w:r>
      <w:r w:rsidR="00E45D89" w:rsidRPr="00E45D89">
        <w:rPr>
          <w:rFonts w:ascii="Arial" w:hAnsi="Arial" w:cs="Arial"/>
        </w:rPr>
        <w:t xml:space="preserve"> </w:t>
      </w:r>
      <w:r w:rsidR="00E45D89">
        <w:rPr>
          <w:rFonts w:ascii="Arial" w:hAnsi="Arial" w:cs="Arial"/>
        </w:rPr>
        <w:t>extractable</w:t>
      </w:r>
      <w:r w:rsidR="00E45D89" w:rsidRPr="003825E1">
        <w:rPr>
          <w:rFonts w:ascii="Arial" w:eastAsia="Arial" w:hAnsi="Arial" w:cs="Arial"/>
          <w:color w:val="000000" w:themeColor="text1"/>
          <w:lang w:val="en-US"/>
        </w:rPr>
        <w:t xml:space="preserve"> </w:t>
      </w:r>
      <w:r w:rsidR="005A5A27">
        <w:rPr>
          <w:rFonts w:ascii="Arial" w:eastAsia="Arial" w:hAnsi="Arial" w:cs="Arial"/>
          <w:color w:val="000000" w:themeColor="text1"/>
          <w:lang w:val="en-US"/>
        </w:rPr>
        <w:t>- Zn, Fe, Mn, Cu were also determined following the standard procedure described by Jackson (1973); Lindsay and Norvell (1978).</w:t>
      </w:r>
      <w:r w:rsidRPr="003825E1">
        <w:rPr>
          <w:rFonts w:ascii="Arial" w:eastAsia="Arial" w:hAnsi="Arial" w:cs="Arial"/>
          <w:color w:val="000000" w:themeColor="text1"/>
          <w:lang w:val="en-US"/>
        </w:rPr>
        <w:t>The composite soils were air dried in shade, ground and passed through 2mm sieve. The processed soils were stored in polyethylene bags and used for the experiment. Hundred gram of air dried soil was taken in each of a series of 100</w:t>
      </w:r>
      <w:r w:rsidR="00F6653E" w:rsidRPr="003825E1">
        <w:rPr>
          <w:rFonts w:ascii="Arial" w:eastAsia="Arial" w:hAnsi="Arial" w:cs="Arial"/>
          <w:color w:val="000000" w:themeColor="text1"/>
          <w:lang w:val="en-US"/>
        </w:rPr>
        <w:t xml:space="preserve"> </w:t>
      </w:r>
      <w:r w:rsidRPr="003825E1">
        <w:rPr>
          <w:rFonts w:ascii="Arial" w:eastAsia="Arial" w:hAnsi="Arial" w:cs="Arial"/>
          <w:color w:val="000000" w:themeColor="text1"/>
          <w:lang w:val="en-US"/>
        </w:rPr>
        <w:t>mL beakers.</w:t>
      </w:r>
      <w:r w:rsidR="00840F03" w:rsidRPr="003825E1">
        <w:rPr>
          <w:rFonts w:ascii="Arial" w:eastAsia="Arial" w:hAnsi="Arial" w:cs="Arial"/>
          <w:color w:val="000000" w:themeColor="text1"/>
          <w:lang w:val="en-US"/>
        </w:rPr>
        <w:t xml:space="preserve"> Urea, Vermicompost and Azolla equivalent to recommended dose of nitrogen for rapeseed-mustard </w:t>
      </w:r>
      <w:r w:rsidRPr="003825E1">
        <w:rPr>
          <w:rFonts w:ascii="Arial" w:eastAsia="Calibri" w:hAnsi="Arial" w:cs="Arial"/>
          <w:color w:val="000000" w:themeColor="text1"/>
          <w:spacing w:val="6"/>
          <w:lang w:val="en-US"/>
        </w:rPr>
        <w:t xml:space="preserve">were mixed thoroughly with the soil according to different set of treatments. </w:t>
      </w:r>
      <w:r w:rsidR="00840F03" w:rsidRPr="003825E1">
        <w:rPr>
          <w:rFonts w:ascii="Arial" w:eastAsia="Calibri" w:hAnsi="Arial" w:cs="Arial"/>
          <w:color w:val="000000" w:themeColor="text1"/>
          <w:spacing w:val="6"/>
          <w:lang w:val="en-US"/>
        </w:rPr>
        <w:t xml:space="preserve">Azotobacter was applied @ 2 kg per acre. </w:t>
      </w:r>
      <w:r w:rsidRPr="003825E1">
        <w:rPr>
          <w:rFonts w:ascii="Arial" w:eastAsia="Arial" w:hAnsi="Arial" w:cs="Arial"/>
          <w:color w:val="000000" w:themeColor="text1"/>
          <w:lang w:val="en-US"/>
        </w:rPr>
        <w:t>Soils of each treatment were moistened to three different moisture regimes viz. 40% (W</w:t>
      </w:r>
      <w:r w:rsidRPr="003825E1">
        <w:rPr>
          <w:rFonts w:ascii="Arial" w:eastAsia="Arial" w:hAnsi="Arial" w:cs="Arial"/>
          <w:color w:val="000000" w:themeColor="text1"/>
          <w:vertAlign w:val="subscript"/>
          <w:lang w:val="en-US"/>
        </w:rPr>
        <w:t>1</w:t>
      </w:r>
      <w:r w:rsidRPr="003825E1">
        <w:rPr>
          <w:rFonts w:ascii="Arial" w:eastAsia="Arial" w:hAnsi="Arial" w:cs="Arial"/>
          <w:color w:val="000000" w:themeColor="text1"/>
          <w:lang w:val="en-US"/>
        </w:rPr>
        <w:t>), 60% (W</w:t>
      </w:r>
      <w:r w:rsidRPr="003825E1">
        <w:rPr>
          <w:rFonts w:ascii="Arial" w:eastAsia="Arial" w:hAnsi="Arial" w:cs="Arial"/>
          <w:color w:val="000000" w:themeColor="text1"/>
          <w:vertAlign w:val="subscript"/>
          <w:lang w:val="en-US"/>
        </w:rPr>
        <w:t>2</w:t>
      </w:r>
      <w:r w:rsidRPr="003825E1">
        <w:rPr>
          <w:rFonts w:ascii="Arial" w:eastAsia="Arial" w:hAnsi="Arial" w:cs="Arial"/>
          <w:color w:val="000000" w:themeColor="text1"/>
          <w:lang w:val="en-US"/>
        </w:rPr>
        <w:t>) and 80% (W</w:t>
      </w:r>
      <w:r w:rsidRPr="003825E1">
        <w:rPr>
          <w:rFonts w:ascii="Arial" w:eastAsia="Arial" w:hAnsi="Arial" w:cs="Arial"/>
          <w:color w:val="000000" w:themeColor="text1"/>
          <w:vertAlign w:val="subscript"/>
          <w:lang w:val="en-US"/>
        </w:rPr>
        <w:t>3</w:t>
      </w:r>
      <w:r w:rsidRPr="003825E1">
        <w:rPr>
          <w:rFonts w:ascii="Arial" w:eastAsia="Arial" w:hAnsi="Arial" w:cs="Arial"/>
          <w:color w:val="000000" w:themeColor="text1"/>
          <w:lang w:val="en-US"/>
        </w:rPr>
        <w:t xml:space="preserve">) of water holding capacity (WHC) and kept at room temperature throughout the experiment. </w:t>
      </w:r>
      <w:r w:rsidRPr="003825E1">
        <w:rPr>
          <w:rFonts w:ascii="Arial" w:eastAsia="Calibri" w:hAnsi="Arial" w:cs="Arial"/>
          <w:color w:val="000000" w:themeColor="text1"/>
          <w:spacing w:val="6"/>
          <w:lang w:val="en-US"/>
        </w:rPr>
        <w:t>The loss of moisture was replenished by periodic addition of sterile distilled water on every alternate day by difference in weight. T</w:t>
      </w:r>
      <w:r w:rsidRPr="003825E1">
        <w:rPr>
          <w:rFonts w:ascii="Arial" w:eastAsia="Calibri" w:hAnsi="Arial" w:cs="Arial"/>
          <w:color w:val="000000" w:themeColor="text1"/>
          <w:lang w:val="en-US"/>
        </w:rPr>
        <w:t>he beakers were kept covered with black polythene sheet and incubated for a period of 90 days.</w:t>
      </w:r>
      <w:r w:rsidRPr="003825E1">
        <w:rPr>
          <w:rFonts w:ascii="Calibri" w:eastAsia="Calibri" w:hAnsi="Calibri" w:cs="Times New Roman"/>
          <w:color w:val="000000" w:themeColor="text1"/>
          <w:lang w:val="en-US"/>
        </w:rPr>
        <w:t xml:space="preserve"> </w:t>
      </w:r>
      <w:r w:rsidRPr="003825E1">
        <w:rPr>
          <w:rFonts w:ascii="Arial" w:eastAsia="Calibri" w:hAnsi="Arial" w:cs="Arial"/>
          <w:color w:val="000000" w:themeColor="text1"/>
          <w:lang w:val="en-US"/>
        </w:rPr>
        <w:t xml:space="preserve">Separate sets of treatments were maintained for each of the sampling stages. </w:t>
      </w:r>
      <w:r w:rsidR="001A3D1D" w:rsidRPr="003825E1">
        <w:rPr>
          <w:rFonts w:ascii="Arial" w:eastAsia="Arial" w:hAnsi="Arial" w:cs="Arial"/>
          <w:color w:val="000000" w:themeColor="text1"/>
          <w:lang w:val="en-US"/>
        </w:rPr>
        <w:t xml:space="preserve">Incubation study was conducted by discard method. </w:t>
      </w:r>
      <w:r w:rsidRPr="003825E1">
        <w:rPr>
          <w:rFonts w:ascii="Arial" w:eastAsia="Arial" w:hAnsi="Arial" w:cs="Arial"/>
          <w:color w:val="000000" w:themeColor="text1"/>
          <w:lang w:val="en-US"/>
        </w:rPr>
        <w:t>The experiment was carried out under Factorial randomized block design (FRBD</w:t>
      </w:r>
      <w:r w:rsidR="001A3D1D" w:rsidRPr="003825E1">
        <w:rPr>
          <w:rFonts w:ascii="Arial" w:eastAsia="Arial" w:hAnsi="Arial" w:cs="Arial"/>
          <w:color w:val="000000" w:themeColor="text1"/>
          <w:lang w:val="en-US"/>
        </w:rPr>
        <w:t xml:space="preserve">). </w:t>
      </w:r>
      <w:r w:rsidRPr="003825E1">
        <w:rPr>
          <w:rFonts w:ascii="Arial" w:eastAsia="Calibri" w:hAnsi="Arial" w:cs="Arial"/>
          <w:color w:val="000000" w:themeColor="text1"/>
          <w:lang w:val="en-US"/>
        </w:rPr>
        <w:t xml:space="preserve"> </w:t>
      </w:r>
    </w:p>
    <w:p w14:paraId="59575E26" w14:textId="77777777" w:rsidR="00084773" w:rsidRPr="003825E1" w:rsidRDefault="001A3D1D" w:rsidP="003825E1">
      <w:pPr>
        <w:numPr>
          <w:ilvl w:val="0"/>
          <w:numId w:val="1"/>
        </w:numPr>
        <w:spacing w:before="120" w:after="0" w:line="240" w:lineRule="auto"/>
        <w:contextualSpacing/>
        <w:rPr>
          <w:rFonts w:ascii="Arial" w:eastAsia="Calibri" w:hAnsi="Arial" w:cs="Arial"/>
          <w:b/>
          <w:color w:val="000000" w:themeColor="text1"/>
          <w:sz w:val="24"/>
          <w:lang w:val="en-US"/>
        </w:rPr>
      </w:pPr>
      <w:r w:rsidRPr="003825E1">
        <w:rPr>
          <w:rFonts w:ascii="Arial" w:eastAsia="Calibri" w:hAnsi="Arial" w:cs="Arial"/>
          <w:b/>
          <w:color w:val="000000" w:themeColor="text1"/>
          <w:sz w:val="24"/>
          <w:lang w:val="en-US"/>
        </w:rPr>
        <w:t xml:space="preserve"> Treatment Details</w:t>
      </w:r>
      <w:r w:rsidR="000A7146" w:rsidRPr="003825E1">
        <w:rPr>
          <w:rFonts w:ascii="Arial" w:eastAsia="Calibri" w:hAnsi="Arial" w:cs="Arial"/>
          <w:b/>
          <w:color w:val="000000" w:themeColor="text1"/>
          <w:sz w:val="24"/>
          <w:lang w:val="en-US"/>
        </w:rPr>
        <w:t>:</w:t>
      </w:r>
    </w:p>
    <w:p w14:paraId="07C3CEDF" w14:textId="77777777" w:rsidR="00084773" w:rsidRPr="00084773" w:rsidRDefault="00084773" w:rsidP="00084773">
      <w:pPr>
        <w:spacing w:after="0"/>
        <w:ind w:left="1276" w:firstLine="0"/>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0</w:t>
      </w:r>
      <w:r w:rsidRPr="00084773">
        <w:rPr>
          <w:rFonts w:ascii="Arial" w:eastAsia="Calibri" w:hAnsi="Arial" w:cs="Arial"/>
          <w:lang w:val="en-US"/>
        </w:rPr>
        <w:t xml:space="preserve">- </w:t>
      </w:r>
      <w:r w:rsidRPr="00084773">
        <w:rPr>
          <w:rFonts w:ascii="Arial" w:eastAsia="Calibri" w:hAnsi="Arial" w:cs="Arial"/>
          <w:lang w:val="en-US"/>
        </w:rPr>
        <w:tab/>
      </w:r>
      <w:r w:rsidRPr="00084773">
        <w:rPr>
          <w:rFonts w:ascii="Arial" w:eastAsia="Calibri" w:hAnsi="Arial" w:cs="Arial"/>
          <w:lang w:val="en-US"/>
        </w:rPr>
        <w:tab/>
        <w:t>Control</w:t>
      </w:r>
    </w:p>
    <w:p w14:paraId="7DE3E62C" w14:textId="77777777" w:rsidR="00084773" w:rsidRPr="00084773" w:rsidRDefault="00084773" w:rsidP="00084773">
      <w:pPr>
        <w:spacing w:after="0"/>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 RDN using chemical fertilizer Urea</w:t>
      </w:r>
    </w:p>
    <w:p w14:paraId="2B0229C9"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2</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using Vermicompost as N-source</w:t>
      </w:r>
    </w:p>
    <w:p w14:paraId="0D09CAFB"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3</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using</w:t>
      </w:r>
      <w:r w:rsidRPr="00084773">
        <w:rPr>
          <w:rFonts w:ascii="Arial" w:eastAsia="Calibri" w:hAnsi="Arial" w:cs="Arial"/>
          <w:i/>
          <w:lang w:val="en-US"/>
        </w:rPr>
        <w:t xml:space="preserve"> Azolla</w:t>
      </w:r>
      <w:r w:rsidRPr="00084773">
        <w:rPr>
          <w:rFonts w:ascii="Arial" w:eastAsia="Calibri" w:hAnsi="Arial" w:cs="Arial"/>
          <w:lang w:val="en-US"/>
        </w:rPr>
        <w:t xml:space="preserve"> as N-source</w:t>
      </w:r>
    </w:p>
    <w:p w14:paraId="4BBCB32F" w14:textId="77777777" w:rsidR="00084773" w:rsidRPr="00084773" w:rsidRDefault="00084773" w:rsidP="00084773">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4</w:t>
      </w:r>
      <w:r w:rsidRPr="00084773">
        <w:rPr>
          <w:rFonts w:ascii="Arial" w:eastAsia="Calibri" w:hAnsi="Arial" w:cs="Arial"/>
          <w:lang w:val="en-US"/>
        </w:rPr>
        <w:t>-</w:t>
      </w:r>
      <w:r w:rsidRPr="00084773">
        <w:rPr>
          <w:rFonts w:ascii="Arial" w:eastAsia="Calibri" w:hAnsi="Arial" w:cs="Arial"/>
          <w:lang w:val="en-US"/>
        </w:rPr>
        <w:tab/>
        <w:t>75% RDN using (Urea) + 25% RDN using Vermicompost</w:t>
      </w:r>
    </w:p>
    <w:p w14:paraId="2132EE2A"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5</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75% RDN using (Urea) + 25% using </w:t>
      </w:r>
      <w:r w:rsidRPr="00084773">
        <w:rPr>
          <w:rFonts w:ascii="Arial" w:eastAsia="Calibri" w:hAnsi="Arial" w:cs="Arial"/>
          <w:i/>
          <w:lang w:val="en-US"/>
        </w:rPr>
        <w:t>Azolla</w:t>
      </w:r>
      <w:r w:rsidRPr="00084773">
        <w:rPr>
          <w:rFonts w:ascii="Arial" w:eastAsia="Calibri" w:hAnsi="Arial" w:cs="Arial"/>
          <w:lang w:val="en-US"/>
        </w:rPr>
        <w:t xml:space="preserve"> +</w:t>
      </w:r>
      <w:r w:rsidRPr="00084773">
        <w:rPr>
          <w:rFonts w:ascii="Arial" w:eastAsia="Calibri" w:hAnsi="Arial" w:cs="Arial"/>
          <w:i/>
          <w:lang w:val="en-US"/>
        </w:rPr>
        <w:t xml:space="preserve"> Azotobacter</w:t>
      </w:r>
    </w:p>
    <w:p w14:paraId="39E77DCD"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6</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50% RDN using (Urea) + 50% RDN using Vermicompost</w:t>
      </w:r>
    </w:p>
    <w:p w14:paraId="00D1F253"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7</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50% RDN using (Urea) + 50% using </w:t>
      </w:r>
      <w:r w:rsidRPr="00084773">
        <w:rPr>
          <w:rFonts w:ascii="Arial" w:eastAsia="Calibri" w:hAnsi="Arial" w:cs="Arial"/>
          <w:i/>
          <w:lang w:val="en-US"/>
        </w:rPr>
        <w:t>Azolla</w:t>
      </w:r>
      <w:r w:rsidRPr="00084773">
        <w:rPr>
          <w:rFonts w:ascii="Arial" w:eastAsia="Calibri" w:hAnsi="Arial" w:cs="Arial"/>
          <w:lang w:val="en-US"/>
        </w:rPr>
        <w:t xml:space="preserve"> +</w:t>
      </w:r>
      <w:r w:rsidRPr="00084773">
        <w:rPr>
          <w:rFonts w:ascii="Arial" w:eastAsia="Calibri" w:hAnsi="Arial" w:cs="Arial"/>
          <w:i/>
          <w:lang w:val="en-US"/>
        </w:rPr>
        <w:t xml:space="preserve"> Azotobacter</w:t>
      </w:r>
    </w:p>
    <w:p w14:paraId="114A0D42"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8</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25% RDN using (Urea) + 75% RDN using Vermicompost</w:t>
      </w:r>
    </w:p>
    <w:p w14:paraId="60EB4BCE"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9</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25% RDN using (Urea) + 75% using </w:t>
      </w:r>
      <w:r w:rsidRPr="00084773">
        <w:rPr>
          <w:rFonts w:ascii="Arial" w:eastAsia="Calibri" w:hAnsi="Arial" w:cs="Arial"/>
          <w:i/>
          <w:lang w:val="en-US"/>
        </w:rPr>
        <w:t xml:space="preserve">Azolla </w:t>
      </w:r>
      <w:r w:rsidRPr="00084773">
        <w:rPr>
          <w:rFonts w:ascii="Arial" w:eastAsia="Calibri" w:hAnsi="Arial" w:cs="Arial"/>
          <w:lang w:val="en-US"/>
        </w:rPr>
        <w:t>+</w:t>
      </w:r>
      <w:r w:rsidRPr="00084773">
        <w:rPr>
          <w:rFonts w:ascii="Arial" w:eastAsia="Calibri" w:hAnsi="Arial" w:cs="Arial"/>
          <w:i/>
          <w:lang w:val="en-US"/>
        </w:rPr>
        <w:t xml:space="preserve"> Azotobacter</w:t>
      </w:r>
    </w:p>
    <w:p w14:paraId="3DC81755" w14:textId="77777777" w:rsidR="00084773" w:rsidRPr="00084773" w:rsidRDefault="00084773" w:rsidP="00084773">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10</w:t>
      </w:r>
      <w:r w:rsidRPr="00084773">
        <w:rPr>
          <w:rFonts w:ascii="Arial" w:eastAsia="Calibri" w:hAnsi="Arial" w:cs="Arial"/>
          <w:lang w:val="en-US"/>
        </w:rPr>
        <w:t>-</w:t>
      </w:r>
      <w:r w:rsidRPr="00084773">
        <w:rPr>
          <w:rFonts w:ascii="Arial" w:eastAsia="Calibri" w:hAnsi="Arial" w:cs="Arial"/>
          <w:lang w:val="en-US"/>
        </w:rPr>
        <w:tab/>
        <w:t xml:space="preserve">100 % RDN using Vermicompost +100 %using </w:t>
      </w:r>
      <w:r w:rsidRPr="00084773">
        <w:rPr>
          <w:rFonts w:ascii="Arial" w:eastAsia="Calibri" w:hAnsi="Arial" w:cs="Arial"/>
          <w:i/>
          <w:lang w:val="en-US"/>
        </w:rPr>
        <w:t xml:space="preserve">Azolla </w:t>
      </w:r>
      <w:r w:rsidRPr="00084773">
        <w:rPr>
          <w:rFonts w:ascii="Arial" w:eastAsia="Calibri" w:hAnsi="Arial" w:cs="Arial"/>
          <w:lang w:val="en-US"/>
        </w:rPr>
        <w:t>+</w:t>
      </w:r>
      <w:r w:rsidRPr="00084773">
        <w:rPr>
          <w:rFonts w:ascii="Arial" w:eastAsia="Calibri" w:hAnsi="Arial" w:cs="Arial"/>
          <w:i/>
          <w:lang w:val="en-US"/>
        </w:rPr>
        <w:t xml:space="preserve"> Azotobacter</w:t>
      </w:r>
    </w:p>
    <w:p w14:paraId="4033F2D8" w14:textId="77777777" w:rsidR="00084773" w:rsidRPr="00084773" w:rsidRDefault="00084773" w:rsidP="00501AE6">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11</w:t>
      </w:r>
      <w:r w:rsidRPr="00084773">
        <w:rPr>
          <w:rFonts w:ascii="Arial" w:eastAsia="Calibri" w:hAnsi="Arial" w:cs="Arial"/>
          <w:lang w:val="en-US"/>
        </w:rPr>
        <w:t>-</w:t>
      </w:r>
      <w:r w:rsidRPr="00084773">
        <w:rPr>
          <w:rFonts w:ascii="Arial" w:eastAsia="Calibri" w:hAnsi="Arial" w:cs="Arial"/>
          <w:lang w:val="en-US"/>
        </w:rPr>
        <w:tab/>
        <w:t xml:space="preserve">100 % RDN using chemical fertilizer + 100 % RDN using Vermicompost + 100 % using </w:t>
      </w:r>
      <w:r w:rsidRPr="00084773">
        <w:rPr>
          <w:rFonts w:ascii="Arial" w:eastAsia="Calibri" w:hAnsi="Arial" w:cs="Arial"/>
          <w:i/>
          <w:lang w:val="en-US"/>
        </w:rPr>
        <w:t xml:space="preserve">Azolla </w:t>
      </w:r>
      <w:r w:rsidRPr="00084773">
        <w:rPr>
          <w:rFonts w:ascii="Arial" w:eastAsia="Calibri" w:hAnsi="Arial" w:cs="Arial"/>
          <w:lang w:val="en-US"/>
        </w:rPr>
        <w:t>+</w:t>
      </w:r>
      <w:r w:rsidRPr="00084773">
        <w:rPr>
          <w:rFonts w:ascii="Arial" w:eastAsia="Calibri" w:hAnsi="Arial" w:cs="Arial"/>
          <w:i/>
          <w:lang w:val="en-US"/>
        </w:rPr>
        <w:t xml:space="preserve"> Azotobacter</w:t>
      </w:r>
    </w:p>
    <w:p w14:paraId="23F80F94" w14:textId="77777777" w:rsidR="00084773" w:rsidRPr="00501AE6" w:rsidRDefault="00084773" w:rsidP="00501AE6">
      <w:pPr>
        <w:numPr>
          <w:ilvl w:val="0"/>
          <w:numId w:val="1"/>
        </w:numPr>
        <w:spacing w:before="120" w:after="0" w:line="240" w:lineRule="auto"/>
        <w:contextualSpacing/>
        <w:rPr>
          <w:rFonts w:ascii="Arial" w:eastAsia="Calibri" w:hAnsi="Arial" w:cs="Arial"/>
          <w:b/>
          <w:sz w:val="24"/>
          <w:lang w:val="en-US"/>
        </w:rPr>
      </w:pPr>
      <w:r w:rsidRPr="00084773">
        <w:rPr>
          <w:rFonts w:ascii="Arial" w:eastAsia="Calibri" w:hAnsi="Arial" w:cs="Arial"/>
          <w:b/>
          <w:sz w:val="24"/>
          <w:lang w:val="en-US"/>
        </w:rPr>
        <w:t>Moisture regimes</w:t>
      </w:r>
      <w:r w:rsidR="00501AE6">
        <w:rPr>
          <w:rFonts w:ascii="Arial" w:eastAsia="Calibri" w:hAnsi="Arial" w:cs="Arial"/>
          <w:b/>
          <w:sz w:val="24"/>
          <w:lang w:val="en-US"/>
        </w:rPr>
        <w:t>:</w:t>
      </w:r>
    </w:p>
    <w:p w14:paraId="7E7A62B3"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1</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40% WHC (Water holding capacity)</w:t>
      </w:r>
    </w:p>
    <w:p w14:paraId="3829673C"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2</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60% WHC (Water holding capacity)</w:t>
      </w:r>
    </w:p>
    <w:p w14:paraId="276A4C87"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3</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80% WHC (Water holding capacity)</w:t>
      </w:r>
    </w:p>
    <w:p w14:paraId="3406A7D1" w14:textId="77777777" w:rsidR="00084773" w:rsidRPr="00084773" w:rsidRDefault="00084773" w:rsidP="00084773">
      <w:pPr>
        <w:spacing w:before="120" w:after="0" w:line="240" w:lineRule="auto"/>
        <w:ind w:left="1276" w:firstLine="0"/>
        <w:rPr>
          <w:rFonts w:ascii="Arial" w:eastAsia="Calibri" w:hAnsi="Arial" w:cs="Arial"/>
          <w:lang w:val="en-US"/>
        </w:rPr>
      </w:pPr>
    </w:p>
    <w:p w14:paraId="7E60CF6B" w14:textId="77777777" w:rsidR="00084773" w:rsidRPr="00084773" w:rsidRDefault="00084773" w:rsidP="00A761F5">
      <w:pPr>
        <w:tabs>
          <w:tab w:val="left" w:pos="720"/>
        </w:tabs>
        <w:spacing w:before="120" w:after="0"/>
        <w:ind w:firstLine="0"/>
        <w:rPr>
          <w:rFonts w:ascii="Arial" w:eastAsia="Arial" w:hAnsi="Arial" w:cs="Arial"/>
          <w:lang w:val="en-US"/>
        </w:rPr>
      </w:pPr>
      <w:r w:rsidRPr="00084773">
        <w:rPr>
          <w:rFonts w:ascii="Arial" w:eastAsia="Arial" w:hAnsi="Arial" w:cs="Arial"/>
          <w:lang w:val="en-US"/>
        </w:rPr>
        <w:t>Soil samples were periodically collected and analyzed on 0</w:t>
      </w:r>
      <w:r w:rsidRPr="00084773">
        <w:rPr>
          <w:rFonts w:ascii="Arial" w:eastAsia="Arial" w:hAnsi="Arial" w:cs="Arial"/>
          <w:vertAlign w:val="superscript"/>
          <w:lang w:val="en-US"/>
        </w:rPr>
        <w:t>th</w:t>
      </w:r>
      <w:r w:rsidRPr="00084773">
        <w:rPr>
          <w:rFonts w:ascii="Arial" w:eastAsia="Arial" w:hAnsi="Arial" w:cs="Arial"/>
          <w:lang w:val="en-US"/>
        </w:rPr>
        <w:t>, 30</w:t>
      </w:r>
      <w:r w:rsidRPr="00084773">
        <w:rPr>
          <w:rFonts w:ascii="Arial" w:eastAsia="Arial" w:hAnsi="Arial" w:cs="Arial"/>
          <w:vertAlign w:val="superscript"/>
          <w:lang w:val="en-US"/>
        </w:rPr>
        <w:t>th</w:t>
      </w:r>
      <w:r w:rsidRPr="00084773">
        <w:rPr>
          <w:rFonts w:ascii="Arial" w:eastAsia="Arial" w:hAnsi="Arial" w:cs="Arial"/>
          <w:lang w:val="en-US"/>
        </w:rPr>
        <w:t>, 60</w:t>
      </w:r>
      <w:r w:rsidRPr="00084773">
        <w:rPr>
          <w:rFonts w:ascii="Arial" w:eastAsia="Arial" w:hAnsi="Arial" w:cs="Arial"/>
          <w:vertAlign w:val="superscript"/>
          <w:lang w:val="en-US"/>
        </w:rPr>
        <w:t>th</w:t>
      </w:r>
      <w:r w:rsidRPr="00084773">
        <w:rPr>
          <w:rFonts w:ascii="Arial" w:eastAsia="Arial" w:hAnsi="Arial" w:cs="Arial"/>
          <w:lang w:val="en-US"/>
        </w:rPr>
        <w:t xml:space="preserve"> and 90</w:t>
      </w:r>
      <w:r w:rsidRPr="00084773">
        <w:rPr>
          <w:rFonts w:ascii="Arial" w:eastAsia="Arial" w:hAnsi="Arial" w:cs="Arial"/>
          <w:vertAlign w:val="superscript"/>
          <w:lang w:val="en-US"/>
        </w:rPr>
        <w:t>th</w:t>
      </w:r>
      <w:r w:rsidRPr="00084773">
        <w:rPr>
          <w:rFonts w:ascii="Arial" w:eastAsia="Arial" w:hAnsi="Arial" w:cs="Arial"/>
          <w:lang w:val="en-US"/>
        </w:rPr>
        <w:t xml:space="preserve"> days of incubation to determine the release pattern of nut</w:t>
      </w:r>
      <w:r w:rsidR="00D97F4D">
        <w:rPr>
          <w:rFonts w:ascii="Arial" w:eastAsia="Arial" w:hAnsi="Arial" w:cs="Arial"/>
          <w:lang w:val="en-US"/>
        </w:rPr>
        <w:t>rients under different moisture regimes</w:t>
      </w:r>
      <w:r w:rsidRPr="00084773">
        <w:rPr>
          <w:rFonts w:ascii="Arial" w:eastAsia="Arial" w:hAnsi="Arial" w:cs="Arial"/>
          <w:lang w:val="en-US"/>
        </w:rPr>
        <w:t xml:space="preserve"> in soil.</w:t>
      </w:r>
    </w:p>
    <w:p w14:paraId="63023B8C" w14:textId="77777777" w:rsidR="00CF3A22" w:rsidRPr="00CF3A22" w:rsidRDefault="00CF3A22" w:rsidP="00A761F5">
      <w:pPr>
        <w:spacing w:before="120" w:after="0"/>
        <w:ind w:firstLine="0"/>
        <w:rPr>
          <w:rFonts w:ascii="Arial" w:eastAsia="Calibri" w:hAnsi="Arial" w:cs="Arial"/>
          <w:b/>
          <w:sz w:val="28"/>
          <w:lang w:val="en-US"/>
        </w:rPr>
      </w:pPr>
      <w:r w:rsidRPr="00CF3A22">
        <w:rPr>
          <w:rFonts w:ascii="Arial" w:eastAsia="Calibri" w:hAnsi="Arial" w:cs="Arial"/>
          <w:b/>
          <w:sz w:val="28"/>
          <w:lang w:val="en-US"/>
        </w:rPr>
        <w:t>Statistical analysis</w:t>
      </w:r>
    </w:p>
    <w:p w14:paraId="67B3577A" w14:textId="77777777" w:rsidR="00CF3A22" w:rsidRPr="00CF3A22" w:rsidRDefault="00CF3A22" w:rsidP="00A761F5">
      <w:pPr>
        <w:tabs>
          <w:tab w:val="left" w:pos="360"/>
          <w:tab w:val="left" w:pos="450"/>
        </w:tabs>
        <w:spacing w:before="96" w:after="96"/>
        <w:ind w:right="26" w:firstLine="0"/>
        <w:rPr>
          <w:rFonts w:ascii="Arial" w:eastAsia="Arial" w:hAnsi="Arial" w:cs="Arial"/>
          <w:lang w:val="en-US"/>
        </w:rPr>
      </w:pPr>
      <w:r w:rsidRPr="00CF3A22">
        <w:rPr>
          <w:rFonts w:ascii="Arial" w:eastAsia="Calibri" w:hAnsi="Arial" w:cs="Arial"/>
          <w:bCs/>
          <w:lang w:val="en-US"/>
        </w:rPr>
        <w:t xml:space="preserve">Data obtained from the experiments </w:t>
      </w:r>
      <w:r w:rsidRPr="00CF3A22">
        <w:rPr>
          <w:rFonts w:ascii="Arial" w:eastAsia="Arial" w:hAnsi="Arial" w:cs="Arial"/>
          <w:lang w:val="en-US"/>
        </w:rPr>
        <w:t xml:space="preserve">were statistically analyzed through analysis of variance technique for comparing the treatments effects as described by Gomez and Gomez (1984). The significance of various effects was tested at 5% level of probability. </w:t>
      </w:r>
    </w:p>
    <w:p w14:paraId="662FD98E" w14:textId="77777777" w:rsidR="00A761F5" w:rsidRDefault="00A761F5" w:rsidP="00A761F5">
      <w:pPr>
        <w:spacing w:before="120" w:after="160"/>
        <w:ind w:firstLine="0"/>
        <w:rPr>
          <w:rFonts w:ascii="Arial" w:eastAsia="Calibri" w:hAnsi="Arial" w:cs="Arial"/>
          <w:b/>
          <w:color w:val="000000"/>
          <w:lang w:val="en-US"/>
        </w:rPr>
      </w:pPr>
      <w:r>
        <w:rPr>
          <w:rFonts w:ascii="Arial" w:eastAsia="Calibri" w:hAnsi="Arial" w:cs="Arial"/>
          <w:b/>
          <w:color w:val="000000"/>
          <w:lang w:val="en-US"/>
        </w:rPr>
        <w:t xml:space="preserve">Result and Discussion </w:t>
      </w:r>
    </w:p>
    <w:p w14:paraId="54BA0E8D" w14:textId="77777777" w:rsidR="005A5A27" w:rsidRDefault="005A5A27" w:rsidP="005A5A27">
      <w:pPr>
        <w:spacing w:before="120" w:after="160"/>
        <w:ind w:firstLine="0"/>
        <w:rPr>
          <w:rFonts w:ascii="Arial" w:eastAsia="Calibri" w:hAnsi="Arial" w:cs="Arial"/>
          <w:b/>
          <w:color w:val="000000"/>
          <w:lang w:val="en-US"/>
        </w:rPr>
      </w:pPr>
      <w:r>
        <w:rPr>
          <w:rFonts w:ascii="Arial" w:eastAsia="Calibri" w:hAnsi="Arial" w:cs="Arial"/>
          <w:b/>
          <w:color w:val="000000"/>
          <w:lang w:val="en-US"/>
        </w:rPr>
        <w:t xml:space="preserve"> DTPA-extractable zinc (Zn)</w:t>
      </w:r>
    </w:p>
    <w:p w14:paraId="00CD1BA1" w14:textId="77777777" w:rsidR="00064553" w:rsidRPr="00727138" w:rsidRDefault="00AD71A8" w:rsidP="005A5A27">
      <w:pPr>
        <w:spacing w:before="120" w:after="160"/>
        <w:ind w:firstLine="0"/>
        <w:rPr>
          <w:rFonts w:ascii="Arial" w:eastAsia="Calibri" w:hAnsi="Arial" w:cs="Arial"/>
          <w:b/>
          <w:color w:val="000000" w:themeColor="text1"/>
          <w:lang w:val="en-US"/>
        </w:rPr>
      </w:pPr>
      <w:r>
        <w:rPr>
          <w:rFonts w:ascii="Arial" w:eastAsia="Calibri" w:hAnsi="Arial" w:cs="Arial"/>
          <w:color w:val="000000"/>
          <w:lang w:val="en-US"/>
        </w:rPr>
        <w:t>Data shown in table 2</w:t>
      </w:r>
      <w:r w:rsidR="00A761F5" w:rsidRPr="00084773">
        <w:rPr>
          <w:rFonts w:ascii="Arial" w:eastAsia="Calibri" w:hAnsi="Arial" w:cs="Arial"/>
          <w:color w:val="000000"/>
          <w:lang w:val="en-US"/>
        </w:rPr>
        <w:t xml:space="preserve"> represent the effect of INM and moisture regimes on DTPA-extractable zinc content in soil. In general, irrespective of different treatments and </w:t>
      </w:r>
      <w:r w:rsidR="00064553" w:rsidRPr="00064553">
        <w:rPr>
          <w:rFonts w:ascii="Arial" w:eastAsia="Calibri" w:hAnsi="Arial" w:cs="Arial"/>
          <w:color w:val="000000"/>
          <w:lang w:val="en-US"/>
        </w:rPr>
        <w:t>moisture regimes, DTPA-extractable zinc</w:t>
      </w:r>
      <w:r w:rsidR="00064553" w:rsidRPr="00064553">
        <w:rPr>
          <w:rFonts w:ascii="Arial" w:eastAsia="Calibri" w:hAnsi="Arial" w:cs="Arial"/>
          <w:b/>
          <w:color w:val="000000"/>
          <w:lang w:val="en-US"/>
        </w:rPr>
        <w:t xml:space="preserve"> </w:t>
      </w:r>
      <w:r w:rsidR="00064553" w:rsidRPr="00064553">
        <w:rPr>
          <w:rFonts w:ascii="Arial" w:eastAsia="Calibri" w:hAnsi="Arial" w:cs="Arial"/>
          <w:color w:val="000000"/>
          <w:lang w:val="en-US"/>
        </w:rPr>
        <w:t xml:space="preserve">gradually decreased throughout the incubation period. The decrease in DTPA-extractable zinc in </w:t>
      </w:r>
      <w:r w:rsidR="00064553" w:rsidRPr="00727138">
        <w:rPr>
          <w:rFonts w:ascii="Arial" w:eastAsia="Calibri" w:hAnsi="Arial" w:cs="Arial"/>
          <w:color w:val="000000" w:themeColor="text1"/>
          <w:lang w:val="en-US"/>
        </w:rPr>
        <w:t>soil might be due to immobilization because of applied organic sources (</w:t>
      </w:r>
      <w:r w:rsidR="00064553" w:rsidRPr="00727138">
        <w:rPr>
          <w:rFonts w:ascii="Arial" w:eastAsia="Calibri" w:hAnsi="Arial" w:cs="Arial"/>
          <w:iCs/>
          <w:color w:val="000000" w:themeColor="text1"/>
          <w:lang w:val="en-US"/>
        </w:rPr>
        <w:t>Angelova</w:t>
      </w:r>
      <w:r w:rsidR="00064553" w:rsidRPr="00727138">
        <w:rPr>
          <w:rFonts w:ascii="Arial" w:eastAsia="Calibri" w:hAnsi="Arial" w:cs="Arial"/>
          <w:i/>
          <w:iCs/>
          <w:color w:val="000000" w:themeColor="text1"/>
          <w:lang w:val="en-US"/>
        </w:rPr>
        <w:t xml:space="preserve"> et al., </w:t>
      </w:r>
      <w:r w:rsidR="00064553" w:rsidRPr="00727138">
        <w:rPr>
          <w:rFonts w:ascii="Arial" w:eastAsia="Calibri" w:hAnsi="Arial" w:cs="Arial"/>
          <w:iCs/>
          <w:color w:val="000000" w:themeColor="text1"/>
          <w:lang w:val="en-US"/>
        </w:rPr>
        <w:t xml:space="preserve">2013). </w:t>
      </w:r>
      <w:r w:rsidR="00064553" w:rsidRPr="00727138">
        <w:rPr>
          <w:rFonts w:ascii="Arial" w:eastAsia="Calibri" w:hAnsi="Arial" w:cs="Arial"/>
          <w:color w:val="000000" w:themeColor="text1"/>
          <w:lang w:val="en-US"/>
        </w:rPr>
        <w:t xml:space="preserve">Closer investigation of the data revealed that significantly greater accumulation of DTPA-extractable zinc was observed at 60% WHC followed by 40% and 80% WHC at different stages of incubation. It signified that DTPA-extractable zinc content in soil decreased with increasing moisture level. Application of organic matter combined with saturated moisture regime brought about decrease in zinc content suggesting immobilization and the antagonistic effect of increased concentration of extractable iron, manganese and phosphorus (Haldar and Mandal, 1979). </w:t>
      </w:r>
    </w:p>
    <w:p w14:paraId="57A9B240" w14:textId="77777777" w:rsidR="00064553" w:rsidRPr="00727138" w:rsidRDefault="00064553" w:rsidP="0056566C">
      <w:pPr>
        <w:spacing w:before="120" w:after="160"/>
        <w:ind w:firstLine="0"/>
        <w:rPr>
          <w:rFonts w:ascii="Arial" w:eastAsia="Calibri" w:hAnsi="Arial" w:cs="Arial"/>
          <w:color w:val="000000" w:themeColor="text1"/>
          <w:lang w:val="en-US"/>
        </w:rPr>
      </w:pPr>
      <w:r w:rsidRPr="00727138">
        <w:rPr>
          <w:rFonts w:ascii="Arial" w:eastAsia="Calibri" w:hAnsi="Arial" w:cs="Arial"/>
          <w:color w:val="000000" w:themeColor="text1"/>
          <w:lang w:val="en-US"/>
        </w:rPr>
        <w:t>The data further revealed that application of either chemical fertilizers or organic manures or in conjunction of both the sources increased DTPA-extractable zinc in soil over untreated control. Similar results were also reported earlier by other investigators (</w:t>
      </w:r>
      <w:r w:rsidRPr="00727138">
        <w:rPr>
          <w:rFonts w:ascii="Arial" w:eastAsia="Times New Roman" w:hAnsi="Arial" w:cs="Arial"/>
          <w:bCs/>
          <w:color w:val="000000" w:themeColor="text1"/>
          <w:lang w:val="en-US" w:eastAsia="en-IN"/>
        </w:rPr>
        <w:t xml:space="preserve">Dhaliwal </w:t>
      </w:r>
      <w:r w:rsidRPr="00727138">
        <w:rPr>
          <w:rFonts w:ascii="Arial" w:eastAsia="Times New Roman" w:hAnsi="Arial" w:cs="Arial"/>
          <w:bCs/>
          <w:i/>
          <w:color w:val="000000" w:themeColor="text1"/>
          <w:lang w:val="en-US" w:eastAsia="en-IN"/>
        </w:rPr>
        <w:t>et al</w:t>
      </w:r>
      <w:r w:rsidRPr="00727138">
        <w:rPr>
          <w:rFonts w:ascii="Arial" w:eastAsia="Times New Roman" w:hAnsi="Arial" w:cs="Arial"/>
          <w:bCs/>
          <w:color w:val="000000" w:themeColor="text1"/>
          <w:lang w:val="en-US" w:eastAsia="en-IN"/>
        </w:rPr>
        <w:t xml:space="preserve">., 2012, </w:t>
      </w:r>
      <w:r w:rsidRPr="00727138">
        <w:rPr>
          <w:rFonts w:ascii="Arial" w:eastAsia="Calibri" w:hAnsi="Arial" w:cs="Arial"/>
          <w:bCs/>
          <w:color w:val="000000" w:themeColor="text1"/>
          <w:lang w:val="en-US"/>
        </w:rPr>
        <w:t xml:space="preserve">Lakshmi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xml:space="preserve">, 2013a; Baishya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xml:space="preserve">, 2015; Zeid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2015</w:t>
      </w:r>
      <w:r w:rsidRPr="00727138">
        <w:rPr>
          <w:rFonts w:ascii="Arial" w:eastAsia="Calibri" w:hAnsi="Arial" w:cs="Arial"/>
          <w:color w:val="000000" w:themeColor="text1"/>
          <w:lang w:val="en-US"/>
        </w:rPr>
        <w:t xml:space="preserve"> </w:t>
      </w:r>
      <w:r w:rsidRPr="00727138">
        <w:rPr>
          <w:rFonts w:ascii="Arial" w:eastAsia="Calibri" w:hAnsi="Arial" w:cs="Arial"/>
          <w:bCs/>
          <w:color w:val="000000" w:themeColor="text1"/>
          <w:lang w:val="en-US"/>
        </w:rPr>
        <w:t xml:space="preserve">and </w:t>
      </w:r>
      <w:r w:rsidRPr="00727138">
        <w:rPr>
          <w:rFonts w:ascii="Arial" w:eastAsia="Calibri" w:hAnsi="Arial" w:cs="Arial"/>
          <w:color w:val="000000" w:themeColor="text1"/>
          <w:lang w:val="en-US"/>
        </w:rPr>
        <w:t xml:space="preserve">Jat and Singh, 2017). Irrespective of moisture regimes, statistically higher accumulation of DTPA-extractable zinc was recorded in combined application of inorganic and organic N sources than inorganic fertilizers alone. Similar findings were also given by Swarup and </w:t>
      </w:r>
      <w:proofErr w:type="spellStart"/>
      <w:r w:rsidRPr="00727138">
        <w:rPr>
          <w:rFonts w:ascii="Arial" w:eastAsia="Calibri" w:hAnsi="Arial" w:cs="Arial"/>
          <w:color w:val="000000" w:themeColor="text1"/>
          <w:lang w:val="en-US"/>
        </w:rPr>
        <w:t>Yaduvanshi</w:t>
      </w:r>
      <w:proofErr w:type="spellEnd"/>
      <w:r w:rsidRPr="00727138">
        <w:rPr>
          <w:rFonts w:ascii="Arial" w:eastAsia="Calibri" w:hAnsi="Arial" w:cs="Arial"/>
          <w:color w:val="000000" w:themeColor="text1"/>
          <w:lang w:val="en-US"/>
        </w:rPr>
        <w:t xml:space="preserve"> (2000) and </w:t>
      </w:r>
      <w:r w:rsidRPr="00727138">
        <w:rPr>
          <w:rFonts w:ascii="Arial" w:eastAsia="Arial Unicode MS" w:hAnsi="Arial" w:cs="Arial"/>
          <w:bCs/>
          <w:color w:val="000000" w:themeColor="text1"/>
          <w:lang w:val="en-US"/>
        </w:rPr>
        <w:t xml:space="preserve">Balwinder </w:t>
      </w:r>
      <w:r w:rsidRPr="00727138">
        <w:rPr>
          <w:rFonts w:ascii="Arial" w:eastAsia="Arial Unicode MS" w:hAnsi="Arial" w:cs="Arial"/>
          <w:bCs/>
          <w:i/>
          <w:color w:val="000000" w:themeColor="text1"/>
          <w:lang w:val="en-US"/>
        </w:rPr>
        <w:t>et al</w:t>
      </w:r>
      <w:r w:rsidRPr="00727138">
        <w:rPr>
          <w:rFonts w:ascii="Arial" w:eastAsia="Arial Unicode MS" w:hAnsi="Arial" w:cs="Arial"/>
          <w:bCs/>
          <w:color w:val="000000" w:themeColor="text1"/>
          <w:lang w:val="en-US"/>
        </w:rPr>
        <w:t xml:space="preserve">. (2008). </w:t>
      </w:r>
      <w:r w:rsidR="00F8063D" w:rsidRPr="00727138">
        <w:rPr>
          <w:rFonts w:ascii="Arial" w:eastAsia="Calibri" w:hAnsi="Arial" w:cs="Arial"/>
          <w:color w:val="000000" w:themeColor="text1"/>
          <w:lang w:val="en-US"/>
        </w:rPr>
        <w:t>This implied that combined application of organic and inorganic N sources</w:t>
      </w:r>
      <w:r w:rsidRPr="00727138">
        <w:rPr>
          <w:rFonts w:ascii="Arial" w:eastAsia="Calibri" w:hAnsi="Arial" w:cs="Arial"/>
          <w:color w:val="000000" w:themeColor="text1"/>
          <w:lang w:val="en-US"/>
        </w:rPr>
        <w:t xml:space="preserve"> soil induced the release of nutrients from organic sources thereby increasing soil availability along with inorganic sources (Gautam </w:t>
      </w:r>
      <w:r w:rsidRPr="00727138">
        <w:rPr>
          <w:rFonts w:ascii="Arial" w:eastAsia="Calibri" w:hAnsi="Arial" w:cs="Arial"/>
          <w:i/>
          <w:iCs/>
          <w:color w:val="000000" w:themeColor="text1"/>
          <w:lang w:val="en-US"/>
        </w:rPr>
        <w:t>et al</w:t>
      </w:r>
      <w:r w:rsidRPr="00727138">
        <w:rPr>
          <w:rFonts w:ascii="Arial" w:eastAsia="Calibri" w:hAnsi="Arial" w:cs="Arial"/>
          <w:color w:val="000000" w:themeColor="text1"/>
          <w:lang w:val="en-US"/>
        </w:rPr>
        <w:t>., 2013). Abdul Salam and Subramanian (1988) also reported the interaction between Zn and N was synergistic. Comparing among the different treatments, significantly higher DTPA-extractable zinc in soil was recorded in T</w:t>
      </w:r>
      <w:r w:rsidRPr="00727138">
        <w:rPr>
          <w:rFonts w:ascii="Arial" w:eastAsia="Calibri" w:hAnsi="Arial" w:cs="Arial"/>
          <w:color w:val="000000" w:themeColor="text1"/>
          <w:vertAlign w:val="subscript"/>
          <w:lang w:val="en-US"/>
        </w:rPr>
        <w:t>11</w:t>
      </w:r>
      <w:r w:rsidRPr="00727138">
        <w:rPr>
          <w:rFonts w:ascii="Arial" w:eastAsia="Calibri" w:hAnsi="Arial" w:cs="Arial"/>
          <w:color w:val="000000" w:themeColor="text1"/>
          <w:lang w:val="en-US"/>
        </w:rPr>
        <w:t xml:space="preserve"> at different periods of incubation followed by T</w:t>
      </w:r>
      <w:r w:rsidRPr="00727138">
        <w:rPr>
          <w:rFonts w:ascii="Arial" w:eastAsia="Calibri" w:hAnsi="Arial" w:cs="Arial"/>
          <w:color w:val="000000" w:themeColor="text1"/>
          <w:vertAlign w:val="subscript"/>
          <w:lang w:val="en-US"/>
        </w:rPr>
        <w:t>4</w:t>
      </w:r>
      <w:r w:rsidRPr="00727138">
        <w:rPr>
          <w:rFonts w:ascii="Arial" w:eastAsia="Calibri" w:hAnsi="Arial" w:cs="Arial"/>
          <w:color w:val="000000" w:themeColor="text1"/>
          <w:lang w:val="en-US"/>
        </w:rPr>
        <w:t xml:space="preserve"> showing parity with T</w:t>
      </w:r>
      <w:r w:rsidRPr="00727138">
        <w:rPr>
          <w:rFonts w:ascii="Arial" w:eastAsia="Calibri" w:hAnsi="Arial" w:cs="Arial"/>
          <w:color w:val="000000" w:themeColor="text1"/>
          <w:vertAlign w:val="subscript"/>
          <w:lang w:val="en-US"/>
        </w:rPr>
        <w:t>6</w:t>
      </w:r>
      <w:r w:rsidRPr="00727138">
        <w:rPr>
          <w:rFonts w:ascii="Arial" w:eastAsia="Calibri" w:hAnsi="Arial" w:cs="Arial"/>
          <w:color w:val="000000" w:themeColor="text1"/>
          <w:lang w:val="en-US"/>
        </w:rPr>
        <w:t xml:space="preserve"> and T</w:t>
      </w:r>
      <w:r w:rsidRPr="00727138">
        <w:rPr>
          <w:rFonts w:ascii="Arial" w:eastAsia="Calibri" w:hAnsi="Arial" w:cs="Arial"/>
          <w:color w:val="000000" w:themeColor="text1"/>
          <w:vertAlign w:val="subscript"/>
          <w:lang w:val="en-US"/>
        </w:rPr>
        <w:t>8</w:t>
      </w:r>
      <w:r w:rsidRPr="00727138">
        <w:rPr>
          <w:rFonts w:ascii="Arial" w:eastAsia="Calibri" w:hAnsi="Arial" w:cs="Arial"/>
          <w:color w:val="000000" w:themeColor="text1"/>
          <w:lang w:val="en-US"/>
        </w:rPr>
        <w:t xml:space="preserve"> on 90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of incubation. In case of 30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and 60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comparatively higher zinc was maintained in T</w:t>
      </w:r>
      <w:r w:rsidRPr="00727138">
        <w:rPr>
          <w:rFonts w:ascii="Arial" w:eastAsia="Calibri" w:hAnsi="Arial" w:cs="Arial"/>
          <w:color w:val="000000" w:themeColor="text1"/>
          <w:vertAlign w:val="subscript"/>
          <w:lang w:val="en-US"/>
        </w:rPr>
        <w:t>11</w:t>
      </w:r>
      <w:r w:rsidRPr="00727138">
        <w:rPr>
          <w:rFonts w:ascii="Arial" w:eastAsia="Calibri" w:hAnsi="Arial" w:cs="Arial"/>
          <w:color w:val="000000" w:themeColor="text1"/>
          <w:lang w:val="en-US"/>
        </w:rPr>
        <w:t xml:space="preserve"> followed by T</w:t>
      </w:r>
      <w:r w:rsidRPr="00727138">
        <w:rPr>
          <w:rFonts w:ascii="Arial" w:eastAsia="Calibri" w:hAnsi="Arial" w:cs="Arial"/>
          <w:color w:val="000000" w:themeColor="text1"/>
          <w:vertAlign w:val="subscript"/>
          <w:lang w:val="en-US"/>
        </w:rPr>
        <w:t>5</w:t>
      </w:r>
      <w:r w:rsidRPr="00727138">
        <w:rPr>
          <w:rFonts w:ascii="Arial" w:eastAsia="Calibri" w:hAnsi="Arial" w:cs="Arial"/>
          <w:color w:val="000000" w:themeColor="text1"/>
          <w:lang w:val="en-US"/>
        </w:rPr>
        <w:t xml:space="preserve"> and T</w:t>
      </w:r>
      <w:r w:rsidRPr="00727138">
        <w:rPr>
          <w:rFonts w:ascii="Arial" w:eastAsia="Calibri" w:hAnsi="Arial" w:cs="Arial"/>
          <w:color w:val="000000" w:themeColor="text1"/>
          <w:vertAlign w:val="subscript"/>
          <w:lang w:val="en-US"/>
        </w:rPr>
        <w:t>8</w:t>
      </w:r>
      <w:r w:rsidRPr="00727138">
        <w:rPr>
          <w:rFonts w:ascii="Arial" w:eastAsia="Calibri" w:hAnsi="Arial" w:cs="Arial"/>
          <w:color w:val="000000" w:themeColor="text1"/>
          <w:lang w:val="en-US"/>
        </w:rPr>
        <w:t>. There was a significant interaction between treatments and moisture on 90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of incubation.</w:t>
      </w:r>
    </w:p>
    <w:p w14:paraId="24281506" w14:textId="77777777" w:rsidR="0056566C" w:rsidRPr="0056566C" w:rsidRDefault="0056566C" w:rsidP="0056566C">
      <w:pPr>
        <w:spacing w:before="120" w:after="160"/>
        <w:ind w:firstLine="0"/>
        <w:rPr>
          <w:rFonts w:ascii="Arial" w:eastAsia="Calibri" w:hAnsi="Arial" w:cs="Arial"/>
          <w:b/>
          <w:color w:val="000000"/>
          <w:lang w:val="en-US"/>
        </w:rPr>
      </w:pPr>
      <w:r w:rsidRPr="0056566C">
        <w:rPr>
          <w:rFonts w:ascii="Arial" w:eastAsia="Calibri" w:hAnsi="Arial" w:cs="Arial"/>
          <w:b/>
          <w:color w:val="000000"/>
          <w:lang w:val="en-US"/>
        </w:rPr>
        <w:t xml:space="preserve">DTPA-extractable iron (Fe) </w:t>
      </w:r>
    </w:p>
    <w:p w14:paraId="30BB48F8" w14:textId="77777777" w:rsidR="0056566C" w:rsidRPr="00342796" w:rsidRDefault="0056566C" w:rsidP="009C0C7B">
      <w:pPr>
        <w:spacing w:before="120" w:after="160"/>
        <w:ind w:firstLine="0"/>
        <w:rPr>
          <w:rFonts w:ascii="Arial" w:eastAsia="Calibri" w:hAnsi="Arial" w:cs="Arial"/>
          <w:color w:val="000000" w:themeColor="text1"/>
          <w:lang w:val="en-US"/>
        </w:rPr>
      </w:pPr>
      <w:r w:rsidRPr="00342796">
        <w:rPr>
          <w:rFonts w:ascii="Arial" w:eastAsia="Calibri" w:hAnsi="Arial" w:cs="Arial"/>
          <w:color w:val="000000"/>
          <w:lang w:val="en-US"/>
        </w:rPr>
        <w:lastRenderedPageBreak/>
        <w:t>Data regarding the changes in the amount of soil DTPA-extractable iron as influenced by INM and moistu</w:t>
      </w:r>
      <w:r w:rsidR="005E52A9" w:rsidRPr="00342796">
        <w:rPr>
          <w:rFonts w:ascii="Arial" w:eastAsia="Calibri" w:hAnsi="Arial" w:cs="Arial"/>
          <w:color w:val="000000"/>
          <w:lang w:val="en-US"/>
        </w:rPr>
        <w:t>re regimes are given in Table 3</w:t>
      </w:r>
      <w:r w:rsidR="001A3022" w:rsidRPr="00342796">
        <w:rPr>
          <w:rFonts w:ascii="Arial" w:eastAsia="Calibri" w:hAnsi="Arial" w:cs="Arial"/>
          <w:color w:val="000000"/>
          <w:lang w:val="en-US"/>
        </w:rPr>
        <w:t>.</w:t>
      </w:r>
      <w:r w:rsidRPr="00342796">
        <w:rPr>
          <w:rFonts w:ascii="Arial" w:eastAsia="Calibri" w:hAnsi="Arial" w:cs="Arial"/>
          <w:color w:val="000000"/>
          <w:lang w:val="en-US"/>
        </w:rPr>
        <w:t xml:space="preserve"> Irrespective of different treatments and moisture regimes, an increase in the concentration of DTPA extractable Fe was observed with the addition of different N sources. The amount of DTPA extractable Fe increased rapidly to a maximum on 60</w:t>
      </w:r>
      <w:r w:rsidRPr="00342796">
        <w:rPr>
          <w:rFonts w:ascii="Arial" w:eastAsia="Calibri" w:hAnsi="Arial" w:cs="Arial"/>
          <w:color w:val="000000"/>
          <w:vertAlign w:val="superscript"/>
          <w:lang w:val="en-US"/>
        </w:rPr>
        <w:t>th</w:t>
      </w:r>
      <w:r w:rsidRPr="00342796">
        <w:rPr>
          <w:rFonts w:ascii="Arial" w:eastAsia="Calibri" w:hAnsi="Arial" w:cs="Arial"/>
          <w:color w:val="000000"/>
          <w:lang w:val="en-US"/>
        </w:rPr>
        <w:t xml:space="preserve"> day</w:t>
      </w:r>
      <w:r w:rsidR="001A3022" w:rsidRPr="00342796">
        <w:rPr>
          <w:rFonts w:ascii="Arial" w:eastAsia="Calibri" w:hAnsi="Arial" w:cs="Arial"/>
          <w:color w:val="000000"/>
          <w:lang w:val="en-US"/>
        </w:rPr>
        <w:t xml:space="preserve"> of incubation</w:t>
      </w:r>
      <w:r w:rsidR="00EE7B6B" w:rsidRPr="00342796">
        <w:rPr>
          <w:rFonts w:ascii="Arial" w:eastAsia="Calibri" w:hAnsi="Arial" w:cs="Arial"/>
          <w:color w:val="000000"/>
          <w:lang w:val="en-US"/>
        </w:rPr>
        <w:t xml:space="preserve">, </w:t>
      </w:r>
      <w:r w:rsidRPr="00342796">
        <w:rPr>
          <w:rFonts w:ascii="Arial" w:eastAsia="Calibri" w:hAnsi="Arial" w:cs="Arial"/>
          <w:color w:val="000000"/>
          <w:lang w:val="en-US"/>
        </w:rPr>
        <w:t xml:space="preserve">then gradually declined </w:t>
      </w:r>
      <w:r w:rsidRPr="00342796">
        <w:rPr>
          <w:rFonts w:ascii="Arial" w:eastAsia="Calibri" w:hAnsi="Arial" w:cs="Arial"/>
          <w:color w:val="000000" w:themeColor="text1"/>
          <w:lang w:val="en-US"/>
        </w:rPr>
        <w:t>till the end of the experiment under different moisture regimes (40%, 60% and 80% WHC).</w:t>
      </w:r>
      <w:r w:rsidR="00EE7B6B" w:rsidRPr="00342796">
        <w:rPr>
          <w:rFonts w:ascii="Arial" w:hAnsi="Arial" w:cs="Arial"/>
          <w:color w:val="000000" w:themeColor="text1"/>
        </w:rPr>
        <w:t>The result was at parity</w:t>
      </w:r>
      <w:r w:rsidRPr="00342796">
        <w:rPr>
          <w:rFonts w:ascii="Arial" w:hAnsi="Arial" w:cs="Arial"/>
          <w:color w:val="000000" w:themeColor="text1"/>
        </w:rPr>
        <w:t xml:space="preserve"> with the work of Safarzadeh </w:t>
      </w:r>
      <w:r w:rsidRPr="00342796">
        <w:rPr>
          <w:rFonts w:ascii="Arial" w:hAnsi="Arial" w:cs="Arial"/>
          <w:i/>
          <w:color w:val="000000" w:themeColor="text1"/>
        </w:rPr>
        <w:t>et al</w:t>
      </w:r>
      <w:r w:rsidRPr="00342796">
        <w:rPr>
          <w:rFonts w:ascii="Arial" w:hAnsi="Arial" w:cs="Arial"/>
          <w:color w:val="000000" w:themeColor="text1"/>
        </w:rPr>
        <w:t xml:space="preserve">. (2018). </w:t>
      </w:r>
      <w:r w:rsidRPr="00342796">
        <w:rPr>
          <w:rFonts w:ascii="Arial" w:hAnsi="Arial" w:cs="Arial"/>
          <w:bCs/>
          <w:color w:val="000000" w:themeColor="text1"/>
        </w:rPr>
        <w:t>The production of organic and inorganic acids during the degradation of organic fertilizers had a contribution in decreasing soil pH leading to increase in available amounts of elements in the rhizosphere zone (</w:t>
      </w:r>
      <w:r w:rsidRPr="00342796">
        <w:rPr>
          <w:rFonts w:ascii="Arial" w:eastAsia="Calibri" w:hAnsi="Arial" w:cs="Arial"/>
          <w:bCs/>
          <w:color w:val="000000" w:themeColor="text1"/>
        </w:rPr>
        <w:t xml:space="preserve">Lakshmi </w:t>
      </w:r>
      <w:r w:rsidRPr="00342796">
        <w:rPr>
          <w:rFonts w:ascii="Arial" w:eastAsia="Calibri" w:hAnsi="Arial" w:cs="Arial"/>
          <w:bCs/>
          <w:i/>
          <w:color w:val="000000" w:themeColor="text1"/>
        </w:rPr>
        <w:t>et al.</w:t>
      </w:r>
      <w:r w:rsidRPr="00342796">
        <w:rPr>
          <w:rFonts w:ascii="Arial" w:eastAsia="Calibri" w:hAnsi="Arial" w:cs="Arial"/>
          <w:bCs/>
          <w:color w:val="000000" w:themeColor="text1"/>
        </w:rPr>
        <w:t xml:space="preserve">, 2013b; Baishya </w:t>
      </w:r>
      <w:r w:rsidRPr="00342796">
        <w:rPr>
          <w:rFonts w:ascii="Arial" w:eastAsia="Calibri" w:hAnsi="Arial" w:cs="Arial"/>
          <w:bCs/>
          <w:i/>
          <w:color w:val="000000" w:themeColor="text1"/>
        </w:rPr>
        <w:t>et al.</w:t>
      </w:r>
      <w:r w:rsidRPr="00342796">
        <w:rPr>
          <w:rFonts w:ascii="Arial" w:eastAsia="Calibri" w:hAnsi="Arial" w:cs="Arial"/>
          <w:bCs/>
          <w:color w:val="000000" w:themeColor="text1"/>
        </w:rPr>
        <w:t xml:space="preserve">, 2015; </w:t>
      </w:r>
      <w:r w:rsidRPr="00342796">
        <w:rPr>
          <w:rFonts w:ascii="Arial" w:hAnsi="Arial" w:cs="Arial"/>
          <w:bCs/>
          <w:color w:val="000000" w:themeColor="text1"/>
        </w:rPr>
        <w:t xml:space="preserve">Zeid </w:t>
      </w:r>
      <w:r w:rsidRPr="00342796">
        <w:rPr>
          <w:rFonts w:ascii="Arial" w:hAnsi="Arial" w:cs="Arial"/>
          <w:bCs/>
          <w:i/>
          <w:color w:val="000000" w:themeColor="text1"/>
        </w:rPr>
        <w:t>et al.</w:t>
      </w:r>
      <w:r w:rsidRPr="00342796">
        <w:rPr>
          <w:rFonts w:ascii="Arial" w:hAnsi="Arial" w:cs="Arial"/>
          <w:bCs/>
          <w:color w:val="000000" w:themeColor="text1"/>
        </w:rPr>
        <w:t xml:space="preserve">, </w:t>
      </w:r>
      <w:r w:rsidRPr="00342796">
        <w:rPr>
          <w:rFonts w:ascii="Arial" w:eastAsia="Calibri" w:hAnsi="Arial" w:cs="Arial"/>
          <w:bCs/>
          <w:color w:val="000000" w:themeColor="text1"/>
        </w:rPr>
        <w:t>2015 and Patel and Tiwari, 2018).  T</w:t>
      </w:r>
      <w:r w:rsidRPr="00342796">
        <w:rPr>
          <w:rFonts w:ascii="Arial" w:hAnsi="Arial" w:cs="Arial"/>
          <w:color w:val="000000" w:themeColor="text1"/>
        </w:rPr>
        <w:t xml:space="preserve">he decrease in DTPA extractable Fe indicated </w:t>
      </w:r>
      <w:r w:rsidRPr="00342796">
        <w:rPr>
          <w:rFonts w:ascii="Arial" w:eastAsia="Calibri" w:hAnsi="Arial" w:cs="Arial"/>
          <w:color w:val="000000" w:themeColor="text1"/>
        </w:rPr>
        <w:t>immobilization due to application of organic sources (</w:t>
      </w:r>
      <w:r w:rsidRPr="00342796">
        <w:rPr>
          <w:rFonts w:ascii="Arial" w:eastAsia="Calibri" w:hAnsi="Arial" w:cs="Arial"/>
          <w:iCs/>
          <w:color w:val="000000" w:themeColor="text1"/>
        </w:rPr>
        <w:t>Angelova</w:t>
      </w:r>
      <w:r w:rsidRPr="00342796">
        <w:rPr>
          <w:rFonts w:ascii="Arial" w:eastAsia="Calibri" w:hAnsi="Arial" w:cs="Arial"/>
          <w:i/>
          <w:iCs/>
          <w:color w:val="000000" w:themeColor="text1"/>
        </w:rPr>
        <w:t xml:space="preserve"> et al., </w:t>
      </w:r>
      <w:r w:rsidRPr="00342796">
        <w:rPr>
          <w:rFonts w:ascii="Arial" w:eastAsia="Calibri" w:hAnsi="Arial" w:cs="Arial"/>
          <w:iCs/>
          <w:color w:val="000000" w:themeColor="text1"/>
        </w:rPr>
        <w:t>2013)</w:t>
      </w:r>
      <w:r w:rsidRPr="00342796">
        <w:rPr>
          <w:rFonts w:ascii="Arial" w:eastAsia="Calibri" w:hAnsi="Arial" w:cs="Arial"/>
          <w:color w:val="000000" w:themeColor="text1"/>
        </w:rPr>
        <w:t>.</w:t>
      </w:r>
      <w:r w:rsidRPr="00342796">
        <w:rPr>
          <w:rFonts w:ascii="Arial" w:hAnsi="Arial" w:cs="Arial"/>
          <w:color w:val="000000" w:themeColor="text1"/>
        </w:rPr>
        <w:t xml:space="preserve"> Closer examination of the data revealed that significantly greater accumulation of DTPA-extractable Fe was observed at 80% WHC followed by 60% and 40% WHC at different stages</w:t>
      </w:r>
      <w:r w:rsidRPr="006371C0">
        <w:rPr>
          <w:rFonts w:ascii="Arial" w:hAnsi="Arial" w:cs="Arial"/>
          <w:color w:val="000000" w:themeColor="text1"/>
        </w:rPr>
        <w:t xml:space="preserve"> </w:t>
      </w:r>
      <w:r w:rsidRPr="00342796">
        <w:rPr>
          <w:rFonts w:ascii="Arial" w:hAnsi="Arial" w:cs="Arial"/>
          <w:color w:val="000000" w:themeColor="text1"/>
        </w:rPr>
        <w:t>of incubation. Irrespective of different moisture regimes, results pointed out that significantly higher accumulation of DTPA extractable Fe</w:t>
      </w:r>
      <w:r w:rsidR="002464F8" w:rsidRPr="00342796">
        <w:rPr>
          <w:rFonts w:ascii="Arial" w:hAnsi="Arial" w:cs="Arial"/>
          <w:color w:val="000000" w:themeColor="text1"/>
        </w:rPr>
        <w:t xml:space="preserve"> was noticed in the entire</w:t>
      </w:r>
      <w:r w:rsidRPr="00342796">
        <w:rPr>
          <w:rFonts w:ascii="Arial" w:hAnsi="Arial" w:cs="Arial"/>
          <w:color w:val="000000" w:themeColor="text1"/>
        </w:rPr>
        <w:t xml:space="preserve"> N treated soils than untreated control at different stages of incubation. The result showed similarity with earlier works of </w:t>
      </w:r>
      <w:r w:rsidRPr="00342796">
        <w:rPr>
          <w:rFonts w:ascii="Arial" w:eastAsia="Calibri" w:hAnsi="Arial" w:cs="Arial"/>
          <w:bCs/>
          <w:color w:val="000000" w:themeColor="text1"/>
        </w:rPr>
        <w:t>Patel and Tiwari (2018</w:t>
      </w:r>
      <w:r w:rsidRPr="00342796">
        <w:rPr>
          <w:rFonts w:ascii="Arial" w:hAnsi="Arial" w:cs="Arial"/>
          <w:color w:val="000000" w:themeColor="text1"/>
        </w:rPr>
        <w:t xml:space="preserve">) and Safarzadeh </w:t>
      </w:r>
      <w:r w:rsidRPr="00342796">
        <w:rPr>
          <w:rFonts w:ascii="Arial" w:hAnsi="Arial" w:cs="Arial"/>
          <w:i/>
          <w:color w:val="000000" w:themeColor="text1"/>
        </w:rPr>
        <w:t>et al</w:t>
      </w:r>
      <w:r w:rsidRPr="00342796">
        <w:rPr>
          <w:rFonts w:ascii="Arial" w:hAnsi="Arial" w:cs="Arial"/>
          <w:color w:val="000000" w:themeColor="text1"/>
        </w:rPr>
        <w:t xml:space="preserve">. (2018). </w:t>
      </w:r>
      <w:r w:rsidRPr="00342796">
        <w:rPr>
          <w:rFonts w:ascii="Arial" w:eastAsia="Calibri" w:hAnsi="Arial" w:cs="Arial"/>
          <w:color w:val="000000" w:themeColor="text1"/>
          <w:lang w:val="en-US"/>
        </w:rPr>
        <w:t>Further perusal of the data showed that integration of inorganic and organic N sources resulted significantly higher amount of DTPA extractable Fe than inorganic treated soil (T</w:t>
      </w:r>
      <w:r w:rsidRPr="00342796">
        <w:rPr>
          <w:rFonts w:ascii="Arial" w:eastAsia="Calibri" w:hAnsi="Arial" w:cs="Arial"/>
          <w:color w:val="000000" w:themeColor="text1"/>
          <w:vertAlign w:val="subscript"/>
          <w:lang w:val="en-US"/>
        </w:rPr>
        <w:t>1</w:t>
      </w:r>
      <w:r w:rsidRPr="00342796">
        <w:rPr>
          <w:rFonts w:ascii="Arial" w:eastAsia="Calibri" w:hAnsi="Arial" w:cs="Arial"/>
          <w:color w:val="000000" w:themeColor="text1"/>
          <w:lang w:val="en-US"/>
        </w:rPr>
        <w:t xml:space="preserve">). Enhancement in Fe content in integrated treatments might be due to gradual release of nutrients from organic sources which increased the nutrients to the soil along with inorganic source and made it available to the soil (Helgason </w:t>
      </w:r>
      <w:r w:rsidRPr="00342796">
        <w:rPr>
          <w:rFonts w:ascii="Arial" w:eastAsia="Calibri" w:hAnsi="Arial" w:cs="Arial"/>
          <w:i/>
          <w:color w:val="000000" w:themeColor="text1"/>
          <w:lang w:val="en-US"/>
        </w:rPr>
        <w:t xml:space="preserve">et al., </w:t>
      </w:r>
      <w:r w:rsidRPr="00342796">
        <w:rPr>
          <w:rFonts w:ascii="Arial" w:eastAsia="Calibri" w:hAnsi="Arial" w:cs="Arial"/>
          <w:color w:val="000000" w:themeColor="text1"/>
          <w:lang w:val="en-US"/>
        </w:rPr>
        <w:t xml:space="preserve">2007; </w:t>
      </w:r>
      <w:proofErr w:type="spellStart"/>
      <w:r w:rsidRPr="00342796">
        <w:rPr>
          <w:rFonts w:ascii="Arial" w:eastAsia="Calibri" w:hAnsi="Arial" w:cs="Arial"/>
          <w:color w:val="000000" w:themeColor="text1"/>
          <w:lang w:val="en-US"/>
        </w:rPr>
        <w:t>Baitilwake</w:t>
      </w:r>
      <w:proofErr w:type="spellEnd"/>
      <w:r w:rsidRPr="00342796">
        <w:rPr>
          <w:rFonts w:ascii="Arial" w:eastAsia="Calibri" w:hAnsi="Arial" w:cs="Arial"/>
          <w:color w:val="000000" w:themeColor="text1"/>
          <w:lang w:val="en-US"/>
        </w:rPr>
        <w:t xml:space="preserve"> </w:t>
      </w:r>
      <w:r w:rsidRPr="00342796">
        <w:rPr>
          <w:rFonts w:ascii="Arial" w:eastAsia="Calibri" w:hAnsi="Arial" w:cs="Arial"/>
          <w:i/>
          <w:color w:val="000000" w:themeColor="text1"/>
          <w:lang w:val="en-US"/>
        </w:rPr>
        <w:t xml:space="preserve">et al., </w:t>
      </w:r>
      <w:r w:rsidRPr="00342796">
        <w:rPr>
          <w:rFonts w:ascii="Arial" w:eastAsia="Calibri" w:hAnsi="Arial" w:cs="Arial"/>
          <w:color w:val="000000" w:themeColor="text1"/>
          <w:lang w:val="en-US"/>
        </w:rPr>
        <w:t xml:space="preserve">2012 and Gautam </w:t>
      </w:r>
      <w:r w:rsidRPr="00342796">
        <w:rPr>
          <w:rFonts w:ascii="Arial" w:eastAsia="Calibri" w:hAnsi="Arial" w:cs="Arial"/>
          <w:i/>
          <w:iCs/>
          <w:color w:val="000000" w:themeColor="text1"/>
          <w:lang w:val="en-US"/>
        </w:rPr>
        <w:t>et al</w:t>
      </w:r>
      <w:r w:rsidRPr="00342796">
        <w:rPr>
          <w:rFonts w:ascii="Arial" w:eastAsia="Calibri" w:hAnsi="Arial" w:cs="Arial"/>
          <w:color w:val="000000" w:themeColor="text1"/>
          <w:lang w:val="en-US"/>
        </w:rPr>
        <w:t>., 2013).</w:t>
      </w:r>
    </w:p>
    <w:p w14:paraId="1BEB1801" w14:textId="77777777" w:rsidR="009C0C7B" w:rsidRPr="009C0C7B" w:rsidRDefault="009C0C7B" w:rsidP="009C0C7B">
      <w:pPr>
        <w:spacing w:after="200" w:line="276" w:lineRule="auto"/>
        <w:ind w:left="-142" w:firstLine="0"/>
        <w:jc w:val="left"/>
        <w:rPr>
          <w:b/>
          <w:bCs/>
          <w:sz w:val="18"/>
          <w:szCs w:val="18"/>
        </w:rPr>
      </w:pPr>
      <w:r w:rsidRPr="009C0C7B">
        <w:rPr>
          <w:b/>
          <w:bCs/>
          <w:sz w:val="18"/>
          <w:szCs w:val="18"/>
        </w:rPr>
        <w:t xml:space="preserve">Table 1: </w:t>
      </w:r>
      <w:r w:rsidRPr="009C0C7B">
        <w:rPr>
          <w:sz w:val="18"/>
          <w:szCs w:val="18"/>
        </w:rPr>
        <w:t xml:space="preserve">Initial soil characteristics of the </w:t>
      </w:r>
      <w:r w:rsidR="00190702">
        <w:rPr>
          <w:sz w:val="18"/>
          <w:szCs w:val="18"/>
        </w:rPr>
        <w:t>incubation experiment</w:t>
      </w:r>
    </w:p>
    <w:tbl>
      <w:tblPr>
        <w:tblStyle w:val="TableGrid1"/>
        <w:tblpPr w:leftFromText="180" w:rightFromText="180" w:vertAnchor="text" w:tblpY="1"/>
        <w:tblOverlap w:val="never"/>
        <w:tblW w:w="8867" w:type="dxa"/>
        <w:tblLook w:val="04A0" w:firstRow="1" w:lastRow="0" w:firstColumn="1" w:lastColumn="0" w:noHBand="0" w:noVBand="1"/>
      </w:tblPr>
      <w:tblGrid>
        <w:gridCol w:w="6562"/>
        <w:gridCol w:w="2305"/>
      </w:tblGrid>
      <w:tr w:rsidR="009C0C7B" w:rsidRPr="009C0C7B" w14:paraId="18C97956" w14:textId="77777777" w:rsidTr="009C0C7B">
        <w:trPr>
          <w:trHeight w:val="264"/>
        </w:trPr>
        <w:tc>
          <w:tcPr>
            <w:tcW w:w="6562" w:type="dxa"/>
          </w:tcPr>
          <w:p w14:paraId="2504A3E6" w14:textId="77777777" w:rsidR="009C0C7B" w:rsidRPr="009C0C7B" w:rsidRDefault="009C0C7B" w:rsidP="009C0C7B">
            <w:pPr>
              <w:jc w:val="center"/>
              <w:rPr>
                <w:rFonts w:ascii="Times New Roman" w:hAnsi="Times New Roman" w:cs="Times New Roman"/>
                <w:color w:val="000000"/>
                <w:sz w:val="20"/>
                <w:szCs w:val="20"/>
              </w:rPr>
            </w:pPr>
            <w:r w:rsidRPr="009C0C7B">
              <w:rPr>
                <w:b/>
                <w:bCs/>
                <w:sz w:val="18"/>
                <w:szCs w:val="18"/>
              </w:rPr>
              <w:t>Soil characteristics</w:t>
            </w:r>
          </w:p>
        </w:tc>
        <w:tc>
          <w:tcPr>
            <w:tcW w:w="2305" w:type="dxa"/>
          </w:tcPr>
          <w:p w14:paraId="3E10779C" w14:textId="77777777" w:rsidR="009C0C7B" w:rsidRPr="009C0C7B" w:rsidRDefault="009C0C7B" w:rsidP="009C0C7B">
            <w:pPr>
              <w:jc w:val="center"/>
              <w:rPr>
                <w:rFonts w:ascii="Times New Roman" w:hAnsi="Times New Roman" w:cs="Times New Roman"/>
                <w:color w:val="000000"/>
                <w:sz w:val="20"/>
                <w:szCs w:val="20"/>
              </w:rPr>
            </w:pPr>
            <w:r w:rsidRPr="009C0C7B">
              <w:rPr>
                <w:b/>
                <w:bCs/>
                <w:sz w:val="18"/>
                <w:szCs w:val="18"/>
              </w:rPr>
              <w:t>Results</w:t>
            </w:r>
          </w:p>
        </w:tc>
      </w:tr>
      <w:tr w:rsidR="009C0C7B" w:rsidRPr="009C0C7B" w14:paraId="5D17D980" w14:textId="77777777" w:rsidTr="009C0C7B">
        <w:trPr>
          <w:trHeight w:val="264"/>
        </w:trPr>
        <w:tc>
          <w:tcPr>
            <w:tcW w:w="6562" w:type="dxa"/>
          </w:tcPr>
          <w:p w14:paraId="04408DA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Textural class</w:t>
            </w:r>
          </w:p>
        </w:tc>
        <w:tc>
          <w:tcPr>
            <w:tcW w:w="2305" w:type="dxa"/>
          </w:tcPr>
          <w:p w14:paraId="3B87A027"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Clayey soil</w:t>
            </w:r>
          </w:p>
        </w:tc>
      </w:tr>
      <w:tr w:rsidR="009C0C7B" w:rsidRPr="009C0C7B" w14:paraId="3D2B39FE" w14:textId="77777777" w:rsidTr="009C0C7B">
        <w:trPr>
          <w:trHeight w:val="264"/>
        </w:trPr>
        <w:tc>
          <w:tcPr>
            <w:tcW w:w="6562" w:type="dxa"/>
          </w:tcPr>
          <w:p w14:paraId="76FFDB76"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Sand (%)</w:t>
            </w:r>
          </w:p>
        </w:tc>
        <w:tc>
          <w:tcPr>
            <w:tcW w:w="2305" w:type="dxa"/>
          </w:tcPr>
          <w:p w14:paraId="50934783"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8.24</w:t>
            </w:r>
          </w:p>
        </w:tc>
      </w:tr>
      <w:tr w:rsidR="009C0C7B" w:rsidRPr="009C0C7B" w14:paraId="68398A16" w14:textId="77777777" w:rsidTr="009C0C7B">
        <w:trPr>
          <w:trHeight w:val="264"/>
        </w:trPr>
        <w:tc>
          <w:tcPr>
            <w:tcW w:w="6562" w:type="dxa"/>
          </w:tcPr>
          <w:p w14:paraId="3E5C911A"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Silt (%)</w:t>
            </w:r>
          </w:p>
        </w:tc>
        <w:tc>
          <w:tcPr>
            <w:tcW w:w="2305" w:type="dxa"/>
          </w:tcPr>
          <w:p w14:paraId="0037656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13.44</w:t>
            </w:r>
          </w:p>
        </w:tc>
      </w:tr>
      <w:tr w:rsidR="009C0C7B" w:rsidRPr="009C0C7B" w14:paraId="401F9685" w14:textId="77777777" w:rsidTr="009C0C7B">
        <w:trPr>
          <w:trHeight w:val="264"/>
        </w:trPr>
        <w:tc>
          <w:tcPr>
            <w:tcW w:w="6562" w:type="dxa"/>
          </w:tcPr>
          <w:p w14:paraId="02736941"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Clay (%)</w:t>
            </w:r>
          </w:p>
        </w:tc>
        <w:tc>
          <w:tcPr>
            <w:tcW w:w="2305" w:type="dxa"/>
          </w:tcPr>
          <w:p w14:paraId="20999CC3"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78.32</w:t>
            </w:r>
          </w:p>
        </w:tc>
      </w:tr>
      <w:tr w:rsidR="009C0C7B" w:rsidRPr="009C0C7B" w14:paraId="0BD6F4C1" w14:textId="77777777" w:rsidTr="009C0C7B">
        <w:trPr>
          <w:trHeight w:val="264"/>
        </w:trPr>
        <w:tc>
          <w:tcPr>
            <w:tcW w:w="6562" w:type="dxa"/>
          </w:tcPr>
          <w:p w14:paraId="16DE473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pH (1:2.5 soil : water ratio)</w:t>
            </w:r>
          </w:p>
        </w:tc>
        <w:tc>
          <w:tcPr>
            <w:tcW w:w="2305" w:type="dxa"/>
          </w:tcPr>
          <w:p w14:paraId="685E7C64"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5.40</w:t>
            </w:r>
          </w:p>
        </w:tc>
      </w:tr>
      <w:tr w:rsidR="009C0C7B" w:rsidRPr="009C0C7B" w14:paraId="116FF0BB" w14:textId="77777777" w:rsidTr="009C0C7B">
        <w:trPr>
          <w:trHeight w:val="264"/>
        </w:trPr>
        <w:tc>
          <w:tcPr>
            <w:tcW w:w="6562" w:type="dxa"/>
          </w:tcPr>
          <w:p w14:paraId="50783D38"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EC (1:2.5 soil : water ratio, dsm</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2FD1748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0.28</w:t>
            </w:r>
          </w:p>
        </w:tc>
      </w:tr>
      <w:tr w:rsidR="009C0C7B" w:rsidRPr="009C0C7B" w14:paraId="6C0334BF" w14:textId="77777777" w:rsidTr="009C0C7B">
        <w:trPr>
          <w:trHeight w:val="264"/>
        </w:trPr>
        <w:tc>
          <w:tcPr>
            <w:tcW w:w="6562" w:type="dxa"/>
          </w:tcPr>
          <w:p w14:paraId="0E72E451"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CEC [cmol(p</w:t>
            </w:r>
            <w:r w:rsidRPr="0030091A">
              <w:rPr>
                <w:rFonts w:ascii="Arial" w:hAnsi="Arial" w:cs="Arial"/>
                <w:color w:val="000000"/>
                <w:sz w:val="20"/>
                <w:szCs w:val="20"/>
                <w:vertAlign w:val="superscript"/>
              </w:rPr>
              <w:t>+</w:t>
            </w:r>
            <w:r w:rsidRPr="0030091A">
              <w:rPr>
                <w:rFonts w:ascii="Arial" w:hAnsi="Arial" w:cs="Arial"/>
                <w:color w:val="000000"/>
                <w:sz w:val="18"/>
                <w:szCs w:val="18"/>
              </w:rPr>
              <w:t>) kg</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68ADBB9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34.05</w:t>
            </w:r>
          </w:p>
        </w:tc>
      </w:tr>
      <w:tr w:rsidR="009C0C7B" w:rsidRPr="009C0C7B" w14:paraId="345B6193" w14:textId="77777777" w:rsidTr="009C0C7B">
        <w:trPr>
          <w:trHeight w:val="264"/>
        </w:trPr>
        <w:tc>
          <w:tcPr>
            <w:tcW w:w="6562" w:type="dxa"/>
          </w:tcPr>
          <w:p w14:paraId="520B84DD"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Organic carbon (%)</w:t>
            </w:r>
          </w:p>
        </w:tc>
        <w:tc>
          <w:tcPr>
            <w:tcW w:w="2305" w:type="dxa"/>
          </w:tcPr>
          <w:p w14:paraId="1EF4E75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1.56</w:t>
            </w:r>
          </w:p>
        </w:tc>
      </w:tr>
      <w:tr w:rsidR="009C0C7B" w:rsidRPr="009C0C7B" w14:paraId="5D141D35" w14:textId="77777777" w:rsidTr="009C0C7B">
        <w:trPr>
          <w:trHeight w:val="264"/>
        </w:trPr>
        <w:tc>
          <w:tcPr>
            <w:tcW w:w="6562" w:type="dxa"/>
          </w:tcPr>
          <w:p w14:paraId="30BB18FF"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Nitrogen (Kg N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14BACB40"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389.39</w:t>
            </w:r>
          </w:p>
        </w:tc>
      </w:tr>
      <w:tr w:rsidR="009C0C7B" w:rsidRPr="009C0C7B" w14:paraId="64FA30F3" w14:textId="77777777" w:rsidTr="009C0C7B">
        <w:trPr>
          <w:trHeight w:val="264"/>
        </w:trPr>
        <w:tc>
          <w:tcPr>
            <w:tcW w:w="6562" w:type="dxa"/>
          </w:tcPr>
          <w:p w14:paraId="67B1549E"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Phosphorus (Kg P</w:t>
            </w:r>
            <w:r w:rsidRPr="0030091A">
              <w:rPr>
                <w:rFonts w:ascii="Arial" w:hAnsi="Arial" w:cs="Arial"/>
                <w:color w:val="000000"/>
                <w:sz w:val="20"/>
                <w:szCs w:val="20"/>
                <w:vertAlign w:val="subscript"/>
              </w:rPr>
              <w:t>2</w:t>
            </w:r>
            <w:r w:rsidRPr="0030091A">
              <w:rPr>
                <w:rFonts w:ascii="Arial" w:hAnsi="Arial" w:cs="Arial"/>
                <w:color w:val="000000"/>
                <w:sz w:val="18"/>
                <w:szCs w:val="18"/>
              </w:rPr>
              <w:t>O</w:t>
            </w:r>
            <w:r w:rsidRPr="0030091A">
              <w:rPr>
                <w:rFonts w:ascii="Arial" w:hAnsi="Arial" w:cs="Arial"/>
                <w:color w:val="000000"/>
                <w:sz w:val="20"/>
                <w:szCs w:val="20"/>
                <w:vertAlign w:val="subscript"/>
              </w:rPr>
              <w:t>5</w:t>
            </w:r>
            <w:r w:rsidRPr="0030091A">
              <w:rPr>
                <w:rFonts w:ascii="Arial" w:hAnsi="Arial" w:cs="Arial"/>
                <w:color w:val="000000"/>
                <w:sz w:val="18"/>
                <w:szCs w:val="18"/>
              </w:rPr>
              <w:t xml:space="preserve">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19080D7D"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57.71</w:t>
            </w:r>
          </w:p>
        </w:tc>
      </w:tr>
      <w:tr w:rsidR="009C0C7B" w:rsidRPr="009C0C7B" w14:paraId="516443B8" w14:textId="77777777" w:rsidTr="009C0C7B">
        <w:trPr>
          <w:trHeight w:val="277"/>
        </w:trPr>
        <w:tc>
          <w:tcPr>
            <w:tcW w:w="6562" w:type="dxa"/>
          </w:tcPr>
          <w:p w14:paraId="6D34D17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potassium (Kg K</w:t>
            </w:r>
            <w:r w:rsidRPr="0030091A">
              <w:rPr>
                <w:rFonts w:ascii="Arial" w:hAnsi="Arial" w:cs="Arial"/>
                <w:color w:val="000000"/>
                <w:sz w:val="20"/>
                <w:szCs w:val="20"/>
                <w:vertAlign w:val="subscript"/>
              </w:rPr>
              <w:t>2</w:t>
            </w:r>
            <w:r w:rsidRPr="0030091A">
              <w:rPr>
                <w:rFonts w:ascii="Arial" w:hAnsi="Arial" w:cs="Arial"/>
                <w:color w:val="000000"/>
                <w:sz w:val="18"/>
                <w:szCs w:val="18"/>
              </w:rPr>
              <w:t>O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1E5581E0"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252.67</w:t>
            </w:r>
          </w:p>
        </w:tc>
      </w:tr>
      <w:tr w:rsidR="00E45D89" w:rsidRPr="0030091A" w14:paraId="18FFD083" w14:textId="77777777" w:rsidTr="009C0C7B">
        <w:trPr>
          <w:trHeight w:val="277"/>
        </w:trPr>
        <w:tc>
          <w:tcPr>
            <w:tcW w:w="6562" w:type="dxa"/>
          </w:tcPr>
          <w:p w14:paraId="0E86BF6A"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Zn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626A099E"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0.80</w:t>
            </w:r>
          </w:p>
        </w:tc>
      </w:tr>
      <w:tr w:rsidR="00E45D89" w:rsidRPr="0030091A" w14:paraId="1900BC5A" w14:textId="77777777" w:rsidTr="009C0C7B">
        <w:trPr>
          <w:trHeight w:val="277"/>
        </w:trPr>
        <w:tc>
          <w:tcPr>
            <w:tcW w:w="6562" w:type="dxa"/>
          </w:tcPr>
          <w:p w14:paraId="28EEEA76"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Fe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70A58589"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94.38</w:t>
            </w:r>
          </w:p>
        </w:tc>
      </w:tr>
      <w:tr w:rsidR="00E45D89" w:rsidRPr="0030091A" w14:paraId="0055BCE7" w14:textId="77777777" w:rsidTr="009C0C7B">
        <w:trPr>
          <w:trHeight w:val="277"/>
        </w:trPr>
        <w:tc>
          <w:tcPr>
            <w:tcW w:w="6562" w:type="dxa"/>
          </w:tcPr>
          <w:p w14:paraId="4C468B9B"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Mn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49669B04"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35.81</w:t>
            </w:r>
          </w:p>
        </w:tc>
      </w:tr>
      <w:tr w:rsidR="00E45D89" w:rsidRPr="0030091A" w14:paraId="11FF1EEE" w14:textId="77777777" w:rsidTr="009C0C7B">
        <w:trPr>
          <w:trHeight w:val="277"/>
        </w:trPr>
        <w:tc>
          <w:tcPr>
            <w:tcW w:w="6562" w:type="dxa"/>
          </w:tcPr>
          <w:p w14:paraId="743C923A"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Cu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52C2B0A2"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0.96</w:t>
            </w:r>
          </w:p>
        </w:tc>
      </w:tr>
    </w:tbl>
    <w:p w14:paraId="03524F68" w14:textId="77777777" w:rsidR="009C0C7B" w:rsidRPr="0030091A" w:rsidRDefault="009C0C7B" w:rsidP="0056566C">
      <w:pPr>
        <w:spacing w:before="120" w:after="160"/>
        <w:ind w:firstLine="0"/>
        <w:rPr>
          <w:rFonts w:ascii="Arial" w:eastAsia="Calibri" w:hAnsi="Arial" w:cs="Arial"/>
          <w:color w:val="000000"/>
          <w:sz w:val="20"/>
          <w:szCs w:val="20"/>
          <w:lang w:val="en-US"/>
        </w:rPr>
      </w:pPr>
    </w:p>
    <w:p w14:paraId="07BCEC14" w14:textId="77777777" w:rsidR="0056566C" w:rsidRPr="0030091A" w:rsidRDefault="009C0C7B" w:rsidP="0056566C">
      <w:pPr>
        <w:spacing w:before="120" w:after="160"/>
        <w:ind w:firstLine="0"/>
        <w:rPr>
          <w:rFonts w:ascii="Arial" w:eastAsia="Calibri" w:hAnsi="Arial" w:cs="Arial"/>
          <w:color w:val="000000"/>
          <w:sz w:val="20"/>
          <w:szCs w:val="20"/>
          <w:lang w:val="en-US"/>
        </w:rPr>
      </w:pPr>
      <w:r w:rsidRPr="0030091A">
        <w:rPr>
          <w:rFonts w:ascii="Arial" w:eastAsia="Calibri" w:hAnsi="Arial" w:cs="Arial"/>
          <w:color w:val="000000"/>
          <w:sz w:val="20"/>
          <w:szCs w:val="20"/>
          <w:lang w:val="en-US"/>
        </w:rPr>
        <w:br w:type="textWrapping" w:clear="all"/>
      </w:r>
    </w:p>
    <w:p w14:paraId="75B95D95" w14:textId="77777777" w:rsidR="000D12AF" w:rsidRDefault="000D12AF" w:rsidP="000D12AF">
      <w:pPr>
        <w:tabs>
          <w:tab w:val="left" w:pos="1236"/>
        </w:tabs>
        <w:ind w:left="-426"/>
        <w:rPr>
          <w:rFonts w:ascii="Arial" w:eastAsia="Calibri" w:hAnsi="Arial" w:cs="Arial"/>
          <w:sz w:val="20"/>
          <w:szCs w:val="20"/>
          <w:lang w:val="en-US"/>
        </w:rPr>
      </w:pPr>
    </w:p>
    <w:p w14:paraId="6348154D" w14:textId="77777777" w:rsidR="000D12AF" w:rsidRDefault="000D12AF" w:rsidP="000D12AF">
      <w:pPr>
        <w:ind w:firstLine="0"/>
        <w:rPr>
          <w:rFonts w:ascii="Arial" w:eastAsia="Calibri" w:hAnsi="Arial" w:cs="Arial"/>
          <w:sz w:val="20"/>
          <w:szCs w:val="20"/>
          <w:lang w:val="en-US"/>
        </w:rPr>
      </w:pPr>
      <w:r w:rsidRPr="0056566C">
        <w:rPr>
          <w:rFonts w:ascii="Arial" w:eastAsia="Calibri" w:hAnsi="Arial" w:cs="Arial"/>
          <w:color w:val="000000"/>
          <w:lang w:val="en-US"/>
        </w:rPr>
        <w:lastRenderedPageBreak/>
        <w:t xml:space="preserve">Among the different treatments, significantly greater accumulation of </w:t>
      </w:r>
      <w:r w:rsidRPr="00342796">
        <w:rPr>
          <w:rFonts w:ascii="Arial" w:eastAsia="Calibri" w:hAnsi="Arial" w:cs="Arial"/>
          <w:color w:val="000000" w:themeColor="text1"/>
          <w:lang w:val="en-US"/>
        </w:rPr>
        <w:t xml:space="preserve">DTPA extractable Fe </w:t>
      </w:r>
      <w:r w:rsidRPr="0056566C">
        <w:rPr>
          <w:rFonts w:ascii="Arial" w:eastAsia="Calibri" w:hAnsi="Arial" w:cs="Arial"/>
          <w:color w:val="000000"/>
          <w:lang w:val="en-US"/>
        </w:rPr>
        <w:t>was found in T</w:t>
      </w:r>
      <w:r w:rsidRPr="0056566C">
        <w:rPr>
          <w:rFonts w:ascii="Arial" w:eastAsia="Calibri" w:hAnsi="Arial" w:cs="Arial"/>
          <w:color w:val="000000"/>
          <w:vertAlign w:val="subscript"/>
          <w:lang w:val="en-US"/>
        </w:rPr>
        <w:t xml:space="preserve">11 </w:t>
      </w:r>
      <w:r w:rsidRPr="0056566C">
        <w:rPr>
          <w:rFonts w:ascii="Arial" w:eastAsia="Calibri" w:hAnsi="Arial" w:cs="Arial"/>
          <w:color w:val="000000"/>
          <w:lang w:val="en-US"/>
        </w:rPr>
        <w:t>throughout the study followed by T</w:t>
      </w:r>
      <w:r w:rsidRPr="0056566C">
        <w:rPr>
          <w:rFonts w:ascii="Arial" w:eastAsia="Calibri" w:hAnsi="Arial" w:cs="Arial"/>
          <w:color w:val="000000"/>
          <w:vertAlign w:val="subscript"/>
          <w:lang w:val="en-US"/>
        </w:rPr>
        <w:t>4</w:t>
      </w:r>
      <w:r w:rsidRPr="0056566C">
        <w:rPr>
          <w:rFonts w:ascii="Arial" w:eastAsia="Calibri" w:hAnsi="Arial" w:cs="Arial"/>
          <w:color w:val="000000"/>
          <w:lang w:val="en-US"/>
        </w:rPr>
        <w:t xml:space="preserve"> which was at par with T</w:t>
      </w:r>
      <w:r w:rsidRPr="0056566C">
        <w:rPr>
          <w:rFonts w:ascii="Arial" w:eastAsia="Calibri" w:hAnsi="Arial" w:cs="Arial"/>
          <w:color w:val="000000"/>
          <w:vertAlign w:val="subscript"/>
          <w:lang w:val="en-US"/>
        </w:rPr>
        <w:t>8</w:t>
      </w:r>
      <w:r w:rsidRPr="0056566C">
        <w:rPr>
          <w:rFonts w:ascii="Arial" w:eastAsia="Calibri" w:hAnsi="Arial" w:cs="Arial"/>
          <w:color w:val="000000"/>
          <w:lang w:val="en-US"/>
        </w:rPr>
        <w:t xml:space="preserve"> on 30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day of incubation but T</w:t>
      </w:r>
      <w:r w:rsidRPr="0056566C">
        <w:rPr>
          <w:rFonts w:ascii="Arial" w:eastAsia="Calibri" w:hAnsi="Arial" w:cs="Arial"/>
          <w:color w:val="000000"/>
          <w:vertAlign w:val="subscript"/>
          <w:lang w:val="en-US"/>
        </w:rPr>
        <w:t xml:space="preserve">11 </w:t>
      </w:r>
      <w:r w:rsidRPr="0056566C">
        <w:rPr>
          <w:rFonts w:ascii="Arial" w:eastAsia="Calibri" w:hAnsi="Arial" w:cs="Arial"/>
          <w:color w:val="000000"/>
          <w:lang w:val="en-US"/>
        </w:rPr>
        <w:t>was at par with T</w:t>
      </w:r>
      <w:r w:rsidRPr="0056566C">
        <w:rPr>
          <w:rFonts w:ascii="Arial" w:eastAsia="Calibri" w:hAnsi="Arial" w:cs="Arial"/>
          <w:color w:val="000000"/>
          <w:vertAlign w:val="subscript"/>
          <w:lang w:val="en-US"/>
        </w:rPr>
        <w:t>4</w:t>
      </w:r>
      <w:r w:rsidRPr="0056566C">
        <w:rPr>
          <w:rFonts w:ascii="Arial" w:eastAsia="Calibri" w:hAnsi="Arial" w:cs="Arial"/>
          <w:color w:val="000000"/>
          <w:lang w:val="en-US"/>
        </w:rPr>
        <w:t xml:space="preserve"> on 60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and 90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days of incubation followed by T</w:t>
      </w:r>
      <w:r w:rsidRPr="0056566C">
        <w:rPr>
          <w:rFonts w:ascii="Arial" w:eastAsia="Calibri" w:hAnsi="Arial" w:cs="Arial"/>
          <w:color w:val="000000"/>
          <w:vertAlign w:val="subscript"/>
          <w:lang w:val="en-US"/>
        </w:rPr>
        <w:t>8</w:t>
      </w:r>
      <w:r w:rsidRPr="0056566C">
        <w:rPr>
          <w:rFonts w:ascii="Arial" w:eastAsia="Calibri" w:hAnsi="Arial" w:cs="Arial"/>
          <w:color w:val="000000"/>
          <w:lang w:val="en-US"/>
        </w:rPr>
        <w:t xml:space="preserve"> and T</w:t>
      </w:r>
      <w:r w:rsidRPr="0056566C">
        <w:rPr>
          <w:rFonts w:ascii="Arial" w:eastAsia="Calibri" w:hAnsi="Arial" w:cs="Arial"/>
          <w:color w:val="000000"/>
          <w:vertAlign w:val="subscript"/>
          <w:lang w:val="en-US"/>
        </w:rPr>
        <w:t>6</w:t>
      </w:r>
      <w:r w:rsidRPr="0056566C">
        <w:rPr>
          <w:rFonts w:ascii="Arial" w:eastAsia="Calibri" w:hAnsi="Arial" w:cs="Arial"/>
          <w:color w:val="000000"/>
          <w:lang w:val="en-US"/>
        </w:rPr>
        <w:t>.</w:t>
      </w:r>
    </w:p>
    <w:p w14:paraId="5F662986" w14:textId="77777777" w:rsidR="00CF1D30" w:rsidRPr="006371C0" w:rsidRDefault="00CF1D30" w:rsidP="00CF1D30">
      <w:pPr>
        <w:spacing w:before="120"/>
        <w:ind w:firstLine="0"/>
        <w:rPr>
          <w:rFonts w:ascii="Arial" w:hAnsi="Arial" w:cs="Arial"/>
          <w:b/>
          <w:color w:val="000000" w:themeColor="text1"/>
        </w:rPr>
      </w:pPr>
      <w:r w:rsidRPr="006371C0">
        <w:rPr>
          <w:rFonts w:ascii="Arial" w:hAnsi="Arial" w:cs="Arial"/>
          <w:b/>
          <w:color w:val="000000" w:themeColor="text1"/>
        </w:rPr>
        <w:t>DTPA-extractable manganese (Mn)</w:t>
      </w:r>
    </w:p>
    <w:p w14:paraId="6D53F1DD" w14:textId="77777777" w:rsidR="00CF1D30" w:rsidRPr="00342796" w:rsidRDefault="00CF1D30" w:rsidP="00CF1D30">
      <w:pPr>
        <w:spacing w:before="240"/>
        <w:ind w:firstLine="0"/>
        <w:rPr>
          <w:rFonts w:ascii="Arial" w:hAnsi="Arial" w:cs="Arial"/>
          <w:color w:val="000000" w:themeColor="text1"/>
        </w:rPr>
      </w:pPr>
      <w:r w:rsidRPr="00342796">
        <w:rPr>
          <w:rFonts w:ascii="Arial" w:hAnsi="Arial" w:cs="Arial"/>
          <w:color w:val="000000" w:themeColor="text1"/>
        </w:rPr>
        <w:t>Perusal of the data Table 4 showed that similar trend of DTPA extractable Mn in soil was observed under different moisture regimes (40%, 60% and 80% WHC). The trend showed an increase rapidly to a maximum up to 60</w:t>
      </w:r>
      <w:r w:rsidRPr="00342796">
        <w:rPr>
          <w:rFonts w:ascii="Arial" w:hAnsi="Arial" w:cs="Arial"/>
          <w:color w:val="000000" w:themeColor="text1"/>
          <w:vertAlign w:val="superscript"/>
        </w:rPr>
        <w:t>th</w:t>
      </w:r>
      <w:r w:rsidRPr="00342796">
        <w:rPr>
          <w:rFonts w:ascii="Arial" w:hAnsi="Arial" w:cs="Arial"/>
          <w:color w:val="000000" w:themeColor="text1"/>
        </w:rPr>
        <w:t xml:space="preserve"> day followed by a gradual decline till the end of the experiment excepting T</w:t>
      </w:r>
      <w:r w:rsidRPr="00342796">
        <w:rPr>
          <w:rFonts w:ascii="Arial" w:hAnsi="Arial" w:cs="Arial"/>
          <w:color w:val="000000" w:themeColor="text1"/>
          <w:vertAlign w:val="subscript"/>
        </w:rPr>
        <w:t>0</w:t>
      </w:r>
      <w:r w:rsidRPr="00342796">
        <w:rPr>
          <w:rFonts w:ascii="Arial" w:hAnsi="Arial" w:cs="Arial"/>
          <w:color w:val="000000" w:themeColor="text1"/>
        </w:rPr>
        <w:t xml:space="preserve"> and T</w:t>
      </w:r>
      <w:r w:rsidRPr="00342796">
        <w:rPr>
          <w:rFonts w:ascii="Arial" w:hAnsi="Arial" w:cs="Arial"/>
          <w:color w:val="000000" w:themeColor="text1"/>
          <w:vertAlign w:val="subscript"/>
        </w:rPr>
        <w:t>1</w:t>
      </w:r>
      <w:r w:rsidRPr="00342796">
        <w:rPr>
          <w:rFonts w:ascii="Arial" w:hAnsi="Arial" w:cs="Arial"/>
          <w:color w:val="000000" w:themeColor="text1"/>
        </w:rPr>
        <w:t xml:space="preserve"> presenting decreasing tend till the end of the experiment. </w:t>
      </w:r>
      <w:r w:rsidRPr="00342796">
        <w:rPr>
          <w:rFonts w:ascii="Arial" w:eastAsia="Calibri" w:hAnsi="Arial" w:cs="Arial"/>
          <w:color w:val="000000" w:themeColor="text1"/>
        </w:rPr>
        <w:t xml:space="preserve"> The decline might be due to immobilization because of added organic sources (</w:t>
      </w:r>
      <w:r w:rsidRPr="00342796">
        <w:rPr>
          <w:rFonts w:ascii="Arial" w:eastAsia="Calibri" w:hAnsi="Arial" w:cs="Arial"/>
          <w:iCs/>
          <w:color w:val="000000" w:themeColor="text1"/>
        </w:rPr>
        <w:t>Angelova</w:t>
      </w:r>
      <w:r w:rsidRPr="00342796">
        <w:rPr>
          <w:rFonts w:ascii="Arial" w:eastAsia="Calibri" w:hAnsi="Arial" w:cs="Arial"/>
          <w:i/>
          <w:iCs/>
          <w:color w:val="000000" w:themeColor="text1"/>
        </w:rPr>
        <w:t xml:space="preserve"> et al., </w:t>
      </w:r>
      <w:r w:rsidRPr="00342796">
        <w:rPr>
          <w:rFonts w:ascii="Arial" w:eastAsia="Calibri" w:hAnsi="Arial" w:cs="Arial"/>
          <w:iCs/>
          <w:color w:val="000000" w:themeColor="text1"/>
        </w:rPr>
        <w:t xml:space="preserve">2013). </w:t>
      </w:r>
      <w:r w:rsidRPr="00342796">
        <w:rPr>
          <w:rFonts w:ascii="Arial" w:hAnsi="Arial" w:cs="Arial"/>
          <w:color w:val="000000" w:themeColor="text1"/>
        </w:rPr>
        <w:t xml:space="preserve">Analysis of the data showed that significantly higher DTPA extractable Mn content in soil was observed at higher moisture regime i.e. 80% WHC followed by 60% and 40% at different days of incubation. Irrespective of moisture regimes, an increase in the concentration of DTPA extractable Mn was observed </w:t>
      </w:r>
      <w:r w:rsidRPr="00342796">
        <w:rPr>
          <w:rFonts w:ascii="Arial" w:eastAsia="Calibri" w:hAnsi="Arial" w:cs="Arial"/>
          <w:color w:val="000000" w:themeColor="text1"/>
          <w:lang w:val="en-US"/>
        </w:rPr>
        <w:t>with the addition of organic sources at different levels. Application of organics might have increased the water soluble plus exchangeable and easily reducible fractions of Mn. According to Das and Mandal (1986), organic matter addition enhanced the initial decrease in redox potential and increases water soluble and exchangeable Mn</w:t>
      </w:r>
      <w:r w:rsidRPr="00342796">
        <w:rPr>
          <w:rFonts w:ascii="Arial" w:eastAsia="Calibri" w:hAnsi="Arial" w:cs="Arial"/>
          <w:color w:val="000000" w:themeColor="text1"/>
          <w:vertAlign w:val="superscript"/>
          <w:lang w:val="en-US"/>
        </w:rPr>
        <w:t xml:space="preserve">2+ </w:t>
      </w:r>
      <w:r w:rsidRPr="00342796">
        <w:rPr>
          <w:rFonts w:ascii="Arial" w:eastAsia="Calibri" w:hAnsi="Arial" w:cs="Arial"/>
          <w:color w:val="000000" w:themeColor="text1"/>
          <w:lang w:val="en-US"/>
        </w:rPr>
        <w:t>in soil.</w:t>
      </w:r>
    </w:p>
    <w:p w14:paraId="4872929C" w14:textId="77777777" w:rsidR="00CF1D30" w:rsidRPr="0056566C" w:rsidRDefault="00CF1D30" w:rsidP="00CF1D30">
      <w:pPr>
        <w:spacing w:before="240" w:after="160"/>
        <w:rPr>
          <w:rFonts w:ascii="Arial" w:eastAsia="Calibri" w:hAnsi="Arial" w:cs="Arial"/>
          <w:lang w:val="en-US"/>
        </w:rPr>
      </w:pPr>
      <w:r w:rsidRPr="00342796">
        <w:rPr>
          <w:rFonts w:ascii="Arial" w:eastAsia="Calibri" w:hAnsi="Arial" w:cs="Arial"/>
          <w:color w:val="000000" w:themeColor="text1"/>
          <w:lang w:val="en-US"/>
        </w:rPr>
        <w:t xml:space="preserve">Further study of the data observed that single or combined application of different inorganic and organic N sources at different levels gave significantly greater amount of DTPA extractable Mn in soil as compared to untreated control. The results were supported by Swarup and </w:t>
      </w:r>
      <w:proofErr w:type="spellStart"/>
      <w:r w:rsidRPr="00342796">
        <w:rPr>
          <w:rFonts w:ascii="Arial" w:eastAsia="Calibri" w:hAnsi="Arial" w:cs="Arial"/>
          <w:color w:val="000000" w:themeColor="text1"/>
          <w:lang w:val="en-US"/>
        </w:rPr>
        <w:t>Yaduvanshi</w:t>
      </w:r>
      <w:proofErr w:type="spellEnd"/>
      <w:r w:rsidRPr="00342796">
        <w:rPr>
          <w:rFonts w:ascii="Arial" w:eastAsia="Calibri" w:hAnsi="Arial" w:cs="Arial"/>
          <w:color w:val="000000" w:themeColor="text1"/>
          <w:lang w:val="en-US"/>
        </w:rPr>
        <w:t xml:space="preserve"> (2000); Garai </w:t>
      </w:r>
      <w:r w:rsidRPr="00342796">
        <w:rPr>
          <w:rFonts w:ascii="Arial" w:eastAsia="Calibri" w:hAnsi="Arial" w:cs="Arial"/>
          <w:i/>
          <w:color w:val="000000" w:themeColor="text1"/>
          <w:lang w:val="en-US"/>
        </w:rPr>
        <w:t>et al</w:t>
      </w:r>
      <w:r w:rsidRPr="00342796">
        <w:rPr>
          <w:rFonts w:ascii="Arial" w:eastAsia="Calibri" w:hAnsi="Arial" w:cs="Arial"/>
          <w:color w:val="000000" w:themeColor="text1"/>
          <w:lang w:val="en-US"/>
        </w:rPr>
        <w:t xml:space="preserve">. (2014); </w:t>
      </w:r>
      <w:r w:rsidRPr="00342796">
        <w:rPr>
          <w:rFonts w:ascii="Arial" w:eastAsia="Calibri" w:hAnsi="Arial" w:cs="Arial"/>
          <w:bCs/>
          <w:color w:val="000000" w:themeColor="text1"/>
          <w:lang w:val="en-US"/>
        </w:rPr>
        <w:t xml:space="preserve">Baishya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and Zeid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w:t>
      </w:r>
      <w:r w:rsidRPr="00342796">
        <w:rPr>
          <w:rFonts w:ascii="Arial" w:eastAsia="Calibri" w:hAnsi="Arial" w:cs="Arial"/>
          <w:color w:val="000000" w:themeColor="text1"/>
          <w:lang w:val="en-US"/>
        </w:rPr>
        <w:t>. However, integration of inorganic and organic N sources resulted in significantly higher concentration of DTPA extractable Mn in soil than inorganically treated soil (T</w:t>
      </w:r>
      <w:r w:rsidRPr="00342796">
        <w:rPr>
          <w:rFonts w:ascii="Arial" w:eastAsia="Calibri" w:hAnsi="Arial" w:cs="Arial"/>
          <w:color w:val="000000" w:themeColor="text1"/>
          <w:vertAlign w:val="subscript"/>
          <w:lang w:val="en-US"/>
        </w:rPr>
        <w:t>1</w:t>
      </w:r>
      <w:r w:rsidRPr="00342796">
        <w:rPr>
          <w:rFonts w:ascii="Arial" w:eastAsia="Calibri" w:hAnsi="Arial" w:cs="Arial"/>
          <w:color w:val="000000" w:themeColor="text1"/>
          <w:lang w:val="en-US"/>
        </w:rPr>
        <w:t>) (</w:t>
      </w:r>
      <w:r w:rsidRPr="00342796">
        <w:rPr>
          <w:rFonts w:ascii="Arial" w:eastAsia="Arial Unicode MS" w:hAnsi="Arial" w:cs="Arial"/>
          <w:bCs/>
          <w:color w:val="000000" w:themeColor="text1"/>
          <w:lang w:val="en-US"/>
        </w:rPr>
        <w:t xml:space="preserve">Balwinder </w:t>
      </w:r>
      <w:r w:rsidRPr="00342796">
        <w:rPr>
          <w:rFonts w:ascii="Arial" w:eastAsia="Arial Unicode MS" w:hAnsi="Arial" w:cs="Arial"/>
          <w:bCs/>
          <w:i/>
          <w:color w:val="000000" w:themeColor="text1"/>
          <w:lang w:val="en-US"/>
        </w:rPr>
        <w:t>et al</w:t>
      </w:r>
      <w:r w:rsidRPr="00342796">
        <w:rPr>
          <w:rFonts w:ascii="Arial" w:eastAsia="Arial Unicode MS" w:hAnsi="Arial" w:cs="Arial"/>
          <w:bCs/>
          <w:color w:val="000000" w:themeColor="text1"/>
          <w:lang w:val="en-US"/>
        </w:rPr>
        <w:t>., 2008)</w:t>
      </w:r>
      <w:r w:rsidRPr="00342796">
        <w:rPr>
          <w:rFonts w:ascii="Arial" w:eastAsia="Calibri" w:hAnsi="Arial" w:cs="Arial"/>
          <w:color w:val="000000" w:themeColor="text1"/>
          <w:lang w:val="en-US"/>
        </w:rPr>
        <w:t>. Comparing among the different treatments, statistically higher DTPA extractable Mn accumulation was recorded in T</w:t>
      </w:r>
      <w:r w:rsidRPr="00342796">
        <w:rPr>
          <w:rFonts w:ascii="Arial" w:eastAsia="Calibri" w:hAnsi="Arial" w:cs="Arial"/>
          <w:color w:val="000000" w:themeColor="text1"/>
          <w:vertAlign w:val="subscript"/>
          <w:lang w:val="en-US"/>
        </w:rPr>
        <w:t>11</w:t>
      </w:r>
      <w:r w:rsidRPr="00342796">
        <w:rPr>
          <w:rFonts w:ascii="Arial" w:eastAsia="Calibri" w:hAnsi="Arial" w:cs="Arial"/>
          <w:color w:val="000000" w:themeColor="text1"/>
          <w:lang w:val="en-US"/>
        </w:rPr>
        <w:t xml:space="preserve"> followed by T</w:t>
      </w:r>
      <w:r w:rsidRPr="00342796">
        <w:rPr>
          <w:rFonts w:ascii="Arial" w:eastAsia="Calibri" w:hAnsi="Arial" w:cs="Arial"/>
          <w:color w:val="000000" w:themeColor="text1"/>
          <w:vertAlign w:val="subscript"/>
          <w:lang w:val="en-US"/>
        </w:rPr>
        <w:t>10</w:t>
      </w:r>
      <w:r w:rsidRPr="00342796">
        <w:rPr>
          <w:rFonts w:ascii="Arial" w:eastAsia="Calibri" w:hAnsi="Arial" w:cs="Arial"/>
          <w:color w:val="000000" w:themeColor="text1"/>
          <w:lang w:val="en-US"/>
        </w:rPr>
        <w:t xml:space="preserve"> which was statistically similar with T</w:t>
      </w:r>
      <w:r w:rsidRPr="00342796">
        <w:rPr>
          <w:rFonts w:ascii="Arial" w:eastAsia="Calibri" w:hAnsi="Arial" w:cs="Arial"/>
          <w:color w:val="000000" w:themeColor="text1"/>
          <w:vertAlign w:val="subscript"/>
          <w:lang w:val="en-US"/>
        </w:rPr>
        <w:t xml:space="preserve">6 </w:t>
      </w:r>
      <w:r w:rsidRPr="00342796">
        <w:rPr>
          <w:rFonts w:ascii="Arial" w:eastAsia="Calibri" w:hAnsi="Arial" w:cs="Arial"/>
          <w:color w:val="000000" w:themeColor="text1"/>
          <w:lang w:val="en-US"/>
        </w:rPr>
        <w:t>on 30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and 90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days of incubation. However, comparatively higher DTPA extractable Mn concentration was maintained in T</w:t>
      </w:r>
      <w:r w:rsidRPr="00342796">
        <w:rPr>
          <w:rFonts w:ascii="Arial" w:eastAsia="Calibri" w:hAnsi="Arial" w:cs="Arial"/>
          <w:color w:val="000000" w:themeColor="text1"/>
          <w:vertAlign w:val="subscript"/>
          <w:lang w:val="en-US"/>
        </w:rPr>
        <w:t>11</w:t>
      </w:r>
      <w:r w:rsidRPr="00342796">
        <w:rPr>
          <w:rFonts w:ascii="Arial" w:eastAsia="Calibri" w:hAnsi="Arial" w:cs="Arial"/>
          <w:color w:val="000000" w:themeColor="text1"/>
          <w:lang w:val="en-US"/>
        </w:rPr>
        <w:t xml:space="preserve"> which was statistically </w:t>
      </w:r>
      <w:r w:rsidRPr="00342796">
        <w:rPr>
          <w:rFonts w:ascii="Arial" w:eastAsia="Calibri" w:hAnsi="Arial" w:cs="Arial"/>
          <w:lang w:val="en-US"/>
        </w:rPr>
        <w:t>similar with T</w:t>
      </w:r>
      <w:r w:rsidRPr="00342796">
        <w:rPr>
          <w:rFonts w:ascii="Arial" w:eastAsia="Calibri" w:hAnsi="Arial" w:cs="Arial"/>
          <w:vertAlign w:val="subscript"/>
          <w:lang w:val="en-US"/>
        </w:rPr>
        <w:t>6</w:t>
      </w:r>
      <w:r w:rsidRPr="00342796">
        <w:rPr>
          <w:rFonts w:ascii="Arial" w:eastAsia="Calibri" w:hAnsi="Arial" w:cs="Arial"/>
          <w:lang w:val="en-US"/>
        </w:rPr>
        <w:t xml:space="preserve"> and T</w:t>
      </w:r>
      <w:r w:rsidRPr="00342796">
        <w:rPr>
          <w:rFonts w:ascii="Arial" w:eastAsia="Calibri" w:hAnsi="Arial" w:cs="Arial"/>
          <w:vertAlign w:val="subscript"/>
          <w:lang w:val="en-US"/>
        </w:rPr>
        <w:t>10</w:t>
      </w:r>
      <w:r w:rsidRPr="00342796">
        <w:rPr>
          <w:rFonts w:ascii="Arial" w:eastAsia="Calibri" w:hAnsi="Arial" w:cs="Arial"/>
          <w:lang w:val="en-US"/>
        </w:rPr>
        <w:t xml:space="preserve"> on 60</w:t>
      </w:r>
      <w:r w:rsidRPr="00342796">
        <w:rPr>
          <w:rFonts w:ascii="Arial" w:eastAsia="Calibri" w:hAnsi="Arial" w:cs="Arial"/>
          <w:vertAlign w:val="superscript"/>
          <w:lang w:val="en-US"/>
        </w:rPr>
        <w:t>th</w:t>
      </w:r>
      <w:r w:rsidRPr="00342796">
        <w:rPr>
          <w:rFonts w:ascii="Arial" w:eastAsia="Calibri" w:hAnsi="Arial" w:cs="Arial"/>
          <w:lang w:val="en-US"/>
        </w:rPr>
        <w:t xml:space="preserve"> day of incubation. There was an interaction effect between treatments and moisture on 60</w:t>
      </w:r>
      <w:r w:rsidRPr="00342796">
        <w:rPr>
          <w:rFonts w:ascii="Arial" w:eastAsia="Calibri" w:hAnsi="Arial" w:cs="Arial"/>
          <w:vertAlign w:val="superscript"/>
          <w:lang w:val="en-US"/>
        </w:rPr>
        <w:t>th</w:t>
      </w:r>
      <w:r w:rsidRPr="00342796">
        <w:rPr>
          <w:rFonts w:ascii="Arial" w:eastAsia="Calibri" w:hAnsi="Arial" w:cs="Arial"/>
          <w:lang w:val="en-US"/>
        </w:rPr>
        <w:t xml:space="preserve"> and 90</w:t>
      </w:r>
      <w:r w:rsidRPr="00342796">
        <w:rPr>
          <w:rFonts w:ascii="Arial" w:eastAsia="Calibri" w:hAnsi="Arial" w:cs="Arial"/>
          <w:vertAlign w:val="superscript"/>
          <w:lang w:val="en-US"/>
        </w:rPr>
        <w:t>th</w:t>
      </w:r>
      <w:r w:rsidRPr="00342796">
        <w:rPr>
          <w:rFonts w:ascii="Arial" w:eastAsia="Calibri" w:hAnsi="Arial" w:cs="Arial"/>
          <w:lang w:val="en-US"/>
        </w:rPr>
        <w:t xml:space="preserve"> day of incubation.</w:t>
      </w:r>
    </w:p>
    <w:p w14:paraId="6E6F5717" w14:textId="77777777" w:rsidR="00064553" w:rsidRDefault="00CF1D30" w:rsidP="00CF1D30">
      <w:pPr>
        <w:tabs>
          <w:tab w:val="left" w:pos="684"/>
          <w:tab w:val="left" w:pos="2508"/>
        </w:tabs>
        <w:ind w:firstLine="0"/>
        <w:rPr>
          <w:rFonts w:ascii="Arial" w:eastAsia="Calibri" w:hAnsi="Arial" w:cs="Arial"/>
          <w:lang w:val="en-US"/>
        </w:rPr>
        <w:sectPr w:rsidR="00064553" w:rsidSect="00AF6BC7">
          <w:headerReference w:type="even" r:id="rId7"/>
          <w:headerReference w:type="default" r:id="rId8"/>
          <w:footerReference w:type="even" r:id="rId9"/>
          <w:footerReference w:type="default" r:id="rId10"/>
          <w:headerReference w:type="first" r:id="rId11"/>
          <w:footerReference w:type="first" r:id="rId12"/>
          <w:pgSz w:w="11907" w:h="16839" w:code="9"/>
          <w:pgMar w:top="993" w:right="708" w:bottom="1361" w:left="1077" w:header="720" w:footer="720" w:gutter="0"/>
          <w:cols w:space="720"/>
          <w:docGrid w:linePitch="360"/>
        </w:sectPr>
      </w:pPr>
      <w:r>
        <w:rPr>
          <w:rFonts w:ascii="Arial" w:eastAsia="Calibri" w:hAnsi="Arial" w:cs="Arial"/>
          <w:lang w:val="en-US"/>
        </w:rPr>
        <w:tab/>
      </w:r>
    </w:p>
    <w:p w14:paraId="406D0730" w14:textId="77777777" w:rsidR="00064553" w:rsidRPr="00064553" w:rsidRDefault="005E52A9" w:rsidP="00064553">
      <w:pPr>
        <w:pBdr>
          <w:between w:val="single" w:sz="4" w:space="1" w:color="auto"/>
        </w:pBdr>
        <w:spacing w:after="0"/>
        <w:ind w:firstLine="0"/>
        <w:jc w:val="left"/>
        <w:rPr>
          <w:rFonts w:ascii="Arial" w:eastAsia="Calibri" w:hAnsi="Arial" w:cs="Arial"/>
          <w:b/>
          <w:szCs w:val="20"/>
          <w:lang w:val="en-US"/>
        </w:rPr>
      </w:pPr>
      <w:r>
        <w:rPr>
          <w:rFonts w:ascii="Arial" w:eastAsia="Calibri" w:hAnsi="Arial" w:cs="Arial"/>
          <w:b/>
          <w:szCs w:val="20"/>
          <w:lang w:val="en-US"/>
        </w:rPr>
        <w:lastRenderedPageBreak/>
        <w:t>Table 2</w:t>
      </w:r>
      <w:r w:rsidR="00064553" w:rsidRPr="00064553">
        <w:rPr>
          <w:rFonts w:ascii="Arial" w:eastAsia="Calibri" w:hAnsi="Arial" w:cs="Arial"/>
          <w:b/>
          <w:szCs w:val="20"/>
          <w:lang w:val="en-US"/>
        </w:rPr>
        <w:t>. Effect of INM and moisture regimes on DTPA extractable Zn (mg kg</w:t>
      </w:r>
      <w:r w:rsidR="00064553" w:rsidRPr="00064553">
        <w:rPr>
          <w:rFonts w:ascii="Arial" w:eastAsia="Calibri" w:hAnsi="Arial" w:cs="Arial"/>
          <w:b/>
          <w:szCs w:val="20"/>
          <w:vertAlign w:val="superscript"/>
          <w:lang w:val="en-US"/>
        </w:rPr>
        <w:t>-1</w:t>
      </w:r>
      <w:r w:rsidR="00064553" w:rsidRPr="00064553">
        <w:rPr>
          <w:rFonts w:ascii="Arial" w:eastAsia="Calibri" w:hAnsi="Arial" w:cs="Arial"/>
          <w:b/>
          <w:szCs w:val="20"/>
          <w:lang w:val="en-US"/>
        </w:rPr>
        <w:t>) in soil</w:t>
      </w:r>
    </w:p>
    <w:tbl>
      <w:tblPr>
        <w:tblStyle w:val="TableGrid"/>
        <w:tblW w:w="14300" w:type="dxa"/>
        <w:tblInd w:w="-644" w:type="dxa"/>
        <w:tblLayout w:type="fixed"/>
        <w:tblLook w:val="04A0" w:firstRow="1" w:lastRow="0" w:firstColumn="1" w:lastColumn="0" w:noHBand="0" w:noVBand="1"/>
      </w:tblPr>
      <w:tblGrid>
        <w:gridCol w:w="1193"/>
        <w:gridCol w:w="818"/>
        <w:gridCol w:w="817"/>
        <w:gridCol w:w="818"/>
        <w:gridCol w:w="828"/>
        <w:gridCol w:w="710"/>
        <w:gridCol w:w="761"/>
        <w:gridCol w:w="820"/>
        <w:gridCol w:w="821"/>
        <w:gridCol w:w="820"/>
        <w:gridCol w:w="821"/>
        <w:gridCol w:w="820"/>
        <w:gridCol w:w="821"/>
        <w:gridCol w:w="820"/>
        <w:gridCol w:w="64"/>
        <w:gridCol w:w="898"/>
        <w:gridCol w:w="683"/>
        <w:gridCol w:w="137"/>
        <w:gridCol w:w="830"/>
      </w:tblGrid>
      <w:tr w:rsidR="00064553" w:rsidRPr="00064553" w14:paraId="6FF969F0" w14:textId="77777777" w:rsidTr="00A00846">
        <w:trPr>
          <w:trHeight w:val="401"/>
        </w:trPr>
        <w:tc>
          <w:tcPr>
            <w:tcW w:w="1193" w:type="dxa"/>
            <w:vMerge w:val="restart"/>
            <w:tcBorders>
              <w:left w:val="nil"/>
              <w:right w:val="nil"/>
            </w:tcBorders>
            <w:vAlign w:val="bottom"/>
          </w:tcPr>
          <w:p w14:paraId="31B9A3C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Treatment</w:t>
            </w:r>
          </w:p>
        </w:tc>
        <w:tc>
          <w:tcPr>
            <w:tcW w:w="13107" w:type="dxa"/>
            <w:gridSpan w:val="18"/>
            <w:tcBorders>
              <w:left w:val="nil"/>
              <w:bottom w:val="single" w:sz="4" w:space="0" w:color="auto"/>
              <w:right w:val="nil"/>
            </w:tcBorders>
          </w:tcPr>
          <w:p w14:paraId="39CC5C3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Incubation days</w:t>
            </w:r>
          </w:p>
        </w:tc>
      </w:tr>
      <w:tr w:rsidR="00064553" w:rsidRPr="00064553" w14:paraId="438EC2B0" w14:textId="77777777" w:rsidTr="00A00846">
        <w:trPr>
          <w:trHeight w:val="166"/>
        </w:trPr>
        <w:tc>
          <w:tcPr>
            <w:tcW w:w="1193" w:type="dxa"/>
            <w:vMerge/>
            <w:tcBorders>
              <w:left w:val="nil"/>
              <w:right w:val="nil"/>
            </w:tcBorders>
            <w:vAlign w:val="bottom"/>
          </w:tcPr>
          <w:p w14:paraId="4E62077C" w14:textId="77777777" w:rsidR="00064553" w:rsidRPr="00064553" w:rsidRDefault="00064553" w:rsidP="00064553">
            <w:pPr>
              <w:jc w:val="center"/>
              <w:rPr>
                <w:rFonts w:ascii="Arial" w:hAnsi="Arial" w:cs="Arial"/>
                <w:sz w:val="20"/>
                <w:szCs w:val="20"/>
              </w:rPr>
            </w:pPr>
          </w:p>
        </w:tc>
        <w:tc>
          <w:tcPr>
            <w:tcW w:w="3281" w:type="dxa"/>
            <w:gridSpan w:val="4"/>
            <w:tcBorders>
              <w:left w:val="nil"/>
              <w:bottom w:val="single" w:sz="4" w:space="0" w:color="auto"/>
              <w:right w:val="nil"/>
            </w:tcBorders>
            <w:vAlign w:val="center"/>
          </w:tcPr>
          <w:p w14:paraId="21C5FE1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w:t>
            </w:r>
          </w:p>
        </w:tc>
        <w:tc>
          <w:tcPr>
            <w:tcW w:w="3112" w:type="dxa"/>
            <w:gridSpan w:val="4"/>
            <w:tcBorders>
              <w:left w:val="nil"/>
              <w:bottom w:val="single" w:sz="4" w:space="0" w:color="auto"/>
              <w:right w:val="nil"/>
            </w:tcBorders>
            <w:vAlign w:val="center"/>
          </w:tcPr>
          <w:p w14:paraId="43B143E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30</w:t>
            </w:r>
          </w:p>
        </w:tc>
        <w:tc>
          <w:tcPr>
            <w:tcW w:w="3282" w:type="dxa"/>
            <w:gridSpan w:val="4"/>
            <w:tcBorders>
              <w:left w:val="nil"/>
              <w:bottom w:val="single" w:sz="4" w:space="0" w:color="auto"/>
              <w:right w:val="nil"/>
            </w:tcBorders>
            <w:vAlign w:val="center"/>
          </w:tcPr>
          <w:p w14:paraId="028680F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60</w:t>
            </w:r>
          </w:p>
        </w:tc>
        <w:tc>
          <w:tcPr>
            <w:tcW w:w="3432" w:type="dxa"/>
            <w:gridSpan w:val="6"/>
            <w:tcBorders>
              <w:top w:val="nil"/>
              <w:left w:val="nil"/>
              <w:bottom w:val="single" w:sz="4" w:space="0" w:color="auto"/>
              <w:right w:val="nil"/>
            </w:tcBorders>
            <w:vAlign w:val="center"/>
          </w:tcPr>
          <w:p w14:paraId="7D0F006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90</w:t>
            </w:r>
          </w:p>
        </w:tc>
      </w:tr>
      <w:tr w:rsidR="00064553" w:rsidRPr="00064553" w14:paraId="5E357200" w14:textId="77777777" w:rsidTr="00A00846">
        <w:trPr>
          <w:trHeight w:val="166"/>
        </w:trPr>
        <w:tc>
          <w:tcPr>
            <w:tcW w:w="1193" w:type="dxa"/>
            <w:vMerge/>
            <w:tcBorders>
              <w:left w:val="nil"/>
              <w:bottom w:val="single" w:sz="4" w:space="0" w:color="auto"/>
              <w:right w:val="nil"/>
            </w:tcBorders>
          </w:tcPr>
          <w:p w14:paraId="56CFB9EB" w14:textId="77777777" w:rsidR="00064553" w:rsidRPr="00064553" w:rsidRDefault="00064553" w:rsidP="00064553">
            <w:pPr>
              <w:rPr>
                <w:rFonts w:ascii="Arial" w:hAnsi="Arial" w:cs="Arial"/>
                <w:sz w:val="20"/>
                <w:szCs w:val="20"/>
              </w:rPr>
            </w:pPr>
          </w:p>
        </w:tc>
        <w:tc>
          <w:tcPr>
            <w:tcW w:w="818" w:type="dxa"/>
            <w:tcBorders>
              <w:left w:val="nil"/>
              <w:bottom w:val="single" w:sz="4" w:space="0" w:color="auto"/>
              <w:right w:val="nil"/>
            </w:tcBorders>
          </w:tcPr>
          <w:p w14:paraId="7A1C60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817" w:type="dxa"/>
            <w:tcBorders>
              <w:left w:val="nil"/>
              <w:bottom w:val="single" w:sz="4" w:space="0" w:color="auto"/>
              <w:right w:val="nil"/>
            </w:tcBorders>
          </w:tcPr>
          <w:p w14:paraId="2DA98A2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18" w:type="dxa"/>
            <w:tcBorders>
              <w:left w:val="nil"/>
              <w:bottom w:val="single" w:sz="4" w:space="0" w:color="auto"/>
              <w:right w:val="nil"/>
            </w:tcBorders>
          </w:tcPr>
          <w:p w14:paraId="5C25E73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8" w:type="dxa"/>
            <w:tcBorders>
              <w:left w:val="nil"/>
              <w:bottom w:val="single" w:sz="4" w:space="0" w:color="auto"/>
              <w:right w:val="nil"/>
            </w:tcBorders>
          </w:tcPr>
          <w:p w14:paraId="3523014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710" w:type="dxa"/>
            <w:tcBorders>
              <w:left w:val="nil"/>
              <w:bottom w:val="single" w:sz="4" w:space="0" w:color="auto"/>
              <w:right w:val="nil"/>
            </w:tcBorders>
          </w:tcPr>
          <w:p w14:paraId="1AF5607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761" w:type="dxa"/>
            <w:tcBorders>
              <w:left w:val="nil"/>
              <w:bottom w:val="single" w:sz="4" w:space="0" w:color="auto"/>
              <w:right w:val="nil"/>
            </w:tcBorders>
          </w:tcPr>
          <w:p w14:paraId="5282238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20" w:type="dxa"/>
            <w:tcBorders>
              <w:left w:val="nil"/>
              <w:bottom w:val="single" w:sz="4" w:space="0" w:color="auto"/>
              <w:right w:val="nil"/>
            </w:tcBorders>
          </w:tcPr>
          <w:p w14:paraId="659A90C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1" w:type="dxa"/>
            <w:tcBorders>
              <w:left w:val="nil"/>
              <w:bottom w:val="single" w:sz="4" w:space="0" w:color="auto"/>
              <w:right w:val="nil"/>
            </w:tcBorders>
          </w:tcPr>
          <w:p w14:paraId="75B19AE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20" w:type="dxa"/>
            <w:tcBorders>
              <w:left w:val="nil"/>
              <w:bottom w:val="single" w:sz="4" w:space="0" w:color="auto"/>
              <w:right w:val="nil"/>
            </w:tcBorders>
          </w:tcPr>
          <w:p w14:paraId="399083F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821" w:type="dxa"/>
            <w:tcBorders>
              <w:left w:val="nil"/>
              <w:bottom w:val="single" w:sz="4" w:space="0" w:color="auto"/>
              <w:right w:val="nil"/>
            </w:tcBorders>
          </w:tcPr>
          <w:p w14:paraId="78241BF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20" w:type="dxa"/>
            <w:tcBorders>
              <w:left w:val="nil"/>
              <w:bottom w:val="single" w:sz="4" w:space="0" w:color="auto"/>
              <w:right w:val="nil"/>
            </w:tcBorders>
          </w:tcPr>
          <w:p w14:paraId="1C5175C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1" w:type="dxa"/>
            <w:tcBorders>
              <w:left w:val="nil"/>
              <w:bottom w:val="single" w:sz="4" w:space="0" w:color="auto"/>
              <w:right w:val="nil"/>
            </w:tcBorders>
          </w:tcPr>
          <w:p w14:paraId="7C20ED3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20" w:type="dxa"/>
            <w:tcBorders>
              <w:left w:val="nil"/>
              <w:bottom w:val="single" w:sz="4" w:space="0" w:color="auto"/>
              <w:right w:val="nil"/>
            </w:tcBorders>
          </w:tcPr>
          <w:p w14:paraId="163A776F" w14:textId="77777777" w:rsidR="00064553" w:rsidRPr="00064553" w:rsidRDefault="00064553" w:rsidP="00064553">
            <w:pPr>
              <w:rPr>
                <w:rFonts w:ascii="Arial" w:hAnsi="Arial" w:cs="Arial"/>
                <w:sz w:val="20"/>
                <w:szCs w:val="20"/>
              </w:rPr>
            </w:pPr>
            <w:r w:rsidRPr="00064553">
              <w:rPr>
                <w:rFonts w:ascii="Arial" w:hAnsi="Arial" w:cs="Arial"/>
                <w:sz w:val="20"/>
                <w:szCs w:val="20"/>
              </w:rPr>
              <w:t xml:space="preserve">   W</w:t>
            </w:r>
            <w:r w:rsidRPr="00064553">
              <w:rPr>
                <w:rFonts w:ascii="Arial" w:hAnsi="Arial" w:cs="Arial"/>
                <w:sz w:val="20"/>
                <w:szCs w:val="20"/>
                <w:vertAlign w:val="subscript"/>
              </w:rPr>
              <w:t>1</w:t>
            </w:r>
          </w:p>
        </w:tc>
        <w:tc>
          <w:tcPr>
            <w:tcW w:w="962" w:type="dxa"/>
            <w:gridSpan w:val="2"/>
            <w:tcBorders>
              <w:left w:val="nil"/>
              <w:bottom w:val="single" w:sz="4" w:space="0" w:color="auto"/>
              <w:right w:val="nil"/>
            </w:tcBorders>
          </w:tcPr>
          <w:p w14:paraId="5C04A66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683" w:type="dxa"/>
            <w:tcBorders>
              <w:left w:val="nil"/>
              <w:bottom w:val="single" w:sz="4" w:space="0" w:color="auto"/>
              <w:right w:val="nil"/>
            </w:tcBorders>
          </w:tcPr>
          <w:p w14:paraId="396FB4E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967" w:type="dxa"/>
            <w:gridSpan w:val="2"/>
            <w:tcBorders>
              <w:left w:val="nil"/>
              <w:bottom w:val="single" w:sz="4" w:space="0" w:color="auto"/>
              <w:right w:val="nil"/>
            </w:tcBorders>
          </w:tcPr>
          <w:p w14:paraId="0D7BB75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 xml:space="preserve">  Mean</w:t>
            </w:r>
          </w:p>
        </w:tc>
      </w:tr>
      <w:tr w:rsidR="00064553" w:rsidRPr="00064553" w14:paraId="671FD703" w14:textId="77777777" w:rsidTr="00A00846">
        <w:trPr>
          <w:trHeight w:val="401"/>
        </w:trPr>
        <w:tc>
          <w:tcPr>
            <w:tcW w:w="1193" w:type="dxa"/>
            <w:tcBorders>
              <w:left w:val="nil"/>
              <w:bottom w:val="nil"/>
              <w:right w:val="nil"/>
            </w:tcBorders>
          </w:tcPr>
          <w:p w14:paraId="43634B5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0</w:t>
            </w:r>
          </w:p>
        </w:tc>
        <w:tc>
          <w:tcPr>
            <w:tcW w:w="818" w:type="dxa"/>
            <w:tcBorders>
              <w:left w:val="nil"/>
              <w:bottom w:val="nil"/>
              <w:right w:val="nil"/>
            </w:tcBorders>
          </w:tcPr>
          <w:p w14:paraId="534DD3D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left w:val="nil"/>
              <w:bottom w:val="nil"/>
              <w:right w:val="nil"/>
            </w:tcBorders>
          </w:tcPr>
          <w:p w14:paraId="6BC4E8B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8" w:type="dxa"/>
            <w:tcBorders>
              <w:left w:val="nil"/>
              <w:bottom w:val="nil"/>
              <w:right w:val="nil"/>
            </w:tcBorders>
          </w:tcPr>
          <w:p w14:paraId="7C21DB1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left w:val="nil"/>
              <w:bottom w:val="nil"/>
            </w:tcBorders>
          </w:tcPr>
          <w:p w14:paraId="39DE532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bottom w:val="nil"/>
              <w:right w:val="nil"/>
            </w:tcBorders>
          </w:tcPr>
          <w:p w14:paraId="2127C9C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0.65</w:t>
            </w:r>
          </w:p>
        </w:tc>
        <w:tc>
          <w:tcPr>
            <w:tcW w:w="761" w:type="dxa"/>
            <w:tcBorders>
              <w:left w:val="nil"/>
              <w:bottom w:val="nil"/>
              <w:right w:val="nil"/>
            </w:tcBorders>
          </w:tcPr>
          <w:p w14:paraId="0E74479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0.65</w:t>
            </w:r>
          </w:p>
        </w:tc>
        <w:tc>
          <w:tcPr>
            <w:tcW w:w="820" w:type="dxa"/>
            <w:tcBorders>
              <w:left w:val="nil"/>
              <w:bottom w:val="nil"/>
              <w:right w:val="nil"/>
            </w:tcBorders>
          </w:tcPr>
          <w:p w14:paraId="1DEA0D3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0.61</w:t>
            </w:r>
          </w:p>
        </w:tc>
        <w:tc>
          <w:tcPr>
            <w:tcW w:w="821" w:type="dxa"/>
            <w:tcBorders>
              <w:left w:val="nil"/>
              <w:bottom w:val="nil"/>
            </w:tcBorders>
          </w:tcPr>
          <w:p w14:paraId="370AEAA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0.64</w:t>
            </w:r>
          </w:p>
        </w:tc>
        <w:tc>
          <w:tcPr>
            <w:tcW w:w="820" w:type="dxa"/>
            <w:tcBorders>
              <w:bottom w:val="nil"/>
              <w:right w:val="nil"/>
            </w:tcBorders>
          </w:tcPr>
          <w:p w14:paraId="38D7D39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0.59</w:t>
            </w:r>
          </w:p>
        </w:tc>
        <w:tc>
          <w:tcPr>
            <w:tcW w:w="821" w:type="dxa"/>
            <w:tcBorders>
              <w:left w:val="nil"/>
              <w:bottom w:val="nil"/>
              <w:right w:val="nil"/>
            </w:tcBorders>
          </w:tcPr>
          <w:p w14:paraId="4ADC3A8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0.58</w:t>
            </w:r>
          </w:p>
        </w:tc>
        <w:tc>
          <w:tcPr>
            <w:tcW w:w="820" w:type="dxa"/>
            <w:tcBorders>
              <w:left w:val="nil"/>
              <w:bottom w:val="nil"/>
              <w:right w:val="nil"/>
            </w:tcBorders>
          </w:tcPr>
          <w:p w14:paraId="7DBEAA4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0.55</w:t>
            </w:r>
          </w:p>
        </w:tc>
        <w:tc>
          <w:tcPr>
            <w:tcW w:w="821" w:type="dxa"/>
            <w:tcBorders>
              <w:left w:val="nil"/>
              <w:bottom w:val="nil"/>
            </w:tcBorders>
          </w:tcPr>
          <w:p w14:paraId="16985AF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0.57</w:t>
            </w:r>
          </w:p>
        </w:tc>
        <w:tc>
          <w:tcPr>
            <w:tcW w:w="884" w:type="dxa"/>
            <w:gridSpan w:val="2"/>
            <w:tcBorders>
              <w:bottom w:val="nil"/>
              <w:right w:val="nil"/>
            </w:tcBorders>
          </w:tcPr>
          <w:p w14:paraId="6DE5728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0.40</w:t>
            </w:r>
          </w:p>
        </w:tc>
        <w:tc>
          <w:tcPr>
            <w:tcW w:w="898" w:type="dxa"/>
            <w:tcBorders>
              <w:left w:val="nil"/>
              <w:bottom w:val="nil"/>
              <w:right w:val="nil"/>
            </w:tcBorders>
          </w:tcPr>
          <w:p w14:paraId="166811A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0.41</w:t>
            </w:r>
          </w:p>
        </w:tc>
        <w:tc>
          <w:tcPr>
            <w:tcW w:w="820" w:type="dxa"/>
            <w:gridSpan w:val="2"/>
            <w:tcBorders>
              <w:left w:val="nil"/>
              <w:bottom w:val="nil"/>
              <w:right w:val="nil"/>
            </w:tcBorders>
          </w:tcPr>
          <w:p w14:paraId="317A989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0.38</w:t>
            </w:r>
          </w:p>
        </w:tc>
        <w:tc>
          <w:tcPr>
            <w:tcW w:w="830" w:type="dxa"/>
            <w:tcBorders>
              <w:left w:val="nil"/>
              <w:bottom w:val="nil"/>
              <w:right w:val="nil"/>
            </w:tcBorders>
          </w:tcPr>
          <w:p w14:paraId="473C15D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0.40</w:t>
            </w:r>
          </w:p>
        </w:tc>
      </w:tr>
      <w:tr w:rsidR="00064553" w:rsidRPr="00064553" w14:paraId="6C03808F" w14:textId="77777777" w:rsidTr="00A00846">
        <w:trPr>
          <w:trHeight w:val="388"/>
        </w:trPr>
        <w:tc>
          <w:tcPr>
            <w:tcW w:w="1193" w:type="dxa"/>
            <w:tcBorders>
              <w:top w:val="nil"/>
              <w:left w:val="nil"/>
              <w:bottom w:val="nil"/>
              <w:right w:val="nil"/>
            </w:tcBorders>
          </w:tcPr>
          <w:p w14:paraId="4B88877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w:t>
            </w:r>
          </w:p>
        </w:tc>
        <w:tc>
          <w:tcPr>
            <w:tcW w:w="818" w:type="dxa"/>
            <w:tcBorders>
              <w:top w:val="nil"/>
              <w:left w:val="nil"/>
              <w:bottom w:val="nil"/>
              <w:right w:val="nil"/>
            </w:tcBorders>
          </w:tcPr>
          <w:p w14:paraId="4FC210B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630700B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1EB3189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57C4185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18E6FBF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761" w:type="dxa"/>
            <w:tcBorders>
              <w:top w:val="nil"/>
              <w:left w:val="nil"/>
              <w:bottom w:val="nil"/>
              <w:right w:val="nil"/>
            </w:tcBorders>
          </w:tcPr>
          <w:p w14:paraId="705C8F8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left w:val="nil"/>
              <w:bottom w:val="nil"/>
              <w:right w:val="nil"/>
            </w:tcBorders>
          </w:tcPr>
          <w:p w14:paraId="29FA868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0.67</w:t>
            </w:r>
          </w:p>
        </w:tc>
        <w:tc>
          <w:tcPr>
            <w:tcW w:w="821" w:type="dxa"/>
            <w:tcBorders>
              <w:top w:val="nil"/>
              <w:left w:val="nil"/>
              <w:bottom w:val="nil"/>
            </w:tcBorders>
          </w:tcPr>
          <w:p w14:paraId="0B08DA1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bottom w:val="nil"/>
              <w:right w:val="nil"/>
            </w:tcBorders>
          </w:tcPr>
          <w:p w14:paraId="6DA287E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21" w:type="dxa"/>
            <w:tcBorders>
              <w:top w:val="nil"/>
              <w:left w:val="nil"/>
              <w:bottom w:val="nil"/>
              <w:right w:val="nil"/>
            </w:tcBorders>
          </w:tcPr>
          <w:p w14:paraId="0F449EE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0" w:type="dxa"/>
            <w:tcBorders>
              <w:top w:val="nil"/>
              <w:left w:val="nil"/>
              <w:bottom w:val="nil"/>
              <w:right w:val="nil"/>
            </w:tcBorders>
          </w:tcPr>
          <w:p w14:paraId="5691ED9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0.58</w:t>
            </w:r>
          </w:p>
        </w:tc>
        <w:tc>
          <w:tcPr>
            <w:tcW w:w="821" w:type="dxa"/>
            <w:tcBorders>
              <w:top w:val="nil"/>
              <w:left w:val="nil"/>
              <w:bottom w:val="nil"/>
            </w:tcBorders>
          </w:tcPr>
          <w:p w14:paraId="3754D7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84" w:type="dxa"/>
            <w:gridSpan w:val="2"/>
            <w:tcBorders>
              <w:top w:val="nil"/>
              <w:bottom w:val="nil"/>
              <w:right w:val="nil"/>
            </w:tcBorders>
          </w:tcPr>
          <w:p w14:paraId="4CED8F8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0.42</w:t>
            </w:r>
          </w:p>
        </w:tc>
        <w:tc>
          <w:tcPr>
            <w:tcW w:w="898" w:type="dxa"/>
            <w:tcBorders>
              <w:top w:val="nil"/>
              <w:left w:val="nil"/>
              <w:bottom w:val="nil"/>
              <w:right w:val="nil"/>
            </w:tcBorders>
          </w:tcPr>
          <w:p w14:paraId="50A7C00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20" w:type="dxa"/>
            <w:gridSpan w:val="2"/>
            <w:tcBorders>
              <w:top w:val="nil"/>
              <w:left w:val="nil"/>
              <w:bottom w:val="nil"/>
              <w:right w:val="nil"/>
            </w:tcBorders>
          </w:tcPr>
          <w:p w14:paraId="4E7E96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30" w:type="dxa"/>
            <w:tcBorders>
              <w:top w:val="nil"/>
              <w:left w:val="nil"/>
              <w:bottom w:val="nil"/>
              <w:right w:val="nil"/>
            </w:tcBorders>
          </w:tcPr>
          <w:p w14:paraId="696BEA2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r>
      <w:tr w:rsidR="00064553" w:rsidRPr="00064553" w14:paraId="294225E5" w14:textId="77777777" w:rsidTr="00A00846">
        <w:trPr>
          <w:trHeight w:val="401"/>
        </w:trPr>
        <w:tc>
          <w:tcPr>
            <w:tcW w:w="1193" w:type="dxa"/>
            <w:tcBorders>
              <w:top w:val="nil"/>
              <w:left w:val="nil"/>
              <w:bottom w:val="nil"/>
              <w:right w:val="nil"/>
            </w:tcBorders>
          </w:tcPr>
          <w:p w14:paraId="5D67E15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2</w:t>
            </w:r>
          </w:p>
        </w:tc>
        <w:tc>
          <w:tcPr>
            <w:tcW w:w="818" w:type="dxa"/>
            <w:tcBorders>
              <w:top w:val="nil"/>
              <w:left w:val="nil"/>
              <w:bottom w:val="nil"/>
              <w:right w:val="nil"/>
            </w:tcBorders>
          </w:tcPr>
          <w:p w14:paraId="753C95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305199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456EC7D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45F5512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6F3835E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5A7840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523DEC7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2CA6795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bottom w:val="nil"/>
              <w:right w:val="nil"/>
            </w:tcBorders>
          </w:tcPr>
          <w:p w14:paraId="0989B0B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right w:val="nil"/>
            </w:tcBorders>
          </w:tcPr>
          <w:p w14:paraId="024DE3A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0" w:type="dxa"/>
            <w:tcBorders>
              <w:top w:val="nil"/>
              <w:left w:val="nil"/>
              <w:bottom w:val="nil"/>
              <w:right w:val="nil"/>
            </w:tcBorders>
          </w:tcPr>
          <w:p w14:paraId="01226E5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tcBorders>
          </w:tcPr>
          <w:p w14:paraId="20EF7A5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1E36173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98" w:type="dxa"/>
            <w:tcBorders>
              <w:top w:val="nil"/>
              <w:left w:val="nil"/>
              <w:bottom w:val="nil"/>
              <w:right w:val="nil"/>
            </w:tcBorders>
          </w:tcPr>
          <w:p w14:paraId="1C24C8E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20" w:type="dxa"/>
            <w:gridSpan w:val="2"/>
            <w:tcBorders>
              <w:top w:val="nil"/>
              <w:left w:val="nil"/>
              <w:bottom w:val="nil"/>
              <w:right w:val="nil"/>
            </w:tcBorders>
          </w:tcPr>
          <w:p w14:paraId="4A3CC93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30" w:type="dxa"/>
            <w:tcBorders>
              <w:top w:val="nil"/>
              <w:left w:val="nil"/>
              <w:bottom w:val="nil"/>
              <w:right w:val="nil"/>
            </w:tcBorders>
          </w:tcPr>
          <w:p w14:paraId="18FFD2A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r>
      <w:tr w:rsidR="00064553" w:rsidRPr="00064553" w14:paraId="25B37EAF" w14:textId="77777777" w:rsidTr="00A00846">
        <w:trPr>
          <w:trHeight w:val="401"/>
        </w:trPr>
        <w:tc>
          <w:tcPr>
            <w:tcW w:w="1193" w:type="dxa"/>
            <w:tcBorders>
              <w:top w:val="nil"/>
              <w:left w:val="nil"/>
              <w:bottom w:val="nil"/>
              <w:right w:val="nil"/>
            </w:tcBorders>
          </w:tcPr>
          <w:p w14:paraId="69B47D0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3</w:t>
            </w:r>
          </w:p>
        </w:tc>
        <w:tc>
          <w:tcPr>
            <w:tcW w:w="818" w:type="dxa"/>
            <w:tcBorders>
              <w:top w:val="nil"/>
              <w:left w:val="nil"/>
              <w:bottom w:val="nil"/>
              <w:right w:val="nil"/>
            </w:tcBorders>
          </w:tcPr>
          <w:p w14:paraId="4C2CA61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top w:val="nil"/>
              <w:left w:val="nil"/>
              <w:bottom w:val="nil"/>
              <w:right w:val="nil"/>
            </w:tcBorders>
          </w:tcPr>
          <w:p w14:paraId="67EDB86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8" w:type="dxa"/>
            <w:tcBorders>
              <w:top w:val="nil"/>
              <w:left w:val="nil"/>
              <w:bottom w:val="nil"/>
              <w:right w:val="nil"/>
            </w:tcBorders>
          </w:tcPr>
          <w:p w14:paraId="25C8D3D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24729E7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top w:val="nil"/>
              <w:bottom w:val="nil"/>
              <w:right w:val="nil"/>
            </w:tcBorders>
          </w:tcPr>
          <w:p w14:paraId="5C36152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761" w:type="dxa"/>
            <w:tcBorders>
              <w:top w:val="nil"/>
              <w:left w:val="nil"/>
              <w:bottom w:val="nil"/>
              <w:right w:val="nil"/>
            </w:tcBorders>
          </w:tcPr>
          <w:p w14:paraId="21D6051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0" w:type="dxa"/>
            <w:tcBorders>
              <w:top w:val="nil"/>
              <w:left w:val="nil"/>
              <w:bottom w:val="nil"/>
              <w:right w:val="nil"/>
            </w:tcBorders>
          </w:tcPr>
          <w:p w14:paraId="2A8DCBE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0.66</w:t>
            </w:r>
          </w:p>
        </w:tc>
        <w:tc>
          <w:tcPr>
            <w:tcW w:w="821" w:type="dxa"/>
            <w:tcBorders>
              <w:top w:val="nil"/>
              <w:left w:val="nil"/>
              <w:bottom w:val="nil"/>
            </w:tcBorders>
          </w:tcPr>
          <w:p w14:paraId="1CD4052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bottom w:val="nil"/>
              <w:right w:val="nil"/>
            </w:tcBorders>
          </w:tcPr>
          <w:p w14:paraId="0CD697C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21" w:type="dxa"/>
            <w:tcBorders>
              <w:top w:val="nil"/>
              <w:left w:val="nil"/>
              <w:bottom w:val="nil"/>
              <w:right w:val="nil"/>
            </w:tcBorders>
          </w:tcPr>
          <w:p w14:paraId="1F88F19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0.61</w:t>
            </w:r>
          </w:p>
        </w:tc>
        <w:tc>
          <w:tcPr>
            <w:tcW w:w="820" w:type="dxa"/>
            <w:tcBorders>
              <w:top w:val="nil"/>
              <w:left w:val="nil"/>
              <w:bottom w:val="nil"/>
              <w:right w:val="nil"/>
            </w:tcBorders>
          </w:tcPr>
          <w:p w14:paraId="63A8772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0.59</w:t>
            </w:r>
          </w:p>
        </w:tc>
        <w:tc>
          <w:tcPr>
            <w:tcW w:w="821" w:type="dxa"/>
            <w:tcBorders>
              <w:top w:val="nil"/>
              <w:left w:val="nil"/>
              <w:bottom w:val="nil"/>
            </w:tcBorders>
          </w:tcPr>
          <w:p w14:paraId="50F022C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84" w:type="dxa"/>
            <w:gridSpan w:val="2"/>
            <w:tcBorders>
              <w:top w:val="nil"/>
              <w:bottom w:val="nil"/>
              <w:right w:val="nil"/>
            </w:tcBorders>
          </w:tcPr>
          <w:p w14:paraId="27741A8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98" w:type="dxa"/>
            <w:tcBorders>
              <w:top w:val="nil"/>
              <w:left w:val="nil"/>
              <w:bottom w:val="nil"/>
              <w:right w:val="nil"/>
            </w:tcBorders>
          </w:tcPr>
          <w:p w14:paraId="2C2B1AF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20" w:type="dxa"/>
            <w:gridSpan w:val="2"/>
            <w:tcBorders>
              <w:top w:val="nil"/>
              <w:left w:val="nil"/>
              <w:bottom w:val="nil"/>
              <w:right w:val="nil"/>
            </w:tcBorders>
          </w:tcPr>
          <w:p w14:paraId="0CB55E3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0.42</w:t>
            </w:r>
          </w:p>
        </w:tc>
        <w:tc>
          <w:tcPr>
            <w:tcW w:w="830" w:type="dxa"/>
            <w:tcBorders>
              <w:top w:val="nil"/>
              <w:left w:val="nil"/>
              <w:bottom w:val="nil"/>
              <w:right w:val="nil"/>
            </w:tcBorders>
          </w:tcPr>
          <w:p w14:paraId="24ECA64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r>
      <w:tr w:rsidR="00064553" w:rsidRPr="00064553" w14:paraId="445954A7" w14:textId="77777777" w:rsidTr="00A00846">
        <w:trPr>
          <w:trHeight w:val="401"/>
        </w:trPr>
        <w:tc>
          <w:tcPr>
            <w:tcW w:w="1193" w:type="dxa"/>
            <w:tcBorders>
              <w:top w:val="nil"/>
              <w:left w:val="nil"/>
              <w:bottom w:val="nil"/>
              <w:right w:val="nil"/>
            </w:tcBorders>
          </w:tcPr>
          <w:p w14:paraId="720FBC5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4</w:t>
            </w:r>
          </w:p>
        </w:tc>
        <w:tc>
          <w:tcPr>
            <w:tcW w:w="818" w:type="dxa"/>
            <w:tcBorders>
              <w:top w:val="nil"/>
              <w:left w:val="nil"/>
              <w:bottom w:val="nil"/>
              <w:right w:val="nil"/>
            </w:tcBorders>
          </w:tcPr>
          <w:p w14:paraId="60B93B5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3D2705A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8" w:type="dxa"/>
            <w:tcBorders>
              <w:top w:val="nil"/>
              <w:left w:val="nil"/>
              <w:bottom w:val="nil"/>
              <w:right w:val="nil"/>
            </w:tcBorders>
          </w:tcPr>
          <w:p w14:paraId="1D117BB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42C4DCD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15594CD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1DE5D66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left w:val="nil"/>
              <w:bottom w:val="nil"/>
              <w:right w:val="nil"/>
            </w:tcBorders>
          </w:tcPr>
          <w:p w14:paraId="155F28C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1" w:type="dxa"/>
            <w:tcBorders>
              <w:top w:val="nil"/>
              <w:left w:val="nil"/>
              <w:bottom w:val="nil"/>
            </w:tcBorders>
          </w:tcPr>
          <w:p w14:paraId="7EAB26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06FDDED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right w:val="nil"/>
            </w:tcBorders>
          </w:tcPr>
          <w:p w14:paraId="5459FA8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0" w:type="dxa"/>
            <w:tcBorders>
              <w:top w:val="nil"/>
              <w:left w:val="nil"/>
              <w:bottom w:val="nil"/>
              <w:right w:val="nil"/>
            </w:tcBorders>
          </w:tcPr>
          <w:p w14:paraId="1AECD78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tcBorders>
          </w:tcPr>
          <w:p w14:paraId="0B14F84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3E85E2B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98" w:type="dxa"/>
            <w:tcBorders>
              <w:top w:val="nil"/>
              <w:left w:val="nil"/>
              <w:bottom w:val="nil"/>
              <w:right w:val="nil"/>
            </w:tcBorders>
          </w:tcPr>
          <w:p w14:paraId="3158147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0.50</w:t>
            </w:r>
          </w:p>
        </w:tc>
        <w:tc>
          <w:tcPr>
            <w:tcW w:w="820" w:type="dxa"/>
            <w:gridSpan w:val="2"/>
            <w:tcBorders>
              <w:top w:val="nil"/>
              <w:left w:val="nil"/>
              <w:bottom w:val="nil"/>
              <w:right w:val="nil"/>
            </w:tcBorders>
          </w:tcPr>
          <w:p w14:paraId="1B15449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30" w:type="dxa"/>
            <w:tcBorders>
              <w:top w:val="nil"/>
              <w:left w:val="nil"/>
              <w:bottom w:val="nil"/>
              <w:right w:val="nil"/>
            </w:tcBorders>
          </w:tcPr>
          <w:p w14:paraId="19F418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r>
      <w:tr w:rsidR="00064553" w:rsidRPr="00064553" w14:paraId="0DC590E5" w14:textId="77777777" w:rsidTr="00A00846">
        <w:trPr>
          <w:trHeight w:val="388"/>
        </w:trPr>
        <w:tc>
          <w:tcPr>
            <w:tcW w:w="1193" w:type="dxa"/>
            <w:tcBorders>
              <w:top w:val="nil"/>
              <w:left w:val="nil"/>
              <w:bottom w:val="nil"/>
              <w:right w:val="nil"/>
            </w:tcBorders>
          </w:tcPr>
          <w:p w14:paraId="321162B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5</w:t>
            </w:r>
          </w:p>
        </w:tc>
        <w:tc>
          <w:tcPr>
            <w:tcW w:w="818" w:type="dxa"/>
            <w:tcBorders>
              <w:top w:val="nil"/>
              <w:left w:val="nil"/>
              <w:bottom w:val="nil"/>
              <w:right w:val="nil"/>
            </w:tcBorders>
          </w:tcPr>
          <w:p w14:paraId="6004A40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7" w:type="dxa"/>
            <w:tcBorders>
              <w:top w:val="nil"/>
              <w:left w:val="nil"/>
              <w:bottom w:val="nil"/>
              <w:right w:val="nil"/>
            </w:tcBorders>
          </w:tcPr>
          <w:p w14:paraId="2D14839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07083D4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622379F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060B339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761" w:type="dxa"/>
            <w:tcBorders>
              <w:top w:val="nil"/>
              <w:left w:val="nil"/>
              <w:bottom w:val="nil"/>
              <w:right w:val="nil"/>
            </w:tcBorders>
          </w:tcPr>
          <w:p w14:paraId="76C7753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left w:val="nil"/>
              <w:bottom w:val="nil"/>
              <w:right w:val="nil"/>
            </w:tcBorders>
          </w:tcPr>
          <w:p w14:paraId="5CE953E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1" w:type="dxa"/>
            <w:tcBorders>
              <w:top w:val="nil"/>
              <w:left w:val="nil"/>
              <w:bottom w:val="nil"/>
            </w:tcBorders>
          </w:tcPr>
          <w:p w14:paraId="7E451F0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820" w:type="dxa"/>
            <w:tcBorders>
              <w:top w:val="nil"/>
              <w:bottom w:val="nil"/>
              <w:right w:val="nil"/>
            </w:tcBorders>
          </w:tcPr>
          <w:p w14:paraId="3CC46CB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1" w:type="dxa"/>
            <w:tcBorders>
              <w:top w:val="nil"/>
              <w:left w:val="nil"/>
              <w:bottom w:val="nil"/>
              <w:right w:val="nil"/>
            </w:tcBorders>
          </w:tcPr>
          <w:p w14:paraId="568C922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0.67</w:t>
            </w:r>
          </w:p>
        </w:tc>
        <w:tc>
          <w:tcPr>
            <w:tcW w:w="820" w:type="dxa"/>
            <w:tcBorders>
              <w:top w:val="nil"/>
              <w:left w:val="nil"/>
              <w:bottom w:val="nil"/>
              <w:right w:val="nil"/>
            </w:tcBorders>
          </w:tcPr>
          <w:p w14:paraId="69D0004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6BA7149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84" w:type="dxa"/>
            <w:gridSpan w:val="2"/>
            <w:tcBorders>
              <w:top w:val="nil"/>
              <w:bottom w:val="nil"/>
              <w:right w:val="nil"/>
            </w:tcBorders>
          </w:tcPr>
          <w:p w14:paraId="03CD76D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7C54E0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c>
          <w:tcPr>
            <w:tcW w:w="820" w:type="dxa"/>
            <w:gridSpan w:val="2"/>
            <w:tcBorders>
              <w:top w:val="nil"/>
              <w:left w:val="nil"/>
              <w:bottom w:val="nil"/>
              <w:right w:val="nil"/>
            </w:tcBorders>
          </w:tcPr>
          <w:p w14:paraId="5F30037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500292C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r>
      <w:tr w:rsidR="00064553" w:rsidRPr="00064553" w14:paraId="7F00961C" w14:textId="77777777" w:rsidTr="00A00846">
        <w:trPr>
          <w:trHeight w:val="401"/>
        </w:trPr>
        <w:tc>
          <w:tcPr>
            <w:tcW w:w="1193" w:type="dxa"/>
            <w:tcBorders>
              <w:top w:val="nil"/>
              <w:left w:val="nil"/>
              <w:bottom w:val="nil"/>
              <w:right w:val="nil"/>
            </w:tcBorders>
          </w:tcPr>
          <w:p w14:paraId="6F54684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6</w:t>
            </w:r>
          </w:p>
        </w:tc>
        <w:tc>
          <w:tcPr>
            <w:tcW w:w="818" w:type="dxa"/>
            <w:tcBorders>
              <w:top w:val="nil"/>
              <w:left w:val="nil"/>
              <w:bottom w:val="nil"/>
              <w:right w:val="nil"/>
            </w:tcBorders>
          </w:tcPr>
          <w:p w14:paraId="143213E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6032A57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1203901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2DBAA5F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single" w:sz="4" w:space="0" w:color="auto"/>
              <w:right w:val="nil"/>
            </w:tcBorders>
          </w:tcPr>
          <w:p w14:paraId="6C7E64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47EDE5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0C86DE5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1" w:type="dxa"/>
            <w:tcBorders>
              <w:top w:val="nil"/>
              <w:left w:val="nil"/>
              <w:bottom w:val="nil"/>
            </w:tcBorders>
          </w:tcPr>
          <w:p w14:paraId="2D0D5AD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bottom w:val="nil"/>
              <w:right w:val="nil"/>
            </w:tcBorders>
          </w:tcPr>
          <w:p w14:paraId="7463E29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right w:val="nil"/>
            </w:tcBorders>
          </w:tcPr>
          <w:p w14:paraId="36F9BDC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0" w:type="dxa"/>
            <w:tcBorders>
              <w:top w:val="nil"/>
              <w:left w:val="nil"/>
              <w:bottom w:val="nil"/>
              <w:right w:val="nil"/>
            </w:tcBorders>
          </w:tcPr>
          <w:p w14:paraId="25F2A19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682CC71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84" w:type="dxa"/>
            <w:gridSpan w:val="2"/>
            <w:tcBorders>
              <w:top w:val="nil"/>
              <w:bottom w:val="nil"/>
              <w:right w:val="nil"/>
            </w:tcBorders>
          </w:tcPr>
          <w:p w14:paraId="18DF67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4D81041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0.49</w:t>
            </w:r>
          </w:p>
        </w:tc>
        <w:tc>
          <w:tcPr>
            <w:tcW w:w="820" w:type="dxa"/>
            <w:gridSpan w:val="2"/>
            <w:tcBorders>
              <w:top w:val="nil"/>
              <w:left w:val="nil"/>
              <w:bottom w:val="nil"/>
              <w:right w:val="nil"/>
            </w:tcBorders>
          </w:tcPr>
          <w:p w14:paraId="698699D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30" w:type="dxa"/>
            <w:tcBorders>
              <w:top w:val="nil"/>
              <w:left w:val="nil"/>
              <w:bottom w:val="nil"/>
              <w:right w:val="nil"/>
            </w:tcBorders>
          </w:tcPr>
          <w:p w14:paraId="6BC852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r>
      <w:tr w:rsidR="00064553" w:rsidRPr="00064553" w14:paraId="474BD530" w14:textId="77777777" w:rsidTr="00A00846">
        <w:trPr>
          <w:trHeight w:val="401"/>
        </w:trPr>
        <w:tc>
          <w:tcPr>
            <w:tcW w:w="1193" w:type="dxa"/>
            <w:tcBorders>
              <w:top w:val="nil"/>
              <w:left w:val="nil"/>
              <w:bottom w:val="nil"/>
              <w:right w:val="nil"/>
            </w:tcBorders>
          </w:tcPr>
          <w:p w14:paraId="548BA4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7</w:t>
            </w:r>
          </w:p>
        </w:tc>
        <w:tc>
          <w:tcPr>
            <w:tcW w:w="818" w:type="dxa"/>
            <w:tcBorders>
              <w:top w:val="nil"/>
              <w:left w:val="nil"/>
              <w:bottom w:val="nil"/>
              <w:right w:val="nil"/>
            </w:tcBorders>
          </w:tcPr>
          <w:p w14:paraId="0C3F788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7A0014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7030D82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1CE0AE8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single" w:sz="4" w:space="0" w:color="auto"/>
              <w:bottom w:val="nil"/>
              <w:right w:val="nil"/>
            </w:tcBorders>
          </w:tcPr>
          <w:p w14:paraId="7294359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3AD9368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left w:val="nil"/>
              <w:bottom w:val="nil"/>
              <w:right w:val="nil"/>
            </w:tcBorders>
          </w:tcPr>
          <w:p w14:paraId="3A0CB98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1536082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54E446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right w:val="nil"/>
            </w:tcBorders>
          </w:tcPr>
          <w:p w14:paraId="5465A73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0" w:type="dxa"/>
            <w:tcBorders>
              <w:top w:val="nil"/>
              <w:left w:val="nil"/>
              <w:bottom w:val="nil"/>
              <w:right w:val="nil"/>
            </w:tcBorders>
          </w:tcPr>
          <w:p w14:paraId="5ACC7B3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tcBorders>
          </w:tcPr>
          <w:p w14:paraId="719EBF9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72291E4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nil"/>
              <w:right w:val="nil"/>
            </w:tcBorders>
          </w:tcPr>
          <w:p w14:paraId="2E7B97E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20" w:type="dxa"/>
            <w:gridSpan w:val="2"/>
            <w:tcBorders>
              <w:top w:val="nil"/>
              <w:left w:val="nil"/>
              <w:bottom w:val="nil"/>
              <w:right w:val="nil"/>
            </w:tcBorders>
          </w:tcPr>
          <w:p w14:paraId="5680755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30" w:type="dxa"/>
            <w:tcBorders>
              <w:top w:val="nil"/>
              <w:left w:val="nil"/>
              <w:bottom w:val="nil"/>
              <w:right w:val="nil"/>
            </w:tcBorders>
          </w:tcPr>
          <w:p w14:paraId="1921F8A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r>
      <w:tr w:rsidR="00064553" w:rsidRPr="00064553" w14:paraId="45DAE18B" w14:textId="77777777" w:rsidTr="00A00846">
        <w:trPr>
          <w:trHeight w:val="401"/>
        </w:trPr>
        <w:tc>
          <w:tcPr>
            <w:tcW w:w="1193" w:type="dxa"/>
            <w:tcBorders>
              <w:top w:val="nil"/>
              <w:left w:val="nil"/>
              <w:bottom w:val="nil"/>
              <w:right w:val="nil"/>
            </w:tcBorders>
          </w:tcPr>
          <w:p w14:paraId="433E5BB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8</w:t>
            </w:r>
          </w:p>
        </w:tc>
        <w:tc>
          <w:tcPr>
            <w:tcW w:w="818" w:type="dxa"/>
            <w:tcBorders>
              <w:top w:val="nil"/>
              <w:left w:val="nil"/>
              <w:bottom w:val="nil"/>
              <w:right w:val="nil"/>
            </w:tcBorders>
          </w:tcPr>
          <w:p w14:paraId="4A516E0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7" w:type="dxa"/>
            <w:tcBorders>
              <w:top w:val="nil"/>
              <w:left w:val="nil"/>
              <w:bottom w:val="nil"/>
              <w:right w:val="nil"/>
            </w:tcBorders>
          </w:tcPr>
          <w:p w14:paraId="30F791C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24A0942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3F61591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14A494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761" w:type="dxa"/>
            <w:tcBorders>
              <w:top w:val="nil"/>
              <w:left w:val="nil"/>
              <w:bottom w:val="nil"/>
              <w:right w:val="nil"/>
            </w:tcBorders>
          </w:tcPr>
          <w:p w14:paraId="08DE69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left w:val="nil"/>
              <w:bottom w:val="nil"/>
              <w:right w:val="nil"/>
            </w:tcBorders>
          </w:tcPr>
          <w:p w14:paraId="5770B03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1" w:type="dxa"/>
            <w:tcBorders>
              <w:top w:val="nil"/>
              <w:left w:val="nil"/>
              <w:bottom w:val="nil"/>
            </w:tcBorders>
          </w:tcPr>
          <w:p w14:paraId="192563C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820" w:type="dxa"/>
            <w:tcBorders>
              <w:top w:val="nil"/>
              <w:bottom w:val="nil"/>
              <w:right w:val="nil"/>
            </w:tcBorders>
          </w:tcPr>
          <w:p w14:paraId="4A70D64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1" w:type="dxa"/>
            <w:tcBorders>
              <w:top w:val="nil"/>
              <w:left w:val="nil"/>
              <w:bottom w:val="nil"/>
              <w:right w:val="nil"/>
            </w:tcBorders>
          </w:tcPr>
          <w:p w14:paraId="65D9429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20" w:type="dxa"/>
            <w:tcBorders>
              <w:top w:val="nil"/>
              <w:left w:val="nil"/>
              <w:bottom w:val="nil"/>
              <w:right w:val="nil"/>
            </w:tcBorders>
          </w:tcPr>
          <w:p w14:paraId="5ADCDB7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tcBorders>
          </w:tcPr>
          <w:p w14:paraId="65DD70E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84" w:type="dxa"/>
            <w:gridSpan w:val="2"/>
            <w:tcBorders>
              <w:top w:val="nil"/>
              <w:bottom w:val="nil"/>
              <w:right w:val="nil"/>
            </w:tcBorders>
          </w:tcPr>
          <w:p w14:paraId="7B41189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98" w:type="dxa"/>
            <w:tcBorders>
              <w:top w:val="nil"/>
              <w:left w:val="nil"/>
              <w:bottom w:val="nil"/>
              <w:right w:val="nil"/>
            </w:tcBorders>
          </w:tcPr>
          <w:p w14:paraId="0B5A694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0.49</w:t>
            </w:r>
          </w:p>
        </w:tc>
        <w:tc>
          <w:tcPr>
            <w:tcW w:w="820" w:type="dxa"/>
            <w:gridSpan w:val="2"/>
            <w:tcBorders>
              <w:top w:val="nil"/>
              <w:left w:val="nil"/>
              <w:bottom w:val="nil"/>
              <w:right w:val="nil"/>
            </w:tcBorders>
          </w:tcPr>
          <w:p w14:paraId="2685704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6831496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r>
      <w:tr w:rsidR="00064553" w:rsidRPr="00064553" w14:paraId="6A174931" w14:textId="77777777" w:rsidTr="00A00846">
        <w:trPr>
          <w:trHeight w:val="388"/>
        </w:trPr>
        <w:tc>
          <w:tcPr>
            <w:tcW w:w="1193" w:type="dxa"/>
            <w:tcBorders>
              <w:top w:val="nil"/>
              <w:left w:val="nil"/>
              <w:bottom w:val="nil"/>
              <w:right w:val="nil"/>
            </w:tcBorders>
          </w:tcPr>
          <w:p w14:paraId="790B708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9</w:t>
            </w:r>
          </w:p>
        </w:tc>
        <w:tc>
          <w:tcPr>
            <w:tcW w:w="818" w:type="dxa"/>
            <w:tcBorders>
              <w:top w:val="nil"/>
              <w:left w:val="nil"/>
              <w:bottom w:val="nil"/>
              <w:right w:val="nil"/>
            </w:tcBorders>
          </w:tcPr>
          <w:p w14:paraId="46E7EAF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top w:val="nil"/>
              <w:left w:val="nil"/>
              <w:bottom w:val="nil"/>
              <w:right w:val="nil"/>
            </w:tcBorders>
          </w:tcPr>
          <w:p w14:paraId="4A2EDBE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8" w:type="dxa"/>
            <w:tcBorders>
              <w:top w:val="nil"/>
              <w:left w:val="nil"/>
              <w:bottom w:val="nil"/>
              <w:right w:val="nil"/>
            </w:tcBorders>
          </w:tcPr>
          <w:p w14:paraId="02B8022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6837004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top w:val="nil"/>
              <w:bottom w:val="nil"/>
              <w:right w:val="nil"/>
            </w:tcBorders>
          </w:tcPr>
          <w:p w14:paraId="2111D46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440D1CA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0.74</w:t>
            </w:r>
          </w:p>
        </w:tc>
        <w:tc>
          <w:tcPr>
            <w:tcW w:w="820" w:type="dxa"/>
            <w:tcBorders>
              <w:top w:val="nil"/>
              <w:left w:val="nil"/>
              <w:bottom w:val="nil"/>
              <w:right w:val="nil"/>
            </w:tcBorders>
          </w:tcPr>
          <w:p w14:paraId="4611DC5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1" w:type="dxa"/>
            <w:tcBorders>
              <w:top w:val="nil"/>
              <w:left w:val="nil"/>
              <w:bottom w:val="nil"/>
            </w:tcBorders>
          </w:tcPr>
          <w:p w14:paraId="363F822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bottom w:val="nil"/>
              <w:right w:val="nil"/>
            </w:tcBorders>
          </w:tcPr>
          <w:p w14:paraId="3D70C5A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right w:val="nil"/>
            </w:tcBorders>
          </w:tcPr>
          <w:p w14:paraId="2A5B1C9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0" w:type="dxa"/>
            <w:tcBorders>
              <w:top w:val="nil"/>
              <w:left w:val="nil"/>
              <w:bottom w:val="nil"/>
              <w:right w:val="nil"/>
            </w:tcBorders>
          </w:tcPr>
          <w:p w14:paraId="04658C6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46C8FFD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84" w:type="dxa"/>
            <w:gridSpan w:val="2"/>
            <w:tcBorders>
              <w:top w:val="nil"/>
              <w:bottom w:val="nil"/>
              <w:right w:val="nil"/>
            </w:tcBorders>
          </w:tcPr>
          <w:p w14:paraId="280B0D6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4B0E1AC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c>
          <w:tcPr>
            <w:tcW w:w="820" w:type="dxa"/>
            <w:gridSpan w:val="2"/>
            <w:tcBorders>
              <w:top w:val="nil"/>
              <w:left w:val="nil"/>
              <w:bottom w:val="nil"/>
              <w:right w:val="nil"/>
            </w:tcBorders>
          </w:tcPr>
          <w:p w14:paraId="772565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70AE4EF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r>
      <w:tr w:rsidR="00064553" w:rsidRPr="00064553" w14:paraId="50CD91F4" w14:textId="77777777" w:rsidTr="00A00846">
        <w:trPr>
          <w:trHeight w:val="401"/>
        </w:trPr>
        <w:tc>
          <w:tcPr>
            <w:tcW w:w="1193" w:type="dxa"/>
            <w:tcBorders>
              <w:top w:val="nil"/>
              <w:left w:val="nil"/>
              <w:bottom w:val="nil"/>
              <w:right w:val="nil"/>
            </w:tcBorders>
          </w:tcPr>
          <w:p w14:paraId="1A5FCE5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10</w:t>
            </w:r>
          </w:p>
        </w:tc>
        <w:tc>
          <w:tcPr>
            <w:tcW w:w="818" w:type="dxa"/>
            <w:tcBorders>
              <w:top w:val="nil"/>
              <w:left w:val="nil"/>
              <w:bottom w:val="nil"/>
              <w:right w:val="nil"/>
            </w:tcBorders>
          </w:tcPr>
          <w:p w14:paraId="687ADA6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4C18BD1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6C1AECE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5FFE3F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37CB115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04652EF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38C6A27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3752F9E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0549205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right w:val="nil"/>
            </w:tcBorders>
          </w:tcPr>
          <w:p w14:paraId="616B00F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0" w:type="dxa"/>
            <w:tcBorders>
              <w:top w:val="nil"/>
              <w:left w:val="nil"/>
              <w:bottom w:val="nil"/>
              <w:right w:val="nil"/>
            </w:tcBorders>
          </w:tcPr>
          <w:p w14:paraId="6110457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0.61</w:t>
            </w:r>
          </w:p>
        </w:tc>
        <w:tc>
          <w:tcPr>
            <w:tcW w:w="821" w:type="dxa"/>
            <w:tcBorders>
              <w:top w:val="nil"/>
              <w:left w:val="nil"/>
              <w:bottom w:val="nil"/>
            </w:tcBorders>
          </w:tcPr>
          <w:p w14:paraId="4845C23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84" w:type="dxa"/>
            <w:gridSpan w:val="2"/>
            <w:tcBorders>
              <w:top w:val="nil"/>
              <w:bottom w:val="nil"/>
              <w:right w:val="nil"/>
            </w:tcBorders>
          </w:tcPr>
          <w:p w14:paraId="3739A07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nil"/>
              <w:right w:val="nil"/>
            </w:tcBorders>
          </w:tcPr>
          <w:p w14:paraId="38CDA3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20" w:type="dxa"/>
            <w:gridSpan w:val="2"/>
            <w:tcBorders>
              <w:top w:val="nil"/>
              <w:left w:val="nil"/>
              <w:bottom w:val="nil"/>
              <w:right w:val="nil"/>
            </w:tcBorders>
          </w:tcPr>
          <w:p w14:paraId="441321D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2D05C11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r>
      <w:tr w:rsidR="00064553" w:rsidRPr="00064553" w14:paraId="329955C5" w14:textId="77777777" w:rsidTr="00A00846">
        <w:trPr>
          <w:trHeight w:val="401"/>
        </w:trPr>
        <w:tc>
          <w:tcPr>
            <w:tcW w:w="1193" w:type="dxa"/>
            <w:tcBorders>
              <w:top w:val="nil"/>
              <w:left w:val="nil"/>
              <w:bottom w:val="nil"/>
              <w:right w:val="nil"/>
            </w:tcBorders>
          </w:tcPr>
          <w:p w14:paraId="79652E7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11</w:t>
            </w:r>
          </w:p>
        </w:tc>
        <w:tc>
          <w:tcPr>
            <w:tcW w:w="818" w:type="dxa"/>
            <w:tcBorders>
              <w:top w:val="nil"/>
              <w:left w:val="nil"/>
              <w:bottom w:val="nil"/>
              <w:right w:val="nil"/>
            </w:tcBorders>
          </w:tcPr>
          <w:p w14:paraId="39B513A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72BFC7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4266D71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7E57A74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03B9925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761" w:type="dxa"/>
            <w:tcBorders>
              <w:top w:val="nil"/>
              <w:left w:val="nil"/>
              <w:bottom w:val="nil"/>
              <w:right w:val="nil"/>
            </w:tcBorders>
          </w:tcPr>
          <w:p w14:paraId="01308A3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0.77</w:t>
            </w:r>
          </w:p>
        </w:tc>
        <w:tc>
          <w:tcPr>
            <w:tcW w:w="820" w:type="dxa"/>
            <w:tcBorders>
              <w:top w:val="nil"/>
              <w:left w:val="nil"/>
              <w:bottom w:val="nil"/>
              <w:right w:val="nil"/>
            </w:tcBorders>
          </w:tcPr>
          <w:p w14:paraId="3E32718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0.74</w:t>
            </w:r>
          </w:p>
        </w:tc>
        <w:tc>
          <w:tcPr>
            <w:tcW w:w="821" w:type="dxa"/>
            <w:tcBorders>
              <w:top w:val="nil"/>
              <w:left w:val="nil"/>
              <w:bottom w:val="nil"/>
            </w:tcBorders>
          </w:tcPr>
          <w:p w14:paraId="303A78A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bottom w:val="nil"/>
              <w:right w:val="nil"/>
            </w:tcBorders>
          </w:tcPr>
          <w:p w14:paraId="4E33627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21" w:type="dxa"/>
            <w:tcBorders>
              <w:top w:val="nil"/>
              <w:left w:val="nil"/>
              <w:bottom w:val="nil"/>
              <w:right w:val="nil"/>
            </w:tcBorders>
          </w:tcPr>
          <w:p w14:paraId="2455CAE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0.70</w:t>
            </w:r>
          </w:p>
        </w:tc>
        <w:tc>
          <w:tcPr>
            <w:tcW w:w="820" w:type="dxa"/>
            <w:tcBorders>
              <w:top w:val="nil"/>
              <w:left w:val="nil"/>
              <w:bottom w:val="nil"/>
              <w:right w:val="nil"/>
            </w:tcBorders>
          </w:tcPr>
          <w:p w14:paraId="0A56891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0.67</w:t>
            </w:r>
          </w:p>
        </w:tc>
        <w:tc>
          <w:tcPr>
            <w:tcW w:w="821" w:type="dxa"/>
            <w:tcBorders>
              <w:top w:val="nil"/>
              <w:left w:val="nil"/>
              <w:bottom w:val="nil"/>
            </w:tcBorders>
          </w:tcPr>
          <w:p w14:paraId="34D60A8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84" w:type="dxa"/>
            <w:gridSpan w:val="2"/>
            <w:tcBorders>
              <w:top w:val="nil"/>
              <w:bottom w:val="nil"/>
              <w:right w:val="nil"/>
            </w:tcBorders>
          </w:tcPr>
          <w:p w14:paraId="125EA85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0.51</w:t>
            </w:r>
          </w:p>
        </w:tc>
        <w:tc>
          <w:tcPr>
            <w:tcW w:w="898" w:type="dxa"/>
            <w:tcBorders>
              <w:top w:val="nil"/>
              <w:left w:val="nil"/>
              <w:bottom w:val="nil"/>
              <w:right w:val="nil"/>
            </w:tcBorders>
          </w:tcPr>
          <w:p w14:paraId="546D26D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0.54</w:t>
            </w:r>
          </w:p>
        </w:tc>
        <w:tc>
          <w:tcPr>
            <w:tcW w:w="820" w:type="dxa"/>
            <w:gridSpan w:val="2"/>
            <w:tcBorders>
              <w:top w:val="nil"/>
              <w:left w:val="nil"/>
              <w:bottom w:val="nil"/>
              <w:right w:val="nil"/>
            </w:tcBorders>
          </w:tcPr>
          <w:p w14:paraId="7A78BF8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0.50</w:t>
            </w:r>
          </w:p>
        </w:tc>
        <w:tc>
          <w:tcPr>
            <w:tcW w:w="830" w:type="dxa"/>
            <w:tcBorders>
              <w:top w:val="nil"/>
              <w:left w:val="nil"/>
              <w:bottom w:val="nil"/>
              <w:right w:val="nil"/>
            </w:tcBorders>
          </w:tcPr>
          <w:p w14:paraId="055896A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0.52</w:t>
            </w:r>
          </w:p>
        </w:tc>
      </w:tr>
      <w:tr w:rsidR="00064553" w:rsidRPr="00064553" w14:paraId="66D8F43A" w14:textId="77777777" w:rsidTr="00A00846">
        <w:trPr>
          <w:trHeight w:val="401"/>
        </w:trPr>
        <w:tc>
          <w:tcPr>
            <w:tcW w:w="1193" w:type="dxa"/>
            <w:tcBorders>
              <w:top w:val="nil"/>
              <w:left w:val="nil"/>
              <w:bottom w:val="single" w:sz="4" w:space="0" w:color="auto"/>
              <w:right w:val="nil"/>
            </w:tcBorders>
          </w:tcPr>
          <w:p w14:paraId="3F7C482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18" w:type="dxa"/>
            <w:tcBorders>
              <w:top w:val="nil"/>
              <w:left w:val="nil"/>
              <w:bottom w:val="single" w:sz="4" w:space="0" w:color="auto"/>
              <w:right w:val="nil"/>
            </w:tcBorders>
          </w:tcPr>
          <w:p w14:paraId="1DE7BA2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single" w:sz="4" w:space="0" w:color="auto"/>
              <w:right w:val="nil"/>
            </w:tcBorders>
          </w:tcPr>
          <w:p w14:paraId="5DDC814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single" w:sz="4" w:space="0" w:color="auto"/>
              <w:right w:val="nil"/>
            </w:tcBorders>
          </w:tcPr>
          <w:p w14:paraId="6F58028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single" w:sz="4" w:space="0" w:color="auto"/>
            </w:tcBorders>
          </w:tcPr>
          <w:p w14:paraId="1E65629D" w14:textId="77777777" w:rsidR="00064553" w:rsidRPr="00064553" w:rsidRDefault="00064553" w:rsidP="00064553">
            <w:pPr>
              <w:jc w:val="center"/>
              <w:rPr>
                <w:rFonts w:ascii="Arial" w:hAnsi="Arial" w:cs="Arial"/>
                <w:color w:val="000000"/>
                <w:sz w:val="20"/>
                <w:szCs w:val="20"/>
              </w:rPr>
            </w:pPr>
          </w:p>
        </w:tc>
        <w:tc>
          <w:tcPr>
            <w:tcW w:w="710" w:type="dxa"/>
            <w:tcBorders>
              <w:top w:val="nil"/>
              <w:bottom w:val="single" w:sz="4" w:space="0" w:color="auto"/>
              <w:right w:val="nil"/>
            </w:tcBorders>
          </w:tcPr>
          <w:p w14:paraId="3284E0C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single" w:sz="4" w:space="0" w:color="auto"/>
              <w:right w:val="nil"/>
            </w:tcBorders>
          </w:tcPr>
          <w:p w14:paraId="2EB0E20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single" w:sz="4" w:space="0" w:color="auto"/>
              <w:right w:val="nil"/>
            </w:tcBorders>
          </w:tcPr>
          <w:p w14:paraId="52DCF4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single" w:sz="4" w:space="0" w:color="auto"/>
            </w:tcBorders>
          </w:tcPr>
          <w:p w14:paraId="01A81B6B" w14:textId="77777777" w:rsidR="00064553" w:rsidRPr="00064553" w:rsidRDefault="00064553" w:rsidP="00064553">
            <w:pPr>
              <w:jc w:val="center"/>
              <w:rPr>
                <w:rFonts w:ascii="Arial" w:hAnsi="Arial" w:cs="Arial"/>
                <w:sz w:val="20"/>
                <w:szCs w:val="20"/>
              </w:rPr>
            </w:pPr>
          </w:p>
        </w:tc>
        <w:tc>
          <w:tcPr>
            <w:tcW w:w="820" w:type="dxa"/>
            <w:tcBorders>
              <w:top w:val="nil"/>
              <w:bottom w:val="single" w:sz="4" w:space="0" w:color="auto"/>
              <w:right w:val="nil"/>
            </w:tcBorders>
          </w:tcPr>
          <w:p w14:paraId="29307B2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single" w:sz="4" w:space="0" w:color="auto"/>
              <w:right w:val="nil"/>
            </w:tcBorders>
          </w:tcPr>
          <w:p w14:paraId="43F1C2F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0" w:type="dxa"/>
            <w:tcBorders>
              <w:top w:val="nil"/>
              <w:left w:val="nil"/>
              <w:bottom w:val="single" w:sz="4" w:space="0" w:color="auto"/>
              <w:right w:val="nil"/>
            </w:tcBorders>
          </w:tcPr>
          <w:p w14:paraId="2CD05DD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single" w:sz="4" w:space="0" w:color="auto"/>
            </w:tcBorders>
          </w:tcPr>
          <w:p w14:paraId="50AE0CBA" w14:textId="77777777" w:rsidR="00064553" w:rsidRPr="00064553" w:rsidRDefault="00064553" w:rsidP="00064553">
            <w:pPr>
              <w:jc w:val="center"/>
              <w:rPr>
                <w:rFonts w:ascii="Arial" w:hAnsi="Arial" w:cs="Arial"/>
                <w:color w:val="000000"/>
                <w:sz w:val="20"/>
                <w:szCs w:val="20"/>
              </w:rPr>
            </w:pPr>
          </w:p>
        </w:tc>
        <w:tc>
          <w:tcPr>
            <w:tcW w:w="884" w:type="dxa"/>
            <w:gridSpan w:val="2"/>
            <w:tcBorders>
              <w:top w:val="nil"/>
              <w:bottom w:val="single" w:sz="4" w:space="0" w:color="auto"/>
              <w:right w:val="nil"/>
            </w:tcBorders>
          </w:tcPr>
          <w:p w14:paraId="402B17C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single" w:sz="4" w:space="0" w:color="auto"/>
              <w:right w:val="nil"/>
            </w:tcBorders>
          </w:tcPr>
          <w:p w14:paraId="503D2AA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20" w:type="dxa"/>
            <w:gridSpan w:val="2"/>
            <w:tcBorders>
              <w:top w:val="nil"/>
              <w:left w:val="nil"/>
              <w:bottom w:val="single" w:sz="4" w:space="0" w:color="auto"/>
              <w:right w:val="nil"/>
            </w:tcBorders>
          </w:tcPr>
          <w:p w14:paraId="559B1DD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30" w:type="dxa"/>
            <w:tcBorders>
              <w:top w:val="nil"/>
              <w:left w:val="nil"/>
              <w:bottom w:val="single" w:sz="4" w:space="0" w:color="auto"/>
              <w:right w:val="nil"/>
            </w:tcBorders>
          </w:tcPr>
          <w:p w14:paraId="3AD3B524" w14:textId="77777777" w:rsidR="00064553" w:rsidRPr="00064553" w:rsidRDefault="00064553" w:rsidP="00064553">
            <w:pPr>
              <w:jc w:val="center"/>
              <w:rPr>
                <w:rFonts w:ascii="Arial" w:hAnsi="Arial" w:cs="Arial"/>
                <w:sz w:val="20"/>
                <w:szCs w:val="20"/>
              </w:rPr>
            </w:pPr>
          </w:p>
        </w:tc>
      </w:tr>
      <w:tr w:rsidR="00064553" w:rsidRPr="00064553" w14:paraId="171A6679" w14:textId="77777777" w:rsidTr="00A00846">
        <w:trPr>
          <w:trHeight w:val="388"/>
        </w:trPr>
        <w:tc>
          <w:tcPr>
            <w:tcW w:w="1193" w:type="dxa"/>
            <w:tcBorders>
              <w:left w:val="nil"/>
              <w:bottom w:val="single" w:sz="4" w:space="0" w:color="auto"/>
              <w:right w:val="nil"/>
            </w:tcBorders>
          </w:tcPr>
          <w:p w14:paraId="2C1E403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Source</w:t>
            </w:r>
          </w:p>
        </w:tc>
        <w:tc>
          <w:tcPr>
            <w:tcW w:w="1635" w:type="dxa"/>
            <w:gridSpan w:val="2"/>
            <w:tcBorders>
              <w:left w:val="nil"/>
              <w:bottom w:val="single" w:sz="4" w:space="0" w:color="auto"/>
              <w:right w:val="nil"/>
            </w:tcBorders>
          </w:tcPr>
          <w:p w14:paraId="1F927472"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6" w:type="dxa"/>
            <w:gridSpan w:val="2"/>
            <w:tcBorders>
              <w:left w:val="nil"/>
              <w:bottom w:val="single" w:sz="4" w:space="0" w:color="auto"/>
            </w:tcBorders>
          </w:tcPr>
          <w:p w14:paraId="5089F38F"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471" w:type="dxa"/>
            <w:gridSpan w:val="2"/>
            <w:tcBorders>
              <w:bottom w:val="single" w:sz="4" w:space="0" w:color="auto"/>
              <w:right w:val="nil"/>
            </w:tcBorders>
          </w:tcPr>
          <w:p w14:paraId="57518CFD"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1" w:type="dxa"/>
            <w:gridSpan w:val="2"/>
            <w:tcBorders>
              <w:left w:val="nil"/>
              <w:bottom w:val="single" w:sz="4" w:space="0" w:color="auto"/>
            </w:tcBorders>
          </w:tcPr>
          <w:p w14:paraId="6E9AB028"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641" w:type="dxa"/>
            <w:gridSpan w:val="2"/>
            <w:tcBorders>
              <w:bottom w:val="single" w:sz="4" w:space="0" w:color="auto"/>
              <w:right w:val="nil"/>
            </w:tcBorders>
          </w:tcPr>
          <w:p w14:paraId="3F64DE1A"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1" w:type="dxa"/>
            <w:gridSpan w:val="2"/>
            <w:tcBorders>
              <w:left w:val="nil"/>
              <w:bottom w:val="single" w:sz="4" w:space="0" w:color="auto"/>
            </w:tcBorders>
          </w:tcPr>
          <w:p w14:paraId="1BA950C2"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782" w:type="dxa"/>
            <w:gridSpan w:val="3"/>
            <w:tcBorders>
              <w:bottom w:val="single" w:sz="4" w:space="0" w:color="auto"/>
              <w:right w:val="nil"/>
            </w:tcBorders>
          </w:tcPr>
          <w:p w14:paraId="498BD6A0"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50" w:type="dxa"/>
            <w:gridSpan w:val="3"/>
            <w:tcBorders>
              <w:left w:val="nil"/>
              <w:bottom w:val="single" w:sz="4" w:space="0" w:color="auto"/>
              <w:right w:val="nil"/>
            </w:tcBorders>
          </w:tcPr>
          <w:p w14:paraId="14B5A227"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r>
      <w:tr w:rsidR="00A00846" w:rsidRPr="00064553" w14:paraId="58CA7FBC" w14:textId="77777777" w:rsidTr="00A00846">
        <w:trPr>
          <w:trHeight w:val="781"/>
        </w:trPr>
        <w:tc>
          <w:tcPr>
            <w:tcW w:w="1193" w:type="dxa"/>
            <w:tcBorders>
              <w:left w:val="nil"/>
              <w:right w:val="single" w:sz="4" w:space="0" w:color="auto"/>
            </w:tcBorders>
          </w:tcPr>
          <w:p w14:paraId="6AD9DB30"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T</w:t>
            </w:r>
          </w:p>
          <w:p w14:paraId="42BAB939"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W</w:t>
            </w:r>
          </w:p>
          <w:p w14:paraId="1060920E"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T X W</w:t>
            </w:r>
          </w:p>
        </w:tc>
        <w:tc>
          <w:tcPr>
            <w:tcW w:w="1635" w:type="dxa"/>
            <w:gridSpan w:val="2"/>
            <w:tcBorders>
              <w:left w:val="single" w:sz="4" w:space="0" w:color="auto"/>
              <w:right w:val="single" w:sz="4" w:space="0" w:color="auto"/>
            </w:tcBorders>
          </w:tcPr>
          <w:p w14:paraId="63CFEE7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0.004</w:t>
            </w:r>
          </w:p>
          <w:p w14:paraId="3AFC1ABB"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749A470E"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0.011</w:t>
            </w:r>
          </w:p>
        </w:tc>
        <w:tc>
          <w:tcPr>
            <w:tcW w:w="1646" w:type="dxa"/>
            <w:gridSpan w:val="2"/>
            <w:tcBorders>
              <w:left w:val="single" w:sz="4" w:space="0" w:color="auto"/>
              <w:right w:val="single" w:sz="4" w:space="0" w:color="auto"/>
            </w:tcBorders>
          </w:tcPr>
          <w:p w14:paraId="5DA4DD1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p w14:paraId="18C2C90C" w14:textId="77777777" w:rsidR="00A00846" w:rsidRPr="00064553" w:rsidRDefault="00A00846" w:rsidP="00A00846">
            <w:pPr>
              <w:tabs>
                <w:tab w:val="left" w:pos="276"/>
                <w:tab w:val="center" w:pos="715"/>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064553">
              <w:rPr>
                <w:rFonts w:ascii="Arial" w:hAnsi="Arial" w:cs="Arial"/>
                <w:color w:val="000000"/>
                <w:sz w:val="20"/>
                <w:szCs w:val="20"/>
              </w:rPr>
              <w:t>0.002</w:t>
            </w:r>
          </w:p>
          <w:p w14:paraId="03A7975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0.022</w:t>
            </w:r>
          </w:p>
        </w:tc>
        <w:tc>
          <w:tcPr>
            <w:tcW w:w="1471" w:type="dxa"/>
            <w:gridSpan w:val="2"/>
            <w:tcBorders>
              <w:left w:val="single" w:sz="4" w:space="0" w:color="auto"/>
              <w:right w:val="single" w:sz="4" w:space="0" w:color="auto"/>
            </w:tcBorders>
          </w:tcPr>
          <w:p w14:paraId="4F65D77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0.003</w:t>
            </w:r>
          </w:p>
          <w:p w14:paraId="110801E5"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7B3D65D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0.010</w:t>
            </w:r>
          </w:p>
        </w:tc>
        <w:tc>
          <w:tcPr>
            <w:tcW w:w="1641" w:type="dxa"/>
            <w:gridSpan w:val="2"/>
            <w:tcBorders>
              <w:left w:val="single" w:sz="4" w:space="0" w:color="auto"/>
              <w:right w:val="single" w:sz="4" w:space="0" w:color="auto"/>
            </w:tcBorders>
          </w:tcPr>
          <w:p w14:paraId="7D79A78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p w14:paraId="3F1DA52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6F56071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0.020</w:t>
            </w:r>
          </w:p>
        </w:tc>
        <w:tc>
          <w:tcPr>
            <w:tcW w:w="1641" w:type="dxa"/>
            <w:gridSpan w:val="2"/>
            <w:tcBorders>
              <w:left w:val="single" w:sz="4" w:space="0" w:color="auto"/>
              <w:right w:val="single" w:sz="4" w:space="0" w:color="auto"/>
            </w:tcBorders>
          </w:tcPr>
          <w:p w14:paraId="525BA89E"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2160A18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1321494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tc>
        <w:tc>
          <w:tcPr>
            <w:tcW w:w="1641" w:type="dxa"/>
            <w:gridSpan w:val="2"/>
            <w:tcBorders>
              <w:left w:val="single" w:sz="4" w:space="0" w:color="auto"/>
              <w:right w:val="single" w:sz="4" w:space="0" w:color="auto"/>
            </w:tcBorders>
          </w:tcPr>
          <w:p w14:paraId="7F04FA1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0.005</w:t>
            </w:r>
          </w:p>
          <w:p w14:paraId="7CFB2143"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4938108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0.014</w:t>
            </w:r>
          </w:p>
        </w:tc>
        <w:tc>
          <w:tcPr>
            <w:tcW w:w="1782" w:type="dxa"/>
            <w:gridSpan w:val="3"/>
            <w:tcBorders>
              <w:left w:val="single" w:sz="4" w:space="0" w:color="auto"/>
              <w:right w:val="single" w:sz="4" w:space="0" w:color="auto"/>
            </w:tcBorders>
          </w:tcPr>
          <w:p w14:paraId="06DF21B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391D9AC3"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0.000</w:t>
            </w:r>
          </w:p>
          <w:p w14:paraId="3FC6FB8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0.006</w:t>
            </w:r>
          </w:p>
        </w:tc>
        <w:tc>
          <w:tcPr>
            <w:tcW w:w="1650" w:type="dxa"/>
            <w:gridSpan w:val="3"/>
            <w:tcBorders>
              <w:left w:val="single" w:sz="4" w:space="0" w:color="auto"/>
              <w:right w:val="nil"/>
            </w:tcBorders>
          </w:tcPr>
          <w:p w14:paraId="4FACA8A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0.004</w:t>
            </w:r>
          </w:p>
          <w:p w14:paraId="2DCF38D5"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01C40A44"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0.012</w:t>
            </w:r>
          </w:p>
        </w:tc>
      </w:tr>
    </w:tbl>
    <w:p w14:paraId="6B932F81" w14:textId="77777777" w:rsidR="00064553" w:rsidRDefault="00064553" w:rsidP="00064553">
      <w:pPr>
        <w:spacing w:after="0"/>
        <w:ind w:firstLine="0"/>
        <w:jc w:val="left"/>
        <w:rPr>
          <w:rFonts w:ascii="Arial" w:eastAsia="Calibri" w:hAnsi="Arial" w:cs="Arial"/>
          <w:sz w:val="20"/>
          <w:szCs w:val="20"/>
          <w:lang w:val="en-US"/>
        </w:rPr>
      </w:pPr>
    </w:p>
    <w:p w14:paraId="08926167" w14:textId="77777777" w:rsidR="0056566C" w:rsidRDefault="0056566C" w:rsidP="0056566C">
      <w:pPr>
        <w:tabs>
          <w:tab w:val="left" w:pos="1236"/>
        </w:tabs>
        <w:ind w:left="-426"/>
        <w:rPr>
          <w:rFonts w:ascii="Arial" w:eastAsia="Calibri" w:hAnsi="Arial" w:cs="Arial"/>
          <w:sz w:val="20"/>
          <w:szCs w:val="20"/>
          <w:lang w:val="en-US"/>
        </w:rPr>
        <w:sectPr w:rsidR="0056566C" w:rsidSect="0056566C">
          <w:pgSz w:w="15840" w:h="12240" w:orient="landscape"/>
          <w:pgMar w:top="1134" w:right="1418" w:bottom="2268" w:left="1418" w:header="720" w:footer="720" w:gutter="0"/>
          <w:cols w:space="720"/>
          <w:docGrid w:linePitch="360"/>
        </w:sectPr>
      </w:pPr>
      <w:r>
        <w:rPr>
          <w:rFonts w:ascii="Arial" w:eastAsia="Calibri" w:hAnsi="Arial" w:cs="Arial"/>
          <w:sz w:val="20"/>
          <w:szCs w:val="20"/>
          <w:lang w:val="en-US"/>
        </w:rPr>
        <w:tab/>
      </w:r>
    </w:p>
    <w:p w14:paraId="72AF5181" w14:textId="77777777" w:rsidR="0056566C" w:rsidRPr="0056566C" w:rsidRDefault="005E52A9" w:rsidP="0056566C">
      <w:pPr>
        <w:pBdr>
          <w:between w:val="single" w:sz="4" w:space="1" w:color="auto"/>
        </w:pBdr>
        <w:spacing w:after="0"/>
        <w:ind w:left="-993" w:firstLine="0"/>
        <w:jc w:val="left"/>
        <w:rPr>
          <w:rFonts w:ascii="Arial" w:eastAsia="Calibri" w:hAnsi="Arial" w:cs="Arial"/>
          <w:b/>
          <w:szCs w:val="20"/>
          <w:lang w:val="en-US"/>
        </w:rPr>
      </w:pPr>
      <w:r>
        <w:rPr>
          <w:rFonts w:ascii="Arial" w:eastAsia="Calibri" w:hAnsi="Arial" w:cs="Arial"/>
          <w:b/>
          <w:szCs w:val="20"/>
          <w:lang w:val="en-US"/>
        </w:rPr>
        <w:lastRenderedPageBreak/>
        <w:t>Table 3</w:t>
      </w:r>
      <w:r w:rsidR="0056566C" w:rsidRPr="0056566C">
        <w:rPr>
          <w:rFonts w:ascii="Arial" w:eastAsia="Calibri" w:hAnsi="Arial" w:cs="Arial"/>
          <w:b/>
          <w:szCs w:val="20"/>
          <w:lang w:val="en-US"/>
        </w:rPr>
        <w:t>. Effect of INM and moisture regimes on DTPA extractable Fe (mg kg</w:t>
      </w:r>
      <w:r w:rsidR="0056566C" w:rsidRPr="0056566C">
        <w:rPr>
          <w:rFonts w:ascii="Arial" w:eastAsia="Calibri" w:hAnsi="Arial" w:cs="Arial"/>
          <w:b/>
          <w:szCs w:val="20"/>
          <w:vertAlign w:val="superscript"/>
          <w:lang w:val="en-US"/>
        </w:rPr>
        <w:t>-1</w:t>
      </w:r>
      <w:r w:rsidR="0056566C" w:rsidRPr="0056566C">
        <w:rPr>
          <w:rFonts w:ascii="Arial" w:eastAsia="Calibri" w:hAnsi="Arial" w:cs="Arial"/>
          <w:b/>
          <w:szCs w:val="20"/>
          <w:lang w:val="en-US"/>
        </w:rPr>
        <w:t>) in soil</w:t>
      </w:r>
    </w:p>
    <w:tbl>
      <w:tblPr>
        <w:tblStyle w:val="TableGrid"/>
        <w:tblW w:w="14999" w:type="dxa"/>
        <w:tblInd w:w="-992" w:type="dxa"/>
        <w:tblLayout w:type="fixed"/>
        <w:tblLook w:val="04A0" w:firstRow="1" w:lastRow="0" w:firstColumn="1" w:lastColumn="0" w:noHBand="0" w:noVBand="1"/>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56566C" w:rsidRPr="0056566C" w14:paraId="630D9BE2" w14:textId="77777777" w:rsidTr="0056566C">
        <w:tc>
          <w:tcPr>
            <w:tcW w:w="1238" w:type="dxa"/>
            <w:vMerge w:val="restart"/>
            <w:tcBorders>
              <w:left w:val="nil"/>
              <w:right w:val="nil"/>
            </w:tcBorders>
            <w:vAlign w:val="bottom"/>
          </w:tcPr>
          <w:p w14:paraId="4AD6BE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Treatment</w:t>
            </w:r>
          </w:p>
        </w:tc>
        <w:tc>
          <w:tcPr>
            <w:tcW w:w="13761" w:type="dxa"/>
            <w:gridSpan w:val="20"/>
            <w:tcBorders>
              <w:left w:val="nil"/>
              <w:bottom w:val="single" w:sz="4" w:space="0" w:color="auto"/>
              <w:right w:val="nil"/>
            </w:tcBorders>
          </w:tcPr>
          <w:p w14:paraId="2B5E7DD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Incubation days</w:t>
            </w:r>
          </w:p>
        </w:tc>
      </w:tr>
      <w:tr w:rsidR="0056566C" w:rsidRPr="0056566C" w14:paraId="078D1E10" w14:textId="77777777" w:rsidTr="0056566C">
        <w:tc>
          <w:tcPr>
            <w:tcW w:w="1238" w:type="dxa"/>
            <w:vMerge/>
            <w:tcBorders>
              <w:left w:val="nil"/>
              <w:right w:val="nil"/>
            </w:tcBorders>
            <w:vAlign w:val="bottom"/>
          </w:tcPr>
          <w:p w14:paraId="1C220897" w14:textId="77777777" w:rsidR="0056566C" w:rsidRPr="0056566C" w:rsidRDefault="0056566C" w:rsidP="0056566C">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
          <w:p w14:paraId="60B05A6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0</w:t>
            </w:r>
          </w:p>
        </w:tc>
        <w:tc>
          <w:tcPr>
            <w:tcW w:w="3515" w:type="dxa"/>
            <w:gridSpan w:val="6"/>
            <w:tcBorders>
              <w:left w:val="nil"/>
              <w:bottom w:val="single" w:sz="4" w:space="0" w:color="auto"/>
              <w:right w:val="nil"/>
            </w:tcBorders>
            <w:vAlign w:val="center"/>
          </w:tcPr>
          <w:p w14:paraId="688806B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30</w:t>
            </w:r>
          </w:p>
        </w:tc>
        <w:tc>
          <w:tcPr>
            <w:tcW w:w="3405" w:type="dxa"/>
            <w:gridSpan w:val="4"/>
            <w:tcBorders>
              <w:left w:val="nil"/>
              <w:bottom w:val="single" w:sz="4" w:space="0" w:color="auto"/>
              <w:right w:val="nil"/>
            </w:tcBorders>
            <w:vAlign w:val="center"/>
          </w:tcPr>
          <w:p w14:paraId="45758A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60</w:t>
            </w:r>
          </w:p>
        </w:tc>
        <w:tc>
          <w:tcPr>
            <w:tcW w:w="3551" w:type="dxa"/>
            <w:gridSpan w:val="6"/>
            <w:tcBorders>
              <w:top w:val="nil"/>
              <w:left w:val="nil"/>
              <w:bottom w:val="single" w:sz="4" w:space="0" w:color="auto"/>
              <w:right w:val="nil"/>
            </w:tcBorders>
            <w:vAlign w:val="center"/>
          </w:tcPr>
          <w:p w14:paraId="4959729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90</w:t>
            </w:r>
          </w:p>
        </w:tc>
      </w:tr>
      <w:tr w:rsidR="0056566C" w:rsidRPr="0056566C" w14:paraId="4358A751" w14:textId="77777777" w:rsidTr="0056566C">
        <w:tc>
          <w:tcPr>
            <w:tcW w:w="1238" w:type="dxa"/>
            <w:vMerge/>
            <w:tcBorders>
              <w:left w:val="nil"/>
              <w:bottom w:val="single" w:sz="4" w:space="0" w:color="auto"/>
              <w:right w:val="nil"/>
            </w:tcBorders>
          </w:tcPr>
          <w:p w14:paraId="4BC7092E" w14:textId="77777777" w:rsidR="0056566C" w:rsidRPr="0056566C" w:rsidRDefault="0056566C" w:rsidP="0056566C">
            <w:pPr>
              <w:spacing w:line="360" w:lineRule="auto"/>
              <w:rPr>
                <w:rFonts w:ascii="Arial" w:hAnsi="Arial" w:cs="Arial"/>
                <w:sz w:val="20"/>
                <w:szCs w:val="20"/>
              </w:rPr>
            </w:pPr>
          </w:p>
        </w:tc>
        <w:tc>
          <w:tcPr>
            <w:tcW w:w="848" w:type="dxa"/>
            <w:tcBorders>
              <w:left w:val="nil"/>
              <w:bottom w:val="single" w:sz="4" w:space="0" w:color="auto"/>
              <w:right w:val="nil"/>
            </w:tcBorders>
          </w:tcPr>
          <w:p w14:paraId="2DB7FA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49" w:type="dxa"/>
            <w:tcBorders>
              <w:left w:val="nil"/>
              <w:bottom w:val="single" w:sz="4" w:space="0" w:color="auto"/>
              <w:right w:val="nil"/>
            </w:tcBorders>
          </w:tcPr>
          <w:p w14:paraId="0611398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0" w:type="dxa"/>
            <w:tcBorders>
              <w:left w:val="nil"/>
              <w:bottom w:val="single" w:sz="4" w:space="0" w:color="auto"/>
              <w:right w:val="nil"/>
            </w:tcBorders>
          </w:tcPr>
          <w:p w14:paraId="5DD962C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743" w:type="dxa"/>
            <w:tcBorders>
              <w:left w:val="nil"/>
              <w:bottom w:val="single" w:sz="4" w:space="0" w:color="auto"/>
              <w:right w:val="nil"/>
            </w:tcBorders>
          </w:tcPr>
          <w:p w14:paraId="77B08CD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963" w:type="dxa"/>
            <w:gridSpan w:val="2"/>
            <w:tcBorders>
              <w:left w:val="nil"/>
              <w:bottom w:val="single" w:sz="4" w:space="0" w:color="auto"/>
              <w:right w:val="nil"/>
            </w:tcBorders>
          </w:tcPr>
          <w:p w14:paraId="4B17242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50" w:type="dxa"/>
            <w:gridSpan w:val="2"/>
            <w:tcBorders>
              <w:left w:val="nil"/>
              <w:bottom w:val="single" w:sz="4" w:space="0" w:color="auto"/>
              <w:right w:val="nil"/>
            </w:tcBorders>
          </w:tcPr>
          <w:p w14:paraId="51D32B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1" w:type="dxa"/>
            <w:tcBorders>
              <w:left w:val="nil"/>
              <w:bottom w:val="single" w:sz="4" w:space="0" w:color="auto"/>
              <w:right w:val="nil"/>
            </w:tcBorders>
          </w:tcPr>
          <w:p w14:paraId="2D25DE1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851" w:type="dxa"/>
            <w:tcBorders>
              <w:left w:val="nil"/>
              <w:bottom w:val="single" w:sz="4" w:space="0" w:color="auto"/>
              <w:right w:val="nil"/>
            </w:tcBorders>
          </w:tcPr>
          <w:p w14:paraId="20C5130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48" w:type="dxa"/>
            <w:tcBorders>
              <w:left w:val="nil"/>
              <w:bottom w:val="single" w:sz="4" w:space="0" w:color="auto"/>
              <w:right w:val="nil"/>
            </w:tcBorders>
          </w:tcPr>
          <w:p w14:paraId="4378FA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52" w:type="dxa"/>
            <w:tcBorders>
              <w:left w:val="nil"/>
              <w:bottom w:val="single" w:sz="4" w:space="0" w:color="auto"/>
              <w:right w:val="nil"/>
            </w:tcBorders>
          </w:tcPr>
          <w:p w14:paraId="1340D1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4" w:type="dxa"/>
            <w:tcBorders>
              <w:left w:val="nil"/>
              <w:bottom w:val="single" w:sz="4" w:space="0" w:color="auto"/>
              <w:right w:val="nil"/>
            </w:tcBorders>
          </w:tcPr>
          <w:p w14:paraId="38BB0A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851" w:type="dxa"/>
            <w:tcBorders>
              <w:left w:val="nil"/>
              <w:bottom w:val="single" w:sz="4" w:space="0" w:color="auto"/>
              <w:right w:val="nil"/>
            </w:tcBorders>
          </w:tcPr>
          <w:p w14:paraId="7A97CEA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50" w:type="dxa"/>
            <w:tcBorders>
              <w:left w:val="nil"/>
              <w:bottom w:val="single" w:sz="4" w:space="0" w:color="auto"/>
              <w:right w:val="nil"/>
            </w:tcBorders>
          </w:tcPr>
          <w:p w14:paraId="2CDF95EA" w14:textId="77777777" w:rsidR="0056566C" w:rsidRPr="0056566C" w:rsidRDefault="0056566C" w:rsidP="0056566C">
            <w:pPr>
              <w:spacing w:line="360" w:lineRule="auto"/>
              <w:rPr>
                <w:rFonts w:ascii="Arial" w:hAnsi="Arial" w:cs="Arial"/>
                <w:sz w:val="20"/>
                <w:szCs w:val="20"/>
              </w:rPr>
            </w:pPr>
            <w:r w:rsidRPr="0056566C">
              <w:rPr>
                <w:rFonts w:ascii="Arial" w:hAnsi="Arial" w:cs="Arial"/>
                <w:sz w:val="20"/>
                <w:szCs w:val="20"/>
              </w:rPr>
              <w:t xml:space="preserve">   W</w:t>
            </w:r>
            <w:r w:rsidRPr="0056566C">
              <w:rPr>
                <w:rFonts w:ascii="Arial" w:hAnsi="Arial" w:cs="Arial"/>
                <w:sz w:val="20"/>
                <w:szCs w:val="20"/>
                <w:vertAlign w:val="subscript"/>
              </w:rPr>
              <w:t>1</w:t>
            </w:r>
          </w:p>
        </w:tc>
        <w:tc>
          <w:tcPr>
            <w:tcW w:w="993" w:type="dxa"/>
            <w:gridSpan w:val="2"/>
            <w:tcBorders>
              <w:left w:val="nil"/>
              <w:bottom w:val="single" w:sz="4" w:space="0" w:color="auto"/>
              <w:right w:val="nil"/>
            </w:tcBorders>
          </w:tcPr>
          <w:p w14:paraId="188703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711" w:type="dxa"/>
            <w:tcBorders>
              <w:left w:val="nil"/>
              <w:bottom w:val="single" w:sz="4" w:space="0" w:color="auto"/>
              <w:right w:val="nil"/>
            </w:tcBorders>
          </w:tcPr>
          <w:p w14:paraId="0E90E48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997" w:type="dxa"/>
            <w:gridSpan w:val="2"/>
            <w:tcBorders>
              <w:left w:val="nil"/>
              <w:bottom w:val="single" w:sz="4" w:space="0" w:color="auto"/>
              <w:right w:val="nil"/>
            </w:tcBorders>
          </w:tcPr>
          <w:p w14:paraId="679B13E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 xml:space="preserve">  Mean</w:t>
            </w:r>
          </w:p>
        </w:tc>
      </w:tr>
      <w:tr w:rsidR="0056566C" w:rsidRPr="0056566C" w14:paraId="45E2660D" w14:textId="77777777" w:rsidTr="0056566C">
        <w:tc>
          <w:tcPr>
            <w:tcW w:w="1238" w:type="dxa"/>
            <w:tcBorders>
              <w:left w:val="nil"/>
              <w:bottom w:val="nil"/>
              <w:right w:val="nil"/>
            </w:tcBorders>
          </w:tcPr>
          <w:p w14:paraId="3B17B30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0</w:t>
            </w:r>
          </w:p>
        </w:tc>
        <w:tc>
          <w:tcPr>
            <w:tcW w:w="848" w:type="dxa"/>
            <w:tcBorders>
              <w:left w:val="nil"/>
              <w:bottom w:val="nil"/>
              <w:right w:val="nil"/>
            </w:tcBorders>
          </w:tcPr>
          <w:p w14:paraId="173CF7C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93.00</w:t>
            </w:r>
          </w:p>
        </w:tc>
        <w:tc>
          <w:tcPr>
            <w:tcW w:w="849" w:type="dxa"/>
            <w:tcBorders>
              <w:left w:val="nil"/>
              <w:bottom w:val="nil"/>
              <w:right w:val="nil"/>
            </w:tcBorders>
          </w:tcPr>
          <w:p w14:paraId="18F96E8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94.32</w:t>
            </w:r>
          </w:p>
        </w:tc>
        <w:tc>
          <w:tcPr>
            <w:tcW w:w="850" w:type="dxa"/>
            <w:tcBorders>
              <w:left w:val="nil"/>
              <w:bottom w:val="nil"/>
              <w:right w:val="nil"/>
            </w:tcBorders>
          </w:tcPr>
          <w:p w14:paraId="3411C2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95.90</w:t>
            </w:r>
          </w:p>
        </w:tc>
        <w:tc>
          <w:tcPr>
            <w:tcW w:w="855" w:type="dxa"/>
            <w:gridSpan w:val="2"/>
            <w:tcBorders>
              <w:left w:val="nil"/>
              <w:bottom w:val="nil"/>
            </w:tcBorders>
          </w:tcPr>
          <w:p w14:paraId="28512F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94.41</w:t>
            </w:r>
          </w:p>
        </w:tc>
        <w:tc>
          <w:tcPr>
            <w:tcW w:w="851" w:type="dxa"/>
            <w:tcBorders>
              <w:bottom w:val="nil"/>
              <w:right w:val="nil"/>
            </w:tcBorders>
          </w:tcPr>
          <w:p w14:paraId="4D924E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94.35</w:t>
            </w:r>
          </w:p>
        </w:tc>
        <w:tc>
          <w:tcPr>
            <w:tcW w:w="850" w:type="dxa"/>
            <w:gridSpan w:val="2"/>
            <w:tcBorders>
              <w:left w:val="nil"/>
              <w:bottom w:val="nil"/>
              <w:right w:val="nil"/>
            </w:tcBorders>
          </w:tcPr>
          <w:p w14:paraId="00D9CD2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95.98</w:t>
            </w:r>
          </w:p>
        </w:tc>
        <w:tc>
          <w:tcPr>
            <w:tcW w:w="851" w:type="dxa"/>
            <w:tcBorders>
              <w:left w:val="nil"/>
              <w:bottom w:val="nil"/>
              <w:right w:val="nil"/>
            </w:tcBorders>
          </w:tcPr>
          <w:p w14:paraId="3E9F3BE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96.00</w:t>
            </w:r>
          </w:p>
        </w:tc>
        <w:tc>
          <w:tcPr>
            <w:tcW w:w="851" w:type="dxa"/>
            <w:tcBorders>
              <w:left w:val="nil"/>
              <w:bottom w:val="nil"/>
            </w:tcBorders>
          </w:tcPr>
          <w:p w14:paraId="7DCA3A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95.44</w:t>
            </w:r>
          </w:p>
        </w:tc>
        <w:tc>
          <w:tcPr>
            <w:tcW w:w="848" w:type="dxa"/>
            <w:tcBorders>
              <w:bottom w:val="nil"/>
              <w:right w:val="nil"/>
            </w:tcBorders>
          </w:tcPr>
          <w:p w14:paraId="5222ED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97.10</w:t>
            </w:r>
          </w:p>
        </w:tc>
        <w:tc>
          <w:tcPr>
            <w:tcW w:w="852" w:type="dxa"/>
            <w:tcBorders>
              <w:left w:val="nil"/>
              <w:bottom w:val="nil"/>
              <w:right w:val="nil"/>
            </w:tcBorders>
          </w:tcPr>
          <w:p w14:paraId="2109B7E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96.54</w:t>
            </w:r>
          </w:p>
        </w:tc>
        <w:tc>
          <w:tcPr>
            <w:tcW w:w="854" w:type="dxa"/>
            <w:tcBorders>
              <w:left w:val="nil"/>
              <w:bottom w:val="nil"/>
              <w:right w:val="nil"/>
            </w:tcBorders>
          </w:tcPr>
          <w:p w14:paraId="0CE0D8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97.30</w:t>
            </w:r>
          </w:p>
        </w:tc>
        <w:tc>
          <w:tcPr>
            <w:tcW w:w="851" w:type="dxa"/>
            <w:tcBorders>
              <w:left w:val="nil"/>
              <w:bottom w:val="nil"/>
            </w:tcBorders>
          </w:tcPr>
          <w:p w14:paraId="28CB9C5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96.98</w:t>
            </w:r>
          </w:p>
        </w:tc>
        <w:tc>
          <w:tcPr>
            <w:tcW w:w="917" w:type="dxa"/>
            <w:gridSpan w:val="2"/>
            <w:tcBorders>
              <w:bottom w:val="nil"/>
              <w:right w:val="nil"/>
            </w:tcBorders>
          </w:tcPr>
          <w:p w14:paraId="2638B63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84.25</w:t>
            </w:r>
          </w:p>
        </w:tc>
        <w:tc>
          <w:tcPr>
            <w:tcW w:w="926" w:type="dxa"/>
            <w:tcBorders>
              <w:left w:val="nil"/>
              <w:bottom w:val="nil"/>
              <w:right w:val="nil"/>
            </w:tcBorders>
          </w:tcPr>
          <w:p w14:paraId="68B3B10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84.50</w:t>
            </w:r>
          </w:p>
        </w:tc>
        <w:tc>
          <w:tcPr>
            <w:tcW w:w="850" w:type="dxa"/>
            <w:gridSpan w:val="2"/>
            <w:tcBorders>
              <w:left w:val="nil"/>
              <w:bottom w:val="nil"/>
              <w:right w:val="nil"/>
            </w:tcBorders>
          </w:tcPr>
          <w:p w14:paraId="509A36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84.86</w:t>
            </w:r>
          </w:p>
        </w:tc>
        <w:tc>
          <w:tcPr>
            <w:tcW w:w="858" w:type="dxa"/>
            <w:tcBorders>
              <w:left w:val="nil"/>
              <w:bottom w:val="nil"/>
              <w:right w:val="nil"/>
            </w:tcBorders>
          </w:tcPr>
          <w:p w14:paraId="4723DD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84.54</w:t>
            </w:r>
          </w:p>
        </w:tc>
      </w:tr>
      <w:tr w:rsidR="0056566C" w:rsidRPr="0056566C" w14:paraId="113AFA58" w14:textId="77777777" w:rsidTr="0056566C">
        <w:tc>
          <w:tcPr>
            <w:tcW w:w="1238" w:type="dxa"/>
            <w:tcBorders>
              <w:top w:val="nil"/>
              <w:left w:val="nil"/>
              <w:bottom w:val="nil"/>
              <w:right w:val="nil"/>
            </w:tcBorders>
          </w:tcPr>
          <w:p w14:paraId="1971CFC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w:t>
            </w:r>
          </w:p>
        </w:tc>
        <w:tc>
          <w:tcPr>
            <w:tcW w:w="848" w:type="dxa"/>
            <w:tcBorders>
              <w:top w:val="nil"/>
              <w:left w:val="nil"/>
              <w:bottom w:val="nil"/>
              <w:right w:val="nil"/>
            </w:tcBorders>
          </w:tcPr>
          <w:p w14:paraId="3E3CAA9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93.50</w:t>
            </w:r>
          </w:p>
        </w:tc>
        <w:tc>
          <w:tcPr>
            <w:tcW w:w="849" w:type="dxa"/>
            <w:tcBorders>
              <w:top w:val="nil"/>
              <w:left w:val="nil"/>
              <w:bottom w:val="nil"/>
              <w:right w:val="nil"/>
            </w:tcBorders>
          </w:tcPr>
          <w:p w14:paraId="3869E7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94.69</w:t>
            </w:r>
          </w:p>
        </w:tc>
        <w:tc>
          <w:tcPr>
            <w:tcW w:w="850" w:type="dxa"/>
            <w:tcBorders>
              <w:top w:val="nil"/>
              <w:left w:val="nil"/>
              <w:bottom w:val="nil"/>
              <w:right w:val="nil"/>
            </w:tcBorders>
          </w:tcPr>
          <w:p w14:paraId="51E9E33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96.10</w:t>
            </w:r>
          </w:p>
        </w:tc>
        <w:tc>
          <w:tcPr>
            <w:tcW w:w="855" w:type="dxa"/>
            <w:gridSpan w:val="2"/>
            <w:tcBorders>
              <w:top w:val="nil"/>
              <w:left w:val="nil"/>
              <w:bottom w:val="nil"/>
            </w:tcBorders>
          </w:tcPr>
          <w:p w14:paraId="14BE89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94.76</w:t>
            </w:r>
          </w:p>
        </w:tc>
        <w:tc>
          <w:tcPr>
            <w:tcW w:w="851" w:type="dxa"/>
            <w:tcBorders>
              <w:top w:val="nil"/>
              <w:bottom w:val="nil"/>
              <w:right w:val="nil"/>
            </w:tcBorders>
          </w:tcPr>
          <w:p w14:paraId="6C9F69C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95.56</w:t>
            </w:r>
          </w:p>
        </w:tc>
        <w:tc>
          <w:tcPr>
            <w:tcW w:w="850" w:type="dxa"/>
            <w:gridSpan w:val="2"/>
            <w:tcBorders>
              <w:top w:val="nil"/>
              <w:left w:val="nil"/>
              <w:bottom w:val="nil"/>
              <w:right w:val="nil"/>
            </w:tcBorders>
          </w:tcPr>
          <w:p w14:paraId="3AAA4A1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96.00</w:t>
            </w:r>
          </w:p>
        </w:tc>
        <w:tc>
          <w:tcPr>
            <w:tcW w:w="851" w:type="dxa"/>
            <w:tcBorders>
              <w:top w:val="nil"/>
              <w:left w:val="nil"/>
              <w:bottom w:val="nil"/>
              <w:right w:val="nil"/>
            </w:tcBorders>
          </w:tcPr>
          <w:p w14:paraId="31E8465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97.99</w:t>
            </w:r>
          </w:p>
        </w:tc>
        <w:tc>
          <w:tcPr>
            <w:tcW w:w="851" w:type="dxa"/>
            <w:tcBorders>
              <w:top w:val="nil"/>
              <w:left w:val="nil"/>
              <w:bottom w:val="nil"/>
            </w:tcBorders>
          </w:tcPr>
          <w:p w14:paraId="36E055F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96.52</w:t>
            </w:r>
          </w:p>
        </w:tc>
        <w:tc>
          <w:tcPr>
            <w:tcW w:w="848" w:type="dxa"/>
            <w:tcBorders>
              <w:top w:val="nil"/>
              <w:bottom w:val="nil"/>
              <w:right w:val="nil"/>
            </w:tcBorders>
          </w:tcPr>
          <w:p w14:paraId="574EF26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99.25</w:t>
            </w:r>
          </w:p>
        </w:tc>
        <w:tc>
          <w:tcPr>
            <w:tcW w:w="852" w:type="dxa"/>
            <w:tcBorders>
              <w:top w:val="nil"/>
              <w:left w:val="nil"/>
              <w:bottom w:val="nil"/>
              <w:right w:val="nil"/>
            </w:tcBorders>
          </w:tcPr>
          <w:p w14:paraId="0AB6DF3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99.65</w:t>
            </w:r>
          </w:p>
        </w:tc>
        <w:tc>
          <w:tcPr>
            <w:tcW w:w="854" w:type="dxa"/>
            <w:tcBorders>
              <w:top w:val="nil"/>
              <w:left w:val="nil"/>
              <w:bottom w:val="nil"/>
              <w:right w:val="nil"/>
            </w:tcBorders>
          </w:tcPr>
          <w:p w14:paraId="249E33D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99.07</w:t>
            </w:r>
          </w:p>
        </w:tc>
        <w:tc>
          <w:tcPr>
            <w:tcW w:w="851" w:type="dxa"/>
            <w:tcBorders>
              <w:top w:val="nil"/>
              <w:left w:val="nil"/>
              <w:bottom w:val="nil"/>
            </w:tcBorders>
          </w:tcPr>
          <w:p w14:paraId="6437D0C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99.32</w:t>
            </w:r>
          </w:p>
        </w:tc>
        <w:tc>
          <w:tcPr>
            <w:tcW w:w="917" w:type="dxa"/>
            <w:gridSpan w:val="2"/>
            <w:tcBorders>
              <w:top w:val="nil"/>
              <w:bottom w:val="nil"/>
              <w:right w:val="nil"/>
            </w:tcBorders>
          </w:tcPr>
          <w:p w14:paraId="4C50CD3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85.52</w:t>
            </w:r>
          </w:p>
        </w:tc>
        <w:tc>
          <w:tcPr>
            <w:tcW w:w="926" w:type="dxa"/>
            <w:tcBorders>
              <w:top w:val="nil"/>
              <w:left w:val="nil"/>
              <w:bottom w:val="nil"/>
              <w:right w:val="nil"/>
            </w:tcBorders>
          </w:tcPr>
          <w:p w14:paraId="52DE756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86.10</w:t>
            </w:r>
          </w:p>
        </w:tc>
        <w:tc>
          <w:tcPr>
            <w:tcW w:w="850" w:type="dxa"/>
            <w:gridSpan w:val="2"/>
            <w:tcBorders>
              <w:top w:val="nil"/>
              <w:left w:val="nil"/>
              <w:bottom w:val="nil"/>
              <w:right w:val="nil"/>
            </w:tcBorders>
          </w:tcPr>
          <w:p w14:paraId="3B4BAF6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86.54</w:t>
            </w:r>
          </w:p>
        </w:tc>
        <w:tc>
          <w:tcPr>
            <w:tcW w:w="858" w:type="dxa"/>
            <w:tcBorders>
              <w:top w:val="nil"/>
              <w:left w:val="nil"/>
              <w:bottom w:val="nil"/>
              <w:right w:val="nil"/>
            </w:tcBorders>
          </w:tcPr>
          <w:p w14:paraId="61944C2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86.05</w:t>
            </w:r>
          </w:p>
        </w:tc>
      </w:tr>
      <w:tr w:rsidR="0056566C" w:rsidRPr="0056566C" w14:paraId="1AED7F7B" w14:textId="77777777" w:rsidTr="0056566C">
        <w:tc>
          <w:tcPr>
            <w:tcW w:w="1238" w:type="dxa"/>
            <w:tcBorders>
              <w:top w:val="nil"/>
              <w:left w:val="nil"/>
              <w:bottom w:val="nil"/>
              <w:right w:val="nil"/>
            </w:tcBorders>
          </w:tcPr>
          <w:p w14:paraId="1EA2CA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2</w:t>
            </w:r>
          </w:p>
        </w:tc>
        <w:tc>
          <w:tcPr>
            <w:tcW w:w="848" w:type="dxa"/>
            <w:tcBorders>
              <w:top w:val="nil"/>
              <w:left w:val="nil"/>
              <w:bottom w:val="nil"/>
              <w:right w:val="nil"/>
            </w:tcBorders>
          </w:tcPr>
          <w:p w14:paraId="6650A2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94.00</w:t>
            </w:r>
          </w:p>
        </w:tc>
        <w:tc>
          <w:tcPr>
            <w:tcW w:w="849" w:type="dxa"/>
            <w:tcBorders>
              <w:top w:val="nil"/>
              <w:left w:val="nil"/>
              <w:bottom w:val="nil"/>
              <w:right w:val="nil"/>
            </w:tcBorders>
          </w:tcPr>
          <w:p w14:paraId="3E88E4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249FC10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96.35</w:t>
            </w:r>
          </w:p>
        </w:tc>
        <w:tc>
          <w:tcPr>
            <w:tcW w:w="855" w:type="dxa"/>
            <w:gridSpan w:val="2"/>
            <w:tcBorders>
              <w:top w:val="nil"/>
              <w:left w:val="nil"/>
              <w:bottom w:val="nil"/>
            </w:tcBorders>
          </w:tcPr>
          <w:p w14:paraId="1FBCC1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95.12</w:t>
            </w:r>
          </w:p>
        </w:tc>
        <w:tc>
          <w:tcPr>
            <w:tcW w:w="851" w:type="dxa"/>
            <w:tcBorders>
              <w:top w:val="nil"/>
              <w:bottom w:val="nil"/>
              <w:right w:val="nil"/>
            </w:tcBorders>
          </w:tcPr>
          <w:p w14:paraId="275EA9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106.10</w:t>
            </w:r>
          </w:p>
        </w:tc>
        <w:tc>
          <w:tcPr>
            <w:tcW w:w="850" w:type="dxa"/>
            <w:gridSpan w:val="2"/>
            <w:tcBorders>
              <w:top w:val="nil"/>
              <w:left w:val="nil"/>
              <w:bottom w:val="nil"/>
              <w:right w:val="nil"/>
            </w:tcBorders>
          </w:tcPr>
          <w:p w14:paraId="75A0CCB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851" w:type="dxa"/>
            <w:tcBorders>
              <w:top w:val="nil"/>
              <w:left w:val="nil"/>
              <w:bottom w:val="nil"/>
              <w:right w:val="nil"/>
            </w:tcBorders>
          </w:tcPr>
          <w:p w14:paraId="34DA1AB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109.25</w:t>
            </w:r>
          </w:p>
        </w:tc>
        <w:tc>
          <w:tcPr>
            <w:tcW w:w="851" w:type="dxa"/>
            <w:tcBorders>
              <w:top w:val="nil"/>
              <w:left w:val="nil"/>
              <w:bottom w:val="nil"/>
            </w:tcBorders>
          </w:tcPr>
          <w:p w14:paraId="2E3EB12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107.87</w:t>
            </w:r>
          </w:p>
        </w:tc>
        <w:tc>
          <w:tcPr>
            <w:tcW w:w="848" w:type="dxa"/>
            <w:tcBorders>
              <w:top w:val="nil"/>
              <w:bottom w:val="nil"/>
              <w:right w:val="nil"/>
            </w:tcBorders>
          </w:tcPr>
          <w:p w14:paraId="361FB9A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116.56</w:t>
            </w:r>
          </w:p>
        </w:tc>
        <w:tc>
          <w:tcPr>
            <w:tcW w:w="852" w:type="dxa"/>
            <w:tcBorders>
              <w:top w:val="nil"/>
              <w:left w:val="nil"/>
              <w:bottom w:val="nil"/>
              <w:right w:val="nil"/>
            </w:tcBorders>
          </w:tcPr>
          <w:p w14:paraId="7A221F3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114.00</w:t>
            </w:r>
          </w:p>
        </w:tc>
        <w:tc>
          <w:tcPr>
            <w:tcW w:w="854" w:type="dxa"/>
            <w:tcBorders>
              <w:top w:val="nil"/>
              <w:left w:val="nil"/>
              <w:bottom w:val="nil"/>
              <w:right w:val="nil"/>
            </w:tcBorders>
          </w:tcPr>
          <w:p w14:paraId="0A159D1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113.52</w:t>
            </w:r>
          </w:p>
        </w:tc>
        <w:tc>
          <w:tcPr>
            <w:tcW w:w="851" w:type="dxa"/>
            <w:tcBorders>
              <w:top w:val="nil"/>
              <w:left w:val="nil"/>
              <w:bottom w:val="nil"/>
            </w:tcBorders>
          </w:tcPr>
          <w:p w14:paraId="7A382FB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114.69</w:t>
            </w:r>
          </w:p>
        </w:tc>
        <w:tc>
          <w:tcPr>
            <w:tcW w:w="917" w:type="dxa"/>
            <w:gridSpan w:val="2"/>
            <w:tcBorders>
              <w:top w:val="nil"/>
              <w:bottom w:val="nil"/>
              <w:right w:val="nil"/>
            </w:tcBorders>
          </w:tcPr>
          <w:p w14:paraId="588BF17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109.25</w:t>
            </w:r>
          </w:p>
        </w:tc>
        <w:tc>
          <w:tcPr>
            <w:tcW w:w="926" w:type="dxa"/>
            <w:tcBorders>
              <w:top w:val="nil"/>
              <w:left w:val="nil"/>
              <w:bottom w:val="nil"/>
              <w:right w:val="nil"/>
            </w:tcBorders>
          </w:tcPr>
          <w:p w14:paraId="0BBC89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107.52</w:t>
            </w:r>
          </w:p>
        </w:tc>
        <w:tc>
          <w:tcPr>
            <w:tcW w:w="850" w:type="dxa"/>
            <w:gridSpan w:val="2"/>
            <w:tcBorders>
              <w:top w:val="nil"/>
              <w:left w:val="nil"/>
              <w:bottom w:val="nil"/>
              <w:right w:val="nil"/>
            </w:tcBorders>
          </w:tcPr>
          <w:p w14:paraId="5B050FE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106.68</w:t>
            </w:r>
          </w:p>
        </w:tc>
        <w:tc>
          <w:tcPr>
            <w:tcW w:w="858" w:type="dxa"/>
            <w:tcBorders>
              <w:top w:val="nil"/>
              <w:left w:val="nil"/>
              <w:bottom w:val="nil"/>
              <w:right w:val="nil"/>
            </w:tcBorders>
          </w:tcPr>
          <w:p w14:paraId="6C4129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107.82</w:t>
            </w:r>
          </w:p>
        </w:tc>
      </w:tr>
      <w:tr w:rsidR="0056566C" w:rsidRPr="0056566C" w14:paraId="703E614B" w14:textId="77777777" w:rsidTr="0056566C">
        <w:tc>
          <w:tcPr>
            <w:tcW w:w="1238" w:type="dxa"/>
            <w:tcBorders>
              <w:top w:val="nil"/>
              <w:left w:val="nil"/>
              <w:bottom w:val="nil"/>
              <w:right w:val="nil"/>
            </w:tcBorders>
          </w:tcPr>
          <w:p w14:paraId="24405BA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3</w:t>
            </w:r>
          </w:p>
        </w:tc>
        <w:tc>
          <w:tcPr>
            <w:tcW w:w="848" w:type="dxa"/>
            <w:tcBorders>
              <w:top w:val="nil"/>
              <w:left w:val="nil"/>
              <w:bottom w:val="nil"/>
              <w:right w:val="nil"/>
            </w:tcBorders>
          </w:tcPr>
          <w:p w14:paraId="540860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94.52</w:t>
            </w:r>
          </w:p>
        </w:tc>
        <w:tc>
          <w:tcPr>
            <w:tcW w:w="849" w:type="dxa"/>
            <w:tcBorders>
              <w:top w:val="nil"/>
              <w:left w:val="nil"/>
              <w:bottom w:val="nil"/>
              <w:right w:val="nil"/>
            </w:tcBorders>
          </w:tcPr>
          <w:p w14:paraId="6075364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95.63</w:t>
            </w:r>
          </w:p>
        </w:tc>
        <w:tc>
          <w:tcPr>
            <w:tcW w:w="850" w:type="dxa"/>
            <w:tcBorders>
              <w:top w:val="nil"/>
              <w:left w:val="nil"/>
              <w:bottom w:val="nil"/>
              <w:right w:val="nil"/>
            </w:tcBorders>
          </w:tcPr>
          <w:p w14:paraId="0BAF9A3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95.62</w:t>
            </w:r>
          </w:p>
        </w:tc>
        <w:tc>
          <w:tcPr>
            <w:tcW w:w="855" w:type="dxa"/>
            <w:gridSpan w:val="2"/>
            <w:tcBorders>
              <w:top w:val="nil"/>
              <w:left w:val="nil"/>
              <w:bottom w:val="nil"/>
            </w:tcBorders>
          </w:tcPr>
          <w:p w14:paraId="6ABCA6D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95.26</w:t>
            </w:r>
          </w:p>
        </w:tc>
        <w:tc>
          <w:tcPr>
            <w:tcW w:w="851" w:type="dxa"/>
            <w:tcBorders>
              <w:top w:val="nil"/>
              <w:bottom w:val="nil"/>
              <w:right w:val="nil"/>
            </w:tcBorders>
          </w:tcPr>
          <w:p w14:paraId="625A7FE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105.50</w:t>
            </w:r>
          </w:p>
        </w:tc>
        <w:tc>
          <w:tcPr>
            <w:tcW w:w="850" w:type="dxa"/>
            <w:gridSpan w:val="2"/>
            <w:tcBorders>
              <w:top w:val="nil"/>
              <w:left w:val="nil"/>
              <w:bottom w:val="nil"/>
              <w:right w:val="nil"/>
            </w:tcBorders>
          </w:tcPr>
          <w:p w14:paraId="44E9479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108.35</w:t>
            </w:r>
          </w:p>
        </w:tc>
        <w:tc>
          <w:tcPr>
            <w:tcW w:w="851" w:type="dxa"/>
            <w:tcBorders>
              <w:top w:val="nil"/>
              <w:left w:val="nil"/>
              <w:bottom w:val="nil"/>
              <w:right w:val="nil"/>
            </w:tcBorders>
          </w:tcPr>
          <w:p w14:paraId="446C25B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108.90</w:t>
            </w:r>
          </w:p>
        </w:tc>
        <w:tc>
          <w:tcPr>
            <w:tcW w:w="851" w:type="dxa"/>
            <w:tcBorders>
              <w:top w:val="nil"/>
              <w:left w:val="nil"/>
              <w:bottom w:val="nil"/>
            </w:tcBorders>
          </w:tcPr>
          <w:p w14:paraId="03EF269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107.58</w:t>
            </w:r>
          </w:p>
        </w:tc>
        <w:tc>
          <w:tcPr>
            <w:tcW w:w="848" w:type="dxa"/>
            <w:tcBorders>
              <w:top w:val="nil"/>
              <w:bottom w:val="nil"/>
              <w:right w:val="nil"/>
            </w:tcBorders>
          </w:tcPr>
          <w:p w14:paraId="08A7105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114.00</w:t>
            </w:r>
          </w:p>
        </w:tc>
        <w:tc>
          <w:tcPr>
            <w:tcW w:w="852" w:type="dxa"/>
            <w:tcBorders>
              <w:top w:val="nil"/>
              <w:left w:val="nil"/>
              <w:bottom w:val="nil"/>
              <w:right w:val="nil"/>
            </w:tcBorders>
          </w:tcPr>
          <w:p w14:paraId="0C29E18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114.56</w:t>
            </w:r>
          </w:p>
        </w:tc>
        <w:tc>
          <w:tcPr>
            <w:tcW w:w="854" w:type="dxa"/>
            <w:tcBorders>
              <w:top w:val="nil"/>
              <w:left w:val="nil"/>
              <w:bottom w:val="nil"/>
              <w:right w:val="nil"/>
            </w:tcBorders>
          </w:tcPr>
          <w:p w14:paraId="3DBC987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116.25</w:t>
            </w:r>
          </w:p>
        </w:tc>
        <w:tc>
          <w:tcPr>
            <w:tcW w:w="851" w:type="dxa"/>
            <w:tcBorders>
              <w:top w:val="nil"/>
              <w:left w:val="nil"/>
              <w:bottom w:val="nil"/>
            </w:tcBorders>
          </w:tcPr>
          <w:p w14:paraId="073199B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114.94</w:t>
            </w:r>
          </w:p>
        </w:tc>
        <w:tc>
          <w:tcPr>
            <w:tcW w:w="917" w:type="dxa"/>
            <w:gridSpan w:val="2"/>
            <w:tcBorders>
              <w:top w:val="nil"/>
              <w:bottom w:val="nil"/>
              <w:right w:val="nil"/>
            </w:tcBorders>
          </w:tcPr>
          <w:p w14:paraId="14E3F4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105.54</w:t>
            </w:r>
          </w:p>
        </w:tc>
        <w:tc>
          <w:tcPr>
            <w:tcW w:w="926" w:type="dxa"/>
            <w:tcBorders>
              <w:top w:val="nil"/>
              <w:left w:val="nil"/>
              <w:bottom w:val="nil"/>
              <w:right w:val="nil"/>
            </w:tcBorders>
          </w:tcPr>
          <w:p w14:paraId="082E64D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105.98</w:t>
            </w:r>
          </w:p>
        </w:tc>
        <w:tc>
          <w:tcPr>
            <w:tcW w:w="850" w:type="dxa"/>
            <w:gridSpan w:val="2"/>
            <w:tcBorders>
              <w:top w:val="nil"/>
              <w:left w:val="nil"/>
              <w:bottom w:val="nil"/>
              <w:right w:val="nil"/>
            </w:tcBorders>
          </w:tcPr>
          <w:p w14:paraId="76DF7D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107.65</w:t>
            </w:r>
          </w:p>
        </w:tc>
        <w:tc>
          <w:tcPr>
            <w:tcW w:w="858" w:type="dxa"/>
            <w:tcBorders>
              <w:top w:val="nil"/>
              <w:left w:val="nil"/>
              <w:bottom w:val="nil"/>
              <w:right w:val="nil"/>
            </w:tcBorders>
          </w:tcPr>
          <w:p w14:paraId="76E5FD9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106.39</w:t>
            </w:r>
          </w:p>
        </w:tc>
      </w:tr>
      <w:tr w:rsidR="0056566C" w:rsidRPr="0056566C" w14:paraId="68D9EED8" w14:textId="77777777" w:rsidTr="0056566C">
        <w:tc>
          <w:tcPr>
            <w:tcW w:w="1238" w:type="dxa"/>
            <w:tcBorders>
              <w:top w:val="nil"/>
              <w:left w:val="nil"/>
              <w:bottom w:val="nil"/>
              <w:right w:val="nil"/>
            </w:tcBorders>
          </w:tcPr>
          <w:p w14:paraId="2427798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4</w:t>
            </w:r>
          </w:p>
        </w:tc>
        <w:tc>
          <w:tcPr>
            <w:tcW w:w="848" w:type="dxa"/>
            <w:tcBorders>
              <w:top w:val="nil"/>
              <w:left w:val="nil"/>
              <w:bottom w:val="nil"/>
              <w:right w:val="nil"/>
            </w:tcBorders>
          </w:tcPr>
          <w:p w14:paraId="196EE11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49" w:type="dxa"/>
            <w:tcBorders>
              <w:top w:val="nil"/>
              <w:left w:val="nil"/>
              <w:bottom w:val="nil"/>
              <w:right w:val="nil"/>
            </w:tcBorders>
          </w:tcPr>
          <w:p w14:paraId="4DBD81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95.40</w:t>
            </w:r>
          </w:p>
        </w:tc>
        <w:tc>
          <w:tcPr>
            <w:tcW w:w="850" w:type="dxa"/>
            <w:tcBorders>
              <w:top w:val="nil"/>
              <w:left w:val="nil"/>
              <w:bottom w:val="nil"/>
              <w:right w:val="nil"/>
            </w:tcBorders>
          </w:tcPr>
          <w:p w14:paraId="7A181F4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5" w:type="dxa"/>
            <w:gridSpan w:val="2"/>
            <w:tcBorders>
              <w:top w:val="nil"/>
              <w:left w:val="nil"/>
              <w:bottom w:val="nil"/>
            </w:tcBorders>
          </w:tcPr>
          <w:p w14:paraId="0A75C35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95.17</w:t>
            </w:r>
          </w:p>
        </w:tc>
        <w:tc>
          <w:tcPr>
            <w:tcW w:w="851" w:type="dxa"/>
            <w:tcBorders>
              <w:top w:val="nil"/>
              <w:bottom w:val="nil"/>
              <w:right w:val="nil"/>
            </w:tcBorders>
          </w:tcPr>
          <w:p w14:paraId="62D479F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110.20</w:t>
            </w:r>
          </w:p>
        </w:tc>
        <w:tc>
          <w:tcPr>
            <w:tcW w:w="850" w:type="dxa"/>
            <w:gridSpan w:val="2"/>
            <w:tcBorders>
              <w:top w:val="nil"/>
              <w:left w:val="nil"/>
              <w:bottom w:val="nil"/>
              <w:right w:val="nil"/>
            </w:tcBorders>
          </w:tcPr>
          <w:p w14:paraId="0C57AE8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1" w:type="dxa"/>
            <w:tcBorders>
              <w:top w:val="nil"/>
              <w:left w:val="nil"/>
              <w:bottom w:val="nil"/>
              <w:right w:val="nil"/>
            </w:tcBorders>
          </w:tcPr>
          <w:p w14:paraId="1ACF5A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113.00</w:t>
            </w:r>
          </w:p>
        </w:tc>
        <w:tc>
          <w:tcPr>
            <w:tcW w:w="851" w:type="dxa"/>
            <w:tcBorders>
              <w:top w:val="nil"/>
              <w:left w:val="nil"/>
              <w:bottom w:val="nil"/>
            </w:tcBorders>
          </w:tcPr>
          <w:p w14:paraId="1FDFB61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111.47</w:t>
            </w:r>
          </w:p>
        </w:tc>
        <w:tc>
          <w:tcPr>
            <w:tcW w:w="848" w:type="dxa"/>
            <w:tcBorders>
              <w:top w:val="nil"/>
              <w:bottom w:val="nil"/>
              <w:right w:val="nil"/>
            </w:tcBorders>
          </w:tcPr>
          <w:p w14:paraId="6459B6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119.52</w:t>
            </w:r>
          </w:p>
        </w:tc>
        <w:tc>
          <w:tcPr>
            <w:tcW w:w="852" w:type="dxa"/>
            <w:tcBorders>
              <w:top w:val="nil"/>
              <w:left w:val="nil"/>
              <w:bottom w:val="nil"/>
              <w:right w:val="nil"/>
            </w:tcBorders>
          </w:tcPr>
          <w:p w14:paraId="60CB4D6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120.21</w:t>
            </w:r>
          </w:p>
        </w:tc>
        <w:tc>
          <w:tcPr>
            <w:tcW w:w="854" w:type="dxa"/>
            <w:tcBorders>
              <w:top w:val="nil"/>
              <w:left w:val="nil"/>
              <w:bottom w:val="nil"/>
              <w:right w:val="nil"/>
            </w:tcBorders>
          </w:tcPr>
          <w:p w14:paraId="7265682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120.69</w:t>
            </w:r>
          </w:p>
        </w:tc>
        <w:tc>
          <w:tcPr>
            <w:tcW w:w="851" w:type="dxa"/>
            <w:tcBorders>
              <w:top w:val="nil"/>
              <w:left w:val="nil"/>
              <w:bottom w:val="nil"/>
            </w:tcBorders>
          </w:tcPr>
          <w:p w14:paraId="375A2E3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120.14</w:t>
            </w:r>
          </w:p>
        </w:tc>
        <w:tc>
          <w:tcPr>
            <w:tcW w:w="917" w:type="dxa"/>
            <w:gridSpan w:val="2"/>
            <w:tcBorders>
              <w:top w:val="nil"/>
              <w:bottom w:val="nil"/>
              <w:right w:val="nil"/>
            </w:tcBorders>
          </w:tcPr>
          <w:p w14:paraId="19AB995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111.00</w:t>
            </w:r>
          </w:p>
        </w:tc>
        <w:tc>
          <w:tcPr>
            <w:tcW w:w="926" w:type="dxa"/>
            <w:tcBorders>
              <w:top w:val="nil"/>
              <w:left w:val="nil"/>
              <w:bottom w:val="nil"/>
              <w:right w:val="nil"/>
            </w:tcBorders>
          </w:tcPr>
          <w:p w14:paraId="67279D7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112.56</w:t>
            </w:r>
          </w:p>
        </w:tc>
        <w:tc>
          <w:tcPr>
            <w:tcW w:w="850" w:type="dxa"/>
            <w:gridSpan w:val="2"/>
            <w:tcBorders>
              <w:top w:val="nil"/>
              <w:left w:val="nil"/>
              <w:bottom w:val="nil"/>
              <w:right w:val="nil"/>
            </w:tcBorders>
          </w:tcPr>
          <w:p w14:paraId="75D1A54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112.95</w:t>
            </w:r>
          </w:p>
        </w:tc>
        <w:tc>
          <w:tcPr>
            <w:tcW w:w="858" w:type="dxa"/>
            <w:tcBorders>
              <w:top w:val="nil"/>
              <w:left w:val="nil"/>
              <w:bottom w:val="nil"/>
              <w:right w:val="nil"/>
            </w:tcBorders>
          </w:tcPr>
          <w:p w14:paraId="06BF02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112.17</w:t>
            </w:r>
          </w:p>
        </w:tc>
      </w:tr>
      <w:tr w:rsidR="0056566C" w:rsidRPr="0056566C" w14:paraId="1A57DD99" w14:textId="77777777" w:rsidTr="0056566C">
        <w:tc>
          <w:tcPr>
            <w:tcW w:w="1238" w:type="dxa"/>
            <w:tcBorders>
              <w:top w:val="nil"/>
              <w:left w:val="nil"/>
              <w:bottom w:val="nil"/>
              <w:right w:val="nil"/>
            </w:tcBorders>
          </w:tcPr>
          <w:p w14:paraId="0BACC5E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5</w:t>
            </w:r>
          </w:p>
        </w:tc>
        <w:tc>
          <w:tcPr>
            <w:tcW w:w="848" w:type="dxa"/>
            <w:tcBorders>
              <w:top w:val="nil"/>
              <w:left w:val="nil"/>
              <w:bottom w:val="nil"/>
              <w:right w:val="nil"/>
            </w:tcBorders>
          </w:tcPr>
          <w:p w14:paraId="7E3155A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45AF077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94.89</w:t>
            </w:r>
          </w:p>
        </w:tc>
        <w:tc>
          <w:tcPr>
            <w:tcW w:w="850" w:type="dxa"/>
            <w:tcBorders>
              <w:top w:val="nil"/>
              <w:left w:val="nil"/>
              <w:bottom w:val="nil"/>
              <w:right w:val="nil"/>
            </w:tcBorders>
          </w:tcPr>
          <w:p w14:paraId="66BE0B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95.65</w:t>
            </w:r>
          </w:p>
        </w:tc>
        <w:tc>
          <w:tcPr>
            <w:tcW w:w="855" w:type="dxa"/>
            <w:gridSpan w:val="2"/>
            <w:tcBorders>
              <w:top w:val="nil"/>
              <w:left w:val="nil"/>
              <w:bottom w:val="nil"/>
            </w:tcBorders>
          </w:tcPr>
          <w:p w14:paraId="23B9676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95.18</w:t>
            </w:r>
          </w:p>
        </w:tc>
        <w:tc>
          <w:tcPr>
            <w:tcW w:w="851" w:type="dxa"/>
            <w:tcBorders>
              <w:top w:val="nil"/>
              <w:bottom w:val="nil"/>
              <w:right w:val="nil"/>
            </w:tcBorders>
          </w:tcPr>
          <w:p w14:paraId="1AC1AB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105.52</w:t>
            </w:r>
          </w:p>
        </w:tc>
        <w:tc>
          <w:tcPr>
            <w:tcW w:w="850" w:type="dxa"/>
            <w:gridSpan w:val="2"/>
            <w:tcBorders>
              <w:top w:val="nil"/>
              <w:left w:val="nil"/>
              <w:bottom w:val="nil"/>
              <w:right w:val="nil"/>
            </w:tcBorders>
          </w:tcPr>
          <w:p w14:paraId="12E3AE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107.00</w:t>
            </w:r>
          </w:p>
        </w:tc>
        <w:tc>
          <w:tcPr>
            <w:tcW w:w="851" w:type="dxa"/>
            <w:tcBorders>
              <w:top w:val="nil"/>
              <w:left w:val="nil"/>
              <w:bottom w:val="nil"/>
              <w:right w:val="nil"/>
            </w:tcBorders>
          </w:tcPr>
          <w:p w14:paraId="43AEA1A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109.98</w:t>
            </w:r>
          </w:p>
        </w:tc>
        <w:tc>
          <w:tcPr>
            <w:tcW w:w="851" w:type="dxa"/>
            <w:tcBorders>
              <w:top w:val="nil"/>
              <w:left w:val="nil"/>
              <w:bottom w:val="nil"/>
            </w:tcBorders>
          </w:tcPr>
          <w:p w14:paraId="1D7CCE6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107.50</w:t>
            </w:r>
          </w:p>
        </w:tc>
        <w:tc>
          <w:tcPr>
            <w:tcW w:w="848" w:type="dxa"/>
            <w:tcBorders>
              <w:top w:val="nil"/>
              <w:bottom w:val="nil"/>
              <w:right w:val="nil"/>
            </w:tcBorders>
          </w:tcPr>
          <w:p w14:paraId="5807F3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111.58</w:t>
            </w:r>
          </w:p>
        </w:tc>
        <w:tc>
          <w:tcPr>
            <w:tcW w:w="852" w:type="dxa"/>
            <w:tcBorders>
              <w:top w:val="nil"/>
              <w:left w:val="nil"/>
              <w:bottom w:val="nil"/>
              <w:right w:val="nil"/>
            </w:tcBorders>
          </w:tcPr>
          <w:p w14:paraId="44024B2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112.56</w:t>
            </w:r>
          </w:p>
        </w:tc>
        <w:tc>
          <w:tcPr>
            <w:tcW w:w="854" w:type="dxa"/>
            <w:tcBorders>
              <w:top w:val="nil"/>
              <w:left w:val="nil"/>
              <w:bottom w:val="nil"/>
              <w:right w:val="nil"/>
            </w:tcBorders>
          </w:tcPr>
          <w:p w14:paraId="270AC0B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114.56</w:t>
            </w:r>
          </w:p>
        </w:tc>
        <w:tc>
          <w:tcPr>
            <w:tcW w:w="851" w:type="dxa"/>
            <w:tcBorders>
              <w:top w:val="nil"/>
              <w:left w:val="nil"/>
              <w:bottom w:val="nil"/>
            </w:tcBorders>
          </w:tcPr>
          <w:p w14:paraId="628FC4E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112.90</w:t>
            </w:r>
          </w:p>
        </w:tc>
        <w:tc>
          <w:tcPr>
            <w:tcW w:w="917" w:type="dxa"/>
            <w:gridSpan w:val="2"/>
            <w:tcBorders>
              <w:top w:val="nil"/>
              <w:bottom w:val="nil"/>
              <w:right w:val="nil"/>
            </w:tcBorders>
          </w:tcPr>
          <w:p w14:paraId="4081DA5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105.80</w:t>
            </w:r>
          </w:p>
        </w:tc>
        <w:tc>
          <w:tcPr>
            <w:tcW w:w="926" w:type="dxa"/>
            <w:tcBorders>
              <w:top w:val="nil"/>
              <w:left w:val="nil"/>
              <w:bottom w:val="nil"/>
              <w:right w:val="nil"/>
            </w:tcBorders>
          </w:tcPr>
          <w:p w14:paraId="50A2F2B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106.35</w:t>
            </w:r>
          </w:p>
        </w:tc>
        <w:tc>
          <w:tcPr>
            <w:tcW w:w="850" w:type="dxa"/>
            <w:gridSpan w:val="2"/>
            <w:tcBorders>
              <w:top w:val="nil"/>
              <w:left w:val="nil"/>
              <w:bottom w:val="nil"/>
              <w:right w:val="nil"/>
            </w:tcBorders>
          </w:tcPr>
          <w:p w14:paraId="1645EA3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108.23</w:t>
            </w:r>
          </w:p>
        </w:tc>
        <w:tc>
          <w:tcPr>
            <w:tcW w:w="858" w:type="dxa"/>
            <w:tcBorders>
              <w:top w:val="nil"/>
              <w:left w:val="nil"/>
              <w:bottom w:val="nil"/>
              <w:right w:val="nil"/>
            </w:tcBorders>
          </w:tcPr>
          <w:p w14:paraId="1336048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106.79</w:t>
            </w:r>
          </w:p>
        </w:tc>
      </w:tr>
      <w:tr w:rsidR="0056566C" w:rsidRPr="0056566C" w14:paraId="2DBAA131" w14:textId="77777777" w:rsidTr="0056566C">
        <w:tc>
          <w:tcPr>
            <w:tcW w:w="1238" w:type="dxa"/>
            <w:tcBorders>
              <w:top w:val="nil"/>
              <w:left w:val="nil"/>
              <w:bottom w:val="nil"/>
              <w:right w:val="nil"/>
            </w:tcBorders>
          </w:tcPr>
          <w:p w14:paraId="37DCFF6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6</w:t>
            </w:r>
          </w:p>
        </w:tc>
        <w:tc>
          <w:tcPr>
            <w:tcW w:w="848" w:type="dxa"/>
            <w:tcBorders>
              <w:top w:val="nil"/>
              <w:left w:val="nil"/>
              <w:bottom w:val="nil"/>
              <w:right w:val="nil"/>
            </w:tcBorders>
          </w:tcPr>
          <w:p w14:paraId="343F4E4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94.25</w:t>
            </w:r>
          </w:p>
        </w:tc>
        <w:tc>
          <w:tcPr>
            <w:tcW w:w="849" w:type="dxa"/>
            <w:tcBorders>
              <w:top w:val="nil"/>
              <w:left w:val="nil"/>
              <w:bottom w:val="nil"/>
              <w:right w:val="nil"/>
            </w:tcBorders>
          </w:tcPr>
          <w:p w14:paraId="7BAA487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4EABCF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96.50</w:t>
            </w:r>
          </w:p>
        </w:tc>
        <w:tc>
          <w:tcPr>
            <w:tcW w:w="855" w:type="dxa"/>
            <w:gridSpan w:val="2"/>
            <w:tcBorders>
              <w:top w:val="nil"/>
              <w:left w:val="nil"/>
              <w:bottom w:val="nil"/>
            </w:tcBorders>
          </w:tcPr>
          <w:p w14:paraId="304B322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95.25</w:t>
            </w:r>
          </w:p>
        </w:tc>
        <w:tc>
          <w:tcPr>
            <w:tcW w:w="851" w:type="dxa"/>
            <w:tcBorders>
              <w:top w:val="nil"/>
              <w:bottom w:val="nil"/>
              <w:right w:val="nil"/>
            </w:tcBorders>
          </w:tcPr>
          <w:p w14:paraId="4FD1051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109.89</w:t>
            </w:r>
          </w:p>
        </w:tc>
        <w:tc>
          <w:tcPr>
            <w:tcW w:w="850" w:type="dxa"/>
            <w:gridSpan w:val="2"/>
            <w:tcBorders>
              <w:top w:val="nil"/>
              <w:left w:val="nil"/>
              <w:bottom w:val="nil"/>
              <w:right w:val="nil"/>
            </w:tcBorders>
          </w:tcPr>
          <w:p w14:paraId="20BD69A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109.20</w:t>
            </w:r>
          </w:p>
        </w:tc>
        <w:tc>
          <w:tcPr>
            <w:tcW w:w="851" w:type="dxa"/>
            <w:tcBorders>
              <w:top w:val="nil"/>
              <w:left w:val="nil"/>
              <w:bottom w:val="nil"/>
              <w:right w:val="nil"/>
            </w:tcBorders>
          </w:tcPr>
          <w:p w14:paraId="1D89D4E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111.00</w:t>
            </w:r>
          </w:p>
        </w:tc>
        <w:tc>
          <w:tcPr>
            <w:tcW w:w="851" w:type="dxa"/>
            <w:tcBorders>
              <w:top w:val="nil"/>
              <w:left w:val="nil"/>
              <w:bottom w:val="nil"/>
            </w:tcBorders>
          </w:tcPr>
          <w:p w14:paraId="4BBA4B9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110.03</w:t>
            </w:r>
          </w:p>
        </w:tc>
        <w:tc>
          <w:tcPr>
            <w:tcW w:w="848" w:type="dxa"/>
            <w:tcBorders>
              <w:top w:val="nil"/>
              <w:bottom w:val="nil"/>
              <w:right w:val="nil"/>
            </w:tcBorders>
          </w:tcPr>
          <w:p w14:paraId="44F36C6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117.56</w:t>
            </w:r>
          </w:p>
        </w:tc>
        <w:tc>
          <w:tcPr>
            <w:tcW w:w="852" w:type="dxa"/>
            <w:tcBorders>
              <w:top w:val="nil"/>
              <w:left w:val="nil"/>
              <w:bottom w:val="nil"/>
              <w:right w:val="nil"/>
            </w:tcBorders>
          </w:tcPr>
          <w:p w14:paraId="49925EE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117.90</w:t>
            </w:r>
          </w:p>
        </w:tc>
        <w:tc>
          <w:tcPr>
            <w:tcW w:w="854" w:type="dxa"/>
            <w:tcBorders>
              <w:top w:val="nil"/>
              <w:left w:val="nil"/>
              <w:bottom w:val="nil"/>
              <w:right w:val="nil"/>
            </w:tcBorders>
          </w:tcPr>
          <w:p w14:paraId="0F4F48D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118.00</w:t>
            </w:r>
          </w:p>
        </w:tc>
        <w:tc>
          <w:tcPr>
            <w:tcW w:w="851" w:type="dxa"/>
            <w:tcBorders>
              <w:top w:val="nil"/>
              <w:left w:val="nil"/>
              <w:bottom w:val="nil"/>
            </w:tcBorders>
          </w:tcPr>
          <w:p w14:paraId="6FAB1F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117.82</w:t>
            </w:r>
          </w:p>
        </w:tc>
        <w:tc>
          <w:tcPr>
            <w:tcW w:w="917" w:type="dxa"/>
            <w:gridSpan w:val="2"/>
            <w:tcBorders>
              <w:top w:val="nil"/>
              <w:bottom w:val="nil"/>
              <w:right w:val="nil"/>
            </w:tcBorders>
          </w:tcPr>
          <w:p w14:paraId="12EAFE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926" w:type="dxa"/>
            <w:tcBorders>
              <w:top w:val="nil"/>
              <w:left w:val="nil"/>
              <w:bottom w:val="nil"/>
              <w:right w:val="nil"/>
            </w:tcBorders>
          </w:tcPr>
          <w:p w14:paraId="5C21EAA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110.25</w:t>
            </w:r>
          </w:p>
        </w:tc>
        <w:tc>
          <w:tcPr>
            <w:tcW w:w="850" w:type="dxa"/>
            <w:gridSpan w:val="2"/>
            <w:tcBorders>
              <w:top w:val="nil"/>
              <w:left w:val="nil"/>
              <w:bottom w:val="nil"/>
              <w:right w:val="nil"/>
            </w:tcBorders>
          </w:tcPr>
          <w:p w14:paraId="1C33FB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8" w:type="dxa"/>
            <w:tcBorders>
              <w:top w:val="nil"/>
              <w:left w:val="nil"/>
              <w:bottom w:val="nil"/>
              <w:right w:val="nil"/>
            </w:tcBorders>
          </w:tcPr>
          <w:p w14:paraId="11315C9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109.50</w:t>
            </w:r>
          </w:p>
        </w:tc>
      </w:tr>
      <w:tr w:rsidR="0056566C" w:rsidRPr="0056566C" w14:paraId="0A23412C" w14:textId="77777777" w:rsidTr="0056566C">
        <w:tc>
          <w:tcPr>
            <w:tcW w:w="1238" w:type="dxa"/>
            <w:tcBorders>
              <w:top w:val="nil"/>
              <w:left w:val="nil"/>
              <w:bottom w:val="nil"/>
              <w:right w:val="nil"/>
            </w:tcBorders>
          </w:tcPr>
          <w:p w14:paraId="6BC6AA7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7</w:t>
            </w:r>
          </w:p>
        </w:tc>
        <w:tc>
          <w:tcPr>
            <w:tcW w:w="848" w:type="dxa"/>
            <w:tcBorders>
              <w:top w:val="nil"/>
              <w:left w:val="nil"/>
              <w:bottom w:val="nil"/>
              <w:right w:val="nil"/>
            </w:tcBorders>
          </w:tcPr>
          <w:p w14:paraId="3F85A27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49" w:type="dxa"/>
            <w:tcBorders>
              <w:top w:val="nil"/>
              <w:left w:val="nil"/>
              <w:bottom w:val="nil"/>
              <w:right w:val="nil"/>
            </w:tcBorders>
          </w:tcPr>
          <w:p w14:paraId="04B795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50" w:type="dxa"/>
            <w:tcBorders>
              <w:top w:val="nil"/>
              <w:left w:val="nil"/>
              <w:bottom w:val="nil"/>
              <w:right w:val="nil"/>
            </w:tcBorders>
          </w:tcPr>
          <w:p w14:paraId="11FEF93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96.23</w:t>
            </w:r>
          </w:p>
        </w:tc>
        <w:tc>
          <w:tcPr>
            <w:tcW w:w="855" w:type="dxa"/>
            <w:gridSpan w:val="2"/>
            <w:tcBorders>
              <w:top w:val="nil"/>
              <w:left w:val="nil"/>
              <w:bottom w:val="nil"/>
            </w:tcBorders>
          </w:tcPr>
          <w:p w14:paraId="7DAA95B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95.20</w:t>
            </w:r>
          </w:p>
        </w:tc>
        <w:tc>
          <w:tcPr>
            <w:tcW w:w="851" w:type="dxa"/>
            <w:tcBorders>
              <w:top w:val="nil"/>
              <w:bottom w:val="nil"/>
              <w:right w:val="nil"/>
            </w:tcBorders>
          </w:tcPr>
          <w:p w14:paraId="143E107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107.50</w:t>
            </w:r>
          </w:p>
        </w:tc>
        <w:tc>
          <w:tcPr>
            <w:tcW w:w="850" w:type="dxa"/>
            <w:gridSpan w:val="2"/>
            <w:tcBorders>
              <w:top w:val="nil"/>
              <w:left w:val="nil"/>
              <w:bottom w:val="nil"/>
              <w:right w:val="nil"/>
            </w:tcBorders>
          </w:tcPr>
          <w:p w14:paraId="2C0AFC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851" w:type="dxa"/>
            <w:tcBorders>
              <w:top w:val="nil"/>
              <w:left w:val="nil"/>
              <w:bottom w:val="nil"/>
              <w:right w:val="nil"/>
            </w:tcBorders>
          </w:tcPr>
          <w:p w14:paraId="3C7FCEF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110.25</w:t>
            </w:r>
          </w:p>
        </w:tc>
        <w:tc>
          <w:tcPr>
            <w:tcW w:w="851" w:type="dxa"/>
            <w:tcBorders>
              <w:top w:val="nil"/>
              <w:left w:val="nil"/>
              <w:bottom w:val="nil"/>
            </w:tcBorders>
          </w:tcPr>
          <w:p w14:paraId="0E34353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108.67</w:t>
            </w:r>
          </w:p>
        </w:tc>
        <w:tc>
          <w:tcPr>
            <w:tcW w:w="848" w:type="dxa"/>
            <w:tcBorders>
              <w:top w:val="nil"/>
              <w:bottom w:val="nil"/>
              <w:right w:val="nil"/>
            </w:tcBorders>
          </w:tcPr>
          <w:p w14:paraId="03E999F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115.35</w:t>
            </w:r>
          </w:p>
        </w:tc>
        <w:tc>
          <w:tcPr>
            <w:tcW w:w="852" w:type="dxa"/>
            <w:tcBorders>
              <w:top w:val="nil"/>
              <w:left w:val="nil"/>
              <w:bottom w:val="nil"/>
              <w:right w:val="nil"/>
            </w:tcBorders>
          </w:tcPr>
          <w:p w14:paraId="33C4EB5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116.00</w:t>
            </w:r>
          </w:p>
        </w:tc>
        <w:tc>
          <w:tcPr>
            <w:tcW w:w="854" w:type="dxa"/>
            <w:tcBorders>
              <w:top w:val="nil"/>
              <w:left w:val="nil"/>
              <w:bottom w:val="nil"/>
              <w:right w:val="nil"/>
            </w:tcBorders>
          </w:tcPr>
          <w:p w14:paraId="2485CC3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116.52</w:t>
            </w:r>
          </w:p>
        </w:tc>
        <w:tc>
          <w:tcPr>
            <w:tcW w:w="851" w:type="dxa"/>
            <w:tcBorders>
              <w:top w:val="nil"/>
              <w:left w:val="nil"/>
              <w:bottom w:val="nil"/>
            </w:tcBorders>
          </w:tcPr>
          <w:p w14:paraId="3BF9134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115.96</w:t>
            </w:r>
          </w:p>
        </w:tc>
        <w:tc>
          <w:tcPr>
            <w:tcW w:w="917" w:type="dxa"/>
            <w:gridSpan w:val="2"/>
            <w:tcBorders>
              <w:top w:val="nil"/>
              <w:bottom w:val="nil"/>
              <w:right w:val="nil"/>
            </w:tcBorders>
          </w:tcPr>
          <w:p w14:paraId="5D648F4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107.00</w:t>
            </w:r>
          </w:p>
        </w:tc>
        <w:tc>
          <w:tcPr>
            <w:tcW w:w="926" w:type="dxa"/>
            <w:tcBorders>
              <w:top w:val="nil"/>
              <w:left w:val="nil"/>
              <w:bottom w:val="nil"/>
              <w:right w:val="nil"/>
            </w:tcBorders>
          </w:tcPr>
          <w:p w14:paraId="75DABCB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108.00</w:t>
            </w:r>
          </w:p>
        </w:tc>
        <w:tc>
          <w:tcPr>
            <w:tcW w:w="850" w:type="dxa"/>
            <w:gridSpan w:val="2"/>
            <w:tcBorders>
              <w:top w:val="nil"/>
              <w:left w:val="nil"/>
              <w:bottom w:val="nil"/>
              <w:right w:val="nil"/>
            </w:tcBorders>
          </w:tcPr>
          <w:p w14:paraId="63868B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108.96</w:t>
            </w:r>
          </w:p>
        </w:tc>
        <w:tc>
          <w:tcPr>
            <w:tcW w:w="858" w:type="dxa"/>
            <w:tcBorders>
              <w:top w:val="nil"/>
              <w:left w:val="nil"/>
              <w:bottom w:val="nil"/>
              <w:right w:val="nil"/>
            </w:tcBorders>
          </w:tcPr>
          <w:p w14:paraId="3B9CD1A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107.99</w:t>
            </w:r>
          </w:p>
        </w:tc>
      </w:tr>
      <w:tr w:rsidR="0056566C" w:rsidRPr="0056566C" w14:paraId="3D954591" w14:textId="77777777" w:rsidTr="0056566C">
        <w:tc>
          <w:tcPr>
            <w:tcW w:w="1238" w:type="dxa"/>
            <w:tcBorders>
              <w:top w:val="nil"/>
              <w:left w:val="nil"/>
              <w:bottom w:val="nil"/>
              <w:right w:val="nil"/>
            </w:tcBorders>
          </w:tcPr>
          <w:p w14:paraId="0587D8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8</w:t>
            </w:r>
          </w:p>
        </w:tc>
        <w:tc>
          <w:tcPr>
            <w:tcW w:w="848" w:type="dxa"/>
            <w:tcBorders>
              <w:top w:val="nil"/>
              <w:left w:val="nil"/>
              <w:bottom w:val="nil"/>
              <w:right w:val="nil"/>
            </w:tcBorders>
          </w:tcPr>
          <w:p w14:paraId="477B24B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49" w:type="dxa"/>
            <w:tcBorders>
              <w:top w:val="nil"/>
              <w:left w:val="nil"/>
              <w:bottom w:val="nil"/>
              <w:right w:val="nil"/>
            </w:tcBorders>
          </w:tcPr>
          <w:p w14:paraId="5A3D035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71B6A9B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96.12</w:t>
            </w:r>
          </w:p>
        </w:tc>
        <w:tc>
          <w:tcPr>
            <w:tcW w:w="855" w:type="dxa"/>
            <w:gridSpan w:val="2"/>
            <w:tcBorders>
              <w:top w:val="nil"/>
              <w:left w:val="nil"/>
              <w:bottom w:val="nil"/>
            </w:tcBorders>
          </w:tcPr>
          <w:p w14:paraId="07992A9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95.41</w:t>
            </w:r>
          </w:p>
        </w:tc>
        <w:tc>
          <w:tcPr>
            <w:tcW w:w="851" w:type="dxa"/>
            <w:tcBorders>
              <w:top w:val="nil"/>
              <w:bottom w:val="nil"/>
              <w:right w:val="nil"/>
            </w:tcBorders>
          </w:tcPr>
          <w:p w14:paraId="1A03D8B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0" w:type="dxa"/>
            <w:gridSpan w:val="2"/>
            <w:tcBorders>
              <w:top w:val="nil"/>
              <w:left w:val="nil"/>
              <w:bottom w:val="nil"/>
              <w:right w:val="nil"/>
            </w:tcBorders>
          </w:tcPr>
          <w:p w14:paraId="209DD9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110.85</w:t>
            </w:r>
          </w:p>
        </w:tc>
        <w:tc>
          <w:tcPr>
            <w:tcW w:w="851" w:type="dxa"/>
            <w:tcBorders>
              <w:top w:val="nil"/>
              <w:left w:val="nil"/>
              <w:bottom w:val="nil"/>
              <w:right w:val="nil"/>
            </w:tcBorders>
          </w:tcPr>
          <w:p w14:paraId="62BFD1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1" w:type="dxa"/>
            <w:tcBorders>
              <w:top w:val="nil"/>
              <w:left w:val="nil"/>
              <w:bottom w:val="nil"/>
            </w:tcBorders>
          </w:tcPr>
          <w:p w14:paraId="73DE26E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110.68</w:t>
            </w:r>
          </w:p>
        </w:tc>
        <w:tc>
          <w:tcPr>
            <w:tcW w:w="848" w:type="dxa"/>
            <w:tcBorders>
              <w:top w:val="nil"/>
              <w:bottom w:val="nil"/>
              <w:right w:val="nil"/>
            </w:tcBorders>
          </w:tcPr>
          <w:p w14:paraId="2C879E0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118.20</w:t>
            </w:r>
          </w:p>
        </w:tc>
        <w:tc>
          <w:tcPr>
            <w:tcW w:w="852" w:type="dxa"/>
            <w:tcBorders>
              <w:top w:val="nil"/>
              <w:left w:val="nil"/>
              <w:bottom w:val="nil"/>
              <w:right w:val="nil"/>
            </w:tcBorders>
          </w:tcPr>
          <w:p w14:paraId="69C61CE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119.25</w:t>
            </w:r>
          </w:p>
        </w:tc>
        <w:tc>
          <w:tcPr>
            <w:tcW w:w="854" w:type="dxa"/>
            <w:tcBorders>
              <w:top w:val="nil"/>
              <w:left w:val="nil"/>
              <w:bottom w:val="nil"/>
              <w:right w:val="nil"/>
            </w:tcBorders>
          </w:tcPr>
          <w:p w14:paraId="704EAF4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120.65</w:t>
            </w:r>
          </w:p>
        </w:tc>
        <w:tc>
          <w:tcPr>
            <w:tcW w:w="851" w:type="dxa"/>
            <w:tcBorders>
              <w:top w:val="nil"/>
              <w:left w:val="nil"/>
              <w:bottom w:val="nil"/>
            </w:tcBorders>
          </w:tcPr>
          <w:p w14:paraId="15A6A12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119.37</w:t>
            </w:r>
          </w:p>
        </w:tc>
        <w:tc>
          <w:tcPr>
            <w:tcW w:w="917" w:type="dxa"/>
            <w:gridSpan w:val="2"/>
            <w:tcBorders>
              <w:top w:val="nil"/>
              <w:bottom w:val="nil"/>
              <w:right w:val="nil"/>
            </w:tcBorders>
          </w:tcPr>
          <w:p w14:paraId="3480A90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110.65</w:t>
            </w:r>
          </w:p>
        </w:tc>
        <w:tc>
          <w:tcPr>
            <w:tcW w:w="926" w:type="dxa"/>
            <w:tcBorders>
              <w:top w:val="nil"/>
              <w:left w:val="nil"/>
              <w:bottom w:val="nil"/>
              <w:right w:val="nil"/>
            </w:tcBorders>
          </w:tcPr>
          <w:p w14:paraId="46E198A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111.52</w:t>
            </w:r>
          </w:p>
        </w:tc>
        <w:tc>
          <w:tcPr>
            <w:tcW w:w="850" w:type="dxa"/>
            <w:gridSpan w:val="2"/>
            <w:tcBorders>
              <w:top w:val="nil"/>
              <w:left w:val="nil"/>
              <w:bottom w:val="nil"/>
              <w:right w:val="nil"/>
            </w:tcBorders>
          </w:tcPr>
          <w:p w14:paraId="57A95AF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110.65</w:t>
            </w:r>
          </w:p>
        </w:tc>
        <w:tc>
          <w:tcPr>
            <w:tcW w:w="858" w:type="dxa"/>
            <w:tcBorders>
              <w:top w:val="nil"/>
              <w:left w:val="nil"/>
              <w:bottom w:val="nil"/>
              <w:right w:val="nil"/>
            </w:tcBorders>
          </w:tcPr>
          <w:p w14:paraId="17128C1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110.94</w:t>
            </w:r>
          </w:p>
        </w:tc>
      </w:tr>
      <w:tr w:rsidR="0056566C" w:rsidRPr="0056566C" w14:paraId="33C17952" w14:textId="77777777" w:rsidTr="0056566C">
        <w:tc>
          <w:tcPr>
            <w:tcW w:w="1238" w:type="dxa"/>
            <w:tcBorders>
              <w:top w:val="nil"/>
              <w:left w:val="nil"/>
              <w:bottom w:val="nil"/>
              <w:right w:val="nil"/>
            </w:tcBorders>
          </w:tcPr>
          <w:p w14:paraId="229AA52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9</w:t>
            </w:r>
          </w:p>
        </w:tc>
        <w:tc>
          <w:tcPr>
            <w:tcW w:w="848" w:type="dxa"/>
            <w:tcBorders>
              <w:top w:val="nil"/>
              <w:left w:val="nil"/>
              <w:bottom w:val="nil"/>
              <w:right w:val="nil"/>
            </w:tcBorders>
          </w:tcPr>
          <w:p w14:paraId="21BE2B4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178EE41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50" w:type="dxa"/>
            <w:tcBorders>
              <w:top w:val="nil"/>
              <w:left w:val="nil"/>
              <w:bottom w:val="nil"/>
              <w:right w:val="nil"/>
            </w:tcBorders>
          </w:tcPr>
          <w:p w14:paraId="5FD0062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95.69</w:t>
            </w:r>
          </w:p>
        </w:tc>
        <w:tc>
          <w:tcPr>
            <w:tcW w:w="855" w:type="dxa"/>
            <w:gridSpan w:val="2"/>
            <w:tcBorders>
              <w:top w:val="nil"/>
              <w:left w:val="nil"/>
              <w:bottom w:val="nil"/>
            </w:tcBorders>
          </w:tcPr>
          <w:p w14:paraId="4A8956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95.26</w:t>
            </w:r>
          </w:p>
        </w:tc>
        <w:tc>
          <w:tcPr>
            <w:tcW w:w="851" w:type="dxa"/>
            <w:tcBorders>
              <w:top w:val="nil"/>
              <w:bottom w:val="nil"/>
              <w:right w:val="nil"/>
            </w:tcBorders>
          </w:tcPr>
          <w:p w14:paraId="11CCD1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108.52</w:t>
            </w:r>
          </w:p>
        </w:tc>
        <w:tc>
          <w:tcPr>
            <w:tcW w:w="850" w:type="dxa"/>
            <w:gridSpan w:val="2"/>
            <w:tcBorders>
              <w:top w:val="nil"/>
              <w:left w:val="nil"/>
              <w:bottom w:val="nil"/>
              <w:right w:val="nil"/>
            </w:tcBorders>
          </w:tcPr>
          <w:p w14:paraId="7994B15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1" w:type="dxa"/>
            <w:tcBorders>
              <w:top w:val="nil"/>
              <w:left w:val="nil"/>
              <w:bottom w:val="nil"/>
              <w:right w:val="nil"/>
            </w:tcBorders>
          </w:tcPr>
          <w:p w14:paraId="58651C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111.65</w:t>
            </w:r>
          </w:p>
        </w:tc>
        <w:tc>
          <w:tcPr>
            <w:tcW w:w="851" w:type="dxa"/>
            <w:tcBorders>
              <w:top w:val="nil"/>
              <w:left w:val="nil"/>
              <w:bottom w:val="nil"/>
            </w:tcBorders>
          </w:tcPr>
          <w:p w14:paraId="3A07BF8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110.06</w:t>
            </w:r>
          </w:p>
        </w:tc>
        <w:tc>
          <w:tcPr>
            <w:tcW w:w="848" w:type="dxa"/>
            <w:tcBorders>
              <w:top w:val="nil"/>
              <w:bottom w:val="nil"/>
              <w:right w:val="nil"/>
            </w:tcBorders>
          </w:tcPr>
          <w:p w14:paraId="564B679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117.00</w:t>
            </w:r>
          </w:p>
        </w:tc>
        <w:tc>
          <w:tcPr>
            <w:tcW w:w="852" w:type="dxa"/>
            <w:tcBorders>
              <w:top w:val="nil"/>
              <w:left w:val="nil"/>
              <w:bottom w:val="nil"/>
              <w:right w:val="nil"/>
            </w:tcBorders>
          </w:tcPr>
          <w:p w14:paraId="25D326D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117.69</w:t>
            </w:r>
          </w:p>
        </w:tc>
        <w:tc>
          <w:tcPr>
            <w:tcW w:w="854" w:type="dxa"/>
            <w:tcBorders>
              <w:top w:val="nil"/>
              <w:left w:val="nil"/>
              <w:bottom w:val="nil"/>
              <w:right w:val="nil"/>
            </w:tcBorders>
          </w:tcPr>
          <w:p w14:paraId="3085C50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118.32</w:t>
            </w:r>
          </w:p>
        </w:tc>
        <w:tc>
          <w:tcPr>
            <w:tcW w:w="851" w:type="dxa"/>
            <w:tcBorders>
              <w:top w:val="nil"/>
              <w:left w:val="nil"/>
              <w:bottom w:val="nil"/>
            </w:tcBorders>
          </w:tcPr>
          <w:p w14:paraId="16E5270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117.67</w:t>
            </w:r>
          </w:p>
        </w:tc>
        <w:tc>
          <w:tcPr>
            <w:tcW w:w="917" w:type="dxa"/>
            <w:gridSpan w:val="2"/>
            <w:tcBorders>
              <w:top w:val="nil"/>
              <w:bottom w:val="nil"/>
              <w:right w:val="nil"/>
            </w:tcBorders>
          </w:tcPr>
          <w:p w14:paraId="70168D2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926" w:type="dxa"/>
            <w:tcBorders>
              <w:top w:val="nil"/>
              <w:left w:val="nil"/>
              <w:bottom w:val="nil"/>
              <w:right w:val="nil"/>
            </w:tcBorders>
          </w:tcPr>
          <w:p w14:paraId="2C31328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110.20</w:t>
            </w:r>
          </w:p>
        </w:tc>
        <w:tc>
          <w:tcPr>
            <w:tcW w:w="850" w:type="dxa"/>
            <w:gridSpan w:val="2"/>
            <w:tcBorders>
              <w:top w:val="nil"/>
              <w:left w:val="nil"/>
              <w:bottom w:val="nil"/>
              <w:right w:val="nil"/>
            </w:tcBorders>
          </w:tcPr>
          <w:p w14:paraId="766C7BD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109.56</w:t>
            </w:r>
          </w:p>
        </w:tc>
        <w:tc>
          <w:tcPr>
            <w:tcW w:w="858" w:type="dxa"/>
            <w:tcBorders>
              <w:top w:val="nil"/>
              <w:left w:val="nil"/>
              <w:bottom w:val="nil"/>
              <w:right w:val="nil"/>
            </w:tcBorders>
          </w:tcPr>
          <w:p w14:paraId="3AD90C8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109.34</w:t>
            </w:r>
          </w:p>
        </w:tc>
      </w:tr>
      <w:tr w:rsidR="0056566C" w:rsidRPr="0056566C" w14:paraId="2D653C95" w14:textId="77777777" w:rsidTr="0056566C">
        <w:tc>
          <w:tcPr>
            <w:tcW w:w="1238" w:type="dxa"/>
            <w:tcBorders>
              <w:top w:val="nil"/>
              <w:left w:val="nil"/>
              <w:bottom w:val="nil"/>
              <w:right w:val="nil"/>
            </w:tcBorders>
          </w:tcPr>
          <w:p w14:paraId="20580B1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10</w:t>
            </w:r>
          </w:p>
        </w:tc>
        <w:tc>
          <w:tcPr>
            <w:tcW w:w="848" w:type="dxa"/>
            <w:tcBorders>
              <w:top w:val="nil"/>
              <w:left w:val="nil"/>
              <w:bottom w:val="nil"/>
              <w:right w:val="nil"/>
            </w:tcBorders>
          </w:tcPr>
          <w:p w14:paraId="6CAD619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5284E2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95.31</w:t>
            </w:r>
          </w:p>
        </w:tc>
        <w:tc>
          <w:tcPr>
            <w:tcW w:w="850" w:type="dxa"/>
            <w:tcBorders>
              <w:top w:val="nil"/>
              <w:left w:val="nil"/>
              <w:bottom w:val="nil"/>
              <w:right w:val="nil"/>
            </w:tcBorders>
          </w:tcPr>
          <w:p w14:paraId="4EE1CA0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5" w:type="dxa"/>
            <w:gridSpan w:val="2"/>
            <w:tcBorders>
              <w:top w:val="nil"/>
              <w:left w:val="nil"/>
              <w:bottom w:val="nil"/>
            </w:tcBorders>
          </w:tcPr>
          <w:p w14:paraId="4710EB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51" w:type="dxa"/>
            <w:tcBorders>
              <w:top w:val="nil"/>
              <w:bottom w:val="nil"/>
              <w:right w:val="nil"/>
            </w:tcBorders>
          </w:tcPr>
          <w:p w14:paraId="6F21AFF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106.00</w:t>
            </w:r>
          </w:p>
        </w:tc>
        <w:tc>
          <w:tcPr>
            <w:tcW w:w="850" w:type="dxa"/>
            <w:gridSpan w:val="2"/>
            <w:tcBorders>
              <w:top w:val="nil"/>
              <w:left w:val="nil"/>
              <w:bottom w:val="nil"/>
              <w:right w:val="nil"/>
            </w:tcBorders>
          </w:tcPr>
          <w:p w14:paraId="7A6964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110.32</w:t>
            </w:r>
          </w:p>
        </w:tc>
        <w:tc>
          <w:tcPr>
            <w:tcW w:w="851" w:type="dxa"/>
            <w:tcBorders>
              <w:top w:val="nil"/>
              <w:left w:val="nil"/>
              <w:bottom w:val="nil"/>
              <w:right w:val="nil"/>
            </w:tcBorders>
          </w:tcPr>
          <w:p w14:paraId="382E9E8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1" w:type="dxa"/>
            <w:tcBorders>
              <w:top w:val="nil"/>
              <w:left w:val="nil"/>
              <w:bottom w:val="nil"/>
            </w:tcBorders>
          </w:tcPr>
          <w:p w14:paraId="6F84A05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108.77</w:t>
            </w:r>
          </w:p>
        </w:tc>
        <w:tc>
          <w:tcPr>
            <w:tcW w:w="848" w:type="dxa"/>
            <w:tcBorders>
              <w:top w:val="nil"/>
              <w:bottom w:val="nil"/>
              <w:right w:val="nil"/>
            </w:tcBorders>
          </w:tcPr>
          <w:p w14:paraId="4E08411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113.25</w:t>
            </w:r>
          </w:p>
        </w:tc>
        <w:tc>
          <w:tcPr>
            <w:tcW w:w="852" w:type="dxa"/>
            <w:tcBorders>
              <w:top w:val="nil"/>
              <w:left w:val="nil"/>
              <w:bottom w:val="nil"/>
              <w:right w:val="nil"/>
            </w:tcBorders>
          </w:tcPr>
          <w:p w14:paraId="2DB6B3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117.98</w:t>
            </w:r>
          </w:p>
        </w:tc>
        <w:tc>
          <w:tcPr>
            <w:tcW w:w="854" w:type="dxa"/>
            <w:tcBorders>
              <w:top w:val="nil"/>
              <w:left w:val="nil"/>
              <w:bottom w:val="nil"/>
              <w:right w:val="nil"/>
            </w:tcBorders>
          </w:tcPr>
          <w:p w14:paraId="551C972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118.20</w:t>
            </w:r>
          </w:p>
        </w:tc>
        <w:tc>
          <w:tcPr>
            <w:tcW w:w="851" w:type="dxa"/>
            <w:tcBorders>
              <w:top w:val="nil"/>
              <w:left w:val="nil"/>
              <w:bottom w:val="nil"/>
            </w:tcBorders>
          </w:tcPr>
          <w:p w14:paraId="44DF07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116.48</w:t>
            </w:r>
          </w:p>
        </w:tc>
        <w:tc>
          <w:tcPr>
            <w:tcW w:w="917" w:type="dxa"/>
            <w:gridSpan w:val="2"/>
            <w:tcBorders>
              <w:top w:val="nil"/>
              <w:bottom w:val="nil"/>
              <w:right w:val="nil"/>
            </w:tcBorders>
          </w:tcPr>
          <w:p w14:paraId="3B2EFDD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106.30</w:t>
            </w:r>
          </w:p>
        </w:tc>
        <w:tc>
          <w:tcPr>
            <w:tcW w:w="926" w:type="dxa"/>
            <w:tcBorders>
              <w:top w:val="nil"/>
              <w:left w:val="nil"/>
              <w:bottom w:val="nil"/>
              <w:right w:val="nil"/>
            </w:tcBorders>
          </w:tcPr>
          <w:p w14:paraId="14CDA44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109.89</w:t>
            </w:r>
          </w:p>
        </w:tc>
        <w:tc>
          <w:tcPr>
            <w:tcW w:w="850" w:type="dxa"/>
            <w:gridSpan w:val="2"/>
            <w:tcBorders>
              <w:top w:val="nil"/>
              <w:left w:val="nil"/>
              <w:bottom w:val="nil"/>
              <w:right w:val="nil"/>
            </w:tcBorders>
          </w:tcPr>
          <w:p w14:paraId="3024435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8" w:type="dxa"/>
            <w:tcBorders>
              <w:top w:val="nil"/>
              <w:left w:val="nil"/>
              <w:bottom w:val="nil"/>
              <w:right w:val="nil"/>
            </w:tcBorders>
          </w:tcPr>
          <w:p w14:paraId="7A370FC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109.13</w:t>
            </w:r>
          </w:p>
        </w:tc>
      </w:tr>
      <w:tr w:rsidR="0056566C" w:rsidRPr="0056566C" w14:paraId="3E1D0A47" w14:textId="77777777" w:rsidTr="0056566C">
        <w:tc>
          <w:tcPr>
            <w:tcW w:w="1238" w:type="dxa"/>
            <w:tcBorders>
              <w:top w:val="nil"/>
              <w:left w:val="nil"/>
              <w:bottom w:val="nil"/>
              <w:right w:val="nil"/>
            </w:tcBorders>
          </w:tcPr>
          <w:p w14:paraId="1FD1DA3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11</w:t>
            </w:r>
          </w:p>
        </w:tc>
        <w:tc>
          <w:tcPr>
            <w:tcW w:w="848" w:type="dxa"/>
            <w:tcBorders>
              <w:top w:val="nil"/>
              <w:left w:val="nil"/>
              <w:bottom w:val="nil"/>
              <w:right w:val="nil"/>
            </w:tcBorders>
          </w:tcPr>
          <w:p w14:paraId="50ACA79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49" w:type="dxa"/>
            <w:tcBorders>
              <w:top w:val="nil"/>
              <w:left w:val="nil"/>
              <w:bottom w:val="nil"/>
              <w:right w:val="nil"/>
            </w:tcBorders>
          </w:tcPr>
          <w:p w14:paraId="0AA686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3194077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96.20</w:t>
            </w:r>
          </w:p>
        </w:tc>
        <w:tc>
          <w:tcPr>
            <w:tcW w:w="855" w:type="dxa"/>
            <w:gridSpan w:val="2"/>
            <w:tcBorders>
              <w:top w:val="nil"/>
              <w:left w:val="nil"/>
              <w:bottom w:val="nil"/>
            </w:tcBorders>
          </w:tcPr>
          <w:p w14:paraId="16EF75B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95.29</w:t>
            </w:r>
          </w:p>
        </w:tc>
        <w:tc>
          <w:tcPr>
            <w:tcW w:w="851" w:type="dxa"/>
            <w:tcBorders>
              <w:top w:val="nil"/>
              <w:bottom w:val="nil"/>
              <w:right w:val="nil"/>
            </w:tcBorders>
          </w:tcPr>
          <w:p w14:paraId="7B83AF4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112.45</w:t>
            </w:r>
          </w:p>
        </w:tc>
        <w:tc>
          <w:tcPr>
            <w:tcW w:w="850" w:type="dxa"/>
            <w:gridSpan w:val="2"/>
            <w:tcBorders>
              <w:top w:val="nil"/>
              <w:left w:val="nil"/>
              <w:bottom w:val="nil"/>
              <w:right w:val="nil"/>
            </w:tcBorders>
          </w:tcPr>
          <w:p w14:paraId="05E7AFF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112.69</w:t>
            </w:r>
          </w:p>
        </w:tc>
        <w:tc>
          <w:tcPr>
            <w:tcW w:w="851" w:type="dxa"/>
            <w:tcBorders>
              <w:top w:val="nil"/>
              <w:left w:val="nil"/>
              <w:bottom w:val="nil"/>
              <w:right w:val="nil"/>
            </w:tcBorders>
          </w:tcPr>
          <w:p w14:paraId="2456CF6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113.50</w:t>
            </w:r>
          </w:p>
        </w:tc>
        <w:tc>
          <w:tcPr>
            <w:tcW w:w="851" w:type="dxa"/>
            <w:tcBorders>
              <w:top w:val="nil"/>
              <w:left w:val="nil"/>
              <w:bottom w:val="nil"/>
            </w:tcBorders>
          </w:tcPr>
          <w:p w14:paraId="31607EF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112.88</w:t>
            </w:r>
          </w:p>
        </w:tc>
        <w:tc>
          <w:tcPr>
            <w:tcW w:w="848" w:type="dxa"/>
            <w:tcBorders>
              <w:top w:val="nil"/>
              <w:bottom w:val="nil"/>
              <w:right w:val="nil"/>
            </w:tcBorders>
          </w:tcPr>
          <w:p w14:paraId="5DF4631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121.54</w:t>
            </w:r>
          </w:p>
        </w:tc>
        <w:tc>
          <w:tcPr>
            <w:tcW w:w="852" w:type="dxa"/>
            <w:tcBorders>
              <w:top w:val="nil"/>
              <w:left w:val="nil"/>
              <w:bottom w:val="nil"/>
              <w:right w:val="nil"/>
            </w:tcBorders>
          </w:tcPr>
          <w:p w14:paraId="038A1F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121.98</w:t>
            </w:r>
          </w:p>
        </w:tc>
        <w:tc>
          <w:tcPr>
            <w:tcW w:w="854" w:type="dxa"/>
            <w:tcBorders>
              <w:top w:val="nil"/>
              <w:left w:val="nil"/>
              <w:bottom w:val="nil"/>
              <w:right w:val="nil"/>
            </w:tcBorders>
          </w:tcPr>
          <w:p w14:paraId="64DA050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122.00</w:t>
            </w:r>
          </w:p>
        </w:tc>
        <w:tc>
          <w:tcPr>
            <w:tcW w:w="851" w:type="dxa"/>
            <w:tcBorders>
              <w:top w:val="nil"/>
              <w:left w:val="nil"/>
              <w:bottom w:val="nil"/>
            </w:tcBorders>
          </w:tcPr>
          <w:p w14:paraId="1B0043B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121.84</w:t>
            </w:r>
          </w:p>
        </w:tc>
        <w:tc>
          <w:tcPr>
            <w:tcW w:w="917" w:type="dxa"/>
            <w:gridSpan w:val="2"/>
            <w:tcBorders>
              <w:top w:val="nil"/>
              <w:bottom w:val="nil"/>
              <w:right w:val="nil"/>
            </w:tcBorders>
          </w:tcPr>
          <w:p w14:paraId="7432EA0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111.56</w:t>
            </w:r>
          </w:p>
        </w:tc>
        <w:tc>
          <w:tcPr>
            <w:tcW w:w="926" w:type="dxa"/>
            <w:tcBorders>
              <w:top w:val="nil"/>
              <w:left w:val="nil"/>
              <w:bottom w:val="nil"/>
              <w:right w:val="nil"/>
            </w:tcBorders>
          </w:tcPr>
          <w:p w14:paraId="6049A00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112.00</w:t>
            </w:r>
          </w:p>
        </w:tc>
        <w:tc>
          <w:tcPr>
            <w:tcW w:w="850" w:type="dxa"/>
            <w:gridSpan w:val="2"/>
            <w:tcBorders>
              <w:top w:val="nil"/>
              <w:left w:val="nil"/>
              <w:bottom w:val="nil"/>
              <w:right w:val="nil"/>
            </w:tcBorders>
          </w:tcPr>
          <w:p w14:paraId="038D2C7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113.50</w:t>
            </w:r>
          </w:p>
        </w:tc>
        <w:tc>
          <w:tcPr>
            <w:tcW w:w="858" w:type="dxa"/>
            <w:tcBorders>
              <w:top w:val="nil"/>
              <w:left w:val="nil"/>
              <w:bottom w:val="nil"/>
              <w:right w:val="nil"/>
            </w:tcBorders>
          </w:tcPr>
          <w:p w14:paraId="59EEED9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112.35</w:t>
            </w:r>
          </w:p>
        </w:tc>
      </w:tr>
      <w:tr w:rsidR="0056566C" w:rsidRPr="0056566C" w14:paraId="5F0D98F0" w14:textId="77777777" w:rsidTr="0056566C">
        <w:tc>
          <w:tcPr>
            <w:tcW w:w="1238" w:type="dxa"/>
            <w:tcBorders>
              <w:top w:val="nil"/>
              <w:left w:val="nil"/>
              <w:bottom w:val="single" w:sz="4" w:space="0" w:color="auto"/>
              <w:right w:val="nil"/>
            </w:tcBorders>
          </w:tcPr>
          <w:p w14:paraId="7B20128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48" w:type="dxa"/>
            <w:tcBorders>
              <w:top w:val="nil"/>
              <w:left w:val="nil"/>
              <w:bottom w:val="single" w:sz="4" w:space="0" w:color="auto"/>
              <w:right w:val="nil"/>
            </w:tcBorders>
          </w:tcPr>
          <w:p w14:paraId="187352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94.49</w:t>
            </w:r>
          </w:p>
        </w:tc>
        <w:tc>
          <w:tcPr>
            <w:tcW w:w="849" w:type="dxa"/>
            <w:tcBorders>
              <w:top w:val="nil"/>
              <w:left w:val="nil"/>
              <w:bottom w:val="single" w:sz="4" w:space="0" w:color="auto"/>
              <w:right w:val="nil"/>
            </w:tcBorders>
          </w:tcPr>
          <w:p w14:paraId="1B239A4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single" w:sz="4" w:space="0" w:color="auto"/>
              <w:right w:val="nil"/>
            </w:tcBorders>
          </w:tcPr>
          <w:p w14:paraId="3FE2762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95.86</w:t>
            </w:r>
          </w:p>
        </w:tc>
        <w:tc>
          <w:tcPr>
            <w:tcW w:w="855" w:type="dxa"/>
            <w:gridSpan w:val="2"/>
            <w:tcBorders>
              <w:top w:val="nil"/>
              <w:left w:val="nil"/>
              <w:bottom w:val="single" w:sz="4" w:space="0" w:color="auto"/>
            </w:tcBorders>
          </w:tcPr>
          <w:p w14:paraId="6DDB8045" w14:textId="77777777" w:rsidR="0056566C" w:rsidRPr="0056566C" w:rsidRDefault="0056566C" w:rsidP="0056566C">
            <w:pPr>
              <w:spacing w:line="360" w:lineRule="auto"/>
              <w:jc w:val="center"/>
              <w:rPr>
                <w:rFonts w:ascii="Arial" w:hAnsi="Arial" w:cs="Arial"/>
                <w:sz w:val="20"/>
                <w:szCs w:val="20"/>
              </w:rPr>
            </w:pPr>
          </w:p>
        </w:tc>
        <w:tc>
          <w:tcPr>
            <w:tcW w:w="851" w:type="dxa"/>
            <w:tcBorders>
              <w:top w:val="nil"/>
              <w:bottom w:val="single" w:sz="4" w:space="0" w:color="auto"/>
              <w:right w:val="nil"/>
            </w:tcBorders>
          </w:tcPr>
          <w:p w14:paraId="18D4C98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105.97</w:t>
            </w:r>
          </w:p>
        </w:tc>
        <w:tc>
          <w:tcPr>
            <w:tcW w:w="850" w:type="dxa"/>
            <w:gridSpan w:val="2"/>
            <w:tcBorders>
              <w:top w:val="nil"/>
              <w:left w:val="nil"/>
              <w:bottom w:val="single" w:sz="4" w:space="0" w:color="auto"/>
              <w:right w:val="nil"/>
            </w:tcBorders>
          </w:tcPr>
          <w:p w14:paraId="36453B6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107.34</w:t>
            </w:r>
          </w:p>
        </w:tc>
        <w:tc>
          <w:tcPr>
            <w:tcW w:w="851" w:type="dxa"/>
            <w:tcBorders>
              <w:top w:val="nil"/>
              <w:left w:val="nil"/>
              <w:bottom w:val="single" w:sz="4" w:space="0" w:color="auto"/>
              <w:right w:val="nil"/>
            </w:tcBorders>
          </w:tcPr>
          <w:p w14:paraId="1904D11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108.56</w:t>
            </w:r>
          </w:p>
        </w:tc>
        <w:tc>
          <w:tcPr>
            <w:tcW w:w="851" w:type="dxa"/>
            <w:tcBorders>
              <w:top w:val="nil"/>
              <w:left w:val="nil"/>
              <w:bottom w:val="single" w:sz="4" w:space="0" w:color="auto"/>
            </w:tcBorders>
          </w:tcPr>
          <w:p w14:paraId="68D502D7" w14:textId="77777777" w:rsidR="0056566C" w:rsidRPr="0056566C" w:rsidRDefault="0056566C" w:rsidP="0056566C">
            <w:pPr>
              <w:spacing w:line="360" w:lineRule="auto"/>
              <w:jc w:val="center"/>
              <w:rPr>
                <w:rFonts w:ascii="Arial" w:hAnsi="Arial" w:cs="Arial"/>
                <w:sz w:val="20"/>
                <w:szCs w:val="20"/>
              </w:rPr>
            </w:pPr>
          </w:p>
        </w:tc>
        <w:tc>
          <w:tcPr>
            <w:tcW w:w="848" w:type="dxa"/>
            <w:tcBorders>
              <w:top w:val="nil"/>
              <w:bottom w:val="single" w:sz="4" w:space="0" w:color="auto"/>
              <w:right w:val="nil"/>
            </w:tcBorders>
          </w:tcPr>
          <w:p w14:paraId="4EDADC8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113.41</w:t>
            </w:r>
          </w:p>
        </w:tc>
        <w:tc>
          <w:tcPr>
            <w:tcW w:w="852" w:type="dxa"/>
            <w:tcBorders>
              <w:top w:val="nil"/>
              <w:left w:val="nil"/>
              <w:bottom w:val="single" w:sz="4" w:space="0" w:color="auto"/>
              <w:right w:val="nil"/>
            </w:tcBorders>
          </w:tcPr>
          <w:p w14:paraId="3D4A18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114.03</w:t>
            </w:r>
          </w:p>
        </w:tc>
        <w:tc>
          <w:tcPr>
            <w:tcW w:w="854" w:type="dxa"/>
            <w:tcBorders>
              <w:top w:val="nil"/>
              <w:left w:val="nil"/>
              <w:bottom w:val="single" w:sz="4" w:space="0" w:color="auto"/>
              <w:right w:val="nil"/>
            </w:tcBorders>
          </w:tcPr>
          <w:p w14:paraId="5E87C1B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114.59</w:t>
            </w:r>
          </w:p>
        </w:tc>
        <w:tc>
          <w:tcPr>
            <w:tcW w:w="851" w:type="dxa"/>
            <w:tcBorders>
              <w:top w:val="nil"/>
              <w:left w:val="nil"/>
              <w:bottom w:val="single" w:sz="4" w:space="0" w:color="auto"/>
            </w:tcBorders>
          </w:tcPr>
          <w:p w14:paraId="191F8424" w14:textId="77777777" w:rsidR="0056566C" w:rsidRPr="0056566C" w:rsidRDefault="0056566C" w:rsidP="0056566C">
            <w:pPr>
              <w:spacing w:line="360" w:lineRule="auto"/>
              <w:jc w:val="center"/>
              <w:rPr>
                <w:rFonts w:ascii="Arial" w:hAnsi="Arial" w:cs="Arial"/>
                <w:sz w:val="20"/>
                <w:szCs w:val="20"/>
              </w:rPr>
            </w:pPr>
          </w:p>
        </w:tc>
        <w:tc>
          <w:tcPr>
            <w:tcW w:w="917" w:type="dxa"/>
            <w:gridSpan w:val="2"/>
            <w:tcBorders>
              <w:top w:val="nil"/>
              <w:bottom w:val="single" w:sz="4" w:space="0" w:color="auto"/>
              <w:right w:val="nil"/>
            </w:tcBorders>
          </w:tcPr>
          <w:p w14:paraId="691D19D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104.45</w:t>
            </w:r>
          </w:p>
        </w:tc>
        <w:tc>
          <w:tcPr>
            <w:tcW w:w="926" w:type="dxa"/>
            <w:tcBorders>
              <w:top w:val="nil"/>
              <w:left w:val="nil"/>
              <w:bottom w:val="single" w:sz="4" w:space="0" w:color="auto"/>
              <w:right w:val="nil"/>
            </w:tcBorders>
          </w:tcPr>
          <w:p w14:paraId="1C743E5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105.41</w:t>
            </w:r>
          </w:p>
        </w:tc>
        <w:tc>
          <w:tcPr>
            <w:tcW w:w="850" w:type="dxa"/>
            <w:gridSpan w:val="2"/>
            <w:tcBorders>
              <w:top w:val="nil"/>
              <w:left w:val="nil"/>
              <w:bottom w:val="single" w:sz="4" w:space="0" w:color="auto"/>
              <w:right w:val="nil"/>
            </w:tcBorders>
          </w:tcPr>
          <w:p w14:paraId="3289750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105.90</w:t>
            </w:r>
          </w:p>
        </w:tc>
        <w:tc>
          <w:tcPr>
            <w:tcW w:w="858" w:type="dxa"/>
            <w:tcBorders>
              <w:top w:val="nil"/>
              <w:left w:val="nil"/>
              <w:bottom w:val="single" w:sz="4" w:space="0" w:color="auto"/>
              <w:right w:val="nil"/>
            </w:tcBorders>
          </w:tcPr>
          <w:p w14:paraId="5E5ADE43" w14:textId="77777777" w:rsidR="0056566C" w:rsidRPr="0056566C" w:rsidRDefault="0056566C" w:rsidP="0056566C">
            <w:pPr>
              <w:spacing w:line="360" w:lineRule="auto"/>
              <w:jc w:val="center"/>
              <w:rPr>
                <w:rFonts w:ascii="Arial" w:hAnsi="Arial" w:cs="Arial"/>
                <w:sz w:val="20"/>
                <w:szCs w:val="20"/>
              </w:rPr>
            </w:pPr>
          </w:p>
        </w:tc>
      </w:tr>
      <w:tr w:rsidR="0056566C" w:rsidRPr="0056566C" w14:paraId="51CEF748" w14:textId="77777777" w:rsidTr="0056566C">
        <w:tc>
          <w:tcPr>
            <w:tcW w:w="1238" w:type="dxa"/>
            <w:tcBorders>
              <w:left w:val="nil"/>
              <w:bottom w:val="single" w:sz="4" w:space="0" w:color="auto"/>
              <w:right w:val="nil"/>
            </w:tcBorders>
          </w:tcPr>
          <w:p w14:paraId="27B11EE8"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Source</w:t>
            </w:r>
          </w:p>
        </w:tc>
        <w:tc>
          <w:tcPr>
            <w:tcW w:w="1697" w:type="dxa"/>
            <w:gridSpan w:val="2"/>
            <w:tcBorders>
              <w:left w:val="nil"/>
              <w:bottom w:val="single" w:sz="4" w:space="0" w:color="auto"/>
              <w:right w:val="nil"/>
            </w:tcBorders>
          </w:tcPr>
          <w:p w14:paraId="50FB7D7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5" w:type="dxa"/>
            <w:gridSpan w:val="3"/>
            <w:tcBorders>
              <w:left w:val="nil"/>
              <w:bottom w:val="single" w:sz="4" w:space="0" w:color="auto"/>
            </w:tcBorders>
          </w:tcPr>
          <w:p w14:paraId="5B08967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413" w:type="dxa"/>
            <w:gridSpan w:val="2"/>
            <w:tcBorders>
              <w:bottom w:val="single" w:sz="4" w:space="0" w:color="auto"/>
              <w:right w:val="nil"/>
            </w:tcBorders>
          </w:tcPr>
          <w:p w14:paraId="73805BF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990" w:type="dxa"/>
            <w:gridSpan w:val="3"/>
            <w:tcBorders>
              <w:left w:val="nil"/>
              <w:bottom w:val="single" w:sz="4" w:space="0" w:color="auto"/>
            </w:tcBorders>
          </w:tcPr>
          <w:p w14:paraId="1E54262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700" w:type="dxa"/>
            <w:gridSpan w:val="2"/>
            <w:tcBorders>
              <w:bottom w:val="single" w:sz="4" w:space="0" w:color="auto"/>
              <w:right w:val="nil"/>
            </w:tcBorders>
          </w:tcPr>
          <w:p w14:paraId="1D48C53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5" w:type="dxa"/>
            <w:gridSpan w:val="2"/>
            <w:tcBorders>
              <w:left w:val="nil"/>
              <w:bottom w:val="single" w:sz="4" w:space="0" w:color="auto"/>
            </w:tcBorders>
          </w:tcPr>
          <w:p w14:paraId="0BC3A6E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843" w:type="dxa"/>
            <w:gridSpan w:val="3"/>
            <w:tcBorders>
              <w:bottom w:val="single" w:sz="4" w:space="0" w:color="auto"/>
              <w:right w:val="nil"/>
            </w:tcBorders>
          </w:tcPr>
          <w:p w14:paraId="6BE6BB6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8" w:type="dxa"/>
            <w:gridSpan w:val="3"/>
            <w:tcBorders>
              <w:left w:val="nil"/>
              <w:bottom w:val="nil"/>
              <w:right w:val="nil"/>
            </w:tcBorders>
          </w:tcPr>
          <w:p w14:paraId="0DB0C70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r>
      <w:tr w:rsidR="0056566C" w:rsidRPr="0056566C" w14:paraId="1C84EBAA" w14:textId="77777777" w:rsidTr="0056566C">
        <w:tc>
          <w:tcPr>
            <w:tcW w:w="1238" w:type="dxa"/>
            <w:tcBorders>
              <w:left w:val="nil"/>
              <w:bottom w:val="nil"/>
              <w:right w:val="nil"/>
            </w:tcBorders>
          </w:tcPr>
          <w:p w14:paraId="0BF16C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T</w:t>
            </w:r>
          </w:p>
        </w:tc>
        <w:tc>
          <w:tcPr>
            <w:tcW w:w="1697" w:type="dxa"/>
            <w:gridSpan w:val="2"/>
            <w:vMerge w:val="restart"/>
            <w:tcBorders>
              <w:left w:val="nil"/>
              <w:right w:val="nil"/>
            </w:tcBorders>
            <w:vAlign w:val="center"/>
          </w:tcPr>
          <w:p w14:paraId="47D8B72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1.15</w:t>
            </w:r>
          </w:p>
          <w:p w14:paraId="5FF7708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0.29</w:t>
            </w:r>
          </w:p>
          <w:p w14:paraId="32A462E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3.46</w:t>
            </w:r>
          </w:p>
        </w:tc>
        <w:tc>
          <w:tcPr>
            <w:tcW w:w="1705" w:type="dxa"/>
            <w:gridSpan w:val="3"/>
            <w:vMerge w:val="restart"/>
            <w:tcBorders>
              <w:left w:val="nil"/>
            </w:tcBorders>
            <w:vAlign w:val="center"/>
          </w:tcPr>
          <w:p w14:paraId="67720CEE"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2.30</w:t>
            </w:r>
          </w:p>
          <w:p w14:paraId="1D66F356"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0.58</w:t>
            </w:r>
          </w:p>
          <w:p w14:paraId="1191DACD"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6.91</w:t>
            </w:r>
          </w:p>
        </w:tc>
        <w:tc>
          <w:tcPr>
            <w:tcW w:w="1413" w:type="dxa"/>
            <w:gridSpan w:val="2"/>
            <w:vMerge w:val="restart"/>
            <w:tcBorders>
              <w:right w:val="nil"/>
            </w:tcBorders>
            <w:vAlign w:val="center"/>
          </w:tcPr>
          <w:p w14:paraId="2383929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0.58</w:t>
            </w:r>
          </w:p>
          <w:p w14:paraId="099A589C"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0.15</w:t>
            </w:r>
          </w:p>
          <w:p w14:paraId="0146184A"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1.75</w:t>
            </w:r>
          </w:p>
        </w:tc>
        <w:tc>
          <w:tcPr>
            <w:tcW w:w="1990" w:type="dxa"/>
            <w:gridSpan w:val="3"/>
            <w:vMerge w:val="restart"/>
            <w:tcBorders>
              <w:left w:val="nil"/>
            </w:tcBorders>
            <w:vAlign w:val="center"/>
          </w:tcPr>
          <w:p w14:paraId="791E8A86"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1.16</w:t>
            </w:r>
          </w:p>
          <w:p w14:paraId="23B5270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0.29</w:t>
            </w:r>
          </w:p>
          <w:p w14:paraId="77A5F4CD"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3.49</w:t>
            </w:r>
          </w:p>
        </w:tc>
        <w:tc>
          <w:tcPr>
            <w:tcW w:w="1700" w:type="dxa"/>
            <w:gridSpan w:val="2"/>
            <w:vMerge w:val="restart"/>
            <w:tcBorders>
              <w:right w:val="nil"/>
            </w:tcBorders>
            <w:vAlign w:val="center"/>
          </w:tcPr>
          <w:p w14:paraId="34AD597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0.91</w:t>
            </w:r>
          </w:p>
          <w:p w14:paraId="794D901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0.23</w:t>
            </w:r>
          </w:p>
          <w:p w14:paraId="2F9D40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2.72</w:t>
            </w:r>
          </w:p>
        </w:tc>
        <w:tc>
          <w:tcPr>
            <w:tcW w:w="1705" w:type="dxa"/>
            <w:gridSpan w:val="2"/>
            <w:vMerge w:val="restart"/>
            <w:tcBorders>
              <w:left w:val="nil"/>
            </w:tcBorders>
            <w:vAlign w:val="center"/>
          </w:tcPr>
          <w:p w14:paraId="3EBCBA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1.81</w:t>
            </w:r>
          </w:p>
          <w:p w14:paraId="694825CF"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0.45</w:t>
            </w:r>
          </w:p>
          <w:p w14:paraId="0FDF63F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5.43</w:t>
            </w:r>
          </w:p>
        </w:tc>
        <w:tc>
          <w:tcPr>
            <w:tcW w:w="1843" w:type="dxa"/>
            <w:gridSpan w:val="3"/>
            <w:vMerge w:val="restart"/>
            <w:tcBorders>
              <w:right w:val="nil"/>
            </w:tcBorders>
            <w:vAlign w:val="center"/>
          </w:tcPr>
          <w:p w14:paraId="080AFEE8"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0.35</w:t>
            </w:r>
          </w:p>
          <w:p w14:paraId="28E1CDA5"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0.09</w:t>
            </w:r>
          </w:p>
          <w:p w14:paraId="799AF1BA"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1.05</w:t>
            </w:r>
          </w:p>
        </w:tc>
        <w:tc>
          <w:tcPr>
            <w:tcW w:w="1708" w:type="dxa"/>
            <w:gridSpan w:val="3"/>
            <w:vMerge w:val="restart"/>
            <w:tcBorders>
              <w:left w:val="nil"/>
              <w:right w:val="nil"/>
            </w:tcBorders>
            <w:vAlign w:val="center"/>
          </w:tcPr>
          <w:p w14:paraId="4838750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0.70</w:t>
            </w:r>
          </w:p>
          <w:p w14:paraId="38EDEB7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0.17</w:t>
            </w:r>
          </w:p>
          <w:p w14:paraId="1A6E822E"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2.10</w:t>
            </w:r>
          </w:p>
        </w:tc>
      </w:tr>
      <w:tr w:rsidR="0056566C" w:rsidRPr="0056566C" w14:paraId="3FF22C3D" w14:textId="77777777" w:rsidTr="0056566C">
        <w:tc>
          <w:tcPr>
            <w:tcW w:w="1238" w:type="dxa"/>
            <w:tcBorders>
              <w:top w:val="nil"/>
              <w:left w:val="nil"/>
              <w:bottom w:val="nil"/>
              <w:right w:val="nil"/>
            </w:tcBorders>
          </w:tcPr>
          <w:p w14:paraId="3251A12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W</w:t>
            </w:r>
          </w:p>
        </w:tc>
        <w:tc>
          <w:tcPr>
            <w:tcW w:w="1697" w:type="dxa"/>
            <w:gridSpan w:val="2"/>
            <w:vMerge/>
            <w:tcBorders>
              <w:top w:val="nil"/>
              <w:left w:val="nil"/>
              <w:right w:val="nil"/>
            </w:tcBorders>
            <w:vAlign w:val="bottom"/>
          </w:tcPr>
          <w:p w14:paraId="009FA764" w14:textId="77777777" w:rsidR="0056566C" w:rsidRPr="0056566C" w:rsidRDefault="0056566C" w:rsidP="0056566C">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07E55B7B" w14:textId="77777777" w:rsidR="0056566C" w:rsidRPr="0056566C" w:rsidRDefault="0056566C" w:rsidP="0056566C">
            <w:pPr>
              <w:spacing w:line="360" w:lineRule="auto"/>
              <w:rPr>
                <w:rFonts w:ascii="Arial" w:hAnsi="Arial" w:cs="Arial"/>
                <w:sz w:val="20"/>
                <w:szCs w:val="20"/>
              </w:rPr>
            </w:pPr>
          </w:p>
        </w:tc>
        <w:tc>
          <w:tcPr>
            <w:tcW w:w="1413" w:type="dxa"/>
            <w:gridSpan w:val="2"/>
            <w:vMerge/>
            <w:tcBorders>
              <w:top w:val="nil"/>
              <w:right w:val="nil"/>
            </w:tcBorders>
            <w:vAlign w:val="bottom"/>
          </w:tcPr>
          <w:p w14:paraId="04F34159" w14:textId="77777777" w:rsidR="0056566C" w:rsidRPr="0056566C" w:rsidRDefault="0056566C" w:rsidP="0056566C">
            <w:pPr>
              <w:spacing w:line="360" w:lineRule="auto"/>
              <w:jc w:val="right"/>
              <w:rPr>
                <w:rFonts w:ascii="Arial" w:hAnsi="Arial" w:cs="Arial"/>
                <w:color w:val="000000"/>
                <w:sz w:val="20"/>
                <w:szCs w:val="20"/>
              </w:rPr>
            </w:pPr>
          </w:p>
        </w:tc>
        <w:tc>
          <w:tcPr>
            <w:tcW w:w="1990" w:type="dxa"/>
            <w:gridSpan w:val="3"/>
            <w:vMerge/>
            <w:tcBorders>
              <w:top w:val="nil"/>
              <w:left w:val="nil"/>
            </w:tcBorders>
            <w:vAlign w:val="bottom"/>
          </w:tcPr>
          <w:p w14:paraId="031EB323" w14:textId="77777777" w:rsidR="0056566C" w:rsidRPr="0056566C" w:rsidRDefault="0056566C" w:rsidP="0056566C">
            <w:pPr>
              <w:spacing w:line="360" w:lineRule="auto"/>
              <w:rPr>
                <w:rFonts w:ascii="Arial" w:hAnsi="Arial" w:cs="Arial"/>
                <w:sz w:val="20"/>
                <w:szCs w:val="20"/>
              </w:rPr>
            </w:pPr>
          </w:p>
        </w:tc>
        <w:tc>
          <w:tcPr>
            <w:tcW w:w="1700" w:type="dxa"/>
            <w:gridSpan w:val="2"/>
            <w:vMerge/>
            <w:tcBorders>
              <w:top w:val="nil"/>
              <w:right w:val="nil"/>
            </w:tcBorders>
            <w:vAlign w:val="bottom"/>
          </w:tcPr>
          <w:p w14:paraId="4BCAFF99" w14:textId="77777777" w:rsidR="0056566C" w:rsidRPr="0056566C" w:rsidRDefault="0056566C" w:rsidP="0056566C">
            <w:pPr>
              <w:spacing w:line="360" w:lineRule="auto"/>
              <w:jc w:val="right"/>
              <w:rPr>
                <w:rFonts w:ascii="Arial" w:hAnsi="Arial" w:cs="Arial"/>
                <w:color w:val="000000"/>
                <w:sz w:val="20"/>
                <w:szCs w:val="20"/>
              </w:rPr>
            </w:pPr>
          </w:p>
        </w:tc>
        <w:tc>
          <w:tcPr>
            <w:tcW w:w="1705" w:type="dxa"/>
            <w:gridSpan w:val="2"/>
            <w:vMerge/>
            <w:tcBorders>
              <w:top w:val="nil"/>
              <w:left w:val="nil"/>
            </w:tcBorders>
            <w:vAlign w:val="bottom"/>
          </w:tcPr>
          <w:p w14:paraId="45BC636B" w14:textId="77777777" w:rsidR="0056566C" w:rsidRPr="0056566C" w:rsidRDefault="0056566C" w:rsidP="0056566C">
            <w:pPr>
              <w:spacing w:line="360" w:lineRule="auto"/>
              <w:rPr>
                <w:rFonts w:ascii="Arial" w:hAnsi="Arial" w:cs="Arial"/>
                <w:sz w:val="20"/>
                <w:szCs w:val="20"/>
              </w:rPr>
            </w:pPr>
          </w:p>
        </w:tc>
        <w:tc>
          <w:tcPr>
            <w:tcW w:w="1843" w:type="dxa"/>
            <w:gridSpan w:val="3"/>
            <w:vMerge/>
            <w:tcBorders>
              <w:top w:val="single" w:sz="4" w:space="0" w:color="auto"/>
              <w:right w:val="nil"/>
            </w:tcBorders>
            <w:vAlign w:val="bottom"/>
          </w:tcPr>
          <w:p w14:paraId="673ED5F6" w14:textId="77777777" w:rsidR="0056566C" w:rsidRPr="0056566C" w:rsidRDefault="0056566C" w:rsidP="0056566C">
            <w:pPr>
              <w:spacing w:line="360" w:lineRule="auto"/>
              <w:jc w:val="right"/>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70A33341" w14:textId="77777777" w:rsidR="0056566C" w:rsidRPr="0056566C" w:rsidRDefault="0056566C" w:rsidP="0056566C">
            <w:pPr>
              <w:spacing w:line="360" w:lineRule="auto"/>
              <w:rPr>
                <w:rFonts w:ascii="Arial" w:hAnsi="Arial" w:cs="Arial"/>
                <w:sz w:val="20"/>
                <w:szCs w:val="20"/>
              </w:rPr>
            </w:pPr>
          </w:p>
        </w:tc>
      </w:tr>
      <w:tr w:rsidR="0056566C" w:rsidRPr="0056566C" w14:paraId="421E8164" w14:textId="77777777" w:rsidTr="0056566C">
        <w:tc>
          <w:tcPr>
            <w:tcW w:w="1238" w:type="dxa"/>
            <w:tcBorders>
              <w:top w:val="nil"/>
              <w:left w:val="nil"/>
              <w:right w:val="nil"/>
            </w:tcBorders>
          </w:tcPr>
          <w:p w14:paraId="48980217"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T X W</w:t>
            </w:r>
          </w:p>
        </w:tc>
        <w:tc>
          <w:tcPr>
            <w:tcW w:w="1697" w:type="dxa"/>
            <w:gridSpan w:val="2"/>
            <w:vMerge/>
            <w:tcBorders>
              <w:top w:val="nil"/>
              <w:left w:val="nil"/>
              <w:right w:val="nil"/>
            </w:tcBorders>
            <w:vAlign w:val="bottom"/>
          </w:tcPr>
          <w:p w14:paraId="0A9515B5" w14:textId="77777777" w:rsidR="0056566C" w:rsidRPr="0056566C" w:rsidRDefault="0056566C" w:rsidP="0056566C">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146E8312" w14:textId="77777777" w:rsidR="0056566C" w:rsidRPr="0056566C" w:rsidRDefault="0056566C" w:rsidP="0056566C">
            <w:pPr>
              <w:spacing w:line="360" w:lineRule="auto"/>
              <w:rPr>
                <w:rFonts w:ascii="Arial" w:hAnsi="Arial" w:cs="Arial"/>
                <w:sz w:val="20"/>
                <w:szCs w:val="20"/>
              </w:rPr>
            </w:pPr>
          </w:p>
        </w:tc>
        <w:tc>
          <w:tcPr>
            <w:tcW w:w="1413" w:type="dxa"/>
            <w:gridSpan w:val="2"/>
            <w:vMerge/>
            <w:tcBorders>
              <w:top w:val="nil"/>
              <w:right w:val="nil"/>
            </w:tcBorders>
            <w:vAlign w:val="bottom"/>
          </w:tcPr>
          <w:p w14:paraId="6EA6F37F" w14:textId="77777777" w:rsidR="0056566C" w:rsidRPr="0056566C" w:rsidRDefault="0056566C" w:rsidP="0056566C">
            <w:pPr>
              <w:spacing w:line="360" w:lineRule="auto"/>
              <w:jc w:val="right"/>
              <w:rPr>
                <w:rFonts w:ascii="Arial" w:hAnsi="Arial" w:cs="Arial"/>
                <w:color w:val="000000"/>
                <w:sz w:val="20"/>
                <w:szCs w:val="20"/>
              </w:rPr>
            </w:pPr>
          </w:p>
        </w:tc>
        <w:tc>
          <w:tcPr>
            <w:tcW w:w="1990" w:type="dxa"/>
            <w:gridSpan w:val="3"/>
            <w:vMerge/>
            <w:tcBorders>
              <w:top w:val="nil"/>
              <w:left w:val="nil"/>
            </w:tcBorders>
            <w:vAlign w:val="bottom"/>
          </w:tcPr>
          <w:p w14:paraId="15D8448D" w14:textId="77777777" w:rsidR="0056566C" w:rsidRPr="0056566C" w:rsidRDefault="0056566C" w:rsidP="0056566C">
            <w:pPr>
              <w:spacing w:line="360" w:lineRule="auto"/>
              <w:rPr>
                <w:rFonts w:ascii="Arial" w:hAnsi="Arial" w:cs="Arial"/>
                <w:sz w:val="20"/>
                <w:szCs w:val="20"/>
              </w:rPr>
            </w:pPr>
          </w:p>
        </w:tc>
        <w:tc>
          <w:tcPr>
            <w:tcW w:w="1700" w:type="dxa"/>
            <w:gridSpan w:val="2"/>
            <w:vMerge/>
            <w:tcBorders>
              <w:top w:val="nil"/>
              <w:right w:val="nil"/>
            </w:tcBorders>
            <w:vAlign w:val="bottom"/>
          </w:tcPr>
          <w:p w14:paraId="24CAA0FA" w14:textId="77777777" w:rsidR="0056566C" w:rsidRPr="0056566C" w:rsidRDefault="0056566C" w:rsidP="0056566C">
            <w:pPr>
              <w:spacing w:line="360" w:lineRule="auto"/>
              <w:jc w:val="right"/>
              <w:rPr>
                <w:rFonts w:ascii="Arial" w:hAnsi="Arial" w:cs="Arial"/>
                <w:color w:val="000000"/>
                <w:sz w:val="20"/>
                <w:szCs w:val="20"/>
              </w:rPr>
            </w:pPr>
          </w:p>
        </w:tc>
        <w:tc>
          <w:tcPr>
            <w:tcW w:w="1705" w:type="dxa"/>
            <w:gridSpan w:val="2"/>
            <w:vMerge/>
            <w:tcBorders>
              <w:top w:val="nil"/>
              <w:left w:val="nil"/>
            </w:tcBorders>
            <w:vAlign w:val="bottom"/>
          </w:tcPr>
          <w:p w14:paraId="0C8E62CD" w14:textId="77777777" w:rsidR="0056566C" w:rsidRPr="0056566C" w:rsidRDefault="0056566C" w:rsidP="0056566C">
            <w:pPr>
              <w:spacing w:line="360" w:lineRule="auto"/>
              <w:rPr>
                <w:rFonts w:ascii="Arial" w:hAnsi="Arial" w:cs="Arial"/>
                <w:sz w:val="20"/>
                <w:szCs w:val="20"/>
              </w:rPr>
            </w:pPr>
          </w:p>
        </w:tc>
        <w:tc>
          <w:tcPr>
            <w:tcW w:w="1843" w:type="dxa"/>
            <w:gridSpan w:val="3"/>
            <w:vMerge/>
            <w:tcBorders>
              <w:top w:val="single" w:sz="4" w:space="0" w:color="auto"/>
              <w:right w:val="nil"/>
            </w:tcBorders>
            <w:vAlign w:val="bottom"/>
          </w:tcPr>
          <w:p w14:paraId="4D710CFE" w14:textId="77777777" w:rsidR="0056566C" w:rsidRPr="0056566C" w:rsidRDefault="0056566C" w:rsidP="0056566C">
            <w:pPr>
              <w:spacing w:line="360" w:lineRule="auto"/>
              <w:jc w:val="right"/>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050C40CC" w14:textId="77777777" w:rsidR="0056566C" w:rsidRPr="0056566C" w:rsidRDefault="0056566C" w:rsidP="0056566C">
            <w:pPr>
              <w:spacing w:line="360" w:lineRule="auto"/>
              <w:rPr>
                <w:rFonts w:ascii="Arial" w:hAnsi="Arial" w:cs="Arial"/>
                <w:sz w:val="20"/>
                <w:szCs w:val="20"/>
              </w:rPr>
            </w:pPr>
          </w:p>
        </w:tc>
      </w:tr>
    </w:tbl>
    <w:p w14:paraId="2756A468" w14:textId="77777777" w:rsidR="0056566C" w:rsidRPr="0056566C" w:rsidRDefault="0056566C" w:rsidP="0056566C">
      <w:pPr>
        <w:spacing w:after="0"/>
        <w:ind w:firstLine="0"/>
        <w:jc w:val="left"/>
        <w:rPr>
          <w:rFonts w:ascii="Arial" w:eastAsia="Calibri" w:hAnsi="Arial" w:cs="Arial"/>
          <w:sz w:val="20"/>
          <w:szCs w:val="20"/>
          <w:lang w:val="en-US"/>
        </w:rPr>
      </w:pPr>
    </w:p>
    <w:p w14:paraId="41EE03C5" w14:textId="77777777" w:rsidR="0056566C" w:rsidRPr="0056566C" w:rsidRDefault="0056566C" w:rsidP="0056566C">
      <w:pPr>
        <w:spacing w:after="0"/>
        <w:ind w:firstLine="0"/>
        <w:jc w:val="left"/>
        <w:rPr>
          <w:rFonts w:ascii="Arial" w:eastAsia="Calibri" w:hAnsi="Arial" w:cs="Arial"/>
          <w:sz w:val="20"/>
          <w:szCs w:val="20"/>
          <w:lang w:val="en-US"/>
        </w:rPr>
      </w:pPr>
    </w:p>
    <w:p w14:paraId="63137C2C" w14:textId="77777777" w:rsidR="0056566C" w:rsidRPr="00064553" w:rsidRDefault="0056566C" w:rsidP="0056566C">
      <w:pPr>
        <w:ind w:firstLine="0"/>
        <w:rPr>
          <w:rFonts w:ascii="Arial" w:eastAsia="Calibri" w:hAnsi="Arial" w:cs="Arial"/>
          <w:sz w:val="20"/>
          <w:szCs w:val="20"/>
          <w:lang w:val="en-US"/>
        </w:rPr>
        <w:sectPr w:rsidR="0056566C" w:rsidRPr="00064553" w:rsidSect="0056566C">
          <w:pgSz w:w="15840" w:h="12240" w:orient="landscape"/>
          <w:pgMar w:top="1077" w:right="1440" w:bottom="1077" w:left="1440" w:header="720" w:footer="720" w:gutter="0"/>
          <w:cols w:space="720"/>
          <w:docGrid w:linePitch="360"/>
        </w:sectPr>
      </w:pPr>
    </w:p>
    <w:p w14:paraId="7D8F9B7E" w14:textId="77777777" w:rsidR="00A11370" w:rsidRPr="00A11370" w:rsidRDefault="005E52A9" w:rsidP="00A11370">
      <w:pPr>
        <w:pBdr>
          <w:between w:val="single" w:sz="4" w:space="1" w:color="auto"/>
        </w:pBdr>
        <w:spacing w:after="0"/>
        <w:ind w:left="-851" w:firstLine="0"/>
        <w:jc w:val="left"/>
        <w:rPr>
          <w:rFonts w:ascii="Arial" w:eastAsia="Calibri" w:hAnsi="Arial" w:cs="Arial"/>
          <w:b/>
          <w:szCs w:val="20"/>
          <w:lang w:val="en-US"/>
        </w:rPr>
      </w:pPr>
      <w:r>
        <w:rPr>
          <w:rFonts w:ascii="Arial" w:eastAsia="Calibri" w:hAnsi="Arial" w:cs="Arial"/>
          <w:b/>
          <w:szCs w:val="20"/>
          <w:lang w:val="en-US"/>
        </w:rPr>
        <w:lastRenderedPageBreak/>
        <w:t>Table 4</w:t>
      </w:r>
      <w:r w:rsidR="00A11370" w:rsidRPr="00A11370">
        <w:rPr>
          <w:rFonts w:ascii="Arial" w:eastAsia="Calibri" w:hAnsi="Arial" w:cs="Arial"/>
          <w:b/>
          <w:szCs w:val="20"/>
          <w:lang w:val="en-US"/>
        </w:rPr>
        <w:t>. Effect of INM and moisture regimes on DTPA extractable Mn (mg kg</w:t>
      </w:r>
      <w:r w:rsidR="00A11370" w:rsidRPr="00A11370">
        <w:rPr>
          <w:rFonts w:ascii="Arial" w:eastAsia="Calibri" w:hAnsi="Arial" w:cs="Arial"/>
          <w:b/>
          <w:szCs w:val="20"/>
          <w:vertAlign w:val="superscript"/>
          <w:lang w:val="en-US"/>
        </w:rPr>
        <w:t>-1</w:t>
      </w:r>
      <w:r w:rsidR="00A11370" w:rsidRPr="00A11370">
        <w:rPr>
          <w:rFonts w:ascii="Arial" w:eastAsia="Calibri" w:hAnsi="Arial" w:cs="Arial"/>
          <w:b/>
          <w:szCs w:val="20"/>
          <w:lang w:val="en-US"/>
        </w:rPr>
        <w:t>) in soil</w:t>
      </w:r>
    </w:p>
    <w:tbl>
      <w:tblPr>
        <w:tblStyle w:val="TableGrid"/>
        <w:tblW w:w="14999" w:type="dxa"/>
        <w:tblInd w:w="-654" w:type="dxa"/>
        <w:tblLayout w:type="fixed"/>
        <w:tblLook w:val="04A0" w:firstRow="1" w:lastRow="0" w:firstColumn="1" w:lastColumn="0" w:noHBand="0" w:noVBand="1"/>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A11370" w:rsidRPr="00A11370" w14:paraId="174258C3" w14:textId="77777777" w:rsidTr="00A11370">
        <w:tc>
          <w:tcPr>
            <w:tcW w:w="1238" w:type="dxa"/>
            <w:vMerge w:val="restart"/>
            <w:tcBorders>
              <w:left w:val="nil"/>
              <w:right w:val="nil"/>
            </w:tcBorders>
            <w:vAlign w:val="bottom"/>
          </w:tcPr>
          <w:p w14:paraId="094D261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Treatment</w:t>
            </w:r>
          </w:p>
        </w:tc>
        <w:tc>
          <w:tcPr>
            <w:tcW w:w="13761" w:type="dxa"/>
            <w:gridSpan w:val="20"/>
            <w:tcBorders>
              <w:left w:val="nil"/>
              <w:bottom w:val="single" w:sz="4" w:space="0" w:color="auto"/>
              <w:right w:val="nil"/>
            </w:tcBorders>
          </w:tcPr>
          <w:p w14:paraId="6FBBEB64" w14:textId="77777777" w:rsidR="00A11370" w:rsidRPr="00A11370" w:rsidRDefault="00A11370" w:rsidP="00A11370">
            <w:pPr>
              <w:tabs>
                <w:tab w:val="left" w:pos="480"/>
                <w:tab w:val="center" w:pos="6772"/>
              </w:tabs>
              <w:spacing w:line="360" w:lineRule="auto"/>
              <w:rPr>
                <w:rFonts w:ascii="Arial" w:hAnsi="Arial" w:cs="Arial"/>
                <w:sz w:val="20"/>
                <w:szCs w:val="20"/>
              </w:rPr>
            </w:pPr>
            <w:r w:rsidRPr="00A11370">
              <w:rPr>
                <w:rFonts w:ascii="Arial" w:hAnsi="Arial" w:cs="Arial"/>
                <w:sz w:val="20"/>
                <w:szCs w:val="20"/>
              </w:rPr>
              <w:tab/>
            </w:r>
            <w:r w:rsidRPr="00A11370">
              <w:rPr>
                <w:rFonts w:ascii="Arial" w:hAnsi="Arial" w:cs="Arial"/>
                <w:sz w:val="20"/>
                <w:szCs w:val="20"/>
              </w:rPr>
              <w:tab/>
              <w:t>Incubation days</w:t>
            </w:r>
          </w:p>
        </w:tc>
      </w:tr>
      <w:tr w:rsidR="00A11370" w:rsidRPr="00A11370" w14:paraId="102138A1" w14:textId="77777777" w:rsidTr="00A11370">
        <w:tc>
          <w:tcPr>
            <w:tcW w:w="1238" w:type="dxa"/>
            <w:vMerge/>
            <w:tcBorders>
              <w:left w:val="nil"/>
              <w:right w:val="nil"/>
            </w:tcBorders>
            <w:vAlign w:val="bottom"/>
          </w:tcPr>
          <w:p w14:paraId="6753E703" w14:textId="77777777" w:rsidR="00A11370" w:rsidRPr="00A11370" w:rsidRDefault="00A11370" w:rsidP="00A11370">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
          <w:p w14:paraId="18D24472"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0</w:t>
            </w:r>
          </w:p>
        </w:tc>
        <w:tc>
          <w:tcPr>
            <w:tcW w:w="3515" w:type="dxa"/>
            <w:gridSpan w:val="6"/>
            <w:tcBorders>
              <w:left w:val="nil"/>
              <w:bottom w:val="single" w:sz="4" w:space="0" w:color="auto"/>
              <w:right w:val="nil"/>
            </w:tcBorders>
            <w:vAlign w:val="center"/>
          </w:tcPr>
          <w:p w14:paraId="5598818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30</w:t>
            </w:r>
          </w:p>
        </w:tc>
        <w:tc>
          <w:tcPr>
            <w:tcW w:w="3405" w:type="dxa"/>
            <w:gridSpan w:val="4"/>
            <w:tcBorders>
              <w:left w:val="nil"/>
              <w:bottom w:val="single" w:sz="4" w:space="0" w:color="auto"/>
              <w:right w:val="nil"/>
            </w:tcBorders>
            <w:vAlign w:val="center"/>
          </w:tcPr>
          <w:p w14:paraId="56AE407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60</w:t>
            </w:r>
          </w:p>
        </w:tc>
        <w:tc>
          <w:tcPr>
            <w:tcW w:w="3551" w:type="dxa"/>
            <w:gridSpan w:val="6"/>
            <w:tcBorders>
              <w:top w:val="nil"/>
              <w:left w:val="nil"/>
              <w:bottom w:val="single" w:sz="4" w:space="0" w:color="auto"/>
              <w:right w:val="nil"/>
            </w:tcBorders>
            <w:vAlign w:val="center"/>
          </w:tcPr>
          <w:p w14:paraId="75EC951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90</w:t>
            </w:r>
          </w:p>
        </w:tc>
      </w:tr>
      <w:tr w:rsidR="00A11370" w:rsidRPr="00A11370" w14:paraId="61829AB5" w14:textId="77777777" w:rsidTr="00A11370">
        <w:tc>
          <w:tcPr>
            <w:tcW w:w="1238" w:type="dxa"/>
            <w:vMerge/>
            <w:tcBorders>
              <w:left w:val="nil"/>
              <w:bottom w:val="single" w:sz="4" w:space="0" w:color="auto"/>
              <w:right w:val="nil"/>
            </w:tcBorders>
          </w:tcPr>
          <w:p w14:paraId="658629DD" w14:textId="77777777" w:rsidR="00A11370" w:rsidRPr="00A11370" w:rsidRDefault="00A11370" w:rsidP="00A11370">
            <w:pPr>
              <w:spacing w:line="360" w:lineRule="auto"/>
              <w:rPr>
                <w:rFonts w:ascii="Arial" w:hAnsi="Arial" w:cs="Arial"/>
                <w:sz w:val="20"/>
                <w:szCs w:val="20"/>
              </w:rPr>
            </w:pPr>
          </w:p>
        </w:tc>
        <w:tc>
          <w:tcPr>
            <w:tcW w:w="848" w:type="dxa"/>
            <w:tcBorders>
              <w:left w:val="nil"/>
              <w:bottom w:val="single" w:sz="4" w:space="0" w:color="auto"/>
              <w:right w:val="nil"/>
            </w:tcBorders>
          </w:tcPr>
          <w:p w14:paraId="6700F805"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49" w:type="dxa"/>
            <w:tcBorders>
              <w:left w:val="nil"/>
              <w:bottom w:val="single" w:sz="4" w:space="0" w:color="auto"/>
              <w:right w:val="nil"/>
            </w:tcBorders>
          </w:tcPr>
          <w:p w14:paraId="2B37D7DF"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0" w:type="dxa"/>
            <w:tcBorders>
              <w:left w:val="nil"/>
              <w:bottom w:val="single" w:sz="4" w:space="0" w:color="auto"/>
              <w:right w:val="nil"/>
            </w:tcBorders>
          </w:tcPr>
          <w:p w14:paraId="186149C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743" w:type="dxa"/>
            <w:tcBorders>
              <w:left w:val="nil"/>
              <w:bottom w:val="single" w:sz="4" w:space="0" w:color="auto"/>
              <w:right w:val="nil"/>
            </w:tcBorders>
          </w:tcPr>
          <w:p w14:paraId="6757060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963" w:type="dxa"/>
            <w:gridSpan w:val="2"/>
            <w:tcBorders>
              <w:left w:val="nil"/>
              <w:bottom w:val="single" w:sz="4" w:space="0" w:color="auto"/>
              <w:right w:val="nil"/>
            </w:tcBorders>
          </w:tcPr>
          <w:p w14:paraId="108EBB4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0" w:type="dxa"/>
            <w:gridSpan w:val="2"/>
            <w:tcBorders>
              <w:left w:val="nil"/>
              <w:bottom w:val="single" w:sz="4" w:space="0" w:color="auto"/>
              <w:right w:val="nil"/>
            </w:tcBorders>
          </w:tcPr>
          <w:p w14:paraId="4EB3FF0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1" w:type="dxa"/>
            <w:tcBorders>
              <w:left w:val="nil"/>
              <w:bottom w:val="single" w:sz="4" w:space="0" w:color="auto"/>
              <w:right w:val="nil"/>
            </w:tcBorders>
          </w:tcPr>
          <w:p w14:paraId="6A4C17D2"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043AB06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48" w:type="dxa"/>
            <w:tcBorders>
              <w:left w:val="nil"/>
              <w:bottom w:val="single" w:sz="4" w:space="0" w:color="auto"/>
              <w:right w:val="nil"/>
            </w:tcBorders>
          </w:tcPr>
          <w:p w14:paraId="5A8F16F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2" w:type="dxa"/>
            <w:tcBorders>
              <w:left w:val="nil"/>
              <w:bottom w:val="single" w:sz="4" w:space="0" w:color="auto"/>
              <w:right w:val="nil"/>
            </w:tcBorders>
          </w:tcPr>
          <w:p w14:paraId="3E710BF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4" w:type="dxa"/>
            <w:tcBorders>
              <w:left w:val="nil"/>
              <w:bottom w:val="single" w:sz="4" w:space="0" w:color="auto"/>
              <w:right w:val="nil"/>
            </w:tcBorders>
          </w:tcPr>
          <w:p w14:paraId="11E52E2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2028F1E1"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50" w:type="dxa"/>
            <w:tcBorders>
              <w:left w:val="nil"/>
              <w:bottom w:val="single" w:sz="4" w:space="0" w:color="auto"/>
              <w:right w:val="nil"/>
            </w:tcBorders>
          </w:tcPr>
          <w:p w14:paraId="5DD3F870" w14:textId="77777777" w:rsidR="00A11370" w:rsidRPr="00A11370" w:rsidRDefault="00A11370" w:rsidP="00A11370">
            <w:pPr>
              <w:spacing w:line="360" w:lineRule="auto"/>
              <w:rPr>
                <w:rFonts w:ascii="Arial" w:hAnsi="Arial" w:cs="Arial"/>
                <w:sz w:val="20"/>
                <w:szCs w:val="20"/>
              </w:rPr>
            </w:pPr>
            <w:r w:rsidRPr="00A11370">
              <w:rPr>
                <w:rFonts w:ascii="Arial" w:hAnsi="Arial" w:cs="Arial"/>
                <w:sz w:val="20"/>
                <w:szCs w:val="20"/>
              </w:rPr>
              <w:t xml:space="preserve">   W</w:t>
            </w:r>
            <w:r w:rsidRPr="00A11370">
              <w:rPr>
                <w:rFonts w:ascii="Arial" w:hAnsi="Arial" w:cs="Arial"/>
                <w:sz w:val="20"/>
                <w:szCs w:val="20"/>
                <w:vertAlign w:val="subscript"/>
              </w:rPr>
              <w:t>1</w:t>
            </w:r>
          </w:p>
        </w:tc>
        <w:tc>
          <w:tcPr>
            <w:tcW w:w="993" w:type="dxa"/>
            <w:gridSpan w:val="2"/>
            <w:tcBorders>
              <w:left w:val="nil"/>
              <w:bottom w:val="single" w:sz="4" w:space="0" w:color="auto"/>
              <w:right w:val="nil"/>
            </w:tcBorders>
          </w:tcPr>
          <w:p w14:paraId="27EEC74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711" w:type="dxa"/>
            <w:tcBorders>
              <w:left w:val="nil"/>
              <w:bottom w:val="single" w:sz="4" w:space="0" w:color="auto"/>
              <w:right w:val="nil"/>
            </w:tcBorders>
          </w:tcPr>
          <w:p w14:paraId="0E5F48B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997" w:type="dxa"/>
            <w:gridSpan w:val="2"/>
            <w:tcBorders>
              <w:left w:val="nil"/>
              <w:bottom w:val="single" w:sz="4" w:space="0" w:color="auto"/>
              <w:right w:val="nil"/>
            </w:tcBorders>
          </w:tcPr>
          <w:p w14:paraId="7875FD4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 xml:space="preserve">  Mean</w:t>
            </w:r>
          </w:p>
        </w:tc>
      </w:tr>
      <w:tr w:rsidR="00A11370" w:rsidRPr="00A11370" w14:paraId="0D25B0B0" w14:textId="77777777" w:rsidTr="00A11370">
        <w:tc>
          <w:tcPr>
            <w:tcW w:w="1238" w:type="dxa"/>
            <w:tcBorders>
              <w:left w:val="nil"/>
              <w:bottom w:val="nil"/>
              <w:right w:val="nil"/>
            </w:tcBorders>
            <w:vAlign w:val="center"/>
          </w:tcPr>
          <w:p w14:paraId="6A75EC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0</w:t>
            </w:r>
          </w:p>
        </w:tc>
        <w:tc>
          <w:tcPr>
            <w:tcW w:w="848" w:type="dxa"/>
            <w:tcBorders>
              <w:left w:val="nil"/>
              <w:bottom w:val="nil"/>
              <w:right w:val="nil"/>
            </w:tcBorders>
          </w:tcPr>
          <w:p w14:paraId="4909F5D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33.25</w:t>
            </w:r>
          </w:p>
        </w:tc>
        <w:tc>
          <w:tcPr>
            <w:tcW w:w="849" w:type="dxa"/>
            <w:tcBorders>
              <w:left w:val="nil"/>
              <w:bottom w:val="nil"/>
              <w:right w:val="nil"/>
            </w:tcBorders>
          </w:tcPr>
          <w:p w14:paraId="1E285D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34.00</w:t>
            </w:r>
          </w:p>
        </w:tc>
        <w:tc>
          <w:tcPr>
            <w:tcW w:w="850" w:type="dxa"/>
            <w:tcBorders>
              <w:left w:val="nil"/>
              <w:bottom w:val="nil"/>
              <w:right w:val="nil"/>
            </w:tcBorders>
          </w:tcPr>
          <w:p w14:paraId="0D9698D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34.21</w:t>
            </w:r>
          </w:p>
        </w:tc>
        <w:tc>
          <w:tcPr>
            <w:tcW w:w="855" w:type="dxa"/>
            <w:gridSpan w:val="2"/>
            <w:tcBorders>
              <w:left w:val="nil"/>
              <w:bottom w:val="nil"/>
            </w:tcBorders>
          </w:tcPr>
          <w:p w14:paraId="657143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33.82</w:t>
            </w:r>
          </w:p>
        </w:tc>
        <w:tc>
          <w:tcPr>
            <w:tcW w:w="851" w:type="dxa"/>
            <w:tcBorders>
              <w:bottom w:val="nil"/>
              <w:right w:val="nil"/>
            </w:tcBorders>
          </w:tcPr>
          <w:p w14:paraId="453EDF3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31.25</w:t>
            </w:r>
          </w:p>
        </w:tc>
        <w:tc>
          <w:tcPr>
            <w:tcW w:w="850" w:type="dxa"/>
            <w:gridSpan w:val="2"/>
            <w:tcBorders>
              <w:left w:val="nil"/>
              <w:bottom w:val="nil"/>
              <w:right w:val="nil"/>
            </w:tcBorders>
          </w:tcPr>
          <w:p w14:paraId="18068C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31.00</w:t>
            </w:r>
          </w:p>
        </w:tc>
        <w:tc>
          <w:tcPr>
            <w:tcW w:w="851" w:type="dxa"/>
            <w:tcBorders>
              <w:left w:val="nil"/>
              <w:bottom w:val="nil"/>
              <w:right w:val="nil"/>
            </w:tcBorders>
          </w:tcPr>
          <w:p w14:paraId="4E4B37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31.25</w:t>
            </w:r>
          </w:p>
        </w:tc>
        <w:tc>
          <w:tcPr>
            <w:tcW w:w="851" w:type="dxa"/>
            <w:tcBorders>
              <w:left w:val="nil"/>
              <w:bottom w:val="nil"/>
            </w:tcBorders>
          </w:tcPr>
          <w:p w14:paraId="36A28B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31.17</w:t>
            </w:r>
          </w:p>
        </w:tc>
        <w:tc>
          <w:tcPr>
            <w:tcW w:w="848" w:type="dxa"/>
            <w:tcBorders>
              <w:bottom w:val="nil"/>
              <w:right w:val="nil"/>
            </w:tcBorders>
          </w:tcPr>
          <w:p w14:paraId="14D9658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30.54</w:t>
            </w:r>
          </w:p>
        </w:tc>
        <w:tc>
          <w:tcPr>
            <w:tcW w:w="852" w:type="dxa"/>
            <w:tcBorders>
              <w:left w:val="nil"/>
              <w:bottom w:val="nil"/>
              <w:right w:val="nil"/>
            </w:tcBorders>
          </w:tcPr>
          <w:p w14:paraId="7317C4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30.00</w:t>
            </w:r>
          </w:p>
        </w:tc>
        <w:tc>
          <w:tcPr>
            <w:tcW w:w="854" w:type="dxa"/>
            <w:tcBorders>
              <w:left w:val="nil"/>
              <w:bottom w:val="nil"/>
              <w:right w:val="nil"/>
            </w:tcBorders>
          </w:tcPr>
          <w:p w14:paraId="71D1BD6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30.95</w:t>
            </w:r>
          </w:p>
        </w:tc>
        <w:tc>
          <w:tcPr>
            <w:tcW w:w="851" w:type="dxa"/>
            <w:tcBorders>
              <w:left w:val="nil"/>
              <w:bottom w:val="nil"/>
            </w:tcBorders>
          </w:tcPr>
          <w:p w14:paraId="165BB13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30.50</w:t>
            </w:r>
          </w:p>
        </w:tc>
        <w:tc>
          <w:tcPr>
            <w:tcW w:w="917" w:type="dxa"/>
            <w:gridSpan w:val="2"/>
            <w:tcBorders>
              <w:bottom w:val="nil"/>
              <w:right w:val="nil"/>
            </w:tcBorders>
          </w:tcPr>
          <w:p w14:paraId="56AA8F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25.36</w:t>
            </w:r>
          </w:p>
        </w:tc>
        <w:tc>
          <w:tcPr>
            <w:tcW w:w="926" w:type="dxa"/>
            <w:tcBorders>
              <w:left w:val="nil"/>
              <w:bottom w:val="nil"/>
              <w:right w:val="nil"/>
            </w:tcBorders>
          </w:tcPr>
          <w:p w14:paraId="686253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26.10</w:t>
            </w:r>
          </w:p>
        </w:tc>
        <w:tc>
          <w:tcPr>
            <w:tcW w:w="850" w:type="dxa"/>
            <w:gridSpan w:val="2"/>
            <w:tcBorders>
              <w:left w:val="nil"/>
              <w:bottom w:val="nil"/>
              <w:right w:val="nil"/>
            </w:tcBorders>
          </w:tcPr>
          <w:p w14:paraId="1F2900C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28.52</w:t>
            </w:r>
          </w:p>
        </w:tc>
        <w:tc>
          <w:tcPr>
            <w:tcW w:w="858" w:type="dxa"/>
            <w:tcBorders>
              <w:left w:val="nil"/>
              <w:bottom w:val="nil"/>
              <w:right w:val="nil"/>
            </w:tcBorders>
          </w:tcPr>
          <w:p w14:paraId="030FB8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26.66</w:t>
            </w:r>
          </w:p>
        </w:tc>
      </w:tr>
      <w:tr w:rsidR="00A11370" w:rsidRPr="00A11370" w14:paraId="79AA52AA" w14:textId="77777777" w:rsidTr="00A11370">
        <w:tc>
          <w:tcPr>
            <w:tcW w:w="1238" w:type="dxa"/>
            <w:tcBorders>
              <w:top w:val="nil"/>
              <w:left w:val="nil"/>
              <w:bottom w:val="nil"/>
              <w:right w:val="nil"/>
            </w:tcBorders>
            <w:vAlign w:val="center"/>
          </w:tcPr>
          <w:p w14:paraId="79F80D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w:t>
            </w:r>
          </w:p>
        </w:tc>
        <w:tc>
          <w:tcPr>
            <w:tcW w:w="848" w:type="dxa"/>
            <w:tcBorders>
              <w:top w:val="nil"/>
              <w:left w:val="nil"/>
              <w:bottom w:val="nil"/>
              <w:right w:val="nil"/>
            </w:tcBorders>
          </w:tcPr>
          <w:p w14:paraId="3C2BF0B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34.20</w:t>
            </w:r>
          </w:p>
        </w:tc>
        <w:tc>
          <w:tcPr>
            <w:tcW w:w="849" w:type="dxa"/>
            <w:tcBorders>
              <w:top w:val="nil"/>
              <w:left w:val="nil"/>
              <w:bottom w:val="nil"/>
              <w:right w:val="nil"/>
            </w:tcBorders>
          </w:tcPr>
          <w:p w14:paraId="7CBE70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34.10</w:t>
            </w:r>
          </w:p>
        </w:tc>
        <w:tc>
          <w:tcPr>
            <w:tcW w:w="850" w:type="dxa"/>
            <w:tcBorders>
              <w:top w:val="nil"/>
              <w:left w:val="nil"/>
              <w:bottom w:val="nil"/>
              <w:right w:val="nil"/>
            </w:tcBorders>
          </w:tcPr>
          <w:p w14:paraId="30F943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34.20</w:t>
            </w:r>
          </w:p>
        </w:tc>
        <w:tc>
          <w:tcPr>
            <w:tcW w:w="855" w:type="dxa"/>
            <w:gridSpan w:val="2"/>
            <w:tcBorders>
              <w:top w:val="nil"/>
              <w:left w:val="nil"/>
              <w:bottom w:val="nil"/>
            </w:tcBorders>
          </w:tcPr>
          <w:p w14:paraId="658D61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34.17</w:t>
            </w:r>
          </w:p>
        </w:tc>
        <w:tc>
          <w:tcPr>
            <w:tcW w:w="851" w:type="dxa"/>
            <w:tcBorders>
              <w:top w:val="nil"/>
              <w:bottom w:val="nil"/>
              <w:right w:val="nil"/>
            </w:tcBorders>
          </w:tcPr>
          <w:p w14:paraId="7BDC6C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34.12</w:t>
            </w:r>
          </w:p>
        </w:tc>
        <w:tc>
          <w:tcPr>
            <w:tcW w:w="850" w:type="dxa"/>
            <w:gridSpan w:val="2"/>
            <w:tcBorders>
              <w:top w:val="nil"/>
              <w:left w:val="nil"/>
              <w:bottom w:val="nil"/>
              <w:right w:val="nil"/>
            </w:tcBorders>
          </w:tcPr>
          <w:p w14:paraId="522FA4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34.10</w:t>
            </w:r>
          </w:p>
        </w:tc>
        <w:tc>
          <w:tcPr>
            <w:tcW w:w="851" w:type="dxa"/>
            <w:tcBorders>
              <w:top w:val="nil"/>
              <w:left w:val="nil"/>
              <w:bottom w:val="nil"/>
              <w:right w:val="nil"/>
            </w:tcBorders>
          </w:tcPr>
          <w:p w14:paraId="08C05F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34.16</w:t>
            </w:r>
          </w:p>
        </w:tc>
        <w:tc>
          <w:tcPr>
            <w:tcW w:w="851" w:type="dxa"/>
            <w:tcBorders>
              <w:top w:val="nil"/>
              <w:left w:val="nil"/>
              <w:bottom w:val="nil"/>
            </w:tcBorders>
          </w:tcPr>
          <w:p w14:paraId="572C8A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34.13</w:t>
            </w:r>
          </w:p>
        </w:tc>
        <w:tc>
          <w:tcPr>
            <w:tcW w:w="848" w:type="dxa"/>
            <w:tcBorders>
              <w:top w:val="nil"/>
              <w:bottom w:val="nil"/>
              <w:right w:val="nil"/>
            </w:tcBorders>
          </w:tcPr>
          <w:p w14:paraId="62D19DB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32.56</w:t>
            </w:r>
          </w:p>
        </w:tc>
        <w:tc>
          <w:tcPr>
            <w:tcW w:w="852" w:type="dxa"/>
            <w:tcBorders>
              <w:top w:val="nil"/>
              <w:left w:val="nil"/>
              <w:bottom w:val="nil"/>
              <w:right w:val="nil"/>
            </w:tcBorders>
          </w:tcPr>
          <w:p w14:paraId="1E9C412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33.10</w:t>
            </w:r>
          </w:p>
        </w:tc>
        <w:tc>
          <w:tcPr>
            <w:tcW w:w="854" w:type="dxa"/>
            <w:tcBorders>
              <w:top w:val="nil"/>
              <w:left w:val="nil"/>
              <w:bottom w:val="nil"/>
              <w:right w:val="nil"/>
            </w:tcBorders>
          </w:tcPr>
          <w:p w14:paraId="6B7C86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32.56</w:t>
            </w:r>
          </w:p>
        </w:tc>
        <w:tc>
          <w:tcPr>
            <w:tcW w:w="851" w:type="dxa"/>
            <w:tcBorders>
              <w:top w:val="nil"/>
              <w:left w:val="nil"/>
              <w:bottom w:val="nil"/>
            </w:tcBorders>
          </w:tcPr>
          <w:p w14:paraId="235030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32.74</w:t>
            </w:r>
          </w:p>
        </w:tc>
        <w:tc>
          <w:tcPr>
            <w:tcW w:w="917" w:type="dxa"/>
            <w:gridSpan w:val="2"/>
            <w:tcBorders>
              <w:top w:val="nil"/>
              <w:bottom w:val="nil"/>
              <w:right w:val="nil"/>
            </w:tcBorders>
          </w:tcPr>
          <w:p w14:paraId="5671A1E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29.54</w:t>
            </w:r>
          </w:p>
        </w:tc>
        <w:tc>
          <w:tcPr>
            <w:tcW w:w="926" w:type="dxa"/>
            <w:tcBorders>
              <w:top w:val="nil"/>
              <w:left w:val="nil"/>
              <w:bottom w:val="nil"/>
              <w:right w:val="nil"/>
            </w:tcBorders>
          </w:tcPr>
          <w:p w14:paraId="605C0D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30.00</w:t>
            </w:r>
          </w:p>
        </w:tc>
        <w:tc>
          <w:tcPr>
            <w:tcW w:w="850" w:type="dxa"/>
            <w:gridSpan w:val="2"/>
            <w:tcBorders>
              <w:top w:val="nil"/>
              <w:left w:val="nil"/>
              <w:bottom w:val="nil"/>
              <w:right w:val="nil"/>
            </w:tcBorders>
          </w:tcPr>
          <w:p w14:paraId="468E369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30.20</w:t>
            </w:r>
          </w:p>
        </w:tc>
        <w:tc>
          <w:tcPr>
            <w:tcW w:w="858" w:type="dxa"/>
            <w:tcBorders>
              <w:top w:val="nil"/>
              <w:left w:val="nil"/>
              <w:bottom w:val="nil"/>
              <w:right w:val="nil"/>
            </w:tcBorders>
          </w:tcPr>
          <w:p w14:paraId="58D18A0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29.91</w:t>
            </w:r>
          </w:p>
        </w:tc>
      </w:tr>
      <w:tr w:rsidR="00A11370" w:rsidRPr="00A11370" w14:paraId="64E24597" w14:textId="77777777" w:rsidTr="00A11370">
        <w:tc>
          <w:tcPr>
            <w:tcW w:w="1238" w:type="dxa"/>
            <w:tcBorders>
              <w:top w:val="nil"/>
              <w:left w:val="nil"/>
              <w:bottom w:val="nil"/>
              <w:right w:val="nil"/>
            </w:tcBorders>
            <w:vAlign w:val="center"/>
          </w:tcPr>
          <w:p w14:paraId="16322F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2</w:t>
            </w:r>
          </w:p>
        </w:tc>
        <w:tc>
          <w:tcPr>
            <w:tcW w:w="848" w:type="dxa"/>
            <w:tcBorders>
              <w:top w:val="nil"/>
              <w:left w:val="nil"/>
              <w:bottom w:val="nil"/>
              <w:right w:val="nil"/>
            </w:tcBorders>
          </w:tcPr>
          <w:p w14:paraId="1E49CA0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35.65</w:t>
            </w:r>
          </w:p>
        </w:tc>
        <w:tc>
          <w:tcPr>
            <w:tcW w:w="849" w:type="dxa"/>
            <w:tcBorders>
              <w:top w:val="nil"/>
              <w:left w:val="nil"/>
              <w:bottom w:val="nil"/>
              <w:right w:val="nil"/>
            </w:tcBorders>
          </w:tcPr>
          <w:p w14:paraId="0FD7B3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35.66</w:t>
            </w:r>
          </w:p>
        </w:tc>
        <w:tc>
          <w:tcPr>
            <w:tcW w:w="850" w:type="dxa"/>
            <w:tcBorders>
              <w:top w:val="nil"/>
              <w:left w:val="nil"/>
              <w:bottom w:val="nil"/>
              <w:right w:val="nil"/>
            </w:tcBorders>
          </w:tcPr>
          <w:p w14:paraId="60FCCB0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34.52</w:t>
            </w:r>
          </w:p>
        </w:tc>
        <w:tc>
          <w:tcPr>
            <w:tcW w:w="855" w:type="dxa"/>
            <w:gridSpan w:val="2"/>
            <w:tcBorders>
              <w:top w:val="nil"/>
              <w:left w:val="nil"/>
              <w:bottom w:val="nil"/>
            </w:tcBorders>
          </w:tcPr>
          <w:p w14:paraId="5D055BB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35.28</w:t>
            </w:r>
          </w:p>
        </w:tc>
        <w:tc>
          <w:tcPr>
            <w:tcW w:w="851" w:type="dxa"/>
            <w:tcBorders>
              <w:top w:val="nil"/>
              <w:bottom w:val="nil"/>
              <w:right w:val="nil"/>
            </w:tcBorders>
          </w:tcPr>
          <w:p w14:paraId="319CD1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50.52</w:t>
            </w:r>
          </w:p>
        </w:tc>
        <w:tc>
          <w:tcPr>
            <w:tcW w:w="850" w:type="dxa"/>
            <w:gridSpan w:val="2"/>
            <w:tcBorders>
              <w:top w:val="nil"/>
              <w:left w:val="nil"/>
              <w:bottom w:val="nil"/>
              <w:right w:val="nil"/>
            </w:tcBorders>
          </w:tcPr>
          <w:p w14:paraId="681A264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1" w:type="dxa"/>
            <w:tcBorders>
              <w:top w:val="nil"/>
              <w:left w:val="nil"/>
              <w:bottom w:val="nil"/>
              <w:right w:val="nil"/>
            </w:tcBorders>
          </w:tcPr>
          <w:p w14:paraId="4E3C0F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1" w:type="dxa"/>
            <w:tcBorders>
              <w:top w:val="nil"/>
              <w:left w:val="nil"/>
              <w:bottom w:val="nil"/>
            </w:tcBorders>
          </w:tcPr>
          <w:p w14:paraId="711FC5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51.96</w:t>
            </w:r>
          </w:p>
        </w:tc>
        <w:tc>
          <w:tcPr>
            <w:tcW w:w="848" w:type="dxa"/>
            <w:tcBorders>
              <w:top w:val="nil"/>
              <w:bottom w:val="nil"/>
              <w:right w:val="nil"/>
            </w:tcBorders>
          </w:tcPr>
          <w:p w14:paraId="6AFB1F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2" w:type="dxa"/>
            <w:tcBorders>
              <w:top w:val="nil"/>
              <w:left w:val="nil"/>
              <w:bottom w:val="nil"/>
              <w:right w:val="nil"/>
            </w:tcBorders>
          </w:tcPr>
          <w:p w14:paraId="3EFBF70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53.65</w:t>
            </w:r>
          </w:p>
        </w:tc>
        <w:tc>
          <w:tcPr>
            <w:tcW w:w="854" w:type="dxa"/>
            <w:tcBorders>
              <w:top w:val="nil"/>
              <w:left w:val="nil"/>
              <w:bottom w:val="nil"/>
              <w:right w:val="nil"/>
            </w:tcBorders>
          </w:tcPr>
          <w:p w14:paraId="6341DC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58.10</w:t>
            </w:r>
          </w:p>
        </w:tc>
        <w:tc>
          <w:tcPr>
            <w:tcW w:w="851" w:type="dxa"/>
            <w:tcBorders>
              <w:top w:val="nil"/>
              <w:left w:val="nil"/>
              <w:bottom w:val="nil"/>
            </w:tcBorders>
          </w:tcPr>
          <w:p w14:paraId="70C75D8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54.70</w:t>
            </w:r>
          </w:p>
        </w:tc>
        <w:tc>
          <w:tcPr>
            <w:tcW w:w="917" w:type="dxa"/>
            <w:gridSpan w:val="2"/>
            <w:tcBorders>
              <w:top w:val="nil"/>
              <w:bottom w:val="nil"/>
              <w:right w:val="nil"/>
            </w:tcBorders>
          </w:tcPr>
          <w:p w14:paraId="2B5CD84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40.62</w:t>
            </w:r>
          </w:p>
        </w:tc>
        <w:tc>
          <w:tcPr>
            <w:tcW w:w="926" w:type="dxa"/>
            <w:tcBorders>
              <w:top w:val="nil"/>
              <w:left w:val="nil"/>
              <w:bottom w:val="nil"/>
              <w:right w:val="nil"/>
            </w:tcBorders>
          </w:tcPr>
          <w:p w14:paraId="23E288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41.25</w:t>
            </w:r>
          </w:p>
        </w:tc>
        <w:tc>
          <w:tcPr>
            <w:tcW w:w="850" w:type="dxa"/>
            <w:gridSpan w:val="2"/>
            <w:tcBorders>
              <w:top w:val="nil"/>
              <w:left w:val="nil"/>
              <w:bottom w:val="nil"/>
              <w:right w:val="nil"/>
            </w:tcBorders>
          </w:tcPr>
          <w:p w14:paraId="44A0DB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47.21</w:t>
            </w:r>
          </w:p>
        </w:tc>
        <w:tc>
          <w:tcPr>
            <w:tcW w:w="858" w:type="dxa"/>
            <w:tcBorders>
              <w:top w:val="nil"/>
              <w:left w:val="nil"/>
              <w:bottom w:val="nil"/>
              <w:right w:val="nil"/>
            </w:tcBorders>
          </w:tcPr>
          <w:p w14:paraId="6A1C90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43.03</w:t>
            </w:r>
          </w:p>
        </w:tc>
      </w:tr>
      <w:tr w:rsidR="00A11370" w:rsidRPr="00A11370" w14:paraId="75B197BC" w14:textId="77777777" w:rsidTr="00A11370">
        <w:tc>
          <w:tcPr>
            <w:tcW w:w="1238" w:type="dxa"/>
            <w:tcBorders>
              <w:top w:val="nil"/>
              <w:left w:val="nil"/>
              <w:bottom w:val="nil"/>
              <w:right w:val="nil"/>
            </w:tcBorders>
            <w:vAlign w:val="center"/>
          </w:tcPr>
          <w:p w14:paraId="57949F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3</w:t>
            </w:r>
          </w:p>
        </w:tc>
        <w:tc>
          <w:tcPr>
            <w:tcW w:w="848" w:type="dxa"/>
            <w:tcBorders>
              <w:top w:val="nil"/>
              <w:left w:val="nil"/>
              <w:bottom w:val="nil"/>
              <w:right w:val="nil"/>
            </w:tcBorders>
          </w:tcPr>
          <w:p w14:paraId="7BC81A6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35.45</w:t>
            </w:r>
          </w:p>
        </w:tc>
        <w:tc>
          <w:tcPr>
            <w:tcW w:w="849" w:type="dxa"/>
            <w:tcBorders>
              <w:top w:val="nil"/>
              <w:left w:val="nil"/>
              <w:bottom w:val="nil"/>
              <w:right w:val="nil"/>
            </w:tcBorders>
          </w:tcPr>
          <w:p w14:paraId="46AA54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36.45</w:t>
            </w:r>
          </w:p>
        </w:tc>
        <w:tc>
          <w:tcPr>
            <w:tcW w:w="850" w:type="dxa"/>
            <w:tcBorders>
              <w:top w:val="nil"/>
              <w:left w:val="nil"/>
              <w:bottom w:val="nil"/>
              <w:right w:val="nil"/>
            </w:tcBorders>
          </w:tcPr>
          <w:p w14:paraId="0F699C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35.21</w:t>
            </w:r>
          </w:p>
        </w:tc>
        <w:tc>
          <w:tcPr>
            <w:tcW w:w="855" w:type="dxa"/>
            <w:gridSpan w:val="2"/>
            <w:tcBorders>
              <w:top w:val="nil"/>
              <w:left w:val="nil"/>
              <w:bottom w:val="nil"/>
            </w:tcBorders>
          </w:tcPr>
          <w:p w14:paraId="61B4FE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35.70</w:t>
            </w:r>
          </w:p>
        </w:tc>
        <w:tc>
          <w:tcPr>
            <w:tcW w:w="851" w:type="dxa"/>
            <w:tcBorders>
              <w:top w:val="nil"/>
              <w:bottom w:val="nil"/>
              <w:right w:val="nil"/>
            </w:tcBorders>
          </w:tcPr>
          <w:p w14:paraId="7794FB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48.24</w:t>
            </w:r>
          </w:p>
        </w:tc>
        <w:tc>
          <w:tcPr>
            <w:tcW w:w="850" w:type="dxa"/>
            <w:gridSpan w:val="2"/>
            <w:tcBorders>
              <w:top w:val="nil"/>
              <w:left w:val="nil"/>
              <w:bottom w:val="nil"/>
              <w:right w:val="nil"/>
            </w:tcBorders>
          </w:tcPr>
          <w:p w14:paraId="297E46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50.10</w:t>
            </w:r>
          </w:p>
        </w:tc>
        <w:tc>
          <w:tcPr>
            <w:tcW w:w="851" w:type="dxa"/>
            <w:tcBorders>
              <w:top w:val="nil"/>
              <w:left w:val="nil"/>
              <w:bottom w:val="nil"/>
              <w:right w:val="nil"/>
            </w:tcBorders>
          </w:tcPr>
          <w:p w14:paraId="6C64C9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tcBorders>
          </w:tcPr>
          <w:p w14:paraId="71976F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49.52</w:t>
            </w:r>
          </w:p>
        </w:tc>
        <w:tc>
          <w:tcPr>
            <w:tcW w:w="848" w:type="dxa"/>
            <w:tcBorders>
              <w:top w:val="nil"/>
              <w:bottom w:val="nil"/>
              <w:right w:val="nil"/>
            </w:tcBorders>
          </w:tcPr>
          <w:p w14:paraId="59A4A34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51.35</w:t>
            </w:r>
          </w:p>
        </w:tc>
        <w:tc>
          <w:tcPr>
            <w:tcW w:w="852" w:type="dxa"/>
            <w:tcBorders>
              <w:top w:val="nil"/>
              <w:left w:val="nil"/>
              <w:bottom w:val="nil"/>
              <w:right w:val="nil"/>
            </w:tcBorders>
          </w:tcPr>
          <w:p w14:paraId="1C17D9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4" w:type="dxa"/>
            <w:tcBorders>
              <w:top w:val="nil"/>
              <w:left w:val="nil"/>
              <w:bottom w:val="nil"/>
              <w:right w:val="nil"/>
            </w:tcBorders>
          </w:tcPr>
          <w:p w14:paraId="59F5F73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53.40</w:t>
            </w:r>
          </w:p>
        </w:tc>
        <w:tc>
          <w:tcPr>
            <w:tcW w:w="851" w:type="dxa"/>
            <w:tcBorders>
              <w:top w:val="nil"/>
              <w:left w:val="nil"/>
              <w:bottom w:val="nil"/>
            </w:tcBorders>
          </w:tcPr>
          <w:p w14:paraId="4C18DA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52.37</w:t>
            </w:r>
          </w:p>
        </w:tc>
        <w:tc>
          <w:tcPr>
            <w:tcW w:w="917" w:type="dxa"/>
            <w:gridSpan w:val="2"/>
            <w:tcBorders>
              <w:top w:val="nil"/>
              <w:bottom w:val="nil"/>
              <w:right w:val="nil"/>
            </w:tcBorders>
          </w:tcPr>
          <w:p w14:paraId="7078011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42.12</w:t>
            </w:r>
          </w:p>
        </w:tc>
        <w:tc>
          <w:tcPr>
            <w:tcW w:w="926" w:type="dxa"/>
            <w:tcBorders>
              <w:top w:val="nil"/>
              <w:left w:val="nil"/>
              <w:bottom w:val="nil"/>
              <w:right w:val="nil"/>
            </w:tcBorders>
          </w:tcPr>
          <w:p w14:paraId="46CDAC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43.00</w:t>
            </w:r>
          </w:p>
        </w:tc>
        <w:tc>
          <w:tcPr>
            <w:tcW w:w="850" w:type="dxa"/>
            <w:gridSpan w:val="2"/>
            <w:tcBorders>
              <w:top w:val="nil"/>
              <w:left w:val="nil"/>
              <w:bottom w:val="nil"/>
              <w:right w:val="nil"/>
            </w:tcBorders>
          </w:tcPr>
          <w:p w14:paraId="5B60E8F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44.18</w:t>
            </w:r>
          </w:p>
        </w:tc>
        <w:tc>
          <w:tcPr>
            <w:tcW w:w="858" w:type="dxa"/>
            <w:tcBorders>
              <w:top w:val="nil"/>
              <w:left w:val="nil"/>
              <w:bottom w:val="nil"/>
              <w:right w:val="nil"/>
            </w:tcBorders>
          </w:tcPr>
          <w:p w14:paraId="2FD767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43.10</w:t>
            </w:r>
          </w:p>
        </w:tc>
      </w:tr>
      <w:tr w:rsidR="00A11370" w:rsidRPr="00A11370" w14:paraId="522C759E" w14:textId="77777777" w:rsidTr="00A11370">
        <w:tc>
          <w:tcPr>
            <w:tcW w:w="1238" w:type="dxa"/>
            <w:tcBorders>
              <w:top w:val="nil"/>
              <w:left w:val="nil"/>
              <w:bottom w:val="nil"/>
              <w:right w:val="nil"/>
            </w:tcBorders>
            <w:vAlign w:val="center"/>
          </w:tcPr>
          <w:p w14:paraId="39170E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4</w:t>
            </w:r>
          </w:p>
        </w:tc>
        <w:tc>
          <w:tcPr>
            <w:tcW w:w="848" w:type="dxa"/>
            <w:tcBorders>
              <w:top w:val="nil"/>
              <w:left w:val="nil"/>
              <w:bottom w:val="nil"/>
              <w:right w:val="nil"/>
            </w:tcBorders>
          </w:tcPr>
          <w:p w14:paraId="4492DF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36.54</w:t>
            </w:r>
          </w:p>
        </w:tc>
        <w:tc>
          <w:tcPr>
            <w:tcW w:w="849" w:type="dxa"/>
            <w:tcBorders>
              <w:top w:val="nil"/>
              <w:left w:val="nil"/>
              <w:bottom w:val="nil"/>
              <w:right w:val="nil"/>
            </w:tcBorders>
          </w:tcPr>
          <w:p w14:paraId="518768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0" w:type="dxa"/>
            <w:tcBorders>
              <w:top w:val="nil"/>
              <w:left w:val="nil"/>
              <w:bottom w:val="nil"/>
              <w:right w:val="nil"/>
            </w:tcBorders>
          </w:tcPr>
          <w:p w14:paraId="52B583F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35.85</w:t>
            </w:r>
          </w:p>
        </w:tc>
        <w:tc>
          <w:tcPr>
            <w:tcW w:w="855" w:type="dxa"/>
            <w:gridSpan w:val="2"/>
            <w:tcBorders>
              <w:top w:val="nil"/>
              <w:left w:val="nil"/>
              <w:bottom w:val="nil"/>
            </w:tcBorders>
          </w:tcPr>
          <w:p w14:paraId="18942B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36.13</w:t>
            </w:r>
          </w:p>
        </w:tc>
        <w:tc>
          <w:tcPr>
            <w:tcW w:w="851" w:type="dxa"/>
            <w:tcBorders>
              <w:top w:val="nil"/>
              <w:bottom w:val="nil"/>
              <w:right w:val="nil"/>
            </w:tcBorders>
          </w:tcPr>
          <w:p w14:paraId="075634C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49.63</w:t>
            </w:r>
          </w:p>
        </w:tc>
        <w:tc>
          <w:tcPr>
            <w:tcW w:w="850" w:type="dxa"/>
            <w:gridSpan w:val="2"/>
            <w:tcBorders>
              <w:top w:val="nil"/>
              <w:left w:val="nil"/>
              <w:bottom w:val="nil"/>
              <w:right w:val="nil"/>
            </w:tcBorders>
          </w:tcPr>
          <w:p w14:paraId="113492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49.69</w:t>
            </w:r>
          </w:p>
        </w:tc>
        <w:tc>
          <w:tcPr>
            <w:tcW w:w="851" w:type="dxa"/>
            <w:tcBorders>
              <w:top w:val="nil"/>
              <w:left w:val="nil"/>
              <w:bottom w:val="nil"/>
              <w:right w:val="nil"/>
            </w:tcBorders>
          </w:tcPr>
          <w:p w14:paraId="28D61CC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49.52</w:t>
            </w:r>
          </w:p>
        </w:tc>
        <w:tc>
          <w:tcPr>
            <w:tcW w:w="851" w:type="dxa"/>
            <w:tcBorders>
              <w:top w:val="nil"/>
              <w:left w:val="nil"/>
              <w:bottom w:val="nil"/>
            </w:tcBorders>
          </w:tcPr>
          <w:p w14:paraId="3919F72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49.61</w:t>
            </w:r>
          </w:p>
        </w:tc>
        <w:tc>
          <w:tcPr>
            <w:tcW w:w="848" w:type="dxa"/>
            <w:tcBorders>
              <w:top w:val="nil"/>
              <w:bottom w:val="nil"/>
              <w:right w:val="nil"/>
            </w:tcBorders>
          </w:tcPr>
          <w:p w14:paraId="342A46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55.25</w:t>
            </w:r>
          </w:p>
        </w:tc>
        <w:tc>
          <w:tcPr>
            <w:tcW w:w="852" w:type="dxa"/>
            <w:tcBorders>
              <w:top w:val="nil"/>
              <w:left w:val="nil"/>
              <w:bottom w:val="nil"/>
              <w:right w:val="nil"/>
            </w:tcBorders>
          </w:tcPr>
          <w:p w14:paraId="54DB33E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56.25</w:t>
            </w:r>
          </w:p>
        </w:tc>
        <w:tc>
          <w:tcPr>
            <w:tcW w:w="854" w:type="dxa"/>
            <w:tcBorders>
              <w:top w:val="nil"/>
              <w:left w:val="nil"/>
              <w:bottom w:val="nil"/>
              <w:right w:val="nil"/>
            </w:tcBorders>
          </w:tcPr>
          <w:p w14:paraId="7863335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53.25</w:t>
            </w:r>
          </w:p>
        </w:tc>
        <w:tc>
          <w:tcPr>
            <w:tcW w:w="851" w:type="dxa"/>
            <w:tcBorders>
              <w:top w:val="nil"/>
              <w:left w:val="nil"/>
              <w:bottom w:val="nil"/>
            </w:tcBorders>
          </w:tcPr>
          <w:p w14:paraId="10B60F5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54.92</w:t>
            </w:r>
          </w:p>
        </w:tc>
        <w:tc>
          <w:tcPr>
            <w:tcW w:w="917" w:type="dxa"/>
            <w:gridSpan w:val="2"/>
            <w:tcBorders>
              <w:top w:val="nil"/>
              <w:bottom w:val="nil"/>
              <w:right w:val="nil"/>
            </w:tcBorders>
          </w:tcPr>
          <w:p w14:paraId="33782C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44.89</w:t>
            </w:r>
          </w:p>
        </w:tc>
        <w:tc>
          <w:tcPr>
            <w:tcW w:w="926" w:type="dxa"/>
            <w:tcBorders>
              <w:top w:val="nil"/>
              <w:left w:val="nil"/>
              <w:bottom w:val="nil"/>
              <w:right w:val="nil"/>
            </w:tcBorders>
          </w:tcPr>
          <w:p w14:paraId="244DB3B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45.52</w:t>
            </w:r>
          </w:p>
        </w:tc>
        <w:tc>
          <w:tcPr>
            <w:tcW w:w="850" w:type="dxa"/>
            <w:gridSpan w:val="2"/>
            <w:tcBorders>
              <w:top w:val="nil"/>
              <w:left w:val="nil"/>
              <w:bottom w:val="nil"/>
              <w:right w:val="nil"/>
            </w:tcBorders>
          </w:tcPr>
          <w:p w14:paraId="53F4EE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44.25</w:t>
            </w:r>
          </w:p>
        </w:tc>
        <w:tc>
          <w:tcPr>
            <w:tcW w:w="858" w:type="dxa"/>
            <w:tcBorders>
              <w:top w:val="nil"/>
              <w:left w:val="nil"/>
              <w:bottom w:val="nil"/>
              <w:right w:val="nil"/>
            </w:tcBorders>
          </w:tcPr>
          <w:p w14:paraId="765FBE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44.89</w:t>
            </w:r>
          </w:p>
        </w:tc>
      </w:tr>
      <w:tr w:rsidR="00A11370" w:rsidRPr="00A11370" w14:paraId="7BDA067F" w14:textId="77777777" w:rsidTr="00A11370">
        <w:tc>
          <w:tcPr>
            <w:tcW w:w="1238" w:type="dxa"/>
            <w:tcBorders>
              <w:top w:val="nil"/>
              <w:left w:val="nil"/>
              <w:bottom w:val="nil"/>
              <w:right w:val="nil"/>
            </w:tcBorders>
            <w:vAlign w:val="center"/>
          </w:tcPr>
          <w:p w14:paraId="0EA921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5</w:t>
            </w:r>
          </w:p>
        </w:tc>
        <w:tc>
          <w:tcPr>
            <w:tcW w:w="848" w:type="dxa"/>
            <w:tcBorders>
              <w:top w:val="nil"/>
              <w:left w:val="nil"/>
              <w:bottom w:val="nil"/>
              <w:right w:val="nil"/>
            </w:tcBorders>
          </w:tcPr>
          <w:p w14:paraId="0973B26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36.89</w:t>
            </w:r>
          </w:p>
        </w:tc>
        <w:tc>
          <w:tcPr>
            <w:tcW w:w="849" w:type="dxa"/>
            <w:tcBorders>
              <w:top w:val="nil"/>
              <w:left w:val="nil"/>
              <w:bottom w:val="nil"/>
              <w:right w:val="nil"/>
            </w:tcBorders>
          </w:tcPr>
          <w:p w14:paraId="368F09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35.24</w:t>
            </w:r>
          </w:p>
        </w:tc>
        <w:tc>
          <w:tcPr>
            <w:tcW w:w="850" w:type="dxa"/>
            <w:tcBorders>
              <w:top w:val="nil"/>
              <w:left w:val="nil"/>
              <w:bottom w:val="nil"/>
              <w:right w:val="nil"/>
            </w:tcBorders>
          </w:tcPr>
          <w:p w14:paraId="285A50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35.00</w:t>
            </w:r>
          </w:p>
        </w:tc>
        <w:tc>
          <w:tcPr>
            <w:tcW w:w="855" w:type="dxa"/>
            <w:gridSpan w:val="2"/>
            <w:tcBorders>
              <w:top w:val="nil"/>
              <w:left w:val="nil"/>
              <w:bottom w:val="nil"/>
            </w:tcBorders>
          </w:tcPr>
          <w:p w14:paraId="2BDF3F7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35.71</w:t>
            </w:r>
          </w:p>
        </w:tc>
        <w:tc>
          <w:tcPr>
            <w:tcW w:w="851" w:type="dxa"/>
            <w:tcBorders>
              <w:top w:val="nil"/>
              <w:bottom w:val="nil"/>
              <w:right w:val="nil"/>
            </w:tcBorders>
          </w:tcPr>
          <w:p w14:paraId="2E9332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48.65</w:t>
            </w:r>
          </w:p>
        </w:tc>
        <w:tc>
          <w:tcPr>
            <w:tcW w:w="850" w:type="dxa"/>
            <w:gridSpan w:val="2"/>
            <w:tcBorders>
              <w:top w:val="nil"/>
              <w:left w:val="nil"/>
              <w:bottom w:val="nil"/>
              <w:right w:val="nil"/>
            </w:tcBorders>
          </w:tcPr>
          <w:p w14:paraId="5FF39A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48.85</w:t>
            </w:r>
          </w:p>
        </w:tc>
        <w:tc>
          <w:tcPr>
            <w:tcW w:w="851" w:type="dxa"/>
            <w:tcBorders>
              <w:top w:val="nil"/>
              <w:left w:val="nil"/>
              <w:bottom w:val="nil"/>
              <w:right w:val="nil"/>
            </w:tcBorders>
          </w:tcPr>
          <w:p w14:paraId="1F6BA39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49.98</w:t>
            </w:r>
          </w:p>
        </w:tc>
        <w:tc>
          <w:tcPr>
            <w:tcW w:w="851" w:type="dxa"/>
            <w:tcBorders>
              <w:top w:val="nil"/>
              <w:left w:val="nil"/>
              <w:bottom w:val="nil"/>
            </w:tcBorders>
          </w:tcPr>
          <w:p w14:paraId="7F6F06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49.16</w:t>
            </w:r>
          </w:p>
        </w:tc>
        <w:tc>
          <w:tcPr>
            <w:tcW w:w="848" w:type="dxa"/>
            <w:tcBorders>
              <w:top w:val="nil"/>
              <w:bottom w:val="nil"/>
              <w:right w:val="nil"/>
            </w:tcBorders>
          </w:tcPr>
          <w:p w14:paraId="6166F2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51.23</w:t>
            </w:r>
          </w:p>
        </w:tc>
        <w:tc>
          <w:tcPr>
            <w:tcW w:w="852" w:type="dxa"/>
            <w:tcBorders>
              <w:top w:val="nil"/>
              <w:left w:val="nil"/>
              <w:bottom w:val="nil"/>
              <w:right w:val="nil"/>
            </w:tcBorders>
          </w:tcPr>
          <w:p w14:paraId="4566651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51.35</w:t>
            </w:r>
          </w:p>
        </w:tc>
        <w:tc>
          <w:tcPr>
            <w:tcW w:w="854" w:type="dxa"/>
            <w:tcBorders>
              <w:top w:val="nil"/>
              <w:left w:val="nil"/>
              <w:bottom w:val="nil"/>
              <w:right w:val="nil"/>
            </w:tcBorders>
          </w:tcPr>
          <w:p w14:paraId="044035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52.00</w:t>
            </w:r>
          </w:p>
        </w:tc>
        <w:tc>
          <w:tcPr>
            <w:tcW w:w="851" w:type="dxa"/>
            <w:tcBorders>
              <w:top w:val="nil"/>
              <w:left w:val="nil"/>
              <w:bottom w:val="nil"/>
            </w:tcBorders>
          </w:tcPr>
          <w:p w14:paraId="2E51B17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51.53</w:t>
            </w:r>
          </w:p>
        </w:tc>
        <w:tc>
          <w:tcPr>
            <w:tcW w:w="917" w:type="dxa"/>
            <w:gridSpan w:val="2"/>
            <w:tcBorders>
              <w:top w:val="nil"/>
              <w:bottom w:val="nil"/>
              <w:right w:val="nil"/>
            </w:tcBorders>
          </w:tcPr>
          <w:p w14:paraId="0F12EC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42.00</w:t>
            </w:r>
          </w:p>
        </w:tc>
        <w:tc>
          <w:tcPr>
            <w:tcW w:w="926" w:type="dxa"/>
            <w:tcBorders>
              <w:top w:val="nil"/>
              <w:left w:val="nil"/>
              <w:bottom w:val="nil"/>
              <w:right w:val="nil"/>
            </w:tcBorders>
          </w:tcPr>
          <w:p w14:paraId="640851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42.65</w:t>
            </w:r>
          </w:p>
        </w:tc>
        <w:tc>
          <w:tcPr>
            <w:tcW w:w="850" w:type="dxa"/>
            <w:gridSpan w:val="2"/>
            <w:tcBorders>
              <w:top w:val="nil"/>
              <w:left w:val="nil"/>
              <w:bottom w:val="nil"/>
              <w:right w:val="nil"/>
            </w:tcBorders>
          </w:tcPr>
          <w:p w14:paraId="2E201C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43.25</w:t>
            </w:r>
          </w:p>
        </w:tc>
        <w:tc>
          <w:tcPr>
            <w:tcW w:w="858" w:type="dxa"/>
            <w:tcBorders>
              <w:top w:val="nil"/>
              <w:left w:val="nil"/>
              <w:bottom w:val="nil"/>
              <w:right w:val="nil"/>
            </w:tcBorders>
          </w:tcPr>
          <w:p w14:paraId="20E492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42.63</w:t>
            </w:r>
          </w:p>
        </w:tc>
      </w:tr>
      <w:tr w:rsidR="00A11370" w:rsidRPr="00A11370" w14:paraId="44AB4C00" w14:textId="77777777" w:rsidTr="00A11370">
        <w:tc>
          <w:tcPr>
            <w:tcW w:w="1238" w:type="dxa"/>
            <w:tcBorders>
              <w:top w:val="nil"/>
              <w:left w:val="nil"/>
              <w:bottom w:val="nil"/>
              <w:right w:val="nil"/>
            </w:tcBorders>
            <w:vAlign w:val="center"/>
          </w:tcPr>
          <w:p w14:paraId="7638386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6</w:t>
            </w:r>
          </w:p>
        </w:tc>
        <w:tc>
          <w:tcPr>
            <w:tcW w:w="848" w:type="dxa"/>
            <w:tcBorders>
              <w:top w:val="nil"/>
              <w:left w:val="nil"/>
              <w:bottom w:val="nil"/>
              <w:right w:val="nil"/>
            </w:tcBorders>
          </w:tcPr>
          <w:p w14:paraId="65D9F5B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35.54</w:t>
            </w:r>
          </w:p>
        </w:tc>
        <w:tc>
          <w:tcPr>
            <w:tcW w:w="849" w:type="dxa"/>
            <w:tcBorders>
              <w:top w:val="nil"/>
              <w:left w:val="nil"/>
              <w:bottom w:val="nil"/>
              <w:right w:val="nil"/>
            </w:tcBorders>
          </w:tcPr>
          <w:p w14:paraId="75B4E71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35.48</w:t>
            </w:r>
          </w:p>
        </w:tc>
        <w:tc>
          <w:tcPr>
            <w:tcW w:w="850" w:type="dxa"/>
            <w:tcBorders>
              <w:top w:val="nil"/>
              <w:left w:val="nil"/>
              <w:bottom w:val="nil"/>
              <w:right w:val="nil"/>
            </w:tcBorders>
          </w:tcPr>
          <w:p w14:paraId="381152B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34.56</w:t>
            </w:r>
          </w:p>
        </w:tc>
        <w:tc>
          <w:tcPr>
            <w:tcW w:w="855" w:type="dxa"/>
            <w:gridSpan w:val="2"/>
            <w:tcBorders>
              <w:top w:val="nil"/>
              <w:left w:val="nil"/>
              <w:bottom w:val="nil"/>
            </w:tcBorders>
          </w:tcPr>
          <w:p w14:paraId="0B9FF54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35.19</w:t>
            </w:r>
          </w:p>
        </w:tc>
        <w:tc>
          <w:tcPr>
            <w:tcW w:w="851" w:type="dxa"/>
            <w:tcBorders>
              <w:top w:val="nil"/>
              <w:bottom w:val="nil"/>
              <w:right w:val="nil"/>
            </w:tcBorders>
          </w:tcPr>
          <w:p w14:paraId="129260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50.95</w:t>
            </w:r>
          </w:p>
        </w:tc>
        <w:tc>
          <w:tcPr>
            <w:tcW w:w="850" w:type="dxa"/>
            <w:gridSpan w:val="2"/>
            <w:tcBorders>
              <w:top w:val="nil"/>
              <w:left w:val="nil"/>
              <w:bottom w:val="nil"/>
              <w:right w:val="nil"/>
            </w:tcBorders>
          </w:tcPr>
          <w:p w14:paraId="1482F92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51.00</w:t>
            </w:r>
          </w:p>
        </w:tc>
        <w:tc>
          <w:tcPr>
            <w:tcW w:w="851" w:type="dxa"/>
            <w:tcBorders>
              <w:top w:val="nil"/>
              <w:left w:val="nil"/>
              <w:bottom w:val="nil"/>
              <w:right w:val="nil"/>
            </w:tcBorders>
          </w:tcPr>
          <w:p w14:paraId="7F9C08D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49.65</w:t>
            </w:r>
          </w:p>
        </w:tc>
        <w:tc>
          <w:tcPr>
            <w:tcW w:w="851" w:type="dxa"/>
            <w:tcBorders>
              <w:top w:val="nil"/>
              <w:left w:val="nil"/>
              <w:bottom w:val="nil"/>
            </w:tcBorders>
          </w:tcPr>
          <w:p w14:paraId="200C974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50.53</w:t>
            </w:r>
          </w:p>
        </w:tc>
        <w:tc>
          <w:tcPr>
            <w:tcW w:w="848" w:type="dxa"/>
            <w:tcBorders>
              <w:top w:val="nil"/>
              <w:bottom w:val="nil"/>
              <w:right w:val="nil"/>
            </w:tcBorders>
          </w:tcPr>
          <w:p w14:paraId="1E14FB1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55.25</w:t>
            </w:r>
          </w:p>
        </w:tc>
        <w:tc>
          <w:tcPr>
            <w:tcW w:w="852" w:type="dxa"/>
            <w:tcBorders>
              <w:top w:val="nil"/>
              <w:left w:val="nil"/>
              <w:bottom w:val="nil"/>
              <w:right w:val="nil"/>
            </w:tcBorders>
          </w:tcPr>
          <w:p w14:paraId="25F0F82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57.00</w:t>
            </w:r>
          </w:p>
        </w:tc>
        <w:tc>
          <w:tcPr>
            <w:tcW w:w="854" w:type="dxa"/>
            <w:tcBorders>
              <w:top w:val="nil"/>
              <w:left w:val="nil"/>
              <w:bottom w:val="nil"/>
              <w:right w:val="nil"/>
            </w:tcBorders>
          </w:tcPr>
          <w:p w14:paraId="286C810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56.23</w:t>
            </w:r>
          </w:p>
        </w:tc>
        <w:tc>
          <w:tcPr>
            <w:tcW w:w="851" w:type="dxa"/>
            <w:tcBorders>
              <w:top w:val="nil"/>
              <w:left w:val="nil"/>
              <w:bottom w:val="nil"/>
            </w:tcBorders>
          </w:tcPr>
          <w:p w14:paraId="659EBE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56.16</w:t>
            </w:r>
          </w:p>
        </w:tc>
        <w:tc>
          <w:tcPr>
            <w:tcW w:w="917" w:type="dxa"/>
            <w:gridSpan w:val="2"/>
            <w:tcBorders>
              <w:top w:val="nil"/>
              <w:bottom w:val="nil"/>
              <w:right w:val="nil"/>
            </w:tcBorders>
          </w:tcPr>
          <w:p w14:paraId="15F9C0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45.23</w:t>
            </w:r>
          </w:p>
        </w:tc>
        <w:tc>
          <w:tcPr>
            <w:tcW w:w="926" w:type="dxa"/>
            <w:tcBorders>
              <w:top w:val="nil"/>
              <w:left w:val="nil"/>
              <w:bottom w:val="nil"/>
              <w:right w:val="nil"/>
            </w:tcBorders>
          </w:tcPr>
          <w:p w14:paraId="296B98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45.00</w:t>
            </w:r>
          </w:p>
        </w:tc>
        <w:tc>
          <w:tcPr>
            <w:tcW w:w="850" w:type="dxa"/>
            <w:gridSpan w:val="2"/>
            <w:tcBorders>
              <w:top w:val="nil"/>
              <w:left w:val="nil"/>
              <w:bottom w:val="nil"/>
              <w:right w:val="nil"/>
            </w:tcBorders>
          </w:tcPr>
          <w:p w14:paraId="1FB89EE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46.00</w:t>
            </w:r>
          </w:p>
        </w:tc>
        <w:tc>
          <w:tcPr>
            <w:tcW w:w="858" w:type="dxa"/>
            <w:tcBorders>
              <w:top w:val="nil"/>
              <w:left w:val="nil"/>
              <w:bottom w:val="nil"/>
              <w:right w:val="nil"/>
            </w:tcBorders>
          </w:tcPr>
          <w:p w14:paraId="08B5E1F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45.41</w:t>
            </w:r>
          </w:p>
        </w:tc>
      </w:tr>
      <w:tr w:rsidR="00A11370" w:rsidRPr="00A11370" w14:paraId="582E5883" w14:textId="77777777" w:rsidTr="00A11370">
        <w:tc>
          <w:tcPr>
            <w:tcW w:w="1238" w:type="dxa"/>
            <w:tcBorders>
              <w:top w:val="nil"/>
              <w:left w:val="nil"/>
              <w:bottom w:val="nil"/>
              <w:right w:val="nil"/>
            </w:tcBorders>
            <w:vAlign w:val="center"/>
          </w:tcPr>
          <w:p w14:paraId="7A8F72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7</w:t>
            </w:r>
          </w:p>
        </w:tc>
        <w:tc>
          <w:tcPr>
            <w:tcW w:w="848" w:type="dxa"/>
            <w:tcBorders>
              <w:top w:val="nil"/>
              <w:left w:val="nil"/>
              <w:bottom w:val="nil"/>
              <w:right w:val="nil"/>
            </w:tcBorders>
          </w:tcPr>
          <w:p w14:paraId="6C27309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34.26</w:t>
            </w:r>
          </w:p>
        </w:tc>
        <w:tc>
          <w:tcPr>
            <w:tcW w:w="849" w:type="dxa"/>
            <w:tcBorders>
              <w:top w:val="nil"/>
              <w:left w:val="nil"/>
              <w:bottom w:val="nil"/>
              <w:right w:val="nil"/>
            </w:tcBorders>
          </w:tcPr>
          <w:p w14:paraId="368030A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34.95</w:t>
            </w:r>
          </w:p>
        </w:tc>
        <w:tc>
          <w:tcPr>
            <w:tcW w:w="850" w:type="dxa"/>
            <w:tcBorders>
              <w:top w:val="nil"/>
              <w:left w:val="nil"/>
              <w:bottom w:val="nil"/>
              <w:right w:val="nil"/>
            </w:tcBorders>
          </w:tcPr>
          <w:p w14:paraId="6ED847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35.10</w:t>
            </w:r>
          </w:p>
        </w:tc>
        <w:tc>
          <w:tcPr>
            <w:tcW w:w="855" w:type="dxa"/>
            <w:gridSpan w:val="2"/>
            <w:tcBorders>
              <w:top w:val="nil"/>
              <w:left w:val="nil"/>
              <w:bottom w:val="nil"/>
            </w:tcBorders>
          </w:tcPr>
          <w:p w14:paraId="7A40726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34.77</w:t>
            </w:r>
          </w:p>
        </w:tc>
        <w:tc>
          <w:tcPr>
            <w:tcW w:w="851" w:type="dxa"/>
            <w:tcBorders>
              <w:top w:val="nil"/>
              <w:bottom w:val="nil"/>
              <w:right w:val="nil"/>
            </w:tcBorders>
          </w:tcPr>
          <w:p w14:paraId="1570E85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48.66</w:t>
            </w:r>
          </w:p>
        </w:tc>
        <w:tc>
          <w:tcPr>
            <w:tcW w:w="850" w:type="dxa"/>
            <w:gridSpan w:val="2"/>
            <w:tcBorders>
              <w:top w:val="nil"/>
              <w:left w:val="nil"/>
              <w:bottom w:val="nil"/>
              <w:right w:val="nil"/>
            </w:tcBorders>
          </w:tcPr>
          <w:p w14:paraId="278E9A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right w:val="nil"/>
            </w:tcBorders>
          </w:tcPr>
          <w:p w14:paraId="24DAC5A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51.26</w:t>
            </w:r>
          </w:p>
        </w:tc>
        <w:tc>
          <w:tcPr>
            <w:tcW w:w="851" w:type="dxa"/>
            <w:tcBorders>
              <w:top w:val="nil"/>
              <w:left w:val="nil"/>
              <w:bottom w:val="nil"/>
            </w:tcBorders>
          </w:tcPr>
          <w:p w14:paraId="77DD50A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50.05</w:t>
            </w:r>
          </w:p>
        </w:tc>
        <w:tc>
          <w:tcPr>
            <w:tcW w:w="848" w:type="dxa"/>
            <w:tcBorders>
              <w:top w:val="nil"/>
              <w:bottom w:val="nil"/>
              <w:right w:val="nil"/>
            </w:tcBorders>
          </w:tcPr>
          <w:p w14:paraId="006D52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52.10</w:t>
            </w:r>
          </w:p>
        </w:tc>
        <w:tc>
          <w:tcPr>
            <w:tcW w:w="852" w:type="dxa"/>
            <w:tcBorders>
              <w:top w:val="nil"/>
              <w:left w:val="nil"/>
              <w:bottom w:val="nil"/>
              <w:right w:val="nil"/>
            </w:tcBorders>
          </w:tcPr>
          <w:p w14:paraId="7D0479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4" w:type="dxa"/>
            <w:tcBorders>
              <w:top w:val="nil"/>
              <w:left w:val="nil"/>
              <w:bottom w:val="nil"/>
              <w:right w:val="nil"/>
            </w:tcBorders>
          </w:tcPr>
          <w:p w14:paraId="2FC2CA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54.50</w:t>
            </w:r>
          </w:p>
        </w:tc>
        <w:tc>
          <w:tcPr>
            <w:tcW w:w="851" w:type="dxa"/>
            <w:tcBorders>
              <w:top w:val="nil"/>
              <w:left w:val="nil"/>
              <w:bottom w:val="nil"/>
            </w:tcBorders>
          </w:tcPr>
          <w:p w14:paraId="5ED8D7B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53.20</w:t>
            </w:r>
          </w:p>
        </w:tc>
        <w:tc>
          <w:tcPr>
            <w:tcW w:w="917" w:type="dxa"/>
            <w:gridSpan w:val="2"/>
            <w:tcBorders>
              <w:top w:val="nil"/>
              <w:bottom w:val="nil"/>
              <w:right w:val="nil"/>
            </w:tcBorders>
          </w:tcPr>
          <w:p w14:paraId="3FD9B5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42.20</w:t>
            </w:r>
          </w:p>
        </w:tc>
        <w:tc>
          <w:tcPr>
            <w:tcW w:w="926" w:type="dxa"/>
            <w:tcBorders>
              <w:top w:val="nil"/>
              <w:left w:val="nil"/>
              <w:bottom w:val="nil"/>
              <w:right w:val="nil"/>
            </w:tcBorders>
          </w:tcPr>
          <w:p w14:paraId="1E11AD7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43.00</w:t>
            </w:r>
          </w:p>
        </w:tc>
        <w:tc>
          <w:tcPr>
            <w:tcW w:w="850" w:type="dxa"/>
            <w:gridSpan w:val="2"/>
            <w:tcBorders>
              <w:top w:val="nil"/>
              <w:left w:val="nil"/>
              <w:bottom w:val="nil"/>
              <w:right w:val="nil"/>
            </w:tcBorders>
          </w:tcPr>
          <w:p w14:paraId="2737FD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43.65</w:t>
            </w:r>
          </w:p>
        </w:tc>
        <w:tc>
          <w:tcPr>
            <w:tcW w:w="858" w:type="dxa"/>
            <w:tcBorders>
              <w:top w:val="nil"/>
              <w:left w:val="nil"/>
              <w:bottom w:val="nil"/>
              <w:right w:val="nil"/>
            </w:tcBorders>
          </w:tcPr>
          <w:p w14:paraId="2A173A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42.95</w:t>
            </w:r>
          </w:p>
        </w:tc>
      </w:tr>
      <w:tr w:rsidR="00A11370" w:rsidRPr="00A11370" w14:paraId="39EA9F08" w14:textId="77777777" w:rsidTr="00A11370">
        <w:tc>
          <w:tcPr>
            <w:tcW w:w="1238" w:type="dxa"/>
            <w:tcBorders>
              <w:top w:val="nil"/>
              <w:left w:val="nil"/>
              <w:bottom w:val="nil"/>
              <w:right w:val="nil"/>
            </w:tcBorders>
            <w:vAlign w:val="center"/>
          </w:tcPr>
          <w:p w14:paraId="05068E4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8</w:t>
            </w:r>
          </w:p>
        </w:tc>
        <w:tc>
          <w:tcPr>
            <w:tcW w:w="848" w:type="dxa"/>
            <w:tcBorders>
              <w:top w:val="nil"/>
              <w:left w:val="nil"/>
              <w:bottom w:val="nil"/>
              <w:right w:val="nil"/>
            </w:tcBorders>
          </w:tcPr>
          <w:p w14:paraId="678C26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34.00</w:t>
            </w:r>
          </w:p>
        </w:tc>
        <w:tc>
          <w:tcPr>
            <w:tcW w:w="849" w:type="dxa"/>
            <w:tcBorders>
              <w:top w:val="nil"/>
              <w:left w:val="nil"/>
              <w:bottom w:val="nil"/>
              <w:right w:val="nil"/>
            </w:tcBorders>
          </w:tcPr>
          <w:p w14:paraId="06A7791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0" w:type="dxa"/>
            <w:tcBorders>
              <w:top w:val="nil"/>
              <w:left w:val="nil"/>
              <w:bottom w:val="nil"/>
              <w:right w:val="nil"/>
            </w:tcBorders>
          </w:tcPr>
          <w:p w14:paraId="61DD95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34.56</w:t>
            </w:r>
          </w:p>
        </w:tc>
        <w:tc>
          <w:tcPr>
            <w:tcW w:w="855" w:type="dxa"/>
            <w:gridSpan w:val="2"/>
            <w:tcBorders>
              <w:top w:val="nil"/>
              <w:left w:val="nil"/>
              <w:bottom w:val="nil"/>
            </w:tcBorders>
          </w:tcPr>
          <w:p w14:paraId="0CB6FB9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34.85</w:t>
            </w:r>
          </w:p>
        </w:tc>
        <w:tc>
          <w:tcPr>
            <w:tcW w:w="851" w:type="dxa"/>
            <w:tcBorders>
              <w:top w:val="nil"/>
              <w:bottom w:val="nil"/>
              <w:right w:val="nil"/>
            </w:tcBorders>
          </w:tcPr>
          <w:p w14:paraId="62DF2A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51.20</w:t>
            </w:r>
          </w:p>
        </w:tc>
        <w:tc>
          <w:tcPr>
            <w:tcW w:w="850" w:type="dxa"/>
            <w:gridSpan w:val="2"/>
            <w:tcBorders>
              <w:top w:val="nil"/>
              <w:left w:val="nil"/>
              <w:bottom w:val="nil"/>
              <w:right w:val="nil"/>
            </w:tcBorders>
          </w:tcPr>
          <w:p w14:paraId="2668654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51.98</w:t>
            </w:r>
          </w:p>
        </w:tc>
        <w:tc>
          <w:tcPr>
            <w:tcW w:w="851" w:type="dxa"/>
            <w:tcBorders>
              <w:top w:val="nil"/>
              <w:left w:val="nil"/>
              <w:bottom w:val="nil"/>
              <w:right w:val="nil"/>
            </w:tcBorders>
          </w:tcPr>
          <w:p w14:paraId="0E0269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52.00</w:t>
            </w:r>
          </w:p>
        </w:tc>
        <w:tc>
          <w:tcPr>
            <w:tcW w:w="851" w:type="dxa"/>
            <w:tcBorders>
              <w:top w:val="nil"/>
              <w:left w:val="nil"/>
              <w:bottom w:val="nil"/>
            </w:tcBorders>
          </w:tcPr>
          <w:p w14:paraId="0DA5883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51.73</w:t>
            </w:r>
          </w:p>
        </w:tc>
        <w:tc>
          <w:tcPr>
            <w:tcW w:w="848" w:type="dxa"/>
            <w:tcBorders>
              <w:top w:val="nil"/>
              <w:bottom w:val="nil"/>
              <w:right w:val="nil"/>
            </w:tcBorders>
          </w:tcPr>
          <w:p w14:paraId="2267F3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54.23</w:t>
            </w:r>
          </w:p>
        </w:tc>
        <w:tc>
          <w:tcPr>
            <w:tcW w:w="852" w:type="dxa"/>
            <w:tcBorders>
              <w:top w:val="nil"/>
              <w:left w:val="nil"/>
              <w:bottom w:val="nil"/>
              <w:right w:val="nil"/>
            </w:tcBorders>
          </w:tcPr>
          <w:p w14:paraId="08F885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55.35</w:t>
            </w:r>
          </w:p>
        </w:tc>
        <w:tc>
          <w:tcPr>
            <w:tcW w:w="854" w:type="dxa"/>
            <w:tcBorders>
              <w:top w:val="nil"/>
              <w:left w:val="nil"/>
              <w:bottom w:val="nil"/>
              <w:right w:val="nil"/>
            </w:tcBorders>
          </w:tcPr>
          <w:p w14:paraId="411903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57.00</w:t>
            </w:r>
          </w:p>
        </w:tc>
        <w:tc>
          <w:tcPr>
            <w:tcW w:w="851" w:type="dxa"/>
            <w:tcBorders>
              <w:top w:val="nil"/>
              <w:left w:val="nil"/>
              <w:bottom w:val="nil"/>
            </w:tcBorders>
          </w:tcPr>
          <w:p w14:paraId="77B4D3F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55.53</w:t>
            </w:r>
          </w:p>
        </w:tc>
        <w:tc>
          <w:tcPr>
            <w:tcW w:w="917" w:type="dxa"/>
            <w:gridSpan w:val="2"/>
            <w:tcBorders>
              <w:top w:val="nil"/>
              <w:bottom w:val="nil"/>
              <w:right w:val="nil"/>
            </w:tcBorders>
          </w:tcPr>
          <w:p w14:paraId="6F34F0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44.65</w:t>
            </w:r>
          </w:p>
        </w:tc>
        <w:tc>
          <w:tcPr>
            <w:tcW w:w="926" w:type="dxa"/>
            <w:tcBorders>
              <w:top w:val="nil"/>
              <w:left w:val="nil"/>
              <w:bottom w:val="nil"/>
              <w:right w:val="nil"/>
            </w:tcBorders>
          </w:tcPr>
          <w:p w14:paraId="5CF14C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43.56</w:t>
            </w:r>
          </w:p>
        </w:tc>
        <w:tc>
          <w:tcPr>
            <w:tcW w:w="850" w:type="dxa"/>
            <w:gridSpan w:val="2"/>
            <w:tcBorders>
              <w:top w:val="nil"/>
              <w:left w:val="nil"/>
              <w:bottom w:val="nil"/>
              <w:right w:val="nil"/>
            </w:tcBorders>
          </w:tcPr>
          <w:p w14:paraId="301ED2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46.30</w:t>
            </w:r>
          </w:p>
        </w:tc>
        <w:tc>
          <w:tcPr>
            <w:tcW w:w="858" w:type="dxa"/>
            <w:tcBorders>
              <w:top w:val="nil"/>
              <w:left w:val="nil"/>
              <w:bottom w:val="nil"/>
              <w:right w:val="nil"/>
            </w:tcBorders>
          </w:tcPr>
          <w:p w14:paraId="297CF5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44.84</w:t>
            </w:r>
          </w:p>
        </w:tc>
      </w:tr>
      <w:tr w:rsidR="00A11370" w:rsidRPr="00A11370" w14:paraId="7F7F28F8" w14:textId="77777777" w:rsidTr="00A11370">
        <w:tc>
          <w:tcPr>
            <w:tcW w:w="1238" w:type="dxa"/>
            <w:tcBorders>
              <w:top w:val="nil"/>
              <w:left w:val="nil"/>
              <w:bottom w:val="nil"/>
              <w:right w:val="nil"/>
            </w:tcBorders>
            <w:vAlign w:val="center"/>
          </w:tcPr>
          <w:p w14:paraId="78E3C8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9</w:t>
            </w:r>
          </w:p>
        </w:tc>
        <w:tc>
          <w:tcPr>
            <w:tcW w:w="848" w:type="dxa"/>
            <w:tcBorders>
              <w:top w:val="nil"/>
              <w:left w:val="nil"/>
              <w:bottom w:val="nil"/>
              <w:right w:val="nil"/>
            </w:tcBorders>
          </w:tcPr>
          <w:p w14:paraId="55A00F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35.65</w:t>
            </w:r>
          </w:p>
        </w:tc>
        <w:tc>
          <w:tcPr>
            <w:tcW w:w="849" w:type="dxa"/>
            <w:tcBorders>
              <w:top w:val="nil"/>
              <w:left w:val="nil"/>
              <w:bottom w:val="nil"/>
              <w:right w:val="nil"/>
            </w:tcBorders>
          </w:tcPr>
          <w:p w14:paraId="788C08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34.98</w:t>
            </w:r>
          </w:p>
        </w:tc>
        <w:tc>
          <w:tcPr>
            <w:tcW w:w="850" w:type="dxa"/>
            <w:tcBorders>
              <w:top w:val="nil"/>
              <w:left w:val="nil"/>
              <w:bottom w:val="nil"/>
              <w:right w:val="nil"/>
            </w:tcBorders>
          </w:tcPr>
          <w:p w14:paraId="2F3CDFC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35.23</w:t>
            </w:r>
          </w:p>
        </w:tc>
        <w:tc>
          <w:tcPr>
            <w:tcW w:w="855" w:type="dxa"/>
            <w:gridSpan w:val="2"/>
            <w:tcBorders>
              <w:top w:val="nil"/>
              <w:left w:val="nil"/>
              <w:bottom w:val="nil"/>
            </w:tcBorders>
          </w:tcPr>
          <w:p w14:paraId="4D609E1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35.29</w:t>
            </w:r>
          </w:p>
        </w:tc>
        <w:tc>
          <w:tcPr>
            <w:tcW w:w="851" w:type="dxa"/>
            <w:tcBorders>
              <w:top w:val="nil"/>
              <w:bottom w:val="nil"/>
              <w:right w:val="nil"/>
            </w:tcBorders>
          </w:tcPr>
          <w:p w14:paraId="0E9DD44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50.00</w:t>
            </w:r>
          </w:p>
        </w:tc>
        <w:tc>
          <w:tcPr>
            <w:tcW w:w="850" w:type="dxa"/>
            <w:gridSpan w:val="2"/>
            <w:tcBorders>
              <w:top w:val="nil"/>
              <w:left w:val="nil"/>
              <w:bottom w:val="nil"/>
              <w:right w:val="nil"/>
            </w:tcBorders>
          </w:tcPr>
          <w:p w14:paraId="57E5DE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right w:val="nil"/>
            </w:tcBorders>
          </w:tcPr>
          <w:p w14:paraId="28A8946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50.65</w:t>
            </w:r>
          </w:p>
        </w:tc>
        <w:tc>
          <w:tcPr>
            <w:tcW w:w="851" w:type="dxa"/>
            <w:tcBorders>
              <w:top w:val="nil"/>
              <w:left w:val="nil"/>
              <w:bottom w:val="nil"/>
            </w:tcBorders>
          </w:tcPr>
          <w:p w14:paraId="665152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50.29</w:t>
            </w:r>
          </w:p>
        </w:tc>
        <w:tc>
          <w:tcPr>
            <w:tcW w:w="848" w:type="dxa"/>
            <w:tcBorders>
              <w:top w:val="nil"/>
              <w:bottom w:val="nil"/>
              <w:right w:val="nil"/>
            </w:tcBorders>
          </w:tcPr>
          <w:p w14:paraId="58E3B0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2" w:type="dxa"/>
            <w:tcBorders>
              <w:top w:val="nil"/>
              <w:left w:val="nil"/>
              <w:bottom w:val="nil"/>
              <w:right w:val="nil"/>
            </w:tcBorders>
          </w:tcPr>
          <w:p w14:paraId="31F38FB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53.89</w:t>
            </w:r>
          </w:p>
        </w:tc>
        <w:tc>
          <w:tcPr>
            <w:tcW w:w="854" w:type="dxa"/>
            <w:tcBorders>
              <w:top w:val="nil"/>
              <w:left w:val="nil"/>
              <w:bottom w:val="nil"/>
              <w:right w:val="nil"/>
            </w:tcBorders>
          </w:tcPr>
          <w:p w14:paraId="67DD95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55.23</w:t>
            </w:r>
          </w:p>
        </w:tc>
        <w:tc>
          <w:tcPr>
            <w:tcW w:w="851" w:type="dxa"/>
            <w:tcBorders>
              <w:top w:val="nil"/>
              <w:left w:val="nil"/>
              <w:bottom w:val="nil"/>
            </w:tcBorders>
          </w:tcPr>
          <w:p w14:paraId="3AB991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53.82</w:t>
            </w:r>
          </w:p>
        </w:tc>
        <w:tc>
          <w:tcPr>
            <w:tcW w:w="917" w:type="dxa"/>
            <w:gridSpan w:val="2"/>
            <w:tcBorders>
              <w:top w:val="nil"/>
              <w:bottom w:val="nil"/>
              <w:right w:val="nil"/>
            </w:tcBorders>
          </w:tcPr>
          <w:p w14:paraId="7C1073E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43.50</w:t>
            </w:r>
          </w:p>
        </w:tc>
        <w:tc>
          <w:tcPr>
            <w:tcW w:w="926" w:type="dxa"/>
            <w:tcBorders>
              <w:top w:val="nil"/>
              <w:left w:val="nil"/>
              <w:bottom w:val="nil"/>
              <w:right w:val="nil"/>
            </w:tcBorders>
          </w:tcPr>
          <w:p w14:paraId="1E3A73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44.32</w:t>
            </w:r>
          </w:p>
        </w:tc>
        <w:tc>
          <w:tcPr>
            <w:tcW w:w="850" w:type="dxa"/>
            <w:gridSpan w:val="2"/>
            <w:tcBorders>
              <w:top w:val="nil"/>
              <w:left w:val="nil"/>
              <w:bottom w:val="nil"/>
              <w:right w:val="nil"/>
            </w:tcBorders>
          </w:tcPr>
          <w:p w14:paraId="436A093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44.56</w:t>
            </w:r>
          </w:p>
        </w:tc>
        <w:tc>
          <w:tcPr>
            <w:tcW w:w="858" w:type="dxa"/>
            <w:tcBorders>
              <w:top w:val="nil"/>
              <w:left w:val="nil"/>
              <w:bottom w:val="nil"/>
              <w:right w:val="nil"/>
            </w:tcBorders>
          </w:tcPr>
          <w:p w14:paraId="55F051C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44.13</w:t>
            </w:r>
          </w:p>
        </w:tc>
      </w:tr>
      <w:tr w:rsidR="00A11370" w:rsidRPr="00A11370" w14:paraId="4467C27B" w14:textId="77777777" w:rsidTr="00A11370">
        <w:tc>
          <w:tcPr>
            <w:tcW w:w="1238" w:type="dxa"/>
            <w:tcBorders>
              <w:top w:val="nil"/>
              <w:left w:val="nil"/>
              <w:bottom w:val="nil"/>
              <w:right w:val="nil"/>
            </w:tcBorders>
            <w:vAlign w:val="center"/>
          </w:tcPr>
          <w:p w14:paraId="4C53A9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10</w:t>
            </w:r>
          </w:p>
        </w:tc>
        <w:tc>
          <w:tcPr>
            <w:tcW w:w="848" w:type="dxa"/>
            <w:tcBorders>
              <w:top w:val="nil"/>
              <w:left w:val="nil"/>
              <w:bottom w:val="nil"/>
              <w:right w:val="nil"/>
            </w:tcBorders>
          </w:tcPr>
          <w:p w14:paraId="40A70E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36.25</w:t>
            </w:r>
          </w:p>
        </w:tc>
        <w:tc>
          <w:tcPr>
            <w:tcW w:w="849" w:type="dxa"/>
            <w:tcBorders>
              <w:top w:val="nil"/>
              <w:left w:val="nil"/>
              <w:bottom w:val="nil"/>
              <w:right w:val="nil"/>
            </w:tcBorders>
          </w:tcPr>
          <w:p w14:paraId="63D2A8A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36.10</w:t>
            </w:r>
          </w:p>
        </w:tc>
        <w:tc>
          <w:tcPr>
            <w:tcW w:w="850" w:type="dxa"/>
            <w:tcBorders>
              <w:top w:val="nil"/>
              <w:left w:val="nil"/>
              <w:bottom w:val="nil"/>
              <w:right w:val="nil"/>
            </w:tcBorders>
          </w:tcPr>
          <w:p w14:paraId="239C83F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35.64</w:t>
            </w:r>
          </w:p>
        </w:tc>
        <w:tc>
          <w:tcPr>
            <w:tcW w:w="855" w:type="dxa"/>
            <w:gridSpan w:val="2"/>
            <w:tcBorders>
              <w:top w:val="nil"/>
              <w:left w:val="nil"/>
              <w:bottom w:val="nil"/>
            </w:tcBorders>
          </w:tcPr>
          <w:p w14:paraId="467F027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1" w:type="dxa"/>
            <w:tcBorders>
              <w:top w:val="nil"/>
              <w:bottom w:val="nil"/>
              <w:right w:val="nil"/>
            </w:tcBorders>
          </w:tcPr>
          <w:p w14:paraId="118DFB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52.30</w:t>
            </w:r>
          </w:p>
        </w:tc>
        <w:tc>
          <w:tcPr>
            <w:tcW w:w="850" w:type="dxa"/>
            <w:gridSpan w:val="2"/>
            <w:tcBorders>
              <w:top w:val="nil"/>
              <w:left w:val="nil"/>
              <w:bottom w:val="nil"/>
              <w:right w:val="nil"/>
            </w:tcBorders>
          </w:tcPr>
          <w:p w14:paraId="0EFCE6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52.38</w:t>
            </w:r>
          </w:p>
        </w:tc>
        <w:tc>
          <w:tcPr>
            <w:tcW w:w="851" w:type="dxa"/>
            <w:tcBorders>
              <w:top w:val="nil"/>
              <w:left w:val="nil"/>
              <w:bottom w:val="nil"/>
              <w:right w:val="nil"/>
            </w:tcBorders>
          </w:tcPr>
          <w:p w14:paraId="17116DA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52.65</w:t>
            </w:r>
          </w:p>
        </w:tc>
        <w:tc>
          <w:tcPr>
            <w:tcW w:w="851" w:type="dxa"/>
            <w:tcBorders>
              <w:top w:val="nil"/>
              <w:left w:val="nil"/>
              <w:bottom w:val="nil"/>
            </w:tcBorders>
          </w:tcPr>
          <w:p w14:paraId="12A7F0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52.44</w:t>
            </w:r>
          </w:p>
        </w:tc>
        <w:tc>
          <w:tcPr>
            <w:tcW w:w="848" w:type="dxa"/>
            <w:tcBorders>
              <w:top w:val="nil"/>
              <w:bottom w:val="nil"/>
              <w:right w:val="nil"/>
            </w:tcBorders>
          </w:tcPr>
          <w:p w14:paraId="4FD20D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2" w:type="dxa"/>
            <w:tcBorders>
              <w:top w:val="nil"/>
              <w:left w:val="nil"/>
              <w:bottom w:val="nil"/>
              <w:right w:val="nil"/>
            </w:tcBorders>
          </w:tcPr>
          <w:p w14:paraId="4862DF4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56.96</w:t>
            </w:r>
          </w:p>
        </w:tc>
        <w:tc>
          <w:tcPr>
            <w:tcW w:w="854" w:type="dxa"/>
            <w:tcBorders>
              <w:top w:val="nil"/>
              <w:left w:val="nil"/>
              <w:bottom w:val="nil"/>
              <w:right w:val="nil"/>
            </w:tcBorders>
          </w:tcPr>
          <w:p w14:paraId="141C09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57.90</w:t>
            </w:r>
          </w:p>
        </w:tc>
        <w:tc>
          <w:tcPr>
            <w:tcW w:w="851" w:type="dxa"/>
            <w:tcBorders>
              <w:top w:val="nil"/>
              <w:left w:val="nil"/>
              <w:bottom w:val="nil"/>
            </w:tcBorders>
          </w:tcPr>
          <w:p w14:paraId="12A526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55.95</w:t>
            </w:r>
          </w:p>
        </w:tc>
        <w:tc>
          <w:tcPr>
            <w:tcW w:w="917" w:type="dxa"/>
            <w:gridSpan w:val="2"/>
            <w:tcBorders>
              <w:top w:val="nil"/>
              <w:bottom w:val="nil"/>
              <w:right w:val="nil"/>
            </w:tcBorders>
          </w:tcPr>
          <w:p w14:paraId="64B577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43.56</w:t>
            </w:r>
          </w:p>
        </w:tc>
        <w:tc>
          <w:tcPr>
            <w:tcW w:w="926" w:type="dxa"/>
            <w:tcBorders>
              <w:top w:val="nil"/>
              <w:left w:val="nil"/>
              <w:bottom w:val="nil"/>
              <w:right w:val="nil"/>
            </w:tcBorders>
          </w:tcPr>
          <w:p w14:paraId="20C62C5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46.00</w:t>
            </w:r>
          </w:p>
        </w:tc>
        <w:tc>
          <w:tcPr>
            <w:tcW w:w="850" w:type="dxa"/>
            <w:gridSpan w:val="2"/>
            <w:tcBorders>
              <w:top w:val="nil"/>
              <w:left w:val="nil"/>
              <w:bottom w:val="nil"/>
              <w:right w:val="nil"/>
            </w:tcBorders>
          </w:tcPr>
          <w:p w14:paraId="6DA0DC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48.24</w:t>
            </w:r>
          </w:p>
        </w:tc>
        <w:tc>
          <w:tcPr>
            <w:tcW w:w="858" w:type="dxa"/>
            <w:tcBorders>
              <w:top w:val="nil"/>
              <w:left w:val="nil"/>
              <w:bottom w:val="nil"/>
              <w:right w:val="nil"/>
            </w:tcBorders>
          </w:tcPr>
          <w:p w14:paraId="4F2E75B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45.93</w:t>
            </w:r>
          </w:p>
        </w:tc>
      </w:tr>
      <w:tr w:rsidR="00A11370" w:rsidRPr="00A11370" w14:paraId="7D72EF03" w14:textId="77777777" w:rsidTr="00A11370">
        <w:tc>
          <w:tcPr>
            <w:tcW w:w="1238" w:type="dxa"/>
            <w:tcBorders>
              <w:top w:val="nil"/>
              <w:left w:val="nil"/>
              <w:bottom w:val="nil"/>
              <w:right w:val="nil"/>
            </w:tcBorders>
            <w:vAlign w:val="center"/>
          </w:tcPr>
          <w:p w14:paraId="5B9CB4F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11</w:t>
            </w:r>
          </w:p>
        </w:tc>
        <w:tc>
          <w:tcPr>
            <w:tcW w:w="848" w:type="dxa"/>
            <w:tcBorders>
              <w:top w:val="nil"/>
              <w:left w:val="nil"/>
              <w:bottom w:val="nil"/>
              <w:right w:val="nil"/>
            </w:tcBorders>
          </w:tcPr>
          <w:p w14:paraId="25D717C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35.50</w:t>
            </w:r>
          </w:p>
        </w:tc>
        <w:tc>
          <w:tcPr>
            <w:tcW w:w="849" w:type="dxa"/>
            <w:tcBorders>
              <w:top w:val="nil"/>
              <w:left w:val="nil"/>
              <w:bottom w:val="nil"/>
              <w:right w:val="nil"/>
            </w:tcBorders>
          </w:tcPr>
          <w:p w14:paraId="47B757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36.54</w:t>
            </w:r>
          </w:p>
        </w:tc>
        <w:tc>
          <w:tcPr>
            <w:tcW w:w="850" w:type="dxa"/>
            <w:tcBorders>
              <w:top w:val="nil"/>
              <w:left w:val="nil"/>
              <w:bottom w:val="nil"/>
              <w:right w:val="nil"/>
            </w:tcBorders>
          </w:tcPr>
          <w:p w14:paraId="5FB303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35.60</w:t>
            </w:r>
          </w:p>
        </w:tc>
        <w:tc>
          <w:tcPr>
            <w:tcW w:w="855" w:type="dxa"/>
            <w:gridSpan w:val="2"/>
            <w:tcBorders>
              <w:top w:val="nil"/>
              <w:left w:val="nil"/>
              <w:bottom w:val="nil"/>
            </w:tcBorders>
          </w:tcPr>
          <w:p w14:paraId="719AC24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35.88</w:t>
            </w:r>
          </w:p>
        </w:tc>
        <w:tc>
          <w:tcPr>
            <w:tcW w:w="851" w:type="dxa"/>
            <w:tcBorders>
              <w:top w:val="nil"/>
              <w:bottom w:val="nil"/>
              <w:right w:val="nil"/>
            </w:tcBorders>
          </w:tcPr>
          <w:p w14:paraId="591D24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53.40</w:t>
            </w:r>
          </w:p>
        </w:tc>
        <w:tc>
          <w:tcPr>
            <w:tcW w:w="850" w:type="dxa"/>
            <w:gridSpan w:val="2"/>
            <w:tcBorders>
              <w:top w:val="nil"/>
              <w:left w:val="nil"/>
              <w:bottom w:val="nil"/>
              <w:right w:val="nil"/>
            </w:tcBorders>
          </w:tcPr>
          <w:p w14:paraId="4E210B7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53.78</w:t>
            </w:r>
          </w:p>
        </w:tc>
        <w:tc>
          <w:tcPr>
            <w:tcW w:w="851" w:type="dxa"/>
            <w:tcBorders>
              <w:top w:val="nil"/>
              <w:left w:val="nil"/>
              <w:bottom w:val="nil"/>
              <w:right w:val="nil"/>
            </w:tcBorders>
          </w:tcPr>
          <w:p w14:paraId="64C1192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54.10</w:t>
            </w:r>
          </w:p>
        </w:tc>
        <w:tc>
          <w:tcPr>
            <w:tcW w:w="851" w:type="dxa"/>
            <w:tcBorders>
              <w:top w:val="nil"/>
              <w:left w:val="nil"/>
              <w:bottom w:val="nil"/>
            </w:tcBorders>
          </w:tcPr>
          <w:p w14:paraId="5EF01B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53.76</w:t>
            </w:r>
          </w:p>
        </w:tc>
        <w:tc>
          <w:tcPr>
            <w:tcW w:w="848" w:type="dxa"/>
            <w:tcBorders>
              <w:top w:val="nil"/>
              <w:bottom w:val="nil"/>
              <w:right w:val="nil"/>
            </w:tcBorders>
          </w:tcPr>
          <w:p w14:paraId="3C4F9E4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55.60</w:t>
            </w:r>
          </w:p>
        </w:tc>
        <w:tc>
          <w:tcPr>
            <w:tcW w:w="852" w:type="dxa"/>
            <w:tcBorders>
              <w:top w:val="nil"/>
              <w:left w:val="nil"/>
              <w:bottom w:val="nil"/>
              <w:right w:val="nil"/>
            </w:tcBorders>
          </w:tcPr>
          <w:p w14:paraId="55772F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57.21</w:t>
            </w:r>
          </w:p>
        </w:tc>
        <w:tc>
          <w:tcPr>
            <w:tcW w:w="854" w:type="dxa"/>
            <w:tcBorders>
              <w:top w:val="nil"/>
              <w:left w:val="nil"/>
              <w:bottom w:val="nil"/>
              <w:right w:val="nil"/>
            </w:tcBorders>
          </w:tcPr>
          <w:p w14:paraId="5855073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58.13</w:t>
            </w:r>
          </w:p>
        </w:tc>
        <w:tc>
          <w:tcPr>
            <w:tcW w:w="851" w:type="dxa"/>
            <w:tcBorders>
              <w:top w:val="nil"/>
              <w:left w:val="nil"/>
              <w:bottom w:val="nil"/>
            </w:tcBorders>
          </w:tcPr>
          <w:p w14:paraId="5102049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56.98</w:t>
            </w:r>
          </w:p>
        </w:tc>
        <w:tc>
          <w:tcPr>
            <w:tcW w:w="917" w:type="dxa"/>
            <w:gridSpan w:val="2"/>
            <w:tcBorders>
              <w:top w:val="nil"/>
              <w:bottom w:val="nil"/>
              <w:right w:val="nil"/>
            </w:tcBorders>
          </w:tcPr>
          <w:p w14:paraId="557635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48.65</w:t>
            </w:r>
          </w:p>
        </w:tc>
        <w:tc>
          <w:tcPr>
            <w:tcW w:w="926" w:type="dxa"/>
            <w:tcBorders>
              <w:top w:val="nil"/>
              <w:left w:val="nil"/>
              <w:bottom w:val="nil"/>
              <w:right w:val="nil"/>
            </w:tcBorders>
          </w:tcPr>
          <w:p w14:paraId="32DFD4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48.90</w:t>
            </w:r>
          </w:p>
        </w:tc>
        <w:tc>
          <w:tcPr>
            <w:tcW w:w="850" w:type="dxa"/>
            <w:gridSpan w:val="2"/>
            <w:tcBorders>
              <w:top w:val="nil"/>
              <w:left w:val="nil"/>
              <w:bottom w:val="nil"/>
              <w:right w:val="nil"/>
            </w:tcBorders>
          </w:tcPr>
          <w:p w14:paraId="4FEECD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50.10</w:t>
            </w:r>
          </w:p>
        </w:tc>
        <w:tc>
          <w:tcPr>
            <w:tcW w:w="858" w:type="dxa"/>
            <w:tcBorders>
              <w:top w:val="nil"/>
              <w:left w:val="nil"/>
              <w:bottom w:val="nil"/>
              <w:right w:val="nil"/>
            </w:tcBorders>
          </w:tcPr>
          <w:p w14:paraId="174CEE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49.22</w:t>
            </w:r>
          </w:p>
        </w:tc>
      </w:tr>
      <w:tr w:rsidR="00A11370" w:rsidRPr="00A11370" w14:paraId="7A9B9090" w14:textId="77777777" w:rsidTr="00A11370">
        <w:tc>
          <w:tcPr>
            <w:tcW w:w="1238" w:type="dxa"/>
            <w:tcBorders>
              <w:top w:val="nil"/>
              <w:left w:val="nil"/>
              <w:bottom w:val="single" w:sz="4" w:space="0" w:color="auto"/>
              <w:right w:val="nil"/>
            </w:tcBorders>
            <w:vAlign w:val="center"/>
          </w:tcPr>
          <w:p w14:paraId="3D4848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Mean</w:t>
            </w:r>
          </w:p>
        </w:tc>
        <w:tc>
          <w:tcPr>
            <w:tcW w:w="848" w:type="dxa"/>
            <w:tcBorders>
              <w:top w:val="nil"/>
              <w:left w:val="nil"/>
              <w:bottom w:val="single" w:sz="4" w:space="0" w:color="auto"/>
              <w:right w:val="nil"/>
            </w:tcBorders>
          </w:tcPr>
          <w:p w14:paraId="1913B91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35.27</w:t>
            </w:r>
          </w:p>
        </w:tc>
        <w:tc>
          <w:tcPr>
            <w:tcW w:w="849" w:type="dxa"/>
            <w:tcBorders>
              <w:top w:val="nil"/>
              <w:left w:val="nil"/>
              <w:bottom w:val="single" w:sz="4" w:space="0" w:color="auto"/>
              <w:right w:val="nil"/>
            </w:tcBorders>
          </w:tcPr>
          <w:p w14:paraId="24B165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35.46</w:t>
            </w:r>
          </w:p>
        </w:tc>
        <w:tc>
          <w:tcPr>
            <w:tcW w:w="850" w:type="dxa"/>
            <w:tcBorders>
              <w:top w:val="nil"/>
              <w:left w:val="nil"/>
              <w:bottom w:val="single" w:sz="4" w:space="0" w:color="auto"/>
              <w:right w:val="nil"/>
            </w:tcBorders>
          </w:tcPr>
          <w:p w14:paraId="448A030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34.97</w:t>
            </w:r>
          </w:p>
        </w:tc>
        <w:tc>
          <w:tcPr>
            <w:tcW w:w="855" w:type="dxa"/>
            <w:gridSpan w:val="2"/>
            <w:tcBorders>
              <w:top w:val="nil"/>
              <w:left w:val="nil"/>
              <w:bottom w:val="single" w:sz="4" w:space="0" w:color="auto"/>
            </w:tcBorders>
          </w:tcPr>
          <w:p w14:paraId="7DA36C33" w14:textId="77777777" w:rsidR="00A11370" w:rsidRPr="00A11370" w:rsidRDefault="00A11370" w:rsidP="00A11370">
            <w:pPr>
              <w:spacing w:line="360" w:lineRule="auto"/>
              <w:jc w:val="center"/>
              <w:rPr>
                <w:rFonts w:ascii="Arial" w:hAnsi="Arial" w:cs="Arial"/>
                <w:color w:val="000000"/>
                <w:sz w:val="20"/>
                <w:szCs w:val="20"/>
              </w:rPr>
            </w:pPr>
          </w:p>
        </w:tc>
        <w:tc>
          <w:tcPr>
            <w:tcW w:w="851" w:type="dxa"/>
            <w:tcBorders>
              <w:top w:val="nil"/>
              <w:bottom w:val="single" w:sz="4" w:space="0" w:color="auto"/>
              <w:right w:val="nil"/>
            </w:tcBorders>
          </w:tcPr>
          <w:p w14:paraId="017ACB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47.41</w:t>
            </w:r>
          </w:p>
        </w:tc>
        <w:tc>
          <w:tcPr>
            <w:tcW w:w="850" w:type="dxa"/>
            <w:gridSpan w:val="2"/>
            <w:tcBorders>
              <w:top w:val="nil"/>
              <w:left w:val="nil"/>
              <w:bottom w:val="single" w:sz="4" w:space="0" w:color="auto"/>
              <w:right w:val="nil"/>
            </w:tcBorders>
          </w:tcPr>
          <w:p w14:paraId="5ECA9D2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47.97</w:t>
            </w:r>
          </w:p>
        </w:tc>
        <w:tc>
          <w:tcPr>
            <w:tcW w:w="851" w:type="dxa"/>
            <w:tcBorders>
              <w:top w:val="nil"/>
              <w:left w:val="nil"/>
              <w:bottom w:val="single" w:sz="4" w:space="0" w:color="auto"/>
              <w:right w:val="nil"/>
            </w:tcBorders>
          </w:tcPr>
          <w:p w14:paraId="1DFCFA4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48.20</w:t>
            </w:r>
          </w:p>
        </w:tc>
        <w:tc>
          <w:tcPr>
            <w:tcW w:w="851" w:type="dxa"/>
            <w:tcBorders>
              <w:top w:val="nil"/>
              <w:left w:val="nil"/>
              <w:bottom w:val="single" w:sz="4" w:space="0" w:color="auto"/>
            </w:tcBorders>
          </w:tcPr>
          <w:p w14:paraId="0D1A51CF" w14:textId="77777777" w:rsidR="00A11370" w:rsidRPr="00A11370" w:rsidRDefault="00A11370" w:rsidP="00A11370">
            <w:pPr>
              <w:spacing w:line="360" w:lineRule="auto"/>
              <w:jc w:val="center"/>
              <w:rPr>
                <w:rFonts w:ascii="Arial" w:hAnsi="Arial" w:cs="Arial"/>
                <w:color w:val="000000"/>
                <w:sz w:val="20"/>
                <w:szCs w:val="20"/>
              </w:rPr>
            </w:pPr>
          </w:p>
        </w:tc>
        <w:tc>
          <w:tcPr>
            <w:tcW w:w="848" w:type="dxa"/>
            <w:tcBorders>
              <w:top w:val="nil"/>
              <w:bottom w:val="single" w:sz="4" w:space="0" w:color="auto"/>
              <w:right w:val="nil"/>
            </w:tcBorders>
          </w:tcPr>
          <w:p w14:paraId="45C127C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49.65</w:t>
            </w:r>
          </w:p>
        </w:tc>
        <w:tc>
          <w:tcPr>
            <w:tcW w:w="852" w:type="dxa"/>
            <w:tcBorders>
              <w:top w:val="nil"/>
              <w:left w:val="nil"/>
              <w:bottom w:val="single" w:sz="4" w:space="0" w:color="auto"/>
              <w:right w:val="nil"/>
            </w:tcBorders>
          </w:tcPr>
          <w:p w14:paraId="1E1FAB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50.84</w:t>
            </w:r>
          </w:p>
        </w:tc>
        <w:tc>
          <w:tcPr>
            <w:tcW w:w="854" w:type="dxa"/>
            <w:tcBorders>
              <w:top w:val="nil"/>
              <w:left w:val="nil"/>
              <w:bottom w:val="single" w:sz="4" w:space="0" w:color="auto"/>
              <w:right w:val="nil"/>
            </w:tcBorders>
          </w:tcPr>
          <w:p w14:paraId="40126F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51.60</w:t>
            </w:r>
          </w:p>
        </w:tc>
        <w:tc>
          <w:tcPr>
            <w:tcW w:w="851" w:type="dxa"/>
            <w:tcBorders>
              <w:top w:val="nil"/>
              <w:left w:val="nil"/>
              <w:bottom w:val="single" w:sz="4" w:space="0" w:color="auto"/>
            </w:tcBorders>
          </w:tcPr>
          <w:p w14:paraId="1E51E5A9" w14:textId="77777777" w:rsidR="00A11370" w:rsidRPr="00A11370" w:rsidRDefault="00A11370" w:rsidP="00A11370">
            <w:pPr>
              <w:spacing w:line="360" w:lineRule="auto"/>
              <w:jc w:val="center"/>
              <w:rPr>
                <w:rFonts w:ascii="Arial" w:hAnsi="Arial" w:cs="Arial"/>
                <w:color w:val="000000"/>
                <w:sz w:val="20"/>
                <w:szCs w:val="20"/>
              </w:rPr>
            </w:pPr>
          </w:p>
        </w:tc>
        <w:tc>
          <w:tcPr>
            <w:tcW w:w="917" w:type="dxa"/>
            <w:gridSpan w:val="2"/>
            <w:tcBorders>
              <w:top w:val="nil"/>
              <w:bottom w:val="single" w:sz="4" w:space="0" w:color="auto"/>
              <w:right w:val="nil"/>
            </w:tcBorders>
          </w:tcPr>
          <w:p w14:paraId="46E43A4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41.03</w:t>
            </w:r>
          </w:p>
        </w:tc>
        <w:tc>
          <w:tcPr>
            <w:tcW w:w="926" w:type="dxa"/>
            <w:tcBorders>
              <w:top w:val="nil"/>
              <w:left w:val="nil"/>
              <w:bottom w:val="single" w:sz="4" w:space="0" w:color="auto"/>
              <w:right w:val="nil"/>
            </w:tcBorders>
          </w:tcPr>
          <w:p w14:paraId="3C9C33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41.61</w:t>
            </w:r>
          </w:p>
        </w:tc>
        <w:tc>
          <w:tcPr>
            <w:tcW w:w="850" w:type="dxa"/>
            <w:gridSpan w:val="2"/>
            <w:tcBorders>
              <w:top w:val="nil"/>
              <w:left w:val="nil"/>
              <w:bottom w:val="single" w:sz="4" w:space="0" w:color="auto"/>
              <w:right w:val="nil"/>
            </w:tcBorders>
          </w:tcPr>
          <w:p w14:paraId="4F724A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43.04</w:t>
            </w:r>
          </w:p>
        </w:tc>
        <w:tc>
          <w:tcPr>
            <w:tcW w:w="858" w:type="dxa"/>
            <w:tcBorders>
              <w:top w:val="nil"/>
              <w:left w:val="nil"/>
              <w:bottom w:val="single" w:sz="4" w:space="0" w:color="auto"/>
              <w:right w:val="nil"/>
            </w:tcBorders>
          </w:tcPr>
          <w:p w14:paraId="6E9F9171" w14:textId="77777777" w:rsidR="00A11370" w:rsidRPr="00A11370" w:rsidRDefault="00A11370" w:rsidP="00A11370">
            <w:pPr>
              <w:spacing w:line="360" w:lineRule="auto"/>
              <w:jc w:val="center"/>
              <w:rPr>
                <w:rFonts w:ascii="Arial" w:hAnsi="Arial" w:cs="Arial"/>
                <w:color w:val="000000"/>
                <w:sz w:val="20"/>
                <w:szCs w:val="20"/>
              </w:rPr>
            </w:pPr>
          </w:p>
        </w:tc>
      </w:tr>
      <w:tr w:rsidR="00A11370" w:rsidRPr="00A11370" w14:paraId="725169C1" w14:textId="77777777" w:rsidTr="00A11370">
        <w:tc>
          <w:tcPr>
            <w:tcW w:w="1238" w:type="dxa"/>
            <w:tcBorders>
              <w:left w:val="nil"/>
              <w:bottom w:val="single" w:sz="4" w:space="0" w:color="auto"/>
              <w:right w:val="nil"/>
            </w:tcBorders>
          </w:tcPr>
          <w:p w14:paraId="3D05CF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Source</w:t>
            </w:r>
          </w:p>
        </w:tc>
        <w:tc>
          <w:tcPr>
            <w:tcW w:w="1697" w:type="dxa"/>
            <w:gridSpan w:val="2"/>
            <w:tcBorders>
              <w:left w:val="nil"/>
              <w:bottom w:val="single" w:sz="4" w:space="0" w:color="auto"/>
              <w:right w:val="nil"/>
            </w:tcBorders>
          </w:tcPr>
          <w:p w14:paraId="22F791E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3"/>
            <w:tcBorders>
              <w:left w:val="nil"/>
              <w:bottom w:val="single" w:sz="4" w:space="0" w:color="auto"/>
            </w:tcBorders>
          </w:tcPr>
          <w:p w14:paraId="0EA57B01"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413" w:type="dxa"/>
            <w:gridSpan w:val="2"/>
            <w:tcBorders>
              <w:bottom w:val="single" w:sz="4" w:space="0" w:color="auto"/>
              <w:right w:val="nil"/>
            </w:tcBorders>
          </w:tcPr>
          <w:p w14:paraId="7D6C834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990" w:type="dxa"/>
            <w:gridSpan w:val="3"/>
            <w:tcBorders>
              <w:left w:val="nil"/>
              <w:bottom w:val="single" w:sz="4" w:space="0" w:color="auto"/>
            </w:tcBorders>
          </w:tcPr>
          <w:p w14:paraId="46F5BB5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700" w:type="dxa"/>
            <w:gridSpan w:val="2"/>
            <w:tcBorders>
              <w:bottom w:val="single" w:sz="4" w:space="0" w:color="auto"/>
              <w:right w:val="nil"/>
            </w:tcBorders>
          </w:tcPr>
          <w:p w14:paraId="5C211CC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2"/>
            <w:tcBorders>
              <w:left w:val="nil"/>
              <w:bottom w:val="single" w:sz="4" w:space="0" w:color="auto"/>
            </w:tcBorders>
          </w:tcPr>
          <w:p w14:paraId="7D59B0C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843" w:type="dxa"/>
            <w:gridSpan w:val="3"/>
            <w:tcBorders>
              <w:bottom w:val="single" w:sz="4" w:space="0" w:color="auto"/>
              <w:right w:val="nil"/>
            </w:tcBorders>
          </w:tcPr>
          <w:p w14:paraId="74E045E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8" w:type="dxa"/>
            <w:gridSpan w:val="3"/>
            <w:tcBorders>
              <w:left w:val="nil"/>
              <w:bottom w:val="nil"/>
              <w:right w:val="nil"/>
            </w:tcBorders>
          </w:tcPr>
          <w:p w14:paraId="5AE7310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r>
      <w:tr w:rsidR="00A11370" w:rsidRPr="00A11370" w14:paraId="2A55FC78" w14:textId="77777777" w:rsidTr="00A11370">
        <w:tc>
          <w:tcPr>
            <w:tcW w:w="1238" w:type="dxa"/>
            <w:tcBorders>
              <w:left w:val="nil"/>
              <w:bottom w:val="nil"/>
              <w:right w:val="nil"/>
            </w:tcBorders>
          </w:tcPr>
          <w:p w14:paraId="38530D7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p>
        </w:tc>
        <w:tc>
          <w:tcPr>
            <w:tcW w:w="1697" w:type="dxa"/>
            <w:gridSpan w:val="2"/>
            <w:vMerge w:val="restart"/>
            <w:tcBorders>
              <w:left w:val="nil"/>
              <w:right w:val="nil"/>
            </w:tcBorders>
          </w:tcPr>
          <w:p w14:paraId="653988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0.15</w:t>
            </w:r>
          </w:p>
          <w:p w14:paraId="6B3DDA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0.04</w:t>
            </w:r>
          </w:p>
          <w:p w14:paraId="3EE2DFD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c>
          <w:tcPr>
            <w:tcW w:w="1705" w:type="dxa"/>
            <w:gridSpan w:val="3"/>
            <w:vMerge w:val="restart"/>
            <w:tcBorders>
              <w:left w:val="nil"/>
            </w:tcBorders>
          </w:tcPr>
          <w:p w14:paraId="20B2211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0.29</w:t>
            </w:r>
          </w:p>
          <w:p w14:paraId="6CAC04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0.07</w:t>
            </w:r>
          </w:p>
          <w:p w14:paraId="1E3AAB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0.87</w:t>
            </w:r>
          </w:p>
        </w:tc>
        <w:tc>
          <w:tcPr>
            <w:tcW w:w="1413" w:type="dxa"/>
            <w:gridSpan w:val="2"/>
            <w:vMerge w:val="restart"/>
            <w:tcBorders>
              <w:right w:val="nil"/>
            </w:tcBorders>
          </w:tcPr>
          <w:p w14:paraId="4BC575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0.20</w:t>
            </w:r>
          </w:p>
          <w:p w14:paraId="712FEF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5713D1C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1990" w:type="dxa"/>
            <w:gridSpan w:val="3"/>
            <w:vMerge w:val="restart"/>
            <w:tcBorders>
              <w:left w:val="nil"/>
            </w:tcBorders>
          </w:tcPr>
          <w:p w14:paraId="2E639D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0.39</w:t>
            </w:r>
          </w:p>
          <w:p w14:paraId="3E91B80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0.10</w:t>
            </w:r>
          </w:p>
          <w:p w14:paraId="774E38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1.18</w:t>
            </w:r>
          </w:p>
        </w:tc>
        <w:tc>
          <w:tcPr>
            <w:tcW w:w="1700" w:type="dxa"/>
            <w:gridSpan w:val="2"/>
            <w:vMerge w:val="restart"/>
            <w:tcBorders>
              <w:right w:val="nil"/>
            </w:tcBorders>
          </w:tcPr>
          <w:p w14:paraId="0EE0B43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0.21</w:t>
            </w:r>
          </w:p>
          <w:p w14:paraId="5D6E6F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70B98E2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1705" w:type="dxa"/>
            <w:gridSpan w:val="2"/>
            <w:vMerge w:val="restart"/>
            <w:tcBorders>
              <w:left w:val="nil"/>
            </w:tcBorders>
          </w:tcPr>
          <w:p w14:paraId="198FF8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0.42</w:t>
            </w:r>
          </w:p>
          <w:p w14:paraId="4344558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0.11</w:t>
            </w:r>
          </w:p>
          <w:p w14:paraId="2F91CA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1.27</w:t>
            </w:r>
          </w:p>
        </w:tc>
        <w:tc>
          <w:tcPr>
            <w:tcW w:w="1843" w:type="dxa"/>
            <w:gridSpan w:val="3"/>
            <w:vMerge w:val="restart"/>
            <w:tcBorders>
              <w:right w:val="nil"/>
            </w:tcBorders>
          </w:tcPr>
          <w:p w14:paraId="07125BA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0.18</w:t>
            </w:r>
          </w:p>
          <w:p w14:paraId="6652F6A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17CC33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1708" w:type="dxa"/>
            <w:gridSpan w:val="3"/>
            <w:vMerge w:val="restart"/>
            <w:tcBorders>
              <w:left w:val="nil"/>
              <w:right w:val="nil"/>
            </w:tcBorders>
          </w:tcPr>
          <w:p w14:paraId="0FE4DF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0.36</w:t>
            </w:r>
          </w:p>
          <w:p w14:paraId="5A613C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0.09</w:t>
            </w:r>
          </w:p>
          <w:p w14:paraId="5F5711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1.09</w:t>
            </w:r>
          </w:p>
        </w:tc>
      </w:tr>
      <w:tr w:rsidR="00A11370" w:rsidRPr="00A11370" w14:paraId="0D45007D" w14:textId="77777777" w:rsidTr="00A11370">
        <w:tc>
          <w:tcPr>
            <w:tcW w:w="1238" w:type="dxa"/>
            <w:tcBorders>
              <w:top w:val="nil"/>
              <w:left w:val="nil"/>
              <w:bottom w:val="nil"/>
              <w:right w:val="nil"/>
            </w:tcBorders>
          </w:tcPr>
          <w:p w14:paraId="3FC35A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W</w:t>
            </w:r>
          </w:p>
        </w:tc>
        <w:tc>
          <w:tcPr>
            <w:tcW w:w="1697" w:type="dxa"/>
            <w:gridSpan w:val="2"/>
            <w:vMerge/>
            <w:tcBorders>
              <w:top w:val="nil"/>
              <w:left w:val="nil"/>
              <w:right w:val="nil"/>
            </w:tcBorders>
            <w:vAlign w:val="bottom"/>
          </w:tcPr>
          <w:p w14:paraId="44781CC4"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4EF45BFA"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0F795852"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3D3DF4BE"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0CE2E449"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775C6E07"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2FF5F483"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09B203B6" w14:textId="77777777" w:rsidR="00A11370" w:rsidRPr="00A11370" w:rsidRDefault="00A11370" w:rsidP="00A11370">
            <w:pPr>
              <w:spacing w:line="360" w:lineRule="auto"/>
              <w:jc w:val="center"/>
              <w:rPr>
                <w:rFonts w:ascii="Arial" w:hAnsi="Arial" w:cs="Arial"/>
                <w:sz w:val="20"/>
                <w:szCs w:val="20"/>
              </w:rPr>
            </w:pPr>
          </w:p>
        </w:tc>
      </w:tr>
      <w:tr w:rsidR="00A11370" w:rsidRPr="00A11370" w14:paraId="7138B137" w14:textId="77777777" w:rsidTr="00A11370">
        <w:tc>
          <w:tcPr>
            <w:tcW w:w="1238" w:type="dxa"/>
            <w:tcBorders>
              <w:top w:val="nil"/>
              <w:left w:val="nil"/>
              <w:right w:val="nil"/>
            </w:tcBorders>
          </w:tcPr>
          <w:p w14:paraId="2B3064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 X W</w:t>
            </w:r>
          </w:p>
        </w:tc>
        <w:tc>
          <w:tcPr>
            <w:tcW w:w="1697" w:type="dxa"/>
            <w:gridSpan w:val="2"/>
            <w:vMerge/>
            <w:tcBorders>
              <w:top w:val="nil"/>
              <w:left w:val="nil"/>
              <w:right w:val="nil"/>
            </w:tcBorders>
            <w:vAlign w:val="bottom"/>
          </w:tcPr>
          <w:p w14:paraId="7A93DDB9"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15ADF2FA"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4D4F2288"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6FECA0B5"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63DE2FC5"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5DDB87AF"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49F12CB9"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444DA17A" w14:textId="77777777" w:rsidR="00A11370" w:rsidRPr="00A11370" w:rsidRDefault="00A11370" w:rsidP="00A11370">
            <w:pPr>
              <w:spacing w:line="360" w:lineRule="auto"/>
              <w:jc w:val="center"/>
              <w:rPr>
                <w:rFonts w:ascii="Arial" w:hAnsi="Arial" w:cs="Arial"/>
                <w:sz w:val="20"/>
                <w:szCs w:val="20"/>
              </w:rPr>
            </w:pPr>
          </w:p>
        </w:tc>
      </w:tr>
    </w:tbl>
    <w:p w14:paraId="26F37A67" w14:textId="77777777" w:rsidR="00A11370" w:rsidRPr="00A11370" w:rsidRDefault="00A11370" w:rsidP="00A11370">
      <w:pPr>
        <w:tabs>
          <w:tab w:val="left" w:pos="360"/>
        </w:tabs>
        <w:spacing w:after="0"/>
        <w:ind w:firstLine="0"/>
        <w:jc w:val="left"/>
        <w:rPr>
          <w:rFonts w:ascii="Arial" w:eastAsia="Calibri" w:hAnsi="Arial" w:cs="Arial"/>
          <w:sz w:val="20"/>
          <w:szCs w:val="20"/>
          <w:lang w:val="en-US"/>
        </w:rPr>
      </w:pPr>
      <w:r w:rsidRPr="00A11370">
        <w:rPr>
          <w:rFonts w:ascii="Arial" w:eastAsia="Calibri" w:hAnsi="Arial" w:cs="Arial"/>
          <w:sz w:val="20"/>
          <w:szCs w:val="20"/>
          <w:lang w:val="en-US"/>
        </w:rPr>
        <w:tab/>
      </w:r>
    </w:p>
    <w:p w14:paraId="65AB78CA" w14:textId="77777777" w:rsidR="00A11370" w:rsidRDefault="00A11370" w:rsidP="00064553">
      <w:pPr>
        <w:ind w:firstLine="0"/>
        <w:rPr>
          <w:rFonts w:ascii="Arial" w:eastAsia="Calibri" w:hAnsi="Arial" w:cs="Arial"/>
          <w:lang w:val="en-US"/>
        </w:rPr>
        <w:sectPr w:rsidR="00A11370" w:rsidSect="00A11370">
          <w:pgSz w:w="15840" w:h="12240" w:orient="landscape"/>
          <w:pgMar w:top="1440" w:right="1080" w:bottom="1440" w:left="1080" w:header="720" w:footer="720" w:gutter="0"/>
          <w:cols w:space="720"/>
          <w:docGrid w:linePitch="360"/>
        </w:sectPr>
      </w:pPr>
    </w:p>
    <w:p w14:paraId="7E45C023" w14:textId="77777777" w:rsidR="00A11370" w:rsidRPr="00A11370" w:rsidRDefault="00A11370" w:rsidP="00A11370">
      <w:pPr>
        <w:spacing w:before="120" w:after="160"/>
        <w:ind w:firstLine="0"/>
        <w:rPr>
          <w:rFonts w:ascii="Arial" w:eastAsia="Calibri" w:hAnsi="Arial" w:cs="Arial"/>
          <w:color w:val="000000"/>
          <w:lang w:val="en-US"/>
        </w:rPr>
      </w:pPr>
      <w:r w:rsidRPr="00A11370">
        <w:rPr>
          <w:rFonts w:ascii="Arial" w:eastAsia="Calibri" w:hAnsi="Arial" w:cs="Arial"/>
          <w:b/>
          <w:color w:val="000000"/>
          <w:lang w:val="en-US"/>
        </w:rPr>
        <w:lastRenderedPageBreak/>
        <w:t>DTPA-extractable copper (Cu)</w:t>
      </w:r>
    </w:p>
    <w:p w14:paraId="54E8E7FD" w14:textId="77777777" w:rsidR="00A11370" w:rsidRPr="00342796" w:rsidRDefault="00A11370" w:rsidP="00A11370">
      <w:pPr>
        <w:spacing w:before="120" w:after="160"/>
        <w:rPr>
          <w:rFonts w:ascii="Arial" w:eastAsia="Calibri" w:hAnsi="Arial" w:cs="Arial"/>
          <w:color w:val="000000" w:themeColor="text1"/>
          <w:lang w:val="en-US"/>
        </w:rPr>
      </w:pPr>
      <w:r w:rsidRPr="00342796">
        <w:rPr>
          <w:rFonts w:ascii="Arial" w:eastAsia="Calibri" w:hAnsi="Arial" w:cs="Arial"/>
          <w:color w:val="000000" w:themeColor="text1"/>
          <w:lang w:val="en-US"/>
        </w:rPr>
        <w:t>Data on the effect of INM and moisture regimes on DTPA extractable Cu content i</w:t>
      </w:r>
      <w:r w:rsidR="005E52A9" w:rsidRPr="00342796">
        <w:rPr>
          <w:rFonts w:ascii="Arial" w:eastAsia="Calibri" w:hAnsi="Arial" w:cs="Arial"/>
          <w:color w:val="000000" w:themeColor="text1"/>
          <w:lang w:val="en-US"/>
        </w:rPr>
        <w:t>n soil are presented in Table 5</w:t>
      </w:r>
      <w:r w:rsidR="005319C9" w:rsidRPr="00342796">
        <w:rPr>
          <w:rFonts w:ascii="Arial" w:eastAsia="Calibri" w:hAnsi="Arial" w:cs="Arial"/>
          <w:color w:val="000000" w:themeColor="text1"/>
          <w:lang w:val="en-US"/>
        </w:rPr>
        <w:t>.</w:t>
      </w:r>
      <w:r w:rsidRPr="00342796">
        <w:rPr>
          <w:rFonts w:ascii="Arial" w:eastAsia="Calibri" w:hAnsi="Arial" w:cs="Arial"/>
          <w:color w:val="000000" w:themeColor="text1"/>
          <w:lang w:val="en-US"/>
        </w:rPr>
        <w:t xml:space="preserve"> Irrespective of different treatments and moisture regimes, there was a declining trend in soil DTPA extractable Cu with increase in the period of experiment under different moisture regimes (40%, 60% and 80% WHC). Similar finding was also observed by</w:t>
      </w:r>
      <w:r w:rsidRPr="00342796">
        <w:rPr>
          <w:rFonts w:ascii="Arial" w:eastAsia="Calibri" w:hAnsi="Arial" w:cs="Arial"/>
          <w:color w:val="000000" w:themeColor="text1"/>
          <w:shd w:val="clear" w:color="auto" w:fill="FFFFFF"/>
          <w:lang w:val="en-US"/>
        </w:rPr>
        <w:t xml:space="preserve"> Chaudhary </w:t>
      </w:r>
      <w:r w:rsidRPr="00342796">
        <w:rPr>
          <w:rFonts w:ascii="Arial" w:eastAsia="Calibri" w:hAnsi="Arial" w:cs="Arial"/>
          <w:i/>
          <w:color w:val="000000" w:themeColor="text1"/>
          <w:shd w:val="clear" w:color="auto" w:fill="FFFFFF"/>
          <w:lang w:val="en-US"/>
        </w:rPr>
        <w:t>et al</w:t>
      </w:r>
      <w:r w:rsidRPr="00342796">
        <w:rPr>
          <w:rFonts w:ascii="Arial" w:eastAsia="Calibri" w:hAnsi="Arial" w:cs="Arial"/>
          <w:color w:val="000000" w:themeColor="text1"/>
          <w:shd w:val="clear" w:color="auto" w:fill="FFFFFF"/>
          <w:lang w:val="en-US"/>
        </w:rPr>
        <w:t xml:space="preserve">. (2011). </w:t>
      </w:r>
      <w:r w:rsidRPr="00342796">
        <w:rPr>
          <w:rFonts w:ascii="Arial" w:eastAsia="Calibri" w:hAnsi="Arial" w:cs="Arial"/>
          <w:color w:val="000000" w:themeColor="text1"/>
          <w:lang w:val="en-US"/>
        </w:rPr>
        <w:t>The decrease in DTPA-extractable Cu in soil might be due to immobilization by humic substances from applied organic sources (</w:t>
      </w:r>
      <w:r w:rsidRPr="00342796">
        <w:rPr>
          <w:rFonts w:ascii="Arial" w:eastAsia="Calibri" w:hAnsi="Arial" w:cs="Arial"/>
          <w:iCs/>
          <w:color w:val="000000" w:themeColor="text1"/>
          <w:lang w:val="en-US"/>
        </w:rPr>
        <w:t>Angelova</w:t>
      </w:r>
      <w:r w:rsidRPr="00342796">
        <w:rPr>
          <w:rFonts w:ascii="Arial" w:eastAsia="Calibri" w:hAnsi="Arial" w:cs="Arial"/>
          <w:i/>
          <w:iCs/>
          <w:color w:val="000000" w:themeColor="text1"/>
          <w:lang w:val="en-US"/>
        </w:rPr>
        <w:t xml:space="preserve"> et al., </w:t>
      </w:r>
      <w:r w:rsidRPr="00342796">
        <w:rPr>
          <w:rFonts w:ascii="Arial" w:eastAsia="Calibri" w:hAnsi="Arial" w:cs="Arial"/>
          <w:iCs/>
          <w:color w:val="000000" w:themeColor="text1"/>
          <w:lang w:val="en-US"/>
        </w:rPr>
        <w:t xml:space="preserve">2013). </w:t>
      </w:r>
      <w:r w:rsidRPr="00342796">
        <w:rPr>
          <w:rFonts w:ascii="Arial" w:eastAsia="Calibri" w:hAnsi="Arial" w:cs="Arial"/>
          <w:color w:val="000000" w:themeColor="text1"/>
          <w:lang w:val="en-US"/>
        </w:rPr>
        <w:t>Critical analysis of the data revealed that significantly higher amount of DTPA extractable Cu was accumulated in soil treated with 60% WHC followed by 40% WHC from 30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 onwards up to 60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 of incubation. However, at the end of the experiment, accumulation at 40% WHC was significantly greater than 60% WHC.</w:t>
      </w:r>
    </w:p>
    <w:p w14:paraId="0618B6B2" w14:textId="77777777" w:rsidR="00A11370" w:rsidRPr="00A11370" w:rsidRDefault="00A11370" w:rsidP="00342796">
      <w:pPr>
        <w:ind w:firstLine="0"/>
        <w:rPr>
          <w:rFonts w:ascii="Arial" w:eastAsia="Calibri" w:hAnsi="Arial" w:cs="Arial"/>
          <w:lang w:val="en-US"/>
        </w:rPr>
      </w:pPr>
      <w:r w:rsidRPr="00342796">
        <w:rPr>
          <w:rFonts w:ascii="Arial" w:eastAsia="Calibri" w:hAnsi="Arial" w:cs="Arial"/>
          <w:color w:val="000000" w:themeColor="text1"/>
          <w:lang w:val="en-US"/>
        </w:rPr>
        <w:t xml:space="preserve">Further perusal of the data revealed that irrespective of different moisture levels and sampling days, significantly higher accumulation of DTPA extractable Cu in soil was found in different inorganic and organic N sources treated soil than untreated control. This is in corroboration with the results of </w:t>
      </w:r>
      <w:r w:rsidRPr="00342796">
        <w:rPr>
          <w:rFonts w:ascii="Arial" w:eastAsia="Arial Unicode MS" w:hAnsi="Arial" w:cs="Arial"/>
          <w:bCs/>
          <w:color w:val="000000" w:themeColor="text1"/>
          <w:lang w:val="en-US"/>
        </w:rPr>
        <w:t xml:space="preserve">Balwinder </w:t>
      </w:r>
      <w:r w:rsidRPr="00342796">
        <w:rPr>
          <w:rFonts w:ascii="Arial" w:eastAsia="Arial Unicode MS" w:hAnsi="Arial" w:cs="Arial"/>
          <w:bCs/>
          <w:i/>
          <w:color w:val="000000" w:themeColor="text1"/>
          <w:lang w:val="en-US"/>
        </w:rPr>
        <w:t>et al</w:t>
      </w:r>
      <w:r w:rsidRPr="00342796">
        <w:rPr>
          <w:rFonts w:ascii="Arial" w:eastAsia="Arial Unicode MS" w:hAnsi="Arial" w:cs="Arial"/>
          <w:bCs/>
          <w:color w:val="000000" w:themeColor="text1"/>
          <w:lang w:val="en-US"/>
        </w:rPr>
        <w:t xml:space="preserve">. (2008); </w:t>
      </w:r>
      <w:r w:rsidRPr="00342796">
        <w:rPr>
          <w:rFonts w:ascii="Arial" w:eastAsia="Times New Roman" w:hAnsi="Arial" w:cs="Arial"/>
          <w:bCs/>
          <w:color w:val="000000" w:themeColor="text1"/>
          <w:lang w:val="en-US" w:eastAsia="en-IN"/>
        </w:rPr>
        <w:t xml:space="preserve">Dhaliwal </w:t>
      </w:r>
      <w:r w:rsidRPr="00342796">
        <w:rPr>
          <w:rFonts w:ascii="Arial" w:eastAsia="Times New Roman" w:hAnsi="Arial" w:cs="Arial"/>
          <w:bCs/>
          <w:i/>
          <w:color w:val="000000" w:themeColor="text1"/>
          <w:lang w:val="en-US" w:eastAsia="en-IN"/>
        </w:rPr>
        <w:t>et al</w:t>
      </w:r>
      <w:r w:rsidRPr="00342796">
        <w:rPr>
          <w:rFonts w:ascii="Arial" w:eastAsia="Times New Roman" w:hAnsi="Arial" w:cs="Arial"/>
          <w:bCs/>
          <w:color w:val="000000" w:themeColor="text1"/>
          <w:lang w:val="en-US" w:eastAsia="en-IN"/>
        </w:rPr>
        <w:t>. (2012)</w:t>
      </w:r>
      <w:r w:rsidRPr="00342796">
        <w:rPr>
          <w:rFonts w:ascii="Arial" w:eastAsia="Calibri" w:hAnsi="Arial" w:cs="Arial"/>
          <w:color w:val="000000" w:themeColor="text1"/>
          <w:lang w:val="en-US"/>
        </w:rPr>
        <w:t>;</w:t>
      </w:r>
      <w:r w:rsidR="00342796" w:rsidRPr="00342796">
        <w:rPr>
          <w:rFonts w:ascii="Arial" w:eastAsia="Calibri" w:hAnsi="Arial" w:cs="Arial"/>
          <w:color w:val="000000" w:themeColor="text1"/>
          <w:lang w:val="en-US"/>
        </w:rPr>
        <w:t xml:space="preserve"> </w:t>
      </w:r>
      <w:r w:rsidRPr="00342796">
        <w:rPr>
          <w:rFonts w:ascii="Arial" w:eastAsia="Calibri" w:hAnsi="Arial" w:cs="Arial"/>
          <w:bCs/>
          <w:color w:val="000000" w:themeColor="text1"/>
          <w:lang w:val="en-US"/>
        </w:rPr>
        <w:t xml:space="preserve">Baishya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w:t>
      </w:r>
      <w:r w:rsidR="00342796" w:rsidRPr="00342796">
        <w:rPr>
          <w:rFonts w:ascii="Arial" w:eastAsia="Calibri" w:hAnsi="Arial" w:cs="Arial"/>
          <w:bCs/>
          <w:color w:val="000000" w:themeColor="text1"/>
          <w:lang w:val="en-US"/>
        </w:rPr>
        <w:t xml:space="preserve"> </w:t>
      </w:r>
      <w:r w:rsidRPr="00342796">
        <w:rPr>
          <w:rFonts w:ascii="Arial" w:eastAsia="Calibri" w:hAnsi="Arial" w:cs="Arial"/>
          <w:bCs/>
          <w:color w:val="000000" w:themeColor="text1"/>
          <w:lang w:val="en-US"/>
        </w:rPr>
        <w:t xml:space="preserve">Zeid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and</w:t>
      </w:r>
      <w:r w:rsidRPr="00342796">
        <w:rPr>
          <w:rFonts w:ascii="Arial" w:eastAsia="Calibri" w:hAnsi="Arial" w:cs="Arial"/>
          <w:color w:val="000000" w:themeColor="text1"/>
          <w:lang w:val="en-US"/>
        </w:rPr>
        <w:t xml:space="preserve"> Jat and Singh (2017)</w:t>
      </w:r>
      <w:r w:rsidRPr="00342796">
        <w:rPr>
          <w:rFonts w:ascii="Arial" w:eastAsia="Times New Roman" w:hAnsi="Arial" w:cs="Arial"/>
          <w:bCs/>
          <w:color w:val="000000" w:themeColor="text1"/>
          <w:lang w:val="en-US" w:eastAsia="en-IN"/>
        </w:rPr>
        <w:t xml:space="preserve">. </w:t>
      </w:r>
      <w:r w:rsidRPr="00342796">
        <w:rPr>
          <w:rFonts w:ascii="Arial" w:eastAsia="Calibri" w:hAnsi="Arial" w:cs="Arial"/>
          <w:color w:val="000000" w:themeColor="text1"/>
          <w:lang w:val="en-US"/>
        </w:rPr>
        <w:t xml:space="preserve">Comparing the data between combined application of inorganic and organic N sources and sole application of inorganic fertilizer, it was observed that </w:t>
      </w:r>
      <w:r w:rsidRPr="00A11370">
        <w:rPr>
          <w:rFonts w:ascii="Arial" w:eastAsia="Calibri" w:hAnsi="Arial" w:cs="Arial"/>
          <w:color w:val="000000"/>
          <w:lang w:val="en-US"/>
        </w:rPr>
        <w:t xml:space="preserve">significantly higher amount of DTPA extractable Cu in soil was recorded in integration of inorganic and organic N sources than sole application. </w:t>
      </w:r>
      <w:r w:rsidRPr="00A11370">
        <w:rPr>
          <w:rFonts w:ascii="Arial" w:eastAsia="Calibri" w:hAnsi="Arial" w:cs="Arial"/>
          <w:lang w:val="en-US"/>
        </w:rPr>
        <w:t xml:space="preserve">The presence of organic matter may increase the availability of Cu in soils owing to the formation of soluble complexing agents thereby decrease in the fixation of Cu in soils (Prasad, 1981 and Lakshmi </w:t>
      </w:r>
      <w:r w:rsidRPr="00A11370">
        <w:rPr>
          <w:rFonts w:ascii="Arial" w:eastAsia="Calibri" w:hAnsi="Arial" w:cs="Arial"/>
          <w:i/>
          <w:lang w:val="en-US"/>
        </w:rPr>
        <w:t>et al.</w:t>
      </w:r>
      <w:r w:rsidRPr="00A11370">
        <w:rPr>
          <w:rFonts w:ascii="Arial" w:eastAsia="Calibri" w:hAnsi="Arial" w:cs="Arial"/>
          <w:lang w:val="en-US"/>
        </w:rPr>
        <w:t xml:space="preserve">, 2013b). A significant positive correlation between organic matter and exchangeable Cu was also recorded by </w:t>
      </w:r>
      <w:r w:rsidRPr="00342796">
        <w:rPr>
          <w:rFonts w:ascii="Arial" w:eastAsia="Calibri" w:hAnsi="Arial" w:cs="Arial"/>
          <w:lang w:val="en-US"/>
        </w:rPr>
        <w:t xml:space="preserve">Grewal </w:t>
      </w:r>
      <w:r w:rsidRPr="00342796">
        <w:rPr>
          <w:rFonts w:ascii="Arial" w:eastAsia="Calibri" w:hAnsi="Arial" w:cs="Arial"/>
          <w:i/>
          <w:lang w:val="en-US"/>
        </w:rPr>
        <w:t>et al</w:t>
      </w:r>
      <w:r w:rsidRPr="00342796">
        <w:rPr>
          <w:rFonts w:ascii="Arial" w:eastAsia="Calibri" w:hAnsi="Arial" w:cs="Arial"/>
          <w:lang w:val="en-US"/>
        </w:rPr>
        <w:t>.</w:t>
      </w:r>
      <w:r w:rsidRPr="00A11370">
        <w:rPr>
          <w:rFonts w:ascii="Arial" w:eastAsia="Calibri" w:hAnsi="Arial" w:cs="Arial"/>
          <w:lang w:val="en-US"/>
        </w:rPr>
        <w:t xml:space="preserve"> (1969). </w:t>
      </w:r>
      <w:r w:rsidRPr="00A11370">
        <w:rPr>
          <w:rFonts w:ascii="Arial" w:eastAsia="Calibri" w:hAnsi="Arial" w:cs="Arial"/>
          <w:color w:val="000000"/>
          <w:lang w:val="en-US"/>
        </w:rPr>
        <w:t>Again, the result pointed out that statistically higher accumulation of DTPA extractable Cu in soil was perceived in T</w:t>
      </w:r>
      <w:r w:rsidRPr="00A11370">
        <w:rPr>
          <w:rFonts w:ascii="Arial" w:eastAsia="Calibri" w:hAnsi="Arial" w:cs="Arial"/>
          <w:color w:val="000000"/>
          <w:vertAlign w:val="subscript"/>
          <w:lang w:val="en-US"/>
        </w:rPr>
        <w:t>4</w:t>
      </w:r>
      <w:r w:rsidRPr="00A11370">
        <w:rPr>
          <w:rFonts w:ascii="Arial" w:eastAsia="Calibri" w:hAnsi="Arial" w:cs="Arial"/>
          <w:color w:val="000000"/>
          <w:lang w:val="en-US"/>
        </w:rPr>
        <w:t xml:space="preserve"> followed by T</w:t>
      </w:r>
      <w:r w:rsidRPr="00A11370">
        <w:rPr>
          <w:rFonts w:ascii="Arial" w:eastAsia="Calibri" w:hAnsi="Arial" w:cs="Arial"/>
          <w:color w:val="000000"/>
          <w:vertAlign w:val="subscript"/>
          <w:lang w:val="en-US"/>
        </w:rPr>
        <w:t>11</w:t>
      </w:r>
      <w:r w:rsidRPr="00A11370">
        <w:rPr>
          <w:rFonts w:ascii="Arial" w:eastAsia="Calibri" w:hAnsi="Arial" w:cs="Arial"/>
          <w:color w:val="000000"/>
          <w:lang w:val="en-US"/>
        </w:rPr>
        <w:t xml:space="preserve"> throughout the incubation period. There was a significant i</w:t>
      </w:r>
      <w:r w:rsidRPr="00A11370">
        <w:rPr>
          <w:rFonts w:ascii="Arial" w:eastAsia="Calibri" w:hAnsi="Arial" w:cs="Arial"/>
          <w:lang w:val="en-US"/>
        </w:rPr>
        <w:t>nteraction effect between treatments and moisture on 60</w:t>
      </w:r>
      <w:r w:rsidRPr="00A11370">
        <w:rPr>
          <w:rFonts w:ascii="Arial" w:eastAsia="Calibri" w:hAnsi="Arial" w:cs="Arial"/>
          <w:vertAlign w:val="superscript"/>
          <w:lang w:val="en-US"/>
        </w:rPr>
        <w:t>th</w:t>
      </w:r>
      <w:r w:rsidRPr="00A11370">
        <w:rPr>
          <w:rFonts w:ascii="Arial" w:eastAsia="Calibri" w:hAnsi="Arial" w:cs="Arial"/>
          <w:lang w:val="en-US"/>
        </w:rPr>
        <w:t xml:space="preserve"> and 90</w:t>
      </w:r>
      <w:r w:rsidRPr="00A11370">
        <w:rPr>
          <w:rFonts w:ascii="Arial" w:eastAsia="Calibri" w:hAnsi="Arial" w:cs="Arial"/>
          <w:vertAlign w:val="superscript"/>
          <w:lang w:val="en-US"/>
        </w:rPr>
        <w:t>th</w:t>
      </w:r>
      <w:r w:rsidRPr="00A11370">
        <w:rPr>
          <w:rFonts w:ascii="Arial" w:eastAsia="Calibri" w:hAnsi="Arial" w:cs="Arial"/>
          <w:lang w:val="en-US"/>
        </w:rPr>
        <w:t xml:space="preserve"> day of incubation.</w:t>
      </w:r>
    </w:p>
    <w:p w14:paraId="7D257FB6" w14:textId="77777777" w:rsidR="00A11370" w:rsidRDefault="00A11370" w:rsidP="00A11370">
      <w:pPr>
        <w:ind w:firstLine="0"/>
        <w:rPr>
          <w:rFonts w:ascii="Arial" w:eastAsia="Calibri" w:hAnsi="Arial" w:cs="Arial"/>
          <w:lang w:val="en-US"/>
        </w:rPr>
        <w:sectPr w:rsidR="00A11370" w:rsidSect="00A11370">
          <w:pgSz w:w="12240" w:h="15840"/>
          <w:pgMar w:top="1080" w:right="1440" w:bottom="1080" w:left="1440" w:header="720" w:footer="720" w:gutter="0"/>
          <w:cols w:space="720"/>
          <w:docGrid w:linePitch="360"/>
        </w:sectPr>
      </w:pPr>
    </w:p>
    <w:p w14:paraId="22A15A09" w14:textId="77777777" w:rsidR="00A11370" w:rsidRPr="00A11370" w:rsidRDefault="005E52A9" w:rsidP="00A11370">
      <w:pPr>
        <w:pBdr>
          <w:between w:val="single" w:sz="4" w:space="1" w:color="auto"/>
        </w:pBdr>
        <w:spacing w:after="0"/>
        <w:ind w:left="-567" w:firstLine="0"/>
        <w:jc w:val="left"/>
        <w:rPr>
          <w:rFonts w:ascii="Arial" w:eastAsia="Calibri" w:hAnsi="Arial" w:cs="Arial"/>
          <w:b/>
          <w:szCs w:val="20"/>
          <w:lang w:val="en-US"/>
        </w:rPr>
      </w:pPr>
      <w:r>
        <w:rPr>
          <w:rFonts w:ascii="Arial" w:eastAsia="Calibri" w:hAnsi="Arial" w:cs="Arial"/>
          <w:b/>
          <w:szCs w:val="20"/>
          <w:lang w:val="en-US"/>
        </w:rPr>
        <w:lastRenderedPageBreak/>
        <w:t>Table 5</w:t>
      </w:r>
      <w:r w:rsidR="00A11370" w:rsidRPr="00A11370">
        <w:rPr>
          <w:rFonts w:ascii="Arial" w:eastAsia="Calibri" w:hAnsi="Arial" w:cs="Arial"/>
          <w:b/>
          <w:szCs w:val="20"/>
          <w:lang w:val="en-US"/>
        </w:rPr>
        <w:t>. Effect of INM and moisture regimes on DTPA extractable Cu (mg kg</w:t>
      </w:r>
      <w:r w:rsidR="00A11370" w:rsidRPr="00A11370">
        <w:rPr>
          <w:rFonts w:ascii="Arial" w:eastAsia="Calibri" w:hAnsi="Arial" w:cs="Arial"/>
          <w:b/>
          <w:szCs w:val="20"/>
          <w:vertAlign w:val="superscript"/>
          <w:lang w:val="en-US"/>
        </w:rPr>
        <w:t>-1</w:t>
      </w:r>
      <w:r w:rsidR="00A11370" w:rsidRPr="00A11370">
        <w:rPr>
          <w:rFonts w:ascii="Arial" w:eastAsia="Calibri" w:hAnsi="Arial" w:cs="Arial"/>
          <w:b/>
          <w:szCs w:val="20"/>
          <w:lang w:val="en-US"/>
        </w:rPr>
        <w:t>) in soil</w:t>
      </w:r>
    </w:p>
    <w:tbl>
      <w:tblPr>
        <w:tblStyle w:val="TableGrid"/>
        <w:tblW w:w="14999" w:type="dxa"/>
        <w:tblInd w:w="-578" w:type="dxa"/>
        <w:tblLayout w:type="fixed"/>
        <w:tblLook w:val="04A0" w:firstRow="1" w:lastRow="0" w:firstColumn="1" w:lastColumn="0" w:noHBand="0" w:noVBand="1"/>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A11370" w:rsidRPr="00A11370" w14:paraId="11A8DABB" w14:textId="77777777" w:rsidTr="001A3D1D">
        <w:tc>
          <w:tcPr>
            <w:tcW w:w="1238" w:type="dxa"/>
            <w:vMerge w:val="restart"/>
            <w:tcBorders>
              <w:left w:val="nil"/>
              <w:right w:val="nil"/>
            </w:tcBorders>
            <w:vAlign w:val="bottom"/>
          </w:tcPr>
          <w:p w14:paraId="2307DAE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Treatment</w:t>
            </w:r>
          </w:p>
        </w:tc>
        <w:tc>
          <w:tcPr>
            <w:tcW w:w="13761" w:type="dxa"/>
            <w:gridSpan w:val="20"/>
            <w:tcBorders>
              <w:left w:val="nil"/>
              <w:bottom w:val="single" w:sz="4" w:space="0" w:color="auto"/>
              <w:right w:val="nil"/>
            </w:tcBorders>
          </w:tcPr>
          <w:p w14:paraId="7F66466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Incubation days</w:t>
            </w:r>
          </w:p>
        </w:tc>
      </w:tr>
      <w:tr w:rsidR="00A11370" w:rsidRPr="00A11370" w14:paraId="0119A984" w14:textId="77777777" w:rsidTr="001A3D1D">
        <w:tc>
          <w:tcPr>
            <w:tcW w:w="1238" w:type="dxa"/>
            <w:vMerge/>
            <w:tcBorders>
              <w:left w:val="nil"/>
              <w:right w:val="nil"/>
            </w:tcBorders>
            <w:vAlign w:val="bottom"/>
          </w:tcPr>
          <w:p w14:paraId="15DBF9A6" w14:textId="77777777" w:rsidR="00A11370" w:rsidRPr="00A11370" w:rsidRDefault="00A11370" w:rsidP="00A11370">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
          <w:p w14:paraId="3305143F"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0</w:t>
            </w:r>
          </w:p>
        </w:tc>
        <w:tc>
          <w:tcPr>
            <w:tcW w:w="3515" w:type="dxa"/>
            <w:gridSpan w:val="6"/>
            <w:tcBorders>
              <w:left w:val="nil"/>
              <w:bottom w:val="single" w:sz="4" w:space="0" w:color="auto"/>
              <w:right w:val="nil"/>
            </w:tcBorders>
            <w:vAlign w:val="center"/>
          </w:tcPr>
          <w:p w14:paraId="64E67E8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30</w:t>
            </w:r>
          </w:p>
        </w:tc>
        <w:tc>
          <w:tcPr>
            <w:tcW w:w="3405" w:type="dxa"/>
            <w:gridSpan w:val="4"/>
            <w:tcBorders>
              <w:left w:val="nil"/>
              <w:bottom w:val="single" w:sz="4" w:space="0" w:color="auto"/>
              <w:right w:val="nil"/>
            </w:tcBorders>
            <w:vAlign w:val="center"/>
          </w:tcPr>
          <w:p w14:paraId="7991632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60</w:t>
            </w:r>
          </w:p>
        </w:tc>
        <w:tc>
          <w:tcPr>
            <w:tcW w:w="3551" w:type="dxa"/>
            <w:gridSpan w:val="6"/>
            <w:tcBorders>
              <w:top w:val="nil"/>
              <w:left w:val="nil"/>
              <w:bottom w:val="single" w:sz="4" w:space="0" w:color="auto"/>
              <w:right w:val="nil"/>
            </w:tcBorders>
            <w:vAlign w:val="center"/>
          </w:tcPr>
          <w:p w14:paraId="59969687"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90</w:t>
            </w:r>
          </w:p>
        </w:tc>
      </w:tr>
      <w:tr w:rsidR="00A11370" w:rsidRPr="00A11370" w14:paraId="58726AC2" w14:textId="77777777" w:rsidTr="001A3D1D">
        <w:tc>
          <w:tcPr>
            <w:tcW w:w="1238" w:type="dxa"/>
            <w:vMerge/>
            <w:tcBorders>
              <w:left w:val="nil"/>
              <w:bottom w:val="single" w:sz="4" w:space="0" w:color="auto"/>
              <w:right w:val="nil"/>
            </w:tcBorders>
          </w:tcPr>
          <w:p w14:paraId="5088D2B7" w14:textId="77777777" w:rsidR="00A11370" w:rsidRPr="00A11370" w:rsidRDefault="00A11370" w:rsidP="00A11370">
            <w:pPr>
              <w:spacing w:line="360" w:lineRule="auto"/>
              <w:jc w:val="center"/>
              <w:rPr>
                <w:rFonts w:ascii="Arial" w:hAnsi="Arial" w:cs="Arial"/>
                <w:sz w:val="20"/>
                <w:szCs w:val="20"/>
              </w:rPr>
            </w:pPr>
          </w:p>
        </w:tc>
        <w:tc>
          <w:tcPr>
            <w:tcW w:w="848" w:type="dxa"/>
            <w:tcBorders>
              <w:left w:val="nil"/>
              <w:bottom w:val="single" w:sz="4" w:space="0" w:color="auto"/>
              <w:right w:val="nil"/>
            </w:tcBorders>
          </w:tcPr>
          <w:p w14:paraId="2C08A54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49" w:type="dxa"/>
            <w:tcBorders>
              <w:left w:val="nil"/>
              <w:bottom w:val="single" w:sz="4" w:space="0" w:color="auto"/>
              <w:right w:val="nil"/>
            </w:tcBorders>
          </w:tcPr>
          <w:p w14:paraId="62BA52B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0" w:type="dxa"/>
            <w:tcBorders>
              <w:left w:val="nil"/>
              <w:bottom w:val="single" w:sz="4" w:space="0" w:color="auto"/>
              <w:right w:val="nil"/>
            </w:tcBorders>
          </w:tcPr>
          <w:p w14:paraId="210404D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743" w:type="dxa"/>
            <w:tcBorders>
              <w:left w:val="nil"/>
              <w:bottom w:val="single" w:sz="4" w:space="0" w:color="auto"/>
              <w:right w:val="nil"/>
            </w:tcBorders>
          </w:tcPr>
          <w:p w14:paraId="323B1F4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963" w:type="dxa"/>
            <w:gridSpan w:val="2"/>
            <w:tcBorders>
              <w:left w:val="nil"/>
              <w:bottom w:val="single" w:sz="4" w:space="0" w:color="auto"/>
              <w:right w:val="nil"/>
            </w:tcBorders>
          </w:tcPr>
          <w:p w14:paraId="212A9DF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0" w:type="dxa"/>
            <w:gridSpan w:val="2"/>
            <w:tcBorders>
              <w:left w:val="nil"/>
              <w:bottom w:val="single" w:sz="4" w:space="0" w:color="auto"/>
              <w:right w:val="nil"/>
            </w:tcBorders>
          </w:tcPr>
          <w:p w14:paraId="7AFBAE2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1" w:type="dxa"/>
            <w:tcBorders>
              <w:left w:val="nil"/>
              <w:bottom w:val="single" w:sz="4" w:space="0" w:color="auto"/>
              <w:right w:val="nil"/>
            </w:tcBorders>
          </w:tcPr>
          <w:p w14:paraId="2455E83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0EB94C63"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48" w:type="dxa"/>
            <w:tcBorders>
              <w:left w:val="nil"/>
              <w:bottom w:val="single" w:sz="4" w:space="0" w:color="auto"/>
              <w:right w:val="nil"/>
            </w:tcBorders>
          </w:tcPr>
          <w:p w14:paraId="75B4285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2" w:type="dxa"/>
            <w:tcBorders>
              <w:left w:val="nil"/>
              <w:bottom w:val="single" w:sz="4" w:space="0" w:color="auto"/>
              <w:right w:val="nil"/>
            </w:tcBorders>
          </w:tcPr>
          <w:p w14:paraId="1B7D4CA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4" w:type="dxa"/>
            <w:tcBorders>
              <w:left w:val="nil"/>
              <w:bottom w:val="single" w:sz="4" w:space="0" w:color="auto"/>
              <w:right w:val="nil"/>
            </w:tcBorders>
          </w:tcPr>
          <w:p w14:paraId="30F3816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08B85697"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50" w:type="dxa"/>
            <w:tcBorders>
              <w:left w:val="nil"/>
              <w:bottom w:val="single" w:sz="4" w:space="0" w:color="auto"/>
              <w:right w:val="nil"/>
            </w:tcBorders>
          </w:tcPr>
          <w:p w14:paraId="22DE903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993" w:type="dxa"/>
            <w:gridSpan w:val="2"/>
            <w:tcBorders>
              <w:left w:val="nil"/>
              <w:bottom w:val="single" w:sz="4" w:space="0" w:color="auto"/>
              <w:right w:val="nil"/>
            </w:tcBorders>
          </w:tcPr>
          <w:p w14:paraId="4F501C2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711" w:type="dxa"/>
            <w:tcBorders>
              <w:left w:val="nil"/>
              <w:bottom w:val="single" w:sz="4" w:space="0" w:color="auto"/>
              <w:right w:val="nil"/>
            </w:tcBorders>
          </w:tcPr>
          <w:p w14:paraId="4F559DA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997" w:type="dxa"/>
            <w:gridSpan w:val="2"/>
            <w:tcBorders>
              <w:left w:val="nil"/>
              <w:bottom w:val="single" w:sz="4" w:space="0" w:color="auto"/>
              <w:right w:val="nil"/>
            </w:tcBorders>
          </w:tcPr>
          <w:p w14:paraId="228EB99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r>
      <w:tr w:rsidR="00A11370" w:rsidRPr="00A11370" w14:paraId="264BA993" w14:textId="77777777" w:rsidTr="001A3D1D">
        <w:tc>
          <w:tcPr>
            <w:tcW w:w="1238" w:type="dxa"/>
            <w:tcBorders>
              <w:left w:val="nil"/>
              <w:bottom w:val="nil"/>
              <w:right w:val="nil"/>
            </w:tcBorders>
          </w:tcPr>
          <w:p w14:paraId="3876885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0</w:t>
            </w:r>
          </w:p>
        </w:tc>
        <w:tc>
          <w:tcPr>
            <w:tcW w:w="848" w:type="dxa"/>
            <w:tcBorders>
              <w:left w:val="nil"/>
              <w:bottom w:val="nil"/>
              <w:right w:val="nil"/>
            </w:tcBorders>
          </w:tcPr>
          <w:p w14:paraId="36585E3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left w:val="nil"/>
              <w:bottom w:val="nil"/>
              <w:right w:val="nil"/>
            </w:tcBorders>
          </w:tcPr>
          <w:p w14:paraId="77237F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left w:val="nil"/>
              <w:bottom w:val="nil"/>
              <w:right w:val="nil"/>
            </w:tcBorders>
          </w:tcPr>
          <w:p w14:paraId="27E061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left w:val="nil"/>
              <w:bottom w:val="nil"/>
            </w:tcBorders>
          </w:tcPr>
          <w:p w14:paraId="660AE2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bottom w:val="nil"/>
              <w:right w:val="nil"/>
            </w:tcBorders>
          </w:tcPr>
          <w:p w14:paraId="4AB1226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0" w:type="dxa"/>
            <w:gridSpan w:val="2"/>
            <w:tcBorders>
              <w:left w:val="nil"/>
              <w:bottom w:val="nil"/>
              <w:right w:val="nil"/>
            </w:tcBorders>
          </w:tcPr>
          <w:p w14:paraId="08817DA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left w:val="nil"/>
              <w:bottom w:val="nil"/>
              <w:right w:val="nil"/>
            </w:tcBorders>
          </w:tcPr>
          <w:p w14:paraId="6ABDED9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851" w:type="dxa"/>
            <w:tcBorders>
              <w:left w:val="nil"/>
              <w:bottom w:val="nil"/>
            </w:tcBorders>
          </w:tcPr>
          <w:p w14:paraId="134FD0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48" w:type="dxa"/>
            <w:tcBorders>
              <w:bottom w:val="nil"/>
              <w:right w:val="nil"/>
            </w:tcBorders>
          </w:tcPr>
          <w:p w14:paraId="7801B6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2" w:type="dxa"/>
            <w:tcBorders>
              <w:left w:val="nil"/>
              <w:bottom w:val="nil"/>
              <w:right w:val="nil"/>
            </w:tcBorders>
          </w:tcPr>
          <w:p w14:paraId="74B3D2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854" w:type="dxa"/>
            <w:tcBorders>
              <w:left w:val="nil"/>
              <w:bottom w:val="nil"/>
              <w:right w:val="nil"/>
            </w:tcBorders>
          </w:tcPr>
          <w:p w14:paraId="31995E2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851" w:type="dxa"/>
            <w:tcBorders>
              <w:left w:val="nil"/>
              <w:bottom w:val="nil"/>
            </w:tcBorders>
          </w:tcPr>
          <w:p w14:paraId="63BDAC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0.54</w:t>
            </w:r>
          </w:p>
        </w:tc>
        <w:tc>
          <w:tcPr>
            <w:tcW w:w="917" w:type="dxa"/>
            <w:gridSpan w:val="2"/>
            <w:tcBorders>
              <w:bottom w:val="nil"/>
              <w:right w:val="nil"/>
            </w:tcBorders>
          </w:tcPr>
          <w:p w14:paraId="7E8022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926" w:type="dxa"/>
            <w:tcBorders>
              <w:left w:val="nil"/>
              <w:bottom w:val="nil"/>
              <w:right w:val="nil"/>
            </w:tcBorders>
          </w:tcPr>
          <w:p w14:paraId="14AC3C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0.43</w:t>
            </w:r>
          </w:p>
        </w:tc>
        <w:tc>
          <w:tcPr>
            <w:tcW w:w="850" w:type="dxa"/>
            <w:gridSpan w:val="2"/>
            <w:tcBorders>
              <w:left w:val="nil"/>
              <w:bottom w:val="nil"/>
              <w:right w:val="nil"/>
            </w:tcBorders>
          </w:tcPr>
          <w:p w14:paraId="2E9A6CE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0.43</w:t>
            </w:r>
          </w:p>
        </w:tc>
        <w:tc>
          <w:tcPr>
            <w:tcW w:w="858" w:type="dxa"/>
            <w:tcBorders>
              <w:left w:val="nil"/>
              <w:bottom w:val="nil"/>
              <w:right w:val="nil"/>
            </w:tcBorders>
          </w:tcPr>
          <w:p w14:paraId="755057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r>
      <w:tr w:rsidR="00A11370" w:rsidRPr="00A11370" w14:paraId="763133B4" w14:textId="77777777" w:rsidTr="001A3D1D">
        <w:tc>
          <w:tcPr>
            <w:tcW w:w="1238" w:type="dxa"/>
            <w:tcBorders>
              <w:top w:val="nil"/>
              <w:left w:val="nil"/>
              <w:bottom w:val="nil"/>
              <w:right w:val="nil"/>
            </w:tcBorders>
          </w:tcPr>
          <w:p w14:paraId="3FB536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w:t>
            </w:r>
          </w:p>
        </w:tc>
        <w:tc>
          <w:tcPr>
            <w:tcW w:w="848" w:type="dxa"/>
            <w:tcBorders>
              <w:top w:val="nil"/>
              <w:left w:val="nil"/>
              <w:bottom w:val="nil"/>
              <w:right w:val="nil"/>
            </w:tcBorders>
          </w:tcPr>
          <w:p w14:paraId="25ED65D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1F69F4F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nil"/>
              <w:right w:val="nil"/>
            </w:tcBorders>
          </w:tcPr>
          <w:p w14:paraId="3EE6FF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5" w:type="dxa"/>
            <w:gridSpan w:val="2"/>
            <w:tcBorders>
              <w:top w:val="nil"/>
              <w:left w:val="nil"/>
              <w:bottom w:val="nil"/>
            </w:tcBorders>
          </w:tcPr>
          <w:p w14:paraId="3EE190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6E6B96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0" w:type="dxa"/>
            <w:gridSpan w:val="2"/>
            <w:tcBorders>
              <w:top w:val="nil"/>
              <w:left w:val="nil"/>
              <w:bottom w:val="nil"/>
              <w:right w:val="nil"/>
            </w:tcBorders>
          </w:tcPr>
          <w:p w14:paraId="3076A3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5261850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0239088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48" w:type="dxa"/>
            <w:tcBorders>
              <w:top w:val="nil"/>
              <w:bottom w:val="nil"/>
              <w:right w:val="nil"/>
            </w:tcBorders>
          </w:tcPr>
          <w:p w14:paraId="6109ED1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2" w:type="dxa"/>
            <w:tcBorders>
              <w:top w:val="nil"/>
              <w:left w:val="nil"/>
              <w:bottom w:val="nil"/>
              <w:right w:val="nil"/>
            </w:tcBorders>
          </w:tcPr>
          <w:p w14:paraId="54D9DD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4" w:type="dxa"/>
            <w:tcBorders>
              <w:top w:val="nil"/>
              <w:left w:val="nil"/>
              <w:bottom w:val="nil"/>
              <w:right w:val="nil"/>
            </w:tcBorders>
          </w:tcPr>
          <w:p w14:paraId="450628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851" w:type="dxa"/>
            <w:tcBorders>
              <w:top w:val="nil"/>
              <w:left w:val="nil"/>
              <w:bottom w:val="nil"/>
            </w:tcBorders>
          </w:tcPr>
          <w:p w14:paraId="18579E6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917" w:type="dxa"/>
            <w:gridSpan w:val="2"/>
            <w:tcBorders>
              <w:top w:val="nil"/>
              <w:bottom w:val="nil"/>
              <w:right w:val="nil"/>
            </w:tcBorders>
          </w:tcPr>
          <w:p w14:paraId="7463D6A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926" w:type="dxa"/>
            <w:tcBorders>
              <w:top w:val="nil"/>
              <w:left w:val="nil"/>
              <w:bottom w:val="nil"/>
              <w:right w:val="nil"/>
            </w:tcBorders>
          </w:tcPr>
          <w:p w14:paraId="352E1E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0" w:type="dxa"/>
            <w:gridSpan w:val="2"/>
            <w:tcBorders>
              <w:top w:val="nil"/>
              <w:left w:val="nil"/>
              <w:bottom w:val="nil"/>
              <w:right w:val="nil"/>
            </w:tcBorders>
          </w:tcPr>
          <w:p w14:paraId="45560F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c>
          <w:tcPr>
            <w:tcW w:w="858" w:type="dxa"/>
            <w:tcBorders>
              <w:top w:val="nil"/>
              <w:left w:val="nil"/>
              <w:bottom w:val="nil"/>
              <w:right w:val="nil"/>
            </w:tcBorders>
          </w:tcPr>
          <w:p w14:paraId="11AB5D9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r>
      <w:tr w:rsidR="00A11370" w:rsidRPr="00A11370" w14:paraId="2AC13B4A" w14:textId="77777777" w:rsidTr="001A3D1D">
        <w:tc>
          <w:tcPr>
            <w:tcW w:w="1238" w:type="dxa"/>
            <w:tcBorders>
              <w:top w:val="nil"/>
              <w:left w:val="nil"/>
              <w:bottom w:val="nil"/>
              <w:right w:val="nil"/>
            </w:tcBorders>
          </w:tcPr>
          <w:p w14:paraId="58996A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2</w:t>
            </w:r>
          </w:p>
        </w:tc>
        <w:tc>
          <w:tcPr>
            <w:tcW w:w="848" w:type="dxa"/>
            <w:tcBorders>
              <w:top w:val="nil"/>
              <w:left w:val="nil"/>
              <w:bottom w:val="nil"/>
              <w:right w:val="nil"/>
            </w:tcBorders>
          </w:tcPr>
          <w:p w14:paraId="10A29E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49A85E0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B2C53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4E8EA26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50F993F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11ADAA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4E6511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1" w:type="dxa"/>
            <w:tcBorders>
              <w:top w:val="nil"/>
              <w:left w:val="nil"/>
              <w:bottom w:val="nil"/>
            </w:tcBorders>
          </w:tcPr>
          <w:p w14:paraId="1653ACD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48" w:type="dxa"/>
            <w:tcBorders>
              <w:top w:val="nil"/>
              <w:bottom w:val="nil"/>
              <w:right w:val="nil"/>
            </w:tcBorders>
          </w:tcPr>
          <w:p w14:paraId="231AF08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5B8B24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0400020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F595C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7231B0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775B06E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0" w:type="dxa"/>
            <w:gridSpan w:val="2"/>
            <w:tcBorders>
              <w:top w:val="nil"/>
              <w:left w:val="nil"/>
              <w:bottom w:val="nil"/>
              <w:right w:val="nil"/>
            </w:tcBorders>
          </w:tcPr>
          <w:p w14:paraId="7A25504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04862E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A11370" w:rsidRPr="00A11370" w14:paraId="16E4C7DF" w14:textId="77777777" w:rsidTr="001A3D1D">
        <w:tc>
          <w:tcPr>
            <w:tcW w:w="1238" w:type="dxa"/>
            <w:tcBorders>
              <w:top w:val="nil"/>
              <w:left w:val="nil"/>
              <w:bottom w:val="nil"/>
              <w:right w:val="nil"/>
            </w:tcBorders>
          </w:tcPr>
          <w:p w14:paraId="520C5F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3</w:t>
            </w:r>
          </w:p>
        </w:tc>
        <w:tc>
          <w:tcPr>
            <w:tcW w:w="848" w:type="dxa"/>
            <w:tcBorders>
              <w:top w:val="nil"/>
              <w:left w:val="nil"/>
              <w:bottom w:val="nil"/>
              <w:right w:val="nil"/>
            </w:tcBorders>
          </w:tcPr>
          <w:p w14:paraId="3FBE2E0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7DF7E03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2962520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3BF10C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29770C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50" w:type="dxa"/>
            <w:gridSpan w:val="2"/>
            <w:tcBorders>
              <w:top w:val="nil"/>
              <w:left w:val="nil"/>
              <w:bottom w:val="nil"/>
              <w:right w:val="nil"/>
            </w:tcBorders>
          </w:tcPr>
          <w:p w14:paraId="571D5B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right w:val="nil"/>
            </w:tcBorders>
          </w:tcPr>
          <w:p w14:paraId="1C3AC1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tcBorders>
          </w:tcPr>
          <w:p w14:paraId="152C015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48" w:type="dxa"/>
            <w:tcBorders>
              <w:top w:val="nil"/>
              <w:bottom w:val="nil"/>
              <w:right w:val="nil"/>
            </w:tcBorders>
          </w:tcPr>
          <w:p w14:paraId="543C607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2B4C8F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4" w:type="dxa"/>
            <w:tcBorders>
              <w:top w:val="nil"/>
              <w:left w:val="nil"/>
              <w:bottom w:val="nil"/>
              <w:right w:val="nil"/>
            </w:tcBorders>
          </w:tcPr>
          <w:p w14:paraId="3337EF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03F354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917" w:type="dxa"/>
            <w:gridSpan w:val="2"/>
            <w:tcBorders>
              <w:top w:val="nil"/>
              <w:bottom w:val="nil"/>
              <w:right w:val="nil"/>
            </w:tcBorders>
          </w:tcPr>
          <w:p w14:paraId="28FA04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nil"/>
              <w:right w:val="nil"/>
            </w:tcBorders>
          </w:tcPr>
          <w:p w14:paraId="1A84EF9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78E875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nil"/>
              <w:right w:val="nil"/>
            </w:tcBorders>
          </w:tcPr>
          <w:p w14:paraId="08EA12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A11370" w:rsidRPr="00A11370" w14:paraId="5AE401EB" w14:textId="77777777" w:rsidTr="001A3D1D">
        <w:tc>
          <w:tcPr>
            <w:tcW w:w="1238" w:type="dxa"/>
            <w:tcBorders>
              <w:top w:val="nil"/>
              <w:left w:val="nil"/>
              <w:bottom w:val="nil"/>
              <w:right w:val="nil"/>
            </w:tcBorders>
          </w:tcPr>
          <w:p w14:paraId="61D46B3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4</w:t>
            </w:r>
          </w:p>
        </w:tc>
        <w:tc>
          <w:tcPr>
            <w:tcW w:w="848" w:type="dxa"/>
            <w:tcBorders>
              <w:top w:val="nil"/>
              <w:left w:val="nil"/>
              <w:bottom w:val="nil"/>
              <w:right w:val="nil"/>
            </w:tcBorders>
          </w:tcPr>
          <w:p w14:paraId="2D21CF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05132C8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4B9F27B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33C312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5D9F6C9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0.75</w:t>
            </w:r>
          </w:p>
        </w:tc>
        <w:tc>
          <w:tcPr>
            <w:tcW w:w="850" w:type="dxa"/>
            <w:gridSpan w:val="2"/>
            <w:tcBorders>
              <w:top w:val="nil"/>
              <w:left w:val="nil"/>
              <w:bottom w:val="nil"/>
              <w:right w:val="nil"/>
            </w:tcBorders>
          </w:tcPr>
          <w:p w14:paraId="481529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0.76</w:t>
            </w:r>
          </w:p>
        </w:tc>
        <w:tc>
          <w:tcPr>
            <w:tcW w:w="851" w:type="dxa"/>
            <w:tcBorders>
              <w:top w:val="nil"/>
              <w:left w:val="nil"/>
              <w:bottom w:val="nil"/>
              <w:right w:val="nil"/>
            </w:tcBorders>
          </w:tcPr>
          <w:p w14:paraId="6ED2F0E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0.72</w:t>
            </w:r>
          </w:p>
        </w:tc>
        <w:tc>
          <w:tcPr>
            <w:tcW w:w="851" w:type="dxa"/>
            <w:tcBorders>
              <w:top w:val="nil"/>
              <w:left w:val="nil"/>
              <w:bottom w:val="nil"/>
            </w:tcBorders>
          </w:tcPr>
          <w:p w14:paraId="2D7039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0.74</w:t>
            </w:r>
          </w:p>
        </w:tc>
        <w:tc>
          <w:tcPr>
            <w:tcW w:w="848" w:type="dxa"/>
            <w:tcBorders>
              <w:top w:val="nil"/>
              <w:bottom w:val="nil"/>
              <w:right w:val="nil"/>
            </w:tcBorders>
          </w:tcPr>
          <w:p w14:paraId="45566DC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52" w:type="dxa"/>
            <w:tcBorders>
              <w:top w:val="nil"/>
              <w:left w:val="nil"/>
              <w:bottom w:val="nil"/>
              <w:right w:val="nil"/>
            </w:tcBorders>
          </w:tcPr>
          <w:p w14:paraId="1FBEF4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854" w:type="dxa"/>
            <w:tcBorders>
              <w:top w:val="nil"/>
              <w:left w:val="nil"/>
              <w:bottom w:val="nil"/>
              <w:right w:val="nil"/>
            </w:tcBorders>
          </w:tcPr>
          <w:p w14:paraId="7BC96B7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tcBorders>
          </w:tcPr>
          <w:p w14:paraId="792DBBF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917" w:type="dxa"/>
            <w:gridSpan w:val="2"/>
            <w:tcBorders>
              <w:top w:val="nil"/>
              <w:bottom w:val="nil"/>
              <w:right w:val="nil"/>
            </w:tcBorders>
          </w:tcPr>
          <w:p w14:paraId="6A9071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0.56</w:t>
            </w:r>
          </w:p>
        </w:tc>
        <w:tc>
          <w:tcPr>
            <w:tcW w:w="926" w:type="dxa"/>
            <w:tcBorders>
              <w:top w:val="nil"/>
              <w:left w:val="nil"/>
              <w:bottom w:val="nil"/>
              <w:right w:val="nil"/>
            </w:tcBorders>
          </w:tcPr>
          <w:p w14:paraId="4251EC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0" w:type="dxa"/>
            <w:gridSpan w:val="2"/>
            <w:tcBorders>
              <w:top w:val="nil"/>
              <w:left w:val="nil"/>
              <w:bottom w:val="nil"/>
              <w:right w:val="nil"/>
            </w:tcBorders>
          </w:tcPr>
          <w:p w14:paraId="5BED32C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858" w:type="dxa"/>
            <w:tcBorders>
              <w:top w:val="nil"/>
              <w:left w:val="nil"/>
              <w:bottom w:val="nil"/>
              <w:right w:val="nil"/>
            </w:tcBorders>
          </w:tcPr>
          <w:p w14:paraId="35C17C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0.54</w:t>
            </w:r>
          </w:p>
        </w:tc>
      </w:tr>
      <w:tr w:rsidR="00A11370" w:rsidRPr="00A11370" w14:paraId="107B8A49" w14:textId="77777777" w:rsidTr="001A3D1D">
        <w:tc>
          <w:tcPr>
            <w:tcW w:w="1238" w:type="dxa"/>
            <w:tcBorders>
              <w:top w:val="nil"/>
              <w:left w:val="nil"/>
              <w:bottom w:val="nil"/>
              <w:right w:val="nil"/>
            </w:tcBorders>
          </w:tcPr>
          <w:p w14:paraId="782A8D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5</w:t>
            </w:r>
          </w:p>
        </w:tc>
        <w:tc>
          <w:tcPr>
            <w:tcW w:w="848" w:type="dxa"/>
            <w:tcBorders>
              <w:top w:val="nil"/>
              <w:left w:val="nil"/>
              <w:bottom w:val="nil"/>
              <w:right w:val="nil"/>
            </w:tcBorders>
          </w:tcPr>
          <w:p w14:paraId="138A28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3652AD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nil"/>
              <w:right w:val="nil"/>
            </w:tcBorders>
          </w:tcPr>
          <w:p w14:paraId="1CD6E7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7B7E2D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32A60A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0.73</w:t>
            </w:r>
          </w:p>
        </w:tc>
        <w:tc>
          <w:tcPr>
            <w:tcW w:w="850" w:type="dxa"/>
            <w:gridSpan w:val="2"/>
            <w:tcBorders>
              <w:top w:val="nil"/>
              <w:left w:val="nil"/>
              <w:bottom w:val="nil"/>
              <w:right w:val="nil"/>
            </w:tcBorders>
          </w:tcPr>
          <w:p w14:paraId="26DE9B2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1" w:type="dxa"/>
            <w:tcBorders>
              <w:top w:val="nil"/>
              <w:left w:val="nil"/>
              <w:bottom w:val="nil"/>
              <w:right w:val="nil"/>
            </w:tcBorders>
          </w:tcPr>
          <w:p w14:paraId="44F21B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top w:val="nil"/>
              <w:left w:val="nil"/>
              <w:bottom w:val="nil"/>
            </w:tcBorders>
          </w:tcPr>
          <w:p w14:paraId="171027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848" w:type="dxa"/>
            <w:tcBorders>
              <w:top w:val="nil"/>
              <w:bottom w:val="nil"/>
              <w:right w:val="nil"/>
            </w:tcBorders>
          </w:tcPr>
          <w:p w14:paraId="61D306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77AF93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4" w:type="dxa"/>
            <w:tcBorders>
              <w:top w:val="nil"/>
              <w:left w:val="nil"/>
              <w:bottom w:val="nil"/>
              <w:right w:val="nil"/>
            </w:tcBorders>
          </w:tcPr>
          <w:p w14:paraId="25AD65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8164F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5AFEE7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926" w:type="dxa"/>
            <w:tcBorders>
              <w:top w:val="nil"/>
              <w:left w:val="nil"/>
              <w:bottom w:val="nil"/>
              <w:right w:val="nil"/>
            </w:tcBorders>
          </w:tcPr>
          <w:p w14:paraId="000E5B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41C76CB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1AA3944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r>
      <w:tr w:rsidR="00A11370" w:rsidRPr="00A11370" w14:paraId="4594E273" w14:textId="77777777" w:rsidTr="001A3D1D">
        <w:tc>
          <w:tcPr>
            <w:tcW w:w="1238" w:type="dxa"/>
            <w:tcBorders>
              <w:top w:val="nil"/>
              <w:left w:val="nil"/>
              <w:bottom w:val="nil"/>
              <w:right w:val="nil"/>
            </w:tcBorders>
          </w:tcPr>
          <w:p w14:paraId="6E74D1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6</w:t>
            </w:r>
          </w:p>
        </w:tc>
        <w:tc>
          <w:tcPr>
            <w:tcW w:w="848" w:type="dxa"/>
            <w:tcBorders>
              <w:top w:val="nil"/>
              <w:left w:val="nil"/>
              <w:bottom w:val="nil"/>
              <w:right w:val="nil"/>
            </w:tcBorders>
          </w:tcPr>
          <w:p w14:paraId="12A884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65F473B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6E0931C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71C6FB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79B2F7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0" w:type="dxa"/>
            <w:gridSpan w:val="2"/>
            <w:tcBorders>
              <w:top w:val="nil"/>
              <w:left w:val="nil"/>
              <w:bottom w:val="nil"/>
              <w:right w:val="nil"/>
            </w:tcBorders>
          </w:tcPr>
          <w:p w14:paraId="61D135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0.71</w:t>
            </w:r>
          </w:p>
        </w:tc>
        <w:tc>
          <w:tcPr>
            <w:tcW w:w="851" w:type="dxa"/>
            <w:tcBorders>
              <w:top w:val="nil"/>
              <w:left w:val="nil"/>
              <w:bottom w:val="nil"/>
              <w:right w:val="nil"/>
            </w:tcBorders>
          </w:tcPr>
          <w:p w14:paraId="31FFFFA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tcBorders>
          </w:tcPr>
          <w:p w14:paraId="45002BB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48" w:type="dxa"/>
            <w:tcBorders>
              <w:top w:val="nil"/>
              <w:bottom w:val="nil"/>
              <w:right w:val="nil"/>
            </w:tcBorders>
          </w:tcPr>
          <w:p w14:paraId="329A21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5E06647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3649B4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4498A93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917" w:type="dxa"/>
            <w:gridSpan w:val="2"/>
            <w:tcBorders>
              <w:top w:val="nil"/>
              <w:bottom w:val="nil"/>
              <w:right w:val="nil"/>
            </w:tcBorders>
          </w:tcPr>
          <w:p w14:paraId="2FA0E95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4B239A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0" w:type="dxa"/>
            <w:gridSpan w:val="2"/>
            <w:tcBorders>
              <w:top w:val="nil"/>
              <w:left w:val="nil"/>
              <w:bottom w:val="nil"/>
              <w:right w:val="nil"/>
            </w:tcBorders>
          </w:tcPr>
          <w:p w14:paraId="2FF2897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8" w:type="dxa"/>
            <w:tcBorders>
              <w:top w:val="nil"/>
              <w:left w:val="nil"/>
              <w:bottom w:val="nil"/>
              <w:right w:val="nil"/>
            </w:tcBorders>
          </w:tcPr>
          <w:p w14:paraId="068F61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r>
      <w:tr w:rsidR="00A11370" w:rsidRPr="00A11370" w14:paraId="287B0CE3" w14:textId="77777777" w:rsidTr="001A3D1D">
        <w:tc>
          <w:tcPr>
            <w:tcW w:w="1238" w:type="dxa"/>
            <w:tcBorders>
              <w:top w:val="nil"/>
              <w:left w:val="nil"/>
              <w:bottom w:val="nil"/>
              <w:right w:val="nil"/>
            </w:tcBorders>
          </w:tcPr>
          <w:p w14:paraId="7BC02B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7</w:t>
            </w:r>
          </w:p>
        </w:tc>
        <w:tc>
          <w:tcPr>
            <w:tcW w:w="848" w:type="dxa"/>
            <w:tcBorders>
              <w:top w:val="nil"/>
              <w:left w:val="nil"/>
              <w:bottom w:val="nil"/>
              <w:right w:val="nil"/>
            </w:tcBorders>
          </w:tcPr>
          <w:p w14:paraId="1662B8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644951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0" w:type="dxa"/>
            <w:tcBorders>
              <w:top w:val="nil"/>
              <w:left w:val="nil"/>
              <w:bottom w:val="nil"/>
              <w:right w:val="nil"/>
            </w:tcBorders>
          </w:tcPr>
          <w:p w14:paraId="6BC31F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5" w:type="dxa"/>
            <w:gridSpan w:val="2"/>
            <w:tcBorders>
              <w:top w:val="nil"/>
              <w:left w:val="nil"/>
              <w:bottom w:val="nil"/>
            </w:tcBorders>
          </w:tcPr>
          <w:p w14:paraId="37A0F1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345D942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0" w:type="dxa"/>
            <w:gridSpan w:val="2"/>
            <w:tcBorders>
              <w:top w:val="nil"/>
              <w:left w:val="nil"/>
              <w:bottom w:val="nil"/>
              <w:right w:val="nil"/>
            </w:tcBorders>
          </w:tcPr>
          <w:p w14:paraId="0508FE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0.69</w:t>
            </w:r>
          </w:p>
        </w:tc>
        <w:tc>
          <w:tcPr>
            <w:tcW w:w="851" w:type="dxa"/>
            <w:tcBorders>
              <w:top w:val="nil"/>
              <w:left w:val="nil"/>
              <w:bottom w:val="nil"/>
              <w:right w:val="nil"/>
            </w:tcBorders>
          </w:tcPr>
          <w:p w14:paraId="45126AE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tcBorders>
          </w:tcPr>
          <w:p w14:paraId="6E9D1B0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48" w:type="dxa"/>
            <w:tcBorders>
              <w:top w:val="nil"/>
              <w:bottom w:val="nil"/>
              <w:right w:val="nil"/>
            </w:tcBorders>
          </w:tcPr>
          <w:p w14:paraId="1C23C5D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nil"/>
              <w:right w:val="nil"/>
            </w:tcBorders>
          </w:tcPr>
          <w:p w14:paraId="2368EC1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4" w:type="dxa"/>
            <w:tcBorders>
              <w:top w:val="nil"/>
              <w:left w:val="nil"/>
              <w:bottom w:val="nil"/>
              <w:right w:val="nil"/>
            </w:tcBorders>
          </w:tcPr>
          <w:p w14:paraId="0B372B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top w:val="nil"/>
              <w:left w:val="nil"/>
              <w:bottom w:val="nil"/>
            </w:tcBorders>
          </w:tcPr>
          <w:p w14:paraId="5E7EE1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917" w:type="dxa"/>
            <w:gridSpan w:val="2"/>
            <w:tcBorders>
              <w:top w:val="nil"/>
              <w:bottom w:val="nil"/>
              <w:right w:val="nil"/>
            </w:tcBorders>
          </w:tcPr>
          <w:p w14:paraId="44A40B9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645CF7E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0" w:type="dxa"/>
            <w:gridSpan w:val="2"/>
            <w:tcBorders>
              <w:top w:val="nil"/>
              <w:left w:val="nil"/>
              <w:bottom w:val="nil"/>
              <w:right w:val="nil"/>
            </w:tcBorders>
          </w:tcPr>
          <w:p w14:paraId="5D9FD3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577B19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A11370" w:rsidRPr="00A11370" w14:paraId="226DCC5E" w14:textId="77777777" w:rsidTr="001A3D1D">
        <w:tc>
          <w:tcPr>
            <w:tcW w:w="1238" w:type="dxa"/>
            <w:tcBorders>
              <w:top w:val="nil"/>
              <w:left w:val="nil"/>
              <w:bottom w:val="nil"/>
              <w:right w:val="nil"/>
            </w:tcBorders>
          </w:tcPr>
          <w:p w14:paraId="13AA2B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8</w:t>
            </w:r>
          </w:p>
        </w:tc>
        <w:tc>
          <w:tcPr>
            <w:tcW w:w="848" w:type="dxa"/>
            <w:tcBorders>
              <w:top w:val="nil"/>
              <w:left w:val="nil"/>
              <w:bottom w:val="nil"/>
              <w:right w:val="nil"/>
            </w:tcBorders>
          </w:tcPr>
          <w:p w14:paraId="0263ACD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44EA7F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731B283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73E1DA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3A8981A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483EB8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right w:val="nil"/>
            </w:tcBorders>
          </w:tcPr>
          <w:p w14:paraId="2937387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tcBorders>
          </w:tcPr>
          <w:p w14:paraId="467E36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48" w:type="dxa"/>
            <w:tcBorders>
              <w:top w:val="nil"/>
              <w:bottom w:val="nil"/>
              <w:right w:val="nil"/>
            </w:tcBorders>
          </w:tcPr>
          <w:p w14:paraId="730BFC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2DEA4A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4" w:type="dxa"/>
            <w:tcBorders>
              <w:top w:val="nil"/>
              <w:left w:val="nil"/>
              <w:bottom w:val="nil"/>
              <w:right w:val="nil"/>
            </w:tcBorders>
          </w:tcPr>
          <w:p w14:paraId="102F506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22BEF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917" w:type="dxa"/>
            <w:gridSpan w:val="2"/>
            <w:tcBorders>
              <w:top w:val="nil"/>
              <w:bottom w:val="nil"/>
              <w:right w:val="nil"/>
            </w:tcBorders>
          </w:tcPr>
          <w:p w14:paraId="6A96E0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0.52</w:t>
            </w:r>
          </w:p>
        </w:tc>
        <w:tc>
          <w:tcPr>
            <w:tcW w:w="926" w:type="dxa"/>
            <w:tcBorders>
              <w:top w:val="nil"/>
              <w:left w:val="nil"/>
              <w:bottom w:val="nil"/>
              <w:right w:val="nil"/>
            </w:tcBorders>
          </w:tcPr>
          <w:p w14:paraId="393D8BC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850" w:type="dxa"/>
            <w:gridSpan w:val="2"/>
            <w:tcBorders>
              <w:top w:val="nil"/>
              <w:left w:val="nil"/>
              <w:bottom w:val="nil"/>
              <w:right w:val="nil"/>
            </w:tcBorders>
          </w:tcPr>
          <w:p w14:paraId="0927333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8" w:type="dxa"/>
            <w:tcBorders>
              <w:top w:val="nil"/>
              <w:left w:val="nil"/>
              <w:bottom w:val="nil"/>
              <w:right w:val="nil"/>
            </w:tcBorders>
          </w:tcPr>
          <w:p w14:paraId="3FE3D4F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r>
      <w:tr w:rsidR="00A11370" w:rsidRPr="00A11370" w14:paraId="323A1B4C" w14:textId="77777777" w:rsidTr="001A3D1D">
        <w:tc>
          <w:tcPr>
            <w:tcW w:w="1238" w:type="dxa"/>
            <w:tcBorders>
              <w:top w:val="nil"/>
              <w:left w:val="nil"/>
              <w:bottom w:val="nil"/>
              <w:right w:val="nil"/>
            </w:tcBorders>
          </w:tcPr>
          <w:p w14:paraId="6945F44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9</w:t>
            </w:r>
          </w:p>
        </w:tc>
        <w:tc>
          <w:tcPr>
            <w:tcW w:w="848" w:type="dxa"/>
            <w:tcBorders>
              <w:top w:val="nil"/>
              <w:left w:val="nil"/>
              <w:bottom w:val="nil"/>
              <w:right w:val="nil"/>
            </w:tcBorders>
          </w:tcPr>
          <w:p w14:paraId="3BBA637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78860A1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0.92</w:t>
            </w:r>
          </w:p>
        </w:tc>
        <w:tc>
          <w:tcPr>
            <w:tcW w:w="850" w:type="dxa"/>
            <w:tcBorders>
              <w:top w:val="nil"/>
              <w:left w:val="nil"/>
              <w:bottom w:val="nil"/>
              <w:right w:val="nil"/>
            </w:tcBorders>
          </w:tcPr>
          <w:p w14:paraId="493D1F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48ED0A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1" w:type="dxa"/>
            <w:tcBorders>
              <w:top w:val="nil"/>
              <w:bottom w:val="nil"/>
              <w:right w:val="nil"/>
            </w:tcBorders>
          </w:tcPr>
          <w:p w14:paraId="48BE43C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463B93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7688C8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1" w:type="dxa"/>
            <w:tcBorders>
              <w:top w:val="nil"/>
              <w:left w:val="nil"/>
              <w:bottom w:val="nil"/>
            </w:tcBorders>
          </w:tcPr>
          <w:p w14:paraId="787F1E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48" w:type="dxa"/>
            <w:tcBorders>
              <w:top w:val="nil"/>
              <w:bottom w:val="nil"/>
              <w:right w:val="nil"/>
            </w:tcBorders>
          </w:tcPr>
          <w:p w14:paraId="3FBF01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nil"/>
              <w:right w:val="nil"/>
            </w:tcBorders>
          </w:tcPr>
          <w:p w14:paraId="1D985E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79726F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0.58</w:t>
            </w:r>
          </w:p>
        </w:tc>
        <w:tc>
          <w:tcPr>
            <w:tcW w:w="851" w:type="dxa"/>
            <w:tcBorders>
              <w:top w:val="nil"/>
              <w:left w:val="nil"/>
              <w:bottom w:val="nil"/>
            </w:tcBorders>
          </w:tcPr>
          <w:p w14:paraId="362959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6B5C5B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nil"/>
              <w:right w:val="nil"/>
            </w:tcBorders>
          </w:tcPr>
          <w:p w14:paraId="511DAE6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850" w:type="dxa"/>
            <w:gridSpan w:val="2"/>
            <w:tcBorders>
              <w:top w:val="nil"/>
              <w:left w:val="nil"/>
              <w:bottom w:val="nil"/>
              <w:right w:val="nil"/>
            </w:tcBorders>
          </w:tcPr>
          <w:p w14:paraId="7AB7A2F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nil"/>
              <w:right w:val="nil"/>
            </w:tcBorders>
          </w:tcPr>
          <w:p w14:paraId="71F3D4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r>
      <w:tr w:rsidR="00A11370" w:rsidRPr="00A11370" w14:paraId="776A3056" w14:textId="77777777" w:rsidTr="001A3D1D">
        <w:tc>
          <w:tcPr>
            <w:tcW w:w="1238" w:type="dxa"/>
            <w:tcBorders>
              <w:top w:val="nil"/>
              <w:left w:val="nil"/>
              <w:bottom w:val="nil"/>
              <w:right w:val="nil"/>
            </w:tcBorders>
          </w:tcPr>
          <w:p w14:paraId="7A35F39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10</w:t>
            </w:r>
          </w:p>
        </w:tc>
        <w:tc>
          <w:tcPr>
            <w:tcW w:w="848" w:type="dxa"/>
            <w:tcBorders>
              <w:top w:val="nil"/>
              <w:left w:val="nil"/>
              <w:bottom w:val="nil"/>
              <w:right w:val="nil"/>
            </w:tcBorders>
          </w:tcPr>
          <w:p w14:paraId="02CE14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36F0E6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2CC0E4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794C59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012043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0" w:type="dxa"/>
            <w:gridSpan w:val="2"/>
            <w:tcBorders>
              <w:top w:val="nil"/>
              <w:left w:val="nil"/>
              <w:bottom w:val="nil"/>
              <w:right w:val="nil"/>
            </w:tcBorders>
          </w:tcPr>
          <w:p w14:paraId="4DC027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5FB6014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645CD7D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48" w:type="dxa"/>
            <w:tcBorders>
              <w:top w:val="nil"/>
              <w:bottom w:val="nil"/>
              <w:right w:val="nil"/>
            </w:tcBorders>
          </w:tcPr>
          <w:p w14:paraId="58D035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2" w:type="dxa"/>
            <w:tcBorders>
              <w:top w:val="nil"/>
              <w:left w:val="nil"/>
              <w:bottom w:val="nil"/>
              <w:right w:val="nil"/>
            </w:tcBorders>
          </w:tcPr>
          <w:p w14:paraId="46A27C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4" w:type="dxa"/>
            <w:tcBorders>
              <w:top w:val="nil"/>
              <w:left w:val="nil"/>
              <w:bottom w:val="nil"/>
              <w:right w:val="nil"/>
            </w:tcBorders>
          </w:tcPr>
          <w:p w14:paraId="6293ADE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0.58</w:t>
            </w:r>
          </w:p>
        </w:tc>
        <w:tc>
          <w:tcPr>
            <w:tcW w:w="851" w:type="dxa"/>
            <w:tcBorders>
              <w:top w:val="nil"/>
              <w:left w:val="nil"/>
              <w:bottom w:val="nil"/>
            </w:tcBorders>
          </w:tcPr>
          <w:p w14:paraId="5683AE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14D571D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926" w:type="dxa"/>
            <w:tcBorders>
              <w:top w:val="nil"/>
              <w:left w:val="nil"/>
              <w:bottom w:val="nil"/>
              <w:right w:val="nil"/>
            </w:tcBorders>
          </w:tcPr>
          <w:p w14:paraId="5B7D4B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70D88D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3EC71B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r>
      <w:tr w:rsidR="00A11370" w:rsidRPr="00A11370" w14:paraId="7C866AE4" w14:textId="77777777" w:rsidTr="001A3D1D">
        <w:tc>
          <w:tcPr>
            <w:tcW w:w="1238" w:type="dxa"/>
            <w:tcBorders>
              <w:top w:val="nil"/>
              <w:left w:val="nil"/>
              <w:bottom w:val="nil"/>
              <w:right w:val="nil"/>
            </w:tcBorders>
          </w:tcPr>
          <w:p w14:paraId="3FCD4CC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11</w:t>
            </w:r>
          </w:p>
        </w:tc>
        <w:tc>
          <w:tcPr>
            <w:tcW w:w="848" w:type="dxa"/>
            <w:tcBorders>
              <w:top w:val="nil"/>
              <w:left w:val="nil"/>
              <w:bottom w:val="nil"/>
              <w:right w:val="nil"/>
            </w:tcBorders>
          </w:tcPr>
          <w:p w14:paraId="420739B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2A3F2A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45BDE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5" w:type="dxa"/>
            <w:gridSpan w:val="2"/>
            <w:tcBorders>
              <w:top w:val="nil"/>
              <w:left w:val="nil"/>
              <w:bottom w:val="nil"/>
            </w:tcBorders>
          </w:tcPr>
          <w:p w14:paraId="63760D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42EA599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337C867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0.75</w:t>
            </w:r>
          </w:p>
        </w:tc>
        <w:tc>
          <w:tcPr>
            <w:tcW w:w="851" w:type="dxa"/>
            <w:tcBorders>
              <w:top w:val="nil"/>
              <w:left w:val="nil"/>
              <w:bottom w:val="nil"/>
              <w:right w:val="nil"/>
            </w:tcBorders>
          </w:tcPr>
          <w:p w14:paraId="4B3E95E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tcBorders>
          </w:tcPr>
          <w:p w14:paraId="3B09E4F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48" w:type="dxa"/>
            <w:tcBorders>
              <w:top w:val="nil"/>
              <w:bottom w:val="nil"/>
              <w:right w:val="nil"/>
            </w:tcBorders>
          </w:tcPr>
          <w:p w14:paraId="05A178A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1E9D620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4" w:type="dxa"/>
            <w:tcBorders>
              <w:top w:val="nil"/>
              <w:left w:val="nil"/>
              <w:bottom w:val="nil"/>
              <w:right w:val="nil"/>
            </w:tcBorders>
          </w:tcPr>
          <w:p w14:paraId="16C5659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1" w:type="dxa"/>
            <w:tcBorders>
              <w:top w:val="nil"/>
              <w:left w:val="nil"/>
              <w:bottom w:val="nil"/>
            </w:tcBorders>
          </w:tcPr>
          <w:p w14:paraId="2DD7A9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917" w:type="dxa"/>
            <w:gridSpan w:val="2"/>
            <w:tcBorders>
              <w:top w:val="nil"/>
              <w:bottom w:val="nil"/>
              <w:right w:val="nil"/>
            </w:tcBorders>
          </w:tcPr>
          <w:p w14:paraId="4588A4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926" w:type="dxa"/>
            <w:tcBorders>
              <w:top w:val="nil"/>
              <w:left w:val="nil"/>
              <w:bottom w:val="nil"/>
              <w:right w:val="nil"/>
            </w:tcBorders>
          </w:tcPr>
          <w:p w14:paraId="2619F0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850" w:type="dxa"/>
            <w:gridSpan w:val="2"/>
            <w:tcBorders>
              <w:top w:val="nil"/>
              <w:left w:val="nil"/>
              <w:bottom w:val="nil"/>
              <w:right w:val="nil"/>
            </w:tcBorders>
          </w:tcPr>
          <w:p w14:paraId="4C238A1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8" w:type="dxa"/>
            <w:tcBorders>
              <w:top w:val="nil"/>
              <w:left w:val="nil"/>
              <w:bottom w:val="nil"/>
              <w:right w:val="nil"/>
            </w:tcBorders>
          </w:tcPr>
          <w:p w14:paraId="0A766E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r>
      <w:tr w:rsidR="00A11370" w:rsidRPr="00A11370" w14:paraId="10FCC259" w14:textId="77777777" w:rsidTr="001A3D1D">
        <w:tc>
          <w:tcPr>
            <w:tcW w:w="1238" w:type="dxa"/>
            <w:tcBorders>
              <w:top w:val="nil"/>
              <w:left w:val="nil"/>
              <w:bottom w:val="single" w:sz="4" w:space="0" w:color="auto"/>
              <w:right w:val="nil"/>
            </w:tcBorders>
          </w:tcPr>
          <w:p w14:paraId="4BBFAFA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Mean</w:t>
            </w:r>
          </w:p>
        </w:tc>
        <w:tc>
          <w:tcPr>
            <w:tcW w:w="848" w:type="dxa"/>
            <w:tcBorders>
              <w:top w:val="nil"/>
              <w:left w:val="nil"/>
              <w:bottom w:val="single" w:sz="4" w:space="0" w:color="auto"/>
              <w:right w:val="nil"/>
            </w:tcBorders>
          </w:tcPr>
          <w:p w14:paraId="13C279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single" w:sz="4" w:space="0" w:color="auto"/>
              <w:right w:val="nil"/>
            </w:tcBorders>
          </w:tcPr>
          <w:p w14:paraId="26B08A1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single" w:sz="4" w:space="0" w:color="auto"/>
              <w:right w:val="nil"/>
            </w:tcBorders>
          </w:tcPr>
          <w:p w14:paraId="5DADA7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single" w:sz="4" w:space="0" w:color="auto"/>
            </w:tcBorders>
          </w:tcPr>
          <w:p w14:paraId="6A04DC8C" w14:textId="77777777" w:rsidR="00A11370" w:rsidRPr="00A11370" w:rsidRDefault="00A11370" w:rsidP="00A11370">
            <w:pPr>
              <w:spacing w:line="360" w:lineRule="auto"/>
              <w:jc w:val="center"/>
              <w:rPr>
                <w:rFonts w:ascii="Arial" w:hAnsi="Arial" w:cs="Arial"/>
                <w:color w:val="000000"/>
                <w:sz w:val="20"/>
                <w:szCs w:val="20"/>
              </w:rPr>
            </w:pPr>
          </w:p>
        </w:tc>
        <w:tc>
          <w:tcPr>
            <w:tcW w:w="851" w:type="dxa"/>
            <w:tcBorders>
              <w:top w:val="nil"/>
              <w:bottom w:val="single" w:sz="4" w:space="0" w:color="auto"/>
              <w:right w:val="nil"/>
            </w:tcBorders>
          </w:tcPr>
          <w:p w14:paraId="578DD9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0" w:type="dxa"/>
            <w:gridSpan w:val="2"/>
            <w:tcBorders>
              <w:top w:val="nil"/>
              <w:left w:val="nil"/>
              <w:bottom w:val="single" w:sz="4" w:space="0" w:color="auto"/>
              <w:right w:val="nil"/>
            </w:tcBorders>
          </w:tcPr>
          <w:p w14:paraId="77EC393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1" w:type="dxa"/>
            <w:tcBorders>
              <w:top w:val="nil"/>
              <w:left w:val="nil"/>
              <w:bottom w:val="single" w:sz="4" w:space="0" w:color="auto"/>
              <w:right w:val="nil"/>
            </w:tcBorders>
          </w:tcPr>
          <w:p w14:paraId="3C5CFBA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single" w:sz="4" w:space="0" w:color="auto"/>
            </w:tcBorders>
          </w:tcPr>
          <w:p w14:paraId="56301B4D" w14:textId="77777777" w:rsidR="00A11370" w:rsidRPr="00A11370" w:rsidRDefault="00A11370" w:rsidP="00A11370">
            <w:pPr>
              <w:spacing w:line="360" w:lineRule="auto"/>
              <w:jc w:val="center"/>
              <w:rPr>
                <w:rFonts w:ascii="Arial" w:hAnsi="Arial" w:cs="Arial"/>
                <w:color w:val="000000"/>
                <w:sz w:val="20"/>
                <w:szCs w:val="20"/>
              </w:rPr>
            </w:pPr>
          </w:p>
        </w:tc>
        <w:tc>
          <w:tcPr>
            <w:tcW w:w="848" w:type="dxa"/>
            <w:tcBorders>
              <w:top w:val="nil"/>
              <w:bottom w:val="single" w:sz="4" w:space="0" w:color="auto"/>
              <w:right w:val="nil"/>
            </w:tcBorders>
          </w:tcPr>
          <w:p w14:paraId="0E9431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single" w:sz="4" w:space="0" w:color="auto"/>
              <w:right w:val="nil"/>
            </w:tcBorders>
          </w:tcPr>
          <w:p w14:paraId="664309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single" w:sz="4" w:space="0" w:color="auto"/>
              <w:right w:val="nil"/>
            </w:tcBorders>
          </w:tcPr>
          <w:p w14:paraId="34C3CD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single" w:sz="4" w:space="0" w:color="auto"/>
            </w:tcBorders>
          </w:tcPr>
          <w:p w14:paraId="56BC069F" w14:textId="77777777" w:rsidR="00A11370" w:rsidRPr="00A11370" w:rsidRDefault="00A11370" w:rsidP="00A11370">
            <w:pPr>
              <w:spacing w:line="360" w:lineRule="auto"/>
              <w:jc w:val="center"/>
              <w:rPr>
                <w:rFonts w:ascii="Arial" w:hAnsi="Arial" w:cs="Arial"/>
                <w:color w:val="000000"/>
                <w:sz w:val="20"/>
                <w:szCs w:val="20"/>
              </w:rPr>
            </w:pPr>
          </w:p>
        </w:tc>
        <w:tc>
          <w:tcPr>
            <w:tcW w:w="917" w:type="dxa"/>
            <w:gridSpan w:val="2"/>
            <w:tcBorders>
              <w:top w:val="nil"/>
              <w:bottom w:val="single" w:sz="4" w:space="0" w:color="auto"/>
              <w:right w:val="nil"/>
            </w:tcBorders>
          </w:tcPr>
          <w:p w14:paraId="0656DB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single" w:sz="4" w:space="0" w:color="auto"/>
              <w:right w:val="nil"/>
            </w:tcBorders>
          </w:tcPr>
          <w:p w14:paraId="4D41D3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0" w:type="dxa"/>
            <w:gridSpan w:val="2"/>
            <w:tcBorders>
              <w:top w:val="nil"/>
              <w:left w:val="nil"/>
              <w:bottom w:val="single" w:sz="4" w:space="0" w:color="auto"/>
              <w:right w:val="nil"/>
            </w:tcBorders>
          </w:tcPr>
          <w:p w14:paraId="716DBC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single" w:sz="4" w:space="0" w:color="auto"/>
              <w:right w:val="nil"/>
            </w:tcBorders>
          </w:tcPr>
          <w:p w14:paraId="19DB66A0" w14:textId="77777777" w:rsidR="00A11370" w:rsidRPr="00A11370" w:rsidRDefault="00A11370" w:rsidP="00A11370">
            <w:pPr>
              <w:spacing w:line="360" w:lineRule="auto"/>
              <w:jc w:val="center"/>
              <w:rPr>
                <w:rFonts w:ascii="Arial" w:hAnsi="Arial" w:cs="Arial"/>
                <w:color w:val="000000"/>
                <w:sz w:val="20"/>
                <w:szCs w:val="20"/>
              </w:rPr>
            </w:pPr>
          </w:p>
        </w:tc>
      </w:tr>
      <w:tr w:rsidR="00A11370" w:rsidRPr="00A11370" w14:paraId="26D3FBCC" w14:textId="77777777" w:rsidTr="001A3D1D">
        <w:tc>
          <w:tcPr>
            <w:tcW w:w="1238" w:type="dxa"/>
            <w:tcBorders>
              <w:left w:val="nil"/>
              <w:bottom w:val="single" w:sz="4" w:space="0" w:color="auto"/>
              <w:right w:val="nil"/>
            </w:tcBorders>
          </w:tcPr>
          <w:p w14:paraId="4BB888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Source</w:t>
            </w:r>
          </w:p>
        </w:tc>
        <w:tc>
          <w:tcPr>
            <w:tcW w:w="1697" w:type="dxa"/>
            <w:gridSpan w:val="2"/>
            <w:tcBorders>
              <w:left w:val="nil"/>
              <w:bottom w:val="single" w:sz="4" w:space="0" w:color="auto"/>
              <w:right w:val="nil"/>
            </w:tcBorders>
          </w:tcPr>
          <w:p w14:paraId="016BC4F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3"/>
            <w:tcBorders>
              <w:left w:val="nil"/>
              <w:bottom w:val="single" w:sz="4" w:space="0" w:color="auto"/>
            </w:tcBorders>
          </w:tcPr>
          <w:p w14:paraId="1E6F67D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413" w:type="dxa"/>
            <w:gridSpan w:val="2"/>
            <w:tcBorders>
              <w:bottom w:val="single" w:sz="4" w:space="0" w:color="auto"/>
              <w:right w:val="nil"/>
            </w:tcBorders>
          </w:tcPr>
          <w:p w14:paraId="32F024A3"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990" w:type="dxa"/>
            <w:gridSpan w:val="3"/>
            <w:tcBorders>
              <w:left w:val="nil"/>
              <w:bottom w:val="single" w:sz="4" w:space="0" w:color="auto"/>
            </w:tcBorders>
          </w:tcPr>
          <w:p w14:paraId="41BA4BA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700" w:type="dxa"/>
            <w:gridSpan w:val="2"/>
            <w:tcBorders>
              <w:bottom w:val="single" w:sz="4" w:space="0" w:color="auto"/>
              <w:right w:val="nil"/>
            </w:tcBorders>
          </w:tcPr>
          <w:p w14:paraId="22F5445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2"/>
            <w:tcBorders>
              <w:left w:val="nil"/>
              <w:bottom w:val="single" w:sz="4" w:space="0" w:color="auto"/>
            </w:tcBorders>
          </w:tcPr>
          <w:p w14:paraId="364B606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843" w:type="dxa"/>
            <w:gridSpan w:val="3"/>
            <w:tcBorders>
              <w:bottom w:val="single" w:sz="4" w:space="0" w:color="auto"/>
              <w:right w:val="nil"/>
            </w:tcBorders>
          </w:tcPr>
          <w:p w14:paraId="04BD0125"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8" w:type="dxa"/>
            <w:gridSpan w:val="3"/>
            <w:tcBorders>
              <w:left w:val="nil"/>
              <w:bottom w:val="nil"/>
              <w:right w:val="nil"/>
            </w:tcBorders>
          </w:tcPr>
          <w:p w14:paraId="61E199B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r>
      <w:tr w:rsidR="00A11370" w:rsidRPr="00A11370" w14:paraId="0A94AD67" w14:textId="77777777" w:rsidTr="001A3D1D">
        <w:tc>
          <w:tcPr>
            <w:tcW w:w="1238" w:type="dxa"/>
            <w:tcBorders>
              <w:left w:val="nil"/>
              <w:bottom w:val="nil"/>
              <w:right w:val="nil"/>
            </w:tcBorders>
          </w:tcPr>
          <w:p w14:paraId="2D6F78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p>
        </w:tc>
        <w:tc>
          <w:tcPr>
            <w:tcW w:w="1697" w:type="dxa"/>
            <w:gridSpan w:val="2"/>
            <w:vMerge w:val="restart"/>
            <w:tcBorders>
              <w:left w:val="nil"/>
              <w:right w:val="nil"/>
            </w:tcBorders>
            <w:vAlign w:val="bottom"/>
          </w:tcPr>
          <w:p w14:paraId="2870C9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0.004</w:t>
            </w:r>
          </w:p>
          <w:p w14:paraId="09E7C0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1ADE4D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0.011</w:t>
            </w:r>
          </w:p>
        </w:tc>
        <w:tc>
          <w:tcPr>
            <w:tcW w:w="1705" w:type="dxa"/>
            <w:gridSpan w:val="3"/>
            <w:vMerge w:val="restart"/>
            <w:tcBorders>
              <w:left w:val="nil"/>
            </w:tcBorders>
            <w:vAlign w:val="bottom"/>
          </w:tcPr>
          <w:p w14:paraId="5D476DB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0.007</w:t>
            </w:r>
          </w:p>
          <w:p w14:paraId="1848E5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0.002</w:t>
            </w:r>
          </w:p>
          <w:p w14:paraId="3FA9131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0.022</w:t>
            </w:r>
          </w:p>
        </w:tc>
        <w:tc>
          <w:tcPr>
            <w:tcW w:w="1413" w:type="dxa"/>
            <w:gridSpan w:val="2"/>
            <w:vMerge w:val="restart"/>
            <w:tcBorders>
              <w:right w:val="nil"/>
            </w:tcBorders>
            <w:vAlign w:val="bottom"/>
          </w:tcPr>
          <w:p w14:paraId="544DD4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0.003</w:t>
            </w:r>
          </w:p>
          <w:p w14:paraId="48E33A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5036A7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0.008</w:t>
            </w:r>
          </w:p>
        </w:tc>
        <w:tc>
          <w:tcPr>
            <w:tcW w:w="1990" w:type="dxa"/>
            <w:gridSpan w:val="3"/>
            <w:vMerge w:val="restart"/>
            <w:tcBorders>
              <w:left w:val="nil"/>
            </w:tcBorders>
            <w:vAlign w:val="bottom"/>
          </w:tcPr>
          <w:p w14:paraId="5BB5EBA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p w14:paraId="6D1F84D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6D383E5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0.016</w:t>
            </w:r>
          </w:p>
        </w:tc>
        <w:tc>
          <w:tcPr>
            <w:tcW w:w="1700" w:type="dxa"/>
            <w:gridSpan w:val="2"/>
            <w:vMerge w:val="restart"/>
            <w:tcBorders>
              <w:right w:val="nil"/>
            </w:tcBorders>
            <w:vAlign w:val="bottom"/>
          </w:tcPr>
          <w:p w14:paraId="21BD65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0.003</w:t>
            </w:r>
          </w:p>
          <w:p w14:paraId="79E059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2EDB31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0.008</w:t>
            </w:r>
          </w:p>
        </w:tc>
        <w:tc>
          <w:tcPr>
            <w:tcW w:w="1705" w:type="dxa"/>
            <w:gridSpan w:val="2"/>
            <w:vMerge w:val="restart"/>
            <w:tcBorders>
              <w:left w:val="nil"/>
            </w:tcBorders>
            <w:vAlign w:val="bottom"/>
          </w:tcPr>
          <w:p w14:paraId="2A156E2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p w14:paraId="13300A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35111C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0.015</w:t>
            </w:r>
          </w:p>
        </w:tc>
        <w:tc>
          <w:tcPr>
            <w:tcW w:w="1843" w:type="dxa"/>
            <w:gridSpan w:val="3"/>
            <w:vMerge w:val="restart"/>
            <w:tcBorders>
              <w:right w:val="nil"/>
            </w:tcBorders>
            <w:vAlign w:val="bottom"/>
          </w:tcPr>
          <w:p w14:paraId="6C78DEA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0.002</w:t>
            </w:r>
          </w:p>
          <w:p w14:paraId="74030E4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0.000</w:t>
            </w:r>
          </w:p>
          <w:p w14:paraId="344790A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tc>
        <w:tc>
          <w:tcPr>
            <w:tcW w:w="1708" w:type="dxa"/>
            <w:gridSpan w:val="3"/>
            <w:vMerge w:val="restart"/>
            <w:tcBorders>
              <w:left w:val="nil"/>
              <w:right w:val="nil"/>
            </w:tcBorders>
            <w:vAlign w:val="bottom"/>
          </w:tcPr>
          <w:p w14:paraId="388484C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0.004</w:t>
            </w:r>
          </w:p>
          <w:p w14:paraId="4EE665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77C98F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0.011</w:t>
            </w:r>
          </w:p>
        </w:tc>
      </w:tr>
      <w:tr w:rsidR="00A11370" w:rsidRPr="00A11370" w14:paraId="3519131A" w14:textId="77777777" w:rsidTr="001A3D1D">
        <w:tc>
          <w:tcPr>
            <w:tcW w:w="1238" w:type="dxa"/>
            <w:tcBorders>
              <w:top w:val="nil"/>
              <w:left w:val="nil"/>
              <w:bottom w:val="nil"/>
              <w:right w:val="nil"/>
            </w:tcBorders>
          </w:tcPr>
          <w:p w14:paraId="04CCFD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W</w:t>
            </w:r>
          </w:p>
        </w:tc>
        <w:tc>
          <w:tcPr>
            <w:tcW w:w="1697" w:type="dxa"/>
            <w:gridSpan w:val="2"/>
            <w:vMerge/>
            <w:tcBorders>
              <w:top w:val="nil"/>
              <w:left w:val="nil"/>
              <w:right w:val="nil"/>
            </w:tcBorders>
            <w:vAlign w:val="bottom"/>
          </w:tcPr>
          <w:p w14:paraId="47164FCB"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3E0002ED"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217D1252"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56348D8F"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39278283"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3BC6B415"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50F750F6"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3AE9C436" w14:textId="77777777" w:rsidR="00A11370" w:rsidRPr="00A11370" w:rsidRDefault="00A11370" w:rsidP="00A11370">
            <w:pPr>
              <w:spacing w:line="360" w:lineRule="auto"/>
              <w:jc w:val="center"/>
              <w:rPr>
                <w:rFonts w:ascii="Arial" w:hAnsi="Arial" w:cs="Arial"/>
                <w:sz w:val="20"/>
                <w:szCs w:val="20"/>
              </w:rPr>
            </w:pPr>
          </w:p>
        </w:tc>
      </w:tr>
      <w:tr w:rsidR="00A11370" w:rsidRPr="00A11370" w14:paraId="5ED58852" w14:textId="77777777" w:rsidTr="001A3D1D">
        <w:tc>
          <w:tcPr>
            <w:tcW w:w="1238" w:type="dxa"/>
            <w:tcBorders>
              <w:top w:val="nil"/>
              <w:left w:val="nil"/>
              <w:right w:val="nil"/>
            </w:tcBorders>
          </w:tcPr>
          <w:p w14:paraId="1DFE8A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 X W</w:t>
            </w:r>
          </w:p>
        </w:tc>
        <w:tc>
          <w:tcPr>
            <w:tcW w:w="1697" w:type="dxa"/>
            <w:gridSpan w:val="2"/>
            <w:vMerge/>
            <w:tcBorders>
              <w:top w:val="nil"/>
              <w:left w:val="nil"/>
              <w:right w:val="nil"/>
            </w:tcBorders>
            <w:vAlign w:val="bottom"/>
          </w:tcPr>
          <w:p w14:paraId="4921FF86"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38549D35"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211FD8D1"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5DCD863E"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30A3DAD5"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190EDCD9"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6A3B1E89"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790F6653" w14:textId="77777777" w:rsidR="00A11370" w:rsidRPr="00A11370" w:rsidRDefault="00A11370" w:rsidP="00A11370">
            <w:pPr>
              <w:spacing w:line="360" w:lineRule="auto"/>
              <w:jc w:val="center"/>
              <w:rPr>
                <w:rFonts w:ascii="Arial" w:hAnsi="Arial" w:cs="Arial"/>
                <w:sz w:val="20"/>
                <w:szCs w:val="20"/>
              </w:rPr>
            </w:pPr>
          </w:p>
        </w:tc>
      </w:tr>
    </w:tbl>
    <w:p w14:paraId="40DB8988" w14:textId="77777777" w:rsidR="00A11370" w:rsidRPr="00A11370" w:rsidRDefault="00A11370" w:rsidP="00A11370">
      <w:pPr>
        <w:tabs>
          <w:tab w:val="left" w:pos="360"/>
        </w:tabs>
        <w:spacing w:after="0"/>
        <w:ind w:firstLine="0"/>
        <w:jc w:val="center"/>
        <w:rPr>
          <w:rFonts w:ascii="Arial" w:eastAsia="Calibri" w:hAnsi="Arial" w:cs="Arial"/>
          <w:sz w:val="20"/>
          <w:szCs w:val="20"/>
          <w:lang w:val="en-US"/>
        </w:rPr>
      </w:pPr>
    </w:p>
    <w:p w14:paraId="4137F4C8" w14:textId="77777777" w:rsidR="00A11370" w:rsidRDefault="00A11370" w:rsidP="00A11370">
      <w:pPr>
        <w:ind w:firstLine="720"/>
        <w:rPr>
          <w:rFonts w:ascii="Arial" w:eastAsia="Calibri" w:hAnsi="Arial" w:cs="Arial"/>
          <w:lang w:val="en-US"/>
        </w:rPr>
        <w:sectPr w:rsidR="00A11370" w:rsidSect="00A11370">
          <w:pgSz w:w="15840" w:h="12240" w:orient="landscape"/>
          <w:pgMar w:top="1440" w:right="1077" w:bottom="1440" w:left="1077" w:header="720" w:footer="720" w:gutter="0"/>
          <w:cols w:space="720"/>
          <w:docGrid w:linePitch="360"/>
        </w:sectPr>
      </w:pPr>
    </w:p>
    <w:p w14:paraId="1AB67659" w14:textId="77777777" w:rsidR="00A11370" w:rsidRPr="008659E2" w:rsidRDefault="003A7B01" w:rsidP="008659E2">
      <w:pPr>
        <w:pStyle w:val="Default"/>
        <w:spacing w:line="360" w:lineRule="auto"/>
        <w:jc w:val="both"/>
        <w:rPr>
          <w:rFonts w:ascii="Arial" w:hAnsi="Arial" w:cs="Arial"/>
          <w:sz w:val="22"/>
          <w:szCs w:val="22"/>
        </w:rPr>
      </w:pPr>
      <w:r w:rsidRPr="008659E2">
        <w:rPr>
          <w:rFonts w:ascii="Arial" w:eastAsia="Calibri" w:hAnsi="Arial" w:cs="Arial"/>
          <w:sz w:val="22"/>
          <w:szCs w:val="22"/>
          <w:lang w:val="en-US"/>
        </w:rPr>
        <w:lastRenderedPageBreak/>
        <w:t>I</w:t>
      </w:r>
      <w:r w:rsidR="00203FFC" w:rsidRPr="008659E2">
        <w:rPr>
          <w:rFonts w:ascii="Arial" w:eastAsia="Calibri" w:hAnsi="Arial" w:cs="Arial"/>
          <w:sz w:val="22"/>
          <w:szCs w:val="22"/>
          <w:lang w:val="en-US"/>
        </w:rPr>
        <w:t xml:space="preserve">n conclusion, </w:t>
      </w:r>
      <w:r w:rsidR="007507B4" w:rsidRPr="008659E2">
        <w:rPr>
          <w:rFonts w:ascii="Arial" w:eastAsia="Calibri" w:hAnsi="Arial" w:cs="Arial"/>
          <w:sz w:val="22"/>
          <w:szCs w:val="22"/>
          <w:lang w:val="en-US"/>
        </w:rPr>
        <w:t xml:space="preserve">it is the demand of time to find out the eco-friendly organic materials to develop suitable combination with inorganic fertilizers for maintaining better soil health, soil quality, crop yield and improving nutrient use efficiency. </w:t>
      </w:r>
      <w:r w:rsidR="008659E2" w:rsidRPr="008659E2">
        <w:rPr>
          <w:rFonts w:ascii="Arial" w:hAnsi="Arial" w:cs="Arial"/>
          <w:sz w:val="22"/>
          <w:szCs w:val="22"/>
        </w:rPr>
        <w:t>Among the treatments, significantly higher concentration of available Zn and Mn was observed in T</w:t>
      </w:r>
      <w:r w:rsidR="008659E2" w:rsidRPr="008659E2">
        <w:rPr>
          <w:rFonts w:ascii="Arial" w:hAnsi="Arial" w:cs="Arial"/>
          <w:sz w:val="22"/>
          <w:szCs w:val="22"/>
          <w:vertAlign w:val="subscript"/>
        </w:rPr>
        <w:t>11</w:t>
      </w:r>
      <w:r w:rsidR="008659E2" w:rsidRPr="008659E2">
        <w:rPr>
          <w:rFonts w:ascii="Arial" w:hAnsi="Arial" w:cs="Arial"/>
          <w:sz w:val="22"/>
          <w:szCs w:val="22"/>
        </w:rPr>
        <w:t xml:space="preserve"> followed by T</w:t>
      </w:r>
      <w:r w:rsidR="008659E2" w:rsidRPr="008659E2">
        <w:rPr>
          <w:rFonts w:ascii="Arial" w:hAnsi="Arial" w:cs="Arial"/>
          <w:sz w:val="22"/>
          <w:szCs w:val="22"/>
          <w:vertAlign w:val="subscript"/>
        </w:rPr>
        <w:t>6</w:t>
      </w:r>
      <w:r w:rsidR="008659E2" w:rsidRPr="008659E2">
        <w:rPr>
          <w:rFonts w:ascii="Arial" w:hAnsi="Arial" w:cs="Arial"/>
          <w:sz w:val="22"/>
          <w:szCs w:val="22"/>
        </w:rPr>
        <w:t>. Further, the data pointed out that statistically higher accumulation of DTPA extractable Cu in soil was perceived in T</w:t>
      </w:r>
      <w:r w:rsidR="008659E2" w:rsidRPr="008659E2">
        <w:rPr>
          <w:rFonts w:ascii="Arial" w:hAnsi="Arial" w:cs="Arial"/>
          <w:sz w:val="22"/>
          <w:szCs w:val="22"/>
          <w:vertAlign w:val="subscript"/>
        </w:rPr>
        <w:t>4</w:t>
      </w:r>
      <w:r w:rsidR="008659E2" w:rsidRPr="008659E2">
        <w:rPr>
          <w:rFonts w:ascii="Arial" w:hAnsi="Arial" w:cs="Arial"/>
          <w:sz w:val="22"/>
          <w:szCs w:val="22"/>
        </w:rPr>
        <w:t xml:space="preserve"> followed by T</w:t>
      </w:r>
      <w:r w:rsidR="008659E2" w:rsidRPr="008659E2">
        <w:rPr>
          <w:rFonts w:ascii="Arial" w:hAnsi="Arial" w:cs="Arial"/>
          <w:sz w:val="22"/>
          <w:szCs w:val="22"/>
          <w:vertAlign w:val="subscript"/>
        </w:rPr>
        <w:t>11</w:t>
      </w:r>
      <w:r w:rsidR="008659E2" w:rsidRPr="008659E2">
        <w:rPr>
          <w:rFonts w:ascii="Arial" w:hAnsi="Arial" w:cs="Arial"/>
          <w:sz w:val="22"/>
          <w:szCs w:val="22"/>
        </w:rPr>
        <w:t xml:space="preserve"> throughout the incubation period. So, </w:t>
      </w:r>
      <w:r w:rsidR="008659E2" w:rsidRPr="008659E2">
        <w:rPr>
          <w:rFonts w:ascii="Arial" w:eastAsia="Calibri" w:hAnsi="Arial" w:cs="Arial"/>
          <w:sz w:val="22"/>
          <w:szCs w:val="22"/>
          <w:lang w:val="en-US"/>
        </w:rPr>
        <w:t>t</w:t>
      </w:r>
      <w:r w:rsidR="00C905AC" w:rsidRPr="008659E2">
        <w:rPr>
          <w:rFonts w:ascii="Arial" w:eastAsia="Calibri" w:hAnsi="Arial" w:cs="Arial"/>
          <w:sz w:val="22"/>
          <w:szCs w:val="22"/>
          <w:lang w:val="en-US"/>
        </w:rPr>
        <w:t xml:space="preserve">he addition of inorganic and organic manures and bio-fertilizer improve micronutrients status or content of soil. </w:t>
      </w:r>
      <w:r w:rsidR="007507B4" w:rsidRPr="008659E2">
        <w:rPr>
          <w:rFonts w:ascii="Arial" w:eastAsia="Calibri" w:hAnsi="Arial" w:cs="Arial"/>
          <w:sz w:val="22"/>
          <w:szCs w:val="22"/>
          <w:lang w:val="en-US"/>
        </w:rPr>
        <w:t>Therefore, the effect of INM on the extractability of micro-nutrient elements deserves special attention.</w:t>
      </w:r>
    </w:p>
    <w:p w14:paraId="64E6F811" w14:textId="77777777" w:rsidR="00E72D09" w:rsidRDefault="00C905AC" w:rsidP="00A761F5">
      <w:pPr>
        <w:spacing w:before="120" w:after="0" w:line="240" w:lineRule="auto"/>
        <w:ind w:firstLine="0"/>
        <w:rPr>
          <w:rFonts w:ascii="Arial" w:eastAsia="Calibri" w:hAnsi="Arial" w:cs="Arial"/>
          <w:b/>
          <w:lang w:val="en-US"/>
        </w:rPr>
      </w:pPr>
      <w:r>
        <w:rPr>
          <w:rFonts w:ascii="Arial" w:eastAsia="Calibri" w:hAnsi="Arial" w:cs="Arial"/>
          <w:b/>
          <w:lang w:val="en-US"/>
        </w:rPr>
        <w:t>REFERENCES</w:t>
      </w:r>
    </w:p>
    <w:p w14:paraId="0BC785D0" w14:textId="77777777" w:rsidR="00172A2E" w:rsidRDefault="00172A2E" w:rsidP="00A761F5">
      <w:pPr>
        <w:spacing w:before="120" w:after="0" w:line="240" w:lineRule="auto"/>
        <w:ind w:firstLine="0"/>
        <w:rPr>
          <w:rFonts w:ascii="Arial" w:eastAsia="Calibri" w:hAnsi="Arial" w:cs="Arial"/>
          <w:b/>
          <w:lang w:val="en-US"/>
        </w:rPr>
      </w:pPr>
    </w:p>
    <w:p w14:paraId="006523AE" w14:textId="77777777" w:rsidR="00172A2E" w:rsidRPr="007D0A57" w:rsidRDefault="00172A2E" w:rsidP="007D0A57">
      <w:pPr>
        <w:spacing w:after="0"/>
        <w:ind w:firstLine="0"/>
        <w:rPr>
          <w:rFonts w:ascii="Arial" w:hAnsi="Arial" w:cs="Arial"/>
          <w:color w:val="000000" w:themeColor="text1"/>
          <w:sz w:val="20"/>
          <w:szCs w:val="20"/>
        </w:rPr>
      </w:pPr>
      <w:r w:rsidRPr="00F524F8">
        <w:rPr>
          <w:rFonts w:ascii="Arial" w:hAnsi="Arial" w:cs="Arial"/>
          <w:sz w:val="20"/>
          <w:szCs w:val="20"/>
        </w:rPr>
        <w:t xml:space="preserve">Abdul Salam, M. and Subramanian, S. (1988). </w:t>
      </w:r>
      <w:r w:rsidRPr="00F524F8">
        <w:rPr>
          <w:rFonts w:ascii="Arial" w:hAnsi="Arial" w:cs="Arial"/>
          <w:i/>
          <w:iCs/>
          <w:sz w:val="20"/>
          <w:szCs w:val="20"/>
        </w:rPr>
        <w:t>Ind. J. Agric. Sci</w:t>
      </w:r>
      <w:r w:rsidRPr="00F524F8">
        <w:rPr>
          <w:rFonts w:ascii="Arial" w:hAnsi="Arial" w:cs="Arial"/>
          <w:iCs/>
          <w:sz w:val="20"/>
          <w:szCs w:val="20"/>
        </w:rPr>
        <w:t>.,</w:t>
      </w:r>
      <w:r w:rsidRPr="00F524F8">
        <w:rPr>
          <w:rFonts w:ascii="Arial" w:hAnsi="Arial" w:cs="Arial"/>
          <w:sz w:val="20"/>
          <w:szCs w:val="20"/>
        </w:rPr>
        <w:t xml:space="preserve"> 58: 190 – 193.</w:t>
      </w:r>
    </w:p>
    <w:p w14:paraId="431676A5" w14:textId="77777777" w:rsidR="00A60049" w:rsidRDefault="009C5A86" w:rsidP="007D0A57">
      <w:pPr>
        <w:spacing w:before="120" w:after="0"/>
        <w:ind w:firstLine="0"/>
        <w:rPr>
          <w:rFonts w:ascii="Arial" w:hAnsi="Arial" w:cs="Arial"/>
          <w:sz w:val="20"/>
          <w:szCs w:val="20"/>
          <w:lang w:val="en-US"/>
        </w:rPr>
      </w:pPr>
      <w:r w:rsidRPr="009D3941">
        <w:rPr>
          <w:rFonts w:ascii="Arial" w:hAnsi="Arial" w:cs="Arial"/>
          <w:sz w:val="20"/>
          <w:szCs w:val="20"/>
          <w:lang w:val="en-US"/>
        </w:rPr>
        <w:t xml:space="preserve">Angelova, V.R., </w:t>
      </w:r>
      <w:proofErr w:type="spellStart"/>
      <w:r w:rsidRPr="009D3941">
        <w:rPr>
          <w:rFonts w:ascii="Arial" w:hAnsi="Arial" w:cs="Arial"/>
          <w:sz w:val="20"/>
          <w:szCs w:val="20"/>
          <w:lang w:val="en-US"/>
        </w:rPr>
        <w:t>Akova</w:t>
      </w:r>
      <w:proofErr w:type="spellEnd"/>
      <w:r w:rsidRPr="009D3941">
        <w:rPr>
          <w:rFonts w:ascii="Arial" w:hAnsi="Arial" w:cs="Arial"/>
          <w:sz w:val="20"/>
          <w:szCs w:val="20"/>
          <w:lang w:val="en-US"/>
        </w:rPr>
        <w:t xml:space="preserve">, V.I., </w:t>
      </w:r>
      <w:proofErr w:type="spellStart"/>
      <w:r w:rsidRPr="009D3941">
        <w:rPr>
          <w:rFonts w:ascii="Arial" w:hAnsi="Arial" w:cs="Arial"/>
          <w:sz w:val="20"/>
          <w:szCs w:val="20"/>
          <w:lang w:val="en-US"/>
        </w:rPr>
        <w:t>Artinova</w:t>
      </w:r>
      <w:proofErr w:type="spellEnd"/>
      <w:r w:rsidRPr="009D3941">
        <w:rPr>
          <w:rFonts w:ascii="Arial" w:hAnsi="Arial" w:cs="Arial"/>
          <w:sz w:val="20"/>
          <w:szCs w:val="20"/>
          <w:lang w:val="en-US"/>
        </w:rPr>
        <w:t xml:space="preserve">, N.S. and Ivanov, K.I. (2013). The effect of organic amendments on soil chemical characteristics. </w:t>
      </w:r>
      <w:r w:rsidRPr="009D3941">
        <w:rPr>
          <w:rFonts w:ascii="Arial" w:hAnsi="Arial" w:cs="Arial"/>
          <w:i/>
          <w:iCs/>
          <w:sz w:val="20"/>
          <w:szCs w:val="20"/>
          <w:lang w:val="en-US"/>
        </w:rPr>
        <w:t xml:space="preserve">Bulg. J. Agric. Sci., </w:t>
      </w:r>
      <w:r w:rsidRPr="009D3941">
        <w:rPr>
          <w:rFonts w:ascii="Arial" w:hAnsi="Arial" w:cs="Arial"/>
          <w:sz w:val="20"/>
          <w:szCs w:val="20"/>
          <w:lang w:val="en-US"/>
        </w:rPr>
        <w:t>19: 958-971</w:t>
      </w:r>
    </w:p>
    <w:p w14:paraId="4FD266C4" w14:textId="77777777" w:rsidR="009C5A86" w:rsidRDefault="00A60049" w:rsidP="007D0A57">
      <w:pPr>
        <w:spacing w:after="0"/>
        <w:ind w:firstLine="0"/>
        <w:rPr>
          <w:rFonts w:ascii="Arial" w:eastAsia="Calibri" w:hAnsi="Arial" w:cs="Arial"/>
          <w:bCs/>
          <w:iCs/>
          <w:sz w:val="20"/>
          <w:szCs w:val="20"/>
        </w:rPr>
      </w:pPr>
      <w:r>
        <w:rPr>
          <w:rFonts w:ascii="Arial" w:eastAsia="Calibri" w:hAnsi="Arial" w:cs="Arial"/>
          <w:bCs/>
          <w:sz w:val="20"/>
          <w:szCs w:val="20"/>
        </w:rPr>
        <w:t>Baishya, L.</w:t>
      </w:r>
      <w:r w:rsidRPr="00F524F8">
        <w:rPr>
          <w:rFonts w:ascii="Arial" w:eastAsia="Calibri" w:hAnsi="Arial" w:cs="Arial"/>
          <w:bCs/>
          <w:sz w:val="20"/>
          <w:szCs w:val="20"/>
        </w:rPr>
        <w:t>K., Sarkar, D., Ansari, M.A., Singh, K.R., Meitei, C.B. an</w:t>
      </w:r>
      <w:r w:rsidR="007D0A57">
        <w:rPr>
          <w:rFonts w:ascii="Arial" w:eastAsia="Calibri" w:hAnsi="Arial" w:cs="Arial"/>
          <w:bCs/>
          <w:sz w:val="20"/>
          <w:szCs w:val="20"/>
        </w:rPr>
        <w:t xml:space="preserve">d Prakash, N. (2015). Effect of </w:t>
      </w:r>
      <w:r w:rsidRPr="00F524F8">
        <w:rPr>
          <w:rFonts w:ascii="Arial" w:eastAsia="Calibri" w:hAnsi="Arial" w:cs="Arial"/>
          <w:bCs/>
          <w:sz w:val="20"/>
          <w:szCs w:val="20"/>
        </w:rPr>
        <w:t xml:space="preserve">micronutrients, organic manures and lime on bio-fortified rice production in acid soils of Eastern Himalayan region. </w:t>
      </w:r>
      <w:r>
        <w:rPr>
          <w:rFonts w:ascii="Arial" w:eastAsia="Calibri" w:hAnsi="Arial" w:cs="Arial"/>
          <w:bCs/>
          <w:i/>
          <w:iCs/>
          <w:sz w:val="20"/>
          <w:szCs w:val="20"/>
        </w:rPr>
        <w:t xml:space="preserve">Eco. </w:t>
      </w:r>
      <w:r w:rsidRPr="00F524F8">
        <w:rPr>
          <w:rFonts w:ascii="Arial" w:eastAsia="Calibri" w:hAnsi="Arial" w:cs="Arial"/>
          <w:bCs/>
          <w:i/>
          <w:iCs/>
          <w:sz w:val="20"/>
          <w:szCs w:val="20"/>
        </w:rPr>
        <w:t xml:space="preserve">Env. &amp; Cons., </w:t>
      </w:r>
      <w:r w:rsidRPr="00F524F8">
        <w:rPr>
          <w:rFonts w:ascii="Arial" w:eastAsia="Calibri" w:hAnsi="Arial" w:cs="Arial"/>
          <w:bCs/>
          <w:iCs/>
          <w:sz w:val="20"/>
          <w:szCs w:val="20"/>
        </w:rPr>
        <w:t>22(1): 199-206.</w:t>
      </w:r>
    </w:p>
    <w:p w14:paraId="55BD58B9" w14:textId="77777777" w:rsidR="007D0A57" w:rsidRPr="007D0A57" w:rsidRDefault="007D0A57" w:rsidP="007D0A57">
      <w:pPr>
        <w:spacing w:after="0"/>
        <w:ind w:firstLine="0"/>
        <w:rPr>
          <w:rFonts w:ascii="Arial" w:eastAsia="Calibri" w:hAnsi="Arial" w:cs="Arial"/>
          <w:bCs/>
          <w:sz w:val="20"/>
          <w:szCs w:val="20"/>
        </w:rPr>
      </w:pPr>
      <w:r>
        <w:rPr>
          <w:rFonts w:ascii="Arial" w:eastAsia="Calibri" w:hAnsi="Arial" w:cs="Arial"/>
          <w:bCs/>
          <w:sz w:val="20"/>
          <w:szCs w:val="20"/>
        </w:rPr>
        <w:t>Balwinder, K., Gupta, R.K. and Bhandari, A.L. (2008). Soil fertility changes after long-term application of organic manures and crop residues under rice-Wheat system</w:t>
      </w:r>
      <w:r w:rsidRPr="007D0A57">
        <w:rPr>
          <w:rFonts w:ascii="Arial" w:eastAsia="Calibri" w:hAnsi="Arial" w:cs="Arial"/>
          <w:bCs/>
          <w:i/>
          <w:sz w:val="20"/>
          <w:szCs w:val="20"/>
        </w:rPr>
        <w:t>. J. Ind. Soc. Soil Sc., 56</w:t>
      </w:r>
      <w:r>
        <w:rPr>
          <w:rFonts w:ascii="Arial" w:eastAsia="Calibri" w:hAnsi="Arial" w:cs="Arial"/>
          <w:bCs/>
          <w:sz w:val="20"/>
          <w:szCs w:val="20"/>
        </w:rPr>
        <w:t xml:space="preserve"> (1): 80-85.</w:t>
      </w:r>
    </w:p>
    <w:p w14:paraId="5C01A425" w14:textId="77777777" w:rsidR="00F03D8B" w:rsidRDefault="00E72D09" w:rsidP="007D0A57">
      <w:pPr>
        <w:pStyle w:val="NoSpacing"/>
        <w:spacing w:before="0" w:line="360" w:lineRule="auto"/>
        <w:ind w:left="0" w:firstLine="0"/>
        <w:rPr>
          <w:rFonts w:ascii="Arial" w:hAnsi="Arial" w:cs="Arial"/>
          <w:color w:val="000000" w:themeColor="text1"/>
          <w:sz w:val="20"/>
          <w:szCs w:val="20"/>
        </w:rPr>
      </w:pPr>
      <w:proofErr w:type="spellStart"/>
      <w:r w:rsidRPr="00F524F8">
        <w:rPr>
          <w:rFonts w:ascii="Arial" w:hAnsi="Arial" w:cs="Arial"/>
          <w:color w:val="000000" w:themeColor="text1"/>
          <w:sz w:val="20"/>
          <w:szCs w:val="20"/>
        </w:rPr>
        <w:t>Baitilwake</w:t>
      </w:r>
      <w:proofErr w:type="spellEnd"/>
      <w:r w:rsidRPr="00F524F8">
        <w:rPr>
          <w:rFonts w:ascii="Arial" w:hAnsi="Arial" w:cs="Arial"/>
          <w:color w:val="000000" w:themeColor="text1"/>
          <w:sz w:val="20"/>
          <w:szCs w:val="20"/>
        </w:rPr>
        <w:t xml:space="preserve">, M.A., Salomez, J., Mrema, J.P. and Neve, S.D. (2012). Nitrogen mineralization of two manures as Influenced by Contrasting Application Methods under Laboratory conditions. </w:t>
      </w:r>
      <w:r w:rsidRPr="00F524F8">
        <w:rPr>
          <w:rFonts w:ascii="Arial" w:hAnsi="Arial" w:cs="Arial"/>
          <w:i/>
          <w:color w:val="000000" w:themeColor="text1"/>
          <w:sz w:val="20"/>
          <w:szCs w:val="20"/>
        </w:rPr>
        <w:t>Commun. Soil Sci. Plant Anal</w:t>
      </w:r>
      <w:r w:rsidRPr="00F524F8">
        <w:rPr>
          <w:rFonts w:ascii="Arial" w:hAnsi="Arial" w:cs="Arial"/>
          <w:color w:val="000000" w:themeColor="text1"/>
          <w:sz w:val="20"/>
          <w:szCs w:val="20"/>
        </w:rPr>
        <w:t>.</w:t>
      </w:r>
      <w:r>
        <w:rPr>
          <w:rFonts w:ascii="Arial" w:hAnsi="Arial" w:cs="Arial"/>
          <w:color w:val="000000" w:themeColor="text1"/>
          <w:sz w:val="20"/>
          <w:szCs w:val="20"/>
        </w:rPr>
        <w:t>,</w:t>
      </w:r>
      <w:r w:rsidRPr="00F524F8">
        <w:rPr>
          <w:rFonts w:ascii="Arial" w:hAnsi="Arial" w:cs="Arial"/>
          <w:color w:val="000000" w:themeColor="text1"/>
          <w:sz w:val="20"/>
          <w:szCs w:val="20"/>
        </w:rPr>
        <w:t xml:space="preserve"> 43(1-2): 357-367.</w:t>
      </w:r>
    </w:p>
    <w:p w14:paraId="460311B5" w14:textId="77777777" w:rsidR="00E213A7" w:rsidRDefault="00E213A7" w:rsidP="007D0A57">
      <w:pPr>
        <w:pStyle w:val="NoSpacing"/>
        <w:spacing w:before="0" w:line="360" w:lineRule="auto"/>
        <w:ind w:left="0" w:firstLine="0"/>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Baran,W</w:t>
      </w:r>
      <w:proofErr w:type="spellEnd"/>
      <w:r>
        <w:rPr>
          <w:rFonts w:ascii="Arial" w:hAnsi="Arial" w:cs="Arial"/>
          <w:color w:val="000000" w:themeColor="text1"/>
          <w:sz w:val="20"/>
          <w:szCs w:val="20"/>
        </w:rPr>
        <w:t>.</w:t>
      </w:r>
      <w:proofErr w:type="gramEnd"/>
      <w:r>
        <w:rPr>
          <w:rFonts w:ascii="Arial" w:hAnsi="Arial" w:cs="Arial"/>
          <w:color w:val="000000" w:themeColor="text1"/>
          <w:sz w:val="20"/>
          <w:szCs w:val="20"/>
        </w:rPr>
        <w:t>(2001)</w:t>
      </w:r>
      <w:r w:rsidR="007551BA">
        <w:rPr>
          <w:rFonts w:ascii="Arial" w:hAnsi="Arial" w:cs="Arial"/>
          <w:color w:val="000000" w:themeColor="text1"/>
          <w:sz w:val="20"/>
          <w:szCs w:val="20"/>
        </w:rPr>
        <w:t>. The effect of grape marc as growing medium on growth of hypostases plant. Bioresour.Technol.,78:103-106.</w:t>
      </w:r>
    </w:p>
    <w:p w14:paraId="7ECB26AA" w14:textId="77777777" w:rsidR="000050A8" w:rsidRDefault="000050A8" w:rsidP="000050A8">
      <w:pPr>
        <w:spacing w:line="240" w:lineRule="auto"/>
        <w:ind w:firstLine="0"/>
        <w:outlineLvl w:val="0"/>
        <w:rPr>
          <w:rStyle w:val="ff5"/>
          <w:rFonts w:ascii="Arial" w:hAnsi="Arial" w:cs="Arial"/>
          <w:color w:val="231F20"/>
          <w:sz w:val="20"/>
          <w:szCs w:val="20"/>
          <w:shd w:val="clear" w:color="auto" w:fill="FFFFFF"/>
        </w:rPr>
      </w:pPr>
      <w:r w:rsidRPr="00F524F8">
        <w:rPr>
          <w:rFonts w:ascii="Arial" w:eastAsia="Times New Roman" w:hAnsi="Arial" w:cs="Arial"/>
          <w:color w:val="231F20"/>
          <w:sz w:val="20"/>
          <w:szCs w:val="20"/>
        </w:rPr>
        <w:t xml:space="preserve">Chaudhary, M., Singh, B.R., Krogstad, T. and Heim, M. (2011). </w:t>
      </w:r>
      <w:r w:rsidRPr="00F524F8">
        <w:rPr>
          <w:rFonts w:ascii="Arial" w:eastAsia="Times New Roman" w:hAnsi="Arial" w:cs="Arial"/>
          <w:color w:val="111111"/>
          <w:kern w:val="36"/>
          <w:sz w:val="20"/>
          <w:szCs w:val="20"/>
        </w:rPr>
        <w:t xml:space="preserve">Release of Copper, Zinc, and Manganese from Rock Powder with Organic Materials Applied to Soils. </w:t>
      </w:r>
      <w:r w:rsidRPr="00F524F8">
        <w:rPr>
          <w:rFonts w:ascii="Arial" w:eastAsia="Times New Roman" w:hAnsi="Arial" w:cs="Arial"/>
          <w:i/>
          <w:color w:val="111111"/>
          <w:kern w:val="36"/>
          <w:sz w:val="20"/>
          <w:szCs w:val="20"/>
        </w:rPr>
        <w:t>Comm. Soil Sci. Plant Anal.</w:t>
      </w:r>
      <w:r w:rsidRPr="00F524F8">
        <w:rPr>
          <w:rFonts w:ascii="Arial" w:eastAsia="Times New Roman" w:hAnsi="Arial" w:cs="Arial"/>
          <w:color w:val="111111"/>
          <w:kern w:val="36"/>
          <w:sz w:val="20"/>
          <w:szCs w:val="20"/>
        </w:rPr>
        <w:t xml:space="preserve"> 42: </w:t>
      </w:r>
      <w:r w:rsidRPr="00F524F8">
        <w:rPr>
          <w:rStyle w:val="ff5"/>
          <w:rFonts w:ascii="Arial" w:hAnsi="Arial" w:cs="Arial"/>
          <w:color w:val="231F20"/>
          <w:sz w:val="20"/>
          <w:szCs w:val="20"/>
          <w:shd w:val="clear" w:color="auto" w:fill="FFFFFF"/>
        </w:rPr>
        <w:t>2682–2697.</w:t>
      </w:r>
    </w:p>
    <w:p w14:paraId="529746C3" w14:textId="77777777" w:rsidR="0060480D" w:rsidRPr="000050A8" w:rsidRDefault="0060480D" w:rsidP="000050A8">
      <w:pPr>
        <w:spacing w:line="240" w:lineRule="auto"/>
        <w:ind w:firstLine="0"/>
        <w:outlineLvl w:val="0"/>
        <w:rPr>
          <w:rFonts w:ascii="Arial" w:hAnsi="Arial" w:cs="Arial"/>
          <w:color w:val="231F20"/>
          <w:sz w:val="20"/>
          <w:szCs w:val="20"/>
          <w:shd w:val="clear" w:color="auto" w:fill="FFFFFF"/>
        </w:rPr>
      </w:pPr>
      <w:r>
        <w:rPr>
          <w:rStyle w:val="ff5"/>
          <w:rFonts w:ascii="Arial" w:hAnsi="Arial" w:cs="Arial"/>
          <w:color w:val="231F20"/>
          <w:sz w:val="20"/>
          <w:szCs w:val="20"/>
          <w:shd w:val="clear" w:color="auto" w:fill="FFFFFF"/>
        </w:rPr>
        <w:t xml:space="preserve">Choudhary, A.K., Thakur, R.C. </w:t>
      </w:r>
      <w:proofErr w:type="spellStart"/>
      <w:proofErr w:type="gramStart"/>
      <w:r>
        <w:rPr>
          <w:rStyle w:val="ff5"/>
          <w:rFonts w:ascii="Arial" w:hAnsi="Arial" w:cs="Arial"/>
          <w:color w:val="231F20"/>
          <w:sz w:val="20"/>
          <w:szCs w:val="20"/>
          <w:shd w:val="clear" w:color="auto" w:fill="FFFFFF"/>
        </w:rPr>
        <w:t>Kumar,N</w:t>
      </w:r>
      <w:proofErr w:type="spellEnd"/>
      <w:r>
        <w:rPr>
          <w:rStyle w:val="ff5"/>
          <w:rFonts w:ascii="Arial" w:hAnsi="Arial" w:cs="Arial"/>
          <w:color w:val="231F20"/>
          <w:sz w:val="20"/>
          <w:szCs w:val="20"/>
          <w:shd w:val="clear" w:color="auto" w:fill="FFFFFF"/>
        </w:rPr>
        <w:t>..</w:t>
      </w:r>
      <w:proofErr w:type="gramEnd"/>
      <w:r>
        <w:rPr>
          <w:rStyle w:val="ff5"/>
          <w:rFonts w:ascii="Arial" w:hAnsi="Arial" w:cs="Arial"/>
          <w:color w:val="231F20"/>
          <w:sz w:val="20"/>
          <w:szCs w:val="20"/>
          <w:shd w:val="clear" w:color="auto" w:fill="FFFFFF"/>
        </w:rPr>
        <w:t xml:space="preserve"> (2008). Effect of integrated nutrient management on soil physical and hydraulic properties in rice-wheat crop sequence in NW </w:t>
      </w:r>
      <w:proofErr w:type="spellStart"/>
      <w:r>
        <w:rPr>
          <w:rStyle w:val="ff5"/>
          <w:rFonts w:ascii="Arial" w:hAnsi="Arial" w:cs="Arial"/>
          <w:color w:val="231F20"/>
          <w:sz w:val="20"/>
          <w:szCs w:val="20"/>
          <w:shd w:val="clear" w:color="auto" w:fill="FFFFFF"/>
        </w:rPr>
        <w:t>Himalayas.Indian</w:t>
      </w:r>
      <w:proofErr w:type="spellEnd"/>
      <w:r>
        <w:rPr>
          <w:rStyle w:val="ff5"/>
          <w:rFonts w:ascii="Arial" w:hAnsi="Arial" w:cs="Arial"/>
          <w:color w:val="231F20"/>
          <w:sz w:val="20"/>
          <w:szCs w:val="20"/>
          <w:shd w:val="clear" w:color="auto" w:fill="FFFFFF"/>
        </w:rPr>
        <w:t xml:space="preserve"> </w:t>
      </w:r>
      <w:proofErr w:type="spellStart"/>
      <w:r>
        <w:rPr>
          <w:rStyle w:val="ff5"/>
          <w:rFonts w:ascii="Arial" w:hAnsi="Arial" w:cs="Arial"/>
          <w:color w:val="231F20"/>
          <w:sz w:val="20"/>
          <w:szCs w:val="20"/>
          <w:shd w:val="clear" w:color="auto" w:fill="FFFFFF"/>
        </w:rPr>
        <w:t>Journal.of</w:t>
      </w:r>
      <w:proofErr w:type="spellEnd"/>
      <w:r>
        <w:rPr>
          <w:rStyle w:val="ff5"/>
          <w:rFonts w:ascii="Arial" w:hAnsi="Arial" w:cs="Arial"/>
          <w:color w:val="231F20"/>
          <w:sz w:val="20"/>
          <w:szCs w:val="20"/>
          <w:shd w:val="clear" w:color="auto" w:fill="FFFFFF"/>
        </w:rPr>
        <w:t xml:space="preserve"> Soil Conservation, 36(2):97-104.</w:t>
      </w:r>
    </w:p>
    <w:p w14:paraId="10827C30" w14:textId="77777777" w:rsidR="003C687F" w:rsidRPr="00F03D8B" w:rsidRDefault="00F03D8B" w:rsidP="00F03D8B">
      <w:pPr>
        <w:spacing w:line="240" w:lineRule="auto"/>
        <w:ind w:firstLine="0"/>
        <w:rPr>
          <w:rFonts w:ascii="Arial" w:hAnsi="Arial" w:cs="Arial"/>
          <w:color w:val="000000"/>
          <w:sz w:val="20"/>
          <w:szCs w:val="20"/>
        </w:rPr>
      </w:pPr>
      <w:r w:rsidRPr="00F524F8">
        <w:rPr>
          <w:rFonts w:ascii="Arial" w:hAnsi="Arial" w:cs="Arial"/>
          <w:sz w:val="20"/>
          <w:szCs w:val="20"/>
        </w:rPr>
        <w:t>Das, D.K. and Mandal, L.N. (1986). In: Micronutrients: Their Behaviour in Soils and Plants (D. K. Das, ed.) pp. 47 – 126, Kalyani Publishers, New Delhi-110002.</w:t>
      </w:r>
      <w:r w:rsidR="007D0A57">
        <w:rPr>
          <w:rFonts w:ascii="Arial" w:hAnsi="Arial" w:cs="Arial"/>
          <w:color w:val="000000" w:themeColor="text1"/>
          <w:sz w:val="20"/>
          <w:szCs w:val="20"/>
        </w:rPr>
        <w:tab/>
      </w:r>
    </w:p>
    <w:p w14:paraId="78E2ECA4" w14:textId="77777777" w:rsidR="009C5A86" w:rsidRDefault="009C5A86" w:rsidP="007D0A57">
      <w:pPr>
        <w:autoSpaceDE w:val="0"/>
        <w:autoSpaceDN w:val="0"/>
        <w:adjustRightInd w:val="0"/>
        <w:spacing w:after="0"/>
        <w:ind w:firstLine="0"/>
        <w:rPr>
          <w:rFonts w:ascii="Arial" w:hAnsi="Arial" w:cs="Arial"/>
          <w:sz w:val="20"/>
          <w:szCs w:val="20"/>
        </w:rPr>
      </w:pPr>
      <w:r w:rsidRPr="00F524F8">
        <w:rPr>
          <w:rFonts w:ascii="Arial" w:hAnsi="Arial" w:cs="Arial"/>
          <w:bCs/>
          <w:sz w:val="20"/>
          <w:szCs w:val="20"/>
        </w:rPr>
        <w:t>Dhaliwal</w:t>
      </w:r>
      <w:r w:rsidRPr="00F524F8">
        <w:rPr>
          <w:rFonts w:ascii="Arial" w:hAnsi="Arial" w:cs="Arial"/>
          <w:sz w:val="20"/>
          <w:szCs w:val="20"/>
        </w:rPr>
        <w:t xml:space="preserve">, </w:t>
      </w:r>
      <w:r w:rsidRPr="00F524F8">
        <w:rPr>
          <w:rFonts w:ascii="Arial" w:hAnsi="Arial" w:cs="Arial"/>
          <w:bCs/>
          <w:sz w:val="20"/>
          <w:szCs w:val="20"/>
        </w:rPr>
        <w:t>S.S., Walia, M.K. and Phutela</w:t>
      </w:r>
      <w:r w:rsidRPr="00F524F8">
        <w:rPr>
          <w:rFonts w:ascii="Arial" w:hAnsi="Arial" w:cs="Arial"/>
          <w:sz w:val="20"/>
          <w:szCs w:val="20"/>
        </w:rPr>
        <w:t xml:space="preserve">, </w:t>
      </w:r>
      <w:r w:rsidRPr="00F524F8">
        <w:rPr>
          <w:rFonts w:ascii="Arial" w:hAnsi="Arial" w:cs="Arial"/>
          <w:bCs/>
          <w:sz w:val="20"/>
          <w:szCs w:val="20"/>
        </w:rPr>
        <w:t xml:space="preserve">R.P. (2012). Effect of inorganic fertilizers and manures application on macro and micronutrients distribution under long term rice-wheat system. </w:t>
      </w:r>
      <w:r w:rsidRPr="00F524F8">
        <w:rPr>
          <w:rFonts w:ascii="Arial" w:hAnsi="Arial" w:cs="Arial"/>
          <w:i/>
          <w:iCs/>
          <w:sz w:val="20"/>
          <w:szCs w:val="20"/>
        </w:rPr>
        <w:t xml:space="preserve">J. Plant Sci. Res. </w:t>
      </w:r>
      <w:r w:rsidRPr="00F524F8">
        <w:rPr>
          <w:rFonts w:ascii="Arial" w:hAnsi="Arial" w:cs="Arial"/>
          <w:bCs/>
          <w:sz w:val="20"/>
          <w:szCs w:val="20"/>
        </w:rPr>
        <w:t xml:space="preserve">28 (1): </w:t>
      </w:r>
      <w:r w:rsidRPr="00F524F8">
        <w:rPr>
          <w:rFonts w:ascii="Arial" w:hAnsi="Arial" w:cs="Arial"/>
          <w:sz w:val="20"/>
          <w:szCs w:val="20"/>
        </w:rPr>
        <w:t>149-161.</w:t>
      </w:r>
    </w:p>
    <w:p w14:paraId="349D3A0D" w14:textId="77777777" w:rsidR="000050A8" w:rsidRPr="000050A8" w:rsidRDefault="000050A8" w:rsidP="000050A8">
      <w:pPr>
        <w:spacing w:line="240" w:lineRule="auto"/>
        <w:ind w:firstLine="0"/>
        <w:outlineLvl w:val="0"/>
        <w:rPr>
          <w:rFonts w:ascii="Arial" w:eastAsia="Times New Roman" w:hAnsi="Arial" w:cs="Arial"/>
          <w:bCs/>
          <w:color w:val="000000" w:themeColor="text1"/>
          <w:kern w:val="36"/>
          <w:sz w:val="20"/>
          <w:szCs w:val="20"/>
        </w:rPr>
      </w:pPr>
      <w:r w:rsidRPr="00F524F8">
        <w:rPr>
          <w:rFonts w:ascii="Arial" w:hAnsi="Arial" w:cs="Arial"/>
          <w:color w:val="000000" w:themeColor="text1"/>
          <w:sz w:val="20"/>
          <w:szCs w:val="20"/>
        </w:rPr>
        <w:t xml:space="preserve">Garai, T.K., Datta, J.K. and Mondal, N.K. (2014). </w:t>
      </w:r>
      <w:r w:rsidRPr="00F524F8">
        <w:rPr>
          <w:rFonts w:ascii="Arial" w:eastAsia="Times New Roman" w:hAnsi="Arial" w:cs="Arial"/>
          <w:bCs/>
          <w:color w:val="000000" w:themeColor="text1"/>
          <w:kern w:val="36"/>
          <w:sz w:val="20"/>
          <w:szCs w:val="20"/>
        </w:rPr>
        <w:t>Evaluation of integrated nutrient management on </w:t>
      </w:r>
      <w:proofErr w:type="spellStart"/>
      <w:r w:rsidRPr="00F524F8">
        <w:rPr>
          <w:rFonts w:ascii="Arial" w:eastAsia="Times New Roman" w:hAnsi="Arial" w:cs="Arial"/>
          <w:bCs/>
          <w:i/>
          <w:iCs/>
          <w:color w:val="000000" w:themeColor="text1"/>
          <w:kern w:val="36"/>
          <w:sz w:val="20"/>
          <w:szCs w:val="20"/>
        </w:rPr>
        <w:t>boro</w:t>
      </w:r>
      <w:proofErr w:type="spellEnd"/>
      <w:r w:rsidRPr="00F524F8">
        <w:rPr>
          <w:rFonts w:ascii="Arial" w:eastAsia="Times New Roman" w:hAnsi="Arial" w:cs="Arial"/>
          <w:bCs/>
          <w:color w:val="000000" w:themeColor="text1"/>
          <w:kern w:val="36"/>
          <w:sz w:val="20"/>
          <w:szCs w:val="20"/>
        </w:rPr>
        <w:t xml:space="preserve"> rice in alluvial soil and its impacts upon growth, yield attributes, yield and soil nutrient status. Archives </w:t>
      </w:r>
      <w:r w:rsidRPr="00F524F8">
        <w:rPr>
          <w:rFonts w:ascii="Arial" w:eastAsia="Times New Roman" w:hAnsi="Arial" w:cs="Arial"/>
          <w:bCs/>
          <w:i/>
          <w:color w:val="000000" w:themeColor="text1"/>
          <w:kern w:val="36"/>
          <w:sz w:val="20"/>
          <w:szCs w:val="20"/>
        </w:rPr>
        <w:t>Agron. Soil Sci</w:t>
      </w:r>
      <w:r w:rsidRPr="00F524F8">
        <w:rPr>
          <w:rFonts w:ascii="Arial" w:eastAsia="Times New Roman" w:hAnsi="Arial" w:cs="Arial"/>
          <w:bCs/>
          <w:color w:val="000000" w:themeColor="text1"/>
          <w:kern w:val="36"/>
          <w:sz w:val="20"/>
          <w:szCs w:val="20"/>
        </w:rPr>
        <w:t>. 60(1): 1-14.</w:t>
      </w:r>
    </w:p>
    <w:p w14:paraId="0EC8E2E9" w14:textId="77777777" w:rsidR="007D1812" w:rsidRPr="007D0A57" w:rsidRDefault="00E72D09" w:rsidP="007D0A57">
      <w:pPr>
        <w:spacing w:before="120" w:after="0"/>
        <w:ind w:firstLine="0"/>
        <w:rPr>
          <w:rFonts w:ascii="Arial" w:hAnsi="Arial" w:cs="Arial"/>
          <w:color w:val="000000"/>
          <w:sz w:val="20"/>
          <w:szCs w:val="20"/>
          <w:lang w:val="en-US"/>
        </w:rPr>
      </w:pPr>
      <w:r w:rsidRPr="00E72D09">
        <w:rPr>
          <w:rFonts w:ascii="Arial" w:hAnsi="Arial" w:cs="Arial"/>
          <w:color w:val="FF0000"/>
          <w:sz w:val="20"/>
          <w:szCs w:val="20"/>
          <w:lang w:val="en-US"/>
        </w:rPr>
        <w:t>Gautam,</w:t>
      </w:r>
      <w:r w:rsidRPr="00E72D09">
        <w:rPr>
          <w:rFonts w:ascii="Arial" w:hAnsi="Arial" w:cs="Arial"/>
          <w:color w:val="000000"/>
          <w:sz w:val="20"/>
          <w:szCs w:val="20"/>
          <w:lang w:val="en-US"/>
        </w:rPr>
        <w:t xml:space="preserve"> P., Sharma, G.D., Rana, R., Lal, B. (2013). Effect of integrated nutrient management and spacing on growth parameters, nutrient content and productivity of rice under system of rice intensification. </w:t>
      </w:r>
      <w:r w:rsidRPr="00E72D09">
        <w:rPr>
          <w:rFonts w:ascii="Arial" w:hAnsi="Arial" w:cs="Arial"/>
          <w:i/>
          <w:color w:val="000000"/>
          <w:sz w:val="20"/>
          <w:szCs w:val="20"/>
          <w:lang w:val="en-US"/>
        </w:rPr>
        <w:t xml:space="preserve">Inter. J. Res. </w:t>
      </w:r>
      <w:proofErr w:type="spellStart"/>
      <w:r w:rsidRPr="00E72D09">
        <w:rPr>
          <w:rFonts w:ascii="Arial" w:hAnsi="Arial" w:cs="Arial"/>
          <w:i/>
          <w:color w:val="000000"/>
          <w:sz w:val="20"/>
          <w:szCs w:val="20"/>
          <w:lang w:val="en-US"/>
        </w:rPr>
        <w:t>Biosci</w:t>
      </w:r>
      <w:proofErr w:type="spellEnd"/>
      <w:r w:rsidRPr="00E72D09">
        <w:rPr>
          <w:rFonts w:ascii="Arial" w:hAnsi="Arial" w:cs="Arial"/>
          <w:i/>
          <w:color w:val="000000"/>
          <w:sz w:val="20"/>
          <w:szCs w:val="20"/>
          <w:lang w:val="en-US"/>
        </w:rPr>
        <w:t>.</w:t>
      </w:r>
      <w:r w:rsidRPr="00E72D09">
        <w:rPr>
          <w:rFonts w:ascii="Arial" w:hAnsi="Arial" w:cs="Arial"/>
          <w:color w:val="000000"/>
          <w:sz w:val="20"/>
          <w:szCs w:val="20"/>
          <w:lang w:val="en-US"/>
        </w:rPr>
        <w:t xml:space="preserve"> 2(3):53-59. </w:t>
      </w:r>
      <w:r w:rsidR="009C5A86">
        <w:rPr>
          <w:rFonts w:ascii="Arial" w:eastAsia="Calibri" w:hAnsi="Arial" w:cs="Arial"/>
          <w:b/>
          <w:lang w:val="en-US"/>
        </w:rPr>
        <w:tab/>
      </w:r>
    </w:p>
    <w:p w14:paraId="4BB5C47C" w14:textId="77777777" w:rsidR="00964C68" w:rsidRDefault="00964C68" w:rsidP="007D0A57">
      <w:pPr>
        <w:spacing w:after="0"/>
        <w:ind w:firstLine="0"/>
        <w:rPr>
          <w:rFonts w:ascii="Arial" w:hAnsi="Arial" w:cs="Arial"/>
          <w:sz w:val="20"/>
          <w:szCs w:val="20"/>
        </w:rPr>
      </w:pPr>
      <w:r w:rsidRPr="00F524F8">
        <w:rPr>
          <w:rFonts w:ascii="Arial" w:hAnsi="Arial" w:cs="Arial"/>
          <w:sz w:val="20"/>
          <w:szCs w:val="20"/>
        </w:rPr>
        <w:lastRenderedPageBreak/>
        <w:t xml:space="preserve">Gomez, K.A. and Gomez, </w:t>
      </w:r>
      <w:proofErr w:type="gramStart"/>
      <w:r w:rsidRPr="00F524F8">
        <w:rPr>
          <w:rFonts w:ascii="Arial" w:hAnsi="Arial" w:cs="Arial"/>
          <w:sz w:val="20"/>
          <w:szCs w:val="20"/>
        </w:rPr>
        <w:t>A.A.(</w:t>
      </w:r>
      <w:proofErr w:type="gramEnd"/>
      <w:r w:rsidRPr="00F524F8">
        <w:rPr>
          <w:rFonts w:ascii="Arial" w:hAnsi="Arial" w:cs="Arial"/>
          <w:sz w:val="20"/>
          <w:szCs w:val="20"/>
        </w:rPr>
        <w:t>1984</w:t>
      </w:r>
      <w:proofErr w:type="gramStart"/>
      <w:r w:rsidRPr="00F524F8">
        <w:rPr>
          <w:rFonts w:ascii="Arial" w:hAnsi="Arial" w:cs="Arial"/>
          <w:sz w:val="20"/>
          <w:szCs w:val="20"/>
        </w:rPr>
        <w:t>).Statistical</w:t>
      </w:r>
      <w:proofErr w:type="gramEnd"/>
      <w:r w:rsidRPr="00F524F8">
        <w:rPr>
          <w:rFonts w:ascii="Arial" w:hAnsi="Arial" w:cs="Arial"/>
          <w:sz w:val="20"/>
          <w:szCs w:val="20"/>
        </w:rPr>
        <w:t xml:space="preserve"> Procedure for Agricultural Research, Published by John Willey &amp;Sons, New York.Pp.630.</w:t>
      </w:r>
    </w:p>
    <w:p w14:paraId="173F9999" w14:textId="77777777" w:rsidR="00667F38" w:rsidRPr="00667F38" w:rsidRDefault="00667F38" w:rsidP="00667F38">
      <w:pPr>
        <w:spacing w:line="240" w:lineRule="auto"/>
        <w:ind w:firstLine="0"/>
        <w:rPr>
          <w:rFonts w:ascii="Arial" w:hAnsi="Arial" w:cs="Arial"/>
          <w:color w:val="000000" w:themeColor="text1"/>
          <w:sz w:val="20"/>
          <w:szCs w:val="20"/>
        </w:rPr>
      </w:pPr>
      <w:r w:rsidRPr="00F524F8">
        <w:rPr>
          <w:rFonts w:ascii="Arial" w:hAnsi="Arial" w:cs="Arial"/>
          <w:color w:val="000000" w:themeColor="text1"/>
          <w:sz w:val="20"/>
          <w:szCs w:val="20"/>
        </w:rPr>
        <w:t xml:space="preserve">Grewal, K.S., Singh, D., Mehta, S.C. and </w:t>
      </w:r>
      <w:proofErr w:type="spellStart"/>
      <w:r w:rsidRPr="00F524F8">
        <w:rPr>
          <w:rFonts w:ascii="Arial" w:hAnsi="Arial" w:cs="Arial"/>
          <w:color w:val="000000" w:themeColor="text1"/>
          <w:sz w:val="20"/>
          <w:szCs w:val="20"/>
        </w:rPr>
        <w:t>Karwasra</w:t>
      </w:r>
      <w:proofErr w:type="spellEnd"/>
      <w:r w:rsidRPr="00F524F8">
        <w:rPr>
          <w:rFonts w:ascii="Arial" w:hAnsi="Arial" w:cs="Arial"/>
          <w:color w:val="000000" w:themeColor="text1"/>
          <w:sz w:val="20"/>
          <w:szCs w:val="20"/>
        </w:rPr>
        <w:t xml:space="preserve">, S.P. (1990). Effect of long-term fertilizer application on physiochemical properties of soils. </w:t>
      </w:r>
      <w:r w:rsidRPr="00F524F8">
        <w:rPr>
          <w:rFonts w:ascii="Arial" w:hAnsi="Arial" w:cs="Arial"/>
          <w:i/>
          <w:iCs/>
          <w:color w:val="000000" w:themeColor="text1"/>
          <w:sz w:val="20"/>
          <w:szCs w:val="20"/>
        </w:rPr>
        <w:t xml:space="preserve">J. Ind. Soc. Soil Sci. </w:t>
      </w:r>
      <w:r w:rsidRPr="00F524F8">
        <w:rPr>
          <w:rFonts w:ascii="Arial" w:hAnsi="Arial" w:cs="Arial"/>
          <w:color w:val="000000" w:themeColor="text1"/>
          <w:sz w:val="20"/>
          <w:szCs w:val="20"/>
        </w:rPr>
        <w:t>47(3): 538-514.</w:t>
      </w:r>
    </w:p>
    <w:p w14:paraId="7DF4402B" w14:textId="77777777" w:rsidR="009D3941" w:rsidRPr="007D0A57" w:rsidRDefault="009D3941" w:rsidP="007D0A57">
      <w:pPr>
        <w:autoSpaceDE w:val="0"/>
        <w:autoSpaceDN w:val="0"/>
        <w:adjustRightInd w:val="0"/>
        <w:spacing w:after="0"/>
        <w:ind w:firstLine="0"/>
        <w:rPr>
          <w:rFonts w:ascii="Arial" w:hAnsi="Arial" w:cs="Arial"/>
          <w:iCs/>
          <w:sz w:val="20"/>
          <w:szCs w:val="20"/>
        </w:rPr>
      </w:pPr>
      <w:r w:rsidRPr="00F524F8">
        <w:rPr>
          <w:rFonts w:ascii="Arial" w:hAnsi="Arial" w:cs="Arial"/>
          <w:sz w:val="20"/>
          <w:szCs w:val="20"/>
        </w:rPr>
        <w:t xml:space="preserve">Haldar, M. and Mandal, L.N. (1979). Influence of soil moisture regimes and organic matter application on the extractable Zn and Cu content in rice soils. </w:t>
      </w:r>
      <w:r w:rsidRPr="00F524F8">
        <w:rPr>
          <w:rFonts w:ascii="Arial" w:hAnsi="Arial" w:cs="Arial"/>
          <w:i/>
          <w:sz w:val="20"/>
          <w:szCs w:val="20"/>
        </w:rPr>
        <w:t>Plant soil</w:t>
      </w:r>
      <w:r w:rsidRPr="00F524F8">
        <w:rPr>
          <w:rFonts w:ascii="Arial" w:hAnsi="Arial" w:cs="Arial"/>
          <w:sz w:val="20"/>
          <w:szCs w:val="20"/>
        </w:rPr>
        <w:t xml:space="preserve"> .53(1): 203-213.</w:t>
      </w:r>
    </w:p>
    <w:p w14:paraId="1E4EBDAA" w14:textId="77777777" w:rsidR="009F69AD" w:rsidRDefault="009F69AD" w:rsidP="007D0A57">
      <w:pPr>
        <w:spacing w:after="0"/>
        <w:ind w:firstLine="0"/>
        <w:rPr>
          <w:rFonts w:ascii="Arial" w:hAnsi="Arial" w:cs="Arial"/>
          <w:sz w:val="20"/>
          <w:szCs w:val="20"/>
        </w:rPr>
      </w:pPr>
      <w:r w:rsidRPr="00F524F8">
        <w:rPr>
          <w:rFonts w:ascii="Arial" w:hAnsi="Arial" w:cs="Arial"/>
          <w:sz w:val="20"/>
          <w:szCs w:val="20"/>
        </w:rPr>
        <w:t xml:space="preserve">Helgason, B.L., Larney, F.J., Janzen, H.H. and Olson, B.M. (2007). Nitrogen dynamics in soil amended with composted cattle manure. </w:t>
      </w:r>
      <w:r w:rsidRPr="00F524F8">
        <w:rPr>
          <w:rFonts w:ascii="Arial" w:hAnsi="Arial" w:cs="Arial"/>
          <w:i/>
          <w:sz w:val="20"/>
          <w:szCs w:val="20"/>
        </w:rPr>
        <w:t xml:space="preserve">Can. J. Soil Sci. </w:t>
      </w:r>
      <w:r w:rsidRPr="00F524F8">
        <w:rPr>
          <w:rFonts w:ascii="Arial" w:hAnsi="Arial" w:cs="Arial"/>
          <w:sz w:val="20"/>
          <w:szCs w:val="20"/>
        </w:rPr>
        <w:t>87(1): 43 – 50.</w:t>
      </w:r>
    </w:p>
    <w:p w14:paraId="4DCEE8F7" w14:textId="77777777" w:rsidR="00A60049" w:rsidRPr="007D0A57" w:rsidRDefault="00A60049" w:rsidP="007D0A57">
      <w:pPr>
        <w:autoSpaceDE w:val="0"/>
        <w:autoSpaceDN w:val="0"/>
        <w:adjustRightInd w:val="0"/>
        <w:spacing w:after="0"/>
        <w:ind w:firstLine="0"/>
        <w:rPr>
          <w:rFonts w:ascii="Arial" w:hAnsi="Arial" w:cs="Arial"/>
          <w:i/>
          <w:iCs/>
          <w:color w:val="000000" w:themeColor="text1"/>
          <w:sz w:val="20"/>
          <w:szCs w:val="20"/>
        </w:rPr>
      </w:pPr>
      <w:r w:rsidRPr="00F524F8">
        <w:rPr>
          <w:rFonts w:ascii="Arial" w:hAnsi="Arial" w:cs="Arial"/>
          <w:bCs/>
          <w:color w:val="000000" w:themeColor="text1"/>
          <w:sz w:val="20"/>
          <w:szCs w:val="20"/>
        </w:rPr>
        <w:t>Jat, L.K. and Singh, Y.V. (2017).</w:t>
      </w:r>
      <w:r w:rsidRPr="00F524F8">
        <w:rPr>
          <w:rFonts w:ascii="Arial" w:hAnsi="Arial" w:cs="Arial"/>
          <w:color w:val="000000" w:themeColor="text1"/>
          <w:sz w:val="20"/>
          <w:szCs w:val="20"/>
        </w:rPr>
        <w:t xml:space="preserve"> </w:t>
      </w:r>
      <w:r w:rsidRPr="00F524F8">
        <w:rPr>
          <w:rFonts w:ascii="Arial" w:hAnsi="Arial" w:cs="Arial"/>
          <w:bCs/>
          <w:color w:val="000000" w:themeColor="text1"/>
          <w:sz w:val="20"/>
          <w:szCs w:val="20"/>
        </w:rPr>
        <w:t xml:space="preserve">Short-term Effects of Organic and Inorganic Fertilizers on Soil Properties and Enzyme Activities in Rice Production. </w:t>
      </w:r>
      <w:proofErr w:type="spellStart"/>
      <w:r w:rsidRPr="00F524F8">
        <w:rPr>
          <w:rFonts w:ascii="Arial" w:hAnsi="Arial" w:cs="Arial"/>
          <w:bCs/>
          <w:i/>
          <w:iCs/>
          <w:color w:val="000000" w:themeColor="text1"/>
          <w:sz w:val="20"/>
          <w:szCs w:val="20"/>
        </w:rPr>
        <w:t>Int.J.Curr.Microbiol.App.Sci</w:t>
      </w:r>
      <w:proofErr w:type="spellEnd"/>
      <w:r w:rsidRPr="00F524F8">
        <w:rPr>
          <w:rFonts w:ascii="Arial" w:hAnsi="Arial" w:cs="Arial"/>
          <w:bCs/>
          <w:i/>
          <w:iCs/>
          <w:color w:val="000000" w:themeColor="text1"/>
          <w:sz w:val="20"/>
          <w:szCs w:val="20"/>
        </w:rPr>
        <w:t xml:space="preserve"> 6</w:t>
      </w:r>
      <w:r w:rsidRPr="00F524F8">
        <w:rPr>
          <w:rFonts w:ascii="Arial" w:hAnsi="Arial" w:cs="Arial"/>
          <w:bCs/>
          <w:color w:val="000000" w:themeColor="text1"/>
          <w:sz w:val="20"/>
          <w:szCs w:val="20"/>
        </w:rPr>
        <w:t xml:space="preserve">(2): 185-194.  </w:t>
      </w:r>
    </w:p>
    <w:p w14:paraId="15CC2D24" w14:textId="77777777" w:rsidR="004004BE" w:rsidRDefault="009C5A86" w:rsidP="007D0A57">
      <w:pPr>
        <w:spacing w:after="0"/>
        <w:ind w:firstLine="0"/>
        <w:rPr>
          <w:rFonts w:ascii="Arial" w:eastAsia="Calibri" w:hAnsi="Arial" w:cs="Arial"/>
          <w:bCs/>
          <w:sz w:val="20"/>
          <w:szCs w:val="20"/>
        </w:rPr>
      </w:pPr>
      <w:r w:rsidRPr="00F524F8">
        <w:rPr>
          <w:rFonts w:ascii="Arial" w:eastAsia="Calibri" w:hAnsi="Arial" w:cs="Arial"/>
          <w:bCs/>
          <w:sz w:val="20"/>
          <w:szCs w:val="20"/>
        </w:rPr>
        <w:t>Lakshmi, C.S.R., Rao, P.C., Sreelatha, T., Padmaja, G., Madhavi,</w:t>
      </w:r>
      <w:r>
        <w:rPr>
          <w:rFonts w:ascii="Arial" w:eastAsia="Calibri" w:hAnsi="Arial" w:cs="Arial"/>
          <w:bCs/>
          <w:sz w:val="20"/>
          <w:szCs w:val="20"/>
        </w:rPr>
        <w:t xml:space="preserve"> M., Rao, P.V. and Sireesha, A. (2013</w:t>
      </w:r>
      <w:r w:rsidRPr="00F524F8">
        <w:rPr>
          <w:rFonts w:ascii="Arial" w:eastAsia="Calibri" w:hAnsi="Arial" w:cs="Arial"/>
          <w:bCs/>
          <w:sz w:val="20"/>
          <w:szCs w:val="20"/>
        </w:rPr>
        <w:t xml:space="preserve">a). Effect of integrated nutrient management (INM) on humic substances and micronutrient status in submerged rice soils. </w:t>
      </w:r>
      <w:r w:rsidRPr="00F524F8">
        <w:rPr>
          <w:rFonts w:ascii="Arial" w:eastAsia="Calibri" w:hAnsi="Arial" w:cs="Arial"/>
          <w:bCs/>
          <w:i/>
          <w:sz w:val="20"/>
          <w:szCs w:val="20"/>
        </w:rPr>
        <w:t>J. of Rice Res.</w:t>
      </w:r>
      <w:r w:rsidRPr="00F524F8">
        <w:rPr>
          <w:rFonts w:ascii="Arial" w:eastAsia="Calibri" w:hAnsi="Arial" w:cs="Arial"/>
          <w:bCs/>
          <w:sz w:val="20"/>
          <w:szCs w:val="20"/>
        </w:rPr>
        <w:t>, 6(1): 57-65.</w:t>
      </w:r>
    </w:p>
    <w:p w14:paraId="54EC76A6" w14:textId="77777777" w:rsidR="00893858" w:rsidRDefault="00893858" w:rsidP="00893858">
      <w:pPr>
        <w:ind w:firstLine="0"/>
        <w:rPr>
          <w:rFonts w:ascii="Arial" w:eastAsia="Calibri" w:hAnsi="Arial" w:cs="Arial"/>
          <w:bCs/>
          <w:sz w:val="20"/>
          <w:szCs w:val="20"/>
        </w:rPr>
      </w:pPr>
      <w:r w:rsidRPr="00F524F8">
        <w:rPr>
          <w:rFonts w:ascii="Arial" w:eastAsia="Calibri" w:hAnsi="Arial" w:cs="Arial"/>
          <w:bCs/>
          <w:sz w:val="20"/>
          <w:szCs w:val="20"/>
        </w:rPr>
        <w:t>Lakshmi, C.S.R., Rao, P.C., Sreelatha, T., Padmaja, G., Mad</w:t>
      </w:r>
      <w:r>
        <w:rPr>
          <w:rFonts w:ascii="Arial" w:eastAsia="Calibri" w:hAnsi="Arial" w:cs="Arial"/>
          <w:bCs/>
          <w:sz w:val="20"/>
          <w:szCs w:val="20"/>
        </w:rPr>
        <w:t>havi, M. and Sireesha, A. (2013</w:t>
      </w:r>
      <w:r w:rsidRPr="00F524F8">
        <w:rPr>
          <w:rFonts w:ascii="Arial" w:eastAsia="Calibri" w:hAnsi="Arial" w:cs="Arial"/>
          <w:bCs/>
          <w:sz w:val="20"/>
          <w:szCs w:val="20"/>
        </w:rPr>
        <w:t xml:space="preserve">b). Effect of different </w:t>
      </w:r>
      <w:proofErr w:type="spellStart"/>
      <w:r w:rsidRPr="00F524F8">
        <w:rPr>
          <w:rFonts w:ascii="Arial" w:eastAsia="Calibri" w:hAnsi="Arial" w:cs="Arial"/>
          <w:bCs/>
          <w:sz w:val="20"/>
          <w:szCs w:val="20"/>
        </w:rPr>
        <w:t>vermicomposts</w:t>
      </w:r>
      <w:proofErr w:type="spellEnd"/>
      <w:r w:rsidRPr="00F524F8">
        <w:rPr>
          <w:rFonts w:ascii="Arial" w:eastAsia="Calibri" w:hAnsi="Arial" w:cs="Arial"/>
          <w:bCs/>
          <w:sz w:val="20"/>
          <w:szCs w:val="20"/>
        </w:rPr>
        <w:t xml:space="preserve"> under integrated nutrient management on soil fertility and productivity of rice. </w:t>
      </w:r>
      <w:r w:rsidRPr="00F524F8">
        <w:rPr>
          <w:rFonts w:ascii="Arial" w:eastAsia="Calibri" w:hAnsi="Arial" w:cs="Arial"/>
          <w:bCs/>
          <w:i/>
          <w:sz w:val="20"/>
          <w:szCs w:val="20"/>
        </w:rPr>
        <w:t>Oryza</w:t>
      </w:r>
      <w:r>
        <w:rPr>
          <w:rFonts w:ascii="Arial" w:eastAsia="Calibri" w:hAnsi="Arial" w:cs="Arial"/>
          <w:bCs/>
          <w:sz w:val="20"/>
          <w:szCs w:val="20"/>
        </w:rPr>
        <w:t>, 50(3): 241-248.</w:t>
      </w:r>
    </w:p>
    <w:p w14:paraId="0E909D78" w14:textId="77777777" w:rsidR="002B1C39" w:rsidRPr="007D0A57" w:rsidRDefault="002B1C39" w:rsidP="00893858">
      <w:pPr>
        <w:ind w:firstLine="0"/>
        <w:rPr>
          <w:rFonts w:ascii="Arial" w:eastAsia="Calibri" w:hAnsi="Arial" w:cs="Arial"/>
          <w:bCs/>
          <w:sz w:val="20"/>
          <w:szCs w:val="20"/>
        </w:rPr>
      </w:pPr>
      <w:proofErr w:type="spellStart"/>
      <w:r>
        <w:rPr>
          <w:rFonts w:ascii="Arial" w:eastAsia="Calibri" w:hAnsi="Arial" w:cs="Arial"/>
          <w:bCs/>
          <w:sz w:val="20"/>
          <w:szCs w:val="20"/>
        </w:rPr>
        <w:t>Lekasi</w:t>
      </w:r>
      <w:proofErr w:type="spellEnd"/>
      <w:r>
        <w:rPr>
          <w:rFonts w:ascii="Arial" w:eastAsia="Calibri" w:hAnsi="Arial" w:cs="Arial"/>
          <w:bCs/>
          <w:sz w:val="20"/>
          <w:szCs w:val="20"/>
        </w:rPr>
        <w:t xml:space="preserve">, J.K. Ndung’u K.W., </w:t>
      </w:r>
      <w:proofErr w:type="spellStart"/>
      <w:proofErr w:type="gramStart"/>
      <w:r>
        <w:rPr>
          <w:rFonts w:ascii="Arial" w:eastAsia="Calibri" w:hAnsi="Arial" w:cs="Arial"/>
          <w:bCs/>
          <w:sz w:val="20"/>
          <w:szCs w:val="20"/>
        </w:rPr>
        <w:t>Kifuko</w:t>
      </w:r>
      <w:proofErr w:type="spellEnd"/>
      <w:r>
        <w:rPr>
          <w:rFonts w:ascii="Arial" w:eastAsia="Calibri" w:hAnsi="Arial" w:cs="Arial"/>
          <w:bCs/>
          <w:sz w:val="20"/>
          <w:szCs w:val="20"/>
        </w:rPr>
        <w:t xml:space="preserve"> ,</w:t>
      </w:r>
      <w:proofErr w:type="gramEnd"/>
      <w:r>
        <w:rPr>
          <w:rFonts w:ascii="Arial" w:eastAsia="Calibri" w:hAnsi="Arial" w:cs="Arial"/>
          <w:bCs/>
          <w:sz w:val="20"/>
          <w:szCs w:val="20"/>
        </w:rPr>
        <w:t>M.N.</w:t>
      </w:r>
      <w:proofErr w:type="gramStart"/>
      <w:r>
        <w:rPr>
          <w:rFonts w:ascii="Arial" w:eastAsia="Calibri" w:hAnsi="Arial" w:cs="Arial"/>
          <w:bCs/>
          <w:sz w:val="20"/>
          <w:szCs w:val="20"/>
        </w:rPr>
        <w:t>,(</w:t>
      </w:r>
      <w:proofErr w:type="gramEnd"/>
      <w:r>
        <w:rPr>
          <w:rFonts w:ascii="Arial" w:eastAsia="Calibri" w:hAnsi="Arial" w:cs="Arial"/>
          <w:bCs/>
          <w:sz w:val="20"/>
          <w:szCs w:val="20"/>
        </w:rPr>
        <w:t>2005). Organic Resource Management in Kenya. Perspective and Guidelines Forum for Organic Resource Management and Agricultural Technologies (FORMAT).</w:t>
      </w:r>
    </w:p>
    <w:p w14:paraId="5CF5ABEE" w14:textId="77777777" w:rsidR="009F69AD" w:rsidRDefault="009F69AD" w:rsidP="007D0A57">
      <w:pPr>
        <w:tabs>
          <w:tab w:val="left" w:pos="0"/>
        </w:tabs>
        <w:spacing w:after="0"/>
        <w:ind w:firstLine="0"/>
        <w:rPr>
          <w:rFonts w:ascii="Arial" w:eastAsia="Calibri" w:hAnsi="Arial" w:cs="Arial"/>
          <w:bCs/>
          <w:iCs/>
          <w:sz w:val="20"/>
          <w:szCs w:val="20"/>
          <w:lang w:val="en-US"/>
        </w:rPr>
      </w:pPr>
      <w:r w:rsidRPr="009F69AD">
        <w:rPr>
          <w:rFonts w:ascii="Arial" w:eastAsia="Calibri" w:hAnsi="Arial" w:cs="Arial"/>
          <w:bCs/>
          <w:sz w:val="20"/>
          <w:szCs w:val="20"/>
          <w:lang w:val="en-US"/>
        </w:rPr>
        <w:t xml:space="preserve">Patel, U.K. and Tiwari, J.K. (2018). Effect of organic and inorganic fertilizer nutrient on yield of soybean crop. </w:t>
      </w:r>
      <w:r w:rsidRPr="009F69AD">
        <w:rPr>
          <w:rFonts w:ascii="Arial" w:eastAsia="Calibri" w:hAnsi="Arial" w:cs="Arial"/>
          <w:bCs/>
          <w:i/>
          <w:iCs/>
          <w:sz w:val="20"/>
          <w:szCs w:val="20"/>
          <w:lang w:val="en-US"/>
        </w:rPr>
        <w:t>Int. J. Curr. Microbiol. App. Sci.,</w:t>
      </w:r>
      <w:r w:rsidRPr="009F69AD">
        <w:rPr>
          <w:rFonts w:ascii="Arial" w:eastAsia="Calibri" w:hAnsi="Arial" w:cs="Arial"/>
          <w:bCs/>
          <w:iCs/>
          <w:sz w:val="20"/>
          <w:szCs w:val="20"/>
          <w:lang w:val="en-US"/>
        </w:rPr>
        <w:t xml:space="preserve"> 7: 392-396.</w:t>
      </w:r>
    </w:p>
    <w:p w14:paraId="57D1B129" w14:textId="77777777" w:rsidR="00BA6D74" w:rsidRPr="009F69AD" w:rsidRDefault="00BA6D74" w:rsidP="00893858">
      <w:pPr>
        <w:ind w:firstLine="0"/>
        <w:rPr>
          <w:rFonts w:ascii="Arial" w:hAnsi="Arial" w:cs="Arial"/>
          <w:bCs/>
          <w:iCs/>
          <w:sz w:val="20"/>
          <w:szCs w:val="20"/>
        </w:rPr>
      </w:pPr>
      <w:r w:rsidRPr="00F524F8">
        <w:rPr>
          <w:rFonts w:ascii="Arial" w:hAnsi="Arial" w:cs="Arial"/>
          <w:bCs/>
          <w:iCs/>
          <w:sz w:val="20"/>
          <w:szCs w:val="20"/>
        </w:rPr>
        <w:t xml:space="preserve">Prasad, B. (1981). Use of organic manure for correlation of zinc and iron </w:t>
      </w:r>
      <w:r>
        <w:rPr>
          <w:rFonts w:ascii="Arial" w:hAnsi="Arial" w:cs="Arial"/>
          <w:bCs/>
          <w:iCs/>
          <w:sz w:val="20"/>
          <w:szCs w:val="20"/>
        </w:rPr>
        <w:t xml:space="preserve">deficiency in maize plant grown </w:t>
      </w:r>
      <w:r w:rsidRPr="00F524F8">
        <w:rPr>
          <w:rFonts w:ascii="Arial" w:hAnsi="Arial" w:cs="Arial"/>
          <w:bCs/>
          <w:iCs/>
          <w:sz w:val="20"/>
          <w:szCs w:val="20"/>
        </w:rPr>
        <w:t xml:space="preserve">on calcareous soils. </w:t>
      </w:r>
      <w:r w:rsidRPr="00F524F8">
        <w:rPr>
          <w:rFonts w:ascii="Arial" w:hAnsi="Arial" w:cs="Arial"/>
          <w:bCs/>
          <w:i/>
          <w:iCs/>
          <w:sz w:val="20"/>
          <w:szCs w:val="20"/>
        </w:rPr>
        <w:t>J. Indian Soc. Soil Sci.</w:t>
      </w:r>
      <w:r>
        <w:rPr>
          <w:rFonts w:ascii="Arial" w:hAnsi="Arial" w:cs="Arial"/>
          <w:bCs/>
          <w:iCs/>
          <w:sz w:val="20"/>
          <w:szCs w:val="20"/>
        </w:rPr>
        <w:t>, 29: 132-133.</w:t>
      </w:r>
    </w:p>
    <w:p w14:paraId="22865AB9" w14:textId="77777777" w:rsidR="009F69AD" w:rsidRPr="009F69AD" w:rsidRDefault="009F69AD" w:rsidP="007D0A57">
      <w:pPr>
        <w:autoSpaceDE w:val="0"/>
        <w:autoSpaceDN w:val="0"/>
        <w:adjustRightInd w:val="0"/>
        <w:spacing w:after="0"/>
        <w:ind w:firstLine="0"/>
        <w:rPr>
          <w:rFonts w:ascii="Arial" w:hAnsi="Arial" w:cs="Arial"/>
          <w:iCs/>
          <w:sz w:val="20"/>
          <w:szCs w:val="20"/>
          <w:lang w:val="en-US"/>
        </w:rPr>
      </w:pPr>
      <w:r w:rsidRPr="009F69AD">
        <w:rPr>
          <w:rFonts w:ascii="Arial" w:hAnsi="Arial" w:cs="Arial"/>
          <w:sz w:val="20"/>
          <w:szCs w:val="20"/>
          <w:lang w:val="en-US"/>
        </w:rPr>
        <w:t xml:space="preserve">Safarzadeh, E., </w:t>
      </w:r>
      <w:proofErr w:type="spellStart"/>
      <w:r w:rsidRPr="009F69AD">
        <w:rPr>
          <w:rFonts w:ascii="Arial" w:hAnsi="Arial" w:cs="Arial"/>
          <w:sz w:val="20"/>
          <w:szCs w:val="20"/>
          <w:lang w:val="en-US"/>
        </w:rPr>
        <w:t>Kasmae</w:t>
      </w:r>
      <w:proofErr w:type="spellEnd"/>
      <w:r w:rsidRPr="009F69AD">
        <w:rPr>
          <w:rFonts w:ascii="Arial" w:hAnsi="Arial" w:cs="Arial"/>
          <w:sz w:val="20"/>
          <w:szCs w:val="20"/>
          <w:lang w:val="en-US"/>
        </w:rPr>
        <w:t xml:space="preserve">, L.S. and Abadi, Z.A. (2018). Effect of organic substances on iron-release kinetics in a calcareous soil after basil harvesting S. </w:t>
      </w:r>
      <w:r w:rsidRPr="009F69AD">
        <w:rPr>
          <w:rFonts w:ascii="Arial" w:hAnsi="Arial" w:cs="Arial"/>
          <w:i/>
          <w:sz w:val="20"/>
          <w:szCs w:val="20"/>
          <w:lang w:val="en-US"/>
        </w:rPr>
        <w:t>J. Serb. Chem. Soc</w:t>
      </w:r>
      <w:r w:rsidRPr="009F69AD">
        <w:rPr>
          <w:rFonts w:ascii="Arial" w:hAnsi="Arial" w:cs="Arial"/>
          <w:sz w:val="20"/>
          <w:szCs w:val="20"/>
          <w:lang w:val="en-US"/>
        </w:rPr>
        <w:t>. 83 (0) 1–12.</w:t>
      </w:r>
    </w:p>
    <w:p w14:paraId="1753231B" w14:textId="77777777" w:rsidR="00A60049" w:rsidRPr="00A60049" w:rsidRDefault="00A60049" w:rsidP="007D0A57">
      <w:pPr>
        <w:spacing w:after="0"/>
        <w:ind w:firstLine="0"/>
        <w:rPr>
          <w:rFonts w:ascii="Arial" w:hAnsi="Arial" w:cs="Arial"/>
          <w:sz w:val="20"/>
          <w:szCs w:val="20"/>
          <w:lang w:val="en-US"/>
        </w:rPr>
      </w:pPr>
      <w:r w:rsidRPr="00A60049">
        <w:rPr>
          <w:rFonts w:ascii="Arial" w:hAnsi="Arial" w:cs="Arial"/>
          <w:sz w:val="20"/>
          <w:szCs w:val="20"/>
          <w:lang w:val="en-US"/>
        </w:rPr>
        <w:t xml:space="preserve">Swarup, A. and </w:t>
      </w:r>
      <w:proofErr w:type="spellStart"/>
      <w:r w:rsidRPr="00A60049">
        <w:rPr>
          <w:rFonts w:ascii="Arial" w:hAnsi="Arial" w:cs="Arial"/>
          <w:sz w:val="20"/>
          <w:szCs w:val="20"/>
          <w:lang w:val="en-US"/>
        </w:rPr>
        <w:t>Yaduvanshi</w:t>
      </w:r>
      <w:proofErr w:type="spellEnd"/>
      <w:r w:rsidRPr="00A60049">
        <w:rPr>
          <w:rFonts w:ascii="Arial" w:hAnsi="Arial" w:cs="Arial"/>
          <w:sz w:val="20"/>
          <w:szCs w:val="20"/>
          <w:lang w:val="en-US"/>
        </w:rPr>
        <w:t xml:space="preserve">, N.P.S. (2000). Effects of integrated nutrient management on soil properties and yield of Rice in alkali soils. </w:t>
      </w:r>
      <w:r w:rsidRPr="00A60049">
        <w:rPr>
          <w:rFonts w:ascii="Arial" w:hAnsi="Arial" w:cs="Arial"/>
          <w:i/>
          <w:sz w:val="20"/>
          <w:szCs w:val="20"/>
          <w:lang w:val="en-US"/>
        </w:rPr>
        <w:t>J. Ind. Soc. Soil Sci</w:t>
      </w:r>
      <w:r w:rsidRPr="00A60049">
        <w:rPr>
          <w:rFonts w:ascii="Arial" w:hAnsi="Arial" w:cs="Arial"/>
          <w:sz w:val="20"/>
          <w:szCs w:val="20"/>
          <w:lang w:val="en-US"/>
        </w:rPr>
        <w:t>. 48(2): 279-282.</w:t>
      </w:r>
    </w:p>
    <w:p w14:paraId="6B76899D" w14:textId="77777777" w:rsidR="00A60049" w:rsidRPr="00A60049" w:rsidRDefault="00A60049" w:rsidP="007D0A57">
      <w:pPr>
        <w:tabs>
          <w:tab w:val="left" w:pos="0"/>
          <w:tab w:val="left" w:pos="90"/>
        </w:tabs>
        <w:spacing w:after="0"/>
        <w:ind w:firstLine="0"/>
        <w:rPr>
          <w:rFonts w:ascii="Arial" w:eastAsia="Calibri" w:hAnsi="Arial" w:cs="Arial"/>
          <w:bCs/>
          <w:sz w:val="20"/>
          <w:szCs w:val="20"/>
          <w:lang w:val="en-US"/>
        </w:rPr>
      </w:pPr>
      <w:r w:rsidRPr="00A60049">
        <w:rPr>
          <w:rFonts w:ascii="Arial" w:eastAsia="Calibri" w:hAnsi="Arial" w:cs="Arial"/>
          <w:bCs/>
          <w:sz w:val="20"/>
          <w:szCs w:val="20"/>
          <w:lang w:val="en-US"/>
        </w:rPr>
        <w:t xml:space="preserve">Zeid, H.A., Wafaa, H.M., Abou El </w:t>
      </w:r>
      <w:proofErr w:type="spellStart"/>
      <w:r w:rsidRPr="00A60049">
        <w:rPr>
          <w:rFonts w:ascii="Arial" w:eastAsia="Calibri" w:hAnsi="Arial" w:cs="Arial"/>
          <w:bCs/>
          <w:sz w:val="20"/>
          <w:szCs w:val="20"/>
          <w:lang w:val="en-US"/>
        </w:rPr>
        <w:t>Seoud</w:t>
      </w:r>
      <w:proofErr w:type="spellEnd"/>
      <w:r w:rsidRPr="00A60049">
        <w:rPr>
          <w:rFonts w:ascii="Arial" w:eastAsia="Calibri" w:hAnsi="Arial" w:cs="Arial"/>
          <w:bCs/>
          <w:sz w:val="20"/>
          <w:szCs w:val="20"/>
          <w:lang w:val="en-US"/>
        </w:rPr>
        <w:t xml:space="preserve">, I.I. and </w:t>
      </w:r>
      <w:proofErr w:type="spellStart"/>
      <w:r w:rsidRPr="00A60049">
        <w:rPr>
          <w:rFonts w:ascii="Arial" w:eastAsia="Calibri" w:hAnsi="Arial" w:cs="Arial"/>
          <w:bCs/>
          <w:sz w:val="20"/>
          <w:szCs w:val="20"/>
          <w:lang w:val="en-US"/>
        </w:rPr>
        <w:t>Alhadad</w:t>
      </w:r>
      <w:proofErr w:type="spellEnd"/>
      <w:r w:rsidRPr="00A60049">
        <w:rPr>
          <w:rFonts w:ascii="Arial" w:eastAsia="Calibri" w:hAnsi="Arial" w:cs="Arial"/>
          <w:bCs/>
          <w:sz w:val="20"/>
          <w:szCs w:val="20"/>
          <w:lang w:val="en-US"/>
        </w:rPr>
        <w:t>, W.A.A. (2015). Effect of organic materials and inorganic fertilizers on the growth, mineral composition and soil fertility of radish plants (</w:t>
      </w:r>
      <w:r w:rsidRPr="00A60049">
        <w:rPr>
          <w:rFonts w:ascii="Arial" w:eastAsia="Calibri" w:hAnsi="Arial" w:cs="Arial"/>
          <w:bCs/>
          <w:i/>
          <w:sz w:val="20"/>
          <w:szCs w:val="20"/>
          <w:lang w:val="en-US"/>
        </w:rPr>
        <w:t>Raphanus sativus</w:t>
      </w:r>
      <w:r w:rsidRPr="00A60049">
        <w:rPr>
          <w:rFonts w:ascii="Arial" w:eastAsia="Calibri" w:hAnsi="Arial" w:cs="Arial"/>
          <w:bCs/>
          <w:sz w:val="20"/>
          <w:szCs w:val="20"/>
          <w:lang w:val="en-US"/>
        </w:rPr>
        <w:t xml:space="preserve">) grown in sandy soil. </w:t>
      </w:r>
      <w:r w:rsidRPr="00A60049">
        <w:rPr>
          <w:rFonts w:ascii="Arial" w:eastAsia="Calibri" w:hAnsi="Arial" w:cs="Arial"/>
          <w:bCs/>
          <w:i/>
          <w:sz w:val="20"/>
          <w:szCs w:val="20"/>
          <w:lang w:val="en-US"/>
        </w:rPr>
        <w:t>Middle East J. Agril. Res.</w:t>
      </w:r>
      <w:r w:rsidRPr="00A60049">
        <w:rPr>
          <w:rFonts w:ascii="Arial" w:eastAsia="Calibri" w:hAnsi="Arial" w:cs="Arial"/>
          <w:bCs/>
          <w:sz w:val="20"/>
          <w:szCs w:val="20"/>
          <w:lang w:val="en-US"/>
        </w:rPr>
        <w:t>, 4(1): 77-87.</w:t>
      </w:r>
    </w:p>
    <w:p w14:paraId="3D8A3ED3" w14:textId="77777777" w:rsidR="00A60049" w:rsidRDefault="00A60049" w:rsidP="007D0A57">
      <w:pPr>
        <w:tabs>
          <w:tab w:val="left" w:pos="4116"/>
        </w:tabs>
        <w:spacing w:after="0"/>
        <w:ind w:firstLine="0"/>
      </w:pPr>
      <w:r>
        <w:tab/>
      </w:r>
    </w:p>
    <w:p w14:paraId="7B9908FA" w14:textId="77777777" w:rsidR="007D1812" w:rsidRDefault="007D1812" w:rsidP="007D0A57">
      <w:pPr>
        <w:spacing w:after="0"/>
        <w:ind w:firstLine="0"/>
      </w:pPr>
    </w:p>
    <w:sectPr w:rsidR="007D1812" w:rsidSect="00A11370">
      <w:headerReference w:type="even" r:id="rId13"/>
      <w:headerReference w:type="default" r:id="rId14"/>
      <w:footerReference w:type="default" r:id="rId15"/>
      <w:headerReference w:type="first" r:id="rId16"/>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691D" w14:textId="77777777" w:rsidR="00631C07" w:rsidRDefault="00631C07" w:rsidP="007D1812">
      <w:pPr>
        <w:spacing w:after="0" w:line="240" w:lineRule="auto"/>
      </w:pPr>
      <w:r>
        <w:separator/>
      </w:r>
    </w:p>
  </w:endnote>
  <w:endnote w:type="continuationSeparator" w:id="0">
    <w:p w14:paraId="00DF736A" w14:textId="77777777" w:rsidR="00631C07" w:rsidRDefault="00631C07" w:rsidP="007D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FB16" w14:textId="77777777" w:rsidR="00701DAF" w:rsidRDefault="0070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983264"/>
      <w:docPartObj>
        <w:docPartGallery w:val="Page Numbers (Bottom of Page)"/>
        <w:docPartUnique/>
      </w:docPartObj>
    </w:sdtPr>
    <w:sdtEndPr>
      <w:rPr>
        <w:noProof/>
      </w:rPr>
    </w:sdtEndPr>
    <w:sdtContent>
      <w:p w14:paraId="18FEEE05" w14:textId="77777777" w:rsidR="002B6176" w:rsidRDefault="002B6176">
        <w:pPr>
          <w:pStyle w:val="Footer"/>
          <w:jc w:val="center"/>
        </w:pPr>
        <w:r>
          <w:fldChar w:fldCharType="begin"/>
        </w:r>
        <w:r>
          <w:instrText xml:space="preserve"> PAGE   \* MERGEFORMAT </w:instrText>
        </w:r>
        <w:r>
          <w:fldChar w:fldCharType="separate"/>
        </w:r>
        <w:r w:rsidR="008E762A">
          <w:rPr>
            <w:noProof/>
          </w:rPr>
          <w:t>1</w:t>
        </w:r>
        <w:r>
          <w:rPr>
            <w:noProof/>
          </w:rPr>
          <w:fldChar w:fldCharType="end"/>
        </w:r>
      </w:p>
    </w:sdtContent>
  </w:sdt>
  <w:p w14:paraId="06FE0698" w14:textId="77777777" w:rsidR="002B6176" w:rsidRDefault="002B6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BC38" w14:textId="77777777" w:rsidR="00701DAF" w:rsidRDefault="00701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37551"/>
      <w:docPartObj>
        <w:docPartGallery w:val="Page Numbers (Bottom of Page)"/>
        <w:docPartUnique/>
      </w:docPartObj>
    </w:sdtPr>
    <w:sdtEndPr>
      <w:rPr>
        <w:noProof/>
      </w:rPr>
    </w:sdtEndPr>
    <w:sdtContent>
      <w:p w14:paraId="3BEDD303" w14:textId="77777777" w:rsidR="002B6176" w:rsidRDefault="002B6176">
        <w:pPr>
          <w:pStyle w:val="Footer"/>
          <w:jc w:val="center"/>
        </w:pPr>
        <w:r>
          <w:fldChar w:fldCharType="begin"/>
        </w:r>
        <w:r>
          <w:instrText xml:space="preserve"> PAGE   \* MERGEFORMAT </w:instrText>
        </w:r>
        <w:r>
          <w:fldChar w:fldCharType="separate"/>
        </w:r>
        <w:r w:rsidR="00A50D3F">
          <w:rPr>
            <w:noProof/>
          </w:rPr>
          <w:t>12</w:t>
        </w:r>
        <w:r>
          <w:rPr>
            <w:noProof/>
          </w:rPr>
          <w:fldChar w:fldCharType="end"/>
        </w:r>
      </w:p>
    </w:sdtContent>
  </w:sdt>
  <w:p w14:paraId="2DC4E159" w14:textId="77777777" w:rsidR="002B6176" w:rsidRDefault="002B6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3945B" w14:textId="77777777" w:rsidR="00631C07" w:rsidRDefault="00631C07" w:rsidP="007D1812">
      <w:pPr>
        <w:spacing w:after="0" w:line="240" w:lineRule="auto"/>
      </w:pPr>
      <w:r>
        <w:separator/>
      </w:r>
    </w:p>
  </w:footnote>
  <w:footnote w:type="continuationSeparator" w:id="0">
    <w:p w14:paraId="789EFE40" w14:textId="77777777" w:rsidR="00631C07" w:rsidRDefault="00631C07" w:rsidP="007D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B883" w14:textId="1F29B56A" w:rsidR="00701DAF" w:rsidRDefault="00701DAF">
    <w:pPr>
      <w:pStyle w:val="Header"/>
    </w:pPr>
    <w:r>
      <w:rPr>
        <w:noProof/>
      </w:rPr>
      <w:pict w14:anchorId="66993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5" o:spid="_x0000_s1026" type="#_x0000_t136" style="position:absolute;left:0;text-align:left;margin-left:0;margin-top:0;width:600.8pt;height:112.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D2D6" w14:textId="44F8C3B5" w:rsidR="00701DAF" w:rsidRDefault="00701DAF">
    <w:pPr>
      <w:pStyle w:val="Header"/>
    </w:pPr>
    <w:r>
      <w:rPr>
        <w:noProof/>
      </w:rPr>
      <w:pict w14:anchorId="53357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6" o:spid="_x0000_s1027" type="#_x0000_t136" style="position:absolute;left:0;text-align:left;margin-left:0;margin-top:0;width:600.8pt;height:112.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941F" w14:textId="7DAF02B8" w:rsidR="00701DAF" w:rsidRDefault="00701DAF">
    <w:pPr>
      <w:pStyle w:val="Header"/>
    </w:pPr>
    <w:r>
      <w:rPr>
        <w:noProof/>
      </w:rPr>
      <w:pict w14:anchorId="50CA5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4" o:spid="_x0000_s1025" type="#_x0000_t136" style="position:absolute;left:0;text-align:left;margin-left:0;margin-top:0;width:600.8pt;height:112.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2E51" w14:textId="7C7A9124" w:rsidR="00701DAF" w:rsidRDefault="00701DAF">
    <w:pPr>
      <w:pStyle w:val="Header"/>
    </w:pPr>
    <w:r>
      <w:rPr>
        <w:noProof/>
      </w:rPr>
      <w:pict w14:anchorId="3095C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8" o:spid="_x0000_s1029" type="#_x0000_t136" style="position:absolute;left:0;text-align:left;margin-left:0;margin-top:0;width:600.8pt;height:112.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B1CE" w14:textId="54E3F25A" w:rsidR="00701DAF" w:rsidRDefault="00701DAF">
    <w:pPr>
      <w:pStyle w:val="Header"/>
    </w:pPr>
    <w:r>
      <w:rPr>
        <w:noProof/>
      </w:rPr>
      <w:pict w14:anchorId="5D9C6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9" o:spid="_x0000_s1030" type="#_x0000_t136" style="position:absolute;left:0;text-align:left;margin-left:0;margin-top:0;width:600.8pt;height:112.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D7D5" w14:textId="2F780EB7" w:rsidR="00701DAF" w:rsidRDefault="00701DAF">
    <w:pPr>
      <w:pStyle w:val="Header"/>
    </w:pPr>
    <w:r>
      <w:rPr>
        <w:noProof/>
      </w:rPr>
      <w:pict w14:anchorId="614BA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7" o:spid="_x0000_s1028" type="#_x0000_t136" style="position:absolute;left:0;text-align:left;margin-left:0;margin-top:0;width:600.8pt;height:112.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7CC6"/>
    <w:multiLevelType w:val="hybridMultilevel"/>
    <w:tmpl w:val="760AF7E0"/>
    <w:lvl w:ilvl="0" w:tplc="0D6A007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num w:numId="1" w16cid:durableId="209554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812"/>
    <w:rsid w:val="000050A8"/>
    <w:rsid w:val="00064553"/>
    <w:rsid w:val="00084773"/>
    <w:rsid w:val="000A7146"/>
    <w:rsid w:val="000D12AF"/>
    <w:rsid w:val="000D7D92"/>
    <w:rsid w:val="00101F52"/>
    <w:rsid w:val="00172A2E"/>
    <w:rsid w:val="00190702"/>
    <w:rsid w:val="001A3022"/>
    <w:rsid w:val="001A3D1D"/>
    <w:rsid w:val="00203FFC"/>
    <w:rsid w:val="00212173"/>
    <w:rsid w:val="002464F8"/>
    <w:rsid w:val="00291594"/>
    <w:rsid w:val="002B1C39"/>
    <w:rsid w:val="002B6176"/>
    <w:rsid w:val="002E2274"/>
    <w:rsid w:val="002F245A"/>
    <w:rsid w:val="0030091A"/>
    <w:rsid w:val="00342796"/>
    <w:rsid w:val="00360F49"/>
    <w:rsid w:val="003825E1"/>
    <w:rsid w:val="003A7B01"/>
    <w:rsid w:val="003C5C4E"/>
    <w:rsid w:val="003C687F"/>
    <w:rsid w:val="003E086D"/>
    <w:rsid w:val="004004BE"/>
    <w:rsid w:val="00426B68"/>
    <w:rsid w:val="004A7C83"/>
    <w:rsid w:val="00501AE6"/>
    <w:rsid w:val="005319C9"/>
    <w:rsid w:val="0056566C"/>
    <w:rsid w:val="00591D36"/>
    <w:rsid w:val="005A5A27"/>
    <w:rsid w:val="005C3712"/>
    <w:rsid w:val="005C6948"/>
    <w:rsid w:val="005E52A9"/>
    <w:rsid w:val="0060480D"/>
    <w:rsid w:val="00620BEC"/>
    <w:rsid w:val="00631C07"/>
    <w:rsid w:val="00651AAC"/>
    <w:rsid w:val="00667F38"/>
    <w:rsid w:val="006B570D"/>
    <w:rsid w:val="00701DAF"/>
    <w:rsid w:val="007067F8"/>
    <w:rsid w:val="00727138"/>
    <w:rsid w:val="00736A83"/>
    <w:rsid w:val="007507B4"/>
    <w:rsid w:val="007551BA"/>
    <w:rsid w:val="007D0A57"/>
    <w:rsid w:val="007D1812"/>
    <w:rsid w:val="008028A7"/>
    <w:rsid w:val="00840F03"/>
    <w:rsid w:val="008659E2"/>
    <w:rsid w:val="0087431A"/>
    <w:rsid w:val="00893858"/>
    <w:rsid w:val="008B1533"/>
    <w:rsid w:val="008E187F"/>
    <w:rsid w:val="008E762A"/>
    <w:rsid w:val="0090368B"/>
    <w:rsid w:val="00950E23"/>
    <w:rsid w:val="00964C68"/>
    <w:rsid w:val="00976200"/>
    <w:rsid w:val="009C0C7B"/>
    <w:rsid w:val="009C5A86"/>
    <w:rsid w:val="009D3941"/>
    <w:rsid w:val="009F69AD"/>
    <w:rsid w:val="00A00846"/>
    <w:rsid w:val="00A11370"/>
    <w:rsid w:val="00A2381D"/>
    <w:rsid w:val="00A278C5"/>
    <w:rsid w:val="00A50D3F"/>
    <w:rsid w:val="00A515D4"/>
    <w:rsid w:val="00A53C3C"/>
    <w:rsid w:val="00A60049"/>
    <w:rsid w:val="00A761F5"/>
    <w:rsid w:val="00A96333"/>
    <w:rsid w:val="00A97B66"/>
    <w:rsid w:val="00AA4CF0"/>
    <w:rsid w:val="00AD71A8"/>
    <w:rsid w:val="00AF6BC7"/>
    <w:rsid w:val="00BA6D74"/>
    <w:rsid w:val="00C062D1"/>
    <w:rsid w:val="00C12048"/>
    <w:rsid w:val="00C739D2"/>
    <w:rsid w:val="00C905AC"/>
    <w:rsid w:val="00CF1D30"/>
    <w:rsid w:val="00CF3A22"/>
    <w:rsid w:val="00D97F4D"/>
    <w:rsid w:val="00DF1520"/>
    <w:rsid w:val="00E213A7"/>
    <w:rsid w:val="00E45D89"/>
    <w:rsid w:val="00E72D09"/>
    <w:rsid w:val="00EE73A2"/>
    <w:rsid w:val="00EE7B6B"/>
    <w:rsid w:val="00F03D8B"/>
    <w:rsid w:val="00F06E04"/>
    <w:rsid w:val="00F64E16"/>
    <w:rsid w:val="00F6653E"/>
    <w:rsid w:val="00F703BF"/>
    <w:rsid w:val="00F8063D"/>
    <w:rsid w:val="00FB2839"/>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7271"/>
  <w15:docId w15:val="{0D1F0E44-849D-4717-8B1B-D1E9BC2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20" w:line="360" w:lineRule="auto"/>
        <w:ind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812"/>
  </w:style>
  <w:style w:type="paragraph" w:styleId="Footer">
    <w:name w:val="footer"/>
    <w:basedOn w:val="Normal"/>
    <w:link w:val="FooterChar"/>
    <w:uiPriority w:val="99"/>
    <w:unhideWhenUsed/>
    <w:rsid w:val="007D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812"/>
  </w:style>
  <w:style w:type="paragraph" w:customStyle="1" w:styleId="Default">
    <w:name w:val="Default"/>
    <w:rsid w:val="000A7146"/>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table" w:styleId="TableGrid">
    <w:name w:val="Table Grid"/>
    <w:basedOn w:val="TableNormal"/>
    <w:uiPriority w:val="59"/>
    <w:rsid w:val="00064553"/>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0C7B"/>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2D09"/>
    <w:pPr>
      <w:spacing w:before="120" w:after="0" w:line="240" w:lineRule="auto"/>
      <w:ind w:left="709" w:hanging="709"/>
    </w:pPr>
    <w:rPr>
      <w:lang w:val="en-US"/>
    </w:rPr>
  </w:style>
  <w:style w:type="character" w:customStyle="1" w:styleId="ff5">
    <w:name w:val="ff5"/>
    <w:basedOn w:val="DefaultParagraphFont"/>
    <w:rsid w:val="000050A8"/>
  </w:style>
  <w:style w:type="paragraph" w:styleId="BalloonText">
    <w:name w:val="Balloon Text"/>
    <w:basedOn w:val="Normal"/>
    <w:link w:val="BalloonTextChar"/>
    <w:uiPriority w:val="99"/>
    <w:semiHidden/>
    <w:unhideWhenUsed/>
    <w:rsid w:val="0080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A7"/>
    <w:rPr>
      <w:rFonts w:ascii="Tahoma" w:hAnsi="Tahoma" w:cs="Tahoma"/>
      <w:sz w:val="16"/>
      <w:szCs w:val="16"/>
    </w:rPr>
  </w:style>
  <w:style w:type="paragraph" w:styleId="Title">
    <w:name w:val="Title"/>
    <w:basedOn w:val="Normal"/>
    <w:link w:val="TitleChar"/>
    <w:qFormat/>
    <w:rsid w:val="00A50D3F"/>
    <w:pPr>
      <w:spacing w:after="0" w:line="240" w:lineRule="auto"/>
      <w:ind w:firstLine="0"/>
      <w:jc w:val="center"/>
    </w:pPr>
    <w:rPr>
      <w:rFonts w:ascii="Bookman Old Style" w:eastAsia="Times New Roman" w:hAnsi="Bookman Old Style" w:cs="Times New Roman"/>
      <w:b/>
      <w:sz w:val="24"/>
      <w:szCs w:val="20"/>
      <w:lang w:val="en-US"/>
    </w:rPr>
  </w:style>
  <w:style w:type="character" w:customStyle="1" w:styleId="TitleChar">
    <w:name w:val="Title Char"/>
    <w:basedOn w:val="DefaultParagraphFont"/>
    <w:link w:val="Title"/>
    <w:rsid w:val="00A50D3F"/>
    <w:rPr>
      <w:rFonts w:ascii="Bookman Old Style" w:eastAsia="Times New Roman" w:hAnsi="Bookman Old Style" w:cs="Times New Roman"/>
      <w:b/>
      <w:sz w:val="24"/>
      <w:szCs w:val="20"/>
      <w:lang w:val="en-US"/>
    </w:rPr>
  </w:style>
  <w:style w:type="character" w:styleId="Hyperlink">
    <w:name w:val="Hyperlink"/>
    <w:basedOn w:val="DefaultParagraphFont"/>
    <w:uiPriority w:val="99"/>
    <w:unhideWhenUsed/>
    <w:rsid w:val="00EE73A2"/>
    <w:rPr>
      <w:color w:val="0000FF" w:themeColor="hyperlink"/>
      <w:u w:val="single"/>
    </w:rPr>
  </w:style>
  <w:style w:type="character" w:styleId="UnresolvedMention">
    <w:name w:val="Unresolved Mention"/>
    <w:basedOn w:val="DefaultParagraphFont"/>
    <w:uiPriority w:val="99"/>
    <w:semiHidden/>
    <w:unhideWhenUsed/>
    <w:rsid w:val="00EE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12</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herojit</dc:creator>
  <cp:lastModifiedBy>Editor-22</cp:lastModifiedBy>
  <cp:revision>81</cp:revision>
  <cp:lastPrinted>2024-08-19T02:27:00Z</cp:lastPrinted>
  <dcterms:created xsi:type="dcterms:W3CDTF">2024-08-15T16:44:00Z</dcterms:created>
  <dcterms:modified xsi:type="dcterms:W3CDTF">2025-05-12T09:32:00Z</dcterms:modified>
</cp:coreProperties>
</file>