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D97D1" w14:textId="77777777" w:rsidR="00941480" w:rsidRPr="00941480" w:rsidRDefault="00941480" w:rsidP="00941480">
      <w:pPr>
        <w:spacing w:before="100" w:beforeAutospacing="1" w:after="100" w:afterAutospacing="1"/>
        <w:rPr>
          <w:rFonts w:ascii="Times New Roman" w:hAnsi="Times New Roman" w:cs="Times New Roman"/>
          <w:b/>
          <w:bCs/>
          <w:i/>
          <w:iCs/>
          <w:color w:val="000000" w:themeColor="text1"/>
          <w:sz w:val="24"/>
          <w:szCs w:val="24"/>
          <w:u w:val="single"/>
        </w:rPr>
      </w:pPr>
      <w:r w:rsidRPr="00941480">
        <w:rPr>
          <w:rFonts w:ascii="Times New Roman" w:hAnsi="Times New Roman" w:cs="Times New Roman"/>
          <w:b/>
          <w:bCs/>
          <w:i/>
          <w:iCs/>
          <w:color w:val="000000" w:themeColor="text1"/>
          <w:sz w:val="24"/>
          <w:szCs w:val="24"/>
          <w:u w:val="single"/>
        </w:rPr>
        <w:t>Review Article</w:t>
      </w:r>
    </w:p>
    <w:p w14:paraId="4017C74E" w14:textId="77777777" w:rsidR="00B34765" w:rsidRPr="000A5080" w:rsidRDefault="00383E3E" w:rsidP="004B5435">
      <w:pPr>
        <w:spacing w:before="100" w:beforeAutospacing="1" w:after="100" w:afterAutospacing="1"/>
        <w:rPr>
          <w:rFonts w:ascii="Times New Roman" w:eastAsia="Times New Roman" w:hAnsi="Times New Roman" w:cs="Times New Roman"/>
          <w:color w:val="000000" w:themeColor="text1"/>
          <w:sz w:val="24"/>
          <w:szCs w:val="24"/>
          <w:lang w:val="en-IN" w:eastAsia="en-IN"/>
        </w:rPr>
      </w:pPr>
      <w:bookmarkStart w:id="0" w:name="_Hlk195876119"/>
      <w:r>
        <w:rPr>
          <w:rFonts w:ascii="Times New Roman" w:hAnsi="Times New Roman" w:cs="Times New Roman"/>
          <w:b/>
          <w:color w:val="000000" w:themeColor="text1"/>
          <w:sz w:val="24"/>
          <w:szCs w:val="24"/>
        </w:rPr>
        <w:t>Pest Management</w:t>
      </w:r>
      <w:r w:rsidR="004B5435" w:rsidRPr="000A5080">
        <w:rPr>
          <w:rFonts w:ascii="Times New Roman" w:eastAsia="Times New Roman" w:hAnsi="Times New Roman" w:cs="Times New Roman"/>
          <w:b/>
          <w:bCs/>
          <w:color w:val="000000" w:themeColor="text1"/>
          <w:sz w:val="24"/>
          <w:szCs w:val="24"/>
          <w:lang w:val="en-IN" w:eastAsia="en-IN"/>
        </w:rPr>
        <w:t xml:space="preserve"> in Hydroponics</w:t>
      </w:r>
      <w:r>
        <w:rPr>
          <w:rFonts w:ascii="Times New Roman" w:eastAsia="Times New Roman" w:hAnsi="Times New Roman" w:cs="Times New Roman"/>
          <w:b/>
          <w:bCs/>
          <w:color w:val="000000" w:themeColor="text1"/>
          <w:sz w:val="24"/>
          <w:szCs w:val="24"/>
          <w:lang w:val="en-IN" w:eastAsia="en-IN"/>
        </w:rPr>
        <w:t xml:space="preserve"> </w:t>
      </w:r>
      <w:r w:rsidRPr="000A5080">
        <w:rPr>
          <w:rFonts w:ascii="Times New Roman" w:eastAsia="Times New Roman" w:hAnsi="Times New Roman" w:cs="Times New Roman"/>
          <w:b/>
          <w:bCs/>
          <w:color w:val="000000" w:themeColor="text1"/>
          <w:sz w:val="24"/>
          <w:szCs w:val="24"/>
          <w:lang w:val="en-IN" w:eastAsia="en-IN"/>
        </w:rPr>
        <w:t>Crop Production</w:t>
      </w:r>
      <w:r w:rsidR="004B5435" w:rsidRPr="000A5080">
        <w:rPr>
          <w:rFonts w:ascii="Times New Roman" w:eastAsia="Times New Roman" w:hAnsi="Times New Roman" w:cs="Times New Roman"/>
          <w:b/>
          <w:bCs/>
          <w:color w:val="000000" w:themeColor="text1"/>
          <w:sz w:val="24"/>
          <w:szCs w:val="24"/>
          <w:lang w:val="en-IN" w:eastAsia="en-IN"/>
        </w:rPr>
        <w:t xml:space="preserve">: Challenges and Solutions </w:t>
      </w:r>
    </w:p>
    <w:bookmarkEnd w:id="0"/>
    <w:p w14:paraId="2DA9A395" w14:textId="4EA667C6" w:rsidR="005A3C5E" w:rsidRDefault="005A3C5E" w:rsidP="004B5435">
      <w:pPr>
        <w:jc w:val="both"/>
        <w:rPr>
          <w:rFonts w:ascii="Times New Roman" w:hAnsi="Times New Roman" w:cs="Times New Roman"/>
          <w:b/>
          <w:color w:val="000000" w:themeColor="text1"/>
          <w:sz w:val="24"/>
          <w:szCs w:val="24"/>
        </w:rPr>
      </w:pPr>
    </w:p>
    <w:p w14:paraId="60E7FF3A" w14:textId="77777777" w:rsidR="009D316C" w:rsidRDefault="009D316C" w:rsidP="004B5435">
      <w:pPr>
        <w:jc w:val="both"/>
        <w:rPr>
          <w:rFonts w:ascii="Times New Roman" w:hAnsi="Times New Roman" w:cs="Times New Roman"/>
          <w:b/>
          <w:color w:val="000000" w:themeColor="text1"/>
          <w:sz w:val="24"/>
          <w:szCs w:val="24"/>
        </w:rPr>
      </w:pPr>
    </w:p>
    <w:p w14:paraId="5FF56351" w14:textId="77777777" w:rsidR="009B4856" w:rsidRPr="000A5080" w:rsidRDefault="009B4856" w:rsidP="004B5435">
      <w:pPr>
        <w:jc w:val="both"/>
        <w:rPr>
          <w:rFonts w:ascii="Times New Roman" w:hAnsi="Times New Roman" w:cs="Times New Roman"/>
          <w:b/>
          <w:color w:val="000000" w:themeColor="text1"/>
          <w:sz w:val="24"/>
          <w:szCs w:val="24"/>
        </w:rPr>
      </w:pPr>
      <w:r w:rsidRPr="000A5080">
        <w:rPr>
          <w:rFonts w:ascii="Times New Roman" w:hAnsi="Times New Roman" w:cs="Times New Roman"/>
          <w:b/>
          <w:color w:val="000000" w:themeColor="text1"/>
          <w:sz w:val="24"/>
          <w:szCs w:val="24"/>
        </w:rPr>
        <w:t xml:space="preserve">Abstract </w:t>
      </w:r>
    </w:p>
    <w:p w14:paraId="63F0129C" w14:textId="77777777" w:rsidR="009B4856" w:rsidRDefault="009B4856" w:rsidP="004B5435">
      <w:pPr>
        <w:ind w:firstLine="720"/>
        <w:jc w:val="both"/>
        <w:rPr>
          <w:rFonts w:ascii="Times New Roman" w:hAnsi="Times New Roman" w:cs="Times New Roman"/>
          <w:color w:val="000000" w:themeColor="text1"/>
          <w:sz w:val="24"/>
          <w:szCs w:val="24"/>
        </w:rPr>
      </w:pPr>
      <w:r w:rsidRPr="000A5080">
        <w:rPr>
          <w:rFonts w:ascii="Times New Roman" w:hAnsi="Times New Roman" w:cs="Times New Roman"/>
          <w:color w:val="000000" w:themeColor="text1"/>
          <w:sz w:val="24"/>
          <w:szCs w:val="24"/>
        </w:rPr>
        <w:t>Soilless cultivation, specifically hydroponic structures, is gaining</w:t>
      </w:r>
      <w:r w:rsidR="004B5435" w:rsidRPr="000A5080">
        <w:rPr>
          <w:rFonts w:ascii="Times New Roman" w:hAnsi="Times New Roman" w:cs="Times New Roman"/>
          <w:color w:val="000000" w:themeColor="text1"/>
          <w:sz w:val="24"/>
          <w:szCs w:val="24"/>
        </w:rPr>
        <w:t xml:space="preserve"> attraction</w:t>
      </w:r>
      <w:r w:rsidRPr="000A5080">
        <w:rPr>
          <w:rFonts w:ascii="Times New Roman" w:hAnsi="Times New Roman" w:cs="Times New Roman"/>
          <w:color w:val="000000" w:themeColor="text1"/>
          <w:sz w:val="24"/>
          <w:szCs w:val="24"/>
        </w:rPr>
        <w:t xml:space="preserve"> as a sustainable and green o</w:t>
      </w:r>
      <w:r w:rsidR="004B5435" w:rsidRPr="000A5080">
        <w:rPr>
          <w:rFonts w:ascii="Times New Roman" w:hAnsi="Times New Roman" w:cs="Times New Roman"/>
          <w:color w:val="000000" w:themeColor="text1"/>
          <w:sz w:val="24"/>
          <w:szCs w:val="24"/>
        </w:rPr>
        <w:t xml:space="preserve">pportunity to conventional </w:t>
      </w:r>
      <w:proofErr w:type="gramStart"/>
      <w:r w:rsidR="004B5435" w:rsidRPr="000A5080">
        <w:rPr>
          <w:rFonts w:ascii="Times New Roman" w:hAnsi="Times New Roman" w:cs="Times New Roman"/>
          <w:color w:val="000000" w:themeColor="text1"/>
          <w:sz w:val="24"/>
          <w:szCs w:val="24"/>
        </w:rPr>
        <w:t>soil</w:t>
      </w:r>
      <w:r w:rsidRPr="000A5080">
        <w:rPr>
          <w:rFonts w:ascii="Times New Roman" w:hAnsi="Times New Roman" w:cs="Times New Roman"/>
          <w:color w:val="000000" w:themeColor="text1"/>
          <w:sz w:val="24"/>
          <w:szCs w:val="24"/>
        </w:rPr>
        <w:t xml:space="preserve"> based</w:t>
      </w:r>
      <w:proofErr w:type="gramEnd"/>
      <w:r w:rsidRPr="000A5080">
        <w:rPr>
          <w:rFonts w:ascii="Times New Roman" w:hAnsi="Times New Roman" w:cs="Times New Roman"/>
          <w:color w:val="000000" w:themeColor="text1"/>
          <w:sz w:val="24"/>
          <w:szCs w:val="24"/>
        </w:rPr>
        <w:t xml:space="preserve"> agriculture. </w:t>
      </w:r>
      <w:r w:rsidR="004B5435" w:rsidRPr="000A5080">
        <w:rPr>
          <w:rFonts w:ascii="Times New Roman" w:hAnsi="Times New Roman" w:cs="Times New Roman"/>
          <w:color w:val="000000" w:themeColor="text1"/>
          <w:sz w:val="24"/>
          <w:szCs w:val="24"/>
        </w:rPr>
        <w:t>Hydroponic</w:t>
      </w:r>
      <w:r w:rsidR="002B6313" w:rsidRPr="000A5080">
        <w:rPr>
          <w:rFonts w:ascii="Times New Roman" w:hAnsi="Times New Roman" w:cs="Times New Roman"/>
          <w:color w:val="000000" w:themeColor="text1"/>
          <w:sz w:val="24"/>
          <w:szCs w:val="24"/>
        </w:rPr>
        <w:t xml:space="preserve"> cultivation requires </w:t>
      </w:r>
      <w:r w:rsidRPr="000A5080">
        <w:rPr>
          <w:rFonts w:ascii="Times New Roman" w:hAnsi="Times New Roman" w:cs="Times New Roman"/>
          <w:color w:val="000000" w:themeColor="text1"/>
          <w:sz w:val="24"/>
          <w:szCs w:val="24"/>
        </w:rPr>
        <w:t xml:space="preserve">precise parameters </w:t>
      </w:r>
      <w:r w:rsidR="002B6313" w:rsidRPr="000A5080">
        <w:rPr>
          <w:rFonts w:ascii="Times New Roman" w:hAnsi="Times New Roman" w:cs="Times New Roman"/>
          <w:color w:val="000000" w:themeColor="text1"/>
          <w:sz w:val="24"/>
          <w:szCs w:val="24"/>
        </w:rPr>
        <w:t xml:space="preserve">adjustments </w:t>
      </w:r>
      <w:r w:rsidRPr="000A5080">
        <w:rPr>
          <w:rFonts w:ascii="Times New Roman" w:hAnsi="Times New Roman" w:cs="Times New Roman"/>
          <w:color w:val="000000" w:themeColor="text1"/>
          <w:sz w:val="24"/>
          <w:szCs w:val="24"/>
        </w:rPr>
        <w:t>incl</w:t>
      </w:r>
      <w:r w:rsidR="004B5435" w:rsidRPr="000A5080">
        <w:rPr>
          <w:rFonts w:ascii="Times New Roman" w:hAnsi="Times New Roman" w:cs="Times New Roman"/>
          <w:color w:val="000000" w:themeColor="text1"/>
          <w:sz w:val="24"/>
          <w:szCs w:val="24"/>
        </w:rPr>
        <w:t>usive of temperature, pH, water</w:t>
      </w:r>
      <w:r w:rsidRPr="000A5080">
        <w:rPr>
          <w:rFonts w:ascii="Times New Roman" w:hAnsi="Times New Roman" w:cs="Times New Roman"/>
          <w:color w:val="000000" w:themeColor="text1"/>
          <w:sz w:val="24"/>
          <w:szCs w:val="24"/>
        </w:rPr>
        <w:t xml:space="preserve"> and nutrient</w:t>
      </w:r>
      <w:r w:rsidR="002B6313" w:rsidRPr="000A5080">
        <w:rPr>
          <w:rFonts w:ascii="Times New Roman" w:hAnsi="Times New Roman" w:cs="Times New Roman"/>
          <w:color w:val="000000" w:themeColor="text1"/>
          <w:sz w:val="24"/>
          <w:szCs w:val="24"/>
        </w:rPr>
        <w:t xml:space="preserve"> formulations</w:t>
      </w:r>
      <w:r w:rsidR="004B5435" w:rsidRPr="000A5080">
        <w:rPr>
          <w:rFonts w:ascii="Times New Roman" w:hAnsi="Times New Roman" w:cs="Times New Roman"/>
          <w:color w:val="000000" w:themeColor="text1"/>
          <w:sz w:val="24"/>
          <w:szCs w:val="24"/>
        </w:rPr>
        <w:t xml:space="preserve"> f</w:t>
      </w:r>
      <w:r w:rsidRPr="000A5080">
        <w:rPr>
          <w:rFonts w:ascii="Times New Roman" w:hAnsi="Times New Roman" w:cs="Times New Roman"/>
          <w:color w:val="000000" w:themeColor="text1"/>
          <w:sz w:val="24"/>
          <w:szCs w:val="24"/>
        </w:rPr>
        <w:t>o</w:t>
      </w:r>
      <w:r w:rsidR="004B5435" w:rsidRPr="000A5080">
        <w:rPr>
          <w:rFonts w:ascii="Times New Roman" w:hAnsi="Times New Roman" w:cs="Times New Roman"/>
          <w:color w:val="000000" w:themeColor="text1"/>
          <w:sz w:val="24"/>
          <w:szCs w:val="24"/>
        </w:rPr>
        <w:t>r</w:t>
      </w:r>
      <w:r w:rsidRPr="000A5080">
        <w:rPr>
          <w:rFonts w:ascii="Times New Roman" w:hAnsi="Times New Roman" w:cs="Times New Roman"/>
          <w:color w:val="000000" w:themeColor="text1"/>
          <w:sz w:val="24"/>
          <w:szCs w:val="24"/>
        </w:rPr>
        <w:t xml:space="preserve"> optimized plant health and productiveness. </w:t>
      </w:r>
      <w:r w:rsidR="004B5435" w:rsidRPr="000A5080">
        <w:rPr>
          <w:rFonts w:ascii="Times New Roman" w:hAnsi="Times New Roman" w:cs="Times New Roman"/>
          <w:color w:val="000000" w:themeColor="text1"/>
          <w:sz w:val="24"/>
          <w:szCs w:val="24"/>
        </w:rPr>
        <w:t>H</w:t>
      </w:r>
      <w:r w:rsidRPr="000A5080">
        <w:rPr>
          <w:rFonts w:ascii="Times New Roman" w:hAnsi="Times New Roman" w:cs="Times New Roman"/>
          <w:color w:val="000000" w:themeColor="text1"/>
          <w:sz w:val="24"/>
          <w:szCs w:val="24"/>
        </w:rPr>
        <w:t xml:space="preserve">owever, </w:t>
      </w:r>
      <w:proofErr w:type="gramStart"/>
      <w:r w:rsidR="002B6313" w:rsidRPr="000A5080">
        <w:rPr>
          <w:rFonts w:ascii="Times New Roman" w:hAnsi="Times New Roman" w:cs="Times New Roman"/>
          <w:color w:val="000000" w:themeColor="text1"/>
          <w:sz w:val="24"/>
          <w:szCs w:val="24"/>
        </w:rPr>
        <w:t>these</w:t>
      </w:r>
      <w:r w:rsidR="004B5435" w:rsidRPr="000A5080">
        <w:rPr>
          <w:rFonts w:ascii="Times New Roman" w:hAnsi="Times New Roman" w:cs="Times New Roman"/>
          <w:color w:val="000000" w:themeColor="text1"/>
          <w:sz w:val="24"/>
          <w:szCs w:val="24"/>
        </w:rPr>
        <w:t xml:space="preserve"> </w:t>
      </w:r>
      <w:r w:rsidR="002B6313" w:rsidRPr="000A5080">
        <w:rPr>
          <w:rFonts w:ascii="Times New Roman" w:hAnsi="Times New Roman" w:cs="Times New Roman"/>
          <w:color w:val="000000" w:themeColor="text1"/>
          <w:sz w:val="24"/>
          <w:szCs w:val="24"/>
        </w:rPr>
        <w:t>s</w:t>
      </w:r>
      <w:r w:rsidR="004B5435" w:rsidRPr="000A5080">
        <w:rPr>
          <w:rFonts w:ascii="Times New Roman" w:hAnsi="Times New Roman" w:cs="Times New Roman"/>
          <w:color w:val="000000" w:themeColor="text1"/>
          <w:sz w:val="24"/>
          <w:szCs w:val="24"/>
        </w:rPr>
        <w:t>ystem</w:t>
      </w:r>
      <w:proofErr w:type="gramEnd"/>
      <w:r w:rsidR="002B6313" w:rsidRPr="000A5080">
        <w:rPr>
          <w:rFonts w:ascii="Times New Roman" w:hAnsi="Times New Roman" w:cs="Times New Roman"/>
          <w:color w:val="000000" w:themeColor="text1"/>
          <w:sz w:val="24"/>
          <w:szCs w:val="24"/>
        </w:rPr>
        <w:t xml:space="preserve"> have</w:t>
      </w:r>
      <w:r w:rsidRPr="000A5080">
        <w:rPr>
          <w:rFonts w:ascii="Times New Roman" w:hAnsi="Times New Roman" w:cs="Times New Roman"/>
          <w:color w:val="000000" w:themeColor="text1"/>
          <w:sz w:val="24"/>
          <w:szCs w:val="24"/>
        </w:rPr>
        <w:t xml:space="preserve"> </w:t>
      </w:r>
      <w:r w:rsidR="002B6313" w:rsidRPr="000A5080">
        <w:rPr>
          <w:rFonts w:ascii="Times New Roman" w:hAnsi="Times New Roman" w:cs="Times New Roman"/>
          <w:color w:val="000000" w:themeColor="text1"/>
          <w:sz w:val="24"/>
          <w:szCs w:val="24"/>
        </w:rPr>
        <w:t>numerous challenges like</w:t>
      </w:r>
      <w:r w:rsidRPr="000A5080">
        <w:rPr>
          <w:rFonts w:ascii="Times New Roman" w:hAnsi="Times New Roman" w:cs="Times New Roman"/>
          <w:color w:val="000000" w:themeColor="text1"/>
          <w:sz w:val="24"/>
          <w:szCs w:val="24"/>
        </w:rPr>
        <w:t xml:space="preserve"> </w:t>
      </w:r>
      <w:r w:rsidR="002B6313" w:rsidRPr="000A5080">
        <w:rPr>
          <w:rFonts w:ascii="Times New Roman" w:hAnsi="Times New Roman" w:cs="Times New Roman"/>
          <w:color w:val="000000" w:themeColor="text1"/>
          <w:sz w:val="24"/>
          <w:szCs w:val="24"/>
        </w:rPr>
        <w:t xml:space="preserve">pest and </w:t>
      </w:r>
      <w:r w:rsidRPr="000A5080">
        <w:rPr>
          <w:rFonts w:ascii="Times New Roman" w:hAnsi="Times New Roman" w:cs="Times New Roman"/>
          <w:color w:val="000000" w:themeColor="text1"/>
          <w:sz w:val="24"/>
          <w:szCs w:val="24"/>
        </w:rPr>
        <w:t>pathogen</w:t>
      </w:r>
      <w:r w:rsidR="002B6313" w:rsidRPr="000A5080">
        <w:rPr>
          <w:rFonts w:ascii="Times New Roman" w:hAnsi="Times New Roman" w:cs="Times New Roman"/>
          <w:color w:val="000000" w:themeColor="text1"/>
          <w:sz w:val="24"/>
          <w:szCs w:val="24"/>
        </w:rPr>
        <w:t xml:space="preserve"> attack</w:t>
      </w:r>
      <w:r w:rsidRPr="000A5080">
        <w:rPr>
          <w:rFonts w:ascii="Times New Roman" w:hAnsi="Times New Roman" w:cs="Times New Roman"/>
          <w:color w:val="000000" w:themeColor="text1"/>
          <w:sz w:val="24"/>
          <w:szCs w:val="24"/>
        </w:rPr>
        <w:t xml:space="preserve"> </w:t>
      </w:r>
      <w:r w:rsidR="002B6313" w:rsidRPr="000A5080">
        <w:rPr>
          <w:rFonts w:ascii="Times New Roman" w:hAnsi="Times New Roman" w:cs="Times New Roman"/>
          <w:color w:val="000000" w:themeColor="text1"/>
          <w:sz w:val="24"/>
          <w:szCs w:val="24"/>
        </w:rPr>
        <w:t xml:space="preserve">and further </w:t>
      </w:r>
      <w:r w:rsidRPr="000A5080">
        <w:rPr>
          <w:rFonts w:ascii="Times New Roman" w:hAnsi="Times New Roman" w:cs="Times New Roman"/>
          <w:color w:val="000000" w:themeColor="text1"/>
          <w:sz w:val="24"/>
          <w:szCs w:val="24"/>
        </w:rPr>
        <w:t>m</w:t>
      </w:r>
      <w:r w:rsidR="002B6313" w:rsidRPr="000A5080">
        <w:rPr>
          <w:rFonts w:ascii="Times New Roman" w:hAnsi="Times New Roman" w:cs="Times New Roman"/>
          <w:color w:val="000000" w:themeColor="text1"/>
          <w:sz w:val="24"/>
          <w:szCs w:val="24"/>
        </w:rPr>
        <w:t>anagement, nutrient recycling</w:t>
      </w:r>
      <w:r w:rsidRPr="000A5080">
        <w:rPr>
          <w:rFonts w:ascii="Times New Roman" w:hAnsi="Times New Roman" w:cs="Times New Roman"/>
          <w:color w:val="000000" w:themeColor="text1"/>
          <w:sz w:val="24"/>
          <w:szCs w:val="24"/>
        </w:rPr>
        <w:t xml:space="preserve"> and environmental impact. </w:t>
      </w:r>
      <w:r w:rsidR="002B6313" w:rsidRPr="000A5080">
        <w:rPr>
          <w:rFonts w:ascii="Times New Roman" w:hAnsi="Times New Roman" w:cs="Times New Roman"/>
          <w:color w:val="000000" w:themeColor="text1"/>
          <w:sz w:val="24"/>
          <w:szCs w:val="24"/>
        </w:rPr>
        <w:t xml:space="preserve">Therefore, present review </w:t>
      </w:r>
      <w:r w:rsidRPr="000A5080">
        <w:rPr>
          <w:rFonts w:ascii="Times New Roman" w:hAnsi="Times New Roman" w:cs="Times New Roman"/>
          <w:color w:val="000000" w:themeColor="text1"/>
          <w:sz w:val="24"/>
          <w:szCs w:val="24"/>
        </w:rPr>
        <w:t>discusses the comparative advantages and obstacles of open and closed hydroponic systems, highlighting the susceptibility of closed systems</w:t>
      </w:r>
      <w:r w:rsidR="002B6313" w:rsidRPr="000A5080">
        <w:rPr>
          <w:rFonts w:ascii="Times New Roman" w:hAnsi="Times New Roman" w:cs="Times New Roman"/>
          <w:color w:val="000000" w:themeColor="text1"/>
          <w:sz w:val="24"/>
          <w:szCs w:val="24"/>
        </w:rPr>
        <w:t xml:space="preserve"> to pathogen spread and vehicle </w:t>
      </w:r>
      <w:r w:rsidRPr="000A5080">
        <w:rPr>
          <w:rFonts w:ascii="Times New Roman" w:hAnsi="Times New Roman" w:cs="Times New Roman"/>
          <w:color w:val="000000" w:themeColor="text1"/>
          <w:sz w:val="24"/>
          <w:szCs w:val="24"/>
        </w:rPr>
        <w:t>toxicity due to root exudat</w:t>
      </w:r>
      <w:r w:rsidR="002B6313" w:rsidRPr="000A5080">
        <w:rPr>
          <w:rFonts w:ascii="Times New Roman" w:hAnsi="Times New Roman" w:cs="Times New Roman"/>
          <w:color w:val="000000" w:themeColor="text1"/>
          <w:sz w:val="24"/>
          <w:szCs w:val="24"/>
        </w:rPr>
        <w:t>es. The significance of including</w:t>
      </w:r>
      <w:r w:rsidRPr="000A5080">
        <w:rPr>
          <w:rFonts w:ascii="Times New Roman" w:hAnsi="Times New Roman" w:cs="Times New Roman"/>
          <w:color w:val="000000" w:themeColor="text1"/>
          <w:sz w:val="24"/>
          <w:szCs w:val="24"/>
        </w:rPr>
        <w:t xml:space="preserve"> pest control</w:t>
      </w:r>
      <w:r w:rsidR="002B6313" w:rsidRPr="000A5080">
        <w:rPr>
          <w:rFonts w:ascii="Times New Roman" w:hAnsi="Times New Roman" w:cs="Times New Roman"/>
          <w:color w:val="000000" w:themeColor="text1"/>
          <w:sz w:val="24"/>
          <w:szCs w:val="24"/>
        </w:rPr>
        <w:t xml:space="preserve"> (IPM), plant health monitoring</w:t>
      </w:r>
      <w:r w:rsidRPr="000A5080">
        <w:rPr>
          <w:rFonts w:ascii="Times New Roman" w:hAnsi="Times New Roman" w:cs="Times New Roman"/>
          <w:color w:val="000000" w:themeColor="text1"/>
          <w:sz w:val="24"/>
          <w:szCs w:val="24"/>
        </w:rPr>
        <w:t xml:space="preserve"> and the use of mycorrhizae in greenhouse hydroponic</w:t>
      </w:r>
      <w:r w:rsidR="002B6313" w:rsidRPr="000A5080">
        <w:rPr>
          <w:rFonts w:ascii="Times New Roman" w:hAnsi="Times New Roman" w:cs="Times New Roman"/>
          <w:color w:val="000000" w:themeColor="text1"/>
          <w:sz w:val="24"/>
          <w:szCs w:val="24"/>
        </w:rPr>
        <w:t xml:space="preserve"> is emphasiz</w:t>
      </w:r>
      <w:r w:rsidRPr="000A5080">
        <w:rPr>
          <w:rFonts w:ascii="Times New Roman" w:hAnsi="Times New Roman" w:cs="Times New Roman"/>
          <w:color w:val="000000" w:themeColor="text1"/>
          <w:sz w:val="24"/>
          <w:szCs w:val="24"/>
        </w:rPr>
        <w:t>ed</w:t>
      </w:r>
      <w:r w:rsidR="002B6313" w:rsidRPr="000A5080">
        <w:rPr>
          <w:rFonts w:ascii="Times New Roman" w:hAnsi="Times New Roman" w:cs="Times New Roman"/>
          <w:color w:val="000000" w:themeColor="text1"/>
          <w:sz w:val="24"/>
          <w:szCs w:val="24"/>
        </w:rPr>
        <w:t xml:space="preserve"> in current study</w:t>
      </w:r>
      <w:r w:rsidRPr="000A5080">
        <w:rPr>
          <w:rFonts w:ascii="Times New Roman" w:hAnsi="Times New Roman" w:cs="Times New Roman"/>
          <w:color w:val="000000" w:themeColor="text1"/>
          <w:sz w:val="24"/>
          <w:szCs w:val="24"/>
        </w:rPr>
        <w:t xml:space="preserve">. </w:t>
      </w:r>
      <w:r w:rsidR="002B6313" w:rsidRPr="000A5080">
        <w:rPr>
          <w:rFonts w:ascii="Times New Roman" w:hAnsi="Times New Roman" w:cs="Times New Roman"/>
          <w:color w:val="000000" w:themeColor="text1"/>
          <w:sz w:val="24"/>
          <w:szCs w:val="24"/>
        </w:rPr>
        <w:t>V</w:t>
      </w:r>
      <w:r w:rsidRPr="000A5080">
        <w:rPr>
          <w:rFonts w:ascii="Times New Roman" w:hAnsi="Times New Roman" w:cs="Times New Roman"/>
          <w:color w:val="000000" w:themeColor="text1"/>
          <w:sz w:val="24"/>
          <w:szCs w:val="24"/>
        </w:rPr>
        <w:t xml:space="preserve">arious strategies for managing </w:t>
      </w:r>
      <w:r w:rsidR="002B6313" w:rsidRPr="000A5080">
        <w:rPr>
          <w:rFonts w:ascii="Times New Roman" w:hAnsi="Times New Roman" w:cs="Times New Roman"/>
          <w:color w:val="000000" w:themeColor="text1"/>
          <w:sz w:val="24"/>
          <w:szCs w:val="24"/>
        </w:rPr>
        <w:t xml:space="preserve">the </w:t>
      </w:r>
      <w:r w:rsidRPr="000A5080">
        <w:rPr>
          <w:rFonts w:ascii="Times New Roman" w:hAnsi="Times New Roman" w:cs="Times New Roman"/>
          <w:color w:val="000000" w:themeColor="text1"/>
          <w:sz w:val="24"/>
          <w:szCs w:val="24"/>
        </w:rPr>
        <w:t>pathogens and toxic compounds in nutrient solutions are evaluated, which include activated carbon adsorption, electro-degradation, semiconductor photo</w:t>
      </w:r>
      <w:r w:rsidR="002B6313" w:rsidRPr="000A5080">
        <w:rPr>
          <w:rFonts w:ascii="Times New Roman" w:hAnsi="Times New Roman" w:cs="Times New Roman"/>
          <w:color w:val="000000" w:themeColor="text1"/>
          <w:sz w:val="24"/>
          <w:szCs w:val="24"/>
        </w:rPr>
        <w:t>-</w:t>
      </w:r>
      <w:r w:rsidRPr="000A5080">
        <w:rPr>
          <w:rFonts w:ascii="Times New Roman" w:hAnsi="Times New Roman" w:cs="Times New Roman"/>
          <w:color w:val="000000" w:themeColor="text1"/>
          <w:sz w:val="24"/>
          <w:szCs w:val="24"/>
        </w:rPr>
        <w:t>catalysis, ultraviolet irradiati</w:t>
      </w:r>
      <w:r w:rsidR="002B6313" w:rsidRPr="000A5080">
        <w:rPr>
          <w:rFonts w:ascii="Times New Roman" w:hAnsi="Times New Roman" w:cs="Times New Roman"/>
          <w:color w:val="000000" w:themeColor="text1"/>
          <w:sz w:val="24"/>
          <w:szCs w:val="24"/>
        </w:rPr>
        <w:t>on, hydrogen peroxide treatment</w:t>
      </w:r>
      <w:r w:rsidRPr="000A5080">
        <w:rPr>
          <w:rFonts w:ascii="Times New Roman" w:hAnsi="Times New Roman" w:cs="Times New Roman"/>
          <w:color w:val="000000" w:themeColor="text1"/>
          <w:sz w:val="24"/>
          <w:szCs w:val="24"/>
        </w:rPr>
        <w:t xml:space="preserve"> and fil</w:t>
      </w:r>
      <w:r w:rsidR="002B6313" w:rsidRPr="000A5080">
        <w:rPr>
          <w:rFonts w:ascii="Times New Roman" w:hAnsi="Times New Roman" w:cs="Times New Roman"/>
          <w:color w:val="000000" w:themeColor="text1"/>
          <w:sz w:val="24"/>
          <w:szCs w:val="24"/>
        </w:rPr>
        <w:t>tration strategies. The article</w:t>
      </w:r>
      <w:r w:rsidRPr="000A5080">
        <w:rPr>
          <w:rFonts w:ascii="Times New Roman" w:hAnsi="Times New Roman" w:cs="Times New Roman"/>
          <w:color w:val="000000" w:themeColor="text1"/>
          <w:sz w:val="24"/>
          <w:szCs w:val="24"/>
        </w:rPr>
        <w:t xml:space="preserve"> underscores the need for effective, sustainab</w:t>
      </w:r>
      <w:r w:rsidR="002B6313" w:rsidRPr="000A5080">
        <w:rPr>
          <w:rFonts w:ascii="Times New Roman" w:hAnsi="Times New Roman" w:cs="Times New Roman"/>
          <w:color w:val="000000" w:themeColor="text1"/>
          <w:sz w:val="24"/>
          <w:szCs w:val="24"/>
        </w:rPr>
        <w:t>le</w:t>
      </w:r>
      <w:r w:rsidRPr="000A5080">
        <w:rPr>
          <w:rFonts w:ascii="Times New Roman" w:hAnsi="Times New Roman" w:cs="Times New Roman"/>
          <w:color w:val="000000" w:themeColor="text1"/>
          <w:sz w:val="24"/>
          <w:szCs w:val="24"/>
        </w:rPr>
        <w:t xml:space="preserve"> and scalable treatment procedures tailored to closed hydroponic systems to make sure high productivity even as minimizing </w:t>
      </w:r>
      <w:r w:rsidR="002B6313" w:rsidRPr="000A5080">
        <w:rPr>
          <w:rFonts w:ascii="Times New Roman" w:hAnsi="Times New Roman" w:cs="Times New Roman"/>
          <w:color w:val="000000" w:themeColor="text1"/>
          <w:sz w:val="24"/>
          <w:szCs w:val="24"/>
        </w:rPr>
        <w:t xml:space="preserve">the </w:t>
      </w:r>
      <w:r w:rsidRPr="000A5080">
        <w:rPr>
          <w:rFonts w:ascii="Times New Roman" w:hAnsi="Times New Roman" w:cs="Times New Roman"/>
          <w:color w:val="000000" w:themeColor="text1"/>
          <w:sz w:val="24"/>
          <w:szCs w:val="24"/>
        </w:rPr>
        <w:t xml:space="preserve">environmental dangers. </w:t>
      </w:r>
      <w:r w:rsidR="002B6313" w:rsidRPr="000A5080">
        <w:rPr>
          <w:rFonts w:ascii="Times New Roman" w:hAnsi="Times New Roman" w:cs="Times New Roman"/>
          <w:color w:val="000000" w:themeColor="text1"/>
          <w:sz w:val="24"/>
          <w:szCs w:val="24"/>
        </w:rPr>
        <w:t>M</w:t>
      </w:r>
      <w:r w:rsidRPr="000A5080">
        <w:rPr>
          <w:rFonts w:ascii="Times New Roman" w:hAnsi="Times New Roman" w:cs="Times New Roman"/>
          <w:color w:val="000000" w:themeColor="text1"/>
          <w:sz w:val="24"/>
          <w:szCs w:val="24"/>
        </w:rPr>
        <w:t xml:space="preserve">oreover, it identifies </w:t>
      </w:r>
      <w:r w:rsidR="002B6313" w:rsidRPr="000A5080">
        <w:rPr>
          <w:rFonts w:ascii="Times New Roman" w:hAnsi="Times New Roman" w:cs="Times New Roman"/>
          <w:color w:val="000000" w:themeColor="text1"/>
          <w:sz w:val="24"/>
          <w:szCs w:val="24"/>
        </w:rPr>
        <w:t xml:space="preserve">the </w:t>
      </w:r>
      <w:r w:rsidRPr="000A5080">
        <w:rPr>
          <w:rFonts w:ascii="Times New Roman" w:hAnsi="Times New Roman" w:cs="Times New Roman"/>
          <w:color w:val="000000" w:themeColor="text1"/>
          <w:sz w:val="24"/>
          <w:szCs w:val="24"/>
        </w:rPr>
        <w:t xml:space="preserve">opportunities for </w:t>
      </w:r>
      <w:r w:rsidR="002B6313" w:rsidRPr="000A5080">
        <w:rPr>
          <w:rFonts w:ascii="Times New Roman" w:hAnsi="Times New Roman" w:cs="Times New Roman"/>
          <w:color w:val="000000" w:themeColor="text1"/>
          <w:sz w:val="24"/>
          <w:szCs w:val="24"/>
        </w:rPr>
        <w:t>scientific</w:t>
      </w:r>
      <w:r w:rsidRPr="000A5080">
        <w:rPr>
          <w:rFonts w:ascii="Times New Roman" w:hAnsi="Times New Roman" w:cs="Times New Roman"/>
          <w:color w:val="000000" w:themeColor="text1"/>
          <w:sz w:val="24"/>
          <w:szCs w:val="24"/>
        </w:rPr>
        <w:t xml:space="preserve"> studies into optimizing </w:t>
      </w:r>
      <w:r w:rsidR="002B6313" w:rsidRPr="000A5080">
        <w:rPr>
          <w:rFonts w:ascii="Times New Roman" w:hAnsi="Times New Roman" w:cs="Times New Roman"/>
          <w:color w:val="000000" w:themeColor="text1"/>
          <w:sz w:val="24"/>
          <w:szCs w:val="24"/>
        </w:rPr>
        <w:t xml:space="preserve">the </w:t>
      </w:r>
      <w:r w:rsidRPr="000A5080">
        <w:rPr>
          <w:rFonts w:ascii="Times New Roman" w:hAnsi="Times New Roman" w:cs="Times New Roman"/>
          <w:color w:val="000000" w:themeColor="text1"/>
          <w:sz w:val="24"/>
          <w:szCs w:val="24"/>
        </w:rPr>
        <w:t xml:space="preserve">microbial health in substrates and enhancing </w:t>
      </w:r>
      <w:r w:rsidR="002B6313" w:rsidRPr="000A5080">
        <w:rPr>
          <w:rFonts w:ascii="Times New Roman" w:hAnsi="Times New Roman" w:cs="Times New Roman"/>
          <w:color w:val="000000" w:themeColor="text1"/>
          <w:sz w:val="24"/>
          <w:szCs w:val="24"/>
        </w:rPr>
        <w:t xml:space="preserve">the overall </w:t>
      </w:r>
      <w:r w:rsidRPr="000A5080">
        <w:rPr>
          <w:rFonts w:ascii="Times New Roman" w:hAnsi="Times New Roman" w:cs="Times New Roman"/>
          <w:color w:val="000000" w:themeColor="text1"/>
          <w:sz w:val="24"/>
          <w:szCs w:val="24"/>
        </w:rPr>
        <w:t xml:space="preserve">IPM implementation </w:t>
      </w:r>
      <w:r w:rsidR="002B6313" w:rsidRPr="000A5080">
        <w:rPr>
          <w:rFonts w:ascii="Times New Roman" w:hAnsi="Times New Roman" w:cs="Times New Roman"/>
          <w:color w:val="000000" w:themeColor="text1"/>
          <w:sz w:val="24"/>
          <w:szCs w:val="24"/>
        </w:rPr>
        <w:t>under</w:t>
      </w:r>
      <w:r w:rsidRPr="000A5080">
        <w:rPr>
          <w:rFonts w:ascii="Times New Roman" w:hAnsi="Times New Roman" w:cs="Times New Roman"/>
          <w:color w:val="000000" w:themeColor="text1"/>
          <w:sz w:val="24"/>
          <w:szCs w:val="24"/>
        </w:rPr>
        <w:t xml:space="preserve"> controlled environments</w:t>
      </w:r>
      <w:r w:rsidR="002B6313" w:rsidRPr="000A5080">
        <w:rPr>
          <w:rFonts w:ascii="Times New Roman" w:hAnsi="Times New Roman" w:cs="Times New Roman"/>
          <w:color w:val="000000" w:themeColor="text1"/>
          <w:sz w:val="24"/>
          <w:szCs w:val="24"/>
        </w:rPr>
        <w:t xml:space="preserve"> for sustainable crop production</w:t>
      </w:r>
      <w:r w:rsidRPr="000A5080">
        <w:rPr>
          <w:rFonts w:ascii="Times New Roman" w:hAnsi="Times New Roman" w:cs="Times New Roman"/>
          <w:color w:val="000000" w:themeColor="text1"/>
          <w:sz w:val="24"/>
          <w:szCs w:val="24"/>
        </w:rPr>
        <w:t>.</w:t>
      </w:r>
    </w:p>
    <w:p w14:paraId="0C06D200" w14:textId="77777777" w:rsidR="005A3C5E" w:rsidRPr="000A5080" w:rsidRDefault="005A3C5E" w:rsidP="005A3C5E">
      <w:pPr>
        <w:jc w:val="both"/>
        <w:rPr>
          <w:rFonts w:ascii="Times New Roman" w:hAnsi="Times New Roman" w:cs="Times New Roman"/>
          <w:color w:val="000000" w:themeColor="text1"/>
          <w:sz w:val="24"/>
          <w:szCs w:val="24"/>
        </w:rPr>
      </w:pPr>
      <w:r w:rsidRPr="00C25278">
        <w:rPr>
          <w:rFonts w:ascii="Times New Roman" w:hAnsi="Times New Roman" w:cs="Times New Roman"/>
          <w:b/>
          <w:color w:val="000000" w:themeColor="text1"/>
          <w:sz w:val="24"/>
          <w:szCs w:val="24"/>
        </w:rPr>
        <w:t>Key words:</w:t>
      </w:r>
      <w:r w:rsidR="00C25278">
        <w:rPr>
          <w:rFonts w:ascii="Times New Roman" w:hAnsi="Times New Roman" w:cs="Times New Roman"/>
          <w:color w:val="000000" w:themeColor="text1"/>
          <w:sz w:val="24"/>
          <w:szCs w:val="24"/>
        </w:rPr>
        <w:t xml:space="preserve"> H</w:t>
      </w:r>
      <w:r>
        <w:rPr>
          <w:rFonts w:ascii="Times New Roman" w:hAnsi="Times New Roman" w:cs="Times New Roman"/>
          <w:color w:val="000000" w:themeColor="text1"/>
          <w:sz w:val="24"/>
          <w:szCs w:val="24"/>
        </w:rPr>
        <w:t xml:space="preserve">ydroponics, </w:t>
      </w:r>
      <w:r w:rsidR="00C25278">
        <w:rPr>
          <w:rFonts w:ascii="Times New Roman" w:hAnsi="Times New Roman" w:cs="Times New Roman"/>
          <w:color w:val="000000" w:themeColor="text1"/>
          <w:sz w:val="24"/>
          <w:szCs w:val="24"/>
        </w:rPr>
        <w:t>pest control, agriculture, environment, crop production, sustainability</w:t>
      </w:r>
    </w:p>
    <w:p w14:paraId="7CB30FFB" w14:textId="77777777" w:rsidR="00EF1A02" w:rsidRPr="000A5080" w:rsidRDefault="0014220B" w:rsidP="004B5435">
      <w:pPr>
        <w:jc w:val="both"/>
        <w:rPr>
          <w:rFonts w:ascii="Times New Roman" w:hAnsi="Times New Roman" w:cs="Times New Roman"/>
          <w:b/>
          <w:color w:val="000000" w:themeColor="text1"/>
          <w:sz w:val="24"/>
          <w:szCs w:val="24"/>
        </w:rPr>
      </w:pPr>
      <w:r w:rsidRPr="000A5080">
        <w:rPr>
          <w:rFonts w:ascii="Times New Roman" w:hAnsi="Times New Roman" w:cs="Times New Roman"/>
          <w:b/>
          <w:color w:val="000000" w:themeColor="text1"/>
          <w:sz w:val="24"/>
          <w:szCs w:val="24"/>
        </w:rPr>
        <w:t>I</w:t>
      </w:r>
      <w:r w:rsidR="002B6313" w:rsidRPr="000A5080">
        <w:rPr>
          <w:rFonts w:ascii="Times New Roman" w:hAnsi="Times New Roman" w:cs="Times New Roman"/>
          <w:b/>
          <w:color w:val="000000" w:themeColor="text1"/>
          <w:sz w:val="24"/>
          <w:szCs w:val="24"/>
        </w:rPr>
        <w:t>ntroduction</w:t>
      </w:r>
    </w:p>
    <w:p w14:paraId="7C79030C" w14:textId="77777777" w:rsidR="00CE1575" w:rsidRPr="000A5080" w:rsidRDefault="00016E56" w:rsidP="001F77D7">
      <w:pPr>
        <w:ind w:firstLine="720"/>
        <w:jc w:val="both"/>
        <w:rPr>
          <w:rFonts w:ascii="Times New Roman" w:hAnsi="Times New Roman" w:cs="Times New Roman"/>
          <w:color w:val="000000" w:themeColor="text1"/>
          <w:sz w:val="24"/>
          <w:szCs w:val="24"/>
        </w:rPr>
      </w:pPr>
      <w:r w:rsidRPr="000A5080">
        <w:rPr>
          <w:rFonts w:ascii="Times New Roman" w:hAnsi="Times New Roman" w:cs="Times New Roman"/>
          <w:color w:val="000000" w:themeColor="text1"/>
          <w:sz w:val="24"/>
          <w:szCs w:val="24"/>
        </w:rPr>
        <w:t>In agriculture</w:t>
      </w:r>
      <w:r w:rsidR="00EF1A02" w:rsidRPr="000A5080">
        <w:rPr>
          <w:rFonts w:ascii="Times New Roman" w:hAnsi="Times New Roman" w:cs="Times New Roman"/>
          <w:color w:val="000000" w:themeColor="text1"/>
          <w:sz w:val="24"/>
          <w:szCs w:val="24"/>
        </w:rPr>
        <w:t xml:space="preserve"> soil is often the</w:t>
      </w:r>
      <w:r w:rsidRPr="000A5080">
        <w:rPr>
          <w:rFonts w:ascii="Times New Roman" w:hAnsi="Times New Roman" w:cs="Times New Roman"/>
          <w:color w:val="000000" w:themeColor="text1"/>
          <w:sz w:val="24"/>
          <w:szCs w:val="24"/>
        </w:rPr>
        <w:t xml:space="preserve"> most accessible support medium offering vital nutrients water </w:t>
      </w:r>
      <w:r w:rsidR="00EF1A02" w:rsidRPr="000A5080">
        <w:rPr>
          <w:rFonts w:ascii="Times New Roman" w:hAnsi="Times New Roman" w:cs="Times New Roman"/>
          <w:color w:val="000000" w:themeColor="text1"/>
          <w:sz w:val="24"/>
          <w:szCs w:val="24"/>
        </w:rPr>
        <w:t>and</w:t>
      </w:r>
      <w:r w:rsidRPr="000A5080">
        <w:rPr>
          <w:rFonts w:ascii="Times New Roman" w:hAnsi="Times New Roman" w:cs="Times New Roman"/>
          <w:color w:val="000000" w:themeColor="text1"/>
          <w:sz w:val="24"/>
          <w:szCs w:val="24"/>
        </w:rPr>
        <w:t xml:space="preserve"> </w:t>
      </w:r>
      <w:r w:rsidR="002B6313" w:rsidRPr="000A5080">
        <w:rPr>
          <w:rFonts w:ascii="Times New Roman" w:hAnsi="Times New Roman" w:cs="Times New Roman"/>
          <w:color w:val="000000" w:themeColor="text1"/>
          <w:sz w:val="24"/>
          <w:szCs w:val="24"/>
        </w:rPr>
        <w:t xml:space="preserve">micro and macro fauna and flora </w:t>
      </w:r>
      <w:r w:rsidRPr="000A5080">
        <w:rPr>
          <w:rFonts w:ascii="Times New Roman" w:hAnsi="Times New Roman" w:cs="Times New Roman"/>
          <w:color w:val="000000" w:themeColor="text1"/>
          <w:sz w:val="24"/>
          <w:szCs w:val="24"/>
        </w:rPr>
        <w:t>(Khan</w:t>
      </w:r>
      <w:r w:rsidR="002B6313" w:rsidRPr="000A5080">
        <w:rPr>
          <w:rFonts w:ascii="Times New Roman" w:hAnsi="Times New Roman" w:cs="Times New Roman"/>
          <w:color w:val="000000" w:themeColor="text1"/>
          <w:sz w:val="24"/>
          <w:szCs w:val="24"/>
        </w:rPr>
        <w:t>,</w:t>
      </w:r>
      <w:r w:rsidR="00804A37">
        <w:rPr>
          <w:rFonts w:ascii="Times New Roman" w:hAnsi="Times New Roman" w:cs="Times New Roman"/>
          <w:color w:val="000000" w:themeColor="text1"/>
          <w:sz w:val="24"/>
          <w:szCs w:val="24"/>
        </w:rPr>
        <w:t xml:space="preserve"> 2018). </w:t>
      </w:r>
      <w:r w:rsidRPr="000A5080">
        <w:rPr>
          <w:rFonts w:ascii="Times New Roman" w:hAnsi="Times New Roman" w:cs="Times New Roman"/>
          <w:color w:val="000000" w:themeColor="text1"/>
          <w:sz w:val="24"/>
          <w:szCs w:val="24"/>
        </w:rPr>
        <w:t>However</w:t>
      </w:r>
      <w:r w:rsidR="002B6313" w:rsidRPr="000A5080">
        <w:rPr>
          <w:rFonts w:ascii="Times New Roman" w:hAnsi="Times New Roman" w:cs="Times New Roman"/>
          <w:color w:val="000000" w:themeColor="text1"/>
          <w:sz w:val="24"/>
          <w:szCs w:val="24"/>
        </w:rPr>
        <w:t xml:space="preserve">, </w:t>
      </w:r>
      <w:proofErr w:type="gramStart"/>
      <w:r w:rsidRPr="000A5080">
        <w:rPr>
          <w:rFonts w:ascii="Times New Roman" w:hAnsi="Times New Roman" w:cs="Times New Roman"/>
          <w:color w:val="000000" w:themeColor="text1"/>
          <w:sz w:val="24"/>
          <w:szCs w:val="24"/>
        </w:rPr>
        <w:t xml:space="preserve">urbanization </w:t>
      </w:r>
      <w:r w:rsidR="002B6313" w:rsidRPr="000A5080">
        <w:rPr>
          <w:rFonts w:ascii="Times New Roman" w:hAnsi="Times New Roman" w:cs="Times New Roman"/>
          <w:color w:val="000000" w:themeColor="text1"/>
          <w:sz w:val="24"/>
          <w:szCs w:val="24"/>
        </w:rPr>
        <w:t xml:space="preserve"> environmental</w:t>
      </w:r>
      <w:proofErr w:type="gramEnd"/>
      <w:r w:rsidR="002B6313" w:rsidRPr="000A5080">
        <w:rPr>
          <w:rFonts w:ascii="Times New Roman" w:hAnsi="Times New Roman" w:cs="Times New Roman"/>
          <w:color w:val="000000" w:themeColor="text1"/>
          <w:sz w:val="24"/>
          <w:szCs w:val="24"/>
        </w:rPr>
        <w:t xml:space="preserve"> degradation</w:t>
      </w:r>
      <w:r w:rsidR="00EF1A02" w:rsidRPr="000A5080">
        <w:rPr>
          <w:rFonts w:ascii="Times New Roman" w:hAnsi="Times New Roman" w:cs="Times New Roman"/>
          <w:color w:val="000000" w:themeColor="text1"/>
          <w:sz w:val="24"/>
          <w:szCs w:val="24"/>
        </w:rPr>
        <w:t xml:space="preserve"> and climate change are some of the reasons that are reducing the amount of fertile soil surface and sufficient water supply available for agriculture worldwide (Chen</w:t>
      </w:r>
      <w:r w:rsidR="002B6313" w:rsidRPr="000A5080">
        <w:rPr>
          <w:rFonts w:ascii="Times New Roman" w:hAnsi="Times New Roman" w:cs="Times New Roman"/>
          <w:color w:val="000000" w:themeColor="text1"/>
          <w:sz w:val="24"/>
          <w:szCs w:val="24"/>
        </w:rPr>
        <w:t>,</w:t>
      </w:r>
      <w:r w:rsidR="00EF1A02" w:rsidRPr="000A5080">
        <w:rPr>
          <w:rFonts w:ascii="Times New Roman" w:hAnsi="Times New Roman" w:cs="Times New Roman"/>
          <w:color w:val="000000" w:themeColor="text1"/>
          <w:sz w:val="24"/>
          <w:szCs w:val="24"/>
        </w:rPr>
        <w:t xml:space="preserve"> 2007).  Agricultural practices are more diffi</w:t>
      </w:r>
      <w:r w:rsidR="002B6313" w:rsidRPr="000A5080">
        <w:rPr>
          <w:rFonts w:ascii="Times New Roman" w:hAnsi="Times New Roman" w:cs="Times New Roman"/>
          <w:color w:val="000000" w:themeColor="text1"/>
          <w:sz w:val="24"/>
          <w:szCs w:val="24"/>
        </w:rPr>
        <w:t xml:space="preserve">cult by the presence of </w:t>
      </w:r>
      <w:proofErr w:type="gramStart"/>
      <w:r w:rsidR="002B6313" w:rsidRPr="000A5080">
        <w:rPr>
          <w:rFonts w:ascii="Times New Roman" w:hAnsi="Times New Roman" w:cs="Times New Roman"/>
          <w:color w:val="000000" w:themeColor="text1"/>
          <w:sz w:val="24"/>
          <w:szCs w:val="24"/>
        </w:rPr>
        <w:t xml:space="preserve">disease </w:t>
      </w:r>
      <w:r w:rsidR="00EF1A02" w:rsidRPr="000A5080">
        <w:rPr>
          <w:rFonts w:ascii="Times New Roman" w:hAnsi="Times New Roman" w:cs="Times New Roman"/>
          <w:color w:val="000000" w:themeColor="text1"/>
          <w:sz w:val="24"/>
          <w:szCs w:val="24"/>
        </w:rPr>
        <w:t>causing</w:t>
      </w:r>
      <w:proofErr w:type="gramEnd"/>
      <w:r w:rsidR="00EF1A02" w:rsidRPr="000A5080">
        <w:rPr>
          <w:rFonts w:ascii="Times New Roman" w:hAnsi="Times New Roman" w:cs="Times New Roman"/>
          <w:color w:val="000000" w:themeColor="text1"/>
          <w:sz w:val="24"/>
          <w:szCs w:val="24"/>
        </w:rPr>
        <w:t xml:space="preserve"> pests and pathogens (Sambo </w:t>
      </w:r>
      <w:r w:rsidR="002B6313" w:rsidRPr="000A5080">
        <w:rPr>
          <w:rFonts w:ascii="Times New Roman" w:hAnsi="Times New Roman" w:cs="Times New Roman"/>
          <w:i/>
          <w:color w:val="000000" w:themeColor="text1"/>
          <w:sz w:val="24"/>
          <w:szCs w:val="24"/>
        </w:rPr>
        <w:t>et al.,</w:t>
      </w:r>
      <w:r w:rsidR="00EF1A02" w:rsidRPr="000A5080">
        <w:rPr>
          <w:rFonts w:ascii="Times New Roman" w:hAnsi="Times New Roman" w:cs="Times New Roman"/>
          <w:color w:val="000000" w:themeColor="text1"/>
          <w:sz w:val="24"/>
          <w:szCs w:val="24"/>
        </w:rPr>
        <w:t xml:space="preserve"> 2019). Climate change is predicted to make </w:t>
      </w:r>
      <w:r w:rsidR="002B6313" w:rsidRPr="000A5080">
        <w:rPr>
          <w:rFonts w:ascii="Times New Roman" w:hAnsi="Times New Roman" w:cs="Times New Roman"/>
          <w:color w:val="000000" w:themeColor="text1"/>
          <w:sz w:val="24"/>
          <w:szCs w:val="24"/>
        </w:rPr>
        <w:t xml:space="preserve">this matter </w:t>
      </w:r>
      <w:proofErr w:type="gramStart"/>
      <w:r w:rsidR="002B6313" w:rsidRPr="000A5080">
        <w:rPr>
          <w:rFonts w:ascii="Times New Roman" w:hAnsi="Times New Roman" w:cs="Times New Roman"/>
          <w:color w:val="000000" w:themeColor="text1"/>
          <w:sz w:val="24"/>
          <w:szCs w:val="24"/>
        </w:rPr>
        <w:t>even more</w:t>
      </w:r>
      <w:r w:rsidR="00631649" w:rsidRPr="000A5080">
        <w:rPr>
          <w:rFonts w:ascii="Times New Roman" w:hAnsi="Times New Roman" w:cs="Times New Roman"/>
          <w:color w:val="000000" w:themeColor="text1"/>
          <w:sz w:val="24"/>
          <w:szCs w:val="24"/>
        </w:rPr>
        <w:t xml:space="preserve"> worst</w:t>
      </w:r>
      <w:proofErr w:type="gramEnd"/>
      <w:r w:rsidR="00EF1A02" w:rsidRPr="000A5080">
        <w:rPr>
          <w:rFonts w:ascii="Times New Roman" w:hAnsi="Times New Roman" w:cs="Times New Roman"/>
          <w:color w:val="000000" w:themeColor="text1"/>
          <w:sz w:val="24"/>
          <w:szCs w:val="24"/>
        </w:rPr>
        <w:t xml:space="preserve"> by expanding the ranges of species and possibly altering plant</w:t>
      </w:r>
      <w:r w:rsidR="002B6313" w:rsidRPr="000A5080">
        <w:rPr>
          <w:rFonts w:ascii="Times New Roman" w:hAnsi="Times New Roman" w:cs="Times New Roman"/>
          <w:color w:val="000000" w:themeColor="text1"/>
          <w:sz w:val="24"/>
          <w:szCs w:val="24"/>
        </w:rPr>
        <w:t xml:space="preserve"> </w:t>
      </w:r>
      <w:r w:rsidRPr="000A5080">
        <w:rPr>
          <w:rFonts w:ascii="Times New Roman" w:hAnsi="Times New Roman" w:cs="Times New Roman"/>
          <w:color w:val="000000" w:themeColor="text1"/>
          <w:sz w:val="24"/>
          <w:szCs w:val="24"/>
        </w:rPr>
        <w:t>pathogen interactions (</w:t>
      </w:r>
      <w:r w:rsidR="00EF1A02" w:rsidRPr="000A5080">
        <w:rPr>
          <w:rFonts w:ascii="Times New Roman" w:hAnsi="Times New Roman" w:cs="Times New Roman"/>
          <w:color w:val="000000" w:themeColor="text1"/>
          <w:sz w:val="24"/>
          <w:szCs w:val="24"/>
        </w:rPr>
        <w:t xml:space="preserve">Singh </w:t>
      </w:r>
      <w:r w:rsidR="002B6313" w:rsidRPr="000A5080">
        <w:rPr>
          <w:rFonts w:ascii="Times New Roman" w:hAnsi="Times New Roman" w:cs="Times New Roman"/>
          <w:i/>
          <w:color w:val="000000" w:themeColor="text1"/>
          <w:sz w:val="24"/>
          <w:szCs w:val="24"/>
        </w:rPr>
        <w:t>et al.,</w:t>
      </w:r>
      <w:r w:rsidR="00EF1A02" w:rsidRPr="000A5080">
        <w:rPr>
          <w:rFonts w:ascii="Times New Roman" w:hAnsi="Times New Roman" w:cs="Times New Roman"/>
          <w:color w:val="000000" w:themeColor="text1"/>
          <w:sz w:val="24"/>
          <w:szCs w:val="24"/>
        </w:rPr>
        <w:t xml:space="preserve"> 2023).</w:t>
      </w:r>
      <w:r w:rsidR="002B6313" w:rsidRPr="000A5080">
        <w:rPr>
          <w:rFonts w:ascii="Times New Roman" w:hAnsi="Times New Roman" w:cs="Times New Roman"/>
          <w:color w:val="000000" w:themeColor="text1"/>
          <w:sz w:val="24"/>
          <w:szCs w:val="24"/>
        </w:rPr>
        <w:t xml:space="preserve"> </w:t>
      </w:r>
      <w:r w:rsidR="00EF1A02" w:rsidRPr="000A5080">
        <w:rPr>
          <w:rFonts w:ascii="Times New Roman" w:hAnsi="Times New Roman" w:cs="Times New Roman"/>
          <w:color w:val="000000" w:themeColor="text1"/>
          <w:sz w:val="24"/>
          <w:szCs w:val="24"/>
        </w:rPr>
        <w:t>Inappropriate farming</w:t>
      </w:r>
      <w:r w:rsidR="002B6313" w:rsidRPr="000A5080">
        <w:rPr>
          <w:rFonts w:ascii="Times New Roman" w:hAnsi="Times New Roman" w:cs="Times New Roman"/>
          <w:color w:val="000000" w:themeColor="text1"/>
          <w:sz w:val="24"/>
          <w:szCs w:val="24"/>
        </w:rPr>
        <w:t xml:space="preserve"> </w:t>
      </w:r>
      <w:r w:rsidRPr="000A5080">
        <w:rPr>
          <w:rFonts w:ascii="Times New Roman" w:hAnsi="Times New Roman" w:cs="Times New Roman"/>
          <w:color w:val="000000" w:themeColor="text1"/>
          <w:sz w:val="24"/>
          <w:szCs w:val="24"/>
        </w:rPr>
        <w:t>practices</w:t>
      </w:r>
      <w:r w:rsidR="002B6313" w:rsidRPr="000A5080">
        <w:rPr>
          <w:rFonts w:ascii="Times New Roman" w:hAnsi="Times New Roman" w:cs="Times New Roman"/>
          <w:color w:val="000000" w:themeColor="text1"/>
          <w:sz w:val="24"/>
          <w:szCs w:val="24"/>
        </w:rPr>
        <w:t>,</w:t>
      </w:r>
      <w:r w:rsidR="00804A37">
        <w:rPr>
          <w:rFonts w:ascii="Times New Roman" w:hAnsi="Times New Roman" w:cs="Times New Roman"/>
          <w:color w:val="000000" w:themeColor="text1"/>
          <w:sz w:val="24"/>
          <w:szCs w:val="24"/>
        </w:rPr>
        <w:t xml:space="preserve"> inadequate drainage</w:t>
      </w:r>
      <w:r w:rsidR="00EF1A02" w:rsidRPr="000A5080">
        <w:rPr>
          <w:rFonts w:ascii="Times New Roman" w:hAnsi="Times New Roman" w:cs="Times New Roman"/>
          <w:color w:val="000000" w:themeColor="text1"/>
          <w:sz w:val="24"/>
          <w:szCs w:val="24"/>
        </w:rPr>
        <w:t xml:space="preserve"> and the intensification </w:t>
      </w:r>
      <w:r w:rsidR="00804A37">
        <w:rPr>
          <w:rFonts w:ascii="Times New Roman" w:hAnsi="Times New Roman" w:cs="Times New Roman"/>
          <w:color w:val="000000" w:themeColor="text1"/>
          <w:sz w:val="24"/>
          <w:szCs w:val="24"/>
        </w:rPr>
        <w:t xml:space="preserve">of production </w:t>
      </w:r>
      <w:r w:rsidR="00804A37">
        <w:rPr>
          <w:rFonts w:ascii="Times New Roman" w:hAnsi="Times New Roman" w:cs="Times New Roman"/>
          <w:color w:val="000000" w:themeColor="text1"/>
          <w:sz w:val="24"/>
          <w:szCs w:val="24"/>
        </w:rPr>
        <w:lastRenderedPageBreak/>
        <w:t>cycles</w:t>
      </w:r>
      <w:r w:rsidR="00EF1A02" w:rsidRPr="000A5080">
        <w:rPr>
          <w:rFonts w:ascii="Times New Roman" w:hAnsi="Times New Roman" w:cs="Times New Roman"/>
          <w:color w:val="000000" w:themeColor="text1"/>
          <w:sz w:val="24"/>
          <w:szCs w:val="24"/>
        </w:rPr>
        <w:t xml:space="preserve"> with monoc</w:t>
      </w:r>
      <w:r w:rsidRPr="000A5080">
        <w:rPr>
          <w:rFonts w:ascii="Times New Roman" w:hAnsi="Times New Roman" w:cs="Times New Roman"/>
          <w:color w:val="000000" w:themeColor="text1"/>
          <w:sz w:val="24"/>
          <w:szCs w:val="24"/>
        </w:rPr>
        <w:t>u</w:t>
      </w:r>
      <w:r w:rsidR="00804A37">
        <w:rPr>
          <w:rFonts w:ascii="Times New Roman" w:hAnsi="Times New Roman" w:cs="Times New Roman"/>
          <w:color w:val="000000" w:themeColor="text1"/>
          <w:sz w:val="24"/>
          <w:szCs w:val="24"/>
        </w:rPr>
        <w:t xml:space="preserve">ltures becoming more prevalent </w:t>
      </w:r>
      <w:r w:rsidR="002B6313" w:rsidRPr="000A5080">
        <w:rPr>
          <w:rFonts w:ascii="Times New Roman" w:hAnsi="Times New Roman" w:cs="Times New Roman"/>
          <w:color w:val="000000" w:themeColor="text1"/>
          <w:sz w:val="24"/>
          <w:szCs w:val="24"/>
        </w:rPr>
        <w:t xml:space="preserve">and </w:t>
      </w:r>
      <w:r w:rsidRPr="000A5080">
        <w:rPr>
          <w:rFonts w:ascii="Times New Roman" w:hAnsi="Times New Roman" w:cs="Times New Roman"/>
          <w:color w:val="000000" w:themeColor="text1"/>
          <w:sz w:val="24"/>
          <w:szCs w:val="24"/>
        </w:rPr>
        <w:t xml:space="preserve">have led to pathogen spread soil compaction and degradation </w:t>
      </w:r>
      <w:r w:rsidR="00EF1A02" w:rsidRPr="000A5080">
        <w:rPr>
          <w:rFonts w:ascii="Times New Roman" w:hAnsi="Times New Roman" w:cs="Times New Roman"/>
          <w:color w:val="000000" w:themeColor="text1"/>
          <w:sz w:val="24"/>
          <w:szCs w:val="24"/>
        </w:rPr>
        <w:t xml:space="preserve">and other related problems </w:t>
      </w:r>
      <w:r w:rsidRPr="000A5080">
        <w:rPr>
          <w:rFonts w:ascii="Times New Roman" w:hAnsi="Times New Roman" w:cs="Times New Roman"/>
          <w:color w:val="000000" w:themeColor="text1"/>
          <w:sz w:val="24"/>
          <w:szCs w:val="24"/>
        </w:rPr>
        <w:t>(Khan</w:t>
      </w:r>
      <w:r w:rsidR="002B6313" w:rsidRPr="000A5080">
        <w:rPr>
          <w:rFonts w:ascii="Times New Roman" w:hAnsi="Times New Roman" w:cs="Times New Roman"/>
          <w:color w:val="000000" w:themeColor="text1"/>
          <w:sz w:val="24"/>
          <w:szCs w:val="24"/>
        </w:rPr>
        <w:t>,</w:t>
      </w:r>
      <w:r w:rsidRPr="000A5080">
        <w:rPr>
          <w:rFonts w:ascii="Times New Roman" w:hAnsi="Times New Roman" w:cs="Times New Roman"/>
          <w:color w:val="000000" w:themeColor="text1"/>
          <w:sz w:val="24"/>
          <w:szCs w:val="24"/>
        </w:rPr>
        <w:t xml:space="preserve"> 2018). Hydroponic farming </w:t>
      </w:r>
      <w:r w:rsidR="00EF1A02" w:rsidRPr="000A5080">
        <w:rPr>
          <w:rFonts w:ascii="Times New Roman" w:hAnsi="Times New Roman" w:cs="Times New Roman"/>
          <w:color w:val="000000" w:themeColor="text1"/>
          <w:sz w:val="24"/>
          <w:szCs w:val="24"/>
        </w:rPr>
        <w:t>which involves placing plant roots directly in contact with nutrient solutions rather tha</w:t>
      </w:r>
      <w:r w:rsidR="002B6313" w:rsidRPr="000A5080">
        <w:rPr>
          <w:rFonts w:ascii="Times New Roman" w:hAnsi="Times New Roman" w:cs="Times New Roman"/>
          <w:color w:val="000000" w:themeColor="text1"/>
          <w:sz w:val="24"/>
          <w:szCs w:val="24"/>
        </w:rPr>
        <w:t xml:space="preserve">n soil </w:t>
      </w:r>
      <w:r w:rsidR="00EF1A02" w:rsidRPr="000A5080">
        <w:rPr>
          <w:rFonts w:ascii="Times New Roman" w:hAnsi="Times New Roman" w:cs="Times New Roman"/>
          <w:color w:val="000000" w:themeColor="text1"/>
          <w:sz w:val="24"/>
          <w:szCs w:val="24"/>
        </w:rPr>
        <w:t>is thought to be a highly effective method for maximizing yields p</w:t>
      </w:r>
      <w:r w:rsidR="002B6313" w:rsidRPr="000A5080">
        <w:rPr>
          <w:rFonts w:ascii="Times New Roman" w:hAnsi="Times New Roman" w:cs="Times New Roman"/>
          <w:color w:val="000000" w:themeColor="text1"/>
          <w:sz w:val="24"/>
          <w:szCs w:val="24"/>
        </w:rPr>
        <w:t xml:space="preserve">er unit area and producing high </w:t>
      </w:r>
      <w:r w:rsidR="00EF1A02" w:rsidRPr="000A5080">
        <w:rPr>
          <w:rFonts w:ascii="Times New Roman" w:hAnsi="Times New Roman" w:cs="Times New Roman"/>
          <w:color w:val="000000" w:themeColor="text1"/>
          <w:sz w:val="24"/>
          <w:szCs w:val="24"/>
        </w:rPr>
        <w:t>quality crops in the shortest amount of time (</w:t>
      </w:r>
      <w:proofErr w:type="spellStart"/>
      <w:r w:rsidR="00EF1A02" w:rsidRPr="000A5080">
        <w:rPr>
          <w:rFonts w:ascii="Times New Roman" w:hAnsi="Times New Roman" w:cs="Times New Roman"/>
          <w:color w:val="000000" w:themeColor="text1"/>
          <w:sz w:val="24"/>
          <w:szCs w:val="24"/>
        </w:rPr>
        <w:t>Mahjoor</w:t>
      </w:r>
      <w:proofErr w:type="spellEnd"/>
      <w:r w:rsidR="00EF1A02" w:rsidRPr="000A5080">
        <w:rPr>
          <w:rFonts w:ascii="Times New Roman" w:hAnsi="Times New Roman" w:cs="Times New Roman"/>
          <w:color w:val="000000" w:themeColor="text1"/>
          <w:sz w:val="24"/>
          <w:szCs w:val="24"/>
        </w:rPr>
        <w:t xml:space="preserve"> </w:t>
      </w:r>
      <w:r w:rsidR="002B6313" w:rsidRPr="000A5080">
        <w:rPr>
          <w:rFonts w:ascii="Times New Roman" w:hAnsi="Times New Roman" w:cs="Times New Roman"/>
          <w:i/>
          <w:color w:val="000000" w:themeColor="text1"/>
          <w:sz w:val="24"/>
          <w:szCs w:val="24"/>
        </w:rPr>
        <w:t>et al.,</w:t>
      </w:r>
      <w:r w:rsidR="00EF1A02" w:rsidRPr="000A5080">
        <w:rPr>
          <w:rFonts w:ascii="Times New Roman" w:hAnsi="Times New Roman" w:cs="Times New Roman"/>
          <w:color w:val="000000" w:themeColor="text1"/>
          <w:sz w:val="24"/>
          <w:szCs w:val="24"/>
        </w:rPr>
        <w:t xml:space="preserve"> 2016). This approach not only reduces the amount of</w:t>
      </w:r>
      <w:r w:rsidRPr="000A5080">
        <w:rPr>
          <w:rFonts w:ascii="Times New Roman" w:hAnsi="Times New Roman" w:cs="Times New Roman"/>
          <w:color w:val="000000" w:themeColor="text1"/>
          <w:sz w:val="24"/>
          <w:szCs w:val="24"/>
        </w:rPr>
        <w:t xml:space="preserve"> land used for plant </w:t>
      </w:r>
      <w:r w:rsidR="00CD2063" w:rsidRPr="000A5080">
        <w:rPr>
          <w:rFonts w:ascii="Times New Roman" w:hAnsi="Times New Roman" w:cs="Times New Roman"/>
          <w:color w:val="000000" w:themeColor="text1"/>
          <w:sz w:val="24"/>
          <w:szCs w:val="24"/>
        </w:rPr>
        <w:t>production</w:t>
      </w:r>
      <w:r w:rsidR="002B6313" w:rsidRPr="000A5080">
        <w:rPr>
          <w:rFonts w:ascii="Times New Roman" w:hAnsi="Times New Roman" w:cs="Times New Roman"/>
          <w:color w:val="000000" w:themeColor="text1"/>
          <w:sz w:val="24"/>
          <w:szCs w:val="24"/>
        </w:rPr>
        <w:t>,</w:t>
      </w:r>
      <w:r w:rsidR="00CD2063" w:rsidRPr="000A5080">
        <w:rPr>
          <w:rFonts w:ascii="Times New Roman" w:hAnsi="Times New Roman" w:cs="Times New Roman"/>
          <w:color w:val="000000" w:themeColor="text1"/>
          <w:sz w:val="24"/>
          <w:szCs w:val="24"/>
        </w:rPr>
        <w:t xml:space="preserve"> but</w:t>
      </w:r>
      <w:r w:rsidR="00EF1A02" w:rsidRPr="000A5080">
        <w:rPr>
          <w:rFonts w:ascii="Times New Roman" w:hAnsi="Times New Roman" w:cs="Times New Roman"/>
          <w:color w:val="000000" w:themeColor="text1"/>
          <w:sz w:val="24"/>
          <w:szCs w:val="24"/>
        </w:rPr>
        <w:t xml:space="preserve"> also</w:t>
      </w:r>
      <w:r w:rsidR="002B6313" w:rsidRPr="000A5080">
        <w:rPr>
          <w:rFonts w:ascii="Times New Roman" w:hAnsi="Times New Roman" w:cs="Times New Roman"/>
          <w:color w:val="000000" w:themeColor="text1"/>
          <w:sz w:val="24"/>
          <w:szCs w:val="24"/>
        </w:rPr>
        <w:t>,</w:t>
      </w:r>
      <w:r w:rsidR="00EF1A02" w:rsidRPr="000A5080">
        <w:rPr>
          <w:rFonts w:ascii="Times New Roman" w:hAnsi="Times New Roman" w:cs="Times New Roman"/>
          <w:color w:val="000000" w:themeColor="text1"/>
          <w:sz w:val="24"/>
          <w:szCs w:val="24"/>
        </w:rPr>
        <w:t xml:space="preserve"> minimizes the environmental impact of plant production by optimizing</w:t>
      </w:r>
      <w:r w:rsidR="002B6313" w:rsidRPr="000A5080">
        <w:rPr>
          <w:rFonts w:ascii="Times New Roman" w:hAnsi="Times New Roman" w:cs="Times New Roman"/>
          <w:color w:val="000000" w:themeColor="text1"/>
          <w:sz w:val="24"/>
          <w:szCs w:val="24"/>
        </w:rPr>
        <w:t xml:space="preserve"> the</w:t>
      </w:r>
      <w:r w:rsidR="00EF1A02" w:rsidRPr="000A5080">
        <w:rPr>
          <w:rFonts w:ascii="Times New Roman" w:hAnsi="Times New Roman" w:cs="Times New Roman"/>
          <w:color w:val="000000" w:themeColor="text1"/>
          <w:sz w:val="24"/>
          <w:szCs w:val="24"/>
        </w:rPr>
        <w:t xml:space="preserve"> nutrient utilization in the hydroponic so</w:t>
      </w:r>
      <w:r w:rsidRPr="000A5080">
        <w:rPr>
          <w:rFonts w:ascii="Times New Roman" w:hAnsi="Times New Roman" w:cs="Times New Roman"/>
          <w:color w:val="000000" w:themeColor="text1"/>
          <w:sz w:val="24"/>
          <w:szCs w:val="24"/>
        </w:rPr>
        <w:t>lution</w:t>
      </w:r>
      <w:r w:rsidR="00EF1A02" w:rsidRPr="000A5080">
        <w:rPr>
          <w:rFonts w:ascii="Times New Roman" w:hAnsi="Times New Roman" w:cs="Times New Roman"/>
          <w:color w:val="000000" w:themeColor="text1"/>
          <w:sz w:val="24"/>
          <w:szCs w:val="24"/>
        </w:rPr>
        <w:t>.</w:t>
      </w:r>
      <w:r w:rsidR="002B6313" w:rsidRPr="000A5080">
        <w:rPr>
          <w:rFonts w:ascii="Times New Roman" w:hAnsi="Times New Roman" w:cs="Times New Roman"/>
          <w:color w:val="000000" w:themeColor="text1"/>
          <w:sz w:val="24"/>
          <w:szCs w:val="24"/>
        </w:rPr>
        <w:t xml:space="preserve"> </w:t>
      </w:r>
      <w:r w:rsidRPr="000A5080">
        <w:rPr>
          <w:rFonts w:ascii="Times New Roman" w:hAnsi="Times New Roman" w:cs="Times New Roman"/>
          <w:color w:val="000000" w:themeColor="text1"/>
          <w:sz w:val="24"/>
          <w:szCs w:val="24"/>
        </w:rPr>
        <w:t>In a hydroponics</w:t>
      </w:r>
      <w:r w:rsidR="002B6313" w:rsidRPr="000A5080">
        <w:rPr>
          <w:rFonts w:ascii="Times New Roman" w:hAnsi="Times New Roman" w:cs="Times New Roman"/>
          <w:color w:val="000000" w:themeColor="text1"/>
          <w:sz w:val="24"/>
          <w:szCs w:val="24"/>
        </w:rPr>
        <w:t xml:space="preserve"> </w:t>
      </w:r>
      <w:r w:rsidRPr="000A5080">
        <w:rPr>
          <w:rFonts w:ascii="Times New Roman" w:hAnsi="Times New Roman" w:cs="Times New Roman"/>
          <w:color w:val="000000" w:themeColor="text1"/>
          <w:sz w:val="24"/>
          <w:szCs w:val="24"/>
        </w:rPr>
        <w:t xml:space="preserve">system </w:t>
      </w:r>
      <w:r w:rsidR="00EF1A02" w:rsidRPr="000A5080">
        <w:rPr>
          <w:rFonts w:ascii="Times New Roman" w:hAnsi="Times New Roman" w:cs="Times New Roman"/>
          <w:color w:val="000000" w:themeColor="text1"/>
          <w:sz w:val="24"/>
          <w:szCs w:val="24"/>
        </w:rPr>
        <w:t>the nutrient</w:t>
      </w:r>
      <w:r w:rsidR="002B6313" w:rsidRPr="000A5080">
        <w:rPr>
          <w:rFonts w:ascii="Times New Roman" w:hAnsi="Times New Roman" w:cs="Times New Roman"/>
          <w:color w:val="000000" w:themeColor="text1"/>
          <w:sz w:val="24"/>
          <w:szCs w:val="24"/>
        </w:rPr>
        <w:t xml:space="preserve">s solution </w:t>
      </w:r>
      <w:proofErr w:type="gramStart"/>
      <w:r w:rsidR="002B6313" w:rsidRPr="000A5080">
        <w:rPr>
          <w:rFonts w:ascii="Times New Roman" w:hAnsi="Times New Roman" w:cs="Times New Roman"/>
          <w:color w:val="000000" w:themeColor="text1"/>
          <w:sz w:val="24"/>
          <w:szCs w:val="24"/>
        </w:rPr>
        <w:t>are</w:t>
      </w:r>
      <w:proofErr w:type="gramEnd"/>
      <w:r w:rsidR="00EF1A02" w:rsidRPr="000A5080">
        <w:rPr>
          <w:rFonts w:ascii="Times New Roman" w:hAnsi="Times New Roman" w:cs="Times New Roman"/>
          <w:color w:val="000000" w:themeColor="text1"/>
          <w:sz w:val="24"/>
          <w:szCs w:val="24"/>
        </w:rPr>
        <w:t xml:space="preserve"> essential to a successful crop (</w:t>
      </w:r>
      <w:proofErr w:type="spellStart"/>
      <w:r w:rsidR="00EF1A02" w:rsidRPr="000A5080">
        <w:rPr>
          <w:rFonts w:ascii="Times New Roman" w:hAnsi="Times New Roman" w:cs="Times New Roman"/>
          <w:color w:val="000000" w:themeColor="text1"/>
          <w:sz w:val="24"/>
          <w:szCs w:val="24"/>
        </w:rPr>
        <w:t>Valentinuzzi</w:t>
      </w:r>
      <w:proofErr w:type="spellEnd"/>
      <w:r w:rsidR="00EF1A02" w:rsidRPr="000A5080">
        <w:rPr>
          <w:rFonts w:ascii="Times New Roman" w:hAnsi="Times New Roman" w:cs="Times New Roman"/>
          <w:color w:val="000000" w:themeColor="text1"/>
          <w:sz w:val="24"/>
          <w:szCs w:val="24"/>
        </w:rPr>
        <w:t xml:space="preserve"> </w:t>
      </w:r>
      <w:r w:rsidR="002B6313" w:rsidRPr="000A5080">
        <w:rPr>
          <w:rFonts w:ascii="Times New Roman" w:hAnsi="Times New Roman" w:cs="Times New Roman"/>
          <w:i/>
          <w:color w:val="000000" w:themeColor="text1"/>
          <w:sz w:val="24"/>
          <w:szCs w:val="24"/>
        </w:rPr>
        <w:t>et al.,</w:t>
      </w:r>
      <w:r w:rsidR="00EF1A02" w:rsidRPr="000A5080">
        <w:rPr>
          <w:rFonts w:ascii="Times New Roman" w:hAnsi="Times New Roman" w:cs="Times New Roman"/>
          <w:color w:val="000000" w:themeColor="text1"/>
          <w:sz w:val="24"/>
          <w:szCs w:val="24"/>
        </w:rPr>
        <w:t xml:space="preserve"> 2015). The physiological development and function of the plant roots are influenced by the nutrient levels in the hydroponic solution as well as the interactions between various nutrients (Sambo </w:t>
      </w:r>
      <w:r w:rsidR="002B6313" w:rsidRPr="000A5080">
        <w:rPr>
          <w:rFonts w:ascii="Times New Roman" w:hAnsi="Times New Roman" w:cs="Times New Roman"/>
          <w:i/>
          <w:color w:val="000000" w:themeColor="text1"/>
          <w:sz w:val="24"/>
          <w:szCs w:val="24"/>
        </w:rPr>
        <w:t>et al.,</w:t>
      </w:r>
      <w:r w:rsidR="00EF1A02" w:rsidRPr="000A5080">
        <w:rPr>
          <w:rFonts w:ascii="Times New Roman" w:hAnsi="Times New Roman" w:cs="Times New Roman"/>
          <w:color w:val="000000" w:themeColor="text1"/>
          <w:sz w:val="24"/>
          <w:szCs w:val="24"/>
        </w:rPr>
        <w:t xml:space="preserve"> 2019).  There are two prim</w:t>
      </w:r>
      <w:r w:rsidRPr="000A5080">
        <w:rPr>
          <w:rFonts w:ascii="Times New Roman" w:hAnsi="Times New Roman" w:cs="Times New Roman"/>
          <w:color w:val="000000" w:themeColor="text1"/>
          <w:sz w:val="24"/>
          <w:szCs w:val="24"/>
        </w:rPr>
        <w:t xml:space="preserve">ary types of hydroponic systems </w:t>
      </w:r>
      <w:r w:rsidR="002B6313" w:rsidRPr="000A5080">
        <w:rPr>
          <w:rFonts w:ascii="Times New Roman" w:hAnsi="Times New Roman" w:cs="Times New Roman"/>
          <w:i/>
          <w:color w:val="000000" w:themeColor="text1"/>
          <w:sz w:val="24"/>
          <w:szCs w:val="24"/>
        </w:rPr>
        <w:t>viz.</w:t>
      </w:r>
      <w:r w:rsidR="002B6313" w:rsidRPr="000A5080">
        <w:rPr>
          <w:rFonts w:ascii="Times New Roman" w:hAnsi="Times New Roman" w:cs="Times New Roman"/>
          <w:color w:val="000000" w:themeColor="text1"/>
          <w:sz w:val="24"/>
          <w:szCs w:val="24"/>
        </w:rPr>
        <w:t xml:space="preserve"> </w:t>
      </w:r>
      <w:r w:rsidR="00EF1A02" w:rsidRPr="000A5080">
        <w:rPr>
          <w:rFonts w:ascii="Times New Roman" w:hAnsi="Times New Roman" w:cs="Times New Roman"/>
          <w:color w:val="000000" w:themeColor="text1"/>
          <w:sz w:val="24"/>
          <w:szCs w:val="24"/>
        </w:rPr>
        <w:t>open and closed systems.  The nutrient solution only passes through the system once in an open system before being disposed of (</w:t>
      </w:r>
      <w:proofErr w:type="spellStart"/>
      <w:r w:rsidR="00EF1A02" w:rsidRPr="000A5080">
        <w:rPr>
          <w:rFonts w:ascii="Times New Roman" w:hAnsi="Times New Roman" w:cs="Times New Roman"/>
          <w:color w:val="000000" w:themeColor="text1"/>
          <w:sz w:val="24"/>
          <w:szCs w:val="24"/>
        </w:rPr>
        <w:t>Nederhoff</w:t>
      </w:r>
      <w:proofErr w:type="spellEnd"/>
      <w:r w:rsidR="00EF1A02" w:rsidRPr="000A5080">
        <w:rPr>
          <w:rFonts w:ascii="Times New Roman" w:hAnsi="Times New Roman" w:cs="Times New Roman"/>
          <w:color w:val="000000" w:themeColor="text1"/>
          <w:sz w:val="24"/>
          <w:szCs w:val="24"/>
        </w:rPr>
        <w:t xml:space="preserve"> and </w:t>
      </w:r>
      <w:proofErr w:type="spellStart"/>
      <w:r w:rsidR="00EF1A02" w:rsidRPr="000A5080">
        <w:rPr>
          <w:rFonts w:ascii="Times New Roman" w:hAnsi="Times New Roman" w:cs="Times New Roman"/>
          <w:color w:val="000000" w:themeColor="text1"/>
          <w:sz w:val="24"/>
          <w:szCs w:val="24"/>
        </w:rPr>
        <w:t>Stanghellini</w:t>
      </w:r>
      <w:proofErr w:type="spellEnd"/>
      <w:r w:rsidR="002B6313" w:rsidRPr="000A5080">
        <w:rPr>
          <w:rFonts w:ascii="Times New Roman" w:hAnsi="Times New Roman" w:cs="Times New Roman"/>
          <w:color w:val="000000" w:themeColor="text1"/>
          <w:sz w:val="24"/>
          <w:szCs w:val="24"/>
        </w:rPr>
        <w:t>,</w:t>
      </w:r>
      <w:r w:rsidR="00EF1A02" w:rsidRPr="000A5080">
        <w:rPr>
          <w:rFonts w:ascii="Times New Roman" w:hAnsi="Times New Roman" w:cs="Times New Roman"/>
          <w:color w:val="000000" w:themeColor="text1"/>
          <w:sz w:val="24"/>
          <w:szCs w:val="24"/>
        </w:rPr>
        <w:t xml:space="preserve"> 2010).  Although this might result in a </w:t>
      </w:r>
      <w:r w:rsidR="001F77D7" w:rsidRPr="000A5080">
        <w:rPr>
          <w:rFonts w:ascii="Times New Roman" w:hAnsi="Times New Roman" w:cs="Times New Roman"/>
          <w:color w:val="000000" w:themeColor="text1"/>
          <w:sz w:val="24"/>
          <w:szCs w:val="24"/>
        </w:rPr>
        <w:t xml:space="preserve">straight forward and manageable system as the </w:t>
      </w:r>
      <w:r w:rsidR="00EF1A02" w:rsidRPr="000A5080">
        <w:rPr>
          <w:rFonts w:ascii="Times New Roman" w:hAnsi="Times New Roman" w:cs="Times New Roman"/>
          <w:color w:val="000000" w:themeColor="text1"/>
          <w:sz w:val="24"/>
          <w:szCs w:val="24"/>
        </w:rPr>
        <w:t xml:space="preserve">constant flow of water and nutrients causes significant </w:t>
      </w:r>
      <w:proofErr w:type="spellStart"/>
      <w:proofErr w:type="gramStart"/>
      <w:r w:rsidR="00EF1A02" w:rsidRPr="000A5080">
        <w:rPr>
          <w:rFonts w:ascii="Times New Roman" w:hAnsi="Times New Roman" w:cs="Times New Roman"/>
          <w:color w:val="000000" w:themeColor="text1"/>
          <w:sz w:val="24"/>
          <w:szCs w:val="24"/>
        </w:rPr>
        <w:t>waste.</w:t>
      </w:r>
      <w:r w:rsidR="007F370E" w:rsidRPr="000A5080">
        <w:rPr>
          <w:rFonts w:ascii="Times New Roman" w:hAnsi="Times New Roman" w:cs="Times New Roman"/>
          <w:color w:val="000000" w:themeColor="text1"/>
          <w:sz w:val="24"/>
          <w:szCs w:val="24"/>
        </w:rPr>
        <w:t>The</w:t>
      </w:r>
      <w:proofErr w:type="spellEnd"/>
      <w:proofErr w:type="gramEnd"/>
      <w:r w:rsidR="007F370E" w:rsidRPr="000A5080">
        <w:rPr>
          <w:rFonts w:ascii="Times New Roman" w:hAnsi="Times New Roman" w:cs="Times New Roman"/>
          <w:color w:val="000000" w:themeColor="text1"/>
          <w:sz w:val="24"/>
          <w:szCs w:val="24"/>
        </w:rPr>
        <w:t xml:space="preserve"> control of disease and management of changes in nutrient ion concentration in the nutrient solution are the two elements of a </w:t>
      </w:r>
      <w:r w:rsidRPr="000A5080">
        <w:rPr>
          <w:rFonts w:ascii="Times New Roman" w:hAnsi="Times New Roman" w:cs="Times New Roman"/>
          <w:color w:val="000000" w:themeColor="text1"/>
          <w:sz w:val="24"/>
          <w:szCs w:val="24"/>
        </w:rPr>
        <w:t>closed</w:t>
      </w:r>
      <w:r w:rsidR="007F370E" w:rsidRPr="000A5080">
        <w:rPr>
          <w:rFonts w:ascii="Times New Roman" w:hAnsi="Times New Roman" w:cs="Times New Roman"/>
          <w:color w:val="000000" w:themeColor="text1"/>
          <w:sz w:val="24"/>
          <w:szCs w:val="24"/>
        </w:rPr>
        <w:t xml:space="preserve"> hydroponics system that often receive the most attention (Ehret </w:t>
      </w:r>
      <w:r w:rsidR="002B6313" w:rsidRPr="000A5080">
        <w:rPr>
          <w:rFonts w:ascii="Times New Roman" w:hAnsi="Times New Roman" w:cs="Times New Roman"/>
          <w:i/>
          <w:color w:val="000000" w:themeColor="text1"/>
          <w:sz w:val="24"/>
          <w:szCs w:val="24"/>
        </w:rPr>
        <w:t>et al.,</w:t>
      </w:r>
      <w:r w:rsidR="007F370E" w:rsidRPr="000A5080">
        <w:rPr>
          <w:rFonts w:ascii="Times New Roman" w:hAnsi="Times New Roman" w:cs="Times New Roman"/>
          <w:color w:val="000000" w:themeColor="text1"/>
          <w:sz w:val="24"/>
          <w:szCs w:val="24"/>
        </w:rPr>
        <w:t xml:space="preserve"> 2001). Plant roots also release exudates containing substantial quantities of organic acids and phenolic compounds</w:t>
      </w:r>
      <w:r w:rsidRPr="000A5080">
        <w:rPr>
          <w:rFonts w:ascii="Times New Roman" w:hAnsi="Times New Roman" w:cs="Times New Roman"/>
          <w:color w:val="000000" w:themeColor="text1"/>
          <w:sz w:val="24"/>
          <w:szCs w:val="24"/>
        </w:rPr>
        <w:t>.</w:t>
      </w:r>
      <w:r w:rsidR="007F370E" w:rsidRPr="000A5080">
        <w:rPr>
          <w:rFonts w:ascii="Times New Roman" w:hAnsi="Times New Roman" w:cs="Times New Roman"/>
          <w:color w:val="000000" w:themeColor="text1"/>
          <w:sz w:val="24"/>
          <w:szCs w:val="24"/>
        </w:rPr>
        <w:t xml:space="preserve"> This novel concept holds great promise for add</w:t>
      </w:r>
      <w:r w:rsidR="001F77D7" w:rsidRPr="000A5080">
        <w:rPr>
          <w:rFonts w:ascii="Times New Roman" w:hAnsi="Times New Roman" w:cs="Times New Roman"/>
          <w:color w:val="000000" w:themeColor="text1"/>
          <w:sz w:val="24"/>
          <w:szCs w:val="24"/>
        </w:rPr>
        <w:t>ressing the</w:t>
      </w:r>
      <w:r w:rsidR="007F370E" w:rsidRPr="000A5080">
        <w:rPr>
          <w:rFonts w:ascii="Times New Roman" w:hAnsi="Times New Roman" w:cs="Times New Roman"/>
          <w:color w:val="000000" w:themeColor="text1"/>
          <w:sz w:val="24"/>
          <w:szCs w:val="24"/>
        </w:rPr>
        <w:t xml:space="preserve"> broad range of biotechnologic</w:t>
      </w:r>
      <w:r w:rsidR="00DC6AE9" w:rsidRPr="000A5080">
        <w:rPr>
          <w:rFonts w:ascii="Times New Roman" w:hAnsi="Times New Roman" w:cs="Times New Roman"/>
          <w:color w:val="000000" w:themeColor="text1"/>
          <w:sz w:val="24"/>
          <w:szCs w:val="24"/>
        </w:rPr>
        <w:t>al and environmental challenges</w:t>
      </w:r>
      <w:r w:rsidR="007F370E" w:rsidRPr="000A5080">
        <w:rPr>
          <w:rFonts w:ascii="Times New Roman" w:hAnsi="Times New Roman" w:cs="Times New Roman"/>
          <w:color w:val="000000" w:themeColor="text1"/>
          <w:sz w:val="24"/>
          <w:szCs w:val="24"/>
        </w:rPr>
        <w:t xml:space="preserve"> with the potential to enhance </w:t>
      </w:r>
      <w:r w:rsidR="001F77D7" w:rsidRPr="000A5080">
        <w:rPr>
          <w:rFonts w:ascii="Times New Roman" w:hAnsi="Times New Roman" w:cs="Times New Roman"/>
          <w:color w:val="000000" w:themeColor="text1"/>
          <w:sz w:val="24"/>
          <w:szCs w:val="24"/>
        </w:rPr>
        <w:t xml:space="preserve">the </w:t>
      </w:r>
      <w:r w:rsidR="007F370E" w:rsidRPr="000A5080">
        <w:rPr>
          <w:rFonts w:ascii="Times New Roman" w:hAnsi="Times New Roman" w:cs="Times New Roman"/>
          <w:color w:val="000000" w:themeColor="text1"/>
          <w:sz w:val="24"/>
          <w:szCs w:val="24"/>
        </w:rPr>
        <w:t>bio</w:t>
      </w:r>
      <w:r w:rsidR="001F77D7" w:rsidRPr="000A5080">
        <w:rPr>
          <w:rFonts w:ascii="Times New Roman" w:hAnsi="Times New Roman" w:cs="Times New Roman"/>
          <w:color w:val="000000" w:themeColor="text1"/>
          <w:sz w:val="24"/>
          <w:szCs w:val="24"/>
        </w:rPr>
        <w:t>-</w:t>
      </w:r>
      <w:r w:rsidR="007F370E" w:rsidRPr="000A5080">
        <w:rPr>
          <w:rFonts w:ascii="Times New Roman" w:hAnsi="Times New Roman" w:cs="Times New Roman"/>
          <w:color w:val="000000" w:themeColor="text1"/>
          <w:sz w:val="24"/>
          <w:szCs w:val="24"/>
        </w:rPr>
        <w:t xml:space="preserve">energy and </w:t>
      </w:r>
      <w:r w:rsidR="001F77D7" w:rsidRPr="000A5080">
        <w:rPr>
          <w:rFonts w:ascii="Times New Roman" w:hAnsi="Times New Roman" w:cs="Times New Roman"/>
          <w:color w:val="000000" w:themeColor="text1"/>
          <w:sz w:val="24"/>
          <w:szCs w:val="24"/>
        </w:rPr>
        <w:t>bio-</w:t>
      </w:r>
      <w:r w:rsidRPr="000A5080">
        <w:rPr>
          <w:rFonts w:ascii="Times New Roman" w:hAnsi="Times New Roman" w:cs="Times New Roman"/>
          <w:color w:val="000000" w:themeColor="text1"/>
          <w:sz w:val="24"/>
          <w:szCs w:val="24"/>
        </w:rPr>
        <w:t>resource</w:t>
      </w:r>
      <w:r w:rsidR="007F370E" w:rsidRPr="000A5080">
        <w:rPr>
          <w:rFonts w:ascii="Times New Roman" w:hAnsi="Times New Roman" w:cs="Times New Roman"/>
          <w:color w:val="000000" w:themeColor="text1"/>
          <w:sz w:val="24"/>
          <w:szCs w:val="24"/>
        </w:rPr>
        <w:t xml:space="preserve"> recovery as well as organic waste treatment and real time water quality monitoring using biosensors</w:t>
      </w:r>
      <w:r w:rsidR="00CE1575" w:rsidRPr="000A5080">
        <w:rPr>
          <w:rFonts w:ascii="Times New Roman" w:hAnsi="Times New Roman" w:cs="Times New Roman"/>
          <w:color w:val="000000" w:themeColor="text1"/>
          <w:sz w:val="24"/>
          <w:szCs w:val="24"/>
        </w:rPr>
        <w:t>.</w:t>
      </w:r>
    </w:p>
    <w:p w14:paraId="4976CEBB" w14:textId="77777777" w:rsidR="0014220B" w:rsidRPr="000A5080" w:rsidRDefault="007F370E" w:rsidP="00CE1575">
      <w:pPr>
        <w:ind w:firstLine="720"/>
        <w:jc w:val="both"/>
        <w:rPr>
          <w:rFonts w:ascii="Times New Roman" w:hAnsi="Times New Roman" w:cs="Times New Roman"/>
          <w:color w:val="000000" w:themeColor="text1"/>
          <w:sz w:val="24"/>
          <w:szCs w:val="24"/>
        </w:rPr>
      </w:pPr>
      <w:r w:rsidRPr="000A5080">
        <w:rPr>
          <w:rFonts w:ascii="Times New Roman" w:hAnsi="Times New Roman" w:cs="Times New Roman"/>
          <w:color w:val="000000" w:themeColor="text1"/>
          <w:sz w:val="24"/>
          <w:szCs w:val="24"/>
        </w:rPr>
        <w:t xml:space="preserve"> </w:t>
      </w:r>
      <w:r w:rsidR="00016E56" w:rsidRPr="000A5080">
        <w:rPr>
          <w:rFonts w:ascii="Times New Roman" w:hAnsi="Times New Roman" w:cs="Times New Roman"/>
          <w:color w:val="000000" w:themeColor="text1"/>
          <w:sz w:val="24"/>
          <w:szCs w:val="24"/>
        </w:rPr>
        <w:t>S</w:t>
      </w:r>
      <w:r w:rsidR="00E84695" w:rsidRPr="000A5080">
        <w:rPr>
          <w:rFonts w:ascii="Times New Roman" w:hAnsi="Times New Roman" w:cs="Times New Roman"/>
          <w:color w:val="000000" w:themeColor="text1"/>
          <w:sz w:val="24"/>
          <w:szCs w:val="24"/>
        </w:rPr>
        <w:t>oilless farming method needs a constant supply</w:t>
      </w:r>
      <w:r w:rsidR="00583EC4" w:rsidRPr="000A5080">
        <w:rPr>
          <w:rFonts w:ascii="Times New Roman" w:hAnsi="Times New Roman" w:cs="Times New Roman"/>
          <w:color w:val="000000" w:themeColor="text1"/>
          <w:sz w:val="24"/>
          <w:szCs w:val="24"/>
        </w:rPr>
        <w:t xml:space="preserve"> of water and nutrient solution </w:t>
      </w:r>
      <w:r w:rsidR="00E84695" w:rsidRPr="000A5080">
        <w:rPr>
          <w:rFonts w:ascii="Times New Roman" w:hAnsi="Times New Roman" w:cs="Times New Roman"/>
          <w:color w:val="000000" w:themeColor="text1"/>
          <w:sz w:val="24"/>
          <w:szCs w:val="24"/>
        </w:rPr>
        <w:t>either</w:t>
      </w:r>
      <w:r w:rsidR="001F77D7" w:rsidRPr="000A5080">
        <w:rPr>
          <w:rFonts w:ascii="Times New Roman" w:hAnsi="Times New Roman" w:cs="Times New Roman"/>
          <w:color w:val="000000" w:themeColor="text1"/>
          <w:sz w:val="24"/>
          <w:szCs w:val="24"/>
        </w:rPr>
        <w:t xml:space="preserve"> openly or in closed circulation</w:t>
      </w:r>
      <w:r w:rsidR="00E84695" w:rsidRPr="000A5080">
        <w:rPr>
          <w:rFonts w:ascii="Times New Roman" w:hAnsi="Times New Roman" w:cs="Times New Roman"/>
          <w:color w:val="000000" w:themeColor="text1"/>
          <w:sz w:val="24"/>
          <w:szCs w:val="24"/>
        </w:rPr>
        <w:t xml:space="preserve"> unlike soil-based plant culture.  Open systems</w:t>
      </w:r>
      <w:r w:rsidR="00583EC4" w:rsidRPr="000A5080">
        <w:rPr>
          <w:rFonts w:ascii="Times New Roman" w:hAnsi="Times New Roman" w:cs="Times New Roman"/>
          <w:color w:val="000000" w:themeColor="text1"/>
          <w:sz w:val="24"/>
          <w:szCs w:val="24"/>
        </w:rPr>
        <w:t xml:space="preserve"> are easy to set up </w:t>
      </w:r>
      <w:r w:rsidR="00016E56" w:rsidRPr="000A5080">
        <w:rPr>
          <w:rFonts w:ascii="Times New Roman" w:hAnsi="Times New Roman" w:cs="Times New Roman"/>
          <w:color w:val="000000" w:themeColor="text1"/>
          <w:sz w:val="24"/>
          <w:szCs w:val="24"/>
        </w:rPr>
        <w:t>technically and</w:t>
      </w:r>
      <w:r w:rsidR="001F77D7" w:rsidRPr="000A5080">
        <w:rPr>
          <w:rFonts w:ascii="Times New Roman" w:hAnsi="Times New Roman" w:cs="Times New Roman"/>
          <w:color w:val="000000" w:themeColor="text1"/>
          <w:sz w:val="24"/>
          <w:szCs w:val="24"/>
        </w:rPr>
        <w:t xml:space="preserve"> root </w:t>
      </w:r>
      <w:r w:rsidR="00E84695" w:rsidRPr="000A5080">
        <w:rPr>
          <w:rFonts w:ascii="Times New Roman" w:hAnsi="Times New Roman" w:cs="Times New Roman"/>
          <w:color w:val="000000" w:themeColor="text1"/>
          <w:sz w:val="24"/>
          <w:szCs w:val="24"/>
        </w:rPr>
        <w:t xml:space="preserve">infesting viruses </w:t>
      </w:r>
      <w:r w:rsidR="00975E45" w:rsidRPr="000A5080">
        <w:rPr>
          <w:rFonts w:ascii="Times New Roman" w:hAnsi="Times New Roman" w:cs="Times New Roman"/>
          <w:color w:val="000000" w:themeColor="text1"/>
          <w:sz w:val="24"/>
          <w:szCs w:val="24"/>
        </w:rPr>
        <w:t xml:space="preserve">don </w:t>
      </w:r>
      <w:r w:rsidR="00C71A2B" w:rsidRPr="000A5080">
        <w:rPr>
          <w:rFonts w:ascii="Times New Roman" w:hAnsi="Times New Roman" w:cs="Times New Roman"/>
          <w:color w:val="000000" w:themeColor="text1"/>
          <w:sz w:val="24"/>
          <w:szCs w:val="24"/>
        </w:rPr>
        <w:t>not travel</w:t>
      </w:r>
      <w:r w:rsidR="00975E45" w:rsidRPr="000A5080">
        <w:rPr>
          <w:rFonts w:ascii="Times New Roman" w:hAnsi="Times New Roman" w:cs="Times New Roman"/>
          <w:color w:val="000000" w:themeColor="text1"/>
          <w:sz w:val="24"/>
          <w:szCs w:val="24"/>
        </w:rPr>
        <w:t xml:space="preserve"> very far.</w:t>
      </w:r>
      <w:r w:rsidR="001F77D7" w:rsidRPr="000A5080">
        <w:rPr>
          <w:rFonts w:ascii="Times New Roman" w:hAnsi="Times New Roman" w:cs="Times New Roman"/>
          <w:color w:val="000000" w:themeColor="text1"/>
          <w:sz w:val="24"/>
          <w:szCs w:val="24"/>
        </w:rPr>
        <w:t xml:space="preserve"> </w:t>
      </w:r>
      <w:r w:rsidR="00975E45" w:rsidRPr="000A5080">
        <w:rPr>
          <w:rFonts w:ascii="Times New Roman" w:hAnsi="Times New Roman" w:cs="Times New Roman"/>
          <w:color w:val="000000" w:themeColor="text1"/>
          <w:sz w:val="24"/>
          <w:szCs w:val="24"/>
        </w:rPr>
        <w:t>Too much</w:t>
      </w:r>
      <w:r w:rsidR="001F77D7" w:rsidRPr="000A5080">
        <w:rPr>
          <w:rFonts w:ascii="Times New Roman" w:hAnsi="Times New Roman" w:cs="Times New Roman"/>
          <w:color w:val="000000" w:themeColor="text1"/>
          <w:sz w:val="24"/>
          <w:szCs w:val="24"/>
        </w:rPr>
        <w:t xml:space="preserve"> nutritional solution leaks out endangers</w:t>
      </w:r>
      <w:r w:rsidR="00E84695" w:rsidRPr="000A5080">
        <w:rPr>
          <w:rFonts w:ascii="Times New Roman" w:hAnsi="Times New Roman" w:cs="Times New Roman"/>
          <w:color w:val="000000" w:themeColor="text1"/>
          <w:sz w:val="24"/>
          <w:szCs w:val="24"/>
        </w:rPr>
        <w:t xml:space="preserve"> the ecosystem.  Although it re</w:t>
      </w:r>
      <w:r w:rsidR="00016E56" w:rsidRPr="000A5080">
        <w:rPr>
          <w:rFonts w:ascii="Times New Roman" w:hAnsi="Times New Roman" w:cs="Times New Roman"/>
          <w:color w:val="000000" w:themeColor="text1"/>
          <w:sz w:val="24"/>
          <w:szCs w:val="24"/>
        </w:rPr>
        <w:t xml:space="preserve">quires precise crop management </w:t>
      </w:r>
      <w:r w:rsidR="00E84695" w:rsidRPr="000A5080">
        <w:rPr>
          <w:rFonts w:ascii="Times New Roman" w:hAnsi="Times New Roman" w:cs="Times New Roman"/>
          <w:color w:val="000000" w:themeColor="text1"/>
          <w:sz w:val="24"/>
          <w:szCs w:val="24"/>
        </w:rPr>
        <w:t>recirculating fertilizer solution provides ecological advantages.  Pathogens have the ability to spread and threaten the entire crop unde</w:t>
      </w:r>
      <w:r w:rsidR="008641E6" w:rsidRPr="000A5080">
        <w:rPr>
          <w:rFonts w:ascii="Times New Roman" w:hAnsi="Times New Roman" w:cs="Times New Roman"/>
          <w:color w:val="000000" w:themeColor="text1"/>
          <w:sz w:val="24"/>
          <w:szCs w:val="24"/>
        </w:rPr>
        <w:t>r specific situations.  However</w:t>
      </w:r>
      <w:r w:rsidR="001F77D7" w:rsidRPr="000A5080">
        <w:rPr>
          <w:rFonts w:ascii="Times New Roman" w:hAnsi="Times New Roman" w:cs="Times New Roman"/>
          <w:color w:val="000000" w:themeColor="text1"/>
          <w:sz w:val="24"/>
          <w:szCs w:val="24"/>
        </w:rPr>
        <w:t>,</w:t>
      </w:r>
      <w:r w:rsidR="008641E6" w:rsidRPr="000A5080">
        <w:rPr>
          <w:rFonts w:ascii="Times New Roman" w:hAnsi="Times New Roman" w:cs="Times New Roman"/>
          <w:color w:val="000000" w:themeColor="text1"/>
          <w:sz w:val="24"/>
          <w:szCs w:val="24"/>
        </w:rPr>
        <w:t xml:space="preserve"> only</w:t>
      </w:r>
      <w:r w:rsidR="00E84695" w:rsidRPr="000A5080">
        <w:rPr>
          <w:rFonts w:ascii="Times New Roman" w:hAnsi="Times New Roman" w:cs="Times New Roman"/>
          <w:color w:val="000000" w:themeColor="text1"/>
          <w:sz w:val="24"/>
          <w:szCs w:val="24"/>
        </w:rPr>
        <w:t xml:space="preserve"> closed systems should be taken into consideration nowadays</w:t>
      </w:r>
      <w:r w:rsidR="00CE1575" w:rsidRPr="000A5080">
        <w:rPr>
          <w:rFonts w:ascii="Times New Roman" w:hAnsi="Times New Roman" w:cs="Times New Roman"/>
          <w:color w:val="000000" w:themeColor="text1"/>
          <w:sz w:val="24"/>
          <w:szCs w:val="24"/>
        </w:rPr>
        <w:t xml:space="preserve"> (Sevda </w:t>
      </w:r>
      <w:r w:rsidR="00CE1575" w:rsidRPr="000A5080">
        <w:rPr>
          <w:rFonts w:ascii="Times New Roman" w:hAnsi="Times New Roman" w:cs="Times New Roman"/>
          <w:i/>
          <w:color w:val="000000" w:themeColor="text1"/>
          <w:sz w:val="24"/>
          <w:szCs w:val="24"/>
        </w:rPr>
        <w:t>et al.,</w:t>
      </w:r>
      <w:r w:rsidR="00CE1575" w:rsidRPr="000A5080">
        <w:rPr>
          <w:rFonts w:ascii="Times New Roman" w:hAnsi="Times New Roman" w:cs="Times New Roman"/>
          <w:color w:val="000000" w:themeColor="text1"/>
          <w:sz w:val="24"/>
          <w:szCs w:val="24"/>
        </w:rPr>
        <w:t xml:space="preserve"> 2020). </w:t>
      </w:r>
      <w:r w:rsidR="00E84695" w:rsidRPr="000A5080">
        <w:rPr>
          <w:rFonts w:ascii="Times New Roman" w:hAnsi="Times New Roman" w:cs="Times New Roman"/>
          <w:color w:val="000000" w:themeColor="text1"/>
          <w:sz w:val="24"/>
          <w:szCs w:val="24"/>
        </w:rPr>
        <w:t xml:space="preserve">Numerous technologies are available that have varying risks of causing root system damage to plants owing to different diseases. </w:t>
      </w:r>
      <w:r w:rsidR="008641E6" w:rsidRPr="000A5080">
        <w:rPr>
          <w:rFonts w:ascii="Times New Roman" w:hAnsi="Times New Roman" w:cs="Times New Roman"/>
          <w:color w:val="000000" w:themeColor="text1"/>
          <w:sz w:val="24"/>
          <w:szCs w:val="24"/>
        </w:rPr>
        <w:t>There</w:t>
      </w:r>
      <w:r w:rsidR="00E84695" w:rsidRPr="000A5080">
        <w:rPr>
          <w:rFonts w:ascii="Times New Roman" w:hAnsi="Times New Roman" w:cs="Times New Roman"/>
          <w:color w:val="000000" w:themeColor="text1"/>
          <w:sz w:val="24"/>
          <w:szCs w:val="24"/>
        </w:rPr>
        <w:t xml:space="preserve"> is a wide variety of substrates</w:t>
      </w:r>
      <w:r w:rsidR="008641E6" w:rsidRPr="000A5080">
        <w:rPr>
          <w:rFonts w:ascii="Times New Roman" w:hAnsi="Times New Roman" w:cs="Times New Roman"/>
          <w:color w:val="000000" w:themeColor="text1"/>
          <w:sz w:val="24"/>
          <w:szCs w:val="24"/>
        </w:rPr>
        <w:t xml:space="preserve"> available for soilless culture </w:t>
      </w:r>
      <w:r w:rsidR="001F77D7" w:rsidRPr="000A5080">
        <w:rPr>
          <w:rFonts w:ascii="Times New Roman" w:hAnsi="Times New Roman" w:cs="Times New Roman"/>
          <w:color w:val="000000" w:themeColor="text1"/>
          <w:sz w:val="24"/>
          <w:szCs w:val="24"/>
        </w:rPr>
        <w:t xml:space="preserve">they must always be pathogen </w:t>
      </w:r>
      <w:r w:rsidR="00E84695" w:rsidRPr="000A5080">
        <w:rPr>
          <w:rFonts w:ascii="Times New Roman" w:hAnsi="Times New Roman" w:cs="Times New Roman"/>
          <w:color w:val="000000" w:themeColor="text1"/>
          <w:sz w:val="24"/>
          <w:szCs w:val="24"/>
        </w:rPr>
        <w:t xml:space="preserve">free when first applied. They need to be cleaned before being used again. </w:t>
      </w:r>
      <w:r w:rsidR="00E84695" w:rsidRPr="000A5080">
        <w:rPr>
          <w:rFonts w:ascii="Times New Roman" w:hAnsi="Times New Roman" w:cs="Times New Roman"/>
          <w:i/>
          <w:color w:val="000000" w:themeColor="text1"/>
          <w:sz w:val="24"/>
          <w:szCs w:val="24"/>
        </w:rPr>
        <w:t>Phyto</w:t>
      </w:r>
      <w:r w:rsidR="00CE1575" w:rsidRPr="000A5080">
        <w:rPr>
          <w:rFonts w:ascii="Times New Roman" w:hAnsi="Times New Roman" w:cs="Times New Roman"/>
          <w:i/>
          <w:color w:val="000000" w:themeColor="text1"/>
          <w:sz w:val="24"/>
          <w:szCs w:val="24"/>
        </w:rPr>
        <w:t>-</w:t>
      </w:r>
      <w:r w:rsidR="00E84695" w:rsidRPr="000A5080">
        <w:rPr>
          <w:rFonts w:ascii="Times New Roman" w:hAnsi="Times New Roman" w:cs="Times New Roman"/>
          <w:i/>
          <w:color w:val="000000" w:themeColor="text1"/>
          <w:sz w:val="24"/>
          <w:szCs w:val="24"/>
        </w:rPr>
        <w:t>pathogenic</w:t>
      </w:r>
      <w:r w:rsidR="00E84695" w:rsidRPr="000A5080">
        <w:rPr>
          <w:rFonts w:ascii="Times New Roman" w:hAnsi="Times New Roman" w:cs="Times New Roman"/>
          <w:color w:val="000000" w:themeColor="text1"/>
          <w:sz w:val="24"/>
          <w:szCs w:val="24"/>
        </w:rPr>
        <w:t xml:space="preserve"> fungi like </w:t>
      </w:r>
      <w:r w:rsidR="00E84695" w:rsidRPr="000A5080">
        <w:rPr>
          <w:rFonts w:ascii="Times New Roman" w:hAnsi="Times New Roman" w:cs="Times New Roman"/>
          <w:i/>
          <w:color w:val="000000" w:themeColor="text1"/>
          <w:sz w:val="24"/>
          <w:szCs w:val="24"/>
        </w:rPr>
        <w:t>Pythium, Phytophthora</w:t>
      </w:r>
      <w:r w:rsidR="00E84695" w:rsidRPr="000A5080">
        <w:rPr>
          <w:rFonts w:ascii="Times New Roman" w:hAnsi="Times New Roman" w:cs="Times New Roman"/>
          <w:color w:val="000000" w:themeColor="text1"/>
          <w:sz w:val="24"/>
          <w:szCs w:val="24"/>
        </w:rPr>
        <w:t xml:space="preserve"> and </w:t>
      </w:r>
      <w:proofErr w:type="spellStart"/>
      <w:r w:rsidR="00E84695" w:rsidRPr="000A5080">
        <w:rPr>
          <w:rFonts w:ascii="Times New Roman" w:hAnsi="Times New Roman" w:cs="Times New Roman"/>
          <w:i/>
          <w:color w:val="000000" w:themeColor="text1"/>
          <w:sz w:val="24"/>
          <w:szCs w:val="24"/>
        </w:rPr>
        <w:t>Olpidium</w:t>
      </w:r>
      <w:proofErr w:type="spellEnd"/>
      <w:r w:rsidR="008641E6" w:rsidRPr="000A5080">
        <w:rPr>
          <w:rFonts w:ascii="Times New Roman" w:hAnsi="Times New Roman" w:cs="Times New Roman"/>
          <w:color w:val="000000" w:themeColor="text1"/>
          <w:sz w:val="24"/>
          <w:szCs w:val="24"/>
        </w:rPr>
        <w:t xml:space="preserve"> are the most harmful </w:t>
      </w:r>
      <w:r w:rsidR="00E84695" w:rsidRPr="000A5080">
        <w:rPr>
          <w:rFonts w:ascii="Times New Roman" w:hAnsi="Times New Roman" w:cs="Times New Roman"/>
          <w:color w:val="000000" w:themeColor="text1"/>
          <w:sz w:val="24"/>
          <w:szCs w:val="24"/>
        </w:rPr>
        <w:t>followed by bacteria, viruses, and nematodes. To pr</w:t>
      </w:r>
      <w:r w:rsidR="008641E6" w:rsidRPr="000A5080">
        <w:rPr>
          <w:rFonts w:ascii="Times New Roman" w:hAnsi="Times New Roman" w:cs="Times New Roman"/>
          <w:color w:val="000000" w:themeColor="text1"/>
          <w:sz w:val="24"/>
          <w:szCs w:val="24"/>
        </w:rPr>
        <w:t>event issues from the beginning</w:t>
      </w:r>
      <w:r w:rsidR="001F77D7" w:rsidRPr="000A5080">
        <w:rPr>
          <w:rFonts w:ascii="Times New Roman" w:hAnsi="Times New Roman" w:cs="Times New Roman"/>
          <w:color w:val="000000" w:themeColor="text1"/>
          <w:sz w:val="24"/>
          <w:szCs w:val="24"/>
        </w:rPr>
        <w:t>,</w:t>
      </w:r>
      <w:r w:rsidR="008641E6" w:rsidRPr="000A5080">
        <w:rPr>
          <w:rFonts w:ascii="Times New Roman" w:hAnsi="Times New Roman" w:cs="Times New Roman"/>
          <w:color w:val="000000" w:themeColor="text1"/>
          <w:sz w:val="24"/>
          <w:szCs w:val="24"/>
        </w:rPr>
        <w:t xml:space="preserve"> </w:t>
      </w:r>
      <w:r w:rsidR="00E84695" w:rsidRPr="000A5080">
        <w:rPr>
          <w:rFonts w:ascii="Times New Roman" w:hAnsi="Times New Roman" w:cs="Times New Roman"/>
          <w:color w:val="000000" w:themeColor="text1"/>
          <w:sz w:val="24"/>
          <w:szCs w:val="24"/>
        </w:rPr>
        <w:t>the gardener should be careful to only transfer healthy seedlings. In addition</w:t>
      </w:r>
      <w:r w:rsidR="001F77D7" w:rsidRPr="000A5080">
        <w:rPr>
          <w:rFonts w:ascii="Times New Roman" w:hAnsi="Times New Roman" w:cs="Times New Roman"/>
          <w:color w:val="000000" w:themeColor="text1"/>
          <w:sz w:val="24"/>
          <w:szCs w:val="24"/>
        </w:rPr>
        <w:t>,</w:t>
      </w:r>
      <w:r w:rsidR="00E84695" w:rsidRPr="000A5080">
        <w:rPr>
          <w:rFonts w:ascii="Times New Roman" w:hAnsi="Times New Roman" w:cs="Times New Roman"/>
          <w:color w:val="000000" w:themeColor="text1"/>
          <w:sz w:val="24"/>
          <w:szCs w:val="24"/>
        </w:rPr>
        <w:t xml:space="preserve"> to providing surface </w:t>
      </w:r>
      <w:r w:rsidR="008641E6" w:rsidRPr="000A5080">
        <w:rPr>
          <w:rFonts w:ascii="Times New Roman" w:hAnsi="Times New Roman" w:cs="Times New Roman"/>
          <w:color w:val="000000" w:themeColor="text1"/>
          <w:sz w:val="24"/>
          <w:szCs w:val="24"/>
        </w:rPr>
        <w:t xml:space="preserve">water for irrigation </w:t>
      </w:r>
      <w:r w:rsidR="00E84695" w:rsidRPr="000A5080">
        <w:rPr>
          <w:rFonts w:ascii="Times New Roman" w:hAnsi="Times New Roman" w:cs="Times New Roman"/>
          <w:color w:val="000000" w:themeColor="text1"/>
          <w:sz w:val="24"/>
          <w:szCs w:val="24"/>
        </w:rPr>
        <w:t>greenhouse buildings can act as sources of infection. In ord</w:t>
      </w:r>
      <w:r w:rsidR="008641E6" w:rsidRPr="000A5080">
        <w:rPr>
          <w:rFonts w:ascii="Times New Roman" w:hAnsi="Times New Roman" w:cs="Times New Roman"/>
          <w:color w:val="000000" w:themeColor="text1"/>
          <w:sz w:val="24"/>
          <w:szCs w:val="24"/>
        </w:rPr>
        <w:t xml:space="preserve">er to minimize stress on plants </w:t>
      </w:r>
      <w:r w:rsidR="00E84695" w:rsidRPr="000A5080">
        <w:rPr>
          <w:rFonts w:ascii="Times New Roman" w:hAnsi="Times New Roman" w:cs="Times New Roman"/>
          <w:color w:val="000000" w:themeColor="text1"/>
          <w:sz w:val="24"/>
          <w:szCs w:val="24"/>
        </w:rPr>
        <w:t>soilless cultivation methods offer the significant benefit</w:t>
      </w:r>
      <w:r w:rsidR="001F77D7" w:rsidRPr="000A5080">
        <w:rPr>
          <w:rFonts w:ascii="Times New Roman" w:hAnsi="Times New Roman" w:cs="Times New Roman"/>
          <w:color w:val="000000" w:themeColor="text1"/>
          <w:sz w:val="24"/>
          <w:szCs w:val="24"/>
        </w:rPr>
        <w:t>s</w:t>
      </w:r>
      <w:r w:rsidR="00E84695" w:rsidRPr="000A5080">
        <w:rPr>
          <w:rFonts w:ascii="Times New Roman" w:hAnsi="Times New Roman" w:cs="Times New Roman"/>
          <w:color w:val="000000" w:themeColor="text1"/>
          <w:sz w:val="24"/>
          <w:szCs w:val="24"/>
        </w:rPr>
        <w:t xml:space="preserve"> of optimizing growth </w:t>
      </w:r>
      <w:r w:rsidR="008641E6" w:rsidRPr="000A5080">
        <w:rPr>
          <w:rFonts w:ascii="Times New Roman" w:hAnsi="Times New Roman" w:cs="Times New Roman"/>
          <w:color w:val="000000" w:themeColor="text1"/>
          <w:sz w:val="24"/>
          <w:szCs w:val="24"/>
        </w:rPr>
        <w:t>parameters such as temperature water, pH</w:t>
      </w:r>
      <w:r w:rsidR="00E84695" w:rsidRPr="000A5080">
        <w:rPr>
          <w:rFonts w:ascii="Times New Roman" w:hAnsi="Times New Roman" w:cs="Times New Roman"/>
          <w:color w:val="000000" w:themeColor="text1"/>
          <w:sz w:val="24"/>
          <w:szCs w:val="24"/>
        </w:rPr>
        <w:t xml:space="preserve"> and nutrients. Large mono</w:t>
      </w:r>
      <w:r w:rsidR="001F77D7" w:rsidRPr="000A5080">
        <w:rPr>
          <w:rFonts w:ascii="Times New Roman" w:hAnsi="Times New Roman" w:cs="Times New Roman"/>
          <w:color w:val="000000" w:themeColor="text1"/>
          <w:sz w:val="24"/>
          <w:szCs w:val="24"/>
        </w:rPr>
        <w:t>-</w:t>
      </w:r>
      <w:r w:rsidR="00E84695" w:rsidRPr="000A5080">
        <w:rPr>
          <w:rFonts w:ascii="Times New Roman" w:hAnsi="Times New Roman" w:cs="Times New Roman"/>
          <w:color w:val="000000" w:themeColor="text1"/>
          <w:sz w:val="24"/>
          <w:szCs w:val="24"/>
        </w:rPr>
        <w:t>crop</w:t>
      </w:r>
      <w:r w:rsidR="001F77D7" w:rsidRPr="000A5080">
        <w:rPr>
          <w:rFonts w:ascii="Times New Roman" w:hAnsi="Times New Roman" w:cs="Times New Roman"/>
          <w:i/>
          <w:color w:val="000000" w:themeColor="text1"/>
          <w:sz w:val="24"/>
          <w:szCs w:val="24"/>
        </w:rPr>
        <w:t xml:space="preserve"> </w:t>
      </w:r>
      <w:r w:rsidR="00E84695" w:rsidRPr="000A5080">
        <w:rPr>
          <w:rFonts w:ascii="Times New Roman" w:hAnsi="Times New Roman" w:cs="Times New Roman"/>
          <w:color w:val="000000" w:themeColor="text1"/>
          <w:sz w:val="24"/>
          <w:szCs w:val="24"/>
        </w:rPr>
        <w:t>enterprises may decide to sterilize their irrigation water. Ma</w:t>
      </w:r>
      <w:r w:rsidR="008641E6" w:rsidRPr="000A5080">
        <w:rPr>
          <w:rFonts w:ascii="Times New Roman" w:hAnsi="Times New Roman" w:cs="Times New Roman"/>
          <w:color w:val="000000" w:themeColor="text1"/>
          <w:sz w:val="24"/>
          <w:szCs w:val="24"/>
        </w:rPr>
        <w:t xml:space="preserve">ny </w:t>
      </w:r>
      <w:r w:rsidR="001F77D7" w:rsidRPr="000A5080">
        <w:rPr>
          <w:rFonts w:ascii="Times New Roman" w:hAnsi="Times New Roman" w:cs="Times New Roman"/>
          <w:color w:val="000000" w:themeColor="text1"/>
          <w:sz w:val="24"/>
          <w:szCs w:val="24"/>
        </w:rPr>
        <w:t>useful choices are available including membrane slow</w:t>
      </w:r>
      <w:r w:rsidR="008641E6" w:rsidRPr="000A5080">
        <w:rPr>
          <w:rFonts w:ascii="Times New Roman" w:hAnsi="Times New Roman" w:cs="Times New Roman"/>
          <w:color w:val="000000" w:themeColor="text1"/>
          <w:sz w:val="24"/>
          <w:szCs w:val="24"/>
        </w:rPr>
        <w:t xml:space="preserve"> or bio-filtration </w:t>
      </w:r>
      <w:r w:rsidR="00E84695" w:rsidRPr="000A5080">
        <w:rPr>
          <w:rFonts w:ascii="Times New Roman" w:hAnsi="Times New Roman" w:cs="Times New Roman"/>
          <w:color w:val="000000" w:themeColor="text1"/>
          <w:sz w:val="24"/>
          <w:szCs w:val="24"/>
        </w:rPr>
        <w:t>he</w:t>
      </w:r>
      <w:r w:rsidR="001F77D7" w:rsidRPr="000A5080">
        <w:rPr>
          <w:rFonts w:ascii="Times New Roman" w:hAnsi="Times New Roman" w:cs="Times New Roman"/>
          <w:color w:val="000000" w:themeColor="text1"/>
          <w:sz w:val="24"/>
          <w:szCs w:val="24"/>
        </w:rPr>
        <w:t>ating</w:t>
      </w:r>
      <w:r w:rsidR="008641E6" w:rsidRPr="000A5080">
        <w:rPr>
          <w:rFonts w:ascii="Times New Roman" w:hAnsi="Times New Roman" w:cs="Times New Roman"/>
          <w:color w:val="000000" w:themeColor="text1"/>
          <w:sz w:val="24"/>
          <w:szCs w:val="24"/>
        </w:rPr>
        <w:t xml:space="preserve"> and different </w:t>
      </w:r>
      <w:proofErr w:type="gramStart"/>
      <w:r w:rsidR="008641E6" w:rsidRPr="000A5080">
        <w:rPr>
          <w:rFonts w:ascii="Times New Roman" w:hAnsi="Times New Roman" w:cs="Times New Roman"/>
          <w:color w:val="000000" w:themeColor="text1"/>
          <w:sz w:val="24"/>
          <w:szCs w:val="24"/>
        </w:rPr>
        <w:t xml:space="preserve">chemicals  </w:t>
      </w:r>
      <w:r w:rsidR="00E84695" w:rsidRPr="000A5080">
        <w:rPr>
          <w:rFonts w:ascii="Times New Roman" w:hAnsi="Times New Roman" w:cs="Times New Roman"/>
          <w:color w:val="000000" w:themeColor="text1"/>
          <w:sz w:val="24"/>
          <w:szCs w:val="24"/>
        </w:rPr>
        <w:lastRenderedPageBreak/>
        <w:t>ozone</w:t>
      </w:r>
      <w:proofErr w:type="gramEnd"/>
      <w:r w:rsidR="00E84695" w:rsidRPr="000A5080">
        <w:rPr>
          <w:rFonts w:ascii="Times New Roman" w:hAnsi="Times New Roman" w:cs="Times New Roman"/>
          <w:color w:val="000000" w:themeColor="text1"/>
          <w:sz w:val="24"/>
          <w:szCs w:val="24"/>
        </w:rPr>
        <w:t>, hydrogen</w:t>
      </w:r>
      <w:r w:rsidR="001F77D7" w:rsidRPr="000A5080">
        <w:rPr>
          <w:rFonts w:ascii="Times New Roman" w:hAnsi="Times New Roman" w:cs="Times New Roman"/>
          <w:color w:val="000000" w:themeColor="text1"/>
          <w:sz w:val="24"/>
          <w:szCs w:val="24"/>
        </w:rPr>
        <w:t xml:space="preserve"> peroxide, chlorine</w:t>
      </w:r>
      <w:r w:rsidR="008641E6" w:rsidRPr="000A5080">
        <w:rPr>
          <w:rFonts w:ascii="Times New Roman" w:hAnsi="Times New Roman" w:cs="Times New Roman"/>
          <w:color w:val="000000" w:themeColor="text1"/>
          <w:sz w:val="24"/>
          <w:szCs w:val="24"/>
        </w:rPr>
        <w:t xml:space="preserve"> and iodine</w:t>
      </w:r>
      <w:r w:rsidR="00E84695" w:rsidRPr="000A5080">
        <w:rPr>
          <w:rFonts w:ascii="Times New Roman" w:hAnsi="Times New Roman" w:cs="Times New Roman"/>
          <w:color w:val="000000" w:themeColor="text1"/>
          <w:sz w:val="24"/>
          <w:szCs w:val="24"/>
        </w:rPr>
        <w:t xml:space="preserve">. In addition to fluorescent </w:t>
      </w:r>
      <w:r w:rsidR="00E84695" w:rsidRPr="000A5080">
        <w:rPr>
          <w:rFonts w:ascii="Times New Roman" w:hAnsi="Times New Roman" w:cs="Times New Roman"/>
          <w:i/>
          <w:color w:val="000000" w:themeColor="text1"/>
          <w:sz w:val="24"/>
          <w:szCs w:val="24"/>
        </w:rPr>
        <w:t>Pseudomonades</w:t>
      </w:r>
      <w:r w:rsidR="001F77D7" w:rsidRPr="000A5080">
        <w:rPr>
          <w:rFonts w:ascii="Times New Roman" w:hAnsi="Times New Roman" w:cs="Times New Roman"/>
          <w:color w:val="000000" w:themeColor="text1"/>
          <w:sz w:val="24"/>
          <w:szCs w:val="24"/>
        </w:rPr>
        <w:t xml:space="preserve"> biological treatment of root </w:t>
      </w:r>
      <w:r w:rsidR="00E84695" w:rsidRPr="000A5080">
        <w:rPr>
          <w:rFonts w:ascii="Times New Roman" w:hAnsi="Times New Roman" w:cs="Times New Roman"/>
          <w:color w:val="000000" w:themeColor="text1"/>
          <w:sz w:val="24"/>
          <w:szCs w:val="24"/>
        </w:rPr>
        <w:t>infesting pathogens provides some extremely intriguing novel strategies, such as usi</w:t>
      </w:r>
      <w:r w:rsidR="00583EC4" w:rsidRPr="000A5080">
        <w:rPr>
          <w:rFonts w:ascii="Times New Roman" w:hAnsi="Times New Roman" w:cs="Times New Roman"/>
          <w:color w:val="000000" w:themeColor="text1"/>
          <w:sz w:val="24"/>
          <w:szCs w:val="24"/>
        </w:rPr>
        <w:t xml:space="preserve">ng strains of </w:t>
      </w:r>
      <w:r w:rsidR="001F77D7" w:rsidRPr="000A5080">
        <w:rPr>
          <w:rFonts w:ascii="Times New Roman" w:hAnsi="Times New Roman" w:cs="Times New Roman"/>
          <w:i/>
          <w:color w:val="000000" w:themeColor="text1"/>
          <w:sz w:val="24"/>
          <w:szCs w:val="24"/>
        </w:rPr>
        <w:t>Bacillus</w:t>
      </w:r>
      <w:r w:rsidR="00583EC4" w:rsidRPr="000A5080">
        <w:rPr>
          <w:rFonts w:ascii="Times New Roman" w:hAnsi="Times New Roman" w:cs="Times New Roman"/>
          <w:i/>
          <w:color w:val="000000" w:themeColor="text1"/>
          <w:sz w:val="24"/>
          <w:szCs w:val="24"/>
        </w:rPr>
        <w:t>,</w:t>
      </w:r>
      <w:r w:rsidR="00E84695" w:rsidRPr="000A5080">
        <w:rPr>
          <w:rFonts w:ascii="Times New Roman" w:hAnsi="Times New Roman" w:cs="Times New Roman"/>
          <w:i/>
          <w:color w:val="000000" w:themeColor="text1"/>
          <w:sz w:val="24"/>
          <w:szCs w:val="24"/>
        </w:rPr>
        <w:t xml:space="preserve"> Streptomyces, Trichoderma,</w:t>
      </w:r>
      <w:r w:rsidR="00E84695" w:rsidRPr="000A5080">
        <w:rPr>
          <w:rFonts w:ascii="Times New Roman" w:hAnsi="Times New Roman" w:cs="Times New Roman"/>
          <w:color w:val="000000" w:themeColor="text1"/>
          <w:sz w:val="24"/>
          <w:szCs w:val="24"/>
        </w:rPr>
        <w:t xml:space="preserve"> </w:t>
      </w:r>
      <w:r w:rsidR="001F77D7" w:rsidRPr="000A5080">
        <w:rPr>
          <w:rFonts w:ascii="Times New Roman" w:hAnsi="Times New Roman" w:cs="Times New Roman"/>
          <w:color w:val="000000" w:themeColor="text1"/>
          <w:sz w:val="24"/>
          <w:szCs w:val="24"/>
        </w:rPr>
        <w:t>non-pathogenic</w:t>
      </w:r>
      <w:r w:rsidR="001F77D7" w:rsidRPr="000A5080">
        <w:rPr>
          <w:rFonts w:ascii="Times New Roman" w:hAnsi="Times New Roman" w:cs="Times New Roman"/>
          <w:i/>
          <w:color w:val="000000" w:themeColor="text1"/>
          <w:sz w:val="24"/>
          <w:szCs w:val="24"/>
        </w:rPr>
        <w:t xml:space="preserve"> </w:t>
      </w:r>
      <w:r w:rsidR="008641E6" w:rsidRPr="000A5080">
        <w:rPr>
          <w:rFonts w:ascii="Times New Roman" w:hAnsi="Times New Roman" w:cs="Times New Roman"/>
          <w:i/>
          <w:color w:val="000000" w:themeColor="text1"/>
          <w:sz w:val="24"/>
          <w:szCs w:val="24"/>
        </w:rPr>
        <w:t>Fusarium</w:t>
      </w:r>
      <w:r w:rsidR="00E84695" w:rsidRPr="000A5080">
        <w:rPr>
          <w:rFonts w:ascii="Times New Roman" w:hAnsi="Times New Roman" w:cs="Times New Roman"/>
          <w:color w:val="000000" w:themeColor="text1"/>
          <w:sz w:val="24"/>
          <w:szCs w:val="24"/>
        </w:rPr>
        <w:t xml:space="preserve">. New avenues for research must be explored in order to optimize the growth circumstances of beneficial microorganisms that are either spontaneous or selectively exploited in the substrate. </w:t>
      </w:r>
    </w:p>
    <w:p w14:paraId="6DE5C102" w14:textId="77777777" w:rsidR="00E84695" w:rsidRPr="000A5080" w:rsidRDefault="0014220B" w:rsidP="004B5435">
      <w:pPr>
        <w:jc w:val="both"/>
        <w:rPr>
          <w:rFonts w:ascii="Times New Roman" w:hAnsi="Times New Roman" w:cs="Times New Roman"/>
          <w:b/>
          <w:color w:val="000000" w:themeColor="text1"/>
          <w:sz w:val="24"/>
          <w:szCs w:val="24"/>
        </w:rPr>
      </w:pPr>
      <w:r w:rsidRPr="000A5080">
        <w:rPr>
          <w:rFonts w:ascii="Times New Roman" w:hAnsi="Times New Roman" w:cs="Times New Roman"/>
          <w:b/>
          <w:color w:val="000000" w:themeColor="text1"/>
          <w:sz w:val="24"/>
          <w:szCs w:val="24"/>
        </w:rPr>
        <w:t xml:space="preserve">IPM </w:t>
      </w:r>
      <w:r w:rsidR="001F77D7" w:rsidRPr="000A5080">
        <w:rPr>
          <w:rFonts w:ascii="Times New Roman" w:hAnsi="Times New Roman" w:cs="Times New Roman"/>
          <w:b/>
          <w:color w:val="000000" w:themeColor="text1"/>
          <w:sz w:val="24"/>
          <w:szCs w:val="24"/>
        </w:rPr>
        <w:t>concept and implementation</w:t>
      </w:r>
    </w:p>
    <w:p w14:paraId="222A6B34" w14:textId="77777777" w:rsidR="00E84695" w:rsidRPr="000A5080" w:rsidRDefault="00E5716B" w:rsidP="001F77D7">
      <w:pPr>
        <w:ind w:firstLine="720"/>
        <w:jc w:val="both"/>
        <w:rPr>
          <w:rFonts w:ascii="Times New Roman" w:hAnsi="Times New Roman" w:cs="Times New Roman"/>
          <w:color w:val="000000" w:themeColor="text1"/>
          <w:sz w:val="24"/>
          <w:szCs w:val="24"/>
        </w:rPr>
      </w:pPr>
      <w:r w:rsidRPr="000A5080">
        <w:rPr>
          <w:rFonts w:ascii="Times New Roman" w:hAnsi="Times New Roman" w:cs="Times New Roman"/>
          <w:color w:val="000000" w:themeColor="text1"/>
          <w:sz w:val="24"/>
          <w:szCs w:val="24"/>
        </w:rPr>
        <w:t>IPM still lacks a single, widely accepted definition.   Although there are many different and plausible interpretations of what IPM is, it basically refers to knowing the principles and available so</w:t>
      </w:r>
      <w:r w:rsidR="001F77D7" w:rsidRPr="000A5080">
        <w:rPr>
          <w:rFonts w:ascii="Times New Roman" w:hAnsi="Times New Roman" w:cs="Times New Roman"/>
          <w:color w:val="000000" w:themeColor="text1"/>
          <w:sz w:val="24"/>
          <w:szCs w:val="24"/>
        </w:rPr>
        <w:t>lutions for crop protection and eventually</w:t>
      </w:r>
      <w:r w:rsidRPr="000A5080">
        <w:rPr>
          <w:rFonts w:ascii="Times New Roman" w:hAnsi="Times New Roman" w:cs="Times New Roman"/>
          <w:color w:val="000000" w:themeColor="text1"/>
          <w:sz w:val="24"/>
          <w:szCs w:val="24"/>
        </w:rPr>
        <w:t xml:space="preserve"> decision-making. G</w:t>
      </w:r>
      <w:r w:rsidR="00CC0799" w:rsidRPr="000A5080">
        <w:rPr>
          <w:rFonts w:ascii="Times New Roman" w:hAnsi="Times New Roman" w:cs="Times New Roman"/>
          <w:color w:val="000000" w:themeColor="text1"/>
          <w:sz w:val="24"/>
          <w:szCs w:val="24"/>
        </w:rPr>
        <w:t xml:space="preserve">ood agricultural practices </w:t>
      </w:r>
      <w:r w:rsidRPr="000A5080">
        <w:rPr>
          <w:rFonts w:ascii="Times New Roman" w:hAnsi="Times New Roman" w:cs="Times New Roman"/>
          <w:color w:val="000000" w:themeColor="text1"/>
          <w:sz w:val="24"/>
          <w:szCs w:val="24"/>
        </w:rPr>
        <w:t xml:space="preserve">monitoring and diagnostic </w:t>
      </w:r>
      <w:r w:rsidR="001F77D7" w:rsidRPr="000A5080">
        <w:rPr>
          <w:rFonts w:ascii="Times New Roman" w:hAnsi="Times New Roman" w:cs="Times New Roman"/>
          <w:color w:val="000000" w:themeColor="text1"/>
          <w:sz w:val="24"/>
          <w:szCs w:val="24"/>
        </w:rPr>
        <w:t xml:space="preserve">systems, </w:t>
      </w:r>
      <w:proofErr w:type="spellStart"/>
      <w:r w:rsidR="001F77D7" w:rsidRPr="000A5080">
        <w:rPr>
          <w:rFonts w:ascii="Times New Roman" w:hAnsi="Times New Roman" w:cs="Times New Roman"/>
          <w:color w:val="000000" w:themeColor="text1"/>
          <w:sz w:val="24"/>
          <w:szCs w:val="24"/>
        </w:rPr>
        <w:t>phyto</w:t>
      </w:r>
      <w:proofErr w:type="spellEnd"/>
      <w:r w:rsidR="001F77D7" w:rsidRPr="000A5080">
        <w:rPr>
          <w:rFonts w:ascii="Times New Roman" w:hAnsi="Times New Roman" w:cs="Times New Roman"/>
          <w:color w:val="000000" w:themeColor="text1"/>
          <w:sz w:val="24"/>
          <w:szCs w:val="24"/>
        </w:rPr>
        <w:t>-sanitary measures</w:t>
      </w:r>
      <w:r w:rsidRPr="000A5080">
        <w:rPr>
          <w:rFonts w:ascii="Times New Roman" w:hAnsi="Times New Roman" w:cs="Times New Roman"/>
          <w:color w:val="000000" w:themeColor="text1"/>
          <w:sz w:val="24"/>
          <w:szCs w:val="24"/>
        </w:rPr>
        <w:t xml:space="preserve"> and the minimal amount of natural enemy control are all included in IPM quantity of insecticides high grade and when needed.  IPM is therefore a crucial </w:t>
      </w:r>
      <w:r w:rsidR="00C71A2B" w:rsidRPr="000A5080">
        <w:rPr>
          <w:rFonts w:ascii="Times New Roman" w:hAnsi="Times New Roman" w:cs="Times New Roman"/>
          <w:color w:val="000000" w:themeColor="text1"/>
          <w:sz w:val="24"/>
          <w:szCs w:val="24"/>
        </w:rPr>
        <w:t>component physical</w:t>
      </w:r>
      <w:r w:rsidRPr="000A5080">
        <w:rPr>
          <w:rFonts w:ascii="Times New Roman" w:hAnsi="Times New Roman" w:cs="Times New Roman"/>
          <w:color w:val="000000" w:themeColor="text1"/>
          <w:sz w:val="24"/>
          <w:szCs w:val="24"/>
        </w:rPr>
        <w:t xml:space="preserve"> and cultural control methods</w:t>
      </w:r>
      <w:r w:rsidR="00CC0799" w:rsidRPr="000A5080">
        <w:rPr>
          <w:rFonts w:ascii="Times New Roman" w:hAnsi="Times New Roman" w:cs="Times New Roman"/>
          <w:color w:val="000000" w:themeColor="text1"/>
          <w:sz w:val="24"/>
          <w:szCs w:val="24"/>
        </w:rPr>
        <w:t>. Scouting and monitoring are used to identify the first signs of illness and pests, followed by the extent of infestation.  Recording pests and diseases in order to document and monitor changes in pest and disease concentrations, the crop's infested region, and the precise l</w:t>
      </w:r>
      <w:r w:rsidR="00C71A2B" w:rsidRPr="000A5080">
        <w:rPr>
          <w:rFonts w:ascii="Times New Roman" w:hAnsi="Times New Roman" w:cs="Times New Roman"/>
          <w:color w:val="000000" w:themeColor="text1"/>
          <w:sz w:val="24"/>
          <w:szCs w:val="24"/>
        </w:rPr>
        <w:t xml:space="preserve">ocation of individual </w:t>
      </w:r>
      <w:proofErr w:type="gramStart"/>
      <w:r w:rsidR="00C71A2B" w:rsidRPr="000A5080">
        <w:rPr>
          <w:rFonts w:ascii="Times New Roman" w:hAnsi="Times New Roman" w:cs="Times New Roman"/>
          <w:color w:val="000000" w:themeColor="text1"/>
          <w:sz w:val="24"/>
          <w:szCs w:val="24"/>
        </w:rPr>
        <w:t>plants .K</w:t>
      </w:r>
      <w:r w:rsidR="00CC0799" w:rsidRPr="000A5080">
        <w:rPr>
          <w:rFonts w:ascii="Times New Roman" w:hAnsi="Times New Roman" w:cs="Times New Roman"/>
          <w:color w:val="000000" w:themeColor="text1"/>
          <w:sz w:val="24"/>
          <w:szCs w:val="24"/>
        </w:rPr>
        <w:t>eeping</w:t>
      </w:r>
      <w:proofErr w:type="gramEnd"/>
      <w:r w:rsidR="00CC0799" w:rsidRPr="000A5080">
        <w:rPr>
          <w:rFonts w:ascii="Times New Roman" w:hAnsi="Times New Roman" w:cs="Times New Roman"/>
          <w:color w:val="000000" w:themeColor="text1"/>
          <w:sz w:val="24"/>
          <w:szCs w:val="24"/>
        </w:rPr>
        <w:t xml:space="preserve"> track of information on pests and diseases, crop seasonality, </w:t>
      </w:r>
      <w:r w:rsidR="001F77D7" w:rsidRPr="000A5080">
        <w:rPr>
          <w:rFonts w:ascii="Times New Roman" w:hAnsi="Times New Roman" w:cs="Times New Roman"/>
          <w:color w:val="000000" w:themeColor="text1"/>
          <w:sz w:val="24"/>
          <w:szCs w:val="24"/>
        </w:rPr>
        <w:t>climate and weather forecasting</w:t>
      </w:r>
      <w:r w:rsidR="00CC0799" w:rsidRPr="000A5080">
        <w:rPr>
          <w:rFonts w:ascii="Times New Roman" w:hAnsi="Times New Roman" w:cs="Times New Roman"/>
          <w:color w:val="000000" w:themeColor="text1"/>
          <w:sz w:val="24"/>
          <w:szCs w:val="24"/>
        </w:rPr>
        <w:t xml:space="preserve"> a</w:t>
      </w:r>
      <w:r w:rsidR="00DC6AE9" w:rsidRPr="000A5080">
        <w:rPr>
          <w:rFonts w:ascii="Times New Roman" w:hAnsi="Times New Roman" w:cs="Times New Roman"/>
          <w:color w:val="000000" w:themeColor="text1"/>
          <w:sz w:val="24"/>
          <w:szCs w:val="24"/>
        </w:rPr>
        <w:t>nd nearby cropping initiatives.</w:t>
      </w:r>
      <w:r w:rsidR="00CC0799" w:rsidRPr="000A5080">
        <w:rPr>
          <w:rFonts w:ascii="Times New Roman" w:hAnsi="Times New Roman" w:cs="Times New Roman"/>
          <w:color w:val="000000" w:themeColor="text1"/>
          <w:sz w:val="24"/>
          <w:szCs w:val="24"/>
        </w:rPr>
        <w:t xml:space="preserve"> Esta</w:t>
      </w:r>
      <w:r w:rsidR="001F77D7" w:rsidRPr="000A5080">
        <w:rPr>
          <w:rFonts w:ascii="Times New Roman" w:hAnsi="Times New Roman" w:cs="Times New Roman"/>
          <w:color w:val="000000" w:themeColor="text1"/>
          <w:sz w:val="24"/>
          <w:szCs w:val="24"/>
        </w:rPr>
        <w:t xml:space="preserve">blishing economic benchmarks </w:t>
      </w:r>
      <w:r w:rsidR="00CC0799" w:rsidRPr="000A5080">
        <w:rPr>
          <w:rFonts w:ascii="Times New Roman" w:hAnsi="Times New Roman" w:cs="Times New Roman"/>
          <w:color w:val="000000" w:themeColor="text1"/>
          <w:sz w:val="24"/>
          <w:szCs w:val="24"/>
        </w:rPr>
        <w:t>help</w:t>
      </w:r>
      <w:r w:rsidR="001F77D7" w:rsidRPr="000A5080">
        <w:rPr>
          <w:rFonts w:ascii="Times New Roman" w:hAnsi="Times New Roman" w:cs="Times New Roman"/>
          <w:color w:val="000000" w:themeColor="text1"/>
          <w:sz w:val="24"/>
          <w:szCs w:val="24"/>
        </w:rPr>
        <w:t xml:space="preserve"> to</w:t>
      </w:r>
      <w:r w:rsidR="00CC0799" w:rsidRPr="000A5080">
        <w:rPr>
          <w:rFonts w:ascii="Times New Roman" w:hAnsi="Times New Roman" w:cs="Times New Roman"/>
          <w:color w:val="000000" w:themeColor="text1"/>
          <w:sz w:val="24"/>
          <w:szCs w:val="24"/>
        </w:rPr>
        <w:t xml:space="preserve"> ensu</w:t>
      </w:r>
      <w:r w:rsidR="001F77D7" w:rsidRPr="000A5080">
        <w:rPr>
          <w:rFonts w:ascii="Times New Roman" w:hAnsi="Times New Roman" w:cs="Times New Roman"/>
          <w:color w:val="000000" w:themeColor="text1"/>
          <w:sz w:val="24"/>
          <w:szCs w:val="24"/>
        </w:rPr>
        <w:t>re that the control technique should be</w:t>
      </w:r>
      <w:r w:rsidR="00CC0799" w:rsidRPr="000A5080">
        <w:rPr>
          <w:rFonts w:ascii="Times New Roman" w:hAnsi="Times New Roman" w:cs="Times New Roman"/>
          <w:color w:val="000000" w:themeColor="text1"/>
          <w:sz w:val="24"/>
          <w:szCs w:val="24"/>
        </w:rPr>
        <w:t xml:space="preserve"> applied at the appropriate time. Estimating and for</w:t>
      </w:r>
      <w:r w:rsidR="001F77D7" w:rsidRPr="000A5080">
        <w:rPr>
          <w:rFonts w:ascii="Times New Roman" w:hAnsi="Times New Roman" w:cs="Times New Roman"/>
          <w:color w:val="000000" w:themeColor="text1"/>
          <w:sz w:val="24"/>
          <w:szCs w:val="24"/>
        </w:rPr>
        <w:t>ecasting the social, ecological</w:t>
      </w:r>
      <w:r w:rsidR="00CC0799" w:rsidRPr="000A5080">
        <w:rPr>
          <w:rFonts w:ascii="Times New Roman" w:hAnsi="Times New Roman" w:cs="Times New Roman"/>
          <w:color w:val="000000" w:themeColor="text1"/>
          <w:sz w:val="24"/>
          <w:szCs w:val="24"/>
        </w:rPr>
        <w:t xml:space="preserve"> and economic effects. Choosing, combining, and putting into practice biological, physica</w:t>
      </w:r>
      <w:r w:rsidR="001F77D7" w:rsidRPr="000A5080">
        <w:rPr>
          <w:rFonts w:ascii="Times New Roman" w:hAnsi="Times New Roman" w:cs="Times New Roman"/>
          <w:color w:val="000000" w:themeColor="text1"/>
          <w:sz w:val="24"/>
          <w:szCs w:val="24"/>
        </w:rPr>
        <w:t>l</w:t>
      </w:r>
      <w:r w:rsidR="00C71A2B" w:rsidRPr="000A5080">
        <w:rPr>
          <w:rFonts w:ascii="Times New Roman" w:hAnsi="Times New Roman" w:cs="Times New Roman"/>
          <w:color w:val="000000" w:themeColor="text1"/>
          <w:sz w:val="24"/>
          <w:szCs w:val="24"/>
        </w:rPr>
        <w:t xml:space="preserve"> and cultural control methods solutions</w:t>
      </w:r>
      <w:r w:rsidR="00CC0799" w:rsidRPr="000A5080">
        <w:rPr>
          <w:rFonts w:ascii="Times New Roman" w:hAnsi="Times New Roman" w:cs="Times New Roman"/>
          <w:color w:val="000000" w:themeColor="text1"/>
          <w:sz w:val="24"/>
          <w:szCs w:val="24"/>
        </w:rPr>
        <w:t xml:space="preserve"> tailored to a particular pest or disease with the l</w:t>
      </w:r>
      <w:r w:rsidR="001F77D7" w:rsidRPr="000A5080">
        <w:rPr>
          <w:rFonts w:ascii="Times New Roman" w:hAnsi="Times New Roman" w:cs="Times New Roman"/>
          <w:color w:val="000000" w:themeColor="text1"/>
          <w:sz w:val="24"/>
          <w:szCs w:val="24"/>
        </w:rPr>
        <w:t xml:space="preserve">east hazardous formulation and where appropriate </w:t>
      </w:r>
      <w:r w:rsidR="00CC0799" w:rsidRPr="000A5080">
        <w:rPr>
          <w:rFonts w:ascii="Times New Roman" w:hAnsi="Times New Roman" w:cs="Times New Roman"/>
          <w:color w:val="000000" w:themeColor="text1"/>
          <w:sz w:val="24"/>
          <w:szCs w:val="24"/>
        </w:rPr>
        <w:t>use an alternative chemical group.</w:t>
      </w:r>
    </w:p>
    <w:p w14:paraId="505F7EEF" w14:textId="77777777" w:rsidR="00CC0799" w:rsidRPr="000A5080" w:rsidRDefault="00CC0799" w:rsidP="004B5435">
      <w:pPr>
        <w:jc w:val="both"/>
        <w:rPr>
          <w:rFonts w:ascii="Times New Roman" w:hAnsi="Times New Roman" w:cs="Times New Roman"/>
          <w:b/>
          <w:color w:val="000000" w:themeColor="text1"/>
          <w:sz w:val="24"/>
          <w:szCs w:val="24"/>
        </w:rPr>
      </w:pPr>
      <w:r w:rsidRPr="000A5080">
        <w:rPr>
          <w:rFonts w:ascii="Times New Roman" w:hAnsi="Times New Roman" w:cs="Times New Roman"/>
          <w:b/>
          <w:color w:val="000000" w:themeColor="text1"/>
          <w:sz w:val="24"/>
          <w:szCs w:val="24"/>
        </w:rPr>
        <w:t>H</w:t>
      </w:r>
      <w:r w:rsidR="001F77D7" w:rsidRPr="000A5080">
        <w:rPr>
          <w:rFonts w:ascii="Times New Roman" w:hAnsi="Times New Roman" w:cs="Times New Roman"/>
          <w:b/>
          <w:color w:val="000000" w:themeColor="text1"/>
          <w:sz w:val="24"/>
          <w:szCs w:val="24"/>
        </w:rPr>
        <w:t xml:space="preserve">ealth and management of plant </w:t>
      </w:r>
    </w:p>
    <w:p w14:paraId="7A9576E1" w14:textId="77777777" w:rsidR="000A744C" w:rsidRPr="000A5080" w:rsidRDefault="00A17AE8" w:rsidP="00CE1575">
      <w:pPr>
        <w:ind w:firstLine="720"/>
        <w:jc w:val="both"/>
        <w:rPr>
          <w:rFonts w:ascii="Times New Roman" w:hAnsi="Times New Roman" w:cs="Times New Roman"/>
          <w:color w:val="000000" w:themeColor="text1"/>
          <w:sz w:val="24"/>
          <w:szCs w:val="24"/>
        </w:rPr>
      </w:pPr>
      <w:r w:rsidRPr="000A5080">
        <w:rPr>
          <w:rFonts w:ascii="Times New Roman" w:eastAsia="Times New Roman" w:hAnsi="Times New Roman" w:cs="Times New Roman"/>
          <w:color w:val="000000" w:themeColor="text1"/>
          <w:sz w:val="24"/>
          <w:szCs w:val="24"/>
        </w:rPr>
        <w:t xml:space="preserve">Seven characteristics of plant health must be taken into account for all berry species to attain their maximum economic potential. A situation where changes are always needed but </w:t>
      </w:r>
      <w:r w:rsidR="00C71A2B" w:rsidRPr="000A5080">
        <w:rPr>
          <w:rFonts w:ascii="Times New Roman" w:eastAsia="Times New Roman" w:hAnsi="Times New Roman" w:cs="Times New Roman"/>
          <w:color w:val="000000" w:themeColor="text1"/>
          <w:sz w:val="24"/>
          <w:szCs w:val="24"/>
        </w:rPr>
        <w:t>don’t addresses</w:t>
      </w:r>
      <w:r w:rsidRPr="000A5080">
        <w:rPr>
          <w:rFonts w:ascii="Times New Roman" w:eastAsia="Times New Roman" w:hAnsi="Times New Roman" w:cs="Times New Roman"/>
          <w:color w:val="000000" w:themeColor="text1"/>
          <w:sz w:val="24"/>
          <w:szCs w:val="24"/>
        </w:rPr>
        <w:t xml:space="preserve"> the root cause might result from a compromise in one or more of the sectors. Berries need to be regularly surveyed for the presence of pests and diseases, followed by pressure. Sticky trap, biased, and random inspections are used to accomplish t</w:t>
      </w:r>
      <w:r w:rsidR="00832D15" w:rsidRPr="000A5080">
        <w:rPr>
          <w:rFonts w:ascii="Times New Roman" w:eastAsia="Times New Roman" w:hAnsi="Times New Roman" w:cs="Times New Roman"/>
          <w:color w:val="000000" w:themeColor="text1"/>
          <w:sz w:val="24"/>
          <w:szCs w:val="24"/>
        </w:rPr>
        <w:t xml:space="preserve">his. An unbalanced examination </w:t>
      </w:r>
      <w:r w:rsidRPr="000A5080">
        <w:rPr>
          <w:rFonts w:ascii="Times New Roman" w:eastAsia="Times New Roman" w:hAnsi="Times New Roman" w:cs="Times New Roman"/>
          <w:color w:val="000000" w:themeColor="text1"/>
          <w:sz w:val="24"/>
          <w:szCs w:val="24"/>
        </w:rPr>
        <w:t>focuses on clear, visible signs of pest infestation and poor plant health,</w:t>
      </w:r>
      <w:r w:rsidR="00CE1575" w:rsidRPr="000A5080">
        <w:rPr>
          <w:rFonts w:ascii="Times New Roman" w:eastAsia="Times New Roman" w:hAnsi="Times New Roman" w:cs="Times New Roman"/>
          <w:color w:val="000000" w:themeColor="text1"/>
          <w:sz w:val="24"/>
          <w:szCs w:val="24"/>
        </w:rPr>
        <w:t xml:space="preserve"> such as insect damage, wilting</w:t>
      </w:r>
      <w:r w:rsidRPr="000A5080">
        <w:rPr>
          <w:rFonts w:ascii="Times New Roman" w:eastAsia="Times New Roman" w:hAnsi="Times New Roman" w:cs="Times New Roman"/>
          <w:color w:val="000000" w:themeColor="text1"/>
          <w:sz w:val="24"/>
          <w:szCs w:val="24"/>
        </w:rPr>
        <w:t xml:space="preserve"> and yellowing</w:t>
      </w:r>
      <w:r w:rsidR="00CE1575" w:rsidRPr="000A5080">
        <w:rPr>
          <w:rFonts w:ascii="Times New Roman" w:eastAsia="Times New Roman" w:hAnsi="Times New Roman" w:cs="Times New Roman"/>
          <w:color w:val="000000" w:themeColor="text1"/>
          <w:sz w:val="24"/>
          <w:szCs w:val="24"/>
        </w:rPr>
        <w:t xml:space="preserve"> </w:t>
      </w:r>
      <w:r w:rsidR="00CE1575" w:rsidRPr="000A5080">
        <w:rPr>
          <w:rFonts w:ascii="Times New Roman" w:hAnsi="Times New Roman" w:cs="Times New Roman"/>
          <w:color w:val="000000" w:themeColor="text1"/>
          <w:sz w:val="24"/>
          <w:szCs w:val="24"/>
        </w:rPr>
        <w:t xml:space="preserve">(Sevda </w:t>
      </w:r>
      <w:r w:rsidR="00CE1575" w:rsidRPr="000A5080">
        <w:rPr>
          <w:rFonts w:ascii="Times New Roman" w:hAnsi="Times New Roman" w:cs="Times New Roman"/>
          <w:i/>
          <w:color w:val="000000" w:themeColor="text1"/>
          <w:sz w:val="24"/>
          <w:szCs w:val="24"/>
        </w:rPr>
        <w:t>et al.,</w:t>
      </w:r>
      <w:r w:rsidR="00CE1575" w:rsidRPr="000A5080">
        <w:rPr>
          <w:rFonts w:ascii="Times New Roman" w:hAnsi="Times New Roman" w:cs="Times New Roman"/>
          <w:color w:val="000000" w:themeColor="text1"/>
          <w:sz w:val="24"/>
          <w:szCs w:val="24"/>
        </w:rPr>
        <w:t xml:space="preserve"> 2020)</w:t>
      </w:r>
      <w:r w:rsidR="000A744C" w:rsidRPr="000A5080">
        <w:rPr>
          <w:rFonts w:ascii="Times New Roman" w:eastAsia="Times New Roman" w:hAnsi="Times New Roman" w:cs="Times New Roman"/>
          <w:color w:val="000000" w:themeColor="text1"/>
          <w:sz w:val="24"/>
          <w:szCs w:val="24"/>
        </w:rPr>
        <w:t>. During a random investigation</w:t>
      </w:r>
      <w:r w:rsidRPr="000A5080">
        <w:rPr>
          <w:rFonts w:ascii="Times New Roman" w:eastAsia="Times New Roman" w:hAnsi="Times New Roman" w:cs="Times New Roman"/>
          <w:color w:val="000000" w:themeColor="text1"/>
          <w:sz w:val="24"/>
          <w:szCs w:val="24"/>
        </w:rPr>
        <w:t xml:space="preserve"> a path through the berry crop and making sporadic stops at routine checkpoints to identify pests or illnesses </w:t>
      </w:r>
      <w:r w:rsidR="000A744C" w:rsidRPr="000A5080">
        <w:rPr>
          <w:rFonts w:ascii="Times New Roman" w:eastAsia="Times New Roman" w:hAnsi="Times New Roman" w:cs="Times New Roman"/>
          <w:color w:val="000000" w:themeColor="text1"/>
          <w:sz w:val="24"/>
          <w:szCs w:val="24"/>
        </w:rPr>
        <w:t xml:space="preserve">before they manifest </w:t>
      </w:r>
      <w:proofErr w:type="spellStart"/>
      <w:r w:rsidR="000A744C" w:rsidRPr="000A5080">
        <w:rPr>
          <w:rFonts w:ascii="Times New Roman" w:eastAsia="Times New Roman" w:hAnsi="Times New Roman" w:cs="Times New Roman"/>
          <w:color w:val="000000" w:themeColor="text1"/>
          <w:sz w:val="24"/>
          <w:szCs w:val="24"/>
        </w:rPr>
        <w:t>themselves</w:t>
      </w:r>
      <w:r w:rsidRPr="000A5080">
        <w:rPr>
          <w:rFonts w:ascii="Times New Roman" w:eastAsia="Times New Roman" w:hAnsi="Times New Roman" w:cs="Times New Roman"/>
          <w:color w:val="000000" w:themeColor="text1"/>
          <w:sz w:val="24"/>
          <w:szCs w:val="24"/>
        </w:rPr>
        <w:t>assessment</w:t>
      </w:r>
      <w:proofErr w:type="spellEnd"/>
      <w:r w:rsidRPr="000A5080">
        <w:rPr>
          <w:rFonts w:ascii="Times New Roman" w:eastAsia="Times New Roman" w:hAnsi="Times New Roman" w:cs="Times New Roman"/>
          <w:color w:val="000000" w:themeColor="text1"/>
          <w:sz w:val="24"/>
          <w:szCs w:val="24"/>
        </w:rPr>
        <w:t xml:space="preserve"> of the level of infestation and ultimately, an indication of the level of </w:t>
      </w:r>
      <w:r w:rsidR="000A744C" w:rsidRPr="000A5080">
        <w:rPr>
          <w:rFonts w:ascii="Times New Roman" w:eastAsia="Times New Roman" w:hAnsi="Times New Roman" w:cs="Times New Roman"/>
          <w:color w:val="000000" w:themeColor="text1"/>
          <w:sz w:val="24"/>
          <w:szCs w:val="24"/>
        </w:rPr>
        <w:t>control needed</w:t>
      </w:r>
      <w:r w:rsidRPr="000A5080">
        <w:rPr>
          <w:rFonts w:ascii="Times New Roman" w:eastAsia="Times New Roman" w:hAnsi="Times New Roman" w:cs="Times New Roman"/>
          <w:color w:val="000000" w:themeColor="text1"/>
          <w:sz w:val="24"/>
          <w:szCs w:val="24"/>
        </w:rPr>
        <w:t xml:space="preserve"> after a control strategy has been adopted and</w:t>
      </w:r>
      <w:r w:rsidR="00832D15" w:rsidRPr="000A5080">
        <w:rPr>
          <w:rFonts w:ascii="Times New Roman" w:eastAsia="Times New Roman" w:hAnsi="Times New Roman" w:cs="Times New Roman"/>
          <w:color w:val="000000" w:themeColor="text1"/>
          <w:sz w:val="24"/>
          <w:szCs w:val="24"/>
        </w:rPr>
        <w:t xml:space="preserve"> applied. Sticky traps are colo</w:t>
      </w:r>
      <w:r w:rsidRPr="000A5080">
        <w:rPr>
          <w:rFonts w:ascii="Times New Roman" w:eastAsia="Times New Roman" w:hAnsi="Times New Roman" w:cs="Times New Roman"/>
          <w:color w:val="000000" w:themeColor="text1"/>
          <w:sz w:val="24"/>
          <w:szCs w:val="24"/>
        </w:rPr>
        <w:t>r</w:t>
      </w:r>
      <w:r w:rsidR="00832D15" w:rsidRPr="000A5080">
        <w:rPr>
          <w:rFonts w:ascii="Times New Roman" w:eastAsia="Times New Roman" w:hAnsi="Times New Roman" w:cs="Times New Roman"/>
          <w:color w:val="000000" w:themeColor="text1"/>
          <w:sz w:val="24"/>
          <w:szCs w:val="24"/>
        </w:rPr>
        <w:t xml:space="preserve"> </w:t>
      </w:r>
      <w:r w:rsidR="000A744C" w:rsidRPr="000A5080">
        <w:rPr>
          <w:rFonts w:ascii="Times New Roman" w:eastAsia="Times New Roman" w:hAnsi="Times New Roman" w:cs="Times New Roman"/>
          <w:color w:val="000000" w:themeColor="text1"/>
          <w:sz w:val="24"/>
          <w:szCs w:val="24"/>
        </w:rPr>
        <w:t>specific yellow or blue</w:t>
      </w:r>
      <w:r w:rsidRPr="000A5080">
        <w:rPr>
          <w:rFonts w:ascii="Times New Roman" w:eastAsia="Times New Roman" w:hAnsi="Times New Roman" w:cs="Times New Roman"/>
          <w:color w:val="000000" w:themeColor="text1"/>
          <w:sz w:val="24"/>
          <w:szCs w:val="24"/>
        </w:rPr>
        <w:t xml:space="preserve"> pieces of flat card covered with a waterproof adhesive. They are generally rectangular in s</w:t>
      </w:r>
      <w:r w:rsidR="00C71A2B" w:rsidRPr="000A5080">
        <w:rPr>
          <w:rFonts w:ascii="Times New Roman" w:eastAsia="Times New Roman" w:hAnsi="Times New Roman" w:cs="Times New Roman"/>
          <w:color w:val="000000" w:themeColor="text1"/>
          <w:sz w:val="24"/>
          <w:szCs w:val="24"/>
        </w:rPr>
        <w:t>hape and measure roughly 15x25cm.</w:t>
      </w:r>
    </w:p>
    <w:p w14:paraId="52FE90B2" w14:textId="77777777" w:rsidR="006A7E1E" w:rsidRPr="000A5080" w:rsidRDefault="006A7E1E" w:rsidP="004B5435">
      <w:pPr>
        <w:spacing w:after="0" w:line="240" w:lineRule="auto"/>
        <w:jc w:val="both"/>
        <w:rPr>
          <w:rFonts w:ascii="Times New Roman" w:eastAsia="Times New Roman" w:hAnsi="Times New Roman" w:cs="Times New Roman"/>
          <w:color w:val="000000" w:themeColor="text1"/>
          <w:sz w:val="24"/>
          <w:szCs w:val="24"/>
        </w:rPr>
      </w:pPr>
    </w:p>
    <w:p w14:paraId="0B01D95B" w14:textId="77777777" w:rsidR="000A744C" w:rsidRPr="000A5080" w:rsidRDefault="000A744C" w:rsidP="004B5435">
      <w:pPr>
        <w:spacing w:after="0" w:line="240" w:lineRule="auto"/>
        <w:jc w:val="both"/>
        <w:rPr>
          <w:rFonts w:ascii="Times New Roman" w:hAnsi="Times New Roman" w:cs="Times New Roman"/>
          <w:b/>
          <w:color w:val="000000" w:themeColor="text1"/>
          <w:sz w:val="24"/>
          <w:szCs w:val="24"/>
        </w:rPr>
      </w:pPr>
      <w:r w:rsidRPr="000A5080">
        <w:rPr>
          <w:rFonts w:ascii="Times New Roman" w:hAnsi="Times New Roman" w:cs="Times New Roman"/>
          <w:b/>
          <w:color w:val="000000" w:themeColor="text1"/>
          <w:sz w:val="24"/>
          <w:szCs w:val="24"/>
        </w:rPr>
        <w:t xml:space="preserve">Mycorrhizae under greenhouse hydroponic berry production systems </w:t>
      </w:r>
    </w:p>
    <w:p w14:paraId="60FC1F9E" w14:textId="77777777" w:rsidR="000A744C" w:rsidRPr="000A5080" w:rsidRDefault="000A744C" w:rsidP="004B5435">
      <w:pPr>
        <w:spacing w:after="0" w:line="240" w:lineRule="auto"/>
        <w:jc w:val="both"/>
        <w:rPr>
          <w:rFonts w:ascii="Times New Roman" w:eastAsia="Times New Roman" w:hAnsi="Times New Roman" w:cs="Times New Roman"/>
          <w:color w:val="000000" w:themeColor="text1"/>
          <w:sz w:val="24"/>
          <w:szCs w:val="24"/>
        </w:rPr>
      </w:pPr>
    </w:p>
    <w:p w14:paraId="4355ED01" w14:textId="77777777" w:rsidR="00B34765" w:rsidRPr="000A5080" w:rsidRDefault="000A744C" w:rsidP="00832D15">
      <w:pPr>
        <w:ind w:firstLine="720"/>
        <w:jc w:val="both"/>
        <w:rPr>
          <w:rFonts w:ascii="Times New Roman" w:hAnsi="Times New Roman" w:cs="Times New Roman"/>
          <w:color w:val="000000" w:themeColor="text1"/>
          <w:sz w:val="24"/>
          <w:szCs w:val="24"/>
        </w:rPr>
      </w:pPr>
      <w:r w:rsidRPr="000A5080">
        <w:rPr>
          <w:rFonts w:ascii="Times New Roman" w:hAnsi="Times New Roman" w:cs="Times New Roman"/>
          <w:color w:val="000000" w:themeColor="text1"/>
          <w:sz w:val="24"/>
          <w:szCs w:val="24"/>
        </w:rPr>
        <w:t xml:space="preserve">A symbiotic relationship between the fungus and plant roots is formed by </w:t>
      </w:r>
      <w:r w:rsidRPr="000A5080">
        <w:rPr>
          <w:rFonts w:ascii="Times New Roman" w:hAnsi="Times New Roman" w:cs="Times New Roman"/>
          <w:i/>
          <w:color w:val="000000" w:themeColor="text1"/>
          <w:sz w:val="24"/>
          <w:szCs w:val="24"/>
        </w:rPr>
        <w:t>mycorrhizae</w:t>
      </w:r>
      <w:r w:rsidRPr="000A5080">
        <w:rPr>
          <w:rFonts w:ascii="Times New Roman" w:hAnsi="Times New Roman" w:cs="Times New Roman"/>
          <w:color w:val="000000" w:themeColor="text1"/>
          <w:sz w:val="24"/>
          <w:szCs w:val="24"/>
        </w:rPr>
        <w:t xml:space="preserve">.   Asexual organisms known as </w:t>
      </w:r>
      <w:r w:rsidRPr="000A5080">
        <w:rPr>
          <w:rFonts w:ascii="Times New Roman" w:hAnsi="Times New Roman" w:cs="Times New Roman"/>
          <w:i/>
          <w:color w:val="000000" w:themeColor="text1"/>
          <w:sz w:val="24"/>
          <w:szCs w:val="24"/>
        </w:rPr>
        <w:t>arbuscular</w:t>
      </w:r>
      <w:r w:rsidR="004664B2">
        <w:rPr>
          <w:rFonts w:ascii="Times New Roman" w:hAnsi="Times New Roman" w:cs="Times New Roman"/>
          <w:i/>
          <w:color w:val="000000" w:themeColor="text1"/>
          <w:sz w:val="24"/>
          <w:szCs w:val="24"/>
        </w:rPr>
        <w:t xml:space="preserve"> </w:t>
      </w:r>
      <w:r w:rsidRPr="000A5080">
        <w:rPr>
          <w:rFonts w:ascii="Times New Roman" w:hAnsi="Times New Roman" w:cs="Times New Roman"/>
          <w:i/>
          <w:color w:val="000000" w:themeColor="text1"/>
          <w:sz w:val="24"/>
          <w:szCs w:val="24"/>
        </w:rPr>
        <w:t>mycorrhizal</w:t>
      </w:r>
      <w:r w:rsidR="004664B2">
        <w:rPr>
          <w:rFonts w:ascii="Times New Roman" w:hAnsi="Times New Roman" w:cs="Times New Roman"/>
          <w:i/>
          <w:color w:val="000000" w:themeColor="text1"/>
          <w:sz w:val="24"/>
          <w:szCs w:val="24"/>
        </w:rPr>
        <w:t xml:space="preserve"> </w:t>
      </w:r>
      <w:proofErr w:type="gramStart"/>
      <w:r w:rsidRPr="000A5080">
        <w:rPr>
          <w:rFonts w:ascii="Times New Roman" w:hAnsi="Times New Roman" w:cs="Times New Roman"/>
          <w:color w:val="000000" w:themeColor="text1"/>
          <w:sz w:val="24"/>
          <w:szCs w:val="24"/>
        </w:rPr>
        <w:t>fungus  produce</w:t>
      </w:r>
      <w:proofErr w:type="gramEnd"/>
      <w:r w:rsidRPr="000A5080">
        <w:rPr>
          <w:rFonts w:ascii="Times New Roman" w:hAnsi="Times New Roman" w:cs="Times New Roman"/>
          <w:color w:val="000000" w:themeColor="text1"/>
          <w:sz w:val="24"/>
          <w:szCs w:val="24"/>
        </w:rPr>
        <w:t xml:space="preserve"> spores and </w:t>
      </w:r>
      <w:r w:rsidRPr="000A5080">
        <w:rPr>
          <w:rFonts w:ascii="Times New Roman" w:hAnsi="Times New Roman" w:cs="Times New Roman"/>
          <w:i/>
          <w:color w:val="000000" w:themeColor="text1"/>
          <w:sz w:val="24"/>
          <w:szCs w:val="24"/>
        </w:rPr>
        <w:t>arbuscles</w:t>
      </w:r>
      <w:r w:rsidRPr="000A5080">
        <w:rPr>
          <w:rFonts w:ascii="Times New Roman" w:hAnsi="Times New Roman" w:cs="Times New Roman"/>
          <w:color w:val="000000" w:themeColor="text1"/>
          <w:sz w:val="24"/>
          <w:szCs w:val="24"/>
        </w:rPr>
        <w:t xml:space="preserve"> by penetrating</w:t>
      </w:r>
      <w:r w:rsidR="00553E56" w:rsidRPr="000A5080">
        <w:rPr>
          <w:rFonts w:ascii="Times New Roman" w:hAnsi="Times New Roman" w:cs="Times New Roman"/>
          <w:color w:val="000000" w:themeColor="text1"/>
          <w:sz w:val="24"/>
          <w:szCs w:val="24"/>
        </w:rPr>
        <w:t xml:space="preserve"> plant roots with their </w:t>
      </w:r>
      <w:r w:rsidR="00C71A2B" w:rsidRPr="000A5080">
        <w:rPr>
          <w:rFonts w:ascii="Times New Roman" w:hAnsi="Times New Roman" w:cs="Times New Roman"/>
          <w:color w:val="000000" w:themeColor="text1"/>
          <w:sz w:val="24"/>
          <w:szCs w:val="24"/>
        </w:rPr>
        <w:t>hyphae. They</w:t>
      </w:r>
      <w:r w:rsidRPr="000A5080">
        <w:rPr>
          <w:rFonts w:ascii="Times New Roman" w:hAnsi="Times New Roman" w:cs="Times New Roman"/>
          <w:color w:val="000000" w:themeColor="text1"/>
          <w:sz w:val="24"/>
          <w:szCs w:val="24"/>
        </w:rPr>
        <w:t xml:space="preserve"> protect host plants from biotic and abiotic stressors and aid</w:t>
      </w:r>
      <w:r w:rsidR="00553E56" w:rsidRPr="000A5080">
        <w:rPr>
          <w:rFonts w:ascii="Times New Roman" w:hAnsi="Times New Roman" w:cs="Times New Roman"/>
          <w:color w:val="000000" w:themeColor="text1"/>
          <w:sz w:val="24"/>
          <w:szCs w:val="24"/>
        </w:rPr>
        <w:t xml:space="preserve"> in the absorption of nutrients</w:t>
      </w:r>
      <w:r w:rsidRPr="000A5080">
        <w:rPr>
          <w:rFonts w:ascii="Times New Roman" w:hAnsi="Times New Roman" w:cs="Times New Roman"/>
          <w:color w:val="000000" w:themeColor="text1"/>
          <w:sz w:val="24"/>
          <w:szCs w:val="24"/>
        </w:rPr>
        <w:t xml:space="preserve"> p</w:t>
      </w:r>
      <w:r w:rsidR="00832D15" w:rsidRPr="000A5080">
        <w:rPr>
          <w:rFonts w:ascii="Times New Roman" w:hAnsi="Times New Roman" w:cs="Times New Roman"/>
          <w:color w:val="000000" w:themeColor="text1"/>
          <w:sz w:val="24"/>
          <w:szCs w:val="24"/>
        </w:rPr>
        <w:t>articularly N, P</w:t>
      </w:r>
      <w:r w:rsidR="00553E56" w:rsidRPr="000A5080">
        <w:rPr>
          <w:rFonts w:ascii="Times New Roman" w:hAnsi="Times New Roman" w:cs="Times New Roman"/>
          <w:color w:val="000000" w:themeColor="text1"/>
          <w:sz w:val="24"/>
          <w:szCs w:val="24"/>
        </w:rPr>
        <w:t xml:space="preserve"> and Zn. </w:t>
      </w:r>
      <w:r w:rsidR="00553E56" w:rsidRPr="000A5080">
        <w:rPr>
          <w:rFonts w:ascii="Times New Roman" w:hAnsi="Times New Roman" w:cs="Times New Roman"/>
          <w:i/>
          <w:color w:val="000000" w:themeColor="text1"/>
          <w:sz w:val="24"/>
          <w:szCs w:val="24"/>
        </w:rPr>
        <w:t>Ar</w:t>
      </w:r>
      <w:r w:rsidR="004664B2">
        <w:rPr>
          <w:rFonts w:ascii="Times New Roman" w:hAnsi="Times New Roman" w:cs="Times New Roman"/>
          <w:i/>
          <w:color w:val="000000" w:themeColor="text1"/>
          <w:sz w:val="24"/>
          <w:szCs w:val="24"/>
        </w:rPr>
        <w:t>b</w:t>
      </w:r>
      <w:r w:rsidR="00553E56" w:rsidRPr="000A5080">
        <w:rPr>
          <w:rFonts w:ascii="Times New Roman" w:hAnsi="Times New Roman" w:cs="Times New Roman"/>
          <w:i/>
          <w:color w:val="000000" w:themeColor="text1"/>
          <w:sz w:val="24"/>
          <w:szCs w:val="24"/>
        </w:rPr>
        <w:t>uscular</w:t>
      </w:r>
      <w:r w:rsidR="004664B2">
        <w:rPr>
          <w:rFonts w:ascii="Times New Roman" w:hAnsi="Times New Roman" w:cs="Times New Roman"/>
          <w:i/>
          <w:color w:val="000000" w:themeColor="text1"/>
          <w:sz w:val="24"/>
          <w:szCs w:val="24"/>
        </w:rPr>
        <w:t xml:space="preserve"> </w:t>
      </w:r>
      <w:r w:rsidR="00553E56" w:rsidRPr="000A5080">
        <w:rPr>
          <w:rFonts w:ascii="Times New Roman" w:hAnsi="Times New Roman" w:cs="Times New Roman"/>
          <w:i/>
          <w:color w:val="000000" w:themeColor="text1"/>
          <w:sz w:val="24"/>
          <w:szCs w:val="24"/>
        </w:rPr>
        <w:t>m</w:t>
      </w:r>
      <w:r w:rsidR="004664B2">
        <w:rPr>
          <w:rFonts w:ascii="Times New Roman" w:hAnsi="Times New Roman" w:cs="Times New Roman"/>
          <w:i/>
          <w:color w:val="000000" w:themeColor="text1"/>
          <w:sz w:val="24"/>
          <w:szCs w:val="24"/>
        </w:rPr>
        <w:t>y</w:t>
      </w:r>
      <w:r w:rsidR="00553E56" w:rsidRPr="000A5080">
        <w:rPr>
          <w:rFonts w:ascii="Times New Roman" w:hAnsi="Times New Roman" w:cs="Times New Roman"/>
          <w:i/>
          <w:color w:val="000000" w:themeColor="text1"/>
          <w:sz w:val="24"/>
          <w:szCs w:val="24"/>
        </w:rPr>
        <w:t>corrhizal</w:t>
      </w:r>
      <w:r w:rsidR="00553E56" w:rsidRPr="000A5080">
        <w:rPr>
          <w:rFonts w:ascii="Times New Roman" w:hAnsi="Times New Roman" w:cs="Times New Roman"/>
          <w:color w:val="000000" w:themeColor="text1"/>
          <w:sz w:val="24"/>
          <w:szCs w:val="24"/>
        </w:rPr>
        <w:t xml:space="preserve"> fungus </w:t>
      </w:r>
      <w:r w:rsidRPr="000A5080">
        <w:rPr>
          <w:rFonts w:ascii="Times New Roman" w:hAnsi="Times New Roman" w:cs="Times New Roman"/>
          <w:color w:val="000000" w:themeColor="text1"/>
          <w:sz w:val="24"/>
          <w:szCs w:val="24"/>
        </w:rPr>
        <w:t>has been widely utilized in conventional soil-based strawberry and raspberry cultivation, but substrate or hydroponic production of these fruits has just lately become popular.</w:t>
      </w:r>
      <w:r w:rsidR="00832D15" w:rsidRPr="000A5080">
        <w:rPr>
          <w:rFonts w:ascii="Times New Roman" w:hAnsi="Times New Roman" w:cs="Times New Roman"/>
          <w:color w:val="000000" w:themeColor="text1"/>
          <w:sz w:val="24"/>
          <w:szCs w:val="24"/>
        </w:rPr>
        <w:t xml:space="preserve"> For instance, a</w:t>
      </w:r>
      <w:r w:rsidR="00553E56" w:rsidRPr="000A5080">
        <w:rPr>
          <w:rFonts w:ascii="Times New Roman" w:hAnsi="Times New Roman" w:cs="Times New Roman"/>
          <w:color w:val="000000" w:themeColor="text1"/>
          <w:sz w:val="24"/>
          <w:szCs w:val="24"/>
        </w:rPr>
        <w:t xml:space="preserve"> strawberry trial at</w:t>
      </w:r>
      <w:r w:rsidR="006A7E1E" w:rsidRPr="000A5080">
        <w:rPr>
          <w:rFonts w:ascii="Times New Roman" w:hAnsi="Times New Roman" w:cs="Times New Roman"/>
          <w:color w:val="000000" w:themeColor="text1"/>
          <w:sz w:val="24"/>
          <w:szCs w:val="24"/>
        </w:rPr>
        <w:t xml:space="preserve"> East </w:t>
      </w:r>
      <w:proofErr w:type="spellStart"/>
      <w:r w:rsidR="006A7E1E" w:rsidRPr="000A5080">
        <w:rPr>
          <w:rFonts w:ascii="Times New Roman" w:hAnsi="Times New Roman" w:cs="Times New Roman"/>
          <w:color w:val="000000" w:themeColor="text1"/>
          <w:sz w:val="24"/>
          <w:szCs w:val="24"/>
        </w:rPr>
        <w:t>malling</w:t>
      </w:r>
      <w:proofErr w:type="spellEnd"/>
      <w:r w:rsidR="006A7E1E" w:rsidRPr="000A5080">
        <w:rPr>
          <w:rFonts w:ascii="Times New Roman" w:hAnsi="Times New Roman" w:cs="Times New Roman"/>
          <w:color w:val="000000" w:themeColor="text1"/>
          <w:sz w:val="24"/>
          <w:szCs w:val="24"/>
        </w:rPr>
        <w:t xml:space="preserve"> r</w:t>
      </w:r>
      <w:r w:rsidR="00553E56" w:rsidRPr="000A5080">
        <w:rPr>
          <w:rFonts w:ascii="Times New Roman" w:hAnsi="Times New Roman" w:cs="Times New Roman"/>
          <w:color w:val="000000" w:themeColor="text1"/>
          <w:sz w:val="24"/>
          <w:szCs w:val="24"/>
        </w:rPr>
        <w:t xml:space="preserve">esearch was unaffected by a discernible decrease in </w:t>
      </w:r>
      <w:r w:rsidR="00553E56" w:rsidRPr="000A5080">
        <w:rPr>
          <w:rFonts w:ascii="Times New Roman" w:hAnsi="Times New Roman" w:cs="Times New Roman"/>
          <w:i/>
          <w:color w:val="000000" w:themeColor="text1"/>
          <w:sz w:val="24"/>
          <w:szCs w:val="24"/>
        </w:rPr>
        <w:t>arbuscular</w:t>
      </w:r>
      <w:r w:rsidR="00832D15" w:rsidRPr="000A5080">
        <w:rPr>
          <w:rFonts w:ascii="Times New Roman" w:hAnsi="Times New Roman" w:cs="Times New Roman"/>
          <w:i/>
          <w:color w:val="000000" w:themeColor="text1"/>
          <w:sz w:val="24"/>
          <w:szCs w:val="24"/>
        </w:rPr>
        <w:t xml:space="preserve"> </w:t>
      </w:r>
      <w:r w:rsidR="00553E56" w:rsidRPr="000A5080">
        <w:rPr>
          <w:rFonts w:ascii="Times New Roman" w:hAnsi="Times New Roman" w:cs="Times New Roman"/>
          <w:i/>
          <w:color w:val="000000" w:themeColor="text1"/>
          <w:sz w:val="24"/>
          <w:szCs w:val="24"/>
        </w:rPr>
        <w:t>mycorrhizal</w:t>
      </w:r>
      <w:r w:rsidR="00553E56" w:rsidRPr="000A5080">
        <w:rPr>
          <w:rFonts w:ascii="Times New Roman" w:hAnsi="Times New Roman" w:cs="Times New Roman"/>
          <w:color w:val="000000" w:themeColor="text1"/>
          <w:sz w:val="24"/>
          <w:szCs w:val="24"/>
        </w:rPr>
        <w:t xml:space="preserve"> </w:t>
      </w:r>
      <w:proofErr w:type="gramStart"/>
      <w:r w:rsidR="00553E56" w:rsidRPr="000A5080">
        <w:rPr>
          <w:rFonts w:ascii="Times New Roman" w:hAnsi="Times New Roman" w:cs="Times New Roman"/>
          <w:color w:val="000000" w:themeColor="text1"/>
          <w:sz w:val="24"/>
          <w:szCs w:val="24"/>
        </w:rPr>
        <w:t>fungus  plant</w:t>
      </w:r>
      <w:proofErr w:type="gramEnd"/>
      <w:r w:rsidR="00553E56" w:rsidRPr="000A5080">
        <w:rPr>
          <w:rFonts w:ascii="Times New Roman" w:hAnsi="Times New Roman" w:cs="Times New Roman"/>
          <w:color w:val="000000" w:themeColor="text1"/>
          <w:sz w:val="24"/>
          <w:szCs w:val="24"/>
        </w:rPr>
        <w:t xml:space="preserve"> root colonization in substrate as opposed to soils because commercial fertigation regimes increased Cl</w:t>
      </w:r>
      <w:r w:rsidR="004664B2">
        <w:rPr>
          <w:rFonts w:ascii="Times New Roman" w:hAnsi="Times New Roman" w:cs="Times New Roman"/>
          <w:color w:val="000000" w:themeColor="text1"/>
          <w:sz w:val="24"/>
          <w:szCs w:val="24"/>
        </w:rPr>
        <w:t>ass 1 fruit by an average of 10-</w:t>
      </w:r>
      <w:r w:rsidR="00553E56" w:rsidRPr="000A5080">
        <w:rPr>
          <w:rFonts w:ascii="Times New Roman" w:hAnsi="Times New Roman" w:cs="Times New Roman"/>
          <w:color w:val="000000" w:themeColor="text1"/>
          <w:sz w:val="24"/>
          <w:szCs w:val="24"/>
        </w:rPr>
        <w:t xml:space="preserve">20% and reduced </w:t>
      </w:r>
      <w:r w:rsidR="00332B43" w:rsidRPr="000A5080">
        <w:rPr>
          <w:rFonts w:ascii="Times New Roman" w:hAnsi="Times New Roman" w:cs="Times New Roman"/>
          <w:color w:val="000000" w:themeColor="text1"/>
          <w:sz w:val="24"/>
          <w:szCs w:val="24"/>
        </w:rPr>
        <w:t>water use by 40% (Robinson Boyer</w:t>
      </w:r>
      <w:r w:rsidR="00832D15" w:rsidRPr="000A5080">
        <w:rPr>
          <w:rFonts w:ascii="Times New Roman" w:hAnsi="Times New Roman" w:cs="Times New Roman"/>
          <w:color w:val="000000" w:themeColor="text1"/>
          <w:sz w:val="24"/>
          <w:szCs w:val="24"/>
        </w:rPr>
        <w:t>,</w:t>
      </w:r>
      <w:r w:rsidR="00553E56" w:rsidRPr="000A5080">
        <w:rPr>
          <w:rFonts w:ascii="Times New Roman" w:hAnsi="Times New Roman" w:cs="Times New Roman"/>
          <w:color w:val="000000" w:themeColor="text1"/>
          <w:sz w:val="24"/>
          <w:szCs w:val="24"/>
        </w:rPr>
        <w:t xml:space="preserve"> 2016).</w:t>
      </w:r>
    </w:p>
    <w:p w14:paraId="52721BD3" w14:textId="77777777" w:rsidR="00BC24FB" w:rsidRPr="000A5080" w:rsidRDefault="00BC24FB" w:rsidP="004B5435">
      <w:pPr>
        <w:jc w:val="both"/>
        <w:rPr>
          <w:rFonts w:ascii="Times New Roman" w:hAnsi="Times New Roman" w:cs="Times New Roman"/>
          <w:b/>
          <w:color w:val="000000" w:themeColor="text1"/>
          <w:sz w:val="24"/>
          <w:szCs w:val="24"/>
        </w:rPr>
      </w:pPr>
      <w:r w:rsidRPr="000A5080">
        <w:rPr>
          <w:rFonts w:ascii="Times New Roman" w:hAnsi="Times New Roman" w:cs="Times New Roman"/>
          <w:b/>
          <w:color w:val="000000" w:themeColor="text1"/>
          <w:sz w:val="24"/>
          <w:szCs w:val="24"/>
        </w:rPr>
        <w:t>Challenges associated with closed hydroponic systems</w:t>
      </w:r>
    </w:p>
    <w:p w14:paraId="7EA24D08" w14:textId="77777777" w:rsidR="00BC24FB" w:rsidRPr="000A5080" w:rsidRDefault="00BC24FB" w:rsidP="004B5435">
      <w:pPr>
        <w:jc w:val="both"/>
        <w:rPr>
          <w:rFonts w:ascii="Times New Roman" w:hAnsi="Times New Roman" w:cs="Times New Roman"/>
          <w:color w:val="000000" w:themeColor="text1"/>
          <w:sz w:val="24"/>
          <w:szCs w:val="24"/>
        </w:rPr>
      </w:pPr>
      <w:r w:rsidRPr="000A5080">
        <w:rPr>
          <w:rFonts w:ascii="Times New Roman" w:hAnsi="Times New Roman" w:cs="Times New Roman"/>
          <w:b/>
          <w:color w:val="000000" w:themeColor="text1"/>
          <w:sz w:val="24"/>
          <w:szCs w:val="24"/>
        </w:rPr>
        <w:t>Autoto</w:t>
      </w:r>
      <w:r w:rsidR="005C5B5F" w:rsidRPr="000A5080">
        <w:rPr>
          <w:rFonts w:ascii="Times New Roman" w:hAnsi="Times New Roman" w:cs="Times New Roman"/>
          <w:b/>
          <w:color w:val="000000" w:themeColor="text1"/>
          <w:sz w:val="24"/>
          <w:szCs w:val="24"/>
        </w:rPr>
        <w:t>x</w:t>
      </w:r>
      <w:r w:rsidRPr="000A5080">
        <w:rPr>
          <w:rFonts w:ascii="Times New Roman" w:hAnsi="Times New Roman" w:cs="Times New Roman"/>
          <w:b/>
          <w:color w:val="000000" w:themeColor="text1"/>
          <w:sz w:val="24"/>
          <w:szCs w:val="24"/>
        </w:rPr>
        <w:t>icity</w:t>
      </w:r>
    </w:p>
    <w:p w14:paraId="337234E0" w14:textId="77777777" w:rsidR="00BC24FB" w:rsidRPr="000A5080" w:rsidRDefault="00BC24FB" w:rsidP="00631649">
      <w:pPr>
        <w:tabs>
          <w:tab w:val="left" w:pos="7230"/>
        </w:tabs>
        <w:ind w:firstLine="720"/>
        <w:jc w:val="both"/>
        <w:rPr>
          <w:rFonts w:ascii="Times New Roman" w:hAnsi="Times New Roman" w:cs="Times New Roman"/>
          <w:color w:val="000000" w:themeColor="text1"/>
          <w:sz w:val="24"/>
          <w:szCs w:val="24"/>
        </w:rPr>
      </w:pPr>
      <w:r w:rsidRPr="000A5080">
        <w:rPr>
          <w:rFonts w:ascii="Times New Roman" w:hAnsi="Times New Roman" w:cs="Times New Roman"/>
          <w:color w:val="000000" w:themeColor="text1"/>
          <w:sz w:val="24"/>
          <w:szCs w:val="24"/>
        </w:rPr>
        <w:t xml:space="preserve">In closed hydroponic systems, </w:t>
      </w:r>
      <w:r w:rsidR="005C5B5F" w:rsidRPr="000A5080">
        <w:rPr>
          <w:rFonts w:ascii="Times New Roman" w:hAnsi="Times New Roman" w:cs="Times New Roman"/>
          <w:color w:val="000000" w:themeColor="text1"/>
          <w:sz w:val="24"/>
          <w:szCs w:val="24"/>
        </w:rPr>
        <w:t>auto toxicity</w:t>
      </w:r>
      <w:r w:rsidRPr="000A5080">
        <w:rPr>
          <w:rFonts w:ascii="Times New Roman" w:hAnsi="Times New Roman" w:cs="Times New Roman"/>
          <w:color w:val="000000" w:themeColor="text1"/>
          <w:sz w:val="24"/>
          <w:szCs w:val="24"/>
        </w:rPr>
        <w:t>, a type of allelopathy in plants, might be problematic</w:t>
      </w:r>
      <w:r w:rsidR="0010124F" w:rsidRPr="000A5080">
        <w:rPr>
          <w:rFonts w:ascii="Times New Roman" w:hAnsi="Times New Roman" w:cs="Times New Roman"/>
          <w:color w:val="000000" w:themeColor="text1"/>
          <w:sz w:val="24"/>
          <w:szCs w:val="24"/>
        </w:rPr>
        <w:t xml:space="preserve">. </w:t>
      </w:r>
      <w:r w:rsidRPr="000A5080">
        <w:rPr>
          <w:rFonts w:ascii="Times New Roman" w:hAnsi="Times New Roman" w:cs="Times New Roman"/>
          <w:color w:val="000000" w:themeColor="text1"/>
          <w:sz w:val="24"/>
          <w:szCs w:val="24"/>
        </w:rPr>
        <w:t>Auto</w:t>
      </w:r>
      <w:r w:rsidR="004664B2">
        <w:rPr>
          <w:rFonts w:ascii="Times New Roman" w:hAnsi="Times New Roman" w:cs="Times New Roman"/>
          <w:color w:val="000000" w:themeColor="text1"/>
          <w:sz w:val="24"/>
          <w:szCs w:val="24"/>
        </w:rPr>
        <w:t>-</w:t>
      </w:r>
      <w:r w:rsidRPr="000A5080">
        <w:rPr>
          <w:rFonts w:ascii="Times New Roman" w:hAnsi="Times New Roman" w:cs="Times New Roman"/>
          <w:color w:val="000000" w:themeColor="text1"/>
          <w:sz w:val="24"/>
          <w:szCs w:val="24"/>
        </w:rPr>
        <w:t>toxicity typically happens when substances in naturally occurring root exudates build up over acceptable thresholds as the nutrient solution is recycled. Several plant phenotypic indicators, such as shoot and root development, flower count, harvested fruit per plant, and total yield, are used to quantify the loss of plant production (Miller</w:t>
      </w:r>
      <w:r w:rsidR="00CE1575" w:rsidRPr="000A5080">
        <w:rPr>
          <w:rFonts w:ascii="Times New Roman" w:hAnsi="Times New Roman" w:cs="Times New Roman"/>
          <w:color w:val="000000" w:themeColor="text1"/>
          <w:sz w:val="24"/>
          <w:szCs w:val="24"/>
        </w:rPr>
        <w:t>,</w:t>
      </w:r>
      <w:r w:rsidRPr="000A5080">
        <w:rPr>
          <w:rFonts w:ascii="Times New Roman" w:hAnsi="Times New Roman" w:cs="Times New Roman"/>
          <w:color w:val="000000" w:themeColor="text1"/>
          <w:sz w:val="24"/>
          <w:szCs w:val="24"/>
        </w:rPr>
        <w:t xml:space="preserve"> 1996). Since roots are the first site of interaction with autotoxins in the </w:t>
      </w:r>
      <w:r w:rsidRPr="000A5080">
        <w:rPr>
          <w:rFonts w:ascii="Times New Roman" w:hAnsi="Times New Roman" w:cs="Times New Roman"/>
          <w:i/>
          <w:color w:val="000000" w:themeColor="text1"/>
          <w:sz w:val="24"/>
          <w:szCs w:val="24"/>
        </w:rPr>
        <w:t>rhizosphere, autotoxicity</w:t>
      </w:r>
      <w:r w:rsidRPr="000A5080">
        <w:rPr>
          <w:rFonts w:ascii="Times New Roman" w:hAnsi="Times New Roman" w:cs="Times New Roman"/>
          <w:color w:val="000000" w:themeColor="text1"/>
          <w:sz w:val="24"/>
          <w:szCs w:val="24"/>
        </w:rPr>
        <w:t xml:space="preserve"> in plants impairs their ability to absorb ions and nutrients</w:t>
      </w:r>
      <w:r w:rsidR="00CE1575" w:rsidRPr="000A5080">
        <w:rPr>
          <w:rFonts w:ascii="Times New Roman" w:hAnsi="Times New Roman" w:cs="Times New Roman"/>
          <w:color w:val="000000" w:themeColor="text1"/>
          <w:sz w:val="24"/>
          <w:szCs w:val="24"/>
        </w:rPr>
        <w:t xml:space="preserve">. </w:t>
      </w:r>
      <w:r w:rsidRPr="000A5080">
        <w:rPr>
          <w:rFonts w:ascii="Times New Roman" w:hAnsi="Times New Roman" w:cs="Times New Roman"/>
          <w:color w:val="000000" w:themeColor="text1"/>
          <w:sz w:val="24"/>
          <w:szCs w:val="24"/>
        </w:rPr>
        <w:t>Depending on variables including plant type and the differential in concentration between the roots and the soil, the rate at wh</w:t>
      </w:r>
      <w:r w:rsidR="00B0269E" w:rsidRPr="000A5080">
        <w:rPr>
          <w:rFonts w:ascii="Times New Roman" w:hAnsi="Times New Roman" w:cs="Times New Roman"/>
          <w:color w:val="000000" w:themeColor="text1"/>
          <w:sz w:val="24"/>
          <w:szCs w:val="24"/>
        </w:rPr>
        <w:t>ich organic molecules</w:t>
      </w:r>
      <w:r w:rsidRPr="000A5080">
        <w:rPr>
          <w:rFonts w:ascii="Times New Roman" w:hAnsi="Times New Roman" w:cs="Times New Roman"/>
          <w:color w:val="000000" w:themeColor="text1"/>
          <w:sz w:val="24"/>
          <w:szCs w:val="24"/>
        </w:rPr>
        <w:t xml:space="preserve"> are lost from plant roots varies. More than 200 chemical molecules, including a variety of organic acids like </w:t>
      </w:r>
      <w:r w:rsidRPr="000A5080">
        <w:rPr>
          <w:rFonts w:ascii="Times New Roman" w:hAnsi="Times New Roman" w:cs="Times New Roman"/>
          <w:i/>
          <w:color w:val="000000" w:themeColor="text1"/>
          <w:sz w:val="24"/>
          <w:szCs w:val="24"/>
        </w:rPr>
        <w:t>adipic, maleic, succinic, palm</w:t>
      </w:r>
      <w:r w:rsidR="00832D15" w:rsidRPr="000A5080">
        <w:rPr>
          <w:rFonts w:ascii="Times New Roman" w:hAnsi="Times New Roman" w:cs="Times New Roman"/>
          <w:i/>
          <w:color w:val="000000" w:themeColor="text1"/>
          <w:sz w:val="24"/>
          <w:szCs w:val="24"/>
        </w:rPr>
        <w:t>itic, vanillic, lactic, benzoic</w:t>
      </w:r>
      <w:r w:rsidRPr="000A5080">
        <w:rPr>
          <w:rFonts w:ascii="Times New Roman" w:hAnsi="Times New Roman" w:cs="Times New Roman"/>
          <w:i/>
          <w:color w:val="000000" w:themeColor="text1"/>
          <w:sz w:val="24"/>
          <w:szCs w:val="24"/>
        </w:rPr>
        <w:t xml:space="preserve"> </w:t>
      </w:r>
      <w:r w:rsidRPr="000A5080">
        <w:rPr>
          <w:rFonts w:ascii="Times New Roman" w:hAnsi="Times New Roman" w:cs="Times New Roman"/>
          <w:color w:val="000000" w:themeColor="text1"/>
          <w:sz w:val="24"/>
          <w:szCs w:val="24"/>
        </w:rPr>
        <w:t>and</w:t>
      </w:r>
      <w:r w:rsidRPr="000A5080">
        <w:rPr>
          <w:rFonts w:ascii="Times New Roman" w:hAnsi="Times New Roman" w:cs="Times New Roman"/>
          <w:i/>
          <w:color w:val="000000" w:themeColor="text1"/>
          <w:sz w:val="24"/>
          <w:szCs w:val="24"/>
        </w:rPr>
        <w:t xml:space="preserve"> salicylic</w:t>
      </w:r>
      <w:r w:rsidRPr="000A5080">
        <w:rPr>
          <w:rFonts w:ascii="Times New Roman" w:hAnsi="Times New Roman" w:cs="Times New Roman"/>
          <w:color w:val="000000" w:themeColor="text1"/>
          <w:sz w:val="24"/>
          <w:szCs w:val="24"/>
        </w:rPr>
        <w:t xml:space="preserve"> ar</w:t>
      </w:r>
      <w:r w:rsidR="00CE1575" w:rsidRPr="000A5080">
        <w:rPr>
          <w:rFonts w:ascii="Times New Roman" w:hAnsi="Times New Roman" w:cs="Times New Roman"/>
          <w:color w:val="000000" w:themeColor="text1"/>
          <w:sz w:val="24"/>
          <w:szCs w:val="24"/>
        </w:rPr>
        <w:t>e found in plant root exudates</w:t>
      </w:r>
      <w:r w:rsidRPr="000A5080">
        <w:rPr>
          <w:rFonts w:ascii="Times New Roman" w:hAnsi="Times New Roman" w:cs="Times New Roman"/>
          <w:color w:val="000000" w:themeColor="text1"/>
          <w:sz w:val="24"/>
          <w:szCs w:val="24"/>
        </w:rPr>
        <w:t xml:space="preserve">. Benzoic acid, in example, has been found in repurposed plant nutrient solutions and is known to be a strong inhibitor of germination and growth (Kitazawa </w:t>
      </w:r>
      <w:r w:rsidR="002B6313" w:rsidRPr="000A5080">
        <w:rPr>
          <w:rFonts w:ascii="Times New Roman" w:hAnsi="Times New Roman" w:cs="Times New Roman"/>
          <w:i/>
          <w:color w:val="000000" w:themeColor="text1"/>
          <w:sz w:val="24"/>
          <w:szCs w:val="24"/>
        </w:rPr>
        <w:t>et al.,</w:t>
      </w:r>
      <w:r w:rsidR="00CE1575" w:rsidRPr="000A5080">
        <w:rPr>
          <w:rFonts w:ascii="Times New Roman" w:hAnsi="Times New Roman" w:cs="Times New Roman"/>
          <w:color w:val="000000" w:themeColor="text1"/>
          <w:sz w:val="24"/>
          <w:szCs w:val="24"/>
        </w:rPr>
        <w:t xml:space="preserve"> 2005</w:t>
      </w:r>
      <w:r w:rsidRPr="000A5080">
        <w:rPr>
          <w:rFonts w:ascii="Times New Roman" w:hAnsi="Times New Roman" w:cs="Times New Roman"/>
          <w:color w:val="000000" w:themeColor="text1"/>
          <w:sz w:val="24"/>
          <w:szCs w:val="24"/>
        </w:rPr>
        <w:t xml:space="preserve">; Mondal </w:t>
      </w:r>
      <w:r w:rsidR="002B6313" w:rsidRPr="000A5080">
        <w:rPr>
          <w:rFonts w:ascii="Times New Roman" w:hAnsi="Times New Roman" w:cs="Times New Roman"/>
          <w:i/>
          <w:color w:val="000000" w:themeColor="text1"/>
          <w:sz w:val="24"/>
          <w:szCs w:val="24"/>
        </w:rPr>
        <w:t>et al.,</w:t>
      </w:r>
      <w:r w:rsidRPr="000A5080">
        <w:rPr>
          <w:rFonts w:ascii="Times New Roman" w:hAnsi="Times New Roman" w:cs="Times New Roman"/>
          <w:color w:val="000000" w:themeColor="text1"/>
          <w:sz w:val="24"/>
          <w:szCs w:val="24"/>
        </w:rPr>
        <w:t xml:space="preserve"> 2015). </w:t>
      </w:r>
      <w:r w:rsidR="00CE1575" w:rsidRPr="000A5080">
        <w:rPr>
          <w:rFonts w:ascii="Times New Roman" w:hAnsi="Times New Roman" w:cs="Times New Roman"/>
          <w:color w:val="000000" w:themeColor="text1"/>
          <w:sz w:val="24"/>
          <w:szCs w:val="24"/>
        </w:rPr>
        <w:t xml:space="preserve"> P</w:t>
      </w:r>
      <w:r w:rsidRPr="000A5080">
        <w:rPr>
          <w:rFonts w:ascii="Times New Roman" w:hAnsi="Times New Roman" w:cs="Times New Roman"/>
          <w:color w:val="000000" w:themeColor="text1"/>
          <w:sz w:val="24"/>
          <w:szCs w:val="24"/>
        </w:rPr>
        <w:t xml:space="preserve">lant performance during cultivation in closed hydroponic systems (Hosseinzadeh </w:t>
      </w:r>
      <w:r w:rsidR="002B6313" w:rsidRPr="000A5080">
        <w:rPr>
          <w:rFonts w:ascii="Times New Roman" w:hAnsi="Times New Roman" w:cs="Times New Roman"/>
          <w:i/>
          <w:color w:val="000000" w:themeColor="text1"/>
          <w:sz w:val="24"/>
          <w:szCs w:val="24"/>
        </w:rPr>
        <w:t>et al.,</w:t>
      </w:r>
      <w:r w:rsidR="00CE1575" w:rsidRPr="000A5080">
        <w:rPr>
          <w:rFonts w:ascii="Times New Roman" w:hAnsi="Times New Roman" w:cs="Times New Roman"/>
          <w:color w:val="000000" w:themeColor="text1"/>
          <w:sz w:val="24"/>
          <w:szCs w:val="24"/>
        </w:rPr>
        <w:t xml:space="preserve"> 2017</w:t>
      </w:r>
      <w:r w:rsidRPr="000A5080">
        <w:rPr>
          <w:rFonts w:ascii="Times New Roman" w:hAnsi="Times New Roman" w:cs="Times New Roman"/>
          <w:color w:val="000000" w:themeColor="text1"/>
          <w:sz w:val="24"/>
          <w:szCs w:val="24"/>
        </w:rPr>
        <w:t xml:space="preserve">), as well as the negative effects of root exudates and </w:t>
      </w:r>
      <w:r w:rsidR="002A0ED6" w:rsidRPr="000A5080">
        <w:rPr>
          <w:rFonts w:ascii="Times New Roman" w:hAnsi="Times New Roman" w:cs="Times New Roman"/>
          <w:color w:val="000000" w:themeColor="text1"/>
          <w:sz w:val="24"/>
          <w:szCs w:val="24"/>
        </w:rPr>
        <w:t>auto toxicity</w:t>
      </w:r>
      <w:r w:rsidRPr="000A5080">
        <w:rPr>
          <w:rFonts w:ascii="Times New Roman" w:hAnsi="Times New Roman" w:cs="Times New Roman"/>
          <w:color w:val="000000" w:themeColor="text1"/>
          <w:sz w:val="24"/>
          <w:szCs w:val="24"/>
        </w:rPr>
        <w:t xml:space="preserve"> on plants, including lettuce, tomato, strawberry, cucumber, and beans (Kitazawa </w:t>
      </w:r>
      <w:r w:rsidR="002B6313" w:rsidRPr="000A5080">
        <w:rPr>
          <w:rFonts w:ascii="Times New Roman" w:hAnsi="Times New Roman" w:cs="Times New Roman"/>
          <w:i/>
          <w:color w:val="000000" w:themeColor="text1"/>
          <w:sz w:val="24"/>
          <w:szCs w:val="24"/>
        </w:rPr>
        <w:t>et al.,</w:t>
      </w:r>
      <w:r w:rsidR="00CE1575" w:rsidRPr="000A5080">
        <w:rPr>
          <w:rFonts w:ascii="Times New Roman" w:hAnsi="Times New Roman" w:cs="Times New Roman"/>
          <w:color w:val="000000" w:themeColor="text1"/>
          <w:sz w:val="24"/>
          <w:szCs w:val="24"/>
        </w:rPr>
        <w:t xml:space="preserve"> 2005</w:t>
      </w:r>
      <w:r w:rsidRPr="000A5080">
        <w:rPr>
          <w:rFonts w:ascii="Times New Roman" w:hAnsi="Times New Roman" w:cs="Times New Roman"/>
          <w:color w:val="000000" w:themeColor="text1"/>
          <w:sz w:val="24"/>
          <w:szCs w:val="24"/>
        </w:rPr>
        <w:t xml:space="preserve">; </w:t>
      </w:r>
      <w:proofErr w:type="spellStart"/>
      <w:r w:rsidRPr="000A5080">
        <w:rPr>
          <w:rFonts w:ascii="Times New Roman" w:hAnsi="Times New Roman" w:cs="Times New Roman"/>
          <w:color w:val="000000" w:themeColor="text1"/>
          <w:sz w:val="24"/>
          <w:szCs w:val="24"/>
        </w:rPr>
        <w:t>Asaduzzaman</w:t>
      </w:r>
      <w:proofErr w:type="spellEnd"/>
      <w:r w:rsidRPr="000A5080">
        <w:rPr>
          <w:rFonts w:ascii="Times New Roman" w:hAnsi="Times New Roman" w:cs="Times New Roman"/>
          <w:color w:val="000000" w:themeColor="text1"/>
          <w:sz w:val="24"/>
          <w:szCs w:val="24"/>
        </w:rPr>
        <w:t xml:space="preserve"> and Asao</w:t>
      </w:r>
      <w:r w:rsidR="00832D15" w:rsidRPr="000A5080">
        <w:rPr>
          <w:rFonts w:ascii="Times New Roman" w:hAnsi="Times New Roman" w:cs="Times New Roman"/>
          <w:color w:val="000000" w:themeColor="text1"/>
          <w:sz w:val="24"/>
          <w:szCs w:val="24"/>
        </w:rPr>
        <w:t>,</w:t>
      </w:r>
      <w:r w:rsidRPr="000A5080">
        <w:rPr>
          <w:rFonts w:ascii="Times New Roman" w:hAnsi="Times New Roman" w:cs="Times New Roman"/>
          <w:color w:val="000000" w:themeColor="text1"/>
          <w:sz w:val="24"/>
          <w:szCs w:val="24"/>
        </w:rPr>
        <w:t xml:space="preserve"> 2012</w:t>
      </w:r>
      <w:r w:rsidR="000A5080" w:rsidRPr="000A5080">
        <w:rPr>
          <w:rFonts w:ascii="Times New Roman" w:hAnsi="Times New Roman" w:cs="Times New Roman"/>
          <w:color w:val="000000" w:themeColor="text1"/>
          <w:sz w:val="24"/>
          <w:szCs w:val="24"/>
        </w:rPr>
        <w:t xml:space="preserve">; Salam </w:t>
      </w:r>
      <w:r w:rsidR="000A5080" w:rsidRPr="000A5080">
        <w:rPr>
          <w:rFonts w:ascii="Times New Roman" w:hAnsi="Times New Roman" w:cs="Times New Roman"/>
          <w:i/>
          <w:color w:val="000000" w:themeColor="text1"/>
          <w:sz w:val="24"/>
          <w:szCs w:val="24"/>
        </w:rPr>
        <w:t>et al.,</w:t>
      </w:r>
      <w:r w:rsidR="000A5080" w:rsidRPr="000A5080">
        <w:rPr>
          <w:rFonts w:ascii="Times New Roman" w:hAnsi="Times New Roman" w:cs="Times New Roman"/>
          <w:color w:val="000000" w:themeColor="text1"/>
          <w:sz w:val="24"/>
          <w:szCs w:val="24"/>
        </w:rPr>
        <w:t xml:space="preserve"> 2024</w:t>
      </w:r>
      <w:r w:rsidRPr="000A5080">
        <w:rPr>
          <w:rFonts w:ascii="Times New Roman" w:hAnsi="Times New Roman" w:cs="Times New Roman"/>
          <w:color w:val="000000" w:themeColor="text1"/>
          <w:sz w:val="24"/>
          <w:szCs w:val="24"/>
        </w:rPr>
        <w:t>). In strawberries grown in closed hydroponics, yield decrease owing to unidentified variables has been documented</w:t>
      </w:r>
      <w:r w:rsidR="00631649" w:rsidRPr="000A5080">
        <w:rPr>
          <w:rFonts w:ascii="Times New Roman" w:hAnsi="Times New Roman" w:cs="Times New Roman"/>
          <w:color w:val="000000" w:themeColor="text1"/>
          <w:sz w:val="24"/>
          <w:szCs w:val="24"/>
        </w:rPr>
        <w:t>.</w:t>
      </w:r>
      <w:r w:rsidRPr="000A5080">
        <w:rPr>
          <w:rFonts w:ascii="Times New Roman" w:hAnsi="Times New Roman" w:cs="Times New Roman"/>
          <w:color w:val="000000" w:themeColor="text1"/>
          <w:sz w:val="24"/>
          <w:szCs w:val="24"/>
        </w:rPr>
        <w:t xml:space="preserve"> The buildup of aromatic compounds in the </w:t>
      </w:r>
      <w:r w:rsidR="00832D15" w:rsidRPr="000A5080">
        <w:rPr>
          <w:rFonts w:ascii="Times New Roman" w:hAnsi="Times New Roman" w:cs="Times New Roman"/>
          <w:color w:val="000000" w:themeColor="text1"/>
          <w:sz w:val="24"/>
          <w:szCs w:val="24"/>
        </w:rPr>
        <w:t xml:space="preserve">nutrient solution showed growth </w:t>
      </w:r>
      <w:r w:rsidRPr="000A5080">
        <w:rPr>
          <w:rFonts w:ascii="Times New Roman" w:hAnsi="Times New Roman" w:cs="Times New Roman"/>
          <w:color w:val="000000" w:themeColor="text1"/>
          <w:sz w:val="24"/>
          <w:szCs w:val="24"/>
        </w:rPr>
        <w:t>inhibitin</w:t>
      </w:r>
      <w:r w:rsidR="00CE1575" w:rsidRPr="000A5080">
        <w:rPr>
          <w:rFonts w:ascii="Times New Roman" w:hAnsi="Times New Roman" w:cs="Times New Roman"/>
          <w:color w:val="000000" w:themeColor="text1"/>
          <w:sz w:val="24"/>
          <w:szCs w:val="24"/>
        </w:rPr>
        <w:t>g effect in tomato hydroponics</w:t>
      </w:r>
      <w:r w:rsidRPr="000A5080">
        <w:rPr>
          <w:rFonts w:ascii="Times New Roman" w:hAnsi="Times New Roman" w:cs="Times New Roman"/>
          <w:color w:val="000000" w:themeColor="text1"/>
          <w:sz w:val="24"/>
          <w:szCs w:val="24"/>
        </w:rPr>
        <w:t xml:space="preserve">. According to </w:t>
      </w:r>
      <w:proofErr w:type="spellStart"/>
      <w:r w:rsidRPr="000A5080">
        <w:rPr>
          <w:rFonts w:ascii="Times New Roman" w:hAnsi="Times New Roman" w:cs="Times New Roman"/>
          <w:color w:val="000000" w:themeColor="text1"/>
          <w:sz w:val="24"/>
          <w:szCs w:val="24"/>
        </w:rPr>
        <w:t>Asaduzzaman</w:t>
      </w:r>
      <w:proofErr w:type="spellEnd"/>
      <w:r w:rsidR="00DC6AE9" w:rsidRPr="000A5080">
        <w:rPr>
          <w:rFonts w:ascii="Times New Roman" w:hAnsi="Times New Roman" w:cs="Times New Roman"/>
          <w:color w:val="000000" w:themeColor="text1"/>
          <w:sz w:val="24"/>
          <w:szCs w:val="24"/>
        </w:rPr>
        <w:t xml:space="preserve"> and Asao (2012</w:t>
      </w:r>
      <w:r w:rsidR="00832D15" w:rsidRPr="000A5080">
        <w:rPr>
          <w:rFonts w:ascii="Times New Roman" w:hAnsi="Times New Roman" w:cs="Times New Roman"/>
          <w:color w:val="000000" w:themeColor="text1"/>
          <w:sz w:val="24"/>
          <w:szCs w:val="24"/>
        </w:rPr>
        <w:t xml:space="preserve">), root exudates more especially phenolic acids </w:t>
      </w:r>
      <w:r w:rsidRPr="000A5080">
        <w:rPr>
          <w:rFonts w:ascii="Times New Roman" w:hAnsi="Times New Roman" w:cs="Times New Roman"/>
          <w:color w:val="000000" w:themeColor="text1"/>
          <w:sz w:val="24"/>
          <w:szCs w:val="24"/>
        </w:rPr>
        <w:t xml:space="preserve">that accumulated in the nutrient solution were the cause of the strawberry plants' slower growth in hydroponic </w:t>
      </w:r>
      <w:r w:rsidR="000D064C" w:rsidRPr="000A5080">
        <w:rPr>
          <w:rFonts w:ascii="Times New Roman" w:hAnsi="Times New Roman" w:cs="Times New Roman"/>
          <w:color w:val="000000" w:themeColor="text1"/>
          <w:sz w:val="24"/>
          <w:szCs w:val="24"/>
        </w:rPr>
        <w:t>systems</w:t>
      </w:r>
      <w:r w:rsidR="00832D15" w:rsidRPr="000A5080">
        <w:rPr>
          <w:rFonts w:ascii="Times New Roman" w:hAnsi="Times New Roman" w:cs="Times New Roman"/>
          <w:color w:val="000000" w:themeColor="text1"/>
          <w:sz w:val="24"/>
          <w:szCs w:val="24"/>
        </w:rPr>
        <w:t>.</w:t>
      </w:r>
      <w:r w:rsidR="000D064C" w:rsidRPr="000A5080">
        <w:rPr>
          <w:rFonts w:ascii="Times New Roman" w:hAnsi="Times New Roman" w:cs="Times New Roman"/>
          <w:color w:val="000000" w:themeColor="text1"/>
          <w:sz w:val="24"/>
          <w:szCs w:val="24"/>
        </w:rPr>
        <w:t xml:space="preserve"> </w:t>
      </w:r>
      <w:r w:rsidR="00832D15" w:rsidRPr="000A5080">
        <w:rPr>
          <w:rFonts w:ascii="Times New Roman" w:hAnsi="Times New Roman" w:cs="Times New Roman"/>
          <w:color w:val="000000" w:themeColor="text1"/>
          <w:sz w:val="24"/>
          <w:szCs w:val="24"/>
        </w:rPr>
        <w:t>H</w:t>
      </w:r>
      <w:r w:rsidR="000D064C" w:rsidRPr="000A5080">
        <w:rPr>
          <w:rFonts w:ascii="Times New Roman" w:hAnsi="Times New Roman" w:cs="Times New Roman"/>
          <w:color w:val="000000" w:themeColor="text1"/>
          <w:sz w:val="24"/>
          <w:szCs w:val="24"/>
        </w:rPr>
        <w:t>ydroponic</w:t>
      </w:r>
      <w:r w:rsidR="00832D15" w:rsidRPr="000A5080">
        <w:rPr>
          <w:rFonts w:ascii="Times New Roman" w:hAnsi="Times New Roman" w:cs="Times New Roman"/>
          <w:color w:val="000000" w:themeColor="text1"/>
          <w:sz w:val="24"/>
          <w:szCs w:val="24"/>
        </w:rPr>
        <w:t xml:space="preserve"> cultures of rose seedlings</w:t>
      </w:r>
      <w:r w:rsidRPr="000A5080">
        <w:rPr>
          <w:rFonts w:ascii="Times New Roman" w:hAnsi="Times New Roman" w:cs="Times New Roman"/>
          <w:color w:val="000000" w:themeColor="text1"/>
          <w:sz w:val="24"/>
          <w:szCs w:val="24"/>
        </w:rPr>
        <w:t xml:space="preserve"> both root and shoot growth were observed to diminish due to root exudate</w:t>
      </w:r>
      <w:r w:rsidR="00FE7582" w:rsidRPr="000A5080">
        <w:rPr>
          <w:rFonts w:ascii="Times New Roman" w:hAnsi="Times New Roman" w:cs="Times New Roman"/>
          <w:color w:val="000000" w:themeColor="text1"/>
          <w:sz w:val="24"/>
          <w:szCs w:val="24"/>
        </w:rPr>
        <w:t>s (Sato</w:t>
      </w:r>
      <w:r w:rsidR="00832D15" w:rsidRPr="000A5080">
        <w:rPr>
          <w:rFonts w:ascii="Times New Roman" w:hAnsi="Times New Roman" w:cs="Times New Roman"/>
          <w:color w:val="000000" w:themeColor="text1"/>
          <w:sz w:val="24"/>
          <w:szCs w:val="24"/>
        </w:rPr>
        <w:t>,</w:t>
      </w:r>
      <w:r w:rsidR="00FE7582" w:rsidRPr="000A5080">
        <w:rPr>
          <w:rFonts w:ascii="Times New Roman" w:hAnsi="Times New Roman" w:cs="Times New Roman"/>
          <w:color w:val="000000" w:themeColor="text1"/>
          <w:sz w:val="24"/>
          <w:szCs w:val="24"/>
        </w:rPr>
        <w:t xml:space="preserve"> 2004). </w:t>
      </w:r>
      <w:r w:rsidR="006B048C" w:rsidRPr="000A5080">
        <w:rPr>
          <w:rFonts w:ascii="Times New Roman" w:hAnsi="Times New Roman" w:cs="Times New Roman"/>
          <w:color w:val="000000" w:themeColor="text1"/>
          <w:sz w:val="24"/>
          <w:szCs w:val="24"/>
        </w:rPr>
        <w:t>T</w:t>
      </w:r>
      <w:r w:rsidRPr="000A5080">
        <w:rPr>
          <w:rFonts w:ascii="Times New Roman" w:hAnsi="Times New Roman" w:cs="Times New Roman"/>
          <w:color w:val="000000" w:themeColor="text1"/>
          <w:sz w:val="24"/>
          <w:szCs w:val="24"/>
        </w:rPr>
        <w:t>hat root</w:t>
      </w:r>
      <w:r w:rsidR="006B048C" w:rsidRPr="000A5080">
        <w:rPr>
          <w:rFonts w:ascii="Times New Roman" w:hAnsi="Times New Roman" w:cs="Times New Roman"/>
          <w:color w:val="000000" w:themeColor="text1"/>
          <w:sz w:val="24"/>
          <w:szCs w:val="24"/>
        </w:rPr>
        <w:t xml:space="preserve"> </w:t>
      </w:r>
      <w:r w:rsidRPr="000A5080">
        <w:rPr>
          <w:rFonts w:ascii="Times New Roman" w:hAnsi="Times New Roman" w:cs="Times New Roman"/>
          <w:color w:val="000000" w:themeColor="text1"/>
          <w:sz w:val="24"/>
          <w:szCs w:val="24"/>
        </w:rPr>
        <w:t>exudates cause</w:t>
      </w:r>
      <w:r w:rsidR="00832D15" w:rsidRPr="000A5080">
        <w:rPr>
          <w:rFonts w:ascii="Times New Roman" w:hAnsi="Times New Roman" w:cs="Times New Roman"/>
          <w:color w:val="000000" w:themeColor="text1"/>
          <w:sz w:val="24"/>
          <w:szCs w:val="24"/>
        </w:rPr>
        <w:t>d</w:t>
      </w:r>
      <w:r w:rsidRPr="000A5080">
        <w:rPr>
          <w:rFonts w:ascii="Times New Roman" w:hAnsi="Times New Roman" w:cs="Times New Roman"/>
          <w:color w:val="000000" w:themeColor="text1"/>
          <w:sz w:val="24"/>
          <w:szCs w:val="24"/>
        </w:rPr>
        <w:t xml:space="preserve"> a </w:t>
      </w:r>
      <w:r w:rsidRPr="000A5080">
        <w:rPr>
          <w:rFonts w:ascii="Times New Roman" w:hAnsi="Times New Roman" w:cs="Times New Roman"/>
          <w:color w:val="000000" w:themeColor="text1"/>
          <w:sz w:val="24"/>
          <w:szCs w:val="24"/>
        </w:rPr>
        <w:lastRenderedPageBreak/>
        <w:t>decrease in cucumber fruit yield during the late reproductive stage, with 2,</w:t>
      </w:r>
      <w:r w:rsidR="00832D15" w:rsidRPr="000A5080">
        <w:rPr>
          <w:rFonts w:ascii="Times New Roman" w:hAnsi="Times New Roman" w:cs="Times New Roman"/>
          <w:color w:val="000000" w:themeColor="text1"/>
          <w:sz w:val="24"/>
          <w:szCs w:val="24"/>
        </w:rPr>
        <w:t xml:space="preserve"> </w:t>
      </w:r>
      <w:r w:rsidRPr="000A5080">
        <w:rPr>
          <w:rFonts w:ascii="Times New Roman" w:hAnsi="Times New Roman" w:cs="Times New Roman"/>
          <w:color w:val="000000" w:themeColor="text1"/>
          <w:sz w:val="24"/>
          <w:szCs w:val="24"/>
        </w:rPr>
        <w:t>4-dichlorobenzoic acid identified as the most effective inhibitor.</w:t>
      </w:r>
      <w:r w:rsidR="00832D15" w:rsidRPr="000A5080">
        <w:rPr>
          <w:rFonts w:ascii="Times New Roman" w:hAnsi="Times New Roman" w:cs="Times New Roman"/>
          <w:color w:val="000000" w:themeColor="text1"/>
          <w:sz w:val="24"/>
          <w:szCs w:val="24"/>
        </w:rPr>
        <w:t xml:space="preserve"> </w:t>
      </w:r>
      <w:r w:rsidRPr="000A5080">
        <w:rPr>
          <w:rFonts w:ascii="Times New Roman" w:hAnsi="Times New Roman" w:cs="Times New Roman"/>
          <w:color w:val="000000" w:themeColor="text1"/>
          <w:sz w:val="24"/>
          <w:szCs w:val="24"/>
        </w:rPr>
        <w:t xml:space="preserve">Both biotic (Hickman </w:t>
      </w:r>
      <w:proofErr w:type="gramStart"/>
      <w:r w:rsidR="002B6313" w:rsidRPr="000A5080">
        <w:rPr>
          <w:rFonts w:ascii="Times New Roman" w:hAnsi="Times New Roman" w:cs="Times New Roman"/>
          <w:i/>
          <w:color w:val="000000" w:themeColor="text1"/>
          <w:sz w:val="24"/>
          <w:szCs w:val="24"/>
        </w:rPr>
        <w:t>et al.,</w:t>
      </w:r>
      <w:r w:rsidRPr="000A5080">
        <w:rPr>
          <w:rFonts w:ascii="Times New Roman" w:hAnsi="Times New Roman" w:cs="Times New Roman"/>
          <w:color w:val="000000" w:themeColor="text1"/>
          <w:sz w:val="24"/>
          <w:szCs w:val="24"/>
        </w:rPr>
        <w:t>,</w:t>
      </w:r>
      <w:proofErr w:type="gramEnd"/>
      <w:r w:rsidRPr="000A5080">
        <w:rPr>
          <w:rFonts w:ascii="Times New Roman" w:hAnsi="Times New Roman" w:cs="Times New Roman"/>
          <w:color w:val="000000" w:themeColor="text1"/>
          <w:sz w:val="24"/>
          <w:szCs w:val="24"/>
        </w:rPr>
        <w:t xml:space="preserve"> 2021) and abiotic (Inderjit and Weston, 2003) plant stress situations frequently result in an increase in the synthesis and exudation of </w:t>
      </w:r>
      <w:proofErr w:type="spellStart"/>
      <w:r w:rsidR="00832D15" w:rsidRPr="000A5080">
        <w:rPr>
          <w:rFonts w:ascii="Times New Roman" w:hAnsi="Times New Roman" w:cs="Times New Roman"/>
          <w:color w:val="000000" w:themeColor="text1"/>
          <w:sz w:val="24"/>
          <w:szCs w:val="24"/>
        </w:rPr>
        <w:t>allelo</w:t>
      </w:r>
      <w:proofErr w:type="spellEnd"/>
      <w:r w:rsidR="00832D15" w:rsidRPr="000A5080">
        <w:rPr>
          <w:rFonts w:ascii="Times New Roman" w:hAnsi="Times New Roman" w:cs="Times New Roman"/>
          <w:color w:val="000000" w:themeColor="text1"/>
          <w:sz w:val="24"/>
          <w:szCs w:val="24"/>
        </w:rPr>
        <w:t>-</w:t>
      </w:r>
      <w:r w:rsidRPr="000A5080">
        <w:rPr>
          <w:rFonts w:ascii="Times New Roman" w:hAnsi="Times New Roman" w:cs="Times New Roman"/>
          <w:color w:val="000000" w:themeColor="text1"/>
          <w:sz w:val="24"/>
          <w:szCs w:val="24"/>
        </w:rPr>
        <w:t xml:space="preserve">chemicals as well as an overall increase in the production of root exudates. The recognition and reaction of plants to root exudates from other species has also been demonstrated (Semchenko </w:t>
      </w:r>
      <w:r w:rsidR="002B6313" w:rsidRPr="000A5080">
        <w:rPr>
          <w:rFonts w:ascii="Times New Roman" w:hAnsi="Times New Roman" w:cs="Times New Roman"/>
          <w:i/>
          <w:color w:val="000000" w:themeColor="text1"/>
          <w:sz w:val="24"/>
          <w:szCs w:val="24"/>
        </w:rPr>
        <w:t>et al.,</w:t>
      </w:r>
      <w:r w:rsidRPr="000A5080">
        <w:rPr>
          <w:rFonts w:ascii="Times New Roman" w:hAnsi="Times New Roman" w:cs="Times New Roman"/>
          <w:color w:val="000000" w:themeColor="text1"/>
          <w:sz w:val="24"/>
          <w:szCs w:val="24"/>
        </w:rPr>
        <w:t xml:space="preserve"> 2014</w:t>
      </w:r>
      <w:r w:rsidR="000A5080" w:rsidRPr="000A5080">
        <w:rPr>
          <w:rFonts w:ascii="Times New Roman" w:hAnsi="Times New Roman" w:cs="Times New Roman"/>
          <w:color w:val="000000" w:themeColor="text1"/>
          <w:sz w:val="24"/>
          <w:szCs w:val="24"/>
        </w:rPr>
        <w:t xml:space="preserve">; Rai </w:t>
      </w:r>
      <w:r w:rsidR="000A5080" w:rsidRPr="000A5080">
        <w:rPr>
          <w:rFonts w:ascii="Times New Roman" w:hAnsi="Times New Roman" w:cs="Times New Roman"/>
          <w:i/>
          <w:color w:val="000000" w:themeColor="text1"/>
          <w:sz w:val="24"/>
          <w:szCs w:val="24"/>
        </w:rPr>
        <w:t>et al.,</w:t>
      </w:r>
      <w:r w:rsidR="000A5080" w:rsidRPr="000A5080">
        <w:rPr>
          <w:rFonts w:ascii="Times New Roman" w:hAnsi="Times New Roman" w:cs="Times New Roman"/>
          <w:color w:val="000000" w:themeColor="text1"/>
          <w:sz w:val="24"/>
          <w:szCs w:val="24"/>
        </w:rPr>
        <w:t xml:space="preserve"> 2024</w:t>
      </w:r>
      <w:r w:rsidRPr="000A5080">
        <w:rPr>
          <w:rFonts w:ascii="Times New Roman" w:hAnsi="Times New Roman" w:cs="Times New Roman"/>
          <w:color w:val="000000" w:themeColor="text1"/>
          <w:sz w:val="24"/>
          <w:szCs w:val="24"/>
        </w:rPr>
        <w:t xml:space="preserve">). Smaller facilities that cultivate several species together may be affected, even if this is not a problem for large commercial operations that usually grow a </w:t>
      </w:r>
      <w:r w:rsidR="000D064C" w:rsidRPr="000A5080">
        <w:rPr>
          <w:rFonts w:ascii="Times New Roman" w:hAnsi="Times New Roman" w:cs="Times New Roman"/>
          <w:color w:val="000000" w:themeColor="text1"/>
          <w:sz w:val="24"/>
          <w:szCs w:val="24"/>
        </w:rPr>
        <w:t>monocarp</w:t>
      </w:r>
      <w:r w:rsidRPr="000A5080">
        <w:rPr>
          <w:rFonts w:ascii="Times New Roman" w:hAnsi="Times New Roman" w:cs="Times New Roman"/>
          <w:color w:val="000000" w:themeColor="text1"/>
          <w:sz w:val="24"/>
          <w:szCs w:val="24"/>
        </w:rPr>
        <w:t>. It is unlikely that plants in a well-managed hydroponics system w</w:t>
      </w:r>
      <w:r w:rsidR="00E670F8" w:rsidRPr="000A5080">
        <w:rPr>
          <w:rFonts w:ascii="Times New Roman" w:hAnsi="Times New Roman" w:cs="Times New Roman"/>
          <w:color w:val="000000" w:themeColor="text1"/>
          <w:sz w:val="24"/>
          <w:szCs w:val="24"/>
        </w:rPr>
        <w:t>ill encounter abiotic stressors.</w:t>
      </w:r>
    </w:p>
    <w:p w14:paraId="3F6350B7" w14:textId="77777777" w:rsidR="00E670F8" w:rsidRPr="000A5080" w:rsidRDefault="00E670F8" w:rsidP="004B5435">
      <w:pPr>
        <w:jc w:val="both"/>
        <w:rPr>
          <w:rFonts w:ascii="Times New Roman" w:hAnsi="Times New Roman" w:cs="Times New Roman"/>
          <w:b/>
          <w:color w:val="000000" w:themeColor="text1"/>
          <w:sz w:val="24"/>
          <w:szCs w:val="24"/>
        </w:rPr>
      </w:pPr>
      <w:r w:rsidRPr="000A5080">
        <w:rPr>
          <w:rFonts w:ascii="Times New Roman" w:hAnsi="Times New Roman" w:cs="Times New Roman"/>
          <w:b/>
          <w:color w:val="000000" w:themeColor="text1"/>
          <w:sz w:val="24"/>
          <w:szCs w:val="24"/>
        </w:rPr>
        <w:t>Pathogen development</w:t>
      </w:r>
    </w:p>
    <w:p w14:paraId="601C4010" w14:textId="77777777" w:rsidR="00E670F8" w:rsidRPr="000A5080" w:rsidRDefault="00E670F8" w:rsidP="00832D15">
      <w:pPr>
        <w:ind w:firstLine="720"/>
        <w:jc w:val="both"/>
        <w:rPr>
          <w:rFonts w:ascii="Times New Roman" w:hAnsi="Times New Roman" w:cs="Times New Roman"/>
          <w:color w:val="000000" w:themeColor="text1"/>
          <w:sz w:val="24"/>
          <w:szCs w:val="24"/>
        </w:rPr>
      </w:pPr>
      <w:r w:rsidRPr="000A5080">
        <w:rPr>
          <w:rFonts w:ascii="Times New Roman" w:hAnsi="Times New Roman" w:cs="Times New Roman"/>
          <w:color w:val="000000" w:themeColor="text1"/>
          <w:sz w:val="24"/>
          <w:szCs w:val="24"/>
        </w:rPr>
        <w:t>In addition to providing the best growing conditions for plants, hydroponic systems can also serve as a breeding ground for plant diseases</w:t>
      </w:r>
      <w:r w:rsidR="00DE325A" w:rsidRPr="000A5080">
        <w:rPr>
          <w:rFonts w:ascii="Times New Roman" w:hAnsi="Times New Roman" w:cs="Times New Roman"/>
          <w:color w:val="000000" w:themeColor="text1"/>
          <w:sz w:val="24"/>
          <w:szCs w:val="24"/>
        </w:rPr>
        <w:t xml:space="preserve">. </w:t>
      </w:r>
      <w:r w:rsidRPr="000A5080">
        <w:rPr>
          <w:rFonts w:ascii="Times New Roman" w:hAnsi="Times New Roman" w:cs="Times New Roman"/>
          <w:color w:val="000000" w:themeColor="text1"/>
          <w:sz w:val="24"/>
          <w:szCs w:val="24"/>
        </w:rPr>
        <w:t>If a pathogen is introduced into a hydroponics system, it can affect quality and production and cause significant crop loss if left untreated (</w:t>
      </w:r>
      <w:proofErr w:type="spellStart"/>
      <w:r w:rsidRPr="000A5080">
        <w:rPr>
          <w:rFonts w:ascii="Times New Roman" w:hAnsi="Times New Roman" w:cs="Times New Roman"/>
          <w:color w:val="000000" w:themeColor="text1"/>
          <w:sz w:val="24"/>
          <w:szCs w:val="24"/>
        </w:rPr>
        <w:t>Stanghellini</w:t>
      </w:r>
      <w:proofErr w:type="spellEnd"/>
      <w:r w:rsidRPr="000A5080">
        <w:rPr>
          <w:rFonts w:ascii="Times New Roman" w:hAnsi="Times New Roman" w:cs="Times New Roman"/>
          <w:color w:val="000000" w:themeColor="text1"/>
          <w:sz w:val="24"/>
          <w:szCs w:val="24"/>
        </w:rPr>
        <w:t xml:space="preserve"> and Rasmussen</w:t>
      </w:r>
      <w:r w:rsidR="00832D15" w:rsidRPr="000A5080">
        <w:rPr>
          <w:rFonts w:ascii="Times New Roman" w:hAnsi="Times New Roman" w:cs="Times New Roman"/>
          <w:color w:val="000000" w:themeColor="text1"/>
          <w:sz w:val="24"/>
          <w:szCs w:val="24"/>
        </w:rPr>
        <w:t>,</w:t>
      </w:r>
      <w:r w:rsidRPr="000A5080">
        <w:rPr>
          <w:rFonts w:ascii="Times New Roman" w:hAnsi="Times New Roman" w:cs="Times New Roman"/>
          <w:color w:val="000000" w:themeColor="text1"/>
          <w:sz w:val="24"/>
          <w:szCs w:val="24"/>
        </w:rPr>
        <w:t xml:space="preserve"> 1994). Both open and closed hydroponic systems can harbor harmful bacteria, but if proper measures are not taken to keep them from reentering the system, their effects are exacerbated when the nutrient solution is recycled.  A hydroponics system's crops are usually kept in controlled environment structures that range in complexity from glass houses to high tunnels to fully enclosed plant factories that rely only on electric light. Numerous molds and mildews, such as powdery mildew and grey mold, as well as a variety of insect pests can cause problems in a regulated plant growi</w:t>
      </w:r>
      <w:r w:rsidR="000D064C" w:rsidRPr="000A5080">
        <w:rPr>
          <w:rFonts w:ascii="Times New Roman" w:hAnsi="Times New Roman" w:cs="Times New Roman"/>
          <w:color w:val="000000" w:themeColor="text1"/>
          <w:sz w:val="24"/>
          <w:szCs w:val="24"/>
        </w:rPr>
        <w:t xml:space="preserve">ng environment. Some </w:t>
      </w:r>
      <w:proofErr w:type="gramStart"/>
      <w:r w:rsidR="000D064C" w:rsidRPr="000A5080">
        <w:rPr>
          <w:rFonts w:ascii="Times New Roman" w:hAnsi="Times New Roman" w:cs="Times New Roman"/>
          <w:color w:val="000000" w:themeColor="text1"/>
          <w:sz w:val="24"/>
          <w:szCs w:val="24"/>
        </w:rPr>
        <w:t xml:space="preserve">infections </w:t>
      </w:r>
      <w:r w:rsidRPr="000A5080">
        <w:rPr>
          <w:rFonts w:ascii="Times New Roman" w:hAnsi="Times New Roman" w:cs="Times New Roman"/>
          <w:color w:val="000000" w:themeColor="text1"/>
          <w:sz w:val="24"/>
          <w:szCs w:val="24"/>
        </w:rPr>
        <w:t xml:space="preserve"> such</w:t>
      </w:r>
      <w:proofErr w:type="gramEnd"/>
      <w:r w:rsidRPr="000A5080">
        <w:rPr>
          <w:rFonts w:ascii="Times New Roman" w:hAnsi="Times New Roman" w:cs="Times New Roman"/>
          <w:color w:val="000000" w:themeColor="text1"/>
          <w:sz w:val="24"/>
          <w:szCs w:val="24"/>
        </w:rPr>
        <w:t xml:space="preserve"> </w:t>
      </w:r>
      <w:r w:rsidRPr="000A5080">
        <w:rPr>
          <w:rFonts w:ascii="Times New Roman" w:hAnsi="Times New Roman" w:cs="Times New Roman"/>
          <w:i/>
          <w:color w:val="000000" w:themeColor="text1"/>
          <w:sz w:val="24"/>
          <w:szCs w:val="24"/>
        </w:rPr>
        <w:t>Pythium, Phytophthora, Fusarium</w:t>
      </w:r>
      <w:r w:rsidRPr="000A5080">
        <w:rPr>
          <w:rFonts w:ascii="Times New Roman" w:hAnsi="Times New Roman" w:cs="Times New Roman"/>
          <w:color w:val="000000" w:themeColor="text1"/>
          <w:sz w:val="24"/>
          <w:szCs w:val="24"/>
        </w:rPr>
        <w:t xml:space="preserve"> and </w:t>
      </w:r>
      <w:r w:rsidRPr="000A5080">
        <w:rPr>
          <w:rFonts w:ascii="Times New Roman" w:hAnsi="Times New Roman" w:cs="Times New Roman"/>
          <w:i/>
          <w:color w:val="000000" w:themeColor="text1"/>
          <w:sz w:val="24"/>
          <w:szCs w:val="24"/>
        </w:rPr>
        <w:t>Verticillium</w:t>
      </w:r>
      <w:r w:rsidR="000D064C" w:rsidRPr="000A5080">
        <w:rPr>
          <w:rFonts w:ascii="Times New Roman" w:hAnsi="Times New Roman" w:cs="Times New Roman"/>
          <w:color w:val="000000" w:themeColor="text1"/>
          <w:sz w:val="24"/>
          <w:szCs w:val="24"/>
        </w:rPr>
        <w:t xml:space="preserve"> species </w:t>
      </w:r>
      <w:r w:rsidRPr="000A5080">
        <w:rPr>
          <w:rFonts w:ascii="Times New Roman" w:hAnsi="Times New Roman" w:cs="Times New Roman"/>
          <w:color w:val="000000" w:themeColor="text1"/>
          <w:sz w:val="24"/>
          <w:szCs w:val="24"/>
        </w:rPr>
        <w:t xml:space="preserve">and some plant viruses, can easily travel in the nutrient solution and spread to new host plants, whereas other pathogens spread across a facility by airborne spores or insect vectors (Ehret </w:t>
      </w:r>
      <w:r w:rsidR="002B6313" w:rsidRPr="000A5080">
        <w:rPr>
          <w:rFonts w:ascii="Times New Roman" w:hAnsi="Times New Roman" w:cs="Times New Roman"/>
          <w:i/>
          <w:color w:val="000000" w:themeColor="text1"/>
          <w:sz w:val="24"/>
          <w:szCs w:val="24"/>
        </w:rPr>
        <w:t>et al.,</w:t>
      </w:r>
      <w:r w:rsidRPr="000A5080">
        <w:rPr>
          <w:rFonts w:ascii="Times New Roman" w:hAnsi="Times New Roman" w:cs="Times New Roman"/>
          <w:color w:val="000000" w:themeColor="text1"/>
          <w:sz w:val="24"/>
          <w:szCs w:val="24"/>
        </w:rPr>
        <w:t xml:space="preserve"> 2001).</w:t>
      </w:r>
      <w:r w:rsidR="00975575" w:rsidRPr="000A5080">
        <w:rPr>
          <w:rFonts w:ascii="Times New Roman" w:hAnsi="Times New Roman" w:cs="Times New Roman"/>
          <w:color w:val="000000" w:themeColor="text1"/>
          <w:sz w:val="24"/>
          <w:szCs w:val="24"/>
        </w:rPr>
        <w:t xml:space="preserve">  Although it is not a plant pathogen, algae can also cause problems in hydroponic systems. They will multiply in a closed system and affect water quality parameters like dissolved oxygen, pH, and nutrient composition (Abdel-Raouf </w:t>
      </w:r>
      <w:r w:rsidR="002B6313" w:rsidRPr="000A5080">
        <w:rPr>
          <w:rFonts w:ascii="Times New Roman" w:hAnsi="Times New Roman" w:cs="Times New Roman"/>
          <w:i/>
          <w:color w:val="000000" w:themeColor="text1"/>
          <w:sz w:val="24"/>
          <w:szCs w:val="24"/>
        </w:rPr>
        <w:t>et al.,</w:t>
      </w:r>
      <w:r w:rsidR="00975575" w:rsidRPr="000A5080">
        <w:rPr>
          <w:rFonts w:ascii="Times New Roman" w:hAnsi="Times New Roman" w:cs="Times New Roman"/>
          <w:color w:val="000000" w:themeColor="text1"/>
          <w:sz w:val="24"/>
          <w:szCs w:val="24"/>
        </w:rPr>
        <w:t xml:space="preserve"> 2012). The algae will use up nutrients meant for the plants and may produce toxic substances that prevent plant growth (Schwarz and Gross</w:t>
      </w:r>
      <w:r w:rsidR="00DC6AE9" w:rsidRPr="000A5080">
        <w:rPr>
          <w:rFonts w:ascii="Times New Roman" w:hAnsi="Times New Roman" w:cs="Times New Roman"/>
          <w:color w:val="000000" w:themeColor="text1"/>
          <w:sz w:val="24"/>
          <w:szCs w:val="24"/>
        </w:rPr>
        <w:t>,</w:t>
      </w:r>
      <w:r w:rsidR="00975575" w:rsidRPr="000A5080">
        <w:rPr>
          <w:rFonts w:ascii="Times New Roman" w:hAnsi="Times New Roman" w:cs="Times New Roman"/>
          <w:color w:val="000000" w:themeColor="text1"/>
          <w:sz w:val="24"/>
          <w:szCs w:val="24"/>
        </w:rPr>
        <w:t xml:space="preserve"> 2004). Schwarz and Gross discovered that algae had negative effects on lettuce grown in hydroponic systems, resulting in a significant decrease in fresh weight, shoot/root r</w:t>
      </w:r>
      <w:r w:rsidR="00832D15" w:rsidRPr="000A5080">
        <w:rPr>
          <w:rFonts w:ascii="Times New Roman" w:hAnsi="Times New Roman" w:cs="Times New Roman"/>
          <w:color w:val="000000" w:themeColor="text1"/>
          <w:sz w:val="24"/>
          <w:szCs w:val="24"/>
        </w:rPr>
        <w:t>atio, water and nitrogen uptake</w:t>
      </w:r>
      <w:r w:rsidR="00975575" w:rsidRPr="000A5080">
        <w:rPr>
          <w:rFonts w:ascii="Times New Roman" w:hAnsi="Times New Roman" w:cs="Times New Roman"/>
          <w:color w:val="000000" w:themeColor="text1"/>
          <w:sz w:val="24"/>
          <w:szCs w:val="24"/>
        </w:rPr>
        <w:t xml:space="preserve"> and others.</w:t>
      </w:r>
    </w:p>
    <w:p w14:paraId="36D29FDF" w14:textId="77777777" w:rsidR="00975575" w:rsidRPr="000A5080" w:rsidRDefault="00975575" w:rsidP="004B5435">
      <w:pPr>
        <w:jc w:val="both"/>
        <w:rPr>
          <w:rFonts w:ascii="Times New Roman" w:hAnsi="Times New Roman" w:cs="Times New Roman"/>
          <w:b/>
          <w:color w:val="000000" w:themeColor="text1"/>
          <w:sz w:val="24"/>
          <w:szCs w:val="24"/>
        </w:rPr>
      </w:pPr>
      <w:r w:rsidRPr="000A5080">
        <w:rPr>
          <w:rFonts w:ascii="Times New Roman" w:hAnsi="Times New Roman" w:cs="Times New Roman"/>
          <w:b/>
          <w:color w:val="000000" w:themeColor="text1"/>
          <w:sz w:val="24"/>
          <w:szCs w:val="24"/>
        </w:rPr>
        <w:t>Environmental implications</w:t>
      </w:r>
    </w:p>
    <w:p w14:paraId="494C03BB" w14:textId="77777777" w:rsidR="00583EC4" w:rsidRPr="000A5080" w:rsidRDefault="00975575" w:rsidP="00832D15">
      <w:pPr>
        <w:ind w:firstLine="720"/>
        <w:jc w:val="both"/>
        <w:rPr>
          <w:rFonts w:ascii="Times New Roman" w:hAnsi="Times New Roman" w:cs="Times New Roman"/>
          <w:color w:val="000000" w:themeColor="text1"/>
          <w:sz w:val="24"/>
          <w:szCs w:val="24"/>
        </w:rPr>
      </w:pPr>
      <w:r w:rsidRPr="000A5080">
        <w:rPr>
          <w:rFonts w:ascii="Times New Roman" w:hAnsi="Times New Roman" w:cs="Times New Roman"/>
          <w:color w:val="000000" w:themeColor="text1"/>
          <w:sz w:val="24"/>
          <w:szCs w:val="24"/>
        </w:rPr>
        <w:t xml:space="preserve">To enhance crop productivity, hydroponic agriculture techniques need a lot of water and nutrients (Gagnon </w:t>
      </w:r>
      <w:r w:rsidR="002B6313" w:rsidRPr="000A5080">
        <w:rPr>
          <w:rFonts w:ascii="Times New Roman" w:hAnsi="Times New Roman" w:cs="Times New Roman"/>
          <w:i/>
          <w:color w:val="000000" w:themeColor="text1"/>
          <w:sz w:val="24"/>
          <w:szCs w:val="24"/>
        </w:rPr>
        <w:t>et al.,</w:t>
      </w:r>
      <w:r w:rsidRPr="000A5080">
        <w:rPr>
          <w:rFonts w:ascii="Times New Roman" w:hAnsi="Times New Roman" w:cs="Times New Roman"/>
          <w:color w:val="000000" w:themeColor="text1"/>
          <w:sz w:val="24"/>
          <w:szCs w:val="24"/>
        </w:rPr>
        <w:t xml:space="preserve"> 2010). Plant species, development phases, and weather conditions all affect how much water is released from open h</w:t>
      </w:r>
      <w:r w:rsidR="00DC6AE9" w:rsidRPr="000A5080">
        <w:rPr>
          <w:rFonts w:ascii="Times New Roman" w:hAnsi="Times New Roman" w:cs="Times New Roman"/>
          <w:color w:val="000000" w:themeColor="text1"/>
          <w:sz w:val="24"/>
          <w:szCs w:val="24"/>
        </w:rPr>
        <w:t>ydroponic systems</w:t>
      </w:r>
      <w:r w:rsidRPr="000A5080">
        <w:rPr>
          <w:rFonts w:ascii="Times New Roman" w:hAnsi="Times New Roman" w:cs="Times New Roman"/>
          <w:color w:val="000000" w:themeColor="text1"/>
          <w:sz w:val="24"/>
          <w:szCs w:val="24"/>
        </w:rPr>
        <w:t>. When compared to open systems, closed hydroponic systems use the fertilizer solu</w:t>
      </w:r>
      <w:r w:rsidR="00B0269E" w:rsidRPr="000A5080">
        <w:rPr>
          <w:rFonts w:ascii="Times New Roman" w:hAnsi="Times New Roman" w:cs="Times New Roman"/>
          <w:color w:val="000000" w:themeColor="text1"/>
          <w:sz w:val="24"/>
          <w:szCs w:val="24"/>
        </w:rPr>
        <w:t>tion more effectively by</w:t>
      </w:r>
      <w:r w:rsidRPr="000A5080">
        <w:rPr>
          <w:rFonts w:ascii="Times New Roman" w:hAnsi="Times New Roman" w:cs="Times New Roman"/>
          <w:color w:val="000000" w:themeColor="text1"/>
          <w:sz w:val="24"/>
          <w:szCs w:val="24"/>
        </w:rPr>
        <w:t xml:space="preserve"> recycling nutrients, saving abo</w:t>
      </w:r>
      <w:r w:rsidR="00B0269E" w:rsidRPr="000A5080">
        <w:rPr>
          <w:rFonts w:ascii="Times New Roman" w:hAnsi="Times New Roman" w:cs="Times New Roman"/>
          <w:color w:val="000000" w:themeColor="text1"/>
          <w:sz w:val="24"/>
          <w:szCs w:val="24"/>
        </w:rPr>
        <w:t>ut 30% of the water</w:t>
      </w:r>
      <w:r w:rsidRPr="000A5080">
        <w:rPr>
          <w:rFonts w:ascii="Times New Roman" w:hAnsi="Times New Roman" w:cs="Times New Roman"/>
          <w:color w:val="000000" w:themeColor="text1"/>
          <w:sz w:val="24"/>
          <w:szCs w:val="24"/>
        </w:rPr>
        <w:t xml:space="preserve">. In closed systems, hydroponic fertilizer solutions must be changed on a regular basis. According to </w:t>
      </w:r>
      <w:r w:rsidR="00DC6AE9" w:rsidRPr="000A5080">
        <w:rPr>
          <w:rFonts w:ascii="Times New Roman" w:hAnsi="Times New Roman" w:cs="Times New Roman"/>
          <w:color w:val="000000" w:themeColor="text1"/>
          <w:sz w:val="24"/>
          <w:szCs w:val="24"/>
        </w:rPr>
        <w:t xml:space="preserve">(Schwarz and Gross, 2004) </w:t>
      </w:r>
      <w:r w:rsidRPr="000A5080">
        <w:rPr>
          <w:rFonts w:ascii="Times New Roman" w:hAnsi="Times New Roman" w:cs="Times New Roman"/>
          <w:color w:val="000000" w:themeColor="text1"/>
          <w:sz w:val="24"/>
          <w:szCs w:val="24"/>
        </w:rPr>
        <w:t xml:space="preserve">these solutions contain </w:t>
      </w:r>
      <w:r w:rsidRPr="000A5080">
        <w:rPr>
          <w:rFonts w:ascii="Times New Roman" w:hAnsi="Times New Roman" w:cs="Times New Roman"/>
          <w:color w:val="000000" w:themeColor="text1"/>
          <w:sz w:val="24"/>
          <w:szCs w:val="24"/>
        </w:rPr>
        <w:lastRenderedPageBreak/>
        <w:t>importa</w:t>
      </w:r>
      <w:r w:rsidR="00832D15" w:rsidRPr="000A5080">
        <w:rPr>
          <w:rFonts w:ascii="Times New Roman" w:hAnsi="Times New Roman" w:cs="Times New Roman"/>
          <w:color w:val="000000" w:themeColor="text1"/>
          <w:sz w:val="24"/>
          <w:szCs w:val="24"/>
        </w:rPr>
        <w:t>nt elements such as nitrogen, phosphorous</w:t>
      </w:r>
      <w:r w:rsidR="004F1A50" w:rsidRPr="000A5080">
        <w:rPr>
          <w:rFonts w:ascii="Times New Roman" w:hAnsi="Times New Roman" w:cs="Times New Roman"/>
          <w:color w:val="000000" w:themeColor="text1"/>
          <w:sz w:val="24"/>
          <w:szCs w:val="24"/>
        </w:rPr>
        <w:t>, potas</w:t>
      </w:r>
      <w:r w:rsidR="00832D15" w:rsidRPr="000A5080">
        <w:rPr>
          <w:rFonts w:ascii="Times New Roman" w:hAnsi="Times New Roman" w:cs="Times New Roman"/>
          <w:color w:val="000000" w:themeColor="text1"/>
          <w:sz w:val="24"/>
          <w:szCs w:val="24"/>
        </w:rPr>
        <w:t>sium, magnesium, calcium, iron, copper, zinc, sulfur, manganese and boron</w:t>
      </w:r>
      <w:r w:rsidR="000D064C" w:rsidRPr="000A5080">
        <w:rPr>
          <w:rFonts w:ascii="Times New Roman" w:hAnsi="Times New Roman" w:cs="Times New Roman"/>
          <w:color w:val="000000" w:themeColor="text1"/>
          <w:sz w:val="24"/>
          <w:szCs w:val="24"/>
        </w:rPr>
        <w:t>.  With</w:t>
      </w:r>
      <w:r w:rsidRPr="000A5080">
        <w:rPr>
          <w:rFonts w:ascii="Times New Roman" w:hAnsi="Times New Roman" w:cs="Times New Roman"/>
          <w:color w:val="000000" w:themeColor="text1"/>
          <w:sz w:val="24"/>
          <w:szCs w:val="24"/>
        </w:rPr>
        <w:t xml:space="preserve"> exceeding the discharge</w:t>
      </w:r>
      <w:r w:rsidR="000D064C" w:rsidRPr="000A5080">
        <w:rPr>
          <w:rFonts w:ascii="Times New Roman" w:hAnsi="Times New Roman" w:cs="Times New Roman"/>
          <w:color w:val="000000" w:themeColor="text1"/>
          <w:sz w:val="24"/>
          <w:szCs w:val="24"/>
        </w:rPr>
        <w:t xml:space="preserve"> limit by up to 994 times </w:t>
      </w:r>
      <w:r w:rsidR="00AE504B" w:rsidRPr="000A5080">
        <w:rPr>
          <w:rFonts w:ascii="Times New Roman" w:hAnsi="Times New Roman" w:cs="Times New Roman"/>
          <w:color w:val="000000" w:themeColor="text1"/>
          <w:sz w:val="24"/>
          <w:szCs w:val="24"/>
        </w:rPr>
        <w:t>and surpassing</w:t>
      </w:r>
      <w:r w:rsidR="00DC6AE9" w:rsidRPr="000A5080">
        <w:rPr>
          <w:rFonts w:ascii="Times New Roman" w:hAnsi="Times New Roman" w:cs="Times New Roman"/>
          <w:color w:val="000000" w:themeColor="text1"/>
          <w:sz w:val="24"/>
          <w:szCs w:val="24"/>
        </w:rPr>
        <w:t xml:space="preserve"> the discharge norm by up to 6-</w:t>
      </w:r>
      <w:r w:rsidRPr="000A5080">
        <w:rPr>
          <w:rFonts w:ascii="Times New Roman" w:hAnsi="Times New Roman" w:cs="Times New Roman"/>
          <w:color w:val="000000" w:themeColor="text1"/>
          <w:sz w:val="24"/>
          <w:szCs w:val="24"/>
        </w:rPr>
        <w:t xml:space="preserve">19 times, these levels are higher than the municipal and environmental discharge standards for rivers (Park </w:t>
      </w:r>
      <w:r w:rsidR="002B6313" w:rsidRPr="000A5080">
        <w:rPr>
          <w:rFonts w:ascii="Times New Roman" w:hAnsi="Times New Roman" w:cs="Times New Roman"/>
          <w:i/>
          <w:color w:val="000000" w:themeColor="text1"/>
          <w:sz w:val="24"/>
          <w:szCs w:val="24"/>
        </w:rPr>
        <w:t>et al.,</w:t>
      </w:r>
      <w:r w:rsidRPr="000A5080">
        <w:rPr>
          <w:rFonts w:ascii="Times New Roman" w:hAnsi="Times New Roman" w:cs="Times New Roman"/>
          <w:color w:val="000000" w:themeColor="text1"/>
          <w:sz w:val="24"/>
          <w:szCs w:val="24"/>
        </w:rPr>
        <w:t xml:space="preserve"> 2021). The quality of drinking water drawn from affected surface or ground water sources may potentially be adversely affected by nitrat</w:t>
      </w:r>
      <w:r w:rsidR="00B0269E" w:rsidRPr="000A5080">
        <w:rPr>
          <w:rFonts w:ascii="Times New Roman" w:hAnsi="Times New Roman" w:cs="Times New Roman"/>
          <w:color w:val="000000" w:themeColor="text1"/>
          <w:sz w:val="24"/>
          <w:szCs w:val="24"/>
        </w:rPr>
        <w:t>e leaching</w:t>
      </w:r>
      <w:r w:rsidRPr="000A5080">
        <w:rPr>
          <w:rFonts w:ascii="Times New Roman" w:hAnsi="Times New Roman" w:cs="Times New Roman"/>
          <w:color w:val="000000" w:themeColor="text1"/>
          <w:sz w:val="24"/>
          <w:szCs w:val="24"/>
        </w:rPr>
        <w:t>. Other nutrients are also</w:t>
      </w:r>
      <w:r w:rsidR="00AE504B" w:rsidRPr="000A5080">
        <w:rPr>
          <w:rFonts w:ascii="Times New Roman" w:hAnsi="Times New Roman" w:cs="Times New Roman"/>
          <w:color w:val="000000" w:themeColor="text1"/>
          <w:sz w:val="24"/>
          <w:szCs w:val="24"/>
        </w:rPr>
        <w:t xml:space="preserve"> released by hydroponic systems</w:t>
      </w:r>
      <w:r w:rsidRPr="000A5080">
        <w:rPr>
          <w:rFonts w:ascii="Times New Roman" w:hAnsi="Times New Roman" w:cs="Times New Roman"/>
          <w:color w:val="000000" w:themeColor="text1"/>
          <w:sz w:val="24"/>
          <w:szCs w:val="24"/>
        </w:rPr>
        <w:t xml:space="preserve"> but it is difficult to keep an eye on them due to a lack of knowledge about their concentrations</w:t>
      </w:r>
    </w:p>
    <w:p w14:paraId="0437EEFC" w14:textId="77777777" w:rsidR="00E73EB2" w:rsidRPr="000A5080" w:rsidRDefault="00975575" w:rsidP="004B5435">
      <w:pPr>
        <w:jc w:val="both"/>
        <w:rPr>
          <w:rFonts w:ascii="Times New Roman" w:hAnsi="Times New Roman" w:cs="Times New Roman"/>
          <w:b/>
          <w:color w:val="000000" w:themeColor="text1"/>
          <w:sz w:val="24"/>
          <w:szCs w:val="24"/>
        </w:rPr>
      </w:pPr>
      <w:r w:rsidRPr="000A5080">
        <w:rPr>
          <w:rFonts w:ascii="Times New Roman" w:hAnsi="Times New Roman" w:cs="Times New Roman"/>
          <w:b/>
          <w:color w:val="000000" w:themeColor="text1"/>
          <w:sz w:val="24"/>
          <w:szCs w:val="24"/>
        </w:rPr>
        <w:t xml:space="preserve">Toxicity </w:t>
      </w:r>
      <w:r w:rsidR="00E73EB2" w:rsidRPr="000A5080">
        <w:rPr>
          <w:rFonts w:ascii="Times New Roman" w:hAnsi="Times New Roman" w:cs="Times New Roman"/>
          <w:b/>
          <w:color w:val="000000" w:themeColor="text1"/>
          <w:sz w:val="24"/>
          <w:szCs w:val="24"/>
        </w:rPr>
        <w:t>management</w:t>
      </w:r>
    </w:p>
    <w:p w14:paraId="70D7E90C" w14:textId="77777777" w:rsidR="00832D15" w:rsidRPr="000A5080" w:rsidRDefault="00E73EB2" w:rsidP="00832D15">
      <w:pPr>
        <w:jc w:val="both"/>
        <w:rPr>
          <w:rFonts w:ascii="Times New Roman" w:hAnsi="Times New Roman" w:cs="Times New Roman"/>
          <w:b/>
          <w:color w:val="000000" w:themeColor="text1"/>
          <w:sz w:val="24"/>
          <w:szCs w:val="24"/>
        </w:rPr>
      </w:pPr>
      <w:r w:rsidRPr="000A5080">
        <w:rPr>
          <w:rFonts w:ascii="Times New Roman" w:hAnsi="Times New Roman" w:cs="Times New Roman"/>
          <w:b/>
          <w:color w:val="000000" w:themeColor="text1"/>
          <w:sz w:val="24"/>
          <w:szCs w:val="24"/>
        </w:rPr>
        <w:t>Activated carbon treatment</w:t>
      </w:r>
    </w:p>
    <w:p w14:paraId="261477B5" w14:textId="77777777" w:rsidR="00832D15" w:rsidRPr="000A5080" w:rsidRDefault="00832D15" w:rsidP="004B5435">
      <w:pPr>
        <w:jc w:val="both"/>
        <w:rPr>
          <w:rFonts w:ascii="Times New Roman" w:hAnsi="Times New Roman" w:cs="Times New Roman"/>
          <w:color w:val="000000" w:themeColor="text1"/>
          <w:sz w:val="24"/>
          <w:szCs w:val="24"/>
        </w:rPr>
      </w:pPr>
      <w:r w:rsidRPr="000A5080">
        <w:rPr>
          <w:rFonts w:ascii="Times New Roman" w:hAnsi="Times New Roman" w:cs="Times New Roman"/>
          <w:color w:val="000000" w:themeColor="text1"/>
          <w:sz w:val="24"/>
          <w:szCs w:val="24"/>
        </w:rPr>
        <w:t xml:space="preserve">Due to its aforementioned qualities </w:t>
      </w:r>
      <w:r w:rsidR="00DC6AE9" w:rsidRPr="000A5080">
        <w:rPr>
          <w:rFonts w:ascii="Times New Roman" w:hAnsi="Times New Roman" w:cs="Times New Roman"/>
          <w:color w:val="000000" w:themeColor="text1"/>
          <w:sz w:val="24"/>
          <w:szCs w:val="24"/>
        </w:rPr>
        <w:t xml:space="preserve">and low cost, activated carbon </w:t>
      </w:r>
      <w:r w:rsidRPr="000A5080">
        <w:rPr>
          <w:rFonts w:ascii="Times New Roman" w:hAnsi="Times New Roman" w:cs="Times New Roman"/>
          <w:color w:val="000000" w:themeColor="text1"/>
          <w:sz w:val="24"/>
          <w:szCs w:val="24"/>
        </w:rPr>
        <w:t xml:space="preserve">has been used extensively in the removal of many organic compounds. It is also thought to be the most popular technology for removing root exudates from closed-loop hydroponic nutrient </w:t>
      </w:r>
      <w:r w:rsidR="00DC6AE9" w:rsidRPr="000A5080">
        <w:rPr>
          <w:rFonts w:ascii="Times New Roman" w:hAnsi="Times New Roman" w:cs="Times New Roman"/>
          <w:color w:val="000000" w:themeColor="text1"/>
          <w:sz w:val="24"/>
          <w:szCs w:val="24"/>
        </w:rPr>
        <w:t>solutions in a variety of crops</w:t>
      </w:r>
      <w:r w:rsidRPr="000A5080">
        <w:rPr>
          <w:rFonts w:ascii="Times New Roman" w:hAnsi="Times New Roman" w:cs="Times New Roman"/>
          <w:color w:val="000000" w:themeColor="text1"/>
          <w:sz w:val="24"/>
          <w:szCs w:val="24"/>
        </w:rPr>
        <w:t xml:space="preserve"> such as bean, cucumber, leafy vegetables, lettuce, strawberry, taro, tomato, etc. AC adsorption is an amorphous carbon that is reasonably priced an</w:t>
      </w:r>
      <w:r w:rsidR="00DC6AE9" w:rsidRPr="000A5080">
        <w:rPr>
          <w:rFonts w:ascii="Times New Roman" w:hAnsi="Times New Roman" w:cs="Times New Roman"/>
          <w:color w:val="000000" w:themeColor="text1"/>
          <w:sz w:val="24"/>
          <w:szCs w:val="24"/>
        </w:rPr>
        <w:t xml:space="preserve">d a good performance adsorbent. </w:t>
      </w:r>
      <w:r w:rsidRPr="000A5080">
        <w:rPr>
          <w:rFonts w:ascii="Times New Roman" w:hAnsi="Times New Roman" w:cs="Times New Roman"/>
          <w:color w:val="000000" w:themeColor="text1"/>
          <w:sz w:val="24"/>
          <w:szCs w:val="24"/>
        </w:rPr>
        <w:t xml:space="preserve">The addition of AC to tomato hydroponic solution reduced the concentration of organic compounds in the solution and increased the dry weight of plants and fruit yields. </w:t>
      </w:r>
      <w:proofErr w:type="spellStart"/>
      <w:r w:rsidRPr="000A5080">
        <w:rPr>
          <w:rFonts w:ascii="Times New Roman" w:hAnsi="Times New Roman" w:cs="Times New Roman"/>
          <w:color w:val="000000" w:themeColor="text1"/>
          <w:sz w:val="24"/>
          <w:szCs w:val="24"/>
        </w:rPr>
        <w:t>Asaduzzaman</w:t>
      </w:r>
      <w:proofErr w:type="spellEnd"/>
      <w:r w:rsidRPr="000A5080">
        <w:rPr>
          <w:rFonts w:ascii="Times New Roman" w:hAnsi="Times New Roman" w:cs="Times New Roman"/>
          <w:color w:val="000000" w:themeColor="text1"/>
          <w:sz w:val="24"/>
          <w:szCs w:val="24"/>
        </w:rPr>
        <w:t xml:space="preserve"> and </w:t>
      </w:r>
      <w:proofErr w:type="gramStart"/>
      <w:r w:rsidRPr="000A5080">
        <w:rPr>
          <w:rFonts w:ascii="Times New Roman" w:hAnsi="Times New Roman" w:cs="Times New Roman"/>
          <w:color w:val="000000" w:themeColor="text1"/>
          <w:sz w:val="24"/>
          <w:szCs w:val="24"/>
        </w:rPr>
        <w:t>Asao  (</w:t>
      </w:r>
      <w:proofErr w:type="gramEnd"/>
      <w:r w:rsidRPr="000A5080">
        <w:rPr>
          <w:rFonts w:ascii="Times New Roman" w:hAnsi="Times New Roman" w:cs="Times New Roman"/>
          <w:color w:val="000000" w:themeColor="text1"/>
          <w:sz w:val="24"/>
          <w:szCs w:val="24"/>
        </w:rPr>
        <w:t>2012) demonstrated that the number of pods, fresh pod weight, seed number, and fresh seed weight of plants grown in AC</w:t>
      </w:r>
      <w:r w:rsidR="00631649" w:rsidRPr="000A5080">
        <w:rPr>
          <w:rFonts w:ascii="Times New Roman" w:hAnsi="Times New Roman" w:cs="Times New Roman"/>
          <w:color w:val="000000" w:themeColor="text1"/>
          <w:sz w:val="24"/>
          <w:szCs w:val="24"/>
        </w:rPr>
        <w:t xml:space="preserve"> </w:t>
      </w:r>
      <w:r w:rsidRPr="000A5080">
        <w:rPr>
          <w:rFonts w:ascii="Times New Roman" w:hAnsi="Times New Roman" w:cs="Times New Roman"/>
          <w:color w:val="000000" w:themeColor="text1"/>
          <w:sz w:val="24"/>
          <w:szCs w:val="24"/>
        </w:rPr>
        <w:t>free non-renewed culture medium were reduced by about half compared to those grown with AC. Biologically activated carbon  utilizes granular activated carbon to remove organic matter and has many advantages,</w:t>
      </w:r>
      <w:r w:rsidR="004664B2">
        <w:rPr>
          <w:rFonts w:ascii="Times New Roman" w:hAnsi="Times New Roman" w:cs="Times New Roman"/>
          <w:color w:val="000000" w:themeColor="text1"/>
          <w:sz w:val="24"/>
          <w:szCs w:val="24"/>
        </w:rPr>
        <w:t xml:space="preserve"> including low operational cost</w:t>
      </w:r>
      <w:r w:rsidRPr="000A5080">
        <w:rPr>
          <w:rFonts w:ascii="Times New Roman" w:hAnsi="Times New Roman" w:cs="Times New Roman"/>
          <w:color w:val="000000" w:themeColor="text1"/>
          <w:sz w:val="24"/>
          <w:szCs w:val="24"/>
        </w:rPr>
        <w:t xml:space="preserve">.  Furthermore, activated carbon has a limited removal capability that decreases with time, even while it may efficiently remove </w:t>
      </w:r>
      <w:proofErr w:type="spellStart"/>
      <w:r w:rsidRPr="000A5080">
        <w:rPr>
          <w:rFonts w:ascii="Times New Roman" w:hAnsi="Times New Roman" w:cs="Times New Roman"/>
          <w:color w:val="000000" w:themeColor="text1"/>
          <w:sz w:val="24"/>
          <w:szCs w:val="24"/>
        </w:rPr>
        <w:t>phyto</w:t>
      </w:r>
      <w:proofErr w:type="spellEnd"/>
      <w:r w:rsidR="00631649" w:rsidRPr="000A5080">
        <w:rPr>
          <w:rFonts w:ascii="Times New Roman" w:hAnsi="Times New Roman" w:cs="Times New Roman"/>
          <w:color w:val="000000" w:themeColor="text1"/>
          <w:sz w:val="24"/>
          <w:szCs w:val="24"/>
        </w:rPr>
        <w:t>-</w:t>
      </w:r>
      <w:r w:rsidRPr="000A5080">
        <w:rPr>
          <w:rFonts w:ascii="Times New Roman" w:hAnsi="Times New Roman" w:cs="Times New Roman"/>
          <w:color w:val="000000" w:themeColor="text1"/>
          <w:sz w:val="24"/>
          <w:szCs w:val="24"/>
        </w:rPr>
        <w:t>toxic chemicals that have accumulated in nutrient solutions over a comparatively short period of time</w:t>
      </w:r>
      <w:r w:rsidR="00CE1575" w:rsidRPr="000A5080">
        <w:rPr>
          <w:rFonts w:ascii="Times New Roman" w:hAnsi="Times New Roman" w:cs="Times New Roman"/>
          <w:color w:val="000000" w:themeColor="text1"/>
          <w:sz w:val="24"/>
          <w:szCs w:val="24"/>
        </w:rPr>
        <w:t xml:space="preserve">. </w:t>
      </w:r>
      <w:r w:rsidRPr="000A5080">
        <w:rPr>
          <w:rFonts w:ascii="Times New Roman" w:hAnsi="Times New Roman" w:cs="Times New Roman"/>
          <w:color w:val="000000" w:themeColor="text1"/>
          <w:sz w:val="24"/>
          <w:szCs w:val="24"/>
        </w:rPr>
        <w:t>Moreover, hydroponic solutions lose nutrients as well as organic pollutants due to the non-sel</w:t>
      </w:r>
      <w:r w:rsidR="004664B2">
        <w:rPr>
          <w:rFonts w:ascii="Times New Roman" w:hAnsi="Times New Roman" w:cs="Times New Roman"/>
          <w:color w:val="000000" w:themeColor="text1"/>
          <w:sz w:val="24"/>
          <w:szCs w:val="24"/>
        </w:rPr>
        <w:t xml:space="preserve">ective nature of AC treatment. </w:t>
      </w:r>
      <w:r w:rsidRPr="000A5080">
        <w:rPr>
          <w:rFonts w:ascii="Times New Roman" w:hAnsi="Times New Roman" w:cs="Times New Roman"/>
          <w:color w:val="000000" w:themeColor="text1"/>
          <w:sz w:val="24"/>
          <w:szCs w:val="24"/>
        </w:rPr>
        <w:t>Specifically, it is widely known that AC treatment can remove phosphates and nitrates (</w:t>
      </w:r>
      <w:proofErr w:type="spellStart"/>
      <w:r w:rsidRPr="000A5080">
        <w:rPr>
          <w:rFonts w:ascii="Times New Roman" w:hAnsi="Times New Roman" w:cs="Times New Roman"/>
          <w:color w:val="000000" w:themeColor="text1"/>
          <w:sz w:val="24"/>
          <w:szCs w:val="24"/>
        </w:rPr>
        <w:t>Almanassra</w:t>
      </w:r>
      <w:proofErr w:type="spellEnd"/>
      <w:r w:rsidRPr="000A5080">
        <w:rPr>
          <w:rFonts w:ascii="Times New Roman" w:hAnsi="Times New Roman" w:cs="Times New Roman"/>
          <w:color w:val="000000" w:themeColor="text1"/>
          <w:sz w:val="24"/>
          <w:szCs w:val="24"/>
        </w:rPr>
        <w:t xml:space="preserve"> </w:t>
      </w:r>
      <w:r w:rsidRPr="000A5080">
        <w:rPr>
          <w:rFonts w:ascii="Times New Roman" w:hAnsi="Times New Roman" w:cs="Times New Roman"/>
          <w:i/>
          <w:color w:val="000000" w:themeColor="text1"/>
          <w:sz w:val="24"/>
          <w:szCs w:val="24"/>
        </w:rPr>
        <w:t>et al.,</w:t>
      </w:r>
      <w:r w:rsidRPr="000A5080">
        <w:rPr>
          <w:rFonts w:ascii="Times New Roman" w:hAnsi="Times New Roman" w:cs="Times New Roman"/>
          <w:color w:val="000000" w:themeColor="text1"/>
          <w:sz w:val="24"/>
          <w:szCs w:val="24"/>
        </w:rPr>
        <w:t xml:space="preserve"> 2021; Ahmed </w:t>
      </w:r>
      <w:r w:rsidRPr="000A5080">
        <w:rPr>
          <w:rFonts w:ascii="Times New Roman" w:hAnsi="Times New Roman" w:cs="Times New Roman"/>
          <w:i/>
          <w:color w:val="000000" w:themeColor="text1"/>
          <w:sz w:val="24"/>
          <w:szCs w:val="24"/>
        </w:rPr>
        <w:t>et al.,</w:t>
      </w:r>
      <w:r w:rsidRPr="000A5080">
        <w:rPr>
          <w:rFonts w:ascii="Times New Roman" w:hAnsi="Times New Roman" w:cs="Times New Roman"/>
          <w:color w:val="000000" w:themeColor="text1"/>
          <w:sz w:val="24"/>
          <w:szCs w:val="24"/>
        </w:rPr>
        <w:t xml:space="preserve"> 2023).  When nutrient retention is required in closed hydroponic systems, this type of treatment may not be appropriate, but it might be appropriate for open hydroponic systems.</w:t>
      </w:r>
    </w:p>
    <w:p w14:paraId="7A412874" w14:textId="77777777" w:rsidR="00DC1096" w:rsidRPr="000A5080" w:rsidRDefault="00DC1096" w:rsidP="004B5435">
      <w:pPr>
        <w:jc w:val="both"/>
        <w:rPr>
          <w:rFonts w:ascii="Times New Roman" w:hAnsi="Times New Roman" w:cs="Times New Roman"/>
          <w:b/>
          <w:color w:val="000000" w:themeColor="text1"/>
          <w:sz w:val="24"/>
          <w:szCs w:val="24"/>
        </w:rPr>
      </w:pPr>
      <w:r w:rsidRPr="000A5080">
        <w:rPr>
          <w:rFonts w:ascii="Times New Roman" w:hAnsi="Times New Roman" w:cs="Times New Roman"/>
          <w:b/>
          <w:color w:val="000000" w:themeColor="text1"/>
          <w:sz w:val="24"/>
          <w:szCs w:val="24"/>
        </w:rPr>
        <w:t>Electro-degradation</w:t>
      </w:r>
      <w:r w:rsidR="00EB1D93" w:rsidRPr="000A5080">
        <w:rPr>
          <w:rFonts w:ascii="Times New Roman" w:hAnsi="Times New Roman" w:cs="Times New Roman"/>
          <w:b/>
          <w:color w:val="000000" w:themeColor="text1"/>
          <w:sz w:val="24"/>
          <w:szCs w:val="24"/>
        </w:rPr>
        <w:t xml:space="preserve"> treatmen</w:t>
      </w:r>
      <w:r w:rsidR="006B048C" w:rsidRPr="000A5080">
        <w:rPr>
          <w:rFonts w:ascii="Times New Roman" w:hAnsi="Times New Roman" w:cs="Times New Roman"/>
          <w:b/>
          <w:color w:val="000000" w:themeColor="text1"/>
          <w:sz w:val="24"/>
          <w:szCs w:val="24"/>
        </w:rPr>
        <w:t>t</w:t>
      </w:r>
    </w:p>
    <w:p w14:paraId="30B9D1D8" w14:textId="77777777" w:rsidR="00DC1096" w:rsidRPr="000A5080" w:rsidRDefault="00047E69" w:rsidP="00832D15">
      <w:pPr>
        <w:ind w:firstLine="720"/>
        <w:jc w:val="both"/>
        <w:rPr>
          <w:rFonts w:ascii="Times New Roman" w:hAnsi="Times New Roman" w:cs="Times New Roman"/>
          <w:color w:val="000000" w:themeColor="text1"/>
          <w:sz w:val="24"/>
          <w:szCs w:val="24"/>
        </w:rPr>
      </w:pPr>
      <w:r w:rsidRPr="000A5080">
        <w:rPr>
          <w:rFonts w:ascii="Times New Roman" w:hAnsi="Times New Roman" w:cs="Times New Roman"/>
          <w:color w:val="000000" w:themeColor="text1"/>
          <w:sz w:val="24"/>
          <w:szCs w:val="24"/>
        </w:rPr>
        <w:t>For detoxifying</w:t>
      </w:r>
      <w:r w:rsidR="00CE1575" w:rsidRPr="000A5080">
        <w:rPr>
          <w:rFonts w:ascii="Times New Roman" w:hAnsi="Times New Roman" w:cs="Times New Roman"/>
          <w:color w:val="000000" w:themeColor="text1"/>
          <w:sz w:val="24"/>
          <w:szCs w:val="24"/>
        </w:rPr>
        <w:t xml:space="preserve"> </w:t>
      </w:r>
      <w:r w:rsidRPr="000A5080">
        <w:rPr>
          <w:rFonts w:ascii="Times New Roman" w:hAnsi="Times New Roman" w:cs="Times New Roman"/>
          <w:color w:val="000000" w:themeColor="text1"/>
          <w:sz w:val="24"/>
          <w:szCs w:val="24"/>
        </w:rPr>
        <w:t xml:space="preserve">allele </w:t>
      </w:r>
      <w:r w:rsidR="00DC1096" w:rsidRPr="000A5080">
        <w:rPr>
          <w:rFonts w:ascii="Times New Roman" w:hAnsi="Times New Roman" w:cs="Times New Roman"/>
          <w:color w:val="000000" w:themeColor="text1"/>
          <w:sz w:val="24"/>
          <w:szCs w:val="24"/>
        </w:rPr>
        <w:t>chemicals in closed hydroponic sys</w:t>
      </w:r>
      <w:r w:rsidR="006B048C" w:rsidRPr="000A5080">
        <w:rPr>
          <w:rFonts w:ascii="Times New Roman" w:hAnsi="Times New Roman" w:cs="Times New Roman"/>
          <w:color w:val="000000" w:themeColor="text1"/>
          <w:sz w:val="24"/>
          <w:szCs w:val="24"/>
        </w:rPr>
        <w:t>tems is electro-degradation</w:t>
      </w:r>
      <w:r w:rsidR="00DC1096" w:rsidRPr="000A5080">
        <w:rPr>
          <w:rFonts w:ascii="Times New Roman" w:hAnsi="Times New Roman" w:cs="Times New Roman"/>
          <w:color w:val="000000" w:themeColor="text1"/>
          <w:sz w:val="24"/>
          <w:szCs w:val="24"/>
        </w:rPr>
        <w:t>. It has been discovered that the ED process at the anode to CO</w:t>
      </w:r>
      <w:r w:rsidR="00DC1096" w:rsidRPr="000A5080">
        <w:rPr>
          <w:rFonts w:ascii="Times New Roman" w:hAnsi="Times New Roman" w:cs="Times New Roman"/>
          <w:color w:val="000000" w:themeColor="text1"/>
          <w:sz w:val="24"/>
          <w:szCs w:val="24"/>
          <w:vertAlign w:val="subscript"/>
        </w:rPr>
        <w:t>2</w:t>
      </w:r>
      <w:r w:rsidR="00DC1096" w:rsidRPr="000A5080">
        <w:rPr>
          <w:rFonts w:ascii="Times New Roman" w:hAnsi="Times New Roman" w:cs="Times New Roman"/>
          <w:color w:val="000000" w:themeColor="text1"/>
          <w:sz w:val="24"/>
          <w:szCs w:val="24"/>
        </w:rPr>
        <w:t xml:space="preserve"> can break down phenolic chemicals from organic waste or contaminants, such as phenol, catechol, </w:t>
      </w:r>
      <w:proofErr w:type="spellStart"/>
      <w:r w:rsidR="00DC1096" w:rsidRPr="000A5080">
        <w:rPr>
          <w:rFonts w:ascii="Times New Roman" w:hAnsi="Times New Roman" w:cs="Times New Roman"/>
          <w:color w:val="000000" w:themeColor="text1"/>
          <w:sz w:val="24"/>
          <w:szCs w:val="24"/>
        </w:rPr>
        <w:t>droquinone</w:t>
      </w:r>
      <w:proofErr w:type="spellEnd"/>
      <w:r w:rsidR="00DC1096" w:rsidRPr="000A5080">
        <w:rPr>
          <w:rFonts w:ascii="Times New Roman" w:hAnsi="Times New Roman" w:cs="Times New Roman"/>
          <w:color w:val="000000" w:themeColor="text1"/>
          <w:sz w:val="24"/>
          <w:szCs w:val="24"/>
        </w:rPr>
        <w:t>, or benzene. Therefore, by degrading allelochemicals that leak from plants into nutritional solution, such as benzoic acid, ED may help reduce auto</w:t>
      </w:r>
      <w:r w:rsidR="006B048C" w:rsidRPr="000A5080">
        <w:rPr>
          <w:rFonts w:ascii="Times New Roman" w:hAnsi="Times New Roman" w:cs="Times New Roman"/>
          <w:color w:val="000000" w:themeColor="text1"/>
          <w:sz w:val="24"/>
          <w:szCs w:val="24"/>
        </w:rPr>
        <w:t>-</w:t>
      </w:r>
      <w:r w:rsidR="00DC1096" w:rsidRPr="000A5080">
        <w:rPr>
          <w:rFonts w:ascii="Times New Roman" w:hAnsi="Times New Roman" w:cs="Times New Roman"/>
          <w:color w:val="000000" w:themeColor="text1"/>
          <w:sz w:val="24"/>
          <w:szCs w:val="24"/>
        </w:rPr>
        <w:t>toxicity</w:t>
      </w:r>
      <w:r w:rsidR="006B048C" w:rsidRPr="000A5080">
        <w:rPr>
          <w:rFonts w:ascii="Times New Roman" w:hAnsi="Times New Roman" w:cs="Times New Roman"/>
          <w:color w:val="000000" w:themeColor="text1"/>
          <w:sz w:val="24"/>
          <w:szCs w:val="24"/>
        </w:rPr>
        <w:t xml:space="preserve">. </w:t>
      </w:r>
      <w:r w:rsidRPr="000A5080">
        <w:rPr>
          <w:rFonts w:ascii="Times New Roman" w:hAnsi="Times New Roman" w:cs="Times New Roman"/>
          <w:color w:val="000000" w:themeColor="text1"/>
          <w:sz w:val="24"/>
          <w:szCs w:val="24"/>
        </w:rPr>
        <w:t>Using a ferrite rod as the anode and a titanium pla</w:t>
      </w:r>
      <w:r w:rsidR="006B048C" w:rsidRPr="000A5080">
        <w:rPr>
          <w:rFonts w:ascii="Times New Roman" w:hAnsi="Times New Roman" w:cs="Times New Roman"/>
          <w:color w:val="000000" w:themeColor="text1"/>
          <w:sz w:val="24"/>
          <w:szCs w:val="24"/>
        </w:rPr>
        <w:t xml:space="preserve">te as the </w:t>
      </w:r>
      <w:r w:rsidR="005F4A76" w:rsidRPr="000A5080">
        <w:rPr>
          <w:rFonts w:ascii="Times New Roman" w:hAnsi="Times New Roman" w:cs="Times New Roman"/>
          <w:color w:val="000000" w:themeColor="text1"/>
          <w:sz w:val="24"/>
          <w:szCs w:val="24"/>
        </w:rPr>
        <w:t xml:space="preserve">cathode </w:t>
      </w:r>
      <w:r w:rsidRPr="000A5080">
        <w:rPr>
          <w:rFonts w:ascii="Times New Roman" w:hAnsi="Times New Roman" w:cs="Times New Roman"/>
          <w:color w:val="000000" w:themeColor="text1"/>
          <w:sz w:val="24"/>
          <w:szCs w:val="24"/>
        </w:rPr>
        <w:t>discover</w:t>
      </w:r>
      <w:r w:rsidR="005F4A76" w:rsidRPr="000A5080">
        <w:rPr>
          <w:rFonts w:ascii="Times New Roman" w:hAnsi="Times New Roman" w:cs="Times New Roman"/>
          <w:color w:val="000000" w:themeColor="text1"/>
          <w:sz w:val="24"/>
          <w:szCs w:val="24"/>
        </w:rPr>
        <w:t xml:space="preserve">ed that the administration of </w:t>
      </w:r>
      <w:r w:rsidRPr="000A5080">
        <w:rPr>
          <w:rFonts w:ascii="Times New Roman" w:hAnsi="Times New Roman" w:cs="Times New Roman"/>
          <w:color w:val="000000" w:themeColor="text1"/>
          <w:sz w:val="24"/>
          <w:szCs w:val="24"/>
        </w:rPr>
        <w:t xml:space="preserve">considerably decreased the suppression of seedling growth in nutrient solutions containing benzoic acid or in nutrient solutions used for </w:t>
      </w:r>
      <w:r w:rsidRPr="000A5080">
        <w:rPr>
          <w:rFonts w:ascii="Times New Roman" w:hAnsi="Times New Roman" w:cs="Times New Roman"/>
          <w:color w:val="000000" w:themeColor="text1"/>
          <w:sz w:val="24"/>
          <w:szCs w:val="24"/>
        </w:rPr>
        <w:lastRenderedPageBreak/>
        <w:t xml:space="preserve">strawberry culture. Additionally, it has been demonstrated that using alternating current during the ED process accelerates the breakdown of benzoic acid </w:t>
      </w:r>
      <w:r w:rsidR="005F4A76" w:rsidRPr="000A5080">
        <w:rPr>
          <w:rFonts w:ascii="Times New Roman" w:hAnsi="Times New Roman" w:cs="Times New Roman"/>
          <w:color w:val="000000" w:themeColor="text1"/>
          <w:sz w:val="24"/>
          <w:szCs w:val="24"/>
        </w:rPr>
        <w:t>and enhances strawberry quality yield</w:t>
      </w:r>
      <w:r w:rsidRPr="000A5080">
        <w:rPr>
          <w:rFonts w:ascii="Times New Roman" w:hAnsi="Times New Roman" w:cs="Times New Roman"/>
          <w:color w:val="000000" w:themeColor="text1"/>
          <w:sz w:val="24"/>
          <w:szCs w:val="24"/>
        </w:rPr>
        <w:t xml:space="preserve"> and growth (Talukder </w:t>
      </w:r>
      <w:r w:rsidR="002B6313" w:rsidRPr="000A5080">
        <w:rPr>
          <w:rFonts w:ascii="Times New Roman" w:hAnsi="Times New Roman" w:cs="Times New Roman"/>
          <w:i/>
          <w:color w:val="000000" w:themeColor="text1"/>
          <w:sz w:val="24"/>
          <w:szCs w:val="24"/>
        </w:rPr>
        <w:t>et al.,</w:t>
      </w:r>
      <w:r w:rsidRPr="000A5080">
        <w:rPr>
          <w:rFonts w:ascii="Times New Roman" w:hAnsi="Times New Roman" w:cs="Times New Roman"/>
          <w:color w:val="000000" w:themeColor="text1"/>
          <w:sz w:val="24"/>
          <w:szCs w:val="24"/>
        </w:rPr>
        <w:t xml:space="preserve"> 2019).</w:t>
      </w:r>
    </w:p>
    <w:p w14:paraId="63B40DEE" w14:textId="77777777" w:rsidR="00047E69" w:rsidRPr="000A5080" w:rsidRDefault="00EB1D93" w:rsidP="004B5435">
      <w:pPr>
        <w:jc w:val="both"/>
        <w:rPr>
          <w:rFonts w:ascii="Times New Roman" w:hAnsi="Times New Roman" w:cs="Times New Roman"/>
          <w:b/>
          <w:color w:val="000000" w:themeColor="text1"/>
          <w:sz w:val="24"/>
          <w:szCs w:val="24"/>
        </w:rPr>
      </w:pPr>
      <w:r w:rsidRPr="000A5080">
        <w:rPr>
          <w:rFonts w:ascii="Times New Roman" w:hAnsi="Times New Roman" w:cs="Times New Roman"/>
          <w:b/>
          <w:color w:val="000000" w:themeColor="text1"/>
          <w:sz w:val="24"/>
          <w:szCs w:val="24"/>
        </w:rPr>
        <w:t xml:space="preserve">Semiconductor </w:t>
      </w:r>
      <w:proofErr w:type="spellStart"/>
      <w:r w:rsidRPr="000A5080">
        <w:rPr>
          <w:rFonts w:ascii="Times New Roman" w:hAnsi="Times New Roman" w:cs="Times New Roman"/>
          <w:b/>
          <w:color w:val="000000" w:themeColor="text1"/>
          <w:sz w:val="24"/>
          <w:szCs w:val="24"/>
        </w:rPr>
        <w:t>phot</w:t>
      </w:r>
      <w:r w:rsidR="00047E69" w:rsidRPr="000A5080">
        <w:rPr>
          <w:rFonts w:ascii="Times New Roman" w:hAnsi="Times New Roman" w:cs="Times New Roman"/>
          <w:b/>
          <w:color w:val="000000" w:themeColor="text1"/>
          <w:sz w:val="24"/>
          <w:szCs w:val="24"/>
        </w:rPr>
        <w:t>catalytic</w:t>
      </w:r>
      <w:proofErr w:type="spellEnd"/>
      <w:r w:rsidR="00047E69" w:rsidRPr="000A5080">
        <w:rPr>
          <w:rFonts w:ascii="Times New Roman" w:hAnsi="Times New Roman" w:cs="Times New Roman"/>
          <w:b/>
          <w:color w:val="000000" w:themeColor="text1"/>
          <w:sz w:val="24"/>
          <w:szCs w:val="24"/>
        </w:rPr>
        <w:t xml:space="preserve"> treatment</w:t>
      </w:r>
    </w:p>
    <w:p w14:paraId="0D8741B9" w14:textId="77777777" w:rsidR="00E73EB2" w:rsidRPr="000A5080" w:rsidRDefault="00705E4E" w:rsidP="00832D15">
      <w:pPr>
        <w:ind w:firstLine="720"/>
        <w:jc w:val="both"/>
        <w:rPr>
          <w:rFonts w:ascii="Times New Roman" w:hAnsi="Times New Roman" w:cs="Times New Roman"/>
          <w:color w:val="000000" w:themeColor="text1"/>
          <w:sz w:val="24"/>
          <w:szCs w:val="24"/>
        </w:rPr>
      </w:pPr>
      <w:r w:rsidRPr="000A5080">
        <w:rPr>
          <w:rFonts w:ascii="Times New Roman" w:hAnsi="Times New Roman" w:cs="Times New Roman"/>
          <w:color w:val="000000" w:themeColor="text1"/>
          <w:sz w:val="24"/>
          <w:szCs w:val="24"/>
        </w:rPr>
        <w:t xml:space="preserve">Because of its benefits for removing phytotoxic substances, semiconductor </w:t>
      </w:r>
      <w:r w:rsidR="00EB1D93" w:rsidRPr="000A5080">
        <w:rPr>
          <w:rFonts w:ascii="Times New Roman" w:hAnsi="Times New Roman" w:cs="Times New Roman"/>
          <w:color w:val="000000" w:themeColor="text1"/>
          <w:sz w:val="24"/>
          <w:szCs w:val="24"/>
        </w:rPr>
        <w:t>photo catalysis</w:t>
      </w:r>
      <w:r w:rsidRPr="000A5080">
        <w:rPr>
          <w:rFonts w:ascii="Times New Roman" w:hAnsi="Times New Roman" w:cs="Times New Roman"/>
          <w:color w:val="000000" w:themeColor="text1"/>
          <w:sz w:val="24"/>
          <w:szCs w:val="24"/>
        </w:rPr>
        <w:t xml:space="preserve"> has become more and more popular.  TiO</w:t>
      </w:r>
      <w:r w:rsidRPr="000A5080">
        <w:rPr>
          <w:rFonts w:ascii="Times New Roman" w:hAnsi="Times New Roman" w:cs="Times New Roman"/>
          <w:color w:val="000000" w:themeColor="text1"/>
          <w:sz w:val="24"/>
          <w:szCs w:val="24"/>
          <w:vertAlign w:val="subscript"/>
        </w:rPr>
        <w:t>2</w:t>
      </w:r>
      <w:r w:rsidRPr="000A5080">
        <w:rPr>
          <w:rFonts w:ascii="Times New Roman" w:hAnsi="Times New Roman" w:cs="Times New Roman"/>
          <w:color w:val="000000" w:themeColor="text1"/>
          <w:sz w:val="24"/>
          <w:szCs w:val="24"/>
        </w:rPr>
        <w:t xml:space="preserve"> is the most widely used semiconductor because of its many benefits, including its broad spectrum of sterilization feature, complete decomposition,</w:t>
      </w:r>
      <w:r w:rsidR="00832D15" w:rsidRPr="000A5080">
        <w:rPr>
          <w:rFonts w:ascii="Times New Roman" w:hAnsi="Times New Roman" w:cs="Times New Roman"/>
          <w:color w:val="000000" w:themeColor="text1"/>
          <w:sz w:val="24"/>
          <w:szCs w:val="24"/>
        </w:rPr>
        <w:t xml:space="preserve"> long repeated use, non-toxicity</w:t>
      </w:r>
      <w:r w:rsidRPr="000A5080">
        <w:rPr>
          <w:rFonts w:ascii="Times New Roman" w:hAnsi="Times New Roman" w:cs="Times New Roman"/>
          <w:color w:val="000000" w:themeColor="text1"/>
          <w:sz w:val="24"/>
          <w:szCs w:val="24"/>
        </w:rPr>
        <w:t xml:space="preserve"> and lack of secondary pollution (Hosseinzadeh </w:t>
      </w:r>
      <w:r w:rsidR="002B6313" w:rsidRPr="000A5080">
        <w:rPr>
          <w:rFonts w:ascii="Times New Roman" w:hAnsi="Times New Roman" w:cs="Times New Roman"/>
          <w:i/>
          <w:color w:val="000000" w:themeColor="text1"/>
          <w:sz w:val="24"/>
          <w:szCs w:val="24"/>
        </w:rPr>
        <w:t>et al.,</w:t>
      </w:r>
      <w:r w:rsidR="00CE1575" w:rsidRPr="000A5080">
        <w:rPr>
          <w:rFonts w:ascii="Times New Roman" w:hAnsi="Times New Roman" w:cs="Times New Roman"/>
          <w:color w:val="000000" w:themeColor="text1"/>
          <w:sz w:val="24"/>
          <w:szCs w:val="24"/>
        </w:rPr>
        <w:t xml:space="preserve"> 2017</w:t>
      </w:r>
      <w:r w:rsidRPr="000A5080">
        <w:rPr>
          <w:rFonts w:ascii="Times New Roman" w:hAnsi="Times New Roman" w:cs="Times New Roman"/>
          <w:color w:val="000000" w:themeColor="text1"/>
          <w:sz w:val="24"/>
          <w:szCs w:val="24"/>
        </w:rPr>
        <w:t>). Other semiconductors include metal</w:t>
      </w:r>
      <w:r w:rsidR="00EB1D93" w:rsidRPr="000A5080">
        <w:rPr>
          <w:rFonts w:ascii="Times New Roman" w:hAnsi="Times New Roman" w:cs="Times New Roman"/>
          <w:color w:val="000000" w:themeColor="text1"/>
          <w:sz w:val="24"/>
          <w:szCs w:val="24"/>
        </w:rPr>
        <w:t xml:space="preserve"> oxides and sulfides</w:t>
      </w:r>
      <w:r w:rsidRPr="000A5080">
        <w:rPr>
          <w:rFonts w:ascii="Times New Roman" w:hAnsi="Times New Roman" w:cs="Times New Roman"/>
          <w:color w:val="000000" w:themeColor="text1"/>
          <w:sz w:val="24"/>
          <w:szCs w:val="24"/>
        </w:rPr>
        <w:t xml:space="preserve"> TiO</w:t>
      </w:r>
      <w:r w:rsidRPr="000A5080">
        <w:rPr>
          <w:rFonts w:ascii="Times New Roman" w:hAnsi="Times New Roman" w:cs="Times New Roman"/>
          <w:color w:val="000000" w:themeColor="text1"/>
          <w:sz w:val="24"/>
          <w:szCs w:val="24"/>
          <w:vertAlign w:val="subscript"/>
        </w:rPr>
        <w:t>2</w:t>
      </w:r>
      <w:r w:rsidRPr="000A5080">
        <w:rPr>
          <w:rFonts w:ascii="Times New Roman" w:hAnsi="Times New Roman" w:cs="Times New Roman"/>
          <w:color w:val="000000" w:themeColor="text1"/>
          <w:sz w:val="24"/>
          <w:szCs w:val="24"/>
        </w:rPr>
        <w:t>,</w:t>
      </w:r>
      <w:r w:rsidR="00832D15" w:rsidRPr="000A5080">
        <w:rPr>
          <w:rFonts w:ascii="Times New Roman" w:hAnsi="Times New Roman" w:cs="Times New Roman"/>
          <w:color w:val="000000" w:themeColor="text1"/>
          <w:sz w:val="24"/>
          <w:szCs w:val="24"/>
        </w:rPr>
        <w:t xml:space="preserve"> </w:t>
      </w:r>
      <w:proofErr w:type="spellStart"/>
      <w:r w:rsidR="00832D15" w:rsidRPr="000A5080">
        <w:rPr>
          <w:rFonts w:ascii="Times New Roman" w:hAnsi="Times New Roman" w:cs="Times New Roman"/>
          <w:color w:val="000000" w:themeColor="text1"/>
          <w:sz w:val="24"/>
          <w:szCs w:val="24"/>
        </w:rPr>
        <w:t>ZnO</w:t>
      </w:r>
      <w:proofErr w:type="spellEnd"/>
      <w:r w:rsidR="00832D15" w:rsidRPr="000A5080">
        <w:rPr>
          <w:rFonts w:ascii="Times New Roman" w:hAnsi="Times New Roman" w:cs="Times New Roman"/>
          <w:color w:val="000000" w:themeColor="text1"/>
          <w:sz w:val="24"/>
          <w:szCs w:val="24"/>
        </w:rPr>
        <w:t>, Fe</w:t>
      </w:r>
      <w:r w:rsidR="00832D15" w:rsidRPr="000A5080">
        <w:rPr>
          <w:rFonts w:ascii="Times New Roman" w:hAnsi="Times New Roman" w:cs="Times New Roman"/>
          <w:color w:val="000000" w:themeColor="text1"/>
          <w:sz w:val="24"/>
          <w:szCs w:val="24"/>
          <w:vertAlign w:val="subscript"/>
        </w:rPr>
        <w:t>2</w:t>
      </w:r>
      <w:r w:rsidR="00832D15" w:rsidRPr="000A5080">
        <w:rPr>
          <w:rFonts w:ascii="Times New Roman" w:hAnsi="Times New Roman" w:cs="Times New Roman"/>
          <w:color w:val="000000" w:themeColor="text1"/>
          <w:sz w:val="24"/>
          <w:szCs w:val="24"/>
        </w:rPr>
        <w:t>SO</w:t>
      </w:r>
      <w:r w:rsidR="00832D15" w:rsidRPr="000A5080">
        <w:rPr>
          <w:rFonts w:ascii="Times New Roman" w:hAnsi="Times New Roman" w:cs="Times New Roman"/>
          <w:color w:val="000000" w:themeColor="text1"/>
          <w:sz w:val="24"/>
          <w:szCs w:val="24"/>
          <w:vertAlign w:val="subscript"/>
        </w:rPr>
        <w:t>3</w:t>
      </w:r>
      <w:r w:rsidR="00832D15" w:rsidRPr="000A5080">
        <w:rPr>
          <w:rFonts w:ascii="Times New Roman" w:hAnsi="Times New Roman" w:cs="Times New Roman"/>
          <w:color w:val="000000" w:themeColor="text1"/>
          <w:sz w:val="24"/>
          <w:szCs w:val="24"/>
        </w:rPr>
        <w:t>, WO</w:t>
      </w:r>
      <w:r w:rsidR="00832D15" w:rsidRPr="000A5080">
        <w:rPr>
          <w:rFonts w:ascii="Times New Roman" w:hAnsi="Times New Roman" w:cs="Times New Roman"/>
          <w:color w:val="000000" w:themeColor="text1"/>
          <w:sz w:val="24"/>
          <w:szCs w:val="24"/>
          <w:vertAlign w:val="subscript"/>
        </w:rPr>
        <w:t>3</w:t>
      </w:r>
      <w:r w:rsidR="00832D15" w:rsidRPr="000A5080">
        <w:rPr>
          <w:rFonts w:ascii="Times New Roman" w:hAnsi="Times New Roman" w:cs="Times New Roman"/>
          <w:color w:val="000000" w:themeColor="text1"/>
          <w:sz w:val="24"/>
          <w:szCs w:val="24"/>
        </w:rPr>
        <w:t xml:space="preserve"> and</w:t>
      </w:r>
      <w:r w:rsidR="00EB1D93" w:rsidRPr="000A5080">
        <w:rPr>
          <w:rFonts w:ascii="Times New Roman" w:hAnsi="Times New Roman" w:cs="Times New Roman"/>
          <w:color w:val="000000" w:themeColor="text1"/>
          <w:sz w:val="24"/>
          <w:szCs w:val="24"/>
        </w:rPr>
        <w:t xml:space="preserve"> ZnS</w:t>
      </w:r>
      <w:r w:rsidR="00832D15" w:rsidRPr="000A5080">
        <w:rPr>
          <w:rFonts w:ascii="Times New Roman" w:hAnsi="Times New Roman" w:cs="Times New Roman"/>
          <w:color w:val="000000" w:themeColor="text1"/>
          <w:sz w:val="24"/>
          <w:szCs w:val="24"/>
        </w:rPr>
        <w:t xml:space="preserve">. </w:t>
      </w:r>
      <w:r w:rsidRPr="000A5080">
        <w:rPr>
          <w:rFonts w:ascii="Times New Roman" w:hAnsi="Times New Roman" w:cs="Times New Roman"/>
          <w:color w:val="000000" w:themeColor="text1"/>
          <w:sz w:val="24"/>
          <w:szCs w:val="24"/>
        </w:rPr>
        <w:t>When TiO</w:t>
      </w:r>
      <w:r w:rsidRPr="000A5080">
        <w:rPr>
          <w:rFonts w:ascii="Times New Roman" w:hAnsi="Times New Roman" w:cs="Times New Roman"/>
          <w:color w:val="000000" w:themeColor="text1"/>
          <w:sz w:val="24"/>
          <w:szCs w:val="24"/>
          <w:vertAlign w:val="subscript"/>
        </w:rPr>
        <w:t>2</w:t>
      </w:r>
      <w:r w:rsidRPr="000A5080">
        <w:rPr>
          <w:rFonts w:ascii="Times New Roman" w:hAnsi="Times New Roman" w:cs="Times New Roman"/>
          <w:color w:val="000000" w:themeColor="text1"/>
          <w:sz w:val="24"/>
          <w:szCs w:val="24"/>
        </w:rPr>
        <w:t xml:space="preserve"> absorbs ultraviolet light with a wavelength shorter than its band gap (about 385 nm), organic matter adsorbed on its surface is oxidized and broken down into CO</w:t>
      </w:r>
      <w:r w:rsidRPr="000A5080">
        <w:rPr>
          <w:rFonts w:ascii="Times New Roman" w:hAnsi="Times New Roman" w:cs="Times New Roman"/>
          <w:color w:val="000000" w:themeColor="text1"/>
          <w:sz w:val="24"/>
          <w:szCs w:val="24"/>
          <w:vertAlign w:val="subscript"/>
        </w:rPr>
        <w:t>2</w:t>
      </w:r>
      <w:r w:rsidRPr="000A5080">
        <w:rPr>
          <w:rFonts w:ascii="Times New Roman" w:hAnsi="Times New Roman" w:cs="Times New Roman"/>
          <w:color w:val="000000" w:themeColor="text1"/>
          <w:sz w:val="24"/>
          <w:szCs w:val="24"/>
        </w:rPr>
        <w:t xml:space="preserve"> and H</w:t>
      </w:r>
      <w:r w:rsidRPr="000A5080">
        <w:rPr>
          <w:rFonts w:ascii="Times New Roman" w:hAnsi="Times New Roman" w:cs="Times New Roman"/>
          <w:color w:val="000000" w:themeColor="text1"/>
          <w:sz w:val="24"/>
          <w:szCs w:val="24"/>
          <w:vertAlign w:val="subscript"/>
        </w:rPr>
        <w:t>2</w:t>
      </w:r>
      <w:r w:rsidRPr="000A5080">
        <w:rPr>
          <w:rFonts w:ascii="Times New Roman" w:hAnsi="Times New Roman" w:cs="Times New Roman"/>
          <w:color w:val="000000" w:themeColor="text1"/>
          <w:sz w:val="24"/>
          <w:szCs w:val="24"/>
        </w:rPr>
        <w:t>O. This process is known as TiO</w:t>
      </w:r>
      <w:r w:rsidRPr="000A5080">
        <w:rPr>
          <w:rFonts w:ascii="Times New Roman" w:hAnsi="Times New Roman" w:cs="Times New Roman"/>
          <w:color w:val="000000" w:themeColor="text1"/>
          <w:sz w:val="24"/>
          <w:szCs w:val="24"/>
          <w:vertAlign w:val="subscript"/>
        </w:rPr>
        <w:t>2</w:t>
      </w:r>
      <w:r w:rsidRPr="000A5080">
        <w:rPr>
          <w:rFonts w:ascii="Times New Roman" w:hAnsi="Times New Roman" w:cs="Times New Roman"/>
          <w:color w:val="000000" w:themeColor="text1"/>
          <w:sz w:val="24"/>
          <w:szCs w:val="24"/>
        </w:rPr>
        <w:t xml:space="preserve"> </w:t>
      </w:r>
      <w:r w:rsidR="00EB1D93" w:rsidRPr="000A5080">
        <w:rPr>
          <w:rFonts w:ascii="Times New Roman" w:hAnsi="Times New Roman" w:cs="Times New Roman"/>
          <w:color w:val="000000" w:themeColor="text1"/>
          <w:sz w:val="24"/>
          <w:szCs w:val="24"/>
        </w:rPr>
        <w:t>photo catalysis</w:t>
      </w:r>
      <w:r w:rsidRPr="000A5080">
        <w:rPr>
          <w:rFonts w:ascii="Times New Roman" w:hAnsi="Times New Roman" w:cs="Times New Roman"/>
          <w:color w:val="000000" w:themeColor="text1"/>
          <w:sz w:val="24"/>
          <w:szCs w:val="24"/>
        </w:rPr>
        <w:t xml:space="preserve">. According to Miyama </w:t>
      </w:r>
      <w:r w:rsidR="002B6313" w:rsidRPr="000A5080">
        <w:rPr>
          <w:rFonts w:ascii="Times New Roman" w:hAnsi="Times New Roman" w:cs="Times New Roman"/>
          <w:i/>
          <w:color w:val="000000" w:themeColor="text1"/>
          <w:sz w:val="24"/>
          <w:szCs w:val="24"/>
        </w:rPr>
        <w:t>et al.</w:t>
      </w:r>
      <w:r w:rsidRPr="000A5080">
        <w:rPr>
          <w:rFonts w:ascii="Times New Roman" w:hAnsi="Times New Roman" w:cs="Times New Roman"/>
          <w:color w:val="000000" w:themeColor="text1"/>
          <w:sz w:val="24"/>
          <w:szCs w:val="24"/>
        </w:rPr>
        <w:t xml:space="preserve"> the germination rate was 0% prior </w:t>
      </w:r>
      <w:proofErr w:type="spellStart"/>
      <w:r w:rsidRPr="000A5080">
        <w:rPr>
          <w:rFonts w:ascii="Times New Roman" w:hAnsi="Times New Roman" w:cs="Times New Roman"/>
          <w:color w:val="000000" w:themeColor="text1"/>
          <w:sz w:val="24"/>
          <w:szCs w:val="24"/>
        </w:rPr>
        <w:t>toirradiation</w:t>
      </w:r>
      <w:proofErr w:type="spellEnd"/>
      <w:r w:rsidRPr="000A5080">
        <w:rPr>
          <w:rFonts w:ascii="Times New Roman" w:hAnsi="Times New Roman" w:cs="Times New Roman"/>
          <w:color w:val="000000" w:themeColor="text1"/>
          <w:sz w:val="24"/>
          <w:szCs w:val="24"/>
        </w:rPr>
        <w:t xml:space="preserve">, indicating the potent inhibitory impact of rice husk extract. However, following 4 days of irradiation, the germination rate increased back to 100% (Miyama </w:t>
      </w:r>
      <w:r w:rsidR="002B6313" w:rsidRPr="000A5080">
        <w:rPr>
          <w:rFonts w:ascii="Times New Roman" w:hAnsi="Times New Roman" w:cs="Times New Roman"/>
          <w:i/>
          <w:color w:val="000000" w:themeColor="text1"/>
          <w:sz w:val="24"/>
          <w:szCs w:val="24"/>
        </w:rPr>
        <w:t>et al.,</w:t>
      </w:r>
      <w:r w:rsidRPr="000A5080">
        <w:rPr>
          <w:rFonts w:ascii="Times New Roman" w:hAnsi="Times New Roman" w:cs="Times New Roman"/>
          <w:color w:val="000000" w:themeColor="text1"/>
          <w:sz w:val="24"/>
          <w:szCs w:val="24"/>
        </w:rPr>
        <w:t xml:space="preserve"> 2009). Asparagus grew better in photo</w:t>
      </w:r>
      <w:r w:rsidR="00832D15" w:rsidRPr="000A5080">
        <w:rPr>
          <w:rFonts w:ascii="Times New Roman" w:hAnsi="Times New Roman" w:cs="Times New Roman"/>
          <w:color w:val="000000" w:themeColor="text1"/>
          <w:sz w:val="24"/>
          <w:szCs w:val="24"/>
        </w:rPr>
        <w:t>-</w:t>
      </w:r>
      <w:r w:rsidRPr="000A5080">
        <w:rPr>
          <w:rFonts w:ascii="Times New Roman" w:hAnsi="Times New Roman" w:cs="Times New Roman"/>
          <w:color w:val="000000" w:themeColor="text1"/>
          <w:sz w:val="24"/>
          <w:szCs w:val="24"/>
        </w:rPr>
        <w:t>catalytically treated systems than in untreated on</w:t>
      </w:r>
      <w:r w:rsidR="00832D15" w:rsidRPr="000A5080">
        <w:rPr>
          <w:rFonts w:ascii="Times New Roman" w:hAnsi="Times New Roman" w:cs="Times New Roman"/>
          <w:color w:val="000000" w:themeColor="text1"/>
          <w:sz w:val="24"/>
          <w:szCs w:val="24"/>
        </w:rPr>
        <w:t>es, according to (</w:t>
      </w:r>
      <w:r w:rsidR="00EB1D93" w:rsidRPr="000A5080">
        <w:rPr>
          <w:rFonts w:ascii="Times New Roman" w:hAnsi="Times New Roman" w:cs="Times New Roman"/>
          <w:color w:val="000000" w:themeColor="text1"/>
          <w:sz w:val="24"/>
          <w:szCs w:val="24"/>
        </w:rPr>
        <w:t xml:space="preserve">Sunada </w:t>
      </w:r>
      <w:r w:rsidR="002B6313" w:rsidRPr="000A5080">
        <w:rPr>
          <w:rFonts w:ascii="Times New Roman" w:hAnsi="Times New Roman" w:cs="Times New Roman"/>
          <w:i/>
          <w:color w:val="000000" w:themeColor="text1"/>
          <w:sz w:val="24"/>
          <w:szCs w:val="24"/>
        </w:rPr>
        <w:t>et al.,</w:t>
      </w:r>
      <w:r w:rsidR="00832D15" w:rsidRPr="000A5080">
        <w:rPr>
          <w:rFonts w:ascii="Times New Roman" w:hAnsi="Times New Roman" w:cs="Times New Roman"/>
          <w:color w:val="000000" w:themeColor="text1"/>
          <w:sz w:val="24"/>
          <w:szCs w:val="24"/>
        </w:rPr>
        <w:t xml:space="preserve"> </w:t>
      </w:r>
      <w:r w:rsidRPr="000A5080">
        <w:rPr>
          <w:rFonts w:ascii="Times New Roman" w:hAnsi="Times New Roman" w:cs="Times New Roman"/>
          <w:color w:val="000000" w:themeColor="text1"/>
          <w:sz w:val="24"/>
          <w:szCs w:val="24"/>
        </w:rPr>
        <w:t xml:space="preserve">2008). Miyama also discovered similar outcomes with roses (Miyama </w:t>
      </w:r>
      <w:r w:rsidR="002B6313" w:rsidRPr="000A5080">
        <w:rPr>
          <w:rFonts w:ascii="Times New Roman" w:hAnsi="Times New Roman" w:cs="Times New Roman"/>
          <w:i/>
          <w:color w:val="000000" w:themeColor="text1"/>
          <w:sz w:val="24"/>
          <w:szCs w:val="24"/>
        </w:rPr>
        <w:t>et al.,</w:t>
      </w:r>
      <w:r w:rsidRPr="000A5080">
        <w:rPr>
          <w:rFonts w:ascii="Times New Roman" w:hAnsi="Times New Roman" w:cs="Times New Roman"/>
          <w:color w:val="000000" w:themeColor="text1"/>
          <w:sz w:val="24"/>
          <w:szCs w:val="24"/>
        </w:rPr>
        <w:t xml:space="preserve"> 2013). </w:t>
      </w:r>
    </w:p>
    <w:p w14:paraId="18F11D04" w14:textId="77777777" w:rsidR="00705E4E" w:rsidRPr="000A5080" w:rsidRDefault="00705E4E" w:rsidP="004B5435">
      <w:pPr>
        <w:jc w:val="both"/>
        <w:rPr>
          <w:rFonts w:ascii="Times New Roman" w:hAnsi="Times New Roman" w:cs="Times New Roman"/>
          <w:b/>
          <w:color w:val="000000" w:themeColor="text1"/>
          <w:sz w:val="24"/>
          <w:szCs w:val="24"/>
        </w:rPr>
      </w:pPr>
      <w:r w:rsidRPr="000A5080">
        <w:rPr>
          <w:rFonts w:ascii="Times New Roman" w:hAnsi="Times New Roman" w:cs="Times New Roman"/>
          <w:b/>
          <w:color w:val="000000" w:themeColor="text1"/>
          <w:sz w:val="24"/>
          <w:szCs w:val="24"/>
        </w:rPr>
        <w:t>Pathogen treatment</w:t>
      </w:r>
    </w:p>
    <w:p w14:paraId="74F2EEE1" w14:textId="77777777" w:rsidR="00705E4E" w:rsidRPr="000A5080" w:rsidRDefault="00705E4E" w:rsidP="004B5435">
      <w:pPr>
        <w:jc w:val="both"/>
        <w:rPr>
          <w:rFonts w:ascii="Times New Roman" w:hAnsi="Times New Roman" w:cs="Times New Roman"/>
          <w:color w:val="000000" w:themeColor="text1"/>
          <w:sz w:val="24"/>
          <w:szCs w:val="24"/>
        </w:rPr>
      </w:pPr>
      <w:r w:rsidRPr="000A5080">
        <w:rPr>
          <w:rFonts w:ascii="Times New Roman" w:hAnsi="Times New Roman" w:cs="Times New Roman"/>
          <w:b/>
          <w:color w:val="000000" w:themeColor="text1"/>
          <w:sz w:val="24"/>
          <w:szCs w:val="24"/>
        </w:rPr>
        <w:t>Ultraviolet irradiation</w:t>
      </w:r>
    </w:p>
    <w:p w14:paraId="26C31212" w14:textId="77777777" w:rsidR="00705E4E" w:rsidRPr="000A5080" w:rsidRDefault="00705E4E" w:rsidP="00832D15">
      <w:pPr>
        <w:ind w:firstLine="720"/>
        <w:jc w:val="both"/>
        <w:rPr>
          <w:rFonts w:ascii="Times New Roman" w:hAnsi="Times New Roman" w:cs="Times New Roman"/>
          <w:color w:val="000000" w:themeColor="text1"/>
          <w:sz w:val="24"/>
          <w:szCs w:val="24"/>
        </w:rPr>
      </w:pPr>
      <w:r w:rsidRPr="000A5080">
        <w:rPr>
          <w:rFonts w:ascii="Times New Roman" w:hAnsi="Times New Roman" w:cs="Times New Roman"/>
          <w:color w:val="000000" w:themeColor="text1"/>
          <w:sz w:val="24"/>
          <w:szCs w:val="24"/>
        </w:rPr>
        <w:t>In hydroponic nutr</w:t>
      </w:r>
      <w:r w:rsidR="00BE095F" w:rsidRPr="000A5080">
        <w:rPr>
          <w:rFonts w:ascii="Times New Roman" w:hAnsi="Times New Roman" w:cs="Times New Roman"/>
          <w:color w:val="000000" w:themeColor="text1"/>
          <w:sz w:val="24"/>
          <w:szCs w:val="24"/>
        </w:rPr>
        <w:t xml:space="preserve">ient solutions, ultraviolet </w:t>
      </w:r>
      <w:r w:rsidRPr="000A5080">
        <w:rPr>
          <w:rFonts w:ascii="Times New Roman" w:hAnsi="Times New Roman" w:cs="Times New Roman"/>
          <w:color w:val="000000" w:themeColor="text1"/>
          <w:sz w:val="24"/>
          <w:szCs w:val="24"/>
        </w:rPr>
        <w:t xml:space="preserve">radiation has been shown to be an economical method of controlling infections. The hydroponic feeding solution is typically exposed to light with germicidal wavelengths between 225 and 312 nm as part of the </w:t>
      </w:r>
      <w:r w:rsidR="00BE095F" w:rsidRPr="000A5080">
        <w:rPr>
          <w:rFonts w:ascii="Times New Roman" w:hAnsi="Times New Roman" w:cs="Times New Roman"/>
          <w:color w:val="000000" w:themeColor="text1"/>
          <w:sz w:val="24"/>
          <w:szCs w:val="24"/>
        </w:rPr>
        <w:t>UV treatment (</w:t>
      </w:r>
      <w:r w:rsidRPr="000A5080">
        <w:rPr>
          <w:rFonts w:ascii="Times New Roman" w:hAnsi="Times New Roman" w:cs="Times New Roman"/>
          <w:color w:val="000000" w:themeColor="text1"/>
          <w:sz w:val="24"/>
          <w:szCs w:val="24"/>
        </w:rPr>
        <w:t xml:space="preserve">Sholtes </w:t>
      </w:r>
      <w:r w:rsidR="002B6313" w:rsidRPr="000A5080">
        <w:rPr>
          <w:rFonts w:ascii="Times New Roman" w:hAnsi="Times New Roman" w:cs="Times New Roman"/>
          <w:i/>
          <w:color w:val="000000" w:themeColor="text1"/>
          <w:sz w:val="24"/>
          <w:szCs w:val="24"/>
        </w:rPr>
        <w:t>et al.,</w:t>
      </w:r>
      <w:r w:rsidRPr="000A5080">
        <w:rPr>
          <w:rFonts w:ascii="Times New Roman" w:hAnsi="Times New Roman" w:cs="Times New Roman"/>
          <w:color w:val="000000" w:themeColor="text1"/>
          <w:sz w:val="24"/>
          <w:szCs w:val="24"/>
        </w:rPr>
        <w:t xml:space="preserve"> 2016). These systems' bulbs are often categorized as medium-pressure or low-pressure. Medium-pressure lamps emit several wavelengths within the germicidal range, but low-pressure lamps only produce light at a single wavelength o</w:t>
      </w:r>
      <w:r w:rsidR="00C300A8" w:rsidRPr="000A5080">
        <w:rPr>
          <w:rFonts w:ascii="Times New Roman" w:hAnsi="Times New Roman" w:cs="Times New Roman"/>
          <w:color w:val="000000" w:themeColor="text1"/>
          <w:sz w:val="24"/>
          <w:szCs w:val="24"/>
        </w:rPr>
        <w:t>f about 254 nm</w:t>
      </w:r>
      <w:r w:rsidRPr="000A5080">
        <w:rPr>
          <w:rFonts w:ascii="Times New Roman" w:hAnsi="Times New Roman" w:cs="Times New Roman"/>
          <w:color w:val="000000" w:themeColor="text1"/>
          <w:sz w:val="24"/>
          <w:szCs w:val="24"/>
        </w:rPr>
        <w:t>. Compared to medium-pressure lamps, low-pressure lamp applications are more often documented in the literature.</w:t>
      </w:r>
      <w:r w:rsidR="007D4AA7" w:rsidRPr="000A5080">
        <w:rPr>
          <w:rFonts w:ascii="Times New Roman" w:hAnsi="Times New Roman" w:cs="Times New Roman"/>
          <w:color w:val="000000" w:themeColor="text1"/>
          <w:sz w:val="24"/>
          <w:szCs w:val="24"/>
        </w:rPr>
        <w:t xml:space="preserve"> The main indicator of UV disinfection capacity is radiation dosage, or the energy received per unit area over a specific time period (Mamane </w:t>
      </w:r>
      <w:r w:rsidR="002B6313" w:rsidRPr="000A5080">
        <w:rPr>
          <w:rFonts w:ascii="Times New Roman" w:hAnsi="Times New Roman" w:cs="Times New Roman"/>
          <w:i/>
          <w:color w:val="000000" w:themeColor="text1"/>
          <w:sz w:val="24"/>
          <w:szCs w:val="24"/>
        </w:rPr>
        <w:t>et al.,</w:t>
      </w:r>
      <w:r w:rsidR="007D4AA7" w:rsidRPr="000A5080">
        <w:rPr>
          <w:rFonts w:ascii="Times New Roman" w:hAnsi="Times New Roman" w:cs="Times New Roman"/>
          <w:color w:val="000000" w:themeColor="text1"/>
          <w:sz w:val="24"/>
          <w:szCs w:val="24"/>
        </w:rPr>
        <w:t xml:space="preserve"> 201</w:t>
      </w:r>
      <w:r w:rsidR="00C300A8" w:rsidRPr="000A5080">
        <w:rPr>
          <w:rFonts w:ascii="Times New Roman" w:hAnsi="Times New Roman" w:cs="Times New Roman"/>
          <w:color w:val="000000" w:themeColor="text1"/>
          <w:sz w:val="24"/>
          <w:szCs w:val="24"/>
        </w:rPr>
        <w:t>0). According to</w:t>
      </w:r>
      <w:r w:rsidR="007D4AA7" w:rsidRPr="000A5080">
        <w:rPr>
          <w:rFonts w:ascii="Times New Roman" w:hAnsi="Times New Roman" w:cs="Times New Roman"/>
          <w:color w:val="000000" w:themeColor="text1"/>
          <w:sz w:val="24"/>
          <w:szCs w:val="24"/>
        </w:rPr>
        <w:t xml:space="preserve"> the intensity, duration of exposure, light reflection, and refraction all have an impact on the dose and influence how much the microorganisms in the water are inactivated. The main method of eliminating pathogens is DNA damage, which results in mRNA damage and failure to replicate (Xu </w:t>
      </w:r>
      <w:r w:rsidR="002B6313" w:rsidRPr="000A5080">
        <w:rPr>
          <w:rFonts w:ascii="Times New Roman" w:hAnsi="Times New Roman" w:cs="Times New Roman"/>
          <w:i/>
          <w:color w:val="000000" w:themeColor="text1"/>
          <w:sz w:val="24"/>
          <w:szCs w:val="24"/>
        </w:rPr>
        <w:t>et al.,</w:t>
      </w:r>
      <w:r w:rsidR="007D4AA7" w:rsidRPr="000A5080">
        <w:rPr>
          <w:rFonts w:ascii="Times New Roman" w:hAnsi="Times New Roman" w:cs="Times New Roman"/>
          <w:color w:val="000000" w:themeColor="text1"/>
          <w:sz w:val="24"/>
          <w:szCs w:val="24"/>
        </w:rPr>
        <w:t xml:space="preserve"> 2018). Bacteria are often the most vulnerable to this damage, followed by protozoa, viruses, and bacte</w:t>
      </w:r>
      <w:r w:rsidR="00217976" w:rsidRPr="000A5080">
        <w:rPr>
          <w:rFonts w:ascii="Times New Roman" w:hAnsi="Times New Roman" w:cs="Times New Roman"/>
          <w:color w:val="000000" w:themeColor="text1"/>
          <w:sz w:val="24"/>
          <w:szCs w:val="24"/>
        </w:rPr>
        <w:t>rial spores</w:t>
      </w:r>
      <w:r w:rsidR="007D4AA7" w:rsidRPr="000A5080">
        <w:rPr>
          <w:rFonts w:ascii="Times New Roman" w:hAnsi="Times New Roman" w:cs="Times New Roman"/>
          <w:color w:val="000000" w:themeColor="text1"/>
          <w:sz w:val="24"/>
          <w:szCs w:val="24"/>
        </w:rPr>
        <w:t xml:space="preserve">. UV sensitivity differs greatly between species and even between strains of the same species, and this order of sensitivity is a trend rather </w:t>
      </w:r>
      <w:r w:rsidR="005D10F7" w:rsidRPr="000A5080">
        <w:rPr>
          <w:rFonts w:ascii="Times New Roman" w:hAnsi="Times New Roman" w:cs="Times New Roman"/>
          <w:color w:val="000000" w:themeColor="text1"/>
          <w:sz w:val="24"/>
          <w:szCs w:val="24"/>
        </w:rPr>
        <w:t>than a rule</w:t>
      </w:r>
      <w:r w:rsidR="007D4AA7" w:rsidRPr="000A5080">
        <w:rPr>
          <w:rFonts w:ascii="Times New Roman" w:hAnsi="Times New Roman" w:cs="Times New Roman"/>
          <w:color w:val="000000" w:themeColor="text1"/>
          <w:sz w:val="24"/>
          <w:szCs w:val="24"/>
        </w:rPr>
        <w:t xml:space="preserve">. UV sensitivity varies greatly between species and even between strains of the same species, therefore </w:t>
      </w:r>
      <w:r w:rsidR="007D4AA7" w:rsidRPr="000A5080">
        <w:rPr>
          <w:rFonts w:ascii="Times New Roman" w:hAnsi="Times New Roman" w:cs="Times New Roman"/>
          <w:color w:val="000000" w:themeColor="text1"/>
          <w:sz w:val="24"/>
          <w:szCs w:val="24"/>
        </w:rPr>
        <w:lastRenderedPageBreak/>
        <w:t xml:space="preserve">this order of sensitivity is more of a trend </w:t>
      </w:r>
      <w:r w:rsidR="00217976" w:rsidRPr="000A5080">
        <w:rPr>
          <w:rFonts w:ascii="Times New Roman" w:hAnsi="Times New Roman" w:cs="Times New Roman"/>
          <w:color w:val="000000" w:themeColor="text1"/>
          <w:sz w:val="24"/>
          <w:szCs w:val="24"/>
        </w:rPr>
        <w:t>than a rule</w:t>
      </w:r>
      <w:r w:rsidR="007D4AA7" w:rsidRPr="000A5080">
        <w:rPr>
          <w:rFonts w:ascii="Times New Roman" w:hAnsi="Times New Roman" w:cs="Times New Roman"/>
          <w:color w:val="000000" w:themeColor="text1"/>
          <w:sz w:val="24"/>
          <w:szCs w:val="24"/>
        </w:rPr>
        <w:t xml:space="preserve">. The results may be impacted by the pathogen's origin, the lab environment, the UV equipment being utilized, </w:t>
      </w:r>
      <w:r w:rsidR="00905F35" w:rsidRPr="000A5080">
        <w:rPr>
          <w:rFonts w:ascii="Times New Roman" w:hAnsi="Times New Roman" w:cs="Times New Roman"/>
          <w:color w:val="000000" w:themeColor="text1"/>
          <w:sz w:val="24"/>
          <w:szCs w:val="24"/>
        </w:rPr>
        <w:t>demonstrated that admini</w:t>
      </w:r>
      <w:r w:rsidR="00832D15" w:rsidRPr="000A5080">
        <w:rPr>
          <w:rFonts w:ascii="Times New Roman" w:hAnsi="Times New Roman" w:cs="Times New Roman"/>
          <w:color w:val="000000" w:themeColor="text1"/>
          <w:sz w:val="24"/>
          <w:szCs w:val="24"/>
        </w:rPr>
        <w:t>stering UV radiation (171.6 </w:t>
      </w:r>
      <w:proofErr w:type="spellStart"/>
      <w:r w:rsidR="00832D15" w:rsidRPr="000A5080">
        <w:rPr>
          <w:rFonts w:ascii="Times New Roman" w:hAnsi="Times New Roman" w:cs="Times New Roman"/>
          <w:color w:val="000000" w:themeColor="text1"/>
          <w:sz w:val="24"/>
          <w:szCs w:val="24"/>
        </w:rPr>
        <w:t>mJ</w:t>
      </w:r>
      <w:proofErr w:type="spellEnd"/>
      <w:r w:rsidR="00832D15" w:rsidRPr="000A5080">
        <w:rPr>
          <w:rFonts w:ascii="Times New Roman" w:hAnsi="Times New Roman" w:cs="Times New Roman"/>
          <w:color w:val="000000" w:themeColor="text1"/>
          <w:sz w:val="24"/>
          <w:szCs w:val="24"/>
        </w:rPr>
        <w:t>/</w:t>
      </w:r>
      <w:r w:rsidR="00905F35" w:rsidRPr="000A5080">
        <w:rPr>
          <w:rFonts w:ascii="Times New Roman" w:hAnsi="Times New Roman" w:cs="Times New Roman"/>
          <w:color w:val="000000" w:themeColor="text1"/>
          <w:sz w:val="24"/>
          <w:szCs w:val="24"/>
        </w:rPr>
        <w:t>cm</w:t>
      </w:r>
      <w:r w:rsidR="00905F35" w:rsidRPr="000A5080">
        <w:rPr>
          <w:rFonts w:ascii="Times New Roman" w:hAnsi="Times New Roman" w:cs="Times New Roman"/>
          <w:color w:val="000000" w:themeColor="text1"/>
          <w:sz w:val="24"/>
          <w:szCs w:val="24"/>
          <w:vertAlign w:val="superscript"/>
        </w:rPr>
        <w:t>2</w:t>
      </w:r>
      <w:r w:rsidR="00905F35" w:rsidRPr="000A5080">
        <w:rPr>
          <w:rFonts w:ascii="Times New Roman" w:hAnsi="Times New Roman" w:cs="Times New Roman"/>
          <w:color w:val="000000" w:themeColor="text1"/>
          <w:sz w:val="24"/>
          <w:szCs w:val="24"/>
        </w:rPr>
        <w:t>) to a circulating hydroponic system for 3 h per day reduced bacterial counts from 400 × 103 cells m</w:t>
      </w:r>
      <w:r w:rsidR="00832D15" w:rsidRPr="000A5080">
        <w:rPr>
          <w:rFonts w:ascii="Times New Roman" w:hAnsi="Times New Roman" w:cs="Times New Roman"/>
          <w:color w:val="000000" w:themeColor="text1"/>
          <w:sz w:val="24"/>
          <w:szCs w:val="24"/>
        </w:rPr>
        <w:t>/</w:t>
      </w:r>
      <w:r w:rsidR="00905F35" w:rsidRPr="000A5080">
        <w:rPr>
          <w:rFonts w:ascii="Times New Roman" w:hAnsi="Times New Roman" w:cs="Times New Roman"/>
          <w:color w:val="000000" w:themeColor="text1"/>
          <w:sz w:val="24"/>
          <w:szCs w:val="24"/>
        </w:rPr>
        <w:t>L to 50 ×</w:t>
      </w:r>
      <w:r w:rsidR="00217976" w:rsidRPr="000A5080">
        <w:rPr>
          <w:rFonts w:ascii="Times New Roman" w:hAnsi="Times New Roman" w:cs="Times New Roman"/>
          <w:color w:val="000000" w:themeColor="text1"/>
          <w:sz w:val="24"/>
          <w:szCs w:val="24"/>
        </w:rPr>
        <w:t xml:space="preserve"> 103 cells m</w:t>
      </w:r>
      <w:r w:rsidR="00832D15" w:rsidRPr="000A5080">
        <w:rPr>
          <w:rFonts w:ascii="Times New Roman" w:hAnsi="Times New Roman" w:cs="Times New Roman"/>
          <w:color w:val="000000" w:themeColor="text1"/>
          <w:sz w:val="24"/>
          <w:szCs w:val="24"/>
        </w:rPr>
        <w:t>/</w:t>
      </w:r>
      <w:r w:rsidR="00217976" w:rsidRPr="000A5080">
        <w:rPr>
          <w:rFonts w:ascii="Times New Roman" w:hAnsi="Times New Roman" w:cs="Times New Roman"/>
          <w:color w:val="000000" w:themeColor="text1"/>
          <w:sz w:val="24"/>
          <w:szCs w:val="24"/>
        </w:rPr>
        <w:t xml:space="preserve">L. (Mamane </w:t>
      </w:r>
      <w:r w:rsidR="002B6313" w:rsidRPr="000A5080">
        <w:rPr>
          <w:rFonts w:ascii="Times New Roman" w:hAnsi="Times New Roman" w:cs="Times New Roman"/>
          <w:i/>
          <w:color w:val="000000" w:themeColor="text1"/>
          <w:sz w:val="24"/>
          <w:szCs w:val="24"/>
        </w:rPr>
        <w:t>et al.,</w:t>
      </w:r>
      <w:r w:rsidR="00905F35" w:rsidRPr="000A5080">
        <w:rPr>
          <w:rFonts w:ascii="Times New Roman" w:hAnsi="Times New Roman" w:cs="Times New Roman"/>
          <w:color w:val="000000" w:themeColor="text1"/>
          <w:sz w:val="24"/>
          <w:szCs w:val="24"/>
        </w:rPr>
        <w:t>2010) reported that bacterial levels were reduced from 1500 bacteria m</w:t>
      </w:r>
      <w:r w:rsidR="004664B2">
        <w:rPr>
          <w:rFonts w:ascii="Times New Roman" w:hAnsi="Times New Roman" w:cs="Times New Roman"/>
          <w:color w:val="000000" w:themeColor="text1"/>
          <w:sz w:val="24"/>
          <w:szCs w:val="24"/>
        </w:rPr>
        <w:t>/</w:t>
      </w:r>
      <w:r w:rsidR="00905F35" w:rsidRPr="000A5080">
        <w:rPr>
          <w:rFonts w:ascii="Times New Roman" w:hAnsi="Times New Roman" w:cs="Times New Roman"/>
          <w:color w:val="000000" w:themeColor="text1"/>
          <w:sz w:val="24"/>
          <w:szCs w:val="24"/>
        </w:rPr>
        <w:t>L to 750 bacteria m</w:t>
      </w:r>
      <w:r w:rsidR="004664B2">
        <w:rPr>
          <w:rFonts w:ascii="Times New Roman" w:hAnsi="Times New Roman" w:cs="Times New Roman"/>
          <w:color w:val="000000" w:themeColor="text1"/>
          <w:sz w:val="24"/>
          <w:szCs w:val="24"/>
        </w:rPr>
        <w:t>/</w:t>
      </w:r>
      <w:r w:rsidR="00905F35" w:rsidRPr="000A5080">
        <w:rPr>
          <w:rFonts w:ascii="Times New Roman" w:hAnsi="Times New Roman" w:cs="Times New Roman"/>
          <w:color w:val="000000" w:themeColor="text1"/>
          <w:sz w:val="24"/>
          <w:szCs w:val="24"/>
        </w:rPr>
        <w:t>L when re</w:t>
      </w:r>
      <w:r w:rsidR="004664B2">
        <w:rPr>
          <w:rFonts w:ascii="Times New Roman" w:hAnsi="Times New Roman" w:cs="Times New Roman"/>
          <w:color w:val="000000" w:themeColor="text1"/>
          <w:sz w:val="24"/>
          <w:szCs w:val="24"/>
        </w:rPr>
        <w:t>-</w:t>
      </w:r>
      <w:r w:rsidR="00905F35" w:rsidRPr="000A5080">
        <w:rPr>
          <w:rFonts w:ascii="Times New Roman" w:hAnsi="Times New Roman" w:cs="Times New Roman"/>
          <w:color w:val="000000" w:themeColor="text1"/>
          <w:sz w:val="24"/>
          <w:szCs w:val="24"/>
        </w:rPr>
        <w:t>circulating water was passed by a low-pressur</w:t>
      </w:r>
      <w:r w:rsidR="004664B2">
        <w:rPr>
          <w:rFonts w:ascii="Times New Roman" w:hAnsi="Times New Roman" w:cs="Times New Roman"/>
          <w:color w:val="000000" w:themeColor="text1"/>
          <w:sz w:val="24"/>
          <w:szCs w:val="24"/>
        </w:rPr>
        <w:t>e UV disinfection unit (2-</w:t>
      </w:r>
      <w:r w:rsidR="0010124F" w:rsidRPr="000A5080">
        <w:rPr>
          <w:rFonts w:ascii="Times New Roman" w:hAnsi="Times New Roman" w:cs="Times New Roman"/>
          <w:color w:val="000000" w:themeColor="text1"/>
          <w:sz w:val="24"/>
          <w:szCs w:val="24"/>
        </w:rPr>
        <w:t>4 </w:t>
      </w:r>
      <w:proofErr w:type="spellStart"/>
      <w:r w:rsidR="0010124F" w:rsidRPr="000A5080">
        <w:rPr>
          <w:rFonts w:ascii="Times New Roman" w:hAnsi="Times New Roman" w:cs="Times New Roman"/>
          <w:color w:val="000000" w:themeColor="text1"/>
          <w:sz w:val="24"/>
          <w:szCs w:val="24"/>
        </w:rPr>
        <w:t>mJ</w:t>
      </w:r>
      <w:proofErr w:type="spellEnd"/>
      <w:r w:rsidR="0010124F" w:rsidRPr="000A5080">
        <w:rPr>
          <w:rFonts w:ascii="Times New Roman" w:hAnsi="Times New Roman" w:cs="Times New Roman"/>
          <w:color w:val="000000" w:themeColor="text1"/>
          <w:sz w:val="24"/>
          <w:szCs w:val="24"/>
        </w:rPr>
        <w:t>/</w:t>
      </w:r>
      <w:r w:rsidR="00905F35" w:rsidRPr="000A5080">
        <w:rPr>
          <w:rFonts w:ascii="Times New Roman" w:hAnsi="Times New Roman" w:cs="Times New Roman"/>
          <w:color w:val="000000" w:themeColor="text1"/>
          <w:sz w:val="24"/>
          <w:szCs w:val="24"/>
        </w:rPr>
        <w:t>cm</w:t>
      </w:r>
      <w:r w:rsidR="00905F35" w:rsidRPr="000A5080">
        <w:rPr>
          <w:rFonts w:ascii="Times New Roman" w:hAnsi="Times New Roman" w:cs="Times New Roman"/>
          <w:color w:val="000000" w:themeColor="text1"/>
          <w:sz w:val="24"/>
          <w:szCs w:val="24"/>
          <w:vertAlign w:val="superscript"/>
        </w:rPr>
        <w:t>2</w:t>
      </w:r>
      <w:r w:rsidR="00905F35" w:rsidRPr="000A5080">
        <w:rPr>
          <w:rFonts w:ascii="Times New Roman" w:hAnsi="Times New Roman" w:cs="Times New Roman"/>
          <w:color w:val="000000" w:themeColor="text1"/>
          <w:sz w:val="24"/>
          <w:szCs w:val="24"/>
        </w:rPr>
        <w:t>). Research demonstrates that continuous UV radiation can more dramatically diminish possibly disease-causin</w:t>
      </w:r>
      <w:r w:rsidR="00217976" w:rsidRPr="000A5080">
        <w:rPr>
          <w:rFonts w:ascii="Times New Roman" w:hAnsi="Times New Roman" w:cs="Times New Roman"/>
          <w:color w:val="000000" w:themeColor="text1"/>
          <w:sz w:val="24"/>
          <w:szCs w:val="24"/>
        </w:rPr>
        <w:t>g germs</w:t>
      </w:r>
      <w:r w:rsidR="00905F35" w:rsidRPr="000A5080">
        <w:rPr>
          <w:rFonts w:ascii="Times New Roman" w:hAnsi="Times New Roman" w:cs="Times New Roman"/>
          <w:color w:val="000000" w:themeColor="text1"/>
          <w:sz w:val="24"/>
          <w:szCs w:val="24"/>
        </w:rPr>
        <w:t>. Continuous UV treatment has also been</w:t>
      </w:r>
      <w:r w:rsidR="004664B2">
        <w:rPr>
          <w:rFonts w:ascii="Times New Roman" w:hAnsi="Times New Roman" w:cs="Times New Roman"/>
          <w:color w:val="000000" w:themeColor="text1"/>
          <w:sz w:val="24"/>
          <w:szCs w:val="24"/>
        </w:rPr>
        <w:t xml:space="preserve"> demonstrated to eradicate 96.4-</w:t>
      </w:r>
      <w:r w:rsidR="00905F35" w:rsidRPr="000A5080">
        <w:rPr>
          <w:rFonts w:ascii="Times New Roman" w:hAnsi="Times New Roman" w:cs="Times New Roman"/>
          <w:color w:val="000000" w:themeColor="text1"/>
          <w:sz w:val="24"/>
          <w:szCs w:val="24"/>
        </w:rPr>
        <w:t>99.7% of</w:t>
      </w:r>
      <w:r w:rsidR="0010124F" w:rsidRPr="000A5080">
        <w:rPr>
          <w:rFonts w:ascii="Times New Roman" w:hAnsi="Times New Roman" w:cs="Times New Roman"/>
          <w:color w:val="000000" w:themeColor="text1"/>
          <w:sz w:val="24"/>
          <w:szCs w:val="24"/>
        </w:rPr>
        <w:t xml:space="preserve"> bacteria at a level of 250 </w:t>
      </w:r>
      <w:proofErr w:type="spellStart"/>
      <w:r w:rsidR="0010124F" w:rsidRPr="000A5080">
        <w:rPr>
          <w:rFonts w:ascii="Times New Roman" w:hAnsi="Times New Roman" w:cs="Times New Roman"/>
          <w:color w:val="000000" w:themeColor="text1"/>
          <w:sz w:val="24"/>
          <w:szCs w:val="24"/>
        </w:rPr>
        <w:t>mJ</w:t>
      </w:r>
      <w:proofErr w:type="spellEnd"/>
      <w:r w:rsidR="0010124F" w:rsidRPr="000A5080">
        <w:rPr>
          <w:rFonts w:ascii="Times New Roman" w:hAnsi="Times New Roman" w:cs="Times New Roman"/>
          <w:color w:val="000000" w:themeColor="text1"/>
          <w:sz w:val="24"/>
          <w:szCs w:val="24"/>
        </w:rPr>
        <w:t>/cm</w:t>
      </w:r>
      <w:r w:rsidR="00905F35" w:rsidRPr="000A5080">
        <w:rPr>
          <w:rFonts w:ascii="Times New Roman" w:hAnsi="Times New Roman" w:cs="Times New Roman"/>
          <w:color w:val="000000" w:themeColor="text1"/>
          <w:sz w:val="24"/>
          <w:szCs w:val="24"/>
          <w:vertAlign w:val="superscript"/>
        </w:rPr>
        <w:t>2</w:t>
      </w:r>
      <w:r w:rsidR="00905F35" w:rsidRPr="000A5080">
        <w:rPr>
          <w:rFonts w:ascii="Times New Roman" w:hAnsi="Times New Roman" w:cs="Times New Roman"/>
          <w:color w:val="000000" w:themeColor="text1"/>
          <w:sz w:val="24"/>
          <w:szCs w:val="24"/>
        </w:rPr>
        <w:t xml:space="preserve"> and suppress the growth of </w:t>
      </w:r>
      <w:r w:rsidR="00905F35" w:rsidRPr="000A5080">
        <w:rPr>
          <w:rFonts w:ascii="Times New Roman" w:hAnsi="Times New Roman" w:cs="Times New Roman"/>
          <w:i/>
          <w:color w:val="000000" w:themeColor="text1"/>
          <w:sz w:val="24"/>
          <w:szCs w:val="24"/>
        </w:rPr>
        <w:t xml:space="preserve">Phytophthora </w:t>
      </w:r>
      <w:proofErr w:type="spellStart"/>
      <w:r w:rsidR="00905F35" w:rsidRPr="000A5080">
        <w:rPr>
          <w:rFonts w:ascii="Times New Roman" w:hAnsi="Times New Roman" w:cs="Times New Roman"/>
          <w:i/>
          <w:color w:val="000000" w:themeColor="text1"/>
          <w:sz w:val="24"/>
          <w:szCs w:val="24"/>
        </w:rPr>
        <w:t>fruitum</w:t>
      </w:r>
      <w:proofErr w:type="spellEnd"/>
      <w:r w:rsidR="00905F35" w:rsidRPr="000A5080">
        <w:rPr>
          <w:rFonts w:ascii="Times New Roman" w:hAnsi="Times New Roman" w:cs="Times New Roman"/>
          <w:color w:val="000000" w:themeColor="text1"/>
          <w:sz w:val="24"/>
          <w:szCs w:val="24"/>
        </w:rPr>
        <w:t xml:space="preserve"> in rockwool hydroponic s</w:t>
      </w:r>
      <w:r w:rsidR="00C300A8" w:rsidRPr="000A5080">
        <w:rPr>
          <w:rFonts w:ascii="Times New Roman" w:hAnsi="Times New Roman" w:cs="Times New Roman"/>
          <w:color w:val="000000" w:themeColor="text1"/>
          <w:sz w:val="24"/>
          <w:szCs w:val="24"/>
        </w:rPr>
        <w:t>ystems</w:t>
      </w:r>
      <w:r w:rsidR="00905F35" w:rsidRPr="000A5080">
        <w:rPr>
          <w:rFonts w:ascii="Times New Roman" w:hAnsi="Times New Roman" w:cs="Times New Roman"/>
          <w:color w:val="000000" w:themeColor="text1"/>
          <w:sz w:val="24"/>
          <w:szCs w:val="24"/>
        </w:rPr>
        <w:t>.</w:t>
      </w:r>
    </w:p>
    <w:p w14:paraId="2498F869" w14:textId="77777777" w:rsidR="00905F35" w:rsidRPr="000A5080" w:rsidRDefault="00905F35" w:rsidP="004B5435">
      <w:pPr>
        <w:jc w:val="both"/>
        <w:rPr>
          <w:rFonts w:ascii="Times New Roman" w:hAnsi="Times New Roman" w:cs="Times New Roman"/>
          <w:color w:val="000000" w:themeColor="text1"/>
          <w:sz w:val="24"/>
          <w:szCs w:val="24"/>
        </w:rPr>
      </w:pPr>
      <w:r w:rsidRPr="000A5080">
        <w:rPr>
          <w:rFonts w:ascii="Times New Roman" w:hAnsi="Times New Roman" w:cs="Times New Roman"/>
          <w:b/>
          <w:color w:val="000000" w:themeColor="text1"/>
          <w:sz w:val="24"/>
          <w:szCs w:val="24"/>
        </w:rPr>
        <w:t>Disadvantages of UV treatment</w:t>
      </w:r>
    </w:p>
    <w:p w14:paraId="1B7E8CA5" w14:textId="77777777" w:rsidR="00905F35" w:rsidRPr="000A5080" w:rsidRDefault="00905F35" w:rsidP="0010124F">
      <w:pPr>
        <w:ind w:firstLine="720"/>
        <w:jc w:val="both"/>
        <w:rPr>
          <w:rFonts w:ascii="Times New Roman" w:hAnsi="Times New Roman" w:cs="Times New Roman"/>
          <w:color w:val="000000" w:themeColor="text1"/>
          <w:sz w:val="24"/>
          <w:szCs w:val="24"/>
        </w:rPr>
      </w:pPr>
      <w:r w:rsidRPr="000A5080">
        <w:rPr>
          <w:rFonts w:ascii="Times New Roman" w:hAnsi="Times New Roman" w:cs="Times New Roman"/>
          <w:color w:val="000000" w:themeColor="text1"/>
          <w:sz w:val="24"/>
          <w:szCs w:val="24"/>
        </w:rPr>
        <w:t>The disadvantages of UV treatment include relatively high energy consumption, removal of chelated iron from the nutrient solution, device fragility and short lifespan, use of mercury (in recent years LED technology is fast growing) with associated post-use disposal issues, and high heat output requiring extensive cooling facilities</w:t>
      </w:r>
    </w:p>
    <w:p w14:paraId="60E647C4" w14:textId="77777777" w:rsidR="00905F35" w:rsidRPr="000A5080" w:rsidRDefault="00905F35" w:rsidP="004B5435">
      <w:pPr>
        <w:jc w:val="both"/>
        <w:rPr>
          <w:rFonts w:ascii="Times New Roman" w:hAnsi="Times New Roman" w:cs="Times New Roman"/>
          <w:b/>
          <w:color w:val="000000" w:themeColor="text1"/>
          <w:sz w:val="24"/>
          <w:szCs w:val="24"/>
        </w:rPr>
      </w:pPr>
      <w:r w:rsidRPr="000A5080">
        <w:rPr>
          <w:rFonts w:ascii="Times New Roman" w:hAnsi="Times New Roman" w:cs="Times New Roman"/>
          <w:b/>
          <w:color w:val="000000" w:themeColor="text1"/>
          <w:sz w:val="24"/>
          <w:szCs w:val="24"/>
        </w:rPr>
        <w:t xml:space="preserve">Hydrogen peroxide treatment </w:t>
      </w:r>
    </w:p>
    <w:p w14:paraId="7D5C2262" w14:textId="77777777" w:rsidR="00905F35" w:rsidRPr="000A5080" w:rsidRDefault="00F83B7E" w:rsidP="0010124F">
      <w:pPr>
        <w:ind w:firstLine="720"/>
        <w:jc w:val="both"/>
        <w:rPr>
          <w:rFonts w:ascii="Times New Roman" w:hAnsi="Times New Roman" w:cs="Times New Roman"/>
          <w:color w:val="000000" w:themeColor="text1"/>
          <w:sz w:val="24"/>
          <w:szCs w:val="24"/>
        </w:rPr>
      </w:pPr>
      <w:r w:rsidRPr="000A5080">
        <w:rPr>
          <w:rFonts w:ascii="Times New Roman" w:hAnsi="Times New Roman" w:cs="Times New Roman"/>
          <w:color w:val="000000" w:themeColor="text1"/>
          <w:sz w:val="24"/>
          <w:szCs w:val="24"/>
        </w:rPr>
        <w:t>Hydrogen peroxide (H</w:t>
      </w:r>
      <w:r w:rsidRPr="000A5080">
        <w:rPr>
          <w:rFonts w:ascii="Times New Roman" w:hAnsi="Times New Roman" w:cs="Times New Roman"/>
          <w:color w:val="000000" w:themeColor="text1"/>
          <w:sz w:val="24"/>
          <w:szCs w:val="24"/>
          <w:vertAlign w:val="subscript"/>
        </w:rPr>
        <w:t>2</w:t>
      </w:r>
      <w:r w:rsidRPr="000A5080">
        <w:rPr>
          <w:rFonts w:ascii="Times New Roman" w:hAnsi="Times New Roman" w:cs="Times New Roman"/>
          <w:color w:val="000000" w:themeColor="text1"/>
          <w:sz w:val="24"/>
          <w:szCs w:val="24"/>
        </w:rPr>
        <w:t>O</w:t>
      </w:r>
      <w:r w:rsidRPr="000A5080">
        <w:rPr>
          <w:rFonts w:ascii="Times New Roman" w:hAnsi="Times New Roman" w:cs="Times New Roman"/>
          <w:color w:val="000000" w:themeColor="text1"/>
          <w:sz w:val="24"/>
          <w:szCs w:val="24"/>
          <w:vertAlign w:val="subscript"/>
        </w:rPr>
        <w:t>2</w:t>
      </w:r>
      <w:r w:rsidR="00905F35" w:rsidRPr="000A5080">
        <w:rPr>
          <w:rFonts w:ascii="Times New Roman" w:hAnsi="Times New Roman" w:cs="Times New Roman"/>
          <w:color w:val="000000" w:themeColor="text1"/>
          <w:sz w:val="24"/>
          <w:szCs w:val="24"/>
        </w:rPr>
        <w:t>) is an inexpensive, strong and unstable oxidizing agent t</w:t>
      </w:r>
      <w:r w:rsidRPr="000A5080">
        <w:rPr>
          <w:rFonts w:ascii="Times New Roman" w:hAnsi="Times New Roman" w:cs="Times New Roman"/>
          <w:color w:val="000000" w:themeColor="text1"/>
          <w:sz w:val="24"/>
          <w:szCs w:val="24"/>
        </w:rPr>
        <w:t>hat reacts to from H</w:t>
      </w:r>
      <w:r w:rsidRPr="000A5080">
        <w:rPr>
          <w:rFonts w:ascii="Times New Roman" w:hAnsi="Times New Roman" w:cs="Times New Roman"/>
          <w:color w:val="000000" w:themeColor="text1"/>
          <w:sz w:val="24"/>
          <w:szCs w:val="24"/>
          <w:vertAlign w:val="subscript"/>
        </w:rPr>
        <w:t>2</w:t>
      </w:r>
      <w:r w:rsidRPr="000A5080">
        <w:rPr>
          <w:rFonts w:ascii="Times New Roman" w:hAnsi="Times New Roman" w:cs="Times New Roman"/>
          <w:color w:val="000000" w:themeColor="text1"/>
          <w:sz w:val="24"/>
          <w:szCs w:val="24"/>
        </w:rPr>
        <w:t>O and an O</w:t>
      </w:r>
      <w:r w:rsidR="00905F35" w:rsidRPr="004664B2">
        <w:rPr>
          <w:rFonts w:ascii="Times New Roman" w:hAnsi="Times New Roman" w:cs="Times New Roman"/>
          <w:color w:val="000000" w:themeColor="text1"/>
          <w:sz w:val="24"/>
          <w:szCs w:val="24"/>
          <w:vertAlign w:val="superscript"/>
        </w:rPr>
        <w:t>-</w:t>
      </w:r>
      <w:r w:rsidR="00905F35" w:rsidRPr="000A5080">
        <w:rPr>
          <w:rFonts w:ascii="Times New Roman" w:hAnsi="Times New Roman" w:cs="Times New Roman"/>
          <w:color w:val="000000" w:themeColor="text1"/>
          <w:sz w:val="24"/>
          <w:szCs w:val="24"/>
        </w:rPr>
        <w:t xml:space="preserve"> radical.  </w:t>
      </w:r>
      <w:r w:rsidRPr="000A5080">
        <w:rPr>
          <w:rFonts w:ascii="Times New Roman" w:hAnsi="Times New Roman" w:cs="Times New Roman"/>
          <w:color w:val="000000" w:themeColor="text1"/>
          <w:sz w:val="24"/>
          <w:szCs w:val="24"/>
        </w:rPr>
        <w:t>H</w:t>
      </w:r>
      <w:r w:rsidRPr="000A5080">
        <w:rPr>
          <w:rFonts w:ascii="Times New Roman" w:hAnsi="Times New Roman" w:cs="Times New Roman"/>
          <w:color w:val="000000" w:themeColor="text1"/>
          <w:sz w:val="24"/>
          <w:szCs w:val="24"/>
          <w:vertAlign w:val="subscript"/>
        </w:rPr>
        <w:t>2</w:t>
      </w:r>
      <w:r w:rsidRPr="000A5080">
        <w:rPr>
          <w:rFonts w:ascii="Times New Roman" w:hAnsi="Times New Roman" w:cs="Times New Roman"/>
          <w:color w:val="000000" w:themeColor="text1"/>
          <w:sz w:val="24"/>
          <w:szCs w:val="24"/>
        </w:rPr>
        <w:t>O</w:t>
      </w:r>
      <w:r w:rsidRPr="000A5080">
        <w:rPr>
          <w:rFonts w:ascii="Times New Roman" w:hAnsi="Times New Roman" w:cs="Times New Roman"/>
          <w:color w:val="000000" w:themeColor="text1"/>
          <w:sz w:val="24"/>
          <w:szCs w:val="24"/>
          <w:vertAlign w:val="subscript"/>
        </w:rPr>
        <w:t>2</w:t>
      </w:r>
      <w:r w:rsidR="00905F35" w:rsidRPr="000A5080">
        <w:rPr>
          <w:rFonts w:ascii="Times New Roman" w:hAnsi="Times New Roman" w:cs="Times New Roman"/>
          <w:color w:val="000000" w:themeColor="text1"/>
          <w:sz w:val="24"/>
          <w:szCs w:val="24"/>
        </w:rPr>
        <w:t xml:space="preserve"> an endogeno</w:t>
      </w:r>
      <w:r w:rsidR="00217976" w:rsidRPr="000A5080">
        <w:rPr>
          <w:rFonts w:ascii="Times New Roman" w:hAnsi="Times New Roman" w:cs="Times New Roman"/>
          <w:color w:val="000000" w:themeColor="text1"/>
          <w:sz w:val="24"/>
          <w:szCs w:val="24"/>
        </w:rPr>
        <w:t>us reactive oxygen species</w:t>
      </w:r>
      <w:r w:rsidR="00905F35" w:rsidRPr="000A5080">
        <w:rPr>
          <w:rFonts w:ascii="Times New Roman" w:hAnsi="Times New Roman" w:cs="Times New Roman"/>
          <w:color w:val="000000" w:themeColor="text1"/>
          <w:sz w:val="24"/>
          <w:szCs w:val="24"/>
        </w:rPr>
        <w:t xml:space="preserve"> and at low concentrations it serves as an importance signaling molecule in various plant functions that can positively impact plant growth and yield (Hosseinzadeh </w:t>
      </w:r>
      <w:r w:rsidR="002B6313" w:rsidRPr="000A5080">
        <w:rPr>
          <w:rFonts w:ascii="Times New Roman" w:hAnsi="Times New Roman" w:cs="Times New Roman"/>
          <w:i/>
          <w:color w:val="000000" w:themeColor="text1"/>
          <w:sz w:val="24"/>
          <w:szCs w:val="24"/>
        </w:rPr>
        <w:t>et al.,</w:t>
      </w:r>
      <w:r w:rsidR="00CE1575" w:rsidRPr="000A5080">
        <w:rPr>
          <w:rFonts w:ascii="Times New Roman" w:hAnsi="Times New Roman" w:cs="Times New Roman"/>
          <w:color w:val="000000" w:themeColor="text1"/>
          <w:sz w:val="24"/>
          <w:szCs w:val="24"/>
        </w:rPr>
        <w:t xml:space="preserve"> 2017</w:t>
      </w:r>
      <w:r w:rsidR="00905F35" w:rsidRPr="000A5080">
        <w:rPr>
          <w:rFonts w:ascii="Times New Roman" w:hAnsi="Times New Roman" w:cs="Times New Roman"/>
          <w:color w:val="000000" w:themeColor="text1"/>
          <w:sz w:val="24"/>
          <w:szCs w:val="24"/>
        </w:rPr>
        <w:t xml:space="preserve">; </w:t>
      </w:r>
      <w:r w:rsidR="000A5080" w:rsidRPr="000A5080">
        <w:rPr>
          <w:rFonts w:ascii="Times New Roman" w:hAnsi="Times New Roman" w:cs="Times New Roman"/>
          <w:color w:val="000000" w:themeColor="text1"/>
          <w:sz w:val="24"/>
          <w:szCs w:val="24"/>
        </w:rPr>
        <w:t xml:space="preserve">Shubham </w:t>
      </w:r>
      <w:r w:rsidR="000A5080" w:rsidRPr="000A5080">
        <w:rPr>
          <w:rFonts w:ascii="Times New Roman" w:hAnsi="Times New Roman" w:cs="Times New Roman"/>
          <w:i/>
          <w:color w:val="000000" w:themeColor="text1"/>
          <w:sz w:val="24"/>
          <w:szCs w:val="24"/>
        </w:rPr>
        <w:t>et al.,</w:t>
      </w:r>
      <w:r w:rsidR="000A5080" w:rsidRPr="000A5080">
        <w:rPr>
          <w:rFonts w:ascii="Times New Roman" w:hAnsi="Times New Roman" w:cs="Times New Roman"/>
          <w:color w:val="000000" w:themeColor="text1"/>
          <w:sz w:val="24"/>
          <w:szCs w:val="24"/>
        </w:rPr>
        <w:t xml:space="preserve"> 2023; </w:t>
      </w:r>
      <w:r w:rsidR="00905F35" w:rsidRPr="000A5080">
        <w:rPr>
          <w:rFonts w:ascii="Times New Roman" w:hAnsi="Times New Roman" w:cs="Times New Roman"/>
          <w:color w:val="000000" w:themeColor="text1"/>
          <w:sz w:val="24"/>
          <w:szCs w:val="24"/>
        </w:rPr>
        <w:t xml:space="preserve">Zheng </w:t>
      </w:r>
      <w:r w:rsidR="002B6313" w:rsidRPr="000A5080">
        <w:rPr>
          <w:rFonts w:ascii="Times New Roman" w:hAnsi="Times New Roman" w:cs="Times New Roman"/>
          <w:i/>
          <w:color w:val="000000" w:themeColor="text1"/>
          <w:sz w:val="24"/>
          <w:szCs w:val="24"/>
        </w:rPr>
        <w:t>et al.,</w:t>
      </w:r>
      <w:r w:rsidR="00905F35" w:rsidRPr="000A5080">
        <w:rPr>
          <w:rFonts w:ascii="Times New Roman" w:hAnsi="Times New Roman" w:cs="Times New Roman"/>
          <w:color w:val="000000" w:themeColor="text1"/>
          <w:sz w:val="24"/>
          <w:szCs w:val="24"/>
        </w:rPr>
        <w:t xml:space="preserve"> 2020). H</w:t>
      </w:r>
      <w:r w:rsidR="00905F35" w:rsidRPr="000A5080">
        <w:rPr>
          <w:rFonts w:ascii="Times New Roman" w:hAnsi="Times New Roman" w:cs="Times New Roman"/>
          <w:color w:val="000000" w:themeColor="text1"/>
          <w:sz w:val="24"/>
          <w:szCs w:val="24"/>
          <w:vertAlign w:val="subscript"/>
        </w:rPr>
        <w:t>2</w:t>
      </w:r>
      <w:r w:rsidR="00905F35" w:rsidRPr="000A5080">
        <w:rPr>
          <w:rFonts w:ascii="Times New Roman" w:hAnsi="Times New Roman" w:cs="Times New Roman"/>
          <w:color w:val="000000" w:themeColor="text1"/>
          <w:sz w:val="24"/>
          <w:szCs w:val="24"/>
        </w:rPr>
        <w:t>O</w:t>
      </w:r>
      <w:r w:rsidR="00905F35" w:rsidRPr="000A5080">
        <w:rPr>
          <w:rFonts w:ascii="Times New Roman" w:hAnsi="Times New Roman" w:cs="Times New Roman"/>
          <w:color w:val="000000" w:themeColor="text1"/>
          <w:sz w:val="24"/>
          <w:szCs w:val="24"/>
          <w:vertAlign w:val="subscript"/>
        </w:rPr>
        <w:t>2</w:t>
      </w:r>
      <w:r w:rsidR="00905F35" w:rsidRPr="000A5080">
        <w:rPr>
          <w:rFonts w:ascii="Times New Roman" w:hAnsi="Times New Roman" w:cs="Times New Roman"/>
          <w:color w:val="000000" w:themeColor="text1"/>
          <w:sz w:val="24"/>
          <w:szCs w:val="24"/>
        </w:rPr>
        <w:t xml:space="preserve"> oxidizes</w:t>
      </w:r>
      <w:r w:rsidR="0010124F" w:rsidRPr="000A5080">
        <w:rPr>
          <w:rFonts w:ascii="Times New Roman" w:hAnsi="Times New Roman" w:cs="Times New Roman"/>
          <w:color w:val="000000" w:themeColor="text1"/>
          <w:sz w:val="24"/>
          <w:szCs w:val="24"/>
        </w:rPr>
        <w:t xml:space="preserve"> the</w:t>
      </w:r>
      <w:r w:rsidR="00905F35" w:rsidRPr="000A5080">
        <w:rPr>
          <w:rFonts w:ascii="Times New Roman" w:hAnsi="Times New Roman" w:cs="Times New Roman"/>
          <w:color w:val="000000" w:themeColor="text1"/>
          <w:sz w:val="24"/>
          <w:szCs w:val="24"/>
        </w:rPr>
        <w:t xml:space="preserve"> pathogens and plant exudates in a manner similar to that of ozone treatment. The by-products pro</w:t>
      </w:r>
      <w:r w:rsidRPr="000A5080">
        <w:rPr>
          <w:rFonts w:ascii="Times New Roman" w:hAnsi="Times New Roman" w:cs="Times New Roman"/>
          <w:color w:val="000000" w:themeColor="text1"/>
          <w:sz w:val="24"/>
          <w:szCs w:val="24"/>
        </w:rPr>
        <w:t>duced by the decomposition of H</w:t>
      </w:r>
      <w:r w:rsidRPr="000A5080">
        <w:rPr>
          <w:rFonts w:ascii="Times New Roman" w:hAnsi="Times New Roman" w:cs="Times New Roman"/>
          <w:color w:val="000000" w:themeColor="text1"/>
          <w:sz w:val="24"/>
          <w:szCs w:val="24"/>
          <w:vertAlign w:val="subscript"/>
        </w:rPr>
        <w:t>2</w:t>
      </w:r>
      <w:r w:rsidRPr="000A5080">
        <w:rPr>
          <w:rFonts w:ascii="Times New Roman" w:hAnsi="Times New Roman" w:cs="Times New Roman"/>
          <w:color w:val="000000" w:themeColor="text1"/>
          <w:sz w:val="24"/>
          <w:szCs w:val="24"/>
        </w:rPr>
        <w:t>O</w:t>
      </w:r>
      <w:r w:rsidRPr="000A5080">
        <w:rPr>
          <w:rFonts w:ascii="Times New Roman" w:hAnsi="Times New Roman" w:cs="Times New Roman"/>
          <w:color w:val="000000" w:themeColor="text1"/>
          <w:sz w:val="24"/>
          <w:szCs w:val="24"/>
          <w:vertAlign w:val="subscript"/>
        </w:rPr>
        <w:t xml:space="preserve">2 </w:t>
      </w:r>
      <w:r w:rsidRPr="000A5080">
        <w:rPr>
          <w:rFonts w:ascii="Times New Roman" w:hAnsi="Times New Roman" w:cs="Times New Roman"/>
          <w:color w:val="000000" w:themeColor="text1"/>
          <w:sz w:val="24"/>
          <w:szCs w:val="24"/>
        </w:rPr>
        <w:t>are H</w:t>
      </w:r>
      <w:r w:rsidRPr="000A5080">
        <w:rPr>
          <w:rFonts w:ascii="Times New Roman" w:hAnsi="Times New Roman" w:cs="Times New Roman"/>
          <w:color w:val="000000" w:themeColor="text1"/>
          <w:sz w:val="24"/>
          <w:szCs w:val="24"/>
          <w:vertAlign w:val="subscript"/>
        </w:rPr>
        <w:t>2</w:t>
      </w:r>
      <w:r w:rsidRPr="000A5080">
        <w:rPr>
          <w:rFonts w:ascii="Times New Roman" w:hAnsi="Times New Roman" w:cs="Times New Roman"/>
          <w:color w:val="000000" w:themeColor="text1"/>
          <w:sz w:val="24"/>
          <w:szCs w:val="24"/>
        </w:rPr>
        <w:t>O and O</w:t>
      </w:r>
      <w:r w:rsidRPr="000A5080">
        <w:rPr>
          <w:rFonts w:ascii="Times New Roman" w:hAnsi="Times New Roman" w:cs="Times New Roman"/>
          <w:color w:val="000000" w:themeColor="text1"/>
          <w:sz w:val="24"/>
          <w:szCs w:val="24"/>
          <w:vertAlign w:val="subscript"/>
        </w:rPr>
        <w:t>2</w:t>
      </w:r>
      <w:r w:rsidR="00905F35" w:rsidRPr="000A5080">
        <w:rPr>
          <w:rFonts w:ascii="Times New Roman" w:hAnsi="Times New Roman" w:cs="Times New Roman"/>
          <w:color w:val="000000" w:themeColor="text1"/>
          <w:sz w:val="24"/>
          <w:szCs w:val="24"/>
        </w:rPr>
        <w:t>. In hydroponic nutrient solutions, the release</w:t>
      </w:r>
      <w:r w:rsidRPr="000A5080">
        <w:rPr>
          <w:rFonts w:ascii="Times New Roman" w:hAnsi="Times New Roman" w:cs="Times New Roman"/>
          <w:color w:val="000000" w:themeColor="text1"/>
          <w:sz w:val="24"/>
          <w:szCs w:val="24"/>
        </w:rPr>
        <w:t>d (unreacted) oxygen from the H</w:t>
      </w:r>
      <w:r w:rsidRPr="000A5080">
        <w:rPr>
          <w:rFonts w:ascii="Times New Roman" w:hAnsi="Times New Roman" w:cs="Times New Roman"/>
          <w:color w:val="000000" w:themeColor="text1"/>
          <w:sz w:val="24"/>
          <w:szCs w:val="24"/>
          <w:vertAlign w:val="subscript"/>
        </w:rPr>
        <w:t>2</w:t>
      </w:r>
      <w:r w:rsidRPr="000A5080">
        <w:rPr>
          <w:rFonts w:ascii="Times New Roman" w:hAnsi="Times New Roman" w:cs="Times New Roman"/>
          <w:color w:val="000000" w:themeColor="text1"/>
          <w:sz w:val="24"/>
          <w:szCs w:val="24"/>
        </w:rPr>
        <w:t>O</w:t>
      </w:r>
      <w:r w:rsidRPr="000A5080">
        <w:rPr>
          <w:rFonts w:ascii="Times New Roman" w:hAnsi="Times New Roman" w:cs="Times New Roman"/>
          <w:color w:val="000000" w:themeColor="text1"/>
          <w:sz w:val="24"/>
          <w:szCs w:val="24"/>
          <w:vertAlign w:val="subscript"/>
        </w:rPr>
        <w:t>2</w:t>
      </w:r>
      <w:r w:rsidR="00905F35" w:rsidRPr="000A5080">
        <w:rPr>
          <w:rFonts w:ascii="Times New Roman" w:hAnsi="Times New Roman" w:cs="Times New Roman"/>
          <w:color w:val="000000" w:themeColor="text1"/>
          <w:sz w:val="24"/>
          <w:szCs w:val="24"/>
        </w:rPr>
        <w:t xml:space="preserve"> breakdown can boost dissolved oxygen content in the root zone and assist decrease oxygen loss that may occur owing to bio</w:t>
      </w:r>
      <w:r w:rsidR="005D10F7" w:rsidRPr="000A5080">
        <w:rPr>
          <w:rFonts w:ascii="Times New Roman" w:hAnsi="Times New Roman" w:cs="Times New Roman"/>
          <w:color w:val="000000" w:themeColor="text1"/>
          <w:sz w:val="24"/>
          <w:szCs w:val="24"/>
        </w:rPr>
        <w:t>film and microbial respiration</w:t>
      </w:r>
      <w:r w:rsidR="00217976" w:rsidRPr="000A5080">
        <w:rPr>
          <w:rFonts w:ascii="Times New Roman" w:hAnsi="Times New Roman" w:cs="Times New Roman"/>
          <w:color w:val="000000" w:themeColor="text1"/>
          <w:sz w:val="24"/>
          <w:szCs w:val="24"/>
        </w:rPr>
        <w:t>.</w:t>
      </w:r>
      <w:r w:rsidR="0094040D" w:rsidRPr="000A5080">
        <w:rPr>
          <w:rFonts w:ascii="Times New Roman" w:hAnsi="Times New Roman" w:cs="Times New Roman"/>
          <w:color w:val="000000" w:themeColor="text1"/>
          <w:sz w:val="24"/>
          <w:szCs w:val="24"/>
        </w:rPr>
        <w:t xml:space="preserve"> recommends varying H2O2 dosages for various diseases, including viruses (0.05%), </w:t>
      </w:r>
      <w:r w:rsidR="0094040D" w:rsidRPr="000A5080">
        <w:rPr>
          <w:rFonts w:ascii="Times New Roman" w:hAnsi="Times New Roman" w:cs="Times New Roman"/>
          <w:i/>
          <w:color w:val="000000" w:themeColor="text1"/>
          <w:sz w:val="24"/>
          <w:szCs w:val="24"/>
        </w:rPr>
        <w:t>Fusarium spp.</w:t>
      </w:r>
      <w:r w:rsidR="0010124F" w:rsidRPr="000A5080">
        <w:rPr>
          <w:rFonts w:ascii="Times New Roman" w:hAnsi="Times New Roman" w:cs="Times New Roman"/>
          <w:color w:val="000000" w:themeColor="text1"/>
          <w:sz w:val="24"/>
          <w:szCs w:val="24"/>
        </w:rPr>
        <w:t xml:space="preserve"> (0.01%)</w:t>
      </w:r>
      <w:r w:rsidR="0094040D" w:rsidRPr="000A5080">
        <w:rPr>
          <w:rFonts w:ascii="Times New Roman" w:hAnsi="Times New Roman" w:cs="Times New Roman"/>
          <w:color w:val="000000" w:themeColor="text1"/>
          <w:sz w:val="24"/>
          <w:szCs w:val="24"/>
        </w:rPr>
        <w:t xml:space="preserve"> and </w:t>
      </w:r>
      <w:r w:rsidR="0094040D" w:rsidRPr="000A5080">
        <w:rPr>
          <w:rFonts w:ascii="Times New Roman" w:hAnsi="Times New Roman" w:cs="Times New Roman"/>
          <w:i/>
          <w:color w:val="000000" w:themeColor="text1"/>
          <w:sz w:val="24"/>
          <w:szCs w:val="24"/>
        </w:rPr>
        <w:t>Pythium spp.</w:t>
      </w:r>
      <w:r w:rsidR="0094040D" w:rsidRPr="000A5080">
        <w:rPr>
          <w:rFonts w:ascii="Times New Roman" w:hAnsi="Times New Roman" w:cs="Times New Roman"/>
          <w:color w:val="000000" w:themeColor="text1"/>
          <w:sz w:val="24"/>
          <w:szCs w:val="24"/>
        </w:rPr>
        <w:t xml:space="preserve"> (0.005%). However, plant roots are also harmed at a concentration of 0.05%. Although this treatment approach is low-cost and has the potential to be a useful tool for managing microbial growth in hydroponic systems, caution must be used to maintain dosage amounts and avoid overdosing.</w:t>
      </w:r>
    </w:p>
    <w:p w14:paraId="52A0174A" w14:textId="77777777" w:rsidR="0094040D" w:rsidRPr="000A5080" w:rsidRDefault="0094040D" w:rsidP="004B5435">
      <w:pPr>
        <w:jc w:val="both"/>
        <w:rPr>
          <w:rFonts w:ascii="Times New Roman" w:hAnsi="Times New Roman" w:cs="Times New Roman"/>
          <w:b/>
          <w:color w:val="000000" w:themeColor="text1"/>
          <w:sz w:val="24"/>
          <w:szCs w:val="24"/>
        </w:rPr>
      </w:pPr>
      <w:r w:rsidRPr="000A5080">
        <w:rPr>
          <w:rFonts w:ascii="Times New Roman" w:hAnsi="Times New Roman" w:cs="Times New Roman"/>
          <w:b/>
          <w:color w:val="000000" w:themeColor="text1"/>
          <w:sz w:val="24"/>
          <w:szCs w:val="24"/>
        </w:rPr>
        <w:t>Filtration</w:t>
      </w:r>
    </w:p>
    <w:p w14:paraId="62AA5E4D" w14:textId="77777777" w:rsidR="0094040D" w:rsidRPr="000A5080" w:rsidRDefault="00C65B3C" w:rsidP="0010124F">
      <w:pPr>
        <w:ind w:firstLine="720"/>
        <w:jc w:val="both"/>
        <w:rPr>
          <w:rFonts w:ascii="Times New Roman" w:hAnsi="Times New Roman" w:cs="Times New Roman"/>
          <w:color w:val="000000" w:themeColor="text1"/>
          <w:sz w:val="24"/>
          <w:szCs w:val="24"/>
        </w:rPr>
      </w:pPr>
      <w:r w:rsidRPr="000A5080">
        <w:rPr>
          <w:rFonts w:ascii="Times New Roman" w:hAnsi="Times New Roman" w:cs="Times New Roman"/>
          <w:color w:val="000000" w:themeColor="text1"/>
          <w:sz w:val="24"/>
          <w:szCs w:val="24"/>
        </w:rPr>
        <w:t xml:space="preserve">Filtration can take the form of either high tech or low-tech solutions to remove pathogens from nutrient solution. The system's total surface area may need to be very big to offer the required filtering capacity for a greenhouse facility due to the sluggish rate at which the liquid percolates through the filter.  It might be essential to prevent the filter from freezing in colder </w:t>
      </w:r>
      <w:r w:rsidRPr="000A5080">
        <w:rPr>
          <w:rFonts w:ascii="Times New Roman" w:hAnsi="Times New Roman" w:cs="Times New Roman"/>
          <w:color w:val="000000" w:themeColor="text1"/>
          <w:sz w:val="24"/>
          <w:szCs w:val="24"/>
        </w:rPr>
        <w:lastRenderedPageBreak/>
        <w:t>climates, which would need more capital exp</w:t>
      </w:r>
      <w:r w:rsidR="00B1023E" w:rsidRPr="000A5080">
        <w:rPr>
          <w:rFonts w:ascii="Times New Roman" w:hAnsi="Times New Roman" w:cs="Times New Roman"/>
          <w:color w:val="000000" w:themeColor="text1"/>
          <w:sz w:val="24"/>
          <w:szCs w:val="24"/>
        </w:rPr>
        <w:t>enditure</w:t>
      </w:r>
      <w:r w:rsidRPr="000A5080">
        <w:rPr>
          <w:rFonts w:ascii="Times New Roman" w:hAnsi="Times New Roman" w:cs="Times New Roman"/>
          <w:color w:val="000000" w:themeColor="text1"/>
          <w:sz w:val="24"/>
          <w:szCs w:val="24"/>
        </w:rPr>
        <w:t xml:space="preserve">.  In the future, these systems may be smaller thanks to the development of quick sand filtering systems (Jeon </w:t>
      </w:r>
      <w:r w:rsidR="002B6313" w:rsidRPr="000A5080">
        <w:rPr>
          <w:rFonts w:ascii="Times New Roman" w:hAnsi="Times New Roman" w:cs="Times New Roman"/>
          <w:i/>
          <w:color w:val="000000" w:themeColor="text1"/>
          <w:sz w:val="24"/>
          <w:szCs w:val="24"/>
        </w:rPr>
        <w:t>et al.,</w:t>
      </w:r>
      <w:r w:rsidRPr="000A5080">
        <w:rPr>
          <w:rFonts w:ascii="Times New Roman" w:hAnsi="Times New Roman" w:cs="Times New Roman"/>
          <w:color w:val="000000" w:themeColor="text1"/>
          <w:sz w:val="24"/>
          <w:szCs w:val="24"/>
        </w:rPr>
        <w:t xml:space="preserve"> 2019).  Although fungal pathogens can be successfully eliminated from the nutritional solution using a sterile filter bed, the elimination of smaller organisms seems to rely on microbial </w:t>
      </w:r>
      <w:r w:rsidR="00B1023E" w:rsidRPr="000A5080">
        <w:rPr>
          <w:rFonts w:ascii="Times New Roman" w:hAnsi="Times New Roman" w:cs="Times New Roman"/>
          <w:color w:val="000000" w:themeColor="text1"/>
          <w:sz w:val="24"/>
          <w:szCs w:val="24"/>
        </w:rPr>
        <w:t>colonization</w:t>
      </w:r>
      <w:r w:rsidRPr="000A5080">
        <w:rPr>
          <w:rFonts w:ascii="Times New Roman" w:hAnsi="Times New Roman" w:cs="Times New Roman"/>
          <w:color w:val="000000" w:themeColor="text1"/>
          <w:sz w:val="24"/>
          <w:szCs w:val="24"/>
        </w:rPr>
        <w:t xml:space="preserve">. Although fungal pathogens can be successfully eliminated from the nutritional solution using a sterile filter bed, the elimination of smaller organisms seems to rely on microbial </w:t>
      </w:r>
      <w:r w:rsidR="00B1023E" w:rsidRPr="000A5080">
        <w:rPr>
          <w:rFonts w:ascii="Times New Roman" w:hAnsi="Times New Roman" w:cs="Times New Roman"/>
          <w:color w:val="000000" w:themeColor="text1"/>
          <w:sz w:val="24"/>
          <w:szCs w:val="24"/>
        </w:rPr>
        <w:t>colonization</w:t>
      </w:r>
      <w:r w:rsidRPr="000A5080">
        <w:rPr>
          <w:rFonts w:ascii="Times New Roman" w:hAnsi="Times New Roman" w:cs="Times New Roman"/>
          <w:color w:val="000000" w:themeColor="text1"/>
          <w:sz w:val="24"/>
          <w:szCs w:val="24"/>
        </w:rPr>
        <w:t xml:space="preserve">.  It's unclear how well slow sand filtration works to get rid of harmful plant viruses from nutrient solutions, although it has been shown to get rid of tobacco mosaic virus from irrigation runoff (Oki </w:t>
      </w:r>
      <w:r w:rsidR="002B6313" w:rsidRPr="000A5080">
        <w:rPr>
          <w:rFonts w:ascii="Times New Roman" w:hAnsi="Times New Roman" w:cs="Times New Roman"/>
          <w:i/>
          <w:color w:val="000000" w:themeColor="text1"/>
          <w:sz w:val="24"/>
          <w:szCs w:val="24"/>
        </w:rPr>
        <w:t>et al.,</w:t>
      </w:r>
      <w:r w:rsidR="005D10F7" w:rsidRPr="000A5080">
        <w:rPr>
          <w:rFonts w:ascii="Times New Roman" w:hAnsi="Times New Roman" w:cs="Times New Roman"/>
          <w:color w:val="000000" w:themeColor="text1"/>
          <w:sz w:val="24"/>
          <w:szCs w:val="24"/>
        </w:rPr>
        <w:t xml:space="preserve"> </w:t>
      </w:r>
      <w:r w:rsidR="0010124F" w:rsidRPr="000A5080">
        <w:rPr>
          <w:rFonts w:ascii="Times New Roman" w:hAnsi="Times New Roman" w:cs="Times New Roman"/>
          <w:color w:val="000000" w:themeColor="text1"/>
          <w:sz w:val="24"/>
          <w:szCs w:val="24"/>
        </w:rPr>
        <w:t xml:space="preserve">2017). </w:t>
      </w:r>
      <w:r w:rsidRPr="000A5080">
        <w:rPr>
          <w:rFonts w:ascii="Times New Roman" w:hAnsi="Times New Roman" w:cs="Times New Roman"/>
          <w:color w:val="000000" w:themeColor="text1"/>
          <w:sz w:val="24"/>
          <w:szCs w:val="24"/>
        </w:rPr>
        <w:t>Viral eli</w:t>
      </w:r>
      <w:r w:rsidR="0010124F" w:rsidRPr="000A5080">
        <w:rPr>
          <w:rFonts w:ascii="Times New Roman" w:hAnsi="Times New Roman" w:cs="Times New Roman"/>
          <w:color w:val="000000" w:themeColor="text1"/>
          <w:sz w:val="24"/>
          <w:szCs w:val="24"/>
        </w:rPr>
        <w:t>mination did not happen until 6-</w:t>
      </w:r>
      <w:r w:rsidRPr="000A5080">
        <w:rPr>
          <w:rFonts w:ascii="Times New Roman" w:hAnsi="Times New Roman" w:cs="Times New Roman"/>
          <w:color w:val="000000" w:themeColor="text1"/>
          <w:sz w:val="24"/>
          <w:szCs w:val="24"/>
        </w:rPr>
        <w:t>8 weeks after viral exposure, and this removal was dependent on the filter's microbial colonization</w:t>
      </w:r>
      <w:r w:rsidR="005D10F7" w:rsidRPr="000A5080">
        <w:rPr>
          <w:rFonts w:ascii="Times New Roman" w:hAnsi="Times New Roman" w:cs="Times New Roman"/>
          <w:color w:val="000000" w:themeColor="text1"/>
          <w:sz w:val="24"/>
          <w:szCs w:val="24"/>
        </w:rPr>
        <w:t xml:space="preserve">. </w:t>
      </w:r>
      <w:r w:rsidRPr="000A5080">
        <w:rPr>
          <w:rFonts w:ascii="Times New Roman" w:hAnsi="Times New Roman" w:cs="Times New Roman"/>
          <w:color w:val="000000" w:themeColor="text1"/>
          <w:sz w:val="24"/>
          <w:szCs w:val="24"/>
        </w:rPr>
        <w:t>Pathogens can also be successfully eliminated from a nutritional solution by membrane filtration; however, in practice, these systems may be troublesome in a greenhouse setting due to their propensi</w:t>
      </w:r>
      <w:r w:rsidR="0069437C" w:rsidRPr="000A5080">
        <w:rPr>
          <w:rFonts w:ascii="Times New Roman" w:hAnsi="Times New Roman" w:cs="Times New Roman"/>
          <w:color w:val="000000" w:themeColor="text1"/>
          <w:sz w:val="24"/>
          <w:szCs w:val="24"/>
        </w:rPr>
        <w:t>ty for clogging and leakage</w:t>
      </w:r>
      <w:r w:rsidRPr="000A5080">
        <w:rPr>
          <w:rFonts w:ascii="Times New Roman" w:hAnsi="Times New Roman" w:cs="Times New Roman"/>
          <w:color w:val="000000" w:themeColor="text1"/>
          <w:sz w:val="24"/>
          <w:szCs w:val="24"/>
        </w:rPr>
        <w:t>.</w:t>
      </w:r>
      <w:r w:rsidR="00631649" w:rsidRPr="000A5080">
        <w:rPr>
          <w:rFonts w:ascii="Times New Roman" w:hAnsi="Times New Roman" w:cs="Times New Roman"/>
          <w:color w:val="000000" w:themeColor="text1"/>
          <w:sz w:val="24"/>
          <w:szCs w:val="24"/>
        </w:rPr>
        <w:t xml:space="preserve"> </w:t>
      </w:r>
      <w:r w:rsidR="002F559D" w:rsidRPr="000A5080">
        <w:rPr>
          <w:rFonts w:ascii="Times New Roman" w:hAnsi="Times New Roman" w:cs="Times New Roman"/>
          <w:color w:val="000000" w:themeColor="text1"/>
          <w:sz w:val="24"/>
          <w:szCs w:val="24"/>
        </w:rPr>
        <w:t>It</w:t>
      </w:r>
      <w:r w:rsidR="00631649" w:rsidRPr="000A5080">
        <w:rPr>
          <w:rFonts w:ascii="Times New Roman" w:hAnsi="Times New Roman" w:cs="Times New Roman"/>
          <w:color w:val="000000" w:themeColor="text1"/>
          <w:sz w:val="24"/>
          <w:szCs w:val="24"/>
        </w:rPr>
        <w:t xml:space="preserve"> i</w:t>
      </w:r>
      <w:r w:rsidR="002F559D" w:rsidRPr="000A5080">
        <w:rPr>
          <w:rFonts w:ascii="Times New Roman" w:hAnsi="Times New Roman" w:cs="Times New Roman"/>
          <w:color w:val="000000" w:themeColor="text1"/>
          <w:sz w:val="24"/>
          <w:szCs w:val="24"/>
        </w:rPr>
        <w:t xml:space="preserve">s unclear how well slow sand filtration works to get rid of harmful plant viruses from nutrient solutions, although it has been shown to get rid of tobacco mosaic virus from irrigation runoff (Oki </w:t>
      </w:r>
      <w:r w:rsidR="002B6313" w:rsidRPr="000A5080">
        <w:rPr>
          <w:rFonts w:ascii="Times New Roman" w:hAnsi="Times New Roman" w:cs="Times New Roman"/>
          <w:i/>
          <w:color w:val="000000" w:themeColor="text1"/>
          <w:sz w:val="24"/>
          <w:szCs w:val="24"/>
        </w:rPr>
        <w:t>et al.,</w:t>
      </w:r>
      <w:r w:rsidR="002F559D" w:rsidRPr="000A5080">
        <w:rPr>
          <w:rFonts w:ascii="Times New Roman" w:hAnsi="Times New Roman" w:cs="Times New Roman"/>
          <w:color w:val="000000" w:themeColor="text1"/>
          <w:sz w:val="24"/>
          <w:szCs w:val="24"/>
        </w:rPr>
        <w:t xml:space="preserve"> 2017</w:t>
      </w:r>
      <w:r w:rsidR="000A5080" w:rsidRPr="000A5080">
        <w:rPr>
          <w:rFonts w:ascii="Times New Roman" w:hAnsi="Times New Roman" w:cs="Times New Roman"/>
          <w:color w:val="000000" w:themeColor="text1"/>
          <w:sz w:val="24"/>
          <w:szCs w:val="24"/>
        </w:rPr>
        <w:t xml:space="preserve">; Shivani </w:t>
      </w:r>
      <w:r w:rsidR="000A5080" w:rsidRPr="000A5080">
        <w:rPr>
          <w:rFonts w:ascii="Times New Roman" w:hAnsi="Times New Roman" w:cs="Times New Roman"/>
          <w:i/>
          <w:color w:val="000000" w:themeColor="text1"/>
          <w:sz w:val="24"/>
          <w:szCs w:val="24"/>
        </w:rPr>
        <w:t>et al.,</w:t>
      </w:r>
      <w:r w:rsidR="000A5080" w:rsidRPr="000A5080">
        <w:rPr>
          <w:rFonts w:ascii="Times New Roman" w:hAnsi="Times New Roman" w:cs="Times New Roman"/>
          <w:color w:val="000000" w:themeColor="text1"/>
          <w:sz w:val="24"/>
          <w:szCs w:val="24"/>
        </w:rPr>
        <w:t xml:space="preserve"> 2024</w:t>
      </w:r>
      <w:r w:rsidR="002F559D" w:rsidRPr="000A5080">
        <w:rPr>
          <w:rFonts w:ascii="Times New Roman" w:hAnsi="Times New Roman" w:cs="Times New Roman"/>
          <w:color w:val="000000" w:themeColor="text1"/>
          <w:sz w:val="24"/>
          <w:szCs w:val="24"/>
        </w:rPr>
        <w:t>). Viral eli</w:t>
      </w:r>
      <w:r w:rsidR="0010124F" w:rsidRPr="000A5080">
        <w:rPr>
          <w:rFonts w:ascii="Times New Roman" w:hAnsi="Times New Roman" w:cs="Times New Roman"/>
          <w:color w:val="000000" w:themeColor="text1"/>
          <w:sz w:val="24"/>
          <w:szCs w:val="24"/>
        </w:rPr>
        <w:t>mination did not happen until 6-</w:t>
      </w:r>
      <w:r w:rsidR="002F559D" w:rsidRPr="000A5080">
        <w:rPr>
          <w:rFonts w:ascii="Times New Roman" w:hAnsi="Times New Roman" w:cs="Times New Roman"/>
          <w:color w:val="000000" w:themeColor="text1"/>
          <w:sz w:val="24"/>
          <w:szCs w:val="24"/>
        </w:rPr>
        <w:t xml:space="preserve">8 weeks after viral exposure, and this removal was dependent on the filter's microbial colonization (Oki </w:t>
      </w:r>
      <w:r w:rsidR="002B6313" w:rsidRPr="000A5080">
        <w:rPr>
          <w:rFonts w:ascii="Times New Roman" w:hAnsi="Times New Roman" w:cs="Times New Roman"/>
          <w:i/>
          <w:color w:val="000000" w:themeColor="text1"/>
          <w:sz w:val="24"/>
          <w:szCs w:val="24"/>
        </w:rPr>
        <w:t>et al.,</w:t>
      </w:r>
      <w:r w:rsidR="002F559D" w:rsidRPr="000A5080">
        <w:rPr>
          <w:rFonts w:ascii="Times New Roman" w:hAnsi="Times New Roman" w:cs="Times New Roman"/>
          <w:color w:val="000000" w:themeColor="text1"/>
          <w:sz w:val="24"/>
          <w:szCs w:val="24"/>
        </w:rPr>
        <w:t xml:space="preserve"> 2017). </w:t>
      </w:r>
      <w:r w:rsidRPr="000A5080">
        <w:rPr>
          <w:rFonts w:ascii="Times New Roman" w:hAnsi="Times New Roman" w:cs="Times New Roman"/>
          <w:color w:val="000000" w:themeColor="text1"/>
          <w:sz w:val="24"/>
          <w:szCs w:val="24"/>
        </w:rPr>
        <w:t xml:space="preserve"> Single and double membrane filter systems did not offer reliable crop disease protection over an extended period of time, according to</w:t>
      </w:r>
      <w:r w:rsidR="0010124F" w:rsidRPr="000A5080">
        <w:rPr>
          <w:rFonts w:ascii="Times New Roman" w:hAnsi="Times New Roman" w:cs="Times New Roman"/>
          <w:color w:val="000000" w:themeColor="text1"/>
          <w:sz w:val="24"/>
          <w:szCs w:val="24"/>
        </w:rPr>
        <w:t xml:space="preserve"> </w:t>
      </w:r>
      <w:r w:rsidRPr="000A5080">
        <w:rPr>
          <w:rFonts w:ascii="Times New Roman" w:hAnsi="Times New Roman" w:cs="Times New Roman"/>
          <w:color w:val="000000" w:themeColor="text1"/>
          <w:sz w:val="24"/>
          <w:szCs w:val="24"/>
        </w:rPr>
        <w:t>Schuerger and Hammer (2009).</w:t>
      </w:r>
    </w:p>
    <w:p w14:paraId="3CF0A9CE" w14:textId="77777777" w:rsidR="002C4257" w:rsidRPr="000A5080" w:rsidRDefault="002C4257" w:rsidP="004B5435">
      <w:pPr>
        <w:jc w:val="both"/>
        <w:rPr>
          <w:rFonts w:ascii="Times New Roman" w:hAnsi="Times New Roman" w:cs="Times New Roman"/>
          <w:b/>
          <w:color w:val="000000" w:themeColor="text1"/>
          <w:sz w:val="24"/>
          <w:szCs w:val="24"/>
        </w:rPr>
      </w:pPr>
      <w:r w:rsidRPr="000A5080">
        <w:rPr>
          <w:rFonts w:ascii="Times New Roman" w:hAnsi="Times New Roman" w:cs="Times New Roman"/>
          <w:b/>
          <w:color w:val="000000" w:themeColor="text1"/>
          <w:sz w:val="24"/>
          <w:szCs w:val="24"/>
        </w:rPr>
        <w:t>Beneficial microbial activity in hydroponics</w:t>
      </w:r>
    </w:p>
    <w:p w14:paraId="77AF2B02" w14:textId="77777777" w:rsidR="002C4257" w:rsidRPr="000A5080" w:rsidRDefault="002C4257" w:rsidP="0010124F">
      <w:pPr>
        <w:ind w:firstLine="720"/>
        <w:jc w:val="both"/>
        <w:rPr>
          <w:rFonts w:ascii="Times New Roman" w:hAnsi="Times New Roman" w:cs="Times New Roman"/>
          <w:color w:val="000000" w:themeColor="text1"/>
          <w:sz w:val="24"/>
          <w:szCs w:val="24"/>
        </w:rPr>
      </w:pPr>
      <w:r w:rsidRPr="000A5080">
        <w:rPr>
          <w:rFonts w:ascii="Times New Roman" w:hAnsi="Times New Roman" w:cs="Times New Roman"/>
          <w:i/>
          <w:color w:val="000000" w:themeColor="text1"/>
          <w:sz w:val="24"/>
          <w:szCs w:val="24"/>
        </w:rPr>
        <w:t>Pseudomonas spp.</w:t>
      </w:r>
      <w:r w:rsidRPr="000A5080">
        <w:rPr>
          <w:rFonts w:ascii="Times New Roman" w:hAnsi="Times New Roman" w:cs="Times New Roman"/>
          <w:color w:val="000000" w:themeColor="text1"/>
          <w:sz w:val="24"/>
          <w:szCs w:val="24"/>
        </w:rPr>
        <w:t xml:space="preserve"> </w:t>
      </w:r>
      <w:r w:rsidRPr="000A5080">
        <w:rPr>
          <w:rFonts w:ascii="Times New Roman" w:hAnsi="Times New Roman" w:cs="Times New Roman"/>
          <w:i/>
          <w:color w:val="000000" w:themeColor="text1"/>
          <w:sz w:val="24"/>
          <w:szCs w:val="24"/>
        </w:rPr>
        <w:t xml:space="preserve">aeruginosa, </w:t>
      </w:r>
      <w:proofErr w:type="spellStart"/>
      <w:r w:rsidRPr="000A5080">
        <w:rPr>
          <w:rFonts w:ascii="Times New Roman" w:hAnsi="Times New Roman" w:cs="Times New Roman"/>
          <w:i/>
          <w:color w:val="000000" w:themeColor="text1"/>
          <w:sz w:val="24"/>
          <w:szCs w:val="24"/>
        </w:rPr>
        <w:t>aureofaciens</w:t>
      </w:r>
      <w:proofErr w:type="spellEnd"/>
      <w:r w:rsidRPr="000A5080">
        <w:rPr>
          <w:rFonts w:ascii="Times New Roman" w:hAnsi="Times New Roman" w:cs="Times New Roman"/>
          <w:color w:val="000000" w:themeColor="text1"/>
          <w:sz w:val="24"/>
          <w:szCs w:val="24"/>
        </w:rPr>
        <w:t xml:space="preserve">, chlorophyll </w:t>
      </w:r>
      <w:proofErr w:type="spellStart"/>
      <w:r w:rsidRPr="000A5080">
        <w:rPr>
          <w:rFonts w:ascii="Times New Roman" w:hAnsi="Times New Roman" w:cs="Times New Roman"/>
          <w:i/>
          <w:color w:val="000000" w:themeColor="text1"/>
          <w:sz w:val="24"/>
          <w:szCs w:val="24"/>
        </w:rPr>
        <w:t>roraphis</w:t>
      </w:r>
      <w:proofErr w:type="spellEnd"/>
      <w:r w:rsidRPr="000A5080">
        <w:rPr>
          <w:rFonts w:ascii="Times New Roman" w:hAnsi="Times New Roman" w:cs="Times New Roman"/>
          <w:i/>
          <w:color w:val="000000" w:themeColor="text1"/>
          <w:sz w:val="24"/>
          <w:szCs w:val="24"/>
        </w:rPr>
        <w:t>, corrugate,</w:t>
      </w:r>
      <w:r w:rsidR="0010124F" w:rsidRPr="000A5080">
        <w:rPr>
          <w:rFonts w:ascii="Times New Roman" w:hAnsi="Times New Roman" w:cs="Times New Roman"/>
          <w:i/>
          <w:color w:val="000000" w:themeColor="text1"/>
          <w:sz w:val="24"/>
          <w:szCs w:val="24"/>
        </w:rPr>
        <w:t xml:space="preserve"> </w:t>
      </w:r>
      <w:r w:rsidRPr="000A5080">
        <w:rPr>
          <w:rFonts w:ascii="Times New Roman" w:hAnsi="Times New Roman" w:cs="Times New Roman"/>
          <w:i/>
          <w:color w:val="000000" w:themeColor="text1"/>
          <w:sz w:val="24"/>
          <w:szCs w:val="24"/>
        </w:rPr>
        <w:t>fluorescens, fulva</w:t>
      </w:r>
      <w:r w:rsidRPr="000A5080">
        <w:rPr>
          <w:rFonts w:ascii="Times New Roman" w:hAnsi="Times New Roman" w:cs="Times New Roman"/>
          <w:color w:val="000000" w:themeColor="text1"/>
          <w:sz w:val="24"/>
          <w:szCs w:val="24"/>
        </w:rPr>
        <w:t xml:space="preserve">, </w:t>
      </w:r>
      <w:proofErr w:type="spellStart"/>
      <w:r w:rsidRPr="000A5080">
        <w:rPr>
          <w:rFonts w:ascii="Times New Roman" w:hAnsi="Times New Roman" w:cs="Times New Roman"/>
          <w:i/>
          <w:color w:val="000000" w:themeColor="text1"/>
          <w:sz w:val="24"/>
          <w:szCs w:val="24"/>
        </w:rPr>
        <w:t>marginalis</w:t>
      </w:r>
      <w:proofErr w:type="spellEnd"/>
      <w:r w:rsidRPr="000A5080">
        <w:rPr>
          <w:rFonts w:ascii="Times New Roman" w:hAnsi="Times New Roman" w:cs="Times New Roman"/>
          <w:color w:val="000000" w:themeColor="text1"/>
          <w:sz w:val="24"/>
          <w:szCs w:val="24"/>
        </w:rPr>
        <w:t xml:space="preserve">, etc. </w:t>
      </w:r>
      <w:r w:rsidRPr="000A5080">
        <w:rPr>
          <w:rFonts w:ascii="Times New Roman" w:hAnsi="Times New Roman" w:cs="Times New Roman"/>
          <w:i/>
          <w:color w:val="000000" w:themeColor="text1"/>
          <w:sz w:val="24"/>
          <w:szCs w:val="24"/>
        </w:rPr>
        <w:t>Bacillus spp.</w:t>
      </w:r>
      <w:r w:rsidR="0010124F" w:rsidRPr="000A5080">
        <w:rPr>
          <w:rFonts w:ascii="Times New Roman" w:hAnsi="Times New Roman" w:cs="Times New Roman"/>
          <w:i/>
          <w:color w:val="000000" w:themeColor="text1"/>
          <w:sz w:val="24"/>
          <w:szCs w:val="24"/>
        </w:rPr>
        <w:t xml:space="preserve"> </w:t>
      </w:r>
      <w:r w:rsidRPr="000A5080">
        <w:rPr>
          <w:rFonts w:ascii="Times New Roman" w:hAnsi="Times New Roman" w:cs="Times New Roman"/>
          <w:i/>
          <w:color w:val="000000" w:themeColor="text1"/>
          <w:sz w:val="24"/>
          <w:szCs w:val="24"/>
        </w:rPr>
        <w:t xml:space="preserve">Enterobacter spp. (aerogenes), Streptomyces spp. </w:t>
      </w:r>
      <w:proofErr w:type="spellStart"/>
      <w:r w:rsidRPr="000A5080">
        <w:rPr>
          <w:rFonts w:ascii="Times New Roman" w:hAnsi="Times New Roman" w:cs="Times New Roman"/>
          <w:i/>
          <w:color w:val="000000" w:themeColor="text1"/>
          <w:sz w:val="24"/>
          <w:szCs w:val="24"/>
        </w:rPr>
        <w:t>Gliocladium</w:t>
      </w:r>
      <w:proofErr w:type="spellEnd"/>
      <w:r w:rsidRPr="000A5080">
        <w:rPr>
          <w:rFonts w:ascii="Times New Roman" w:hAnsi="Times New Roman" w:cs="Times New Roman"/>
          <w:i/>
          <w:color w:val="000000" w:themeColor="text1"/>
          <w:sz w:val="24"/>
          <w:szCs w:val="24"/>
        </w:rPr>
        <w:t xml:space="preserve"> spp. </w:t>
      </w:r>
      <w:proofErr w:type="spellStart"/>
      <w:proofErr w:type="gramStart"/>
      <w:r w:rsidRPr="000A5080">
        <w:rPr>
          <w:rFonts w:ascii="Times New Roman" w:hAnsi="Times New Roman" w:cs="Times New Roman"/>
          <w:i/>
          <w:color w:val="000000" w:themeColor="text1"/>
          <w:sz w:val="24"/>
          <w:szCs w:val="24"/>
        </w:rPr>
        <w:t>catenulatum</w:t>
      </w:r>
      <w:proofErr w:type="spellEnd"/>
      <w:r w:rsidRPr="000A5080">
        <w:rPr>
          <w:rFonts w:ascii="Times New Roman" w:hAnsi="Times New Roman" w:cs="Times New Roman"/>
          <w:i/>
          <w:color w:val="000000" w:themeColor="text1"/>
          <w:sz w:val="24"/>
          <w:szCs w:val="24"/>
        </w:rPr>
        <w:t xml:space="preserve">  </w:t>
      </w:r>
      <w:r w:rsidRPr="000A5080">
        <w:rPr>
          <w:rFonts w:ascii="Times New Roman" w:hAnsi="Times New Roman" w:cs="Times New Roman"/>
          <w:color w:val="000000" w:themeColor="text1"/>
          <w:sz w:val="24"/>
          <w:szCs w:val="24"/>
        </w:rPr>
        <w:t>and</w:t>
      </w:r>
      <w:proofErr w:type="gramEnd"/>
      <w:r w:rsidR="0010124F" w:rsidRPr="000A5080">
        <w:rPr>
          <w:rFonts w:ascii="Times New Roman" w:hAnsi="Times New Roman" w:cs="Times New Roman"/>
          <w:i/>
          <w:color w:val="000000" w:themeColor="text1"/>
          <w:sz w:val="24"/>
          <w:szCs w:val="24"/>
        </w:rPr>
        <w:t xml:space="preserve"> </w:t>
      </w:r>
      <w:r w:rsidRPr="000A5080">
        <w:rPr>
          <w:rFonts w:ascii="Times New Roman" w:hAnsi="Times New Roman" w:cs="Times New Roman"/>
          <w:i/>
          <w:color w:val="000000" w:themeColor="text1"/>
          <w:sz w:val="24"/>
          <w:szCs w:val="24"/>
        </w:rPr>
        <w:t>Trichoderma</w:t>
      </w:r>
      <w:r w:rsidRPr="000A5080">
        <w:rPr>
          <w:rFonts w:ascii="Times New Roman" w:hAnsi="Times New Roman" w:cs="Times New Roman"/>
          <w:color w:val="000000" w:themeColor="text1"/>
          <w:sz w:val="24"/>
          <w:szCs w:val="24"/>
        </w:rPr>
        <w:t xml:space="preserve"> </w:t>
      </w:r>
      <w:r w:rsidRPr="000A5080">
        <w:rPr>
          <w:rFonts w:ascii="Times New Roman" w:hAnsi="Times New Roman" w:cs="Times New Roman"/>
          <w:i/>
          <w:color w:val="000000" w:themeColor="text1"/>
          <w:sz w:val="24"/>
          <w:szCs w:val="24"/>
        </w:rPr>
        <w:t>spp</w:t>
      </w:r>
      <w:r w:rsidRPr="000A5080">
        <w:rPr>
          <w:rFonts w:ascii="Times New Roman" w:hAnsi="Times New Roman" w:cs="Times New Roman"/>
          <w:color w:val="000000" w:themeColor="text1"/>
          <w:sz w:val="24"/>
          <w:szCs w:val="24"/>
        </w:rPr>
        <w:t>.  Among the plant growth-promoting rhizobacteria that are present in hydroponic systems and have a positive impact on crop quality and quantity</w:t>
      </w:r>
      <w:r w:rsidR="00CE1575" w:rsidRPr="000A5080">
        <w:rPr>
          <w:rFonts w:ascii="Times New Roman" w:hAnsi="Times New Roman" w:cs="Times New Roman"/>
          <w:color w:val="000000" w:themeColor="text1"/>
          <w:sz w:val="24"/>
          <w:szCs w:val="24"/>
        </w:rPr>
        <w:t xml:space="preserve">. </w:t>
      </w:r>
      <w:r w:rsidRPr="000A5080">
        <w:rPr>
          <w:rFonts w:ascii="Times New Roman" w:hAnsi="Times New Roman" w:cs="Times New Roman"/>
          <w:color w:val="000000" w:themeColor="text1"/>
          <w:sz w:val="24"/>
          <w:szCs w:val="24"/>
        </w:rPr>
        <w:t>The makeup of the microflora in hydroponic systems is often influenced by e</w:t>
      </w:r>
      <w:r w:rsidR="0069437C" w:rsidRPr="000A5080">
        <w:rPr>
          <w:rFonts w:ascii="Times New Roman" w:hAnsi="Times New Roman" w:cs="Times New Roman"/>
          <w:color w:val="000000" w:themeColor="text1"/>
          <w:sz w:val="24"/>
          <w:szCs w:val="24"/>
        </w:rPr>
        <w:t xml:space="preserve">nvironmental </w:t>
      </w:r>
      <w:proofErr w:type="spellStart"/>
      <w:r w:rsidR="0069437C" w:rsidRPr="000A5080">
        <w:rPr>
          <w:rFonts w:ascii="Times New Roman" w:hAnsi="Times New Roman" w:cs="Times New Roman"/>
          <w:color w:val="000000" w:themeColor="text1"/>
          <w:sz w:val="24"/>
          <w:szCs w:val="24"/>
        </w:rPr>
        <w:t>conditionstemperature</w:t>
      </w:r>
      <w:proofErr w:type="spellEnd"/>
      <w:r w:rsidR="0069437C" w:rsidRPr="000A5080">
        <w:rPr>
          <w:rFonts w:ascii="Times New Roman" w:hAnsi="Times New Roman" w:cs="Times New Roman"/>
          <w:color w:val="000000" w:themeColor="text1"/>
          <w:sz w:val="24"/>
          <w:szCs w:val="24"/>
        </w:rPr>
        <w:t>, pH, humidity</w:t>
      </w:r>
      <w:r w:rsidRPr="000A5080">
        <w:rPr>
          <w:rFonts w:ascii="Times New Roman" w:hAnsi="Times New Roman" w:cs="Times New Roman"/>
          <w:color w:val="000000" w:themeColor="text1"/>
          <w:sz w:val="24"/>
          <w:szCs w:val="24"/>
        </w:rPr>
        <w:t xml:space="preserve"> and nutrition s</w:t>
      </w:r>
      <w:r w:rsidR="00C17F97" w:rsidRPr="000A5080">
        <w:rPr>
          <w:rFonts w:ascii="Times New Roman" w:hAnsi="Times New Roman" w:cs="Times New Roman"/>
          <w:color w:val="000000" w:themeColor="text1"/>
          <w:sz w:val="24"/>
          <w:szCs w:val="24"/>
        </w:rPr>
        <w:t>upplies</w:t>
      </w:r>
      <w:r w:rsidRPr="000A5080">
        <w:rPr>
          <w:rFonts w:ascii="Times New Roman" w:hAnsi="Times New Roman" w:cs="Times New Roman"/>
          <w:color w:val="000000" w:themeColor="text1"/>
          <w:sz w:val="24"/>
          <w:szCs w:val="24"/>
        </w:rPr>
        <w:t xml:space="preserve">.  Additionally, in hydroponic tomatoes and cucumbers, root infections brought on by Pythium or Fusarium can be effectively reduced by </w:t>
      </w:r>
      <w:r w:rsidR="0069437C" w:rsidRPr="000A5080">
        <w:rPr>
          <w:rFonts w:ascii="Times New Roman" w:hAnsi="Times New Roman" w:cs="Times New Roman"/>
          <w:color w:val="000000" w:themeColor="text1"/>
          <w:sz w:val="24"/>
          <w:szCs w:val="24"/>
        </w:rPr>
        <w:t>bio control</w:t>
      </w:r>
      <w:r w:rsidRPr="000A5080">
        <w:rPr>
          <w:rFonts w:ascii="Times New Roman" w:hAnsi="Times New Roman" w:cs="Times New Roman"/>
          <w:color w:val="000000" w:themeColor="text1"/>
          <w:sz w:val="24"/>
          <w:szCs w:val="24"/>
        </w:rPr>
        <w:t xml:space="preserve"> agents produced by </w:t>
      </w:r>
      <w:proofErr w:type="spellStart"/>
      <w:r w:rsidRPr="000A5080">
        <w:rPr>
          <w:rFonts w:ascii="Times New Roman" w:hAnsi="Times New Roman" w:cs="Times New Roman"/>
          <w:i/>
          <w:color w:val="000000" w:themeColor="text1"/>
          <w:sz w:val="24"/>
          <w:szCs w:val="24"/>
        </w:rPr>
        <w:t>Glio</w:t>
      </w:r>
      <w:proofErr w:type="spellEnd"/>
      <w:r w:rsidR="0010124F" w:rsidRPr="000A5080">
        <w:rPr>
          <w:rFonts w:ascii="Times New Roman" w:hAnsi="Times New Roman" w:cs="Times New Roman"/>
          <w:i/>
          <w:color w:val="000000" w:themeColor="text1"/>
          <w:sz w:val="24"/>
          <w:szCs w:val="24"/>
        </w:rPr>
        <w:t xml:space="preserve"> </w:t>
      </w:r>
      <w:proofErr w:type="spellStart"/>
      <w:r w:rsidRPr="000A5080">
        <w:rPr>
          <w:rFonts w:ascii="Times New Roman" w:hAnsi="Times New Roman" w:cs="Times New Roman"/>
          <w:i/>
          <w:color w:val="000000" w:themeColor="text1"/>
          <w:sz w:val="24"/>
          <w:szCs w:val="24"/>
        </w:rPr>
        <w:t>cadiu</w:t>
      </w:r>
      <w:r w:rsidR="00C17F97" w:rsidRPr="000A5080">
        <w:rPr>
          <w:rFonts w:ascii="Times New Roman" w:hAnsi="Times New Roman" w:cs="Times New Roman"/>
          <w:i/>
          <w:color w:val="000000" w:themeColor="text1"/>
          <w:sz w:val="24"/>
          <w:szCs w:val="24"/>
        </w:rPr>
        <w:t>m</w:t>
      </w:r>
      <w:proofErr w:type="spellEnd"/>
      <w:r w:rsidR="0010124F" w:rsidRPr="000A5080">
        <w:rPr>
          <w:rFonts w:ascii="Times New Roman" w:hAnsi="Times New Roman" w:cs="Times New Roman"/>
          <w:i/>
          <w:color w:val="000000" w:themeColor="text1"/>
          <w:sz w:val="24"/>
          <w:szCs w:val="24"/>
        </w:rPr>
        <w:t xml:space="preserve"> </w:t>
      </w:r>
      <w:proofErr w:type="spellStart"/>
      <w:r w:rsidR="00C17F97" w:rsidRPr="000A5080">
        <w:rPr>
          <w:rFonts w:ascii="Times New Roman" w:hAnsi="Times New Roman" w:cs="Times New Roman"/>
          <w:i/>
          <w:color w:val="000000" w:themeColor="text1"/>
          <w:sz w:val="24"/>
          <w:szCs w:val="24"/>
        </w:rPr>
        <w:t>catenulatum</w:t>
      </w:r>
      <w:proofErr w:type="spellEnd"/>
      <w:r w:rsidR="0010124F" w:rsidRPr="000A5080">
        <w:rPr>
          <w:rFonts w:ascii="Times New Roman" w:hAnsi="Times New Roman" w:cs="Times New Roman"/>
          <w:color w:val="000000" w:themeColor="text1"/>
          <w:sz w:val="24"/>
          <w:szCs w:val="24"/>
        </w:rPr>
        <w:t xml:space="preserve"> </w:t>
      </w:r>
      <w:r w:rsidR="00C17F97" w:rsidRPr="000A5080">
        <w:rPr>
          <w:rFonts w:ascii="Times New Roman" w:hAnsi="Times New Roman" w:cs="Times New Roman"/>
          <w:color w:val="000000" w:themeColor="text1"/>
          <w:sz w:val="24"/>
          <w:szCs w:val="24"/>
        </w:rPr>
        <w:t>(</w:t>
      </w:r>
      <w:r w:rsidRPr="000A5080">
        <w:rPr>
          <w:rFonts w:ascii="Times New Roman" w:hAnsi="Times New Roman" w:cs="Times New Roman"/>
          <w:color w:val="000000" w:themeColor="text1"/>
          <w:sz w:val="24"/>
          <w:szCs w:val="24"/>
        </w:rPr>
        <w:t xml:space="preserve">Khalil and </w:t>
      </w:r>
      <w:proofErr w:type="spellStart"/>
      <w:r w:rsidRPr="000A5080">
        <w:rPr>
          <w:rFonts w:ascii="Times New Roman" w:hAnsi="Times New Roman" w:cs="Times New Roman"/>
          <w:color w:val="000000" w:themeColor="text1"/>
          <w:sz w:val="24"/>
          <w:szCs w:val="24"/>
        </w:rPr>
        <w:t>Alsanius</w:t>
      </w:r>
      <w:proofErr w:type="spellEnd"/>
      <w:r w:rsidR="0010124F" w:rsidRPr="000A5080">
        <w:rPr>
          <w:rFonts w:ascii="Times New Roman" w:hAnsi="Times New Roman" w:cs="Times New Roman"/>
          <w:color w:val="000000" w:themeColor="text1"/>
          <w:sz w:val="24"/>
          <w:szCs w:val="24"/>
        </w:rPr>
        <w:t>,</w:t>
      </w:r>
      <w:r w:rsidRPr="000A5080">
        <w:rPr>
          <w:rFonts w:ascii="Times New Roman" w:hAnsi="Times New Roman" w:cs="Times New Roman"/>
          <w:color w:val="000000" w:themeColor="text1"/>
          <w:sz w:val="24"/>
          <w:szCs w:val="24"/>
        </w:rPr>
        <w:t xml:space="preserve"> 2010).</w:t>
      </w:r>
    </w:p>
    <w:p w14:paraId="1611F081" w14:textId="77777777" w:rsidR="00C17F97" w:rsidRPr="000A5080" w:rsidRDefault="00C17F97" w:rsidP="004B5435">
      <w:pPr>
        <w:jc w:val="both"/>
        <w:rPr>
          <w:rFonts w:ascii="Times New Roman" w:hAnsi="Times New Roman" w:cs="Times New Roman"/>
          <w:b/>
          <w:color w:val="000000" w:themeColor="text1"/>
          <w:sz w:val="24"/>
          <w:szCs w:val="24"/>
        </w:rPr>
      </w:pPr>
      <w:r w:rsidRPr="000A5080">
        <w:rPr>
          <w:rFonts w:ascii="Times New Roman" w:hAnsi="Times New Roman" w:cs="Times New Roman"/>
          <w:b/>
          <w:color w:val="000000" w:themeColor="text1"/>
          <w:sz w:val="24"/>
          <w:szCs w:val="24"/>
        </w:rPr>
        <w:t>Application of bio-electrochemical systems in hydroponics</w:t>
      </w:r>
    </w:p>
    <w:p w14:paraId="4944333E" w14:textId="77777777" w:rsidR="00583F52" w:rsidRPr="000A5080" w:rsidRDefault="00817691" w:rsidP="0010124F">
      <w:pPr>
        <w:ind w:firstLine="720"/>
        <w:jc w:val="both"/>
        <w:rPr>
          <w:rFonts w:ascii="Times New Roman" w:hAnsi="Times New Roman" w:cs="Times New Roman"/>
          <w:color w:val="000000" w:themeColor="text1"/>
          <w:sz w:val="24"/>
          <w:szCs w:val="24"/>
        </w:rPr>
      </w:pPr>
      <w:r w:rsidRPr="000A5080">
        <w:rPr>
          <w:rFonts w:ascii="Times New Roman" w:hAnsi="Times New Roman" w:cs="Times New Roman"/>
          <w:color w:val="000000" w:themeColor="text1"/>
          <w:sz w:val="24"/>
          <w:szCs w:val="24"/>
        </w:rPr>
        <w:t>The ability to combine the biodegradation of organic wastes with the generation of electricity or other value-added products makes it possible to develop new technologies for hydroponic nutrient solution treatment using bio</w:t>
      </w:r>
      <w:r w:rsidR="00583F52" w:rsidRPr="000A5080">
        <w:rPr>
          <w:rFonts w:ascii="Times New Roman" w:hAnsi="Times New Roman" w:cs="Times New Roman"/>
          <w:color w:val="000000" w:themeColor="text1"/>
          <w:sz w:val="24"/>
          <w:szCs w:val="24"/>
        </w:rPr>
        <w:t>-</w:t>
      </w:r>
      <w:r w:rsidRPr="000A5080">
        <w:rPr>
          <w:rFonts w:ascii="Times New Roman" w:hAnsi="Times New Roman" w:cs="Times New Roman"/>
          <w:color w:val="000000" w:themeColor="text1"/>
          <w:sz w:val="24"/>
          <w:szCs w:val="24"/>
        </w:rPr>
        <w:t xml:space="preserve">electrochemical </w:t>
      </w:r>
      <w:proofErr w:type="gramStart"/>
      <w:r w:rsidRPr="000A5080">
        <w:rPr>
          <w:rFonts w:ascii="Times New Roman" w:hAnsi="Times New Roman" w:cs="Times New Roman"/>
          <w:color w:val="000000" w:themeColor="text1"/>
          <w:sz w:val="24"/>
          <w:szCs w:val="24"/>
        </w:rPr>
        <w:t>systems  such</w:t>
      </w:r>
      <w:proofErr w:type="gramEnd"/>
      <w:r w:rsidRPr="000A5080">
        <w:rPr>
          <w:rFonts w:ascii="Times New Roman" w:hAnsi="Times New Roman" w:cs="Times New Roman"/>
          <w:color w:val="000000" w:themeColor="text1"/>
          <w:sz w:val="24"/>
          <w:szCs w:val="24"/>
        </w:rPr>
        <w:t xml:space="preserve"> as Microbial full cell and Microbial electrolysis cell`s</w:t>
      </w:r>
      <w:r w:rsidR="00321DBF" w:rsidRPr="000A5080">
        <w:rPr>
          <w:rFonts w:ascii="Times New Roman" w:hAnsi="Times New Roman" w:cs="Times New Roman"/>
          <w:color w:val="000000" w:themeColor="text1"/>
          <w:sz w:val="24"/>
          <w:szCs w:val="24"/>
        </w:rPr>
        <w:t xml:space="preserve">. Bio-electro chemical system </w:t>
      </w:r>
      <w:r w:rsidRPr="000A5080">
        <w:rPr>
          <w:rFonts w:ascii="Times New Roman" w:hAnsi="Times New Roman" w:cs="Times New Roman"/>
          <w:color w:val="000000" w:themeColor="text1"/>
          <w:sz w:val="24"/>
          <w:szCs w:val="24"/>
        </w:rPr>
        <w:t xml:space="preserve"> have the potential to take the place of current therapy approaches. Because of the strong electro</w:t>
      </w:r>
      <w:r w:rsidR="00321DBF" w:rsidRPr="000A5080">
        <w:rPr>
          <w:rFonts w:ascii="Times New Roman" w:hAnsi="Times New Roman" w:cs="Times New Roman"/>
          <w:color w:val="000000" w:themeColor="text1"/>
          <w:sz w:val="24"/>
          <w:szCs w:val="24"/>
        </w:rPr>
        <w:t>-</w:t>
      </w:r>
      <w:r w:rsidRPr="000A5080">
        <w:rPr>
          <w:rFonts w:ascii="Times New Roman" w:hAnsi="Times New Roman" w:cs="Times New Roman"/>
          <w:color w:val="000000" w:themeColor="text1"/>
          <w:sz w:val="24"/>
          <w:szCs w:val="24"/>
        </w:rPr>
        <w:t>active microbial community's capacity to efficiently eliminate the majority of bio</w:t>
      </w:r>
      <w:r w:rsidR="00321DBF" w:rsidRPr="000A5080">
        <w:rPr>
          <w:rFonts w:ascii="Times New Roman" w:hAnsi="Times New Roman" w:cs="Times New Roman"/>
          <w:color w:val="000000" w:themeColor="text1"/>
          <w:sz w:val="24"/>
          <w:szCs w:val="24"/>
        </w:rPr>
        <w:t>-refractory pollutants, Bio-electro chemical system</w:t>
      </w:r>
      <w:r w:rsidR="0010124F" w:rsidRPr="000A5080">
        <w:rPr>
          <w:rFonts w:ascii="Times New Roman" w:hAnsi="Times New Roman" w:cs="Times New Roman"/>
          <w:color w:val="000000" w:themeColor="text1"/>
          <w:sz w:val="24"/>
          <w:szCs w:val="24"/>
        </w:rPr>
        <w:t xml:space="preserve"> has</w:t>
      </w:r>
      <w:r w:rsidRPr="000A5080">
        <w:rPr>
          <w:rFonts w:ascii="Times New Roman" w:hAnsi="Times New Roman" w:cs="Times New Roman"/>
          <w:color w:val="000000" w:themeColor="text1"/>
          <w:sz w:val="24"/>
          <w:szCs w:val="24"/>
        </w:rPr>
        <w:t xml:space="preserve"> already drawn a lot of interest from researchers (Bajracharya </w:t>
      </w:r>
      <w:r w:rsidR="002B6313" w:rsidRPr="000A5080">
        <w:rPr>
          <w:rFonts w:ascii="Times New Roman" w:hAnsi="Times New Roman" w:cs="Times New Roman"/>
          <w:i/>
          <w:color w:val="000000" w:themeColor="text1"/>
          <w:sz w:val="24"/>
          <w:szCs w:val="24"/>
        </w:rPr>
        <w:t>et al.,</w:t>
      </w:r>
      <w:r w:rsidRPr="000A5080">
        <w:rPr>
          <w:rFonts w:ascii="Times New Roman" w:hAnsi="Times New Roman" w:cs="Times New Roman"/>
          <w:color w:val="000000" w:themeColor="text1"/>
          <w:sz w:val="24"/>
          <w:szCs w:val="24"/>
        </w:rPr>
        <w:t xml:space="preserve"> 2016).</w:t>
      </w:r>
      <w:r w:rsidR="0010124F" w:rsidRPr="000A5080">
        <w:rPr>
          <w:rFonts w:ascii="Times New Roman" w:hAnsi="Times New Roman" w:cs="Times New Roman"/>
          <w:color w:val="000000" w:themeColor="text1"/>
          <w:sz w:val="24"/>
          <w:szCs w:val="24"/>
        </w:rPr>
        <w:t xml:space="preserve"> </w:t>
      </w:r>
      <w:r w:rsidR="00321DBF" w:rsidRPr="000A5080">
        <w:rPr>
          <w:rFonts w:ascii="Times New Roman" w:hAnsi="Times New Roman" w:cs="Times New Roman"/>
          <w:color w:val="000000" w:themeColor="text1"/>
          <w:sz w:val="24"/>
          <w:szCs w:val="24"/>
        </w:rPr>
        <w:t xml:space="preserve">Research </w:t>
      </w:r>
      <w:r w:rsidR="00321DBF" w:rsidRPr="000A5080">
        <w:rPr>
          <w:rFonts w:ascii="Times New Roman" w:hAnsi="Times New Roman" w:cs="Times New Roman"/>
          <w:color w:val="000000" w:themeColor="text1"/>
          <w:sz w:val="24"/>
          <w:szCs w:val="24"/>
        </w:rPr>
        <w:lastRenderedPageBreak/>
        <w:t>is now under progress to employ this innovative method to improve the performance of hydroponic systems because o</w:t>
      </w:r>
      <w:r w:rsidR="00583F52" w:rsidRPr="000A5080">
        <w:rPr>
          <w:rFonts w:ascii="Times New Roman" w:hAnsi="Times New Roman" w:cs="Times New Roman"/>
          <w:color w:val="000000" w:themeColor="text1"/>
          <w:sz w:val="24"/>
          <w:szCs w:val="24"/>
        </w:rPr>
        <w:t xml:space="preserve">f </w:t>
      </w:r>
      <w:r w:rsidR="005D10F7" w:rsidRPr="000A5080">
        <w:rPr>
          <w:rFonts w:ascii="Times New Roman" w:hAnsi="Times New Roman" w:cs="Times New Roman"/>
          <w:color w:val="000000" w:themeColor="text1"/>
          <w:sz w:val="24"/>
          <w:szCs w:val="24"/>
        </w:rPr>
        <w:t xml:space="preserve">the great adaptability of </w:t>
      </w:r>
      <w:r w:rsidR="00583F52" w:rsidRPr="000A5080">
        <w:rPr>
          <w:rFonts w:ascii="Times New Roman" w:hAnsi="Times New Roman" w:cs="Times New Roman"/>
          <w:color w:val="000000" w:themeColor="text1"/>
          <w:sz w:val="24"/>
          <w:szCs w:val="24"/>
        </w:rPr>
        <w:t>bio-electro chemical system</w:t>
      </w:r>
      <w:r w:rsidR="00321DBF" w:rsidRPr="000A5080">
        <w:rPr>
          <w:rFonts w:ascii="Times New Roman" w:hAnsi="Times New Roman" w:cs="Times New Roman"/>
          <w:color w:val="000000" w:themeColor="text1"/>
          <w:sz w:val="24"/>
          <w:szCs w:val="24"/>
        </w:rPr>
        <w:t xml:space="preserve">. The subsequent sections outline established Bio-electro chemical system uses in hydroponic plant culture and </w:t>
      </w:r>
      <w:proofErr w:type="spellStart"/>
      <w:r w:rsidR="00583F52" w:rsidRPr="000A5080">
        <w:rPr>
          <w:rFonts w:ascii="Times New Roman" w:hAnsi="Times New Roman" w:cs="Times New Roman"/>
          <w:color w:val="000000" w:themeColor="text1"/>
          <w:sz w:val="24"/>
          <w:szCs w:val="24"/>
        </w:rPr>
        <w:t>offerprospective</w:t>
      </w:r>
      <w:proofErr w:type="spellEnd"/>
      <w:r w:rsidR="00583F52" w:rsidRPr="000A5080">
        <w:rPr>
          <w:rFonts w:ascii="Times New Roman" w:hAnsi="Times New Roman" w:cs="Times New Roman"/>
          <w:color w:val="000000" w:themeColor="text1"/>
          <w:sz w:val="24"/>
          <w:szCs w:val="24"/>
        </w:rPr>
        <w:t xml:space="preserve"> bio-electro chemical system</w:t>
      </w:r>
      <w:r w:rsidR="00321DBF" w:rsidRPr="000A5080">
        <w:rPr>
          <w:rFonts w:ascii="Times New Roman" w:hAnsi="Times New Roman" w:cs="Times New Roman"/>
          <w:color w:val="000000" w:themeColor="text1"/>
          <w:sz w:val="24"/>
          <w:szCs w:val="24"/>
        </w:rPr>
        <w:t xml:space="preserve"> uses for the reuse and treatment of nutrient solutions.</w:t>
      </w:r>
    </w:p>
    <w:p w14:paraId="586EBC12" w14:textId="77777777" w:rsidR="00583F52" w:rsidRPr="000A5080" w:rsidRDefault="00583F52" w:rsidP="004B5435">
      <w:pPr>
        <w:jc w:val="both"/>
        <w:rPr>
          <w:rFonts w:ascii="Times New Roman" w:hAnsi="Times New Roman" w:cs="Times New Roman"/>
          <w:b/>
          <w:color w:val="000000" w:themeColor="text1"/>
          <w:sz w:val="24"/>
          <w:szCs w:val="24"/>
        </w:rPr>
      </w:pPr>
      <w:r w:rsidRPr="000A5080">
        <w:rPr>
          <w:rFonts w:ascii="Times New Roman" w:hAnsi="Times New Roman" w:cs="Times New Roman"/>
          <w:b/>
          <w:color w:val="000000" w:themeColor="text1"/>
          <w:sz w:val="24"/>
          <w:szCs w:val="24"/>
        </w:rPr>
        <w:t>Future opportunities</w:t>
      </w:r>
    </w:p>
    <w:p w14:paraId="2B31E39E" w14:textId="77777777" w:rsidR="00C17F97" w:rsidRPr="000A5080" w:rsidRDefault="00583F52" w:rsidP="0010124F">
      <w:pPr>
        <w:ind w:firstLine="720"/>
        <w:jc w:val="both"/>
        <w:rPr>
          <w:rFonts w:ascii="Times New Roman" w:hAnsi="Times New Roman" w:cs="Times New Roman"/>
          <w:color w:val="000000" w:themeColor="text1"/>
          <w:sz w:val="24"/>
          <w:szCs w:val="24"/>
        </w:rPr>
      </w:pPr>
      <w:r w:rsidRPr="000A5080">
        <w:rPr>
          <w:rFonts w:ascii="Times New Roman" w:hAnsi="Times New Roman" w:cs="Times New Roman"/>
          <w:color w:val="000000" w:themeColor="text1"/>
          <w:sz w:val="24"/>
          <w:szCs w:val="24"/>
        </w:rPr>
        <w:t>Despite the advantages indicated above, hydroponic systems have drawbacks since, in closed systems, the feed solution is constantly recycled and utilized again.  Such recycling creates vulnerabilities, including the buildup of root exudates and the possibility for rapid illness and dangerous organism growth.  While some of these vulnerabilities may be addressed, others call for more investigation.  Hydroponic nutrient solution is trad</w:t>
      </w:r>
      <w:r w:rsidR="00CD6362" w:rsidRPr="000A5080">
        <w:rPr>
          <w:rFonts w:ascii="Times New Roman" w:hAnsi="Times New Roman" w:cs="Times New Roman"/>
          <w:color w:val="000000" w:themeColor="text1"/>
          <w:sz w:val="24"/>
          <w:szCs w:val="24"/>
        </w:rPr>
        <w:t>itionally managed via physical activated carbon for example</w:t>
      </w:r>
      <w:r w:rsidRPr="000A5080">
        <w:rPr>
          <w:rFonts w:ascii="Times New Roman" w:hAnsi="Times New Roman" w:cs="Times New Roman"/>
          <w:color w:val="000000" w:themeColor="text1"/>
          <w:sz w:val="24"/>
          <w:szCs w:val="24"/>
        </w:rPr>
        <w:t xml:space="preserve"> c</w:t>
      </w:r>
      <w:r w:rsidR="00CD6362" w:rsidRPr="000A5080">
        <w:rPr>
          <w:rFonts w:ascii="Times New Roman" w:hAnsi="Times New Roman" w:cs="Times New Roman"/>
          <w:color w:val="000000" w:themeColor="text1"/>
          <w:sz w:val="24"/>
          <w:szCs w:val="24"/>
        </w:rPr>
        <w:t>hemical</w:t>
      </w:r>
      <w:r w:rsidR="0010124F" w:rsidRPr="000A5080">
        <w:rPr>
          <w:rFonts w:ascii="Times New Roman" w:hAnsi="Times New Roman" w:cs="Times New Roman"/>
          <w:color w:val="000000" w:themeColor="text1"/>
          <w:sz w:val="24"/>
          <w:szCs w:val="24"/>
        </w:rPr>
        <w:t xml:space="preserve"> ultra-violate </w:t>
      </w:r>
      <w:proofErr w:type="gramStart"/>
      <w:r w:rsidR="0010124F" w:rsidRPr="000A5080">
        <w:rPr>
          <w:rFonts w:ascii="Times New Roman" w:hAnsi="Times New Roman" w:cs="Times New Roman"/>
          <w:color w:val="000000" w:themeColor="text1"/>
          <w:sz w:val="24"/>
          <w:szCs w:val="24"/>
        </w:rPr>
        <w:t>rays</w:t>
      </w:r>
      <w:proofErr w:type="gramEnd"/>
      <w:r w:rsidR="0010124F" w:rsidRPr="000A5080">
        <w:rPr>
          <w:rFonts w:ascii="Times New Roman" w:hAnsi="Times New Roman" w:cs="Times New Roman"/>
          <w:color w:val="000000" w:themeColor="text1"/>
          <w:sz w:val="24"/>
          <w:szCs w:val="24"/>
        </w:rPr>
        <w:t xml:space="preserve"> ozone, H</w:t>
      </w:r>
      <w:r w:rsidR="0010124F" w:rsidRPr="000A5080">
        <w:rPr>
          <w:rFonts w:ascii="Times New Roman" w:hAnsi="Times New Roman" w:cs="Times New Roman"/>
          <w:color w:val="000000" w:themeColor="text1"/>
          <w:sz w:val="24"/>
          <w:szCs w:val="24"/>
          <w:vertAlign w:val="subscript"/>
        </w:rPr>
        <w:t>2</w:t>
      </w:r>
      <w:r w:rsidR="0010124F" w:rsidRPr="000A5080">
        <w:rPr>
          <w:rFonts w:ascii="Times New Roman" w:hAnsi="Times New Roman" w:cs="Times New Roman"/>
          <w:color w:val="000000" w:themeColor="text1"/>
          <w:sz w:val="24"/>
          <w:szCs w:val="24"/>
        </w:rPr>
        <w:t>O</w:t>
      </w:r>
      <w:r w:rsidR="0010124F" w:rsidRPr="000A5080">
        <w:rPr>
          <w:rFonts w:ascii="Times New Roman" w:hAnsi="Times New Roman" w:cs="Times New Roman"/>
          <w:color w:val="000000" w:themeColor="text1"/>
          <w:sz w:val="24"/>
          <w:szCs w:val="24"/>
          <w:vertAlign w:val="subscript"/>
        </w:rPr>
        <w:t>2</w:t>
      </w:r>
      <w:r w:rsidRPr="000A5080">
        <w:rPr>
          <w:rFonts w:ascii="Times New Roman" w:hAnsi="Times New Roman" w:cs="Times New Roman"/>
          <w:color w:val="000000" w:themeColor="text1"/>
          <w:sz w:val="24"/>
          <w:szCs w:val="24"/>
        </w:rPr>
        <w:t xml:space="preserve"> and biological treatment techniques.  The quality of hydroponic water released into the environment and the enhancement of fertilizer solution reuse are, however, hampered by issues like high treatment costs, excessive energy</w:t>
      </w:r>
      <w:r w:rsidR="00CD6362" w:rsidRPr="000A5080">
        <w:rPr>
          <w:rFonts w:ascii="Times New Roman" w:hAnsi="Times New Roman" w:cs="Times New Roman"/>
          <w:color w:val="000000" w:themeColor="text1"/>
          <w:sz w:val="24"/>
          <w:szCs w:val="24"/>
        </w:rPr>
        <w:t xml:space="preserve"> consumption chemical </w:t>
      </w:r>
      <w:proofErr w:type="spellStart"/>
      <w:proofErr w:type="gramStart"/>
      <w:r w:rsidR="00CD6362" w:rsidRPr="000A5080">
        <w:rPr>
          <w:rFonts w:ascii="Times New Roman" w:hAnsi="Times New Roman" w:cs="Times New Roman"/>
          <w:color w:val="000000" w:themeColor="text1"/>
          <w:sz w:val="24"/>
          <w:szCs w:val="24"/>
        </w:rPr>
        <w:t>residues</w:t>
      </w:r>
      <w:r w:rsidRPr="000A5080">
        <w:rPr>
          <w:rFonts w:ascii="Times New Roman" w:hAnsi="Times New Roman" w:cs="Times New Roman"/>
          <w:color w:val="000000" w:themeColor="text1"/>
          <w:sz w:val="24"/>
          <w:szCs w:val="24"/>
        </w:rPr>
        <w:t>.</w:t>
      </w:r>
      <w:r w:rsidR="00CD6362" w:rsidRPr="000A5080">
        <w:rPr>
          <w:rFonts w:ascii="Times New Roman" w:hAnsi="Times New Roman" w:cs="Times New Roman"/>
          <w:color w:val="000000" w:themeColor="text1"/>
          <w:sz w:val="24"/>
          <w:szCs w:val="24"/>
        </w:rPr>
        <w:t>Bio</w:t>
      </w:r>
      <w:proofErr w:type="spellEnd"/>
      <w:proofErr w:type="gramEnd"/>
      <w:r w:rsidR="00CD6362" w:rsidRPr="000A5080">
        <w:rPr>
          <w:rFonts w:ascii="Times New Roman" w:hAnsi="Times New Roman" w:cs="Times New Roman"/>
          <w:color w:val="000000" w:themeColor="text1"/>
          <w:sz w:val="24"/>
          <w:szCs w:val="24"/>
        </w:rPr>
        <w:t xml:space="preserve">-electrochemical systems microbial full cell and microbial electrolysis cell provide a novel solution with a number of clear advantages, despite their inability to solve all of these </w:t>
      </w:r>
      <w:proofErr w:type="spellStart"/>
      <w:r w:rsidR="00CD6362" w:rsidRPr="000A5080">
        <w:rPr>
          <w:rFonts w:ascii="Times New Roman" w:hAnsi="Times New Roman" w:cs="Times New Roman"/>
          <w:color w:val="000000" w:themeColor="text1"/>
          <w:sz w:val="24"/>
          <w:szCs w:val="24"/>
        </w:rPr>
        <w:t>issues.Hydroponic</w:t>
      </w:r>
      <w:proofErr w:type="spellEnd"/>
      <w:r w:rsidR="00CD6362" w:rsidRPr="000A5080">
        <w:rPr>
          <w:rFonts w:ascii="Times New Roman" w:hAnsi="Times New Roman" w:cs="Times New Roman"/>
          <w:color w:val="000000" w:themeColor="text1"/>
          <w:sz w:val="24"/>
          <w:szCs w:val="24"/>
        </w:rPr>
        <w:t xml:space="preserve"> water released into delicate receiving streams is effectively treated. Preventing the accumulation of root exudate</w:t>
      </w:r>
      <w:r w:rsidR="0010124F" w:rsidRPr="000A5080">
        <w:rPr>
          <w:rFonts w:ascii="Times New Roman" w:hAnsi="Times New Roman" w:cs="Times New Roman"/>
          <w:color w:val="000000" w:themeColor="text1"/>
          <w:sz w:val="24"/>
          <w:szCs w:val="24"/>
        </w:rPr>
        <w:t>s in closed systems</w:t>
      </w:r>
      <w:r w:rsidR="00CD6362" w:rsidRPr="000A5080">
        <w:rPr>
          <w:rFonts w:ascii="Times New Roman" w:hAnsi="Times New Roman" w:cs="Times New Roman"/>
          <w:color w:val="000000" w:themeColor="text1"/>
          <w:sz w:val="24"/>
          <w:szCs w:val="24"/>
        </w:rPr>
        <w:t xml:space="preserve"> dual use as biosensors for plant monitoring and hy</w:t>
      </w:r>
      <w:r w:rsidR="0010124F" w:rsidRPr="000A5080">
        <w:rPr>
          <w:rFonts w:ascii="Times New Roman" w:hAnsi="Times New Roman" w:cs="Times New Roman"/>
          <w:color w:val="000000" w:themeColor="text1"/>
          <w:sz w:val="24"/>
          <w:szCs w:val="24"/>
        </w:rPr>
        <w:t>droponic water treatment system</w:t>
      </w:r>
      <w:r w:rsidR="00383E3E">
        <w:rPr>
          <w:rFonts w:ascii="Times New Roman" w:hAnsi="Times New Roman" w:cs="Times New Roman"/>
          <w:color w:val="000000" w:themeColor="text1"/>
          <w:sz w:val="24"/>
          <w:szCs w:val="24"/>
        </w:rPr>
        <w:t xml:space="preserve">. </w:t>
      </w:r>
      <w:r w:rsidR="00CD6362" w:rsidRPr="000A5080">
        <w:rPr>
          <w:rFonts w:ascii="Times New Roman" w:hAnsi="Times New Roman" w:cs="Times New Roman"/>
          <w:color w:val="000000" w:themeColor="text1"/>
          <w:sz w:val="24"/>
          <w:szCs w:val="24"/>
        </w:rPr>
        <w:t xml:space="preserve">The exceptional capacity to simultaneously break down organic materials and generate chemicals or power resulting in energy savings </w:t>
      </w:r>
    </w:p>
    <w:p w14:paraId="33F5FF83" w14:textId="77777777" w:rsidR="002C4257" w:rsidRPr="000A5080" w:rsidRDefault="009B4856" w:rsidP="004B5435">
      <w:pPr>
        <w:jc w:val="both"/>
        <w:rPr>
          <w:rFonts w:ascii="Times New Roman" w:hAnsi="Times New Roman" w:cs="Times New Roman"/>
          <w:b/>
          <w:color w:val="000000" w:themeColor="text1"/>
          <w:sz w:val="24"/>
          <w:szCs w:val="24"/>
        </w:rPr>
      </w:pPr>
      <w:r w:rsidRPr="000A5080">
        <w:rPr>
          <w:rFonts w:ascii="Times New Roman" w:hAnsi="Times New Roman" w:cs="Times New Roman"/>
          <w:b/>
          <w:color w:val="000000" w:themeColor="text1"/>
          <w:sz w:val="24"/>
          <w:szCs w:val="24"/>
        </w:rPr>
        <w:t xml:space="preserve">Conclusion </w:t>
      </w:r>
    </w:p>
    <w:p w14:paraId="7F5819A1" w14:textId="77777777" w:rsidR="002C4257" w:rsidRDefault="009B4856" w:rsidP="0010124F">
      <w:pPr>
        <w:ind w:firstLine="720"/>
        <w:jc w:val="both"/>
        <w:rPr>
          <w:rFonts w:ascii="Times New Roman" w:hAnsi="Times New Roman" w:cs="Times New Roman"/>
          <w:color w:val="000000" w:themeColor="text1"/>
          <w:sz w:val="24"/>
          <w:szCs w:val="24"/>
        </w:rPr>
      </w:pPr>
      <w:r w:rsidRPr="000A5080">
        <w:rPr>
          <w:rFonts w:ascii="Times New Roman" w:hAnsi="Times New Roman" w:cs="Times New Roman"/>
          <w:color w:val="000000" w:themeColor="text1"/>
          <w:sz w:val="24"/>
          <w:szCs w:val="24"/>
        </w:rPr>
        <w:t xml:space="preserve">Hydroponic and soilless farming methods offer </w:t>
      </w:r>
      <w:r w:rsidR="0010124F" w:rsidRPr="000A5080">
        <w:rPr>
          <w:rFonts w:ascii="Times New Roman" w:hAnsi="Times New Roman" w:cs="Times New Roman"/>
          <w:color w:val="000000" w:themeColor="text1"/>
          <w:sz w:val="24"/>
          <w:szCs w:val="24"/>
        </w:rPr>
        <w:t xml:space="preserve">great </w:t>
      </w:r>
      <w:r w:rsidRPr="000A5080">
        <w:rPr>
          <w:rFonts w:ascii="Times New Roman" w:hAnsi="Times New Roman" w:cs="Times New Roman"/>
          <w:color w:val="000000" w:themeColor="text1"/>
          <w:sz w:val="24"/>
          <w:szCs w:val="24"/>
        </w:rPr>
        <w:t xml:space="preserve">potential for sustainable agriculture, particularly in areas with restricted arable land and water resources. </w:t>
      </w:r>
      <w:r w:rsidR="0010124F" w:rsidRPr="000A5080">
        <w:rPr>
          <w:rFonts w:ascii="Times New Roman" w:hAnsi="Times New Roman" w:cs="Times New Roman"/>
          <w:color w:val="000000" w:themeColor="text1"/>
          <w:sz w:val="24"/>
          <w:szCs w:val="24"/>
        </w:rPr>
        <w:t>B</w:t>
      </w:r>
      <w:r w:rsidRPr="000A5080">
        <w:rPr>
          <w:rFonts w:ascii="Times New Roman" w:hAnsi="Times New Roman" w:cs="Times New Roman"/>
          <w:color w:val="000000" w:themeColor="text1"/>
          <w:sz w:val="24"/>
          <w:szCs w:val="24"/>
        </w:rPr>
        <w:t>ut the complexity of dealing with closed structures requires a deep knowledge of plan</w:t>
      </w:r>
      <w:r w:rsidR="0010124F" w:rsidRPr="000A5080">
        <w:rPr>
          <w:rFonts w:ascii="Times New Roman" w:hAnsi="Times New Roman" w:cs="Times New Roman"/>
          <w:color w:val="000000" w:themeColor="text1"/>
          <w:sz w:val="24"/>
          <w:szCs w:val="24"/>
        </w:rPr>
        <w:t>t physiology, pathogen dynamics</w:t>
      </w:r>
      <w:r w:rsidRPr="000A5080">
        <w:rPr>
          <w:rFonts w:ascii="Times New Roman" w:hAnsi="Times New Roman" w:cs="Times New Roman"/>
          <w:color w:val="000000" w:themeColor="text1"/>
          <w:sz w:val="24"/>
          <w:szCs w:val="24"/>
        </w:rPr>
        <w:t xml:space="preserve"> and nutrient interactions. This assessment emphasizes the want for</w:t>
      </w:r>
      <w:r w:rsidR="0010124F" w:rsidRPr="000A5080">
        <w:rPr>
          <w:rFonts w:ascii="Times New Roman" w:hAnsi="Times New Roman" w:cs="Times New Roman"/>
          <w:color w:val="000000" w:themeColor="text1"/>
          <w:sz w:val="24"/>
          <w:szCs w:val="24"/>
        </w:rPr>
        <w:t xml:space="preserve"> incorporated control practices </w:t>
      </w:r>
      <w:r w:rsidRPr="000A5080">
        <w:rPr>
          <w:rFonts w:ascii="Times New Roman" w:hAnsi="Times New Roman" w:cs="Times New Roman"/>
          <w:color w:val="000000" w:themeColor="text1"/>
          <w:sz w:val="24"/>
          <w:szCs w:val="24"/>
        </w:rPr>
        <w:t>which include I</w:t>
      </w:r>
      <w:r w:rsidR="0010124F" w:rsidRPr="000A5080">
        <w:rPr>
          <w:rFonts w:ascii="Times New Roman" w:hAnsi="Times New Roman" w:cs="Times New Roman"/>
          <w:color w:val="000000" w:themeColor="text1"/>
          <w:sz w:val="24"/>
          <w:szCs w:val="24"/>
        </w:rPr>
        <w:t>PM, biological controls</w:t>
      </w:r>
      <w:r w:rsidRPr="000A5080">
        <w:rPr>
          <w:rFonts w:ascii="Times New Roman" w:hAnsi="Times New Roman" w:cs="Times New Roman"/>
          <w:color w:val="000000" w:themeColor="text1"/>
          <w:sz w:val="24"/>
          <w:szCs w:val="24"/>
        </w:rPr>
        <w:t xml:space="preserve"> </w:t>
      </w:r>
      <w:r w:rsidR="0010124F" w:rsidRPr="000A5080">
        <w:rPr>
          <w:rFonts w:ascii="Times New Roman" w:hAnsi="Times New Roman" w:cs="Times New Roman"/>
          <w:color w:val="000000" w:themeColor="text1"/>
          <w:sz w:val="24"/>
          <w:szCs w:val="24"/>
        </w:rPr>
        <w:t xml:space="preserve">and water sanitation strategies </w:t>
      </w:r>
      <w:r w:rsidRPr="000A5080">
        <w:rPr>
          <w:rFonts w:ascii="Times New Roman" w:hAnsi="Times New Roman" w:cs="Times New Roman"/>
          <w:color w:val="000000" w:themeColor="text1"/>
          <w:sz w:val="24"/>
          <w:szCs w:val="24"/>
        </w:rPr>
        <w:t xml:space="preserve">to ensure most useful crop overall performance and gadget durability. </w:t>
      </w:r>
      <w:r w:rsidR="0010124F" w:rsidRPr="000A5080">
        <w:rPr>
          <w:rFonts w:ascii="Times New Roman" w:hAnsi="Times New Roman" w:cs="Times New Roman"/>
          <w:color w:val="000000" w:themeColor="text1"/>
          <w:sz w:val="24"/>
          <w:szCs w:val="24"/>
        </w:rPr>
        <w:t>E</w:t>
      </w:r>
      <w:r w:rsidRPr="000A5080">
        <w:rPr>
          <w:rFonts w:ascii="Times New Roman" w:hAnsi="Times New Roman" w:cs="Times New Roman"/>
          <w:color w:val="000000" w:themeColor="text1"/>
          <w:sz w:val="24"/>
          <w:szCs w:val="24"/>
        </w:rPr>
        <w:t>ven as modern treatments like U</w:t>
      </w:r>
      <w:r w:rsidR="0010124F" w:rsidRPr="000A5080">
        <w:rPr>
          <w:rFonts w:ascii="Times New Roman" w:hAnsi="Times New Roman" w:cs="Times New Roman"/>
          <w:color w:val="000000" w:themeColor="text1"/>
          <w:sz w:val="24"/>
          <w:szCs w:val="24"/>
        </w:rPr>
        <w:t>V irradiation, activated carbon</w:t>
      </w:r>
      <w:r w:rsidRPr="000A5080">
        <w:rPr>
          <w:rFonts w:ascii="Times New Roman" w:hAnsi="Times New Roman" w:cs="Times New Roman"/>
          <w:color w:val="000000" w:themeColor="text1"/>
          <w:sz w:val="24"/>
          <w:szCs w:val="24"/>
        </w:rPr>
        <w:t xml:space="preserve"> and photo</w:t>
      </w:r>
      <w:r w:rsidR="0010124F" w:rsidRPr="000A5080">
        <w:rPr>
          <w:rFonts w:ascii="Times New Roman" w:hAnsi="Times New Roman" w:cs="Times New Roman"/>
          <w:color w:val="000000" w:themeColor="text1"/>
          <w:sz w:val="24"/>
          <w:szCs w:val="24"/>
        </w:rPr>
        <w:t>-</w:t>
      </w:r>
      <w:r w:rsidRPr="000A5080">
        <w:rPr>
          <w:rFonts w:ascii="Times New Roman" w:hAnsi="Times New Roman" w:cs="Times New Roman"/>
          <w:color w:val="000000" w:themeColor="text1"/>
          <w:sz w:val="24"/>
          <w:szCs w:val="24"/>
        </w:rPr>
        <w:t xml:space="preserve">catalysis present powerful tools for dealing with </w:t>
      </w:r>
      <w:proofErr w:type="spellStart"/>
      <w:r w:rsidRPr="000A5080">
        <w:rPr>
          <w:rFonts w:ascii="Times New Roman" w:hAnsi="Times New Roman" w:cs="Times New Roman"/>
          <w:color w:val="000000" w:themeColor="text1"/>
          <w:sz w:val="24"/>
          <w:szCs w:val="24"/>
        </w:rPr>
        <w:t>phyto</w:t>
      </w:r>
      <w:proofErr w:type="spellEnd"/>
      <w:r w:rsidR="0010124F" w:rsidRPr="000A5080">
        <w:rPr>
          <w:rFonts w:ascii="Times New Roman" w:hAnsi="Times New Roman" w:cs="Times New Roman"/>
          <w:color w:val="000000" w:themeColor="text1"/>
          <w:sz w:val="24"/>
          <w:szCs w:val="24"/>
        </w:rPr>
        <w:t>-</w:t>
      </w:r>
      <w:r w:rsidRPr="000A5080">
        <w:rPr>
          <w:rFonts w:ascii="Times New Roman" w:hAnsi="Times New Roman" w:cs="Times New Roman"/>
          <w:color w:val="000000" w:themeColor="text1"/>
          <w:sz w:val="24"/>
          <w:szCs w:val="24"/>
        </w:rPr>
        <w:t xml:space="preserve">toxicity and disease, every method comes with operational trade-offs. Environmental issues, </w:t>
      </w:r>
      <w:r w:rsidR="0010124F" w:rsidRPr="000A5080">
        <w:rPr>
          <w:rFonts w:ascii="Times New Roman" w:hAnsi="Times New Roman" w:cs="Times New Roman"/>
          <w:color w:val="000000" w:themeColor="text1"/>
          <w:sz w:val="24"/>
          <w:szCs w:val="24"/>
        </w:rPr>
        <w:t>especially</w:t>
      </w:r>
      <w:r w:rsidRPr="000A5080">
        <w:rPr>
          <w:rFonts w:ascii="Times New Roman" w:hAnsi="Times New Roman" w:cs="Times New Roman"/>
          <w:color w:val="000000" w:themeColor="text1"/>
          <w:sz w:val="24"/>
          <w:szCs w:val="24"/>
        </w:rPr>
        <w:t xml:space="preserve"> </w:t>
      </w:r>
      <w:r w:rsidR="0010124F" w:rsidRPr="000A5080">
        <w:rPr>
          <w:rFonts w:ascii="Times New Roman" w:hAnsi="Times New Roman" w:cs="Times New Roman"/>
          <w:color w:val="000000" w:themeColor="text1"/>
          <w:sz w:val="24"/>
          <w:szCs w:val="24"/>
        </w:rPr>
        <w:t xml:space="preserve">the </w:t>
      </w:r>
      <w:r w:rsidRPr="000A5080">
        <w:rPr>
          <w:rFonts w:ascii="Times New Roman" w:hAnsi="Times New Roman" w:cs="Times New Roman"/>
          <w:color w:val="000000" w:themeColor="text1"/>
          <w:sz w:val="24"/>
          <w:szCs w:val="24"/>
        </w:rPr>
        <w:t>nutrient r</w:t>
      </w:r>
      <w:r w:rsidR="0010124F" w:rsidRPr="000A5080">
        <w:rPr>
          <w:rFonts w:ascii="Times New Roman" w:hAnsi="Times New Roman" w:cs="Times New Roman"/>
          <w:color w:val="000000" w:themeColor="text1"/>
          <w:sz w:val="24"/>
          <w:szCs w:val="24"/>
        </w:rPr>
        <w:t>unoff and chemical accumulation</w:t>
      </w:r>
      <w:r w:rsidRPr="000A5080">
        <w:rPr>
          <w:rFonts w:ascii="Times New Roman" w:hAnsi="Times New Roman" w:cs="Times New Roman"/>
          <w:color w:val="000000" w:themeColor="text1"/>
          <w:sz w:val="24"/>
          <w:szCs w:val="24"/>
        </w:rPr>
        <w:t xml:space="preserve"> ought t</w:t>
      </w:r>
      <w:r w:rsidR="0010124F" w:rsidRPr="000A5080">
        <w:rPr>
          <w:rFonts w:ascii="Times New Roman" w:hAnsi="Times New Roman" w:cs="Times New Roman"/>
          <w:color w:val="000000" w:themeColor="text1"/>
          <w:sz w:val="24"/>
          <w:szCs w:val="24"/>
        </w:rPr>
        <w:t>o additionally be addressed through</w:t>
      </w:r>
      <w:r w:rsidRPr="000A5080">
        <w:rPr>
          <w:rFonts w:ascii="Times New Roman" w:hAnsi="Times New Roman" w:cs="Times New Roman"/>
          <w:color w:val="000000" w:themeColor="text1"/>
          <w:sz w:val="24"/>
          <w:szCs w:val="24"/>
        </w:rPr>
        <w:t xml:space="preserve"> higher tracking and was</w:t>
      </w:r>
      <w:r w:rsidR="0010124F" w:rsidRPr="000A5080">
        <w:rPr>
          <w:rFonts w:ascii="Times New Roman" w:hAnsi="Times New Roman" w:cs="Times New Roman"/>
          <w:color w:val="000000" w:themeColor="text1"/>
          <w:sz w:val="24"/>
          <w:szCs w:val="24"/>
        </w:rPr>
        <w:t>te management protocols. S</w:t>
      </w:r>
      <w:r w:rsidRPr="000A5080">
        <w:rPr>
          <w:rFonts w:ascii="Times New Roman" w:hAnsi="Times New Roman" w:cs="Times New Roman"/>
          <w:color w:val="000000" w:themeColor="text1"/>
          <w:sz w:val="24"/>
          <w:szCs w:val="24"/>
        </w:rPr>
        <w:t>tudies need to prioritize optimizing microbial communities and refining non-chemical interventions to make soilless agriculture greater resilient and commercially feasible.</w:t>
      </w:r>
    </w:p>
    <w:p w14:paraId="71DC3BE8" w14:textId="77777777" w:rsidR="0072683E" w:rsidRPr="00717D00" w:rsidRDefault="0072683E" w:rsidP="0072683E">
      <w:pPr>
        <w:spacing w:after="0" w:line="240" w:lineRule="auto"/>
        <w:jc w:val="both"/>
        <w:rPr>
          <w:rFonts w:ascii="Times New Roman" w:eastAsia="Times New Roman" w:hAnsi="Times New Roman" w:cs="Times New Roman"/>
          <w:b/>
          <w:sz w:val="24"/>
          <w:szCs w:val="24"/>
          <w:lang w:eastAsia="en-IN"/>
        </w:rPr>
      </w:pPr>
      <w:r w:rsidRPr="00717D00">
        <w:rPr>
          <w:rFonts w:ascii="Times New Roman" w:eastAsia="Times New Roman" w:hAnsi="Times New Roman" w:cs="Times New Roman"/>
          <w:b/>
          <w:sz w:val="24"/>
          <w:szCs w:val="24"/>
          <w:lang w:eastAsia="en-IN"/>
        </w:rPr>
        <w:t>Disclaimer (Artificial intelligence)</w:t>
      </w:r>
    </w:p>
    <w:p w14:paraId="28F32E64" w14:textId="77777777" w:rsidR="0072683E" w:rsidRPr="00717D00" w:rsidRDefault="0072683E" w:rsidP="0072683E">
      <w:pPr>
        <w:spacing w:after="0" w:line="240" w:lineRule="auto"/>
        <w:ind w:firstLine="720"/>
        <w:jc w:val="both"/>
        <w:rPr>
          <w:rFonts w:ascii="Times New Roman" w:eastAsia="Times New Roman" w:hAnsi="Times New Roman" w:cs="Times New Roman"/>
          <w:sz w:val="24"/>
          <w:szCs w:val="24"/>
          <w:lang w:eastAsia="en-IN"/>
        </w:rPr>
      </w:pPr>
      <w:r w:rsidRPr="00717D00">
        <w:rPr>
          <w:rFonts w:ascii="Times New Roman" w:eastAsia="Times New Roman" w:hAnsi="Times New Roman" w:cs="Times New Roman"/>
          <w:sz w:val="24"/>
          <w:szCs w:val="24"/>
          <w:lang w:eastAsia="en-IN"/>
        </w:rPr>
        <w:lastRenderedPageBreak/>
        <w:t>Authors hereby declare that NO generative AI technologies such as Large Language Models (</w:t>
      </w:r>
      <w:proofErr w:type="spellStart"/>
      <w:r w:rsidRPr="00717D00">
        <w:rPr>
          <w:rFonts w:ascii="Times New Roman" w:eastAsia="Times New Roman" w:hAnsi="Times New Roman" w:cs="Times New Roman"/>
          <w:sz w:val="24"/>
          <w:szCs w:val="24"/>
          <w:lang w:eastAsia="en-IN"/>
        </w:rPr>
        <w:t>ChatGPT</w:t>
      </w:r>
      <w:proofErr w:type="spellEnd"/>
      <w:r w:rsidRPr="00717D00">
        <w:rPr>
          <w:rFonts w:ascii="Times New Roman" w:eastAsia="Times New Roman" w:hAnsi="Times New Roman" w:cs="Times New Roman"/>
          <w:sz w:val="24"/>
          <w:szCs w:val="24"/>
          <w:lang w:eastAsia="en-IN"/>
        </w:rPr>
        <w:t xml:space="preserve">, COPILOT </w:t>
      </w:r>
      <w:proofErr w:type="spellStart"/>
      <w:r w:rsidRPr="00717D00">
        <w:rPr>
          <w:rFonts w:ascii="Times New Roman" w:eastAsia="Times New Roman" w:hAnsi="Times New Roman" w:cs="Times New Roman"/>
          <w:sz w:val="24"/>
          <w:szCs w:val="24"/>
          <w:lang w:eastAsia="en-IN"/>
        </w:rPr>
        <w:t>etc</w:t>
      </w:r>
      <w:proofErr w:type="spellEnd"/>
      <w:r w:rsidRPr="00717D00">
        <w:rPr>
          <w:rFonts w:ascii="Times New Roman" w:eastAsia="Times New Roman" w:hAnsi="Times New Roman" w:cs="Times New Roman"/>
          <w:sz w:val="24"/>
          <w:szCs w:val="24"/>
          <w:lang w:eastAsia="en-IN"/>
        </w:rPr>
        <w:t>) and text-to-image generators have been used during writing or editing of this manuscript.</w:t>
      </w:r>
    </w:p>
    <w:p w14:paraId="14477697" w14:textId="77777777" w:rsidR="0072683E" w:rsidRPr="00717D00" w:rsidRDefault="0072683E" w:rsidP="0072683E">
      <w:pPr>
        <w:pStyle w:val="Normal1"/>
        <w:spacing w:line="240" w:lineRule="auto"/>
        <w:jc w:val="both"/>
        <w:rPr>
          <w:rFonts w:ascii="Times New Roman" w:eastAsia="Times New Roman" w:hAnsi="Times New Roman" w:cs="Times New Roman"/>
          <w:b/>
          <w:sz w:val="24"/>
          <w:szCs w:val="24"/>
        </w:rPr>
      </w:pPr>
    </w:p>
    <w:p w14:paraId="28E4F854" w14:textId="77777777" w:rsidR="009D316C" w:rsidRDefault="009D316C" w:rsidP="004B5435">
      <w:pPr>
        <w:jc w:val="both"/>
        <w:rPr>
          <w:rFonts w:ascii="Times New Roman" w:hAnsi="Times New Roman" w:cs="Times New Roman"/>
          <w:b/>
          <w:color w:val="000000" w:themeColor="text1"/>
          <w:sz w:val="24"/>
          <w:szCs w:val="24"/>
        </w:rPr>
      </w:pPr>
    </w:p>
    <w:p w14:paraId="6BB707D5" w14:textId="01F180C0" w:rsidR="000A5080" w:rsidRDefault="006A7E1E" w:rsidP="004B5435">
      <w:pPr>
        <w:jc w:val="both"/>
        <w:rPr>
          <w:rFonts w:ascii="Times New Roman" w:hAnsi="Times New Roman" w:cs="Times New Roman"/>
          <w:b/>
          <w:color w:val="000000" w:themeColor="text1"/>
          <w:sz w:val="24"/>
          <w:szCs w:val="24"/>
        </w:rPr>
      </w:pPr>
      <w:bookmarkStart w:id="1" w:name="_GoBack"/>
      <w:bookmarkEnd w:id="1"/>
      <w:r w:rsidRPr="000A5080">
        <w:rPr>
          <w:rFonts w:ascii="Times New Roman" w:hAnsi="Times New Roman" w:cs="Times New Roman"/>
          <w:b/>
          <w:color w:val="000000" w:themeColor="text1"/>
          <w:sz w:val="24"/>
          <w:szCs w:val="24"/>
        </w:rPr>
        <w:t>R</w:t>
      </w:r>
      <w:r w:rsidR="000A5080" w:rsidRPr="000A5080">
        <w:rPr>
          <w:rFonts w:ascii="Times New Roman" w:hAnsi="Times New Roman" w:cs="Times New Roman"/>
          <w:b/>
          <w:color w:val="000000" w:themeColor="text1"/>
          <w:sz w:val="24"/>
          <w:szCs w:val="24"/>
        </w:rPr>
        <w:t>ef</w:t>
      </w:r>
      <w:r w:rsidR="000A5080">
        <w:rPr>
          <w:rFonts w:ascii="Times New Roman" w:hAnsi="Times New Roman" w:cs="Times New Roman"/>
          <w:b/>
          <w:color w:val="000000" w:themeColor="text1"/>
          <w:sz w:val="24"/>
          <w:szCs w:val="24"/>
        </w:rPr>
        <w:t>e</w:t>
      </w:r>
      <w:r w:rsidR="000A5080" w:rsidRPr="000A5080">
        <w:rPr>
          <w:rFonts w:ascii="Times New Roman" w:hAnsi="Times New Roman" w:cs="Times New Roman"/>
          <w:b/>
          <w:color w:val="000000" w:themeColor="text1"/>
          <w:sz w:val="24"/>
          <w:szCs w:val="24"/>
        </w:rPr>
        <w:t xml:space="preserve">rences </w:t>
      </w:r>
    </w:p>
    <w:p w14:paraId="67B45BD4" w14:textId="77777777" w:rsidR="000A5080" w:rsidRPr="000A5080" w:rsidRDefault="000A5080" w:rsidP="004B5435">
      <w:pPr>
        <w:jc w:val="both"/>
        <w:rPr>
          <w:rFonts w:ascii="Times New Roman" w:hAnsi="Times New Roman" w:cs="Times New Roman"/>
          <w:b/>
          <w:color w:val="000000" w:themeColor="text1"/>
          <w:sz w:val="24"/>
          <w:szCs w:val="24"/>
        </w:rPr>
      </w:pPr>
      <w:r w:rsidRPr="000A5080">
        <w:rPr>
          <w:rFonts w:ascii="Times New Roman" w:hAnsi="Times New Roman" w:cs="Times New Roman"/>
          <w:color w:val="000000" w:themeColor="text1"/>
          <w:sz w:val="24"/>
          <w:szCs w:val="24"/>
        </w:rPr>
        <w:t xml:space="preserve">Ahmed MJ, Hameed B and Khan, MA. 2023. Recent advances on activated carbon-based materials for nitrate adsorption: A review. </w:t>
      </w:r>
      <w:r w:rsidRPr="000A5080">
        <w:rPr>
          <w:rFonts w:ascii="Times New Roman" w:hAnsi="Times New Roman" w:cs="Times New Roman"/>
          <w:i/>
          <w:color w:val="000000" w:themeColor="text1"/>
          <w:sz w:val="24"/>
          <w:szCs w:val="24"/>
        </w:rPr>
        <w:t>Journal of Analytical and Applied Pyrolysis</w:t>
      </w:r>
      <w:r w:rsidRPr="000A5080">
        <w:rPr>
          <w:rFonts w:ascii="Times New Roman" w:hAnsi="Times New Roman" w:cs="Times New Roman"/>
          <w:color w:val="000000" w:themeColor="text1"/>
          <w:sz w:val="24"/>
          <w:szCs w:val="24"/>
        </w:rPr>
        <w:t>, 169, 105856.</w:t>
      </w:r>
    </w:p>
    <w:p w14:paraId="0D33D220" w14:textId="77777777" w:rsidR="000A5080" w:rsidRPr="000A5080" w:rsidRDefault="000A5080" w:rsidP="004B5435">
      <w:pPr>
        <w:jc w:val="both"/>
        <w:rPr>
          <w:rFonts w:ascii="Times New Roman" w:hAnsi="Times New Roman" w:cs="Times New Roman"/>
          <w:color w:val="000000" w:themeColor="text1"/>
          <w:sz w:val="24"/>
          <w:szCs w:val="24"/>
        </w:rPr>
      </w:pPr>
      <w:proofErr w:type="spellStart"/>
      <w:r w:rsidRPr="000A5080">
        <w:rPr>
          <w:rFonts w:ascii="Times New Roman" w:hAnsi="Times New Roman" w:cs="Times New Roman"/>
          <w:color w:val="000000" w:themeColor="text1"/>
          <w:sz w:val="24"/>
          <w:szCs w:val="24"/>
        </w:rPr>
        <w:t>Asaduzzaman</w:t>
      </w:r>
      <w:proofErr w:type="spellEnd"/>
      <w:r w:rsidRPr="000A5080">
        <w:rPr>
          <w:rFonts w:ascii="Times New Roman" w:hAnsi="Times New Roman" w:cs="Times New Roman"/>
          <w:color w:val="000000" w:themeColor="text1"/>
          <w:sz w:val="24"/>
          <w:szCs w:val="24"/>
        </w:rPr>
        <w:t xml:space="preserve"> M and Asao T. 2012. Autotoxicity in beans and their allelochemicals. </w:t>
      </w:r>
      <w:r w:rsidRPr="000A5080">
        <w:rPr>
          <w:rFonts w:ascii="Times New Roman" w:hAnsi="Times New Roman" w:cs="Times New Roman"/>
          <w:i/>
          <w:color w:val="000000" w:themeColor="text1"/>
          <w:sz w:val="24"/>
          <w:szCs w:val="24"/>
        </w:rPr>
        <w:t xml:space="preserve">Scientia </w:t>
      </w:r>
      <w:proofErr w:type="spellStart"/>
      <w:r w:rsidRPr="000A5080">
        <w:rPr>
          <w:rFonts w:ascii="Times New Roman" w:hAnsi="Times New Roman" w:cs="Times New Roman"/>
          <w:i/>
          <w:color w:val="000000" w:themeColor="text1"/>
          <w:sz w:val="24"/>
          <w:szCs w:val="24"/>
        </w:rPr>
        <w:t>Horticulturae</w:t>
      </w:r>
      <w:proofErr w:type="spellEnd"/>
      <w:r w:rsidRPr="000A5080">
        <w:rPr>
          <w:rFonts w:ascii="Times New Roman" w:hAnsi="Times New Roman" w:cs="Times New Roman"/>
          <w:color w:val="000000" w:themeColor="text1"/>
          <w:sz w:val="24"/>
          <w:szCs w:val="24"/>
        </w:rPr>
        <w:t xml:space="preserve"> 134: 26-31.</w:t>
      </w:r>
    </w:p>
    <w:p w14:paraId="1810BDA4" w14:textId="77777777" w:rsidR="000A5080" w:rsidRPr="000A5080" w:rsidRDefault="000A5080" w:rsidP="004B5435">
      <w:pPr>
        <w:jc w:val="both"/>
        <w:rPr>
          <w:rFonts w:ascii="Times New Roman" w:hAnsi="Times New Roman" w:cs="Times New Roman"/>
          <w:color w:val="000000" w:themeColor="text1"/>
          <w:sz w:val="24"/>
          <w:szCs w:val="24"/>
        </w:rPr>
      </w:pPr>
      <w:proofErr w:type="spellStart"/>
      <w:r w:rsidRPr="000A5080">
        <w:rPr>
          <w:rFonts w:ascii="Times New Roman" w:hAnsi="Times New Roman" w:cs="Times New Roman"/>
          <w:color w:val="000000" w:themeColor="text1"/>
          <w:sz w:val="24"/>
          <w:szCs w:val="24"/>
        </w:rPr>
        <w:t>Asaduzzaman</w:t>
      </w:r>
      <w:proofErr w:type="spellEnd"/>
      <w:r w:rsidRPr="000A5080">
        <w:rPr>
          <w:rFonts w:ascii="Times New Roman" w:hAnsi="Times New Roman" w:cs="Times New Roman"/>
          <w:color w:val="000000" w:themeColor="text1"/>
          <w:sz w:val="24"/>
          <w:szCs w:val="24"/>
        </w:rPr>
        <w:t xml:space="preserve"> M and Asao T. 2020. Autotoxicity in strawberry under recycled hydroponics and its mitigation methods. </w:t>
      </w:r>
      <w:r w:rsidRPr="000A5080">
        <w:rPr>
          <w:rFonts w:ascii="Times New Roman" w:hAnsi="Times New Roman" w:cs="Times New Roman"/>
          <w:i/>
          <w:color w:val="000000" w:themeColor="text1"/>
          <w:sz w:val="24"/>
          <w:szCs w:val="24"/>
        </w:rPr>
        <w:t>Horticulture Journal</w:t>
      </w:r>
      <w:r w:rsidRPr="000A5080">
        <w:rPr>
          <w:rFonts w:ascii="Times New Roman" w:hAnsi="Times New Roman" w:cs="Times New Roman"/>
          <w:color w:val="000000" w:themeColor="text1"/>
          <w:sz w:val="24"/>
          <w:szCs w:val="24"/>
        </w:rPr>
        <w:t xml:space="preserve"> 89(2): 124–137.</w:t>
      </w:r>
    </w:p>
    <w:p w14:paraId="5547EFE7" w14:textId="77777777" w:rsidR="000A5080" w:rsidRPr="000A5080" w:rsidRDefault="000A5080" w:rsidP="004B5435">
      <w:pPr>
        <w:jc w:val="both"/>
        <w:rPr>
          <w:rFonts w:ascii="Times New Roman" w:hAnsi="Times New Roman" w:cs="Times New Roman"/>
          <w:color w:val="000000" w:themeColor="text1"/>
          <w:sz w:val="24"/>
          <w:szCs w:val="24"/>
        </w:rPr>
      </w:pPr>
      <w:r w:rsidRPr="000A5080">
        <w:rPr>
          <w:rFonts w:ascii="Times New Roman" w:hAnsi="Times New Roman" w:cs="Times New Roman"/>
          <w:color w:val="000000" w:themeColor="text1"/>
          <w:sz w:val="24"/>
          <w:szCs w:val="24"/>
        </w:rPr>
        <w:t xml:space="preserve">Bajracharya S, Sharma M, Mohanakrishna G, Benneton XD, </w:t>
      </w:r>
      <w:proofErr w:type="spellStart"/>
      <w:r w:rsidRPr="000A5080">
        <w:rPr>
          <w:rFonts w:ascii="Times New Roman" w:hAnsi="Times New Roman" w:cs="Times New Roman"/>
          <w:color w:val="000000" w:themeColor="text1"/>
          <w:sz w:val="24"/>
          <w:szCs w:val="24"/>
        </w:rPr>
        <w:t>Strik</w:t>
      </w:r>
      <w:proofErr w:type="spellEnd"/>
      <w:r w:rsidRPr="000A5080">
        <w:rPr>
          <w:rFonts w:ascii="Times New Roman" w:hAnsi="Times New Roman" w:cs="Times New Roman"/>
          <w:color w:val="000000" w:themeColor="text1"/>
          <w:sz w:val="24"/>
          <w:szCs w:val="24"/>
        </w:rPr>
        <w:t xml:space="preserve"> DP, </w:t>
      </w:r>
      <w:proofErr w:type="spellStart"/>
      <w:r w:rsidRPr="000A5080">
        <w:rPr>
          <w:rFonts w:ascii="Times New Roman" w:hAnsi="Times New Roman" w:cs="Times New Roman"/>
          <w:color w:val="000000" w:themeColor="text1"/>
          <w:sz w:val="24"/>
          <w:szCs w:val="24"/>
        </w:rPr>
        <w:t>Sarma</w:t>
      </w:r>
      <w:proofErr w:type="spellEnd"/>
      <w:r w:rsidRPr="000A5080">
        <w:rPr>
          <w:rFonts w:ascii="Times New Roman" w:hAnsi="Times New Roman" w:cs="Times New Roman"/>
          <w:color w:val="000000" w:themeColor="text1"/>
          <w:sz w:val="24"/>
          <w:szCs w:val="24"/>
        </w:rPr>
        <w:t xml:space="preserve"> PM and Pant D. 2016. An overview on emerging </w:t>
      </w:r>
      <w:proofErr w:type="spellStart"/>
      <w:r w:rsidRPr="000A5080">
        <w:rPr>
          <w:rFonts w:ascii="Times New Roman" w:hAnsi="Times New Roman" w:cs="Times New Roman"/>
          <w:color w:val="000000" w:themeColor="text1"/>
          <w:sz w:val="24"/>
          <w:szCs w:val="24"/>
        </w:rPr>
        <w:t>bioelectrochemical</w:t>
      </w:r>
      <w:proofErr w:type="spellEnd"/>
      <w:r w:rsidRPr="000A5080">
        <w:rPr>
          <w:rFonts w:ascii="Times New Roman" w:hAnsi="Times New Roman" w:cs="Times New Roman"/>
          <w:color w:val="000000" w:themeColor="text1"/>
          <w:sz w:val="24"/>
          <w:szCs w:val="24"/>
        </w:rPr>
        <w:t xml:space="preserve"> systems (BES’s): technology for sustainable electricity, waste remediation, resource recovery, chemical production and beyond. </w:t>
      </w:r>
      <w:r w:rsidRPr="000A5080">
        <w:rPr>
          <w:rFonts w:ascii="Times New Roman" w:hAnsi="Times New Roman" w:cs="Times New Roman"/>
          <w:i/>
          <w:color w:val="000000" w:themeColor="text1"/>
          <w:sz w:val="24"/>
          <w:szCs w:val="24"/>
        </w:rPr>
        <w:t>Renewable Energy</w:t>
      </w:r>
      <w:r w:rsidRPr="000A5080">
        <w:rPr>
          <w:rFonts w:ascii="Times New Roman" w:hAnsi="Times New Roman" w:cs="Times New Roman"/>
          <w:color w:val="000000" w:themeColor="text1"/>
          <w:sz w:val="24"/>
          <w:szCs w:val="24"/>
        </w:rPr>
        <w:t xml:space="preserve"> 98: 153-170.</w:t>
      </w:r>
    </w:p>
    <w:p w14:paraId="43CB5B04" w14:textId="77777777" w:rsidR="000A5080" w:rsidRPr="000A5080" w:rsidRDefault="000A5080" w:rsidP="004B5435">
      <w:pPr>
        <w:jc w:val="both"/>
        <w:rPr>
          <w:rFonts w:ascii="Times New Roman" w:hAnsi="Times New Roman" w:cs="Times New Roman"/>
          <w:color w:val="000000" w:themeColor="text1"/>
          <w:sz w:val="24"/>
          <w:szCs w:val="24"/>
        </w:rPr>
      </w:pPr>
      <w:r w:rsidRPr="000A5080">
        <w:rPr>
          <w:rFonts w:ascii="Times New Roman" w:hAnsi="Times New Roman" w:cs="Times New Roman"/>
          <w:color w:val="000000" w:themeColor="text1"/>
          <w:sz w:val="24"/>
          <w:szCs w:val="24"/>
        </w:rPr>
        <w:t xml:space="preserve">Chen J. 2007. Rapid urbanization in China: A real challenge to soil protection and food security. </w:t>
      </w:r>
      <w:r w:rsidRPr="000A5080">
        <w:rPr>
          <w:rFonts w:ascii="Times New Roman" w:hAnsi="Times New Roman" w:cs="Times New Roman"/>
          <w:i/>
          <w:color w:val="000000" w:themeColor="text1"/>
          <w:sz w:val="24"/>
          <w:szCs w:val="24"/>
        </w:rPr>
        <w:t>Catena</w:t>
      </w:r>
      <w:r w:rsidRPr="000A5080">
        <w:rPr>
          <w:rFonts w:ascii="Times New Roman" w:hAnsi="Times New Roman" w:cs="Times New Roman"/>
          <w:color w:val="000000" w:themeColor="text1"/>
          <w:sz w:val="24"/>
          <w:szCs w:val="24"/>
        </w:rPr>
        <w:t xml:space="preserve"> 69(1): 1-15.</w:t>
      </w:r>
    </w:p>
    <w:p w14:paraId="6B6F8A15" w14:textId="77777777" w:rsidR="000A5080" w:rsidRPr="000A5080" w:rsidRDefault="000A5080" w:rsidP="004B5435">
      <w:pPr>
        <w:jc w:val="both"/>
        <w:rPr>
          <w:rFonts w:ascii="Times New Roman" w:hAnsi="Times New Roman" w:cs="Times New Roman"/>
          <w:color w:val="000000" w:themeColor="text1"/>
          <w:sz w:val="24"/>
          <w:szCs w:val="24"/>
        </w:rPr>
      </w:pPr>
      <w:r w:rsidRPr="000A5080">
        <w:rPr>
          <w:rFonts w:ascii="Times New Roman" w:hAnsi="Times New Roman" w:cs="Times New Roman"/>
          <w:color w:val="000000" w:themeColor="text1"/>
          <w:sz w:val="24"/>
          <w:szCs w:val="24"/>
        </w:rPr>
        <w:t xml:space="preserve">Ehret D, </w:t>
      </w:r>
      <w:proofErr w:type="spellStart"/>
      <w:r w:rsidRPr="000A5080">
        <w:rPr>
          <w:rFonts w:ascii="Times New Roman" w:hAnsi="Times New Roman" w:cs="Times New Roman"/>
          <w:color w:val="000000" w:themeColor="text1"/>
          <w:sz w:val="24"/>
          <w:szCs w:val="24"/>
        </w:rPr>
        <w:t>Alsanius</w:t>
      </w:r>
      <w:proofErr w:type="spellEnd"/>
      <w:r w:rsidRPr="000A5080">
        <w:rPr>
          <w:rFonts w:ascii="Times New Roman" w:hAnsi="Times New Roman" w:cs="Times New Roman"/>
          <w:color w:val="000000" w:themeColor="text1"/>
          <w:sz w:val="24"/>
          <w:szCs w:val="24"/>
        </w:rPr>
        <w:t xml:space="preserve"> B, </w:t>
      </w:r>
      <w:proofErr w:type="spellStart"/>
      <w:r w:rsidRPr="000A5080">
        <w:rPr>
          <w:rFonts w:ascii="Times New Roman" w:hAnsi="Times New Roman" w:cs="Times New Roman"/>
          <w:color w:val="000000" w:themeColor="text1"/>
          <w:sz w:val="24"/>
          <w:szCs w:val="24"/>
        </w:rPr>
        <w:t>Wohanka</w:t>
      </w:r>
      <w:proofErr w:type="spellEnd"/>
      <w:r w:rsidRPr="000A5080">
        <w:rPr>
          <w:rFonts w:ascii="Times New Roman" w:hAnsi="Times New Roman" w:cs="Times New Roman"/>
          <w:color w:val="000000" w:themeColor="text1"/>
          <w:sz w:val="24"/>
          <w:szCs w:val="24"/>
        </w:rPr>
        <w:t xml:space="preserve"> W, Menzies J and </w:t>
      </w:r>
      <w:proofErr w:type="spellStart"/>
      <w:r w:rsidRPr="000A5080">
        <w:rPr>
          <w:rFonts w:ascii="Times New Roman" w:hAnsi="Times New Roman" w:cs="Times New Roman"/>
          <w:color w:val="000000" w:themeColor="text1"/>
          <w:sz w:val="24"/>
          <w:szCs w:val="24"/>
        </w:rPr>
        <w:t>Utkhede</w:t>
      </w:r>
      <w:proofErr w:type="spellEnd"/>
      <w:r w:rsidRPr="000A5080">
        <w:rPr>
          <w:rFonts w:ascii="Times New Roman" w:hAnsi="Times New Roman" w:cs="Times New Roman"/>
          <w:color w:val="000000" w:themeColor="text1"/>
          <w:sz w:val="24"/>
          <w:szCs w:val="24"/>
        </w:rPr>
        <w:t xml:space="preserve"> R. 2001. Disinfestation of recirculating nutrient solutions in greenhouse horticulture. </w:t>
      </w:r>
      <w:proofErr w:type="spellStart"/>
      <w:r w:rsidRPr="000A5080">
        <w:rPr>
          <w:rFonts w:ascii="Times New Roman" w:hAnsi="Times New Roman" w:cs="Times New Roman"/>
          <w:i/>
          <w:color w:val="000000" w:themeColor="text1"/>
          <w:sz w:val="24"/>
          <w:szCs w:val="24"/>
        </w:rPr>
        <w:t>Agronomie</w:t>
      </w:r>
      <w:proofErr w:type="spellEnd"/>
      <w:r w:rsidRPr="000A5080">
        <w:rPr>
          <w:rFonts w:ascii="Times New Roman" w:hAnsi="Times New Roman" w:cs="Times New Roman"/>
          <w:color w:val="000000" w:themeColor="text1"/>
          <w:sz w:val="24"/>
          <w:szCs w:val="24"/>
        </w:rPr>
        <w:t xml:space="preserve"> 21(4): 323–339.</w:t>
      </w:r>
    </w:p>
    <w:p w14:paraId="31113B78" w14:textId="77777777" w:rsidR="000A5080" w:rsidRPr="000A5080" w:rsidRDefault="000A5080" w:rsidP="004B5435">
      <w:pPr>
        <w:jc w:val="both"/>
        <w:rPr>
          <w:rFonts w:ascii="Times New Roman" w:hAnsi="Times New Roman" w:cs="Times New Roman"/>
          <w:color w:val="000000" w:themeColor="text1"/>
          <w:sz w:val="24"/>
          <w:szCs w:val="24"/>
        </w:rPr>
      </w:pPr>
      <w:r w:rsidRPr="000A5080">
        <w:rPr>
          <w:rFonts w:ascii="Times New Roman" w:hAnsi="Times New Roman" w:cs="Times New Roman"/>
          <w:color w:val="000000" w:themeColor="text1"/>
          <w:sz w:val="24"/>
          <w:szCs w:val="24"/>
        </w:rPr>
        <w:t xml:space="preserve">Gagnon V, </w:t>
      </w:r>
      <w:proofErr w:type="spellStart"/>
      <w:r w:rsidRPr="000A5080">
        <w:rPr>
          <w:rFonts w:ascii="Times New Roman" w:hAnsi="Times New Roman" w:cs="Times New Roman"/>
          <w:color w:val="000000" w:themeColor="text1"/>
          <w:sz w:val="24"/>
          <w:szCs w:val="24"/>
        </w:rPr>
        <w:t>Maltais</w:t>
      </w:r>
      <w:proofErr w:type="spellEnd"/>
      <w:r w:rsidRPr="000A5080">
        <w:rPr>
          <w:rFonts w:ascii="Times New Roman" w:hAnsi="Times New Roman" w:cs="Times New Roman"/>
          <w:color w:val="000000" w:themeColor="text1"/>
          <w:sz w:val="24"/>
          <w:szCs w:val="24"/>
        </w:rPr>
        <w:t xml:space="preserve">-Landry G, </w:t>
      </w:r>
      <w:proofErr w:type="spellStart"/>
      <w:r w:rsidRPr="000A5080">
        <w:rPr>
          <w:rFonts w:ascii="Times New Roman" w:hAnsi="Times New Roman" w:cs="Times New Roman"/>
          <w:color w:val="000000" w:themeColor="text1"/>
          <w:sz w:val="24"/>
          <w:szCs w:val="24"/>
        </w:rPr>
        <w:t>Puigagut</w:t>
      </w:r>
      <w:proofErr w:type="spellEnd"/>
      <w:r w:rsidRPr="000A5080">
        <w:rPr>
          <w:rFonts w:ascii="Times New Roman" w:hAnsi="Times New Roman" w:cs="Times New Roman"/>
          <w:color w:val="000000" w:themeColor="text1"/>
          <w:sz w:val="24"/>
          <w:szCs w:val="24"/>
        </w:rPr>
        <w:t xml:space="preserve"> J, </w:t>
      </w:r>
      <w:proofErr w:type="spellStart"/>
      <w:r w:rsidRPr="000A5080">
        <w:rPr>
          <w:rFonts w:ascii="Times New Roman" w:hAnsi="Times New Roman" w:cs="Times New Roman"/>
          <w:color w:val="000000" w:themeColor="text1"/>
          <w:sz w:val="24"/>
          <w:szCs w:val="24"/>
        </w:rPr>
        <w:t>Chazarenc</w:t>
      </w:r>
      <w:proofErr w:type="spellEnd"/>
      <w:r w:rsidRPr="000A5080">
        <w:rPr>
          <w:rFonts w:ascii="Times New Roman" w:hAnsi="Times New Roman" w:cs="Times New Roman"/>
          <w:color w:val="000000" w:themeColor="text1"/>
          <w:sz w:val="24"/>
          <w:szCs w:val="24"/>
        </w:rPr>
        <w:t xml:space="preserve"> F and Brisson J. 2010. Treatment of hydroponics wastewater using constructed wetlands in winter conditions. </w:t>
      </w:r>
      <w:r>
        <w:rPr>
          <w:rFonts w:ascii="Times New Roman" w:hAnsi="Times New Roman" w:cs="Times New Roman"/>
          <w:i/>
          <w:color w:val="000000" w:themeColor="text1"/>
          <w:sz w:val="24"/>
          <w:szCs w:val="24"/>
        </w:rPr>
        <w:t>Water, Air</w:t>
      </w:r>
      <w:r w:rsidRPr="000A5080">
        <w:rPr>
          <w:rFonts w:ascii="Times New Roman" w:hAnsi="Times New Roman" w:cs="Times New Roman"/>
          <w:i/>
          <w:color w:val="000000" w:themeColor="text1"/>
          <w:sz w:val="24"/>
          <w:szCs w:val="24"/>
        </w:rPr>
        <w:t xml:space="preserve"> &amp; Soil Pollution</w:t>
      </w:r>
      <w:r w:rsidRPr="000A5080">
        <w:rPr>
          <w:rFonts w:ascii="Times New Roman" w:hAnsi="Times New Roman" w:cs="Times New Roman"/>
          <w:color w:val="000000" w:themeColor="text1"/>
          <w:sz w:val="24"/>
          <w:szCs w:val="24"/>
        </w:rPr>
        <w:t xml:space="preserve"> 212: 483-490.</w:t>
      </w:r>
    </w:p>
    <w:p w14:paraId="7D233D89" w14:textId="77777777" w:rsidR="000A5080" w:rsidRPr="000A5080" w:rsidRDefault="000A5080" w:rsidP="006F42F3">
      <w:pPr>
        <w:tabs>
          <w:tab w:val="left" w:pos="2694"/>
        </w:tabs>
        <w:jc w:val="both"/>
        <w:rPr>
          <w:rFonts w:ascii="Times New Roman" w:hAnsi="Times New Roman" w:cs="Times New Roman"/>
          <w:color w:val="000000" w:themeColor="text1"/>
          <w:sz w:val="24"/>
          <w:szCs w:val="24"/>
        </w:rPr>
      </w:pPr>
      <w:r w:rsidRPr="000A5080">
        <w:rPr>
          <w:rFonts w:ascii="Times New Roman" w:hAnsi="Times New Roman" w:cs="Times New Roman"/>
          <w:color w:val="000000" w:themeColor="text1"/>
          <w:sz w:val="24"/>
          <w:szCs w:val="24"/>
        </w:rPr>
        <w:t xml:space="preserve">Hickman DT, Rasmussen A, Ritz K, Birkett MA and Neve P. 2021. Allelochemicals as multi kingdom plant defense compounds: towards an integrated approach. </w:t>
      </w:r>
      <w:r w:rsidRPr="000A5080">
        <w:rPr>
          <w:rFonts w:ascii="Times New Roman" w:hAnsi="Times New Roman" w:cs="Times New Roman"/>
          <w:i/>
          <w:color w:val="000000" w:themeColor="text1"/>
          <w:sz w:val="24"/>
          <w:szCs w:val="24"/>
        </w:rPr>
        <w:t>Pest Management Science</w:t>
      </w:r>
      <w:r w:rsidRPr="000A5080">
        <w:rPr>
          <w:rFonts w:ascii="Times New Roman" w:hAnsi="Times New Roman" w:cs="Times New Roman"/>
          <w:color w:val="000000" w:themeColor="text1"/>
          <w:sz w:val="24"/>
          <w:szCs w:val="24"/>
        </w:rPr>
        <w:t xml:space="preserve"> 77(3): 1121-1131.</w:t>
      </w:r>
    </w:p>
    <w:p w14:paraId="4BFCB3E5" w14:textId="77777777" w:rsidR="000A5080" w:rsidRPr="000A5080" w:rsidRDefault="000A5080" w:rsidP="004B5435">
      <w:pPr>
        <w:jc w:val="both"/>
        <w:rPr>
          <w:rFonts w:ascii="Times New Roman" w:hAnsi="Times New Roman" w:cs="Times New Roman"/>
          <w:color w:val="000000" w:themeColor="text1"/>
          <w:sz w:val="24"/>
          <w:szCs w:val="24"/>
        </w:rPr>
      </w:pPr>
      <w:r w:rsidRPr="000A5080">
        <w:rPr>
          <w:rFonts w:ascii="Times New Roman" w:hAnsi="Times New Roman" w:cs="Times New Roman"/>
          <w:color w:val="000000" w:themeColor="text1"/>
          <w:sz w:val="24"/>
          <w:szCs w:val="24"/>
        </w:rPr>
        <w:t xml:space="preserve">Hoang AT, </w:t>
      </w:r>
      <w:proofErr w:type="spellStart"/>
      <w:r w:rsidRPr="000A5080">
        <w:rPr>
          <w:rFonts w:ascii="Times New Roman" w:hAnsi="Times New Roman" w:cs="Times New Roman"/>
          <w:color w:val="000000" w:themeColor="text1"/>
          <w:sz w:val="24"/>
          <w:szCs w:val="24"/>
        </w:rPr>
        <w:t>Nižetić</w:t>
      </w:r>
      <w:proofErr w:type="spellEnd"/>
      <w:r w:rsidRPr="000A5080">
        <w:rPr>
          <w:rFonts w:ascii="Times New Roman" w:hAnsi="Times New Roman" w:cs="Times New Roman"/>
          <w:color w:val="000000" w:themeColor="text1"/>
          <w:sz w:val="24"/>
          <w:szCs w:val="24"/>
        </w:rPr>
        <w:t xml:space="preserve"> S, Ng KH, Papadopoulos AM, Le AT, Kumar S and Pham VV. 2022. Microbial fuel cells for bioelectricity production from waste as sustainable prospect of future energy sector. </w:t>
      </w:r>
      <w:r w:rsidRPr="000A5080">
        <w:rPr>
          <w:rFonts w:ascii="Times New Roman" w:hAnsi="Times New Roman" w:cs="Times New Roman"/>
          <w:i/>
          <w:color w:val="000000" w:themeColor="text1"/>
          <w:sz w:val="24"/>
          <w:szCs w:val="24"/>
        </w:rPr>
        <w:t>Chemosphere</w:t>
      </w:r>
      <w:r w:rsidRPr="000A5080">
        <w:rPr>
          <w:rFonts w:ascii="Times New Roman" w:hAnsi="Times New Roman" w:cs="Times New Roman"/>
          <w:color w:val="000000" w:themeColor="text1"/>
          <w:sz w:val="24"/>
          <w:szCs w:val="24"/>
        </w:rPr>
        <w:t xml:space="preserve"> 287: 132285.</w:t>
      </w:r>
    </w:p>
    <w:p w14:paraId="388E2D3C" w14:textId="77777777" w:rsidR="000A5080" w:rsidRPr="000A5080" w:rsidRDefault="000A5080" w:rsidP="004B5435">
      <w:pPr>
        <w:jc w:val="both"/>
        <w:rPr>
          <w:rFonts w:ascii="Times New Roman" w:hAnsi="Times New Roman" w:cs="Times New Roman"/>
          <w:color w:val="000000" w:themeColor="text1"/>
          <w:sz w:val="24"/>
          <w:szCs w:val="24"/>
        </w:rPr>
      </w:pPr>
      <w:r w:rsidRPr="000A5080">
        <w:rPr>
          <w:rFonts w:ascii="Times New Roman" w:hAnsi="Times New Roman" w:cs="Times New Roman"/>
          <w:color w:val="000000" w:themeColor="text1"/>
          <w:sz w:val="24"/>
          <w:szCs w:val="24"/>
        </w:rPr>
        <w:lastRenderedPageBreak/>
        <w:t xml:space="preserve">Hosseinzadeh S, </w:t>
      </w:r>
      <w:proofErr w:type="spellStart"/>
      <w:r w:rsidRPr="000A5080">
        <w:rPr>
          <w:rFonts w:ascii="Times New Roman" w:hAnsi="Times New Roman" w:cs="Times New Roman"/>
          <w:color w:val="000000" w:themeColor="text1"/>
          <w:sz w:val="24"/>
          <w:szCs w:val="24"/>
        </w:rPr>
        <w:t>Bonarrigo</w:t>
      </w:r>
      <w:proofErr w:type="spellEnd"/>
      <w:r w:rsidRPr="000A5080">
        <w:rPr>
          <w:rFonts w:ascii="Times New Roman" w:hAnsi="Times New Roman" w:cs="Times New Roman"/>
          <w:color w:val="000000" w:themeColor="text1"/>
          <w:sz w:val="24"/>
          <w:szCs w:val="24"/>
        </w:rPr>
        <w:t xml:space="preserve"> G, </w:t>
      </w:r>
      <w:proofErr w:type="spellStart"/>
      <w:r w:rsidRPr="000A5080">
        <w:rPr>
          <w:rFonts w:ascii="Times New Roman" w:hAnsi="Times New Roman" w:cs="Times New Roman"/>
          <w:color w:val="000000" w:themeColor="text1"/>
          <w:sz w:val="24"/>
          <w:szCs w:val="24"/>
        </w:rPr>
        <w:t>Verheust</w:t>
      </w:r>
      <w:proofErr w:type="spellEnd"/>
      <w:r w:rsidRPr="000A5080">
        <w:rPr>
          <w:rFonts w:ascii="Times New Roman" w:hAnsi="Times New Roman" w:cs="Times New Roman"/>
          <w:color w:val="000000" w:themeColor="text1"/>
          <w:sz w:val="24"/>
          <w:szCs w:val="24"/>
        </w:rPr>
        <w:t xml:space="preserve"> Y, </w:t>
      </w:r>
      <w:proofErr w:type="spellStart"/>
      <w:r w:rsidRPr="000A5080">
        <w:rPr>
          <w:rFonts w:ascii="Times New Roman" w:hAnsi="Times New Roman" w:cs="Times New Roman"/>
          <w:color w:val="000000" w:themeColor="text1"/>
          <w:sz w:val="24"/>
          <w:szCs w:val="24"/>
        </w:rPr>
        <w:t>Roccaro</w:t>
      </w:r>
      <w:proofErr w:type="spellEnd"/>
      <w:r w:rsidRPr="000A5080">
        <w:rPr>
          <w:rFonts w:ascii="Times New Roman" w:hAnsi="Times New Roman" w:cs="Times New Roman"/>
          <w:color w:val="000000" w:themeColor="text1"/>
          <w:sz w:val="24"/>
          <w:szCs w:val="24"/>
        </w:rPr>
        <w:t xml:space="preserve"> P and Van Hulle S. 2017. Water reuse in closed hydroponic systems: Comparison of GAC adsorption, ion exchange and ozonation processes to treat recycled nutrient solution. </w:t>
      </w:r>
      <w:r w:rsidRPr="000A5080">
        <w:rPr>
          <w:rFonts w:ascii="Times New Roman" w:hAnsi="Times New Roman" w:cs="Times New Roman"/>
          <w:i/>
          <w:color w:val="000000" w:themeColor="text1"/>
          <w:sz w:val="24"/>
          <w:szCs w:val="24"/>
        </w:rPr>
        <w:t>Aquacultural Engineering</w:t>
      </w:r>
      <w:r w:rsidRPr="000A5080">
        <w:rPr>
          <w:rFonts w:ascii="Times New Roman" w:hAnsi="Times New Roman" w:cs="Times New Roman"/>
          <w:color w:val="000000" w:themeColor="text1"/>
          <w:sz w:val="24"/>
          <w:szCs w:val="24"/>
        </w:rPr>
        <w:t xml:space="preserve"> 78: 190-195.</w:t>
      </w:r>
    </w:p>
    <w:p w14:paraId="416A36DB" w14:textId="77777777" w:rsidR="000A5080" w:rsidRPr="000A5080" w:rsidRDefault="000A5080" w:rsidP="004B5435">
      <w:pPr>
        <w:jc w:val="both"/>
        <w:rPr>
          <w:rFonts w:ascii="Times New Roman" w:hAnsi="Times New Roman" w:cs="Times New Roman"/>
          <w:color w:val="000000" w:themeColor="text1"/>
          <w:sz w:val="24"/>
          <w:szCs w:val="24"/>
        </w:rPr>
      </w:pPr>
      <w:proofErr w:type="spellStart"/>
      <w:r w:rsidRPr="000A5080">
        <w:rPr>
          <w:rFonts w:ascii="Times New Roman" w:hAnsi="Times New Roman" w:cs="Times New Roman"/>
          <w:color w:val="000000" w:themeColor="text1"/>
          <w:sz w:val="24"/>
          <w:szCs w:val="24"/>
        </w:rPr>
        <w:t>Hosseinzadeh</w:t>
      </w:r>
      <w:proofErr w:type="spellEnd"/>
      <w:r w:rsidRPr="000A5080">
        <w:rPr>
          <w:rFonts w:ascii="Times New Roman" w:hAnsi="Times New Roman" w:cs="Times New Roman"/>
          <w:color w:val="000000" w:themeColor="text1"/>
          <w:sz w:val="24"/>
          <w:szCs w:val="24"/>
        </w:rPr>
        <w:t xml:space="preserve"> S, </w:t>
      </w:r>
      <w:proofErr w:type="spellStart"/>
      <w:r w:rsidRPr="000A5080">
        <w:rPr>
          <w:rFonts w:ascii="Times New Roman" w:hAnsi="Times New Roman" w:cs="Times New Roman"/>
          <w:color w:val="000000" w:themeColor="text1"/>
          <w:sz w:val="24"/>
          <w:szCs w:val="24"/>
        </w:rPr>
        <w:t>Verheust</w:t>
      </w:r>
      <w:proofErr w:type="spellEnd"/>
      <w:r w:rsidRPr="000A5080">
        <w:rPr>
          <w:rFonts w:ascii="Times New Roman" w:hAnsi="Times New Roman" w:cs="Times New Roman"/>
          <w:color w:val="000000" w:themeColor="text1"/>
          <w:sz w:val="24"/>
          <w:szCs w:val="24"/>
        </w:rPr>
        <w:t xml:space="preserve"> Y, </w:t>
      </w:r>
      <w:proofErr w:type="spellStart"/>
      <w:r w:rsidRPr="000A5080">
        <w:rPr>
          <w:rFonts w:ascii="Times New Roman" w:hAnsi="Times New Roman" w:cs="Times New Roman"/>
          <w:color w:val="000000" w:themeColor="text1"/>
          <w:sz w:val="24"/>
          <w:szCs w:val="24"/>
        </w:rPr>
        <w:t>Bonarrigo</w:t>
      </w:r>
      <w:proofErr w:type="spellEnd"/>
      <w:r w:rsidRPr="000A5080">
        <w:rPr>
          <w:rFonts w:ascii="Times New Roman" w:hAnsi="Times New Roman" w:cs="Times New Roman"/>
          <w:color w:val="000000" w:themeColor="text1"/>
          <w:sz w:val="24"/>
          <w:szCs w:val="24"/>
        </w:rPr>
        <w:t xml:space="preserve"> G and Van Hulle S. 2017. Closed hydroponic systems: operational parameters, root exudates occurrence and related water treatment. </w:t>
      </w:r>
      <w:r w:rsidRPr="000A5080">
        <w:rPr>
          <w:rFonts w:ascii="Times New Roman" w:hAnsi="Times New Roman" w:cs="Times New Roman"/>
          <w:i/>
          <w:color w:val="000000" w:themeColor="text1"/>
          <w:sz w:val="24"/>
          <w:szCs w:val="24"/>
        </w:rPr>
        <w:t>Reviews in Environmental Science and Bio/Technology</w:t>
      </w:r>
      <w:r w:rsidRPr="000A5080">
        <w:rPr>
          <w:rFonts w:ascii="Times New Roman" w:hAnsi="Times New Roman" w:cs="Times New Roman"/>
          <w:color w:val="000000" w:themeColor="text1"/>
          <w:sz w:val="24"/>
          <w:szCs w:val="24"/>
        </w:rPr>
        <w:t xml:space="preserve"> 16: 59-79.</w:t>
      </w:r>
    </w:p>
    <w:p w14:paraId="22C74428" w14:textId="77777777" w:rsidR="000A5080" w:rsidRPr="000A5080" w:rsidRDefault="000A5080" w:rsidP="004B5435">
      <w:pPr>
        <w:jc w:val="both"/>
        <w:rPr>
          <w:rFonts w:ascii="Times New Roman" w:hAnsi="Times New Roman" w:cs="Times New Roman"/>
          <w:color w:val="000000" w:themeColor="text1"/>
          <w:sz w:val="24"/>
          <w:szCs w:val="24"/>
        </w:rPr>
      </w:pPr>
      <w:proofErr w:type="spellStart"/>
      <w:r w:rsidRPr="000A5080">
        <w:rPr>
          <w:rFonts w:ascii="Times New Roman" w:hAnsi="Times New Roman" w:cs="Times New Roman"/>
          <w:color w:val="000000" w:themeColor="text1"/>
          <w:sz w:val="24"/>
          <w:szCs w:val="24"/>
        </w:rPr>
        <w:t>Hosseinzadeh</w:t>
      </w:r>
      <w:proofErr w:type="spellEnd"/>
      <w:r w:rsidRPr="000A5080">
        <w:rPr>
          <w:rFonts w:ascii="Times New Roman" w:hAnsi="Times New Roman" w:cs="Times New Roman"/>
          <w:color w:val="000000" w:themeColor="text1"/>
          <w:sz w:val="24"/>
          <w:szCs w:val="24"/>
        </w:rPr>
        <w:t xml:space="preserve"> S, </w:t>
      </w:r>
      <w:proofErr w:type="spellStart"/>
      <w:r w:rsidRPr="000A5080">
        <w:rPr>
          <w:rFonts w:ascii="Times New Roman" w:hAnsi="Times New Roman" w:cs="Times New Roman"/>
          <w:color w:val="000000" w:themeColor="text1"/>
          <w:sz w:val="24"/>
          <w:szCs w:val="24"/>
        </w:rPr>
        <w:t>Verheust</w:t>
      </w:r>
      <w:proofErr w:type="spellEnd"/>
      <w:r w:rsidRPr="000A5080">
        <w:rPr>
          <w:rFonts w:ascii="Times New Roman" w:hAnsi="Times New Roman" w:cs="Times New Roman"/>
          <w:color w:val="000000" w:themeColor="text1"/>
          <w:sz w:val="24"/>
          <w:szCs w:val="24"/>
        </w:rPr>
        <w:t xml:space="preserve"> Y, </w:t>
      </w:r>
      <w:proofErr w:type="spellStart"/>
      <w:r w:rsidRPr="000A5080">
        <w:rPr>
          <w:rFonts w:ascii="Times New Roman" w:hAnsi="Times New Roman" w:cs="Times New Roman"/>
          <w:color w:val="000000" w:themeColor="text1"/>
          <w:sz w:val="24"/>
          <w:szCs w:val="24"/>
        </w:rPr>
        <w:t>Bonarrigo</w:t>
      </w:r>
      <w:proofErr w:type="spellEnd"/>
      <w:r w:rsidRPr="000A5080">
        <w:rPr>
          <w:rFonts w:ascii="Times New Roman" w:hAnsi="Times New Roman" w:cs="Times New Roman"/>
          <w:color w:val="000000" w:themeColor="text1"/>
          <w:sz w:val="24"/>
          <w:szCs w:val="24"/>
        </w:rPr>
        <w:t xml:space="preserve"> G and Van Hulle S. 2017. Closed hydroponic systems: operational parameters, root exudates occurrence and related water treatment. </w:t>
      </w:r>
      <w:r w:rsidRPr="000A5080">
        <w:rPr>
          <w:rFonts w:ascii="Times New Roman" w:hAnsi="Times New Roman" w:cs="Times New Roman"/>
          <w:i/>
          <w:color w:val="000000" w:themeColor="text1"/>
          <w:sz w:val="24"/>
          <w:szCs w:val="24"/>
        </w:rPr>
        <w:t>Reviews in Environmental Science and Bio/Technology</w:t>
      </w:r>
      <w:r w:rsidRPr="000A5080">
        <w:rPr>
          <w:rFonts w:ascii="Times New Roman" w:hAnsi="Times New Roman" w:cs="Times New Roman"/>
          <w:color w:val="000000" w:themeColor="text1"/>
          <w:sz w:val="24"/>
          <w:szCs w:val="24"/>
        </w:rPr>
        <w:t xml:space="preserve"> 16: 59-79.</w:t>
      </w:r>
    </w:p>
    <w:p w14:paraId="518E68C7" w14:textId="77777777" w:rsidR="000A5080" w:rsidRPr="000A5080" w:rsidRDefault="000A5080" w:rsidP="004B5435">
      <w:pPr>
        <w:jc w:val="both"/>
        <w:rPr>
          <w:rFonts w:ascii="Times New Roman" w:hAnsi="Times New Roman" w:cs="Times New Roman"/>
          <w:color w:val="000000" w:themeColor="text1"/>
          <w:sz w:val="24"/>
          <w:szCs w:val="24"/>
        </w:rPr>
      </w:pPr>
      <w:r w:rsidRPr="000A5080">
        <w:rPr>
          <w:rFonts w:ascii="Times New Roman" w:hAnsi="Times New Roman" w:cs="Times New Roman"/>
          <w:color w:val="000000" w:themeColor="text1"/>
          <w:sz w:val="24"/>
          <w:szCs w:val="24"/>
        </w:rPr>
        <w:t xml:space="preserve">Inderjit and Weston LA. 2003. Root exudates: an overview. </w:t>
      </w:r>
      <w:r w:rsidRPr="000A5080">
        <w:rPr>
          <w:rFonts w:ascii="Times New Roman" w:hAnsi="Times New Roman" w:cs="Times New Roman"/>
          <w:i/>
          <w:color w:val="000000" w:themeColor="text1"/>
          <w:sz w:val="24"/>
          <w:szCs w:val="24"/>
        </w:rPr>
        <w:t>Root ecology</w:t>
      </w:r>
      <w:r w:rsidRPr="000A5080">
        <w:rPr>
          <w:rFonts w:ascii="Times New Roman" w:hAnsi="Times New Roman" w:cs="Times New Roman"/>
          <w:color w:val="000000" w:themeColor="text1"/>
          <w:sz w:val="24"/>
          <w:szCs w:val="24"/>
        </w:rPr>
        <w:t xml:space="preserve"> 235-255.</w:t>
      </w:r>
    </w:p>
    <w:p w14:paraId="5F56879D" w14:textId="77777777" w:rsidR="000A5080" w:rsidRPr="000A5080" w:rsidRDefault="000A5080" w:rsidP="004B5435">
      <w:pPr>
        <w:jc w:val="both"/>
        <w:rPr>
          <w:rFonts w:ascii="Times New Roman" w:hAnsi="Times New Roman" w:cs="Times New Roman"/>
          <w:color w:val="000000" w:themeColor="text1"/>
          <w:sz w:val="24"/>
          <w:szCs w:val="24"/>
        </w:rPr>
      </w:pPr>
      <w:r w:rsidRPr="000A5080">
        <w:rPr>
          <w:rFonts w:ascii="Times New Roman" w:hAnsi="Times New Roman" w:cs="Times New Roman"/>
          <w:color w:val="000000" w:themeColor="text1"/>
          <w:sz w:val="24"/>
          <w:szCs w:val="24"/>
        </w:rPr>
        <w:t xml:space="preserve">Jeon S, Krasnow CS, Bhalsod GD, Harlan BR, </w:t>
      </w:r>
      <w:proofErr w:type="spellStart"/>
      <w:r w:rsidRPr="000A5080">
        <w:rPr>
          <w:rFonts w:ascii="Times New Roman" w:hAnsi="Times New Roman" w:cs="Times New Roman"/>
          <w:color w:val="000000" w:themeColor="text1"/>
          <w:sz w:val="24"/>
          <w:szCs w:val="24"/>
        </w:rPr>
        <w:t>Hausbeck</w:t>
      </w:r>
      <w:proofErr w:type="spellEnd"/>
      <w:r w:rsidRPr="000A5080">
        <w:rPr>
          <w:rFonts w:ascii="Times New Roman" w:hAnsi="Times New Roman" w:cs="Times New Roman"/>
          <w:color w:val="000000" w:themeColor="text1"/>
          <w:sz w:val="24"/>
          <w:szCs w:val="24"/>
        </w:rPr>
        <w:t xml:space="preserve"> MK, </w:t>
      </w:r>
      <w:proofErr w:type="spellStart"/>
      <w:r w:rsidRPr="000A5080">
        <w:rPr>
          <w:rFonts w:ascii="Times New Roman" w:hAnsi="Times New Roman" w:cs="Times New Roman"/>
          <w:color w:val="000000" w:themeColor="text1"/>
          <w:sz w:val="24"/>
          <w:szCs w:val="24"/>
        </w:rPr>
        <w:t>Safferman</w:t>
      </w:r>
      <w:proofErr w:type="spellEnd"/>
      <w:r w:rsidRPr="000A5080">
        <w:rPr>
          <w:rFonts w:ascii="Times New Roman" w:hAnsi="Times New Roman" w:cs="Times New Roman"/>
          <w:color w:val="000000" w:themeColor="text1"/>
          <w:sz w:val="24"/>
          <w:szCs w:val="24"/>
        </w:rPr>
        <w:t xml:space="preserve"> SI and Zhang W. 2019. Rapid sand filtration of recycled irrigation water controlled pythium root rot of poinsettia in greenhouse. </w:t>
      </w:r>
      <w:r w:rsidRPr="000A5080">
        <w:rPr>
          <w:rFonts w:ascii="Times New Roman" w:hAnsi="Times New Roman" w:cs="Times New Roman"/>
          <w:i/>
          <w:color w:val="000000" w:themeColor="text1"/>
          <w:sz w:val="24"/>
          <w:szCs w:val="24"/>
        </w:rPr>
        <w:t>Horticulture Technology</w:t>
      </w:r>
      <w:r w:rsidRPr="000A5080">
        <w:rPr>
          <w:rFonts w:ascii="Times New Roman" w:hAnsi="Times New Roman" w:cs="Times New Roman"/>
          <w:color w:val="000000" w:themeColor="text1"/>
          <w:sz w:val="24"/>
          <w:szCs w:val="24"/>
        </w:rPr>
        <w:t xml:space="preserve"> 29: 578–589.</w:t>
      </w:r>
    </w:p>
    <w:p w14:paraId="159D6C67" w14:textId="77777777" w:rsidR="000A5080" w:rsidRPr="000A5080" w:rsidRDefault="000A5080" w:rsidP="004B5435">
      <w:pPr>
        <w:jc w:val="both"/>
        <w:rPr>
          <w:rFonts w:ascii="Times New Roman" w:hAnsi="Times New Roman" w:cs="Times New Roman"/>
          <w:color w:val="000000" w:themeColor="text1"/>
          <w:sz w:val="24"/>
          <w:szCs w:val="24"/>
        </w:rPr>
      </w:pPr>
      <w:r w:rsidRPr="000A5080">
        <w:rPr>
          <w:rFonts w:ascii="Times New Roman" w:hAnsi="Times New Roman" w:cs="Times New Roman"/>
          <w:color w:val="000000" w:themeColor="text1"/>
          <w:sz w:val="24"/>
          <w:szCs w:val="24"/>
        </w:rPr>
        <w:t xml:space="preserve">Khalil S and </w:t>
      </w:r>
      <w:proofErr w:type="spellStart"/>
      <w:r w:rsidRPr="000A5080">
        <w:rPr>
          <w:rFonts w:ascii="Times New Roman" w:hAnsi="Times New Roman" w:cs="Times New Roman"/>
          <w:color w:val="000000" w:themeColor="text1"/>
          <w:sz w:val="24"/>
          <w:szCs w:val="24"/>
        </w:rPr>
        <w:t>Alsanius</w:t>
      </w:r>
      <w:proofErr w:type="spellEnd"/>
      <w:r w:rsidRPr="000A5080">
        <w:rPr>
          <w:rFonts w:ascii="Times New Roman" w:hAnsi="Times New Roman" w:cs="Times New Roman"/>
          <w:color w:val="000000" w:themeColor="text1"/>
          <w:sz w:val="24"/>
          <w:szCs w:val="24"/>
        </w:rPr>
        <w:t xml:space="preserve"> B. 2010. Evaluation of biocontrol agents for managing root diseases on hydroponically grown tomato/</w:t>
      </w:r>
      <w:proofErr w:type="spellStart"/>
      <w:r w:rsidRPr="000A5080">
        <w:rPr>
          <w:rFonts w:ascii="Times New Roman" w:hAnsi="Times New Roman" w:cs="Times New Roman"/>
          <w:color w:val="000000" w:themeColor="text1"/>
          <w:sz w:val="24"/>
          <w:szCs w:val="24"/>
        </w:rPr>
        <w:t>Bewertung</w:t>
      </w:r>
      <w:proofErr w:type="spellEnd"/>
      <w:r w:rsidRPr="000A5080">
        <w:rPr>
          <w:rFonts w:ascii="Times New Roman" w:hAnsi="Times New Roman" w:cs="Times New Roman"/>
          <w:color w:val="000000" w:themeColor="text1"/>
          <w:sz w:val="24"/>
          <w:szCs w:val="24"/>
        </w:rPr>
        <w:t xml:space="preserve"> von </w:t>
      </w:r>
      <w:proofErr w:type="spellStart"/>
      <w:r w:rsidRPr="000A5080">
        <w:rPr>
          <w:rFonts w:ascii="Times New Roman" w:hAnsi="Times New Roman" w:cs="Times New Roman"/>
          <w:color w:val="000000" w:themeColor="text1"/>
          <w:sz w:val="24"/>
          <w:szCs w:val="24"/>
        </w:rPr>
        <w:t>AntagonistenzurKontrolle</w:t>
      </w:r>
      <w:proofErr w:type="spellEnd"/>
      <w:r w:rsidRPr="000A5080">
        <w:rPr>
          <w:rFonts w:ascii="Times New Roman" w:hAnsi="Times New Roman" w:cs="Times New Roman"/>
          <w:color w:val="000000" w:themeColor="text1"/>
          <w:sz w:val="24"/>
          <w:szCs w:val="24"/>
        </w:rPr>
        <w:t xml:space="preserve"> von </w:t>
      </w:r>
      <w:proofErr w:type="spellStart"/>
      <w:r w:rsidRPr="000A5080">
        <w:rPr>
          <w:rFonts w:ascii="Times New Roman" w:hAnsi="Times New Roman" w:cs="Times New Roman"/>
          <w:color w:val="000000" w:themeColor="text1"/>
          <w:sz w:val="24"/>
          <w:szCs w:val="24"/>
        </w:rPr>
        <w:t>Wurzelkrankheiten</w:t>
      </w:r>
      <w:proofErr w:type="spellEnd"/>
      <w:r w:rsidRPr="000A5080">
        <w:rPr>
          <w:rFonts w:ascii="Times New Roman" w:hAnsi="Times New Roman" w:cs="Times New Roman"/>
          <w:color w:val="000000" w:themeColor="text1"/>
          <w:sz w:val="24"/>
          <w:szCs w:val="24"/>
        </w:rPr>
        <w:t xml:space="preserve"> in </w:t>
      </w:r>
      <w:proofErr w:type="spellStart"/>
      <w:r w:rsidRPr="000A5080">
        <w:rPr>
          <w:rFonts w:ascii="Times New Roman" w:hAnsi="Times New Roman" w:cs="Times New Roman"/>
          <w:color w:val="000000" w:themeColor="text1"/>
          <w:sz w:val="24"/>
          <w:szCs w:val="24"/>
        </w:rPr>
        <w:t>hydroponischenTomatenkulturen</w:t>
      </w:r>
      <w:proofErr w:type="spellEnd"/>
      <w:r w:rsidRPr="000A5080">
        <w:rPr>
          <w:rFonts w:ascii="Times New Roman" w:hAnsi="Times New Roman" w:cs="Times New Roman"/>
          <w:color w:val="000000" w:themeColor="text1"/>
          <w:sz w:val="24"/>
          <w:szCs w:val="24"/>
        </w:rPr>
        <w:t xml:space="preserve">. </w:t>
      </w:r>
      <w:r w:rsidRPr="000A5080">
        <w:rPr>
          <w:rFonts w:ascii="Times New Roman" w:hAnsi="Times New Roman" w:cs="Times New Roman"/>
          <w:i/>
          <w:color w:val="000000" w:themeColor="text1"/>
          <w:sz w:val="24"/>
          <w:szCs w:val="24"/>
        </w:rPr>
        <w:t xml:space="preserve">Journal of Plant Diseases and Protection </w:t>
      </w:r>
      <w:r>
        <w:rPr>
          <w:rFonts w:ascii="Times New Roman" w:hAnsi="Times New Roman" w:cs="Times New Roman"/>
          <w:color w:val="000000" w:themeColor="text1"/>
          <w:sz w:val="24"/>
          <w:szCs w:val="24"/>
        </w:rPr>
        <w:t>214-</w:t>
      </w:r>
      <w:r w:rsidRPr="000A5080">
        <w:rPr>
          <w:rFonts w:ascii="Times New Roman" w:hAnsi="Times New Roman" w:cs="Times New Roman"/>
          <w:color w:val="000000" w:themeColor="text1"/>
          <w:sz w:val="24"/>
          <w:szCs w:val="24"/>
        </w:rPr>
        <w:t>219</w:t>
      </w:r>
      <w:r>
        <w:rPr>
          <w:rFonts w:ascii="Times New Roman" w:hAnsi="Times New Roman" w:cs="Times New Roman"/>
          <w:color w:val="000000" w:themeColor="text1"/>
          <w:sz w:val="24"/>
          <w:szCs w:val="24"/>
        </w:rPr>
        <w:t>.</w:t>
      </w:r>
    </w:p>
    <w:p w14:paraId="53546124" w14:textId="77777777" w:rsidR="000A5080" w:rsidRPr="000A5080" w:rsidRDefault="000A5080" w:rsidP="004B5435">
      <w:pPr>
        <w:jc w:val="both"/>
        <w:rPr>
          <w:rFonts w:ascii="Times New Roman" w:hAnsi="Times New Roman" w:cs="Times New Roman"/>
          <w:color w:val="000000" w:themeColor="text1"/>
          <w:sz w:val="24"/>
          <w:szCs w:val="24"/>
        </w:rPr>
      </w:pPr>
      <w:r w:rsidRPr="000A5080">
        <w:rPr>
          <w:rFonts w:ascii="Times New Roman" w:hAnsi="Times New Roman" w:cs="Times New Roman"/>
          <w:color w:val="000000" w:themeColor="text1"/>
          <w:sz w:val="24"/>
          <w:szCs w:val="24"/>
        </w:rPr>
        <w:t xml:space="preserve">Khan FA. 2018. A review on hydroponic greenhouse cultivation for sustainable </w:t>
      </w:r>
      <w:proofErr w:type="spellStart"/>
      <w:proofErr w:type="gramStart"/>
      <w:r w:rsidRPr="000A5080">
        <w:rPr>
          <w:rFonts w:ascii="Times New Roman" w:hAnsi="Times New Roman" w:cs="Times New Roman"/>
          <w:color w:val="000000" w:themeColor="text1"/>
          <w:sz w:val="24"/>
          <w:szCs w:val="24"/>
        </w:rPr>
        <w:t>agriculture.</w:t>
      </w:r>
      <w:r w:rsidRPr="000A5080">
        <w:rPr>
          <w:rFonts w:ascii="Times New Roman" w:hAnsi="Times New Roman" w:cs="Times New Roman"/>
          <w:i/>
          <w:color w:val="000000" w:themeColor="text1"/>
          <w:sz w:val="24"/>
          <w:szCs w:val="24"/>
        </w:rPr>
        <w:t>International</w:t>
      </w:r>
      <w:proofErr w:type="spellEnd"/>
      <w:proofErr w:type="gramEnd"/>
      <w:r w:rsidRPr="000A5080">
        <w:rPr>
          <w:rFonts w:ascii="Times New Roman" w:hAnsi="Times New Roman" w:cs="Times New Roman"/>
          <w:i/>
          <w:color w:val="000000" w:themeColor="text1"/>
          <w:sz w:val="24"/>
          <w:szCs w:val="24"/>
        </w:rPr>
        <w:t xml:space="preserve"> Journal of Agriculture Environment and Food Sciences</w:t>
      </w:r>
      <w:r>
        <w:rPr>
          <w:rFonts w:ascii="Times New Roman" w:hAnsi="Times New Roman" w:cs="Times New Roman"/>
          <w:color w:val="000000" w:themeColor="text1"/>
          <w:sz w:val="24"/>
          <w:szCs w:val="24"/>
        </w:rPr>
        <w:t xml:space="preserve"> 2(2):</w:t>
      </w:r>
      <w:r w:rsidRPr="000A5080">
        <w:rPr>
          <w:rFonts w:ascii="Times New Roman" w:hAnsi="Times New Roman" w:cs="Times New Roman"/>
          <w:color w:val="000000" w:themeColor="text1"/>
          <w:sz w:val="24"/>
          <w:szCs w:val="24"/>
        </w:rPr>
        <w:t xml:space="preserve"> 59-66.</w:t>
      </w:r>
    </w:p>
    <w:p w14:paraId="671F84FB" w14:textId="77777777" w:rsidR="000A5080" w:rsidRPr="000A5080" w:rsidRDefault="000A5080" w:rsidP="004B5435">
      <w:pPr>
        <w:jc w:val="both"/>
        <w:rPr>
          <w:rFonts w:ascii="Times New Roman" w:hAnsi="Times New Roman" w:cs="Times New Roman"/>
          <w:color w:val="000000" w:themeColor="text1"/>
          <w:sz w:val="24"/>
          <w:szCs w:val="24"/>
        </w:rPr>
      </w:pPr>
      <w:r w:rsidRPr="000A5080">
        <w:rPr>
          <w:rFonts w:ascii="Times New Roman" w:hAnsi="Times New Roman" w:cs="Times New Roman"/>
          <w:color w:val="000000" w:themeColor="text1"/>
          <w:sz w:val="24"/>
          <w:szCs w:val="24"/>
        </w:rPr>
        <w:t xml:space="preserve">Kitazawa H, Asao T, Ban T, </w:t>
      </w:r>
      <w:proofErr w:type="spellStart"/>
      <w:r w:rsidRPr="000A5080">
        <w:rPr>
          <w:rFonts w:ascii="Times New Roman" w:hAnsi="Times New Roman" w:cs="Times New Roman"/>
          <w:color w:val="000000" w:themeColor="text1"/>
          <w:sz w:val="24"/>
          <w:szCs w:val="24"/>
        </w:rPr>
        <w:t>Pramanik</w:t>
      </w:r>
      <w:proofErr w:type="spellEnd"/>
      <w:r w:rsidRPr="000A5080">
        <w:rPr>
          <w:rFonts w:ascii="Times New Roman" w:hAnsi="Times New Roman" w:cs="Times New Roman"/>
          <w:color w:val="000000" w:themeColor="text1"/>
          <w:sz w:val="24"/>
          <w:szCs w:val="24"/>
        </w:rPr>
        <w:t xml:space="preserve"> MHR and </w:t>
      </w:r>
      <w:proofErr w:type="spellStart"/>
      <w:r w:rsidRPr="000A5080">
        <w:rPr>
          <w:rFonts w:ascii="Times New Roman" w:hAnsi="Times New Roman" w:cs="Times New Roman"/>
          <w:color w:val="000000" w:themeColor="text1"/>
          <w:sz w:val="24"/>
          <w:szCs w:val="24"/>
        </w:rPr>
        <w:t>Hosoki</w:t>
      </w:r>
      <w:proofErr w:type="spellEnd"/>
      <w:r w:rsidRPr="000A5080">
        <w:rPr>
          <w:rFonts w:ascii="Times New Roman" w:hAnsi="Times New Roman" w:cs="Times New Roman"/>
          <w:color w:val="000000" w:themeColor="text1"/>
          <w:sz w:val="24"/>
          <w:szCs w:val="24"/>
        </w:rPr>
        <w:t xml:space="preserve"> T. 2005. Autotoxicity of root exudates from strawberry in hydroponic </w:t>
      </w:r>
      <w:proofErr w:type="spellStart"/>
      <w:proofErr w:type="gramStart"/>
      <w:r w:rsidRPr="000A5080">
        <w:rPr>
          <w:rFonts w:ascii="Times New Roman" w:hAnsi="Times New Roman" w:cs="Times New Roman"/>
          <w:color w:val="000000" w:themeColor="text1"/>
          <w:sz w:val="24"/>
          <w:szCs w:val="24"/>
        </w:rPr>
        <w:t>culture.</w:t>
      </w:r>
      <w:r w:rsidRPr="000A5080">
        <w:rPr>
          <w:rFonts w:ascii="Times New Roman" w:hAnsi="Times New Roman" w:cs="Times New Roman"/>
          <w:i/>
          <w:color w:val="000000" w:themeColor="text1"/>
          <w:sz w:val="24"/>
          <w:szCs w:val="24"/>
        </w:rPr>
        <w:t>The</w:t>
      </w:r>
      <w:proofErr w:type="spellEnd"/>
      <w:proofErr w:type="gramEnd"/>
      <w:r w:rsidRPr="000A5080">
        <w:rPr>
          <w:rFonts w:ascii="Times New Roman" w:hAnsi="Times New Roman" w:cs="Times New Roman"/>
          <w:i/>
          <w:color w:val="000000" w:themeColor="text1"/>
          <w:sz w:val="24"/>
          <w:szCs w:val="24"/>
        </w:rPr>
        <w:t xml:space="preserve"> Journal of Horticultural Science and Biotechnology</w:t>
      </w:r>
      <w:r w:rsidRPr="000A5080">
        <w:rPr>
          <w:rFonts w:ascii="Times New Roman" w:hAnsi="Times New Roman" w:cs="Times New Roman"/>
          <w:color w:val="000000" w:themeColor="text1"/>
          <w:sz w:val="24"/>
          <w:szCs w:val="24"/>
        </w:rPr>
        <w:t xml:space="preserve"> 80(6): 677-680.</w:t>
      </w:r>
    </w:p>
    <w:p w14:paraId="3F3D8865" w14:textId="77777777" w:rsidR="000A5080" w:rsidRPr="000A5080" w:rsidRDefault="000A5080" w:rsidP="004B5435">
      <w:pPr>
        <w:jc w:val="both"/>
        <w:rPr>
          <w:rFonts w:ascii="Times New Roman" w:hAnsi="Times New Roman" w:cs="Times New Roman"/>
          <w:color w:val="000000" w:themeColor="text1"/>
          <w:sz w:val="24"/>
          <w:szCs w:val="24"/>
        </w:rPr>
      </w:pPr>
      <w:proofErr w:type="spellStart"/>
      <w:r w:rsidRPr="000A5080">
        <w:rPr>
          <w:rFonts w:ascii="Times New Roman" w:hAnsi="Times New Roman" w:cs="Times New Roman"/>
          <w:color w:val="000000" w:themeColor="text1"/>
          <w:sz w:val="24"/>
          <w:szCs w:val="24"/>
        </w:rPr>
        <w:t>Mahjoor</w:t>
      </w:r>
      <w:proofErr w:type="spellEnd"/>
      <w:r w:rsidRPr="000A5080">
        <w:rPr>
          <w:rFonts w:ascii="Times New Roman" w:hAnsi="Times New Roman" w:cs="Times New Roman"/>
          <w:color w:val="000000" w:themeColor="text1"/>
          <w:sz w:val="24"/>
          <w:szCs w:val="24"/>
        </w:rPr>
        <w:t xml:space="preserve"> F, </w:t>
      </w:r>
      <w:proofErr w:type="spellStart"/>
      <w:r w:rsidRPr="000A5080">
        <w:rPr>
          <w:rFonts w:ascii="Times New Roman" w:hAnsi="Times New Roman" w:cs="Times New Roman"/>
          <w:color w:val="000000" w:themeColor="text1"/>
          <w:sz w:val="24"/>
          <w:szCs w:val="24"/>
        </w:rPr>
        <w:t>Ghaemi</w:t>
      </w:r>
      <w:proofErr w:type="spellEnd"/>
      <w:r w:rsidRPr="000A5080">
        <w:rPr>
          <w:rFonts w:ascii="Times New Roman" w:hAnsi="Times New Roman" w:cs="Times New Roman"/>
          <w:color w:val="000000" w:themeColor="text1"/>
          <w:sz w:val="24"/>
          <w:szCs w:val="24"/>
        </w:rPr>
        <w:t xml:space="preserve"> AA and </w:t>
      </w:r>
      <w:proofErr w:type="spellStart"/>
      <w:r w:rsidRPr="000A5080">
        <w:rPr>
          <w:rFonts w:ascii="Times New Roman" w:hAnsi="Times New Roman" w:cs="Times New Roman"/>
          <w:color w:val="000000" w:themeColor="text1"/>
          <w:sz w:val="24"/>
          <w:szCs w:val="24"/>
        </w:rPr>
        <w:t>Golabi</w:t>
      </w:r>
      <w:proofErr w:type="spellEnd"/>
      <w:r w:rsidRPr="000A5080">
        <w:rPr>
          <w:rFonts w:ascii="Times New Roman" w:hAnsi="Times New Roman" w:cs="Times New Roman"/>
          <w:color w:val="000000" w:themeColor="text1"/>
          <w:sz w:val="24"/>
          <w:szCs w:val="24"/>
        </w:rPr>
        <w:t xml:space="preserve"> MH. 2016. Interaction effects of water salinity and hydroponic growth medium on eggplant yield, water-use efficiency, and evapotranspiration. </w:t>
      </w:r>
      <w:r w:rsidRPr="000A5080">
        <w:rPr>
          <w:rFonts w:ascii="Times New Roman" w:hAnsi="Times New Roman" w:cs="Times New Roman"/>
          <w:i/>
          <w:color w:val="000000" w:themeColor="text1"/>
          <w:sz w:val="24"/>
          <w:szCs w:val="24"/>
        </w:rPr>
        <w:t>International Soil and Water Conservation Research</w:t>
      </w:r>
      <w:r w:rsidRPr="000A5080">
        <w:rPr>
          <w:rFonts w:ascii="Times New Roman" w:hAnsi="Times New Roman" w:cs="Times New Roman"/>
          <w:color w:val="000000" w:themeColor="text1"/>
          <w:sz w:val="24"/>
          <w:szCs w:val="24"/>
        </w:rPr>
        <w:t xml:space="preserve"> 4(2): 99-107.</w:t>
      </w:r>
    </w:p>
    <w:p w14:paraId="36A66428" w14:textId="77777777" w:rsidR="000A5080" w:rsidRPr="000A5080" w:rsidRDefault="000A5080" w:rsidP="004B5435">
      <w:pPr>
        <w:jc w:val="both"/>
        <w:rPr>
          <w:rFonts w:ascii="Times New Roman" w:hAnsi="Times New Roman" w:cs="Times New Roman"/>
          <w:color w:val="000000" w:themeColor="text1"/>
          <w:sz w:val="24"/>
          <w:szCs w:val="24"/>
        </w:rPr>
      </w:pPr>
      <w:proofErr w:type="spellStart"/>
      <w:r w:rsidRPr="000A5080">
        <w:rPr>
          <w:rFonts w:ascii="Times New Roman" w:hAnsi="Times New Roman" w:cs="Times New Roman"/>
          <w:color w:val="000000" w:themeColor="text1"/>
          <w:sz w:val="24"/>
          <w:szCs w:val="24"/>
        </w:rPr>
        <w:t>Mamane</w:t>
      </w:r>
      <w:proofErr w:type="spellEnd"/>
      <w:r w:rsidRPr="000A5080">
        <w:rPr>
          <w:rFonts w:ascii="Times New Roman" w:hAnsi="Times New Roman" w:cs="Times New Roman"/>
          <w:color w:val="000000" w:themeColor="text1"/>
          <w:sz w:val="24"/>
          <w:szCs w:val="24"/>
        </w:rPr>
        <w:t xml:space="preserve"> H, </w:t>
      </w:r>
      <w:proofErr w:type="spellStart"/>
      <w:r w:rsidRPr="000A5080">
        <w:rPr>
          <w:rFonts w:ascii="Times New Roman" w:hAnsi="Times New Roman" w:cs="Times New Roman"/>
          <w:color w:val="000000" w:themeColor="text1"/>
          <w:sz w:val="24"/>
          <w:szCs w:val="24"/>
        </w:rPr>
        <w:t>Colorni</w:t>
      </w:r>
      <w:proofErr w:type="spellEnd"/>
      <w:r w:rsidRPr="000A5080">
        <w:rPr>
          <w:rFonts w:ascii="Times New Roman" w:hAnsi="Times New Roman" w:cs="Times New Roman"/>
          <w:color w:val="000000" w:themeColor="text1"/>
          <w:sz w:val="24"/>
          <w:szCs w:val="24"/>
        </w:rPr>
        <w:t xml:space="preserve"> A, Bar I, Ori I and Mozes N. 2010. The use of an open channel, low pressure UV reactor for water treatment in low head recirculating aquaculture systems (LH-RAS). </w:t>
      </w:r>
      <w:r w:rsidRPr="000A5080">
        <w:rPr>
          <w:rFonts w:ascii="Times New Roman" w:hAnsi="Times New Roman" w:cs="Times New Roman"/>
          <w:i/>
          <w:color w:val="000000" w:themeColor="text1"/>
          <w:sz w:val="24"/>
          <w:szCs w:val="24"/>
        </w:rPr>
        <w:t>Aquacultural Engineering</w:t>
      </w:r>
      <w:r w:rsidRPr="000A5080">
        <w:rPr>
          <w:rFonts w:ascii="Times New Roman" w:hAnsi="Times New Roman" w:cs="Times New Roman"/>
          <w:color w:val="000000" w:themeColor="text1"/>
          <w:sz w:val="24"/>
          <w:szCs w:val="24"/>
        </w:rPr>
        <w:t xml:space="preserve"> 42(3): </w:t>
      </w:r>
      <w:r>
        <w:rPr>
          <w:rFonts w:ascii="Times New Roman" w:hAnsi="Times New Roman" w:cs="Times New Roman"/>
          <w:color w:val="000000" w:themeColor="text1"/>
          <w:sz w:val="24"/>
          <w:szCs w:val="24"/>
        </w:rPr>
        <w:t>103-</w:t>
      </w:r>
      <w:r w:rsidRPr="000A5080">
        <w:rPr>
          <w:rFonts w:ascii="Times New Roman" w:hAnsi="Times New Roman" w:cs="Times New Roman"/>
          <w:color w:val="000000" w:themeColor="text1"/>
          <w:sz w:val="24"/>
          <w:szCs w:val="24"/>
        </w:rPr>
        <w:t>111</w:t>
      </w:r>
      <w:r>
        <w:rPr>
          <w:rFonts w:ascii="Times New Roman" w:hAnsi="Times New Roman" w:cs="Times New Roman"/>
          <w:color w:val="000000" w:themeColor="text1"/>
          <w:sz w:val="24"/>
          <w:szCs w:val="24"/>
        </w:rPr>
        <w:t>.</w:t>
      </w:r>
    </w:p>
    <w:p w14:paraId="285D27BA" w14:textId="77777777" w:rsidR="000A5080" w:rsidRPr="000A5080" w:rsidRDefault="000A5080" w:rsidP="004B5435">
      <w:pPr>
        <w:jc w:val="both"/>
        <w:rPr>
          <w:rFonts w:ascii="Times New Roman" w:hAnsi="Times New Roman" w:cs="Times New Roman"/>
          <w:color w:val="000000" w:themeColor="text1"/>
          <w:sz w:val="24"/>
          <w:szCs w:val="24"/>
        </w:rPr>
      </w:pPr>
      <w:r w:rsidRPr="000A5080">
        <w:rPr>
          <w:rFonts w:ascii="Times New Roman" w:hAnsi="Times New Roman" w:cs="Times New Roman"/>
          <w:color w:val="000000" w:themeColor="text1"/>
          <w:sz w:val="24"/>
          <w:szCs w:val="24"/>
        </w:rPr>
        <w:t xml:space="preserve">Miller DA. 1996. Allelopathy in forage crop systems. </w:t>
      </w:r>
      <w:r w:rsidRPr="000A5080">
        <w:rPr>
          <w:rFonts w:ascii="Times New Roman" w:hAnsi="Times New Roman" w:cs="Times New Roman"/>
          <w:i/>
          <w:color w:val="000000" w:themeColor="text1"/>
          <w:sz w:val="24"/>
          <w:szCs w:val="24"/>
        </w:rPr>
        <w:t>Agronomy Journal</w:t>
      </w:r>
      <w:r w:rsidRPr="000A5080">
        <w:rPr>
          <w:rFonts w:ascii="Times New Roman" w:hAnsi="Times New Roman" w:cs="Times New Roman"/>
          <w:color w:val="000000" w:themeColor="text1"/>
          <w:sz w:val="24"/>
          <w:szCs w:val="24"/>
        </w:rPr>
        <w:t xml:space="preserve"> 88(6): 854-859.</w:t>
      </w:r>
    </w:p>
    <w:p w14:paraId="18C9D234" w14:textId="77777777" w:rsidR="000A5080" w:rsidRPr="000A5080" w:rsidRDefault="000A5080" w:rsidP="004B5435">
      <w:pPr>
        <w:jc w:val="both"/>
        <w:rPr>
          <w:rFonts w:ascii="Times New Roman" w:hAnsi="Times New Roman" w:cs="Times New Roman"/>
          <w:color w:val="000000" w:themeColor="text1"/>
          <w:sz w:val="24"/>
          <w:szCs w:val="24"/>
        </w:rPr>
      </w:pPr>
      <w:r w:rsidRPr="000A5080">
        <w:rPr>
          <w:rFonts w:ascii="Times New Roman" w:hAnsi="Times New Roman" w:cs="Times New Roman"/>
          <w:color w:val="000000" w:themeColor="text1"/>
          <w:sz w:val="24"/>
          <w:szCs w:val="24"/>
        </w:rPr>
        <w:t xml:space="preserve">Miyama Y, Kawashima Y, Ogawa J, </w:t>
      </w:r>
      <w:proofErr w:type="spellStart"/>
      <w:r w:rsidRPr="000A5080">
        <w:rPr>
          <w:rFonts w:ascii="Times New Roman" w:hAnsi="Times New Roman" w:cs="Times New Roman"/>
          <w:color w:val="000000" w:themeColor="text1"/>
          <w:sz w:val="24"/>
          <w:szCs w:val="24"/>
        </w:rPr>
        <w:t>Uekusa</w:t>
      </w:r>
      <w:proofErr w:type="spellEnd"/>
      <w:r w:rsidRPr="000A5080">
        <w:rPr>
          <w:rFonts w:ascii="Times New Roman" w:hAnsi="Times New Roman" w:cs="Times New Roman"/>
          <w:color w:val="000000" w:themeColor="text1"/>
          <w:sz w:val="24"/>
          <w:szCs w:val="24"/>
        </w:rPr>
        <w:t xml:space="preserve"> H, Okamoto T, Kita N, Sunada K and Hashimoto K. 2013. Inactivation of bacterial wilt in closed soilless cultivation by photocatalytic treatment and silver. </w:t>
      </w:r>
      <w:r w:rsidRPr="000A5080">
        <w:rPr>
          <w:rFonts w:ascii="Times New Roman" w:hAnsi="Times New Roman" w:cs="Times New Roman"/>
          <w:i/>
          <w:color w:val="000000" w:themeColor="text1"/>
          <w:sz w:val="24"/>
          <w:szCs w:val="24"/>
        </w:rPr>
        <w:t>Environ Control Biology</w:t>
      </w:r>
      <w:r w:rsidRPr="000A5080">
        <w:rPr>
          <w:rFonts w:ascii="Times New Roman" w:hAnsi="Times New Roman" w:cs="Times New Roman"/>
          <w:color w:val="000000" w:themeColor="text1"/>
          <w:sz w:val="24"/>
          <w:szCs w:val="24"/>
        </w:rPr>
        <w:t xml:space="preserve"> 51(4): </w:t>
      </w:r>
      <w:r>
        <w:rPr>
          <w:rFonts w:ascii="Times New Roman" w:hAnsi="Times New Roman" w:cs="Times New Roman"/>
          <w:color w:val="000000" w:themeColor="text1"/>
          <w:sz w:val="24"/>
          <w:szCs w:val="24"/>
        </w:rPr>
        <w:t>173-</w:t>
      </w:r>
      <w:r w:rsidRPr="000A5080">
        <w:rPr>
          <w:rFonts w:ascii="Times New Roman" w:hAnsi="Times New Roman" w:cs="Times New Roman"/>
          <w:color w:val="000000" w:themeColor="text1"/>
          <w:sz w:val="24"/>
          <w:szCs w:val="24"/>
        </w:rPr>
        <w:t>178</w:t>
      </w:r>
      <w:r>
        <w:rPr>
          <w:rFonts w:ascii="Times New Roman" w:hAnsi="Times New Roman" w:cs="Times New Roman"/>
          <w:color w:val="000000" w:themeColor="text1"/>
          <w:sz w:val="24"/>
          <w:szCs w:val="24"/>
        </w:rPr>
        <w:t>.</w:t>
      </w:r>
    </w:p>
    <w:p w14:paraId="1191E13F" w14:textId="77777777" w:rsidR="000A5080" w:rsidRPr="000A5080" w:rsidRDefault="000A5080" w:rsidP="004B5435">
      <w:pPr>
        <w:jc w:val="both"/>
        <w:rPr>
          <w:rFonts w:ascii="Times New Roman" w:hAnsi="Times New Roman" w:cs="Times New Roman"/>
          <w:color w:val="000000" w:themeColor="text1"/>
          <w:sz w:val="24"/>
          <w:szCs w:val="24"/>
        </w:rPr>
      </w:pPr>
      <w:r w:rsidRPr="000A5080">
        <w:rPr>
          <w:rFonts w:ascii="Times New Roman" w:hAnsi="Times New Roman" w:cs="Times New Roman"/>
          <w:color w:val="000000" w:themeColor="text1"/>
          <w:sz w:val="24"/>
          <w:szCs w:val="24"/>
        </w:rPr>
        <w:lastRenderedPageBreak/>
        <w:t xml:space="preserve">Miyama Y, Sunada K, Fujiwara S and Hashimoto K. 2009. Photo-catalytic treatment of waste nutrient solution from soil-less cultivation of tomatoes planted in rice hull substrate. </w:t>
      </w:r>
      <w:r w:rsidRPr="000A5080">
        <w:rPr>
          <w:rFonts w:ascii="Times New Roman" w:hAnsi="Times New Roman" w:cs="Times New Roman"/>
          <w:i/>
          <w:color w:val="000000" w:themeColor="text1"/>
          <w:sz w:val="24"/>
          <w:szCs w:val="24"/>
        </w:rPr>
        <w:t>Plant and soil</w:t>
      </w:r>
      <w:r w:rsidRPr="000A5080">
        <w:rPr>
          <w:rFonts w:ascii="Times New Roman" w:hAnsi="Times New Roman" w:cs="Times New Roman"/>
          <w:color w:val="000000" w:themeColor="text1"/>
          <w:sz w:val="24"/>
          <w:szCs w:val="24"/>
        </w:rPr>
        <w:t xml:space="preserve"> 318: 275-283.</w:t>
      </w:r>
    </w:p>
    <w:p w14:paraId="247AE4E3" w14:textId="77777777" w:rsidR="000A5080" w:rsidRPr="000A5080" w:rsidRDefault="000A5080" w:rsidP="004B5435">
      <w:pPr>
        <w:jc w:val="both"/>
        <w:rPr>
          <w:rFonts w:ascii="Times New Roman" w:hAnsi="Times New Roman" w:cs="Times New Roman"/>
          <w:color w:val="000000" w:themeColor="text1"/>
          <w:sz w:val="24"/>
          <w:szCs w:val="24"/>
        </w:rPr>
      </w:pPr>
      <w:r w:rsidRPr="000A5080">
        <w:rPr>
          <w:rFonts w:ascii="Times New Roman" w:hAnsi="Times New Roman" w:cs="Times New Roman"/>
          <w:color w:val="000000" w:themeColor="text1"/>
          <w:sz w:val="24"/>
          <w:szCs w:val="24"/>
        </w:rPr>
        <w:t xml:space="preserve">Mondal MF, </w:t>
      </w:r>
      <w:proofErr w:type="spellStart"/>
      <w:r w:rsidRPr="000A5080">
        <w:rPr>
          <w:rFonts w:ascii="Times New Roman" w:hAnsi="Times New Roman" w:cs="Times New Roman"/>
          <w:color w:val="000000" w:themeColor="text1"/>
          <w:sz w:val="24"/>
          <w:szCs w:val="24"/>
        </w:rPr>
        <w:t>Asaduzzaman</w:t>
      </w:r>
      <w:proofErr w:type="spellEnd"/>
      <w:r w:rsidRPr="000A5080">
        <w:rPr>
          <w:rFonts w:ascii="Times New Roman" w:hAnsi="Times New Roman" w:cs="Times New Roman"/>
          <w:color w:val="000000" w:themeColor="text1"/>
          <w:sz w:val="24"/>
          <w:szCs w:val="24"/>
        </w:rPr>
        <w:t xml:space="preserve"> M, Tanaka H and Asao T. 2015. Effects of amino acids on the growth and flowering of </w:t>
      </w:r>
      <w:proofErr w:type="spellStart"/>
      <w:r w:rsidRPr="000A5080">
        <w:rPr>
          <w:rFonts w:ascii="Times New Roman" w:hAnsi="Times New Roman" w:cs="Times New Roman"/>
          <w:color w:val="000000" w:themeColor="text1"/>
          <w:sz w:val="24"/>
          <w:szCs w:val="24"/>
        </w:rPr>
        <w:t>Eustomagrandiflorum</w:t>
      </w:r>
      <w:proofErr w:type="spellEnd"/>
      <w:r w:rsidRPr="000A5080">
        <w:rPr>
          <w:rFonts w:ascii="Times New Roman" w:hAnsi="Times New Roman" w:cs="Times New Roman"/>
          <w:color w:val="000000" w:themeColor="text1"/>
          <w:sz w:val="24"/>
          <w:szCs w:val="24"/>
        </w:rPr>
        <w:t xml:space="preserve"> under autotoxicity in closed hydroponic culture. </w:t>
      </w:r>
      <w:r w:rsidRPr="000A5080">
        <w:rPr>
          <w:rFonts w:ascii="Times New Roman" w:hAnsi="Times New Roman" w:cs="Times New Roman"/>
          <w:i/>
          <w:color w:val="000000" w:themeColor="text1"/>
          <w:sz w:val="24"/>
          <w:szCs w:val="24"/>
        </w:rPr>
        <w:t xml:space="preserve">Scientia </w:t>
      </w:r>
      <w:proofErr w:type="spellStart"/>
      <w:r w:rsidRPr="000A5080">
        <w:rPr>
          <w:rFonts w:ascii="Times New Roman" w:hAnsi="Times New Roman" w:cs="Times New Roman"/>
          <w:i/>
          <w:color w:val="000000" w:themeColor="text1"/>
          <w:sz w:val="24"/>
          <w:szCs w:val="24"/>
        </w:rPr>
        <w:t>Horticulturae</w:t>
      </w:r>
      <w:proofErr w:type="spellEnd"/>
      <w:r w:rsidRPr="000A5080">
        <w:rPr>
          <w:rFonts w:ascii="Times New Roman" w:hAnsi="Times New Roman" w:cs="Times New Roman"/>
          <w:color w:val="000000" w:themeColor="text1"/>
          <w:sz w:val="24"/>
          <w:szCs w:val="24"/>
        </w:rPr>
        <w:t xml:space="preserve"> 192: 453-459.</w:t>
      </w:r>
    </w:p>
    <w:p w14:paraId="19AB9862" w14:textId="77777777" w:rsidR="000A5080" w:rsidRPr="000A5080" w:rsidRDefault="000A5080" w:rsidP="004B5435">
      <w:pPr>
        <w:jc w:val="both"/>
        <w:rPr>
          <w:rFonts w:ascii="Times New Roman" w:hAnsi="Times New Roman" w:cs="Times New Roman"/>
          <w:color w:val="000000" w:themeColor="text1"/>
          <w:sz w:val="24"/>
          <w:szCs w:val="24"/>
        </w:rPr>
      </w:pPr>
      <w:proofErr w:type="spellStart"/>
      <w:r w:rsidRPr="000A5080">
        <w:rPr>
          <w:rFonts w:ascii="Times New Roman" w:hAnsi="Times New Roman" w:cs="Times New Roman"/>
          <w:color w:val="000000" w:themeColor="text1"/>
          <w:sz w:val="24"/>
          <w:szCs w:val="24"/>
        </w:rPr>
        <w:t>Nederhoff</w:t>
      </w:r>
      <w:proofErr w:type="spellEnd"/>
      <w:r w:rsidRPr="000A5080">
        <w:rPr>
          <w:rFonts w:ascii="Times New Roman" w:hAnsi="Times New Roman" w:cs="Times New Roman"/>
          <w:color w:val="000000" w:themeColor="text1"/>
          <w:sz w:val="24"/>
          <w:szCs w:val="24"/>
        </w:rPr>
        <w:t xml:space="preserve"> E and </w:t>
      </w:r>
      <w:proofErr w:type="spellStart"/>
      <w:r w:rsidRPr="000A5080">
        <w:rPr>
          <w:rFonts w:ascii="Times New Roman" w:hAnsi="Times New Roman" w:cs="Times New Roman"/>
          <w:color w:val="000000" w:themeColor="text1"/>
          <w:sz w:val="24"/>
          <w:szCs w:val="24"/>
        </w:rPr>
        <w:t>Stanghellini</w:t>
      </w:r>
      <w:proofErr w:type="spellEnd"/>
      <w:r w:rsidRPr="000A5080">
        <w:rPr>
          <w:rFonts w:ascii="Times New Roman" w:hAnsi="Times New Roman" w:cs="Times New Roman"/>
          <w:color w:val="000000" w:themeColor="text1"/>
          <w:sz w:val="24"/>
          <w:szCs w:val="24"/>
        </w:rPr>
        <w:t xml:space="preserve"> C. 2010. Water use efficiency of tomatoes. </w:t>
      </w:r>
      <w:proofErr w:type="spellStart"/>
      <w:r w:rsidRPr="000A5080">
        <w:rPr>
          <w:rFonts w:ascii="Times New Roman" w:hAnsi="Times New Roman" w:cs="Times New Roman"/>
          <w:i/>
          <w:color w:val="000000" w:themeColor="text1"/>
          <w:sz w:val="24"/>
          <w:szCs w:val="24"/>
        </w:rPr>
        <w:t>Pract</w:t>
      </w:r>
      <w:proofErr w:type="spellEnd"/>
      <w:r w:rsidRPr="000A5080">
        <w:rPr>
          <w:rFonts w:ascii="Times New Roman" w:hAnsi="Times New Roman" w:cs="Times New Roman"/>
          <w:i/>
          <w:color w:val="000000" w:themeColor="text1"/>
          <w:sz w:val="24"/>
          <w:szCs w:val="24"/>
        </w:rPr>
        <w:t xml:space="preserve"> Hydroponics Greenhouses</w:t>
      </w:r>
      <w:r w:rsidRPr="000A5080">
        <w:rPr>
          <w:rFonts w:ascii="Times New Roman" w:hAnsi="Times New Roman" w:cs="Times New Roman"/>
          <w:color w:val="000000" w:themeColor="text1"/>
          <w:sz w:val="24"/>
          <w:szCs w:val="24"/>
        </w:rPr>
        <w:t xml:space="preserve"> 115: 52–59</w:t>
      </w:r>
    </w:p>
    <w:p w14:paraId="670198C1" w14:textId="77777777" w:rsidR="000A5080" w:rsidRPr="000A5080" w:rsidRDefault="000A5080" w:rsidP="004B5435">
      <w:pPr>
        <w:jc w:val="both"/>
        <w:rPr>
          <w:rFonts w:ascii="Times New Roman" w:hAnsi="Times New Roman" w:cs="Times New Roman"/>
          <w:color w:val="000000" w:themeColor="text1"/>
          <w:sz w:val="24"/>
          <w:szCs w:val="24"/>
        </w:rPr>
      </w:pPr>
      <w:r w:rsidRPr="000A5080">
        <w:rPr>
          <w:rFonts w:ascii="Times New Roman" w:hAnsi="Times New Roman" w:cs="Times New Roman"/>
          <w:color w:val="000000" w:themeColor="text1"/>
          <w:sz w:val="24"/>
          <w:szCs w:val="24"/>
        </w:rPr>
        <w:t xml:space="preserve">Oki LR, </w:t>
      </w:r>
      <w:proofErr w:type="spellStart"/>
      <w:r w:rsidRPr="000A5080">
        <w:rPr>
          <w:rFonts w:ascii="Times New Roman" w:hAnsi="Times New Roman" w:cs="Times New Roman"/>
          <w:color w:val="000000" w:themeColor="text1"/>
          <w:sz w:val="24"/>
          <w:szCs w:val="24"/>
        </w:rPr>
        <w:t>Bodaghi</w:t>
      </w:r>
      <w:proofErr w:type="spellEnd"/>
      <w:r w:rsidRPr="000A5080">
        <w:rPr>
          <w:rFonts w:ascii="Times New Roman" w:hAnsi="Times New Roman" w:cs="Times New Roman"/>
          <w:color w:val="000000" w:themeColor="text1"/>
          <w:sz w:val="24"/>
          <w:szCs w:val="24"/>
        </w:rPr>
        <w:t xml:space="preserve"> S, Lee E, Haver D, Pitton B, Nackley L and Mathews DM. 2017. Elimination of Tobacco mosaic virus from irrigation runoff using slow sand filtration</w:t>
      </w:r>
      <w:r w:rsidRPr="000A5080">
        <w:rPr>
          <w:rFonts w:ascii="Times New Roman" w:hAnsi="Times New Roman" w:cs="Times New Roman"/>
          <w:i/>
          <w:color w:val="000000" w:themeColor="text1"/>
          <w:sz w:val="24"/>
          <w:szCs w:val="24"/>
        </w:rPr>
        <w:t xml:space="preserve">. Scientia </w:t>
      </w:r>
      <w:proofErr w:type="spellStart"/>
      <w:r w:rsidRPr="000A5080">
        <w:rPr>
          <w:rFonts w:ascii="Times New Roman" w:hAnsi="Times New Roman" w:cs="Times New Roman"/>
          <w:i/>
          <w:color w:val="000000" w:themeColor="text1"/>
          <w:sz w:val="24"/>
          <w:szCs w:val="24"/>
        </w:rPr>
        <w:t>Horticulturae</w:t>
      </w:r>
      <w:proofErr w:type="spellEnd"/>
      <w:r w:rsidRPr="000A5080">
        <w:rPr>
          <w:rFonts w:ascii="Times New Roman" w:hAnsi="Times New Roman" w:cs="Times New Roman"/>
          <w:color w:val="000000" w:themeColor="text1"/>
          <w:sz w:val="24"/>
          <w:szCs w:val="24"/>
        </w:rPr>
        <w:t xml:space="preserve"> 217:107–113</w:t>
      </w:r>
    </w:p>
    <w:p w14:paraId="434E03F2" w14:textId="77777777" w:rsidR="000A5080" w:rsidRPr="000A5080" w:rsidRDefault="000A5080" w:rsidP="004B5435">
      <w:pPr>
        <w:jc w:val="both"/>
        <w:rPr>
          <w:rFonts w:ascii="Times New Roman" w:hAnsi="Times New Roman" w:cs="Times New Roman"/>
          <w:color w:val="000000" w:themeColor="text1"/>
          <w:sz w:val="24"/>
          <w:szCs w:val="24"/>
        </w:rPr>
      </w:pPr>
      <w:r w:rsidRPr="000A5080">
        <w:rPr>
          <w:rFonts w:ascii="Times New Roman" w:hAnsi="Times New Roman" w:cs="Times New Roman"/>
          <w:color w:val="000000" w:themeColor="text1"/>
          <w:sz w:val="24"/>
          <w:szCs w:val="24"/>
        </w:rPr>
        <w:t xml:space="preserve">Park B, Cho H and Kim M. 2021. Environmental impact of hydroponic nutrient wastewater, used hydroponic growing media, and crop wastes from acyclic hydroponic farming system. </w:t>
      </w:r>
      <w:r w:rsidRPr="000A5080">
        <w:rPr>
          <w:rFonts w:ascii="Times New Roman" w:hAnsi="Times New Roman" w:cs="Times New Roman"/>
          <w:i/>
          <w:color w:val="000000" w:themeColor="text1"/>
          <w:sz w:val="24"/>
          <w:szCs w:val="24"/>
        </w:rPr>
        <w:t>Journal of the Korea Organic Resources Recycling Association</w:t>
      </w:r>
      <w:r w:rsidRPr="000A5080">
        <w:rPr>
          <w:rFonts w:ascii="Times New Roman" w:hAnsi="Times New Roman" w:cs="Times New Roman"/>
          <w:color w:val="000000" w:themeColor="text1"/>
          <w:sz w:val="24"/>
          <w:szCs w:val="24"/>
        </w:rPr>
        <w:t xml:space="preserve"> 29(1): 19-27.</w:t>
      </w:r>
    </w:p>
    <w:p w14:paraId="22FA40F8" w14:textId="77777777" w:rsidR="000A5080" w:rsidRPr="000A5080" w:rsidRDefault="000A5080" w:rsidP="000A5080">
      <w:pPr>
        <w:spacing w:after="0" w:line="240" w:lineRule="auto"/>
        <w:ind w:right="258"/>
        <w:jc w:val="both"/>
        <w:rPr>
          <w:rFonts w:ascii="Times New Roman" w:hAnsi="Times New Roman"/>
          <w:bCs/>
          <w:color w:val="000000" w:themeColor="text1"/>
          <w:sz w:val="23"/>
          <w:szCs w:val="23"/>
        </w:rPr>
      </w:pPr>
      <w:r w:rsidRPr="000A5080">
        <w:rPr>
          <w:rFonts w:ascii="Times New Roman" w:hAnsi="Times New Roman"/>
          <w:bCs/>
          <w:color w:val="000000" w:themeColor="text1"/>
          <w:sz w:val="24"/>
          <w:szCs w:val="24"/>
        </w:rPr>
        <w:t xml:space="preserve">Rai A, Smriti, Shubham and Kaushal S. 2024. </w:t>
      </w:r>
      <w:proofErr w:type="spellStart"/>
      <w:r w:rsidRPr="000A5080">
        <w:rPr>
          <w:rFonts w:ascii="Times New Roman" w:hAnsi="Times New Roman"/>
          <w:bCs/>
          <w:color w:val="000000" w:themeColor="text1"/>
          <w:sz w:val="24"/>
          <w:szCs w:val="24"/>
        </w:rPr>
        <w:t>Utilising</w:t>
      </w:r>
      <w:proofErr w:type="spellEnd"/>
      <w:r w:rsidRPr="000A5080">
        <w:rPr>
          <w:rFonts w:ascii="Times New Roman" w:hAnsi="Times New Roman"/>
          <w:bCs/>
          <w:color w:val="000000" w:themeColor="text1"/>
          <w:sz w:val="24"/>
          <w:szCs w:val="24"/>
        </w:rPr>
        <w:t xml:space="preserve"> crop residues as hydroponic media for sustainable food production system. </w:t>
      </w:r>
      <w:r w:rsidRPr="000A5080">
        <w:rPr>
          <w:rFonts w:ascii="Times New Roman" w:hAnsi="Times New Roman"/>
          <w:bCs/>
          <w:i/>
          <w:color w:val="000000" w:themeColor="text1"/>
          <w:sz w:val="24"/>
          <w:szCs w:val="24"/>
        </w:rPr>
        <w:t>International Journal of Research in Agronomy</w:t>
      </w:r>
      <w:r w:rsidRPr="000A5080">
        <w:rPr>
          <w:rFonts w:ascii="Times New Roman" w:hAnsi="Times New Roman"/>
          <w:bCs/>
          <w:color w:val="000000" w:themeColor="text1"/>
          <w:sz w:val="24"/>
          <w:szCs w:val="24"/>
        </w:rPr>
        <w:t xml:space="preserve"> 7(4): 73-78.</w:t>
      </w:r>
    </w:p>
    <w:p w14:paraId="759B2CB4" w14:textId="77777777" w:rsidR="000A5080" w:rsidRPr="000A5080" w:rsidRDefault="000A5080" w:rsidP="004B5435">
      <w:pPr>
        <w:jc w:val="both"/>
        <w:rPr>
          <w:rFonts w:ascii="Times New Roman" w:hAnsi="Times New Roman" w:cs="Times New Roman"/>
          <w:color w:val="000000" w:themeColor="text1"/>
          <w:sz w:val="24"/>
          <w:szCs w:val="24"/>
        </w:rPr>
      </w:pPr>
      <w:r w:rsidRPr="000A5080">
        <w:rPr>
          <w:rFonts w:ascii="Times New Roman" w:hAnsi="Times New Roman" w:cs="Times New Roman"/>
          <w:color w:val="000000" w:themeColor="text1"/>
          <w:sz w:val="24"/>
          <w:szCs w:val="24"/>
        </w:rPr>
        <w:t>Robinson-Boyer DL. 2016. Plant Pathologist at EMR - Plant Interactions Biologist. (W. Mann, Interviewer).</w:t>
      </w:r>
    </w:p>
    <w:p w14:paraId="5D0EE196" w14:textId="77777777" w:rsidR="000A5080" w:rsidRPr="000A5080" w:rsidRDefault="000A5080" w:rsidP="004B5435">
      <w:pPr>
        <w:jc w:val="both"/>
        <w:rPr>
          <w:color w:val="000000" w:themeColor="text1"/>
        </w:rPr>
      </w:pPr>
      <w:r w:rsidRPr="000A5080">
        <w:rPr>
          <w:rFonts w:ascii="Times New Roman" w:hAnsi="Times New Roman"/>
          <w:color w:val="000000" w:themeColor="text1"/>
          <w:sz w:val="24"/>
          <w:szCs w:val="24"/>
        </w:rPr>
        <w:t>Salam SB, Shubham and Kaushal, S. (2024). Soil management assessment framework for optimizing soil quality.</w:t>
      </w:r>
      <w:r w:rsidRPr="000A5080">
        <w:rPr>
          <w:rFonts w:ascii="Times New Roman" w:hAnsi="Times New Roman"/>
          <w:i/>
          <w:color w:val="000000" w:themeColor="text1"/>
          <w:sz w:val="24"/>
          <w:szCs w:val="24"/>
        </w:rPr>
        <w:t xml:space="preserve"> International Journal of Research in Agronomy </w:t>
      </w:r>
      <w:r w:rsidRPr="000A5080">
        <w:rPr>
          <w:rFonts w:ascii="Times New Roman" w:hAnsi="Times New Roman"/>
          <w:color w:val="000000" w:themeColor="text1"/>
          <w:sz w:val="24"/>
          <w:szCs w:val="24"/>
        </w:rPr>
        <w:t xml:space="preserve">7(11): 01-06.         </w:t>
      </w:r>
      <w:hyperlink r:id="rId7" w:history="1">
        <w:r w:rsidRPr="000A5080">
          <w:rPr>
            <w:rStyle w:val="Hyperlink"/>
            <w:rFonts w:ascii="Times New Roman" w:hAnsi="Times New Roman"/>
            <w:color w:val="000000" w:themeColor="text1"/>
            <w:sz w:val="24"/>
            <w:szCs w:val="24"/>
          </w:rPr>
          <w:t>https://doi.org/10.33545/2618060X.2024.v7.i11a.1910</w:t>
        </w:r>
      </w:hyperlink>
    </w:p>
    <w:p w14:paraId="1EF11C6C" w14:textId="77777777" w:rsidR="000A5080" w:rsidRPr="000A5080" w:rsidRDefault="000A5080" w:rsidP="004B5435">
      <w:pPr>
        <w:jc w:val="both"/>
        <w:rPr>
          <w:rFonts w:ascii="Times New Roman" w:hAnsi="Times New Roman" w:cs="Times New Roman"/>
          <w:color w:val="000000" w:themeColor="text1"/>
          <w:sz w:val="24"/>
          <w:szCs w:val="24"/>
        </w:rPr>
      </w:pPr>
      <w:r w:rsidRPr="000A5080">
        <w:rPr>
          <w:rFonts w:ascii="Times New Roman" w:hAnsi="Times New Roman" w:cs="Times New Roman"/>
          <w:color w:val="000000" w:themeColor="text1"/>
          <w:sz w:val="24"/>
          <w:szCs w:val="24"/>
        </w:rPr>
        <w:t xml:space="preserve">Sambo P, Nicoletto C, Giro A, </w:t>
      </w:r>
      <w:proofErr w:type="spellStart"/>
      <w:r w:rsidRPr="000A5080">
        <w:rPr>
          <w:rFonts w:ascii="Times New Roman" w:hAnsi="Times New Roman" w:cs="Times New Roman"/>
          <w:color w:val="000000" w:themeColor="text1"/>
          <w:sz w:val="24"/>
          <w:szCs w:val="24"/>
        </w:rPr>
        <w:t>Pii</w:t>
      </w:r>
      <w:proofErr w:type="spellEnd"/>
      <w:r w:rsidRPr="000A5080">
        <w:rPr>
          <w:rFonts w:ascii="Times New Roman" w:hAnsi="Times New Roman" w:cs="Times New Roman"/>
          <w:color w:val="000000" w:themeColor="text1"/>
          <w:sz w:val="24"/>
          <w:szCs w:val="24"/>
        </w:rPr>
        <w:t xml:space="preserve"> Y, </w:t>
      </w:r>
      <w:proofErr w:type="spellStart"/>
      <w:r w:rsidRPr="000A5080">
        <w:rPr>
          <w:rFonts w:ascii="Times New Roman" w:hAnsi="Times New Roman" w:cs="Times New Roman"/>
          <w:color w:val="000000" w:themeColor="text1"/>
          <w:sz w:val="24"/>
          <w:szCs w:val="24"/>
        </w:rPr>
        <w:t>Valentinuzzi</w:t>
      </w:r>
      <w:proofErr w:type="spellEnd"/>
      <w:r w:rsidRPr="000A5080">
        <w:rPr>
          <w:rFonts w:ascii="Times New Roman" w:hAnsi="Times New Roman" w:cs="Times New Roman"/>
          <w:color w:val="000000" w:themeColor="text1"/>
          <w:sz w:val="24"/>
          <w:szCs w:val="24"/>
        </w:rPr>
        <w:t xml:space="preserve"> F, Mimmo T and Cesco S. 2019. Hydroponic solutions for soilless production systems: issues and opportunities in a smart agriculture perspective. </w:t>
      </w:r>
      <w:r w:rsidRPr="000A5080">
        <w:rPr>
          <w:rFonts w:ascii="Times New Roman" w:hAnsi="Times New Roman" w:cs="Times New Roman"/>
          <w:i/>
          <w:color w:val="000000" w:themeColor="text1"/>
          <w:sz w:val="24"/>
          <w:szCs w:val="24"/>
        </w:rPr>
        <w:t>Frontiers in plant science</w:t>
      </w:r>
      <w:r w:rsidRPr="000A5080">
        <w:rPr>
          <w:rFonts w:ascii="Times New Roman" w:hAnsi="Times New Roman" w:cs="Times New Roman"/>
          <w:color w:val="000000" w:themeColor="text1"/>
          <w:sz w:val="24"/>
          <w:szCs w:val="24"/>
        </w:rPr>
        <w:t xml:space="preserve"> 10: 923.</w:t>
      </w:r>
    </w:p>
    <w:p w14:paraId="22DC286A" w14:textId="77777777" w:rsidR="000A5080" w:rsidRPr="000A5080" w:rsidRDefault="000A5080" w:rsidP="004B5435">
      <w:pPr>
        <w:jc w:val="both"/>
        <w:rPr>
          <w:rFonts w:ascii="Times New Roman" w:hAnsi="Times New Roman" w:cs="Times New Roman"/>
          <w:color w:val="000000" w:themeColor="text1"/>
          <w:sz w:val="24"/>
          <w:szCs w:val="24"/>
        </w:rPr>
      </w:pPr>
      <w:r w:rsidRPr="000A5080">
        <w:rPr>
          <w:rFonts w:ascii="Times New Roman" w:hAnsi="Times New Roman" w:cs="Times New Roman"/>
          <w:color w:val="000000" w:themeColor="text1"/>
          <w:sz w:val="24"/>
          <w:szCs w:val="24"/>
        </w:rPr>
        <w:t xml:space="preserve">Sato N. 2004. Effect of the substances accumulated in the nutrients solution by the rock wool circulated hydro culture to the rose </w:t>
      </w:r>
      <w:proofErr w:type="gramStart"/>
      <w:r w:rsidRPr="000A5080">
        <w:rPr>
          <w:rFonts w:ascii="Times New Roman" w:hAnsi="Times New Roman" w:cs="Times New Roman"/>
          <w:color w:val="000000" w:themeColor="text1"/>
          <w:sz w:val="24"/>
          <w:szCs w:val="24"/>
        </w:rPr>
        <w:t>seedlings</w:t>
      </w:r>
      <w:proofErr w:type="gramEnd"/>
      <w:r w:rsidRPr="000A5080">
        <w:rPr>
          <w:rFonts w:ascii="Times New Roman" w:hAnsi="Times New Roman" w:cs="Times New Roman"/>
          <w:color w:val="000000" w:themeColor="text1"/>
          <w:sz w:val="24"/>
          <w:szCs w:val="24"/>
        </w:rPr>
        <w:t xml:space="preserve"> growth</w:t>
      </w:r>
      <w:r w:rsidRPr="000A5080">
        <w:rPr>
          <w:rFonts w:ascii="Times New Roman" w:hAnsi="Times New Roman" w:cs="Times New Roman"/>
          <w:i/>
          <w:color w:val="000000" w:themeColor="text1"/>
          <w:sz w:val="24"/>
          <w:szCs w:val="24"/>
        </w:rPr>
        <w:t>. Journal of the Japanese Society for Horticultural Science</w:t>
      </w:r>
      <w:r w:rsidR="007E1885">
        <w:rPr>
          <w:rFonts w:ascii="Times New Roman" w:hAnsi="Times New Roman" w:cs="Times New Roman"/>
          <w:color w:val="000000" w:themeColor="text1"/>
          <w:sz w:val="24"/>
          <w:szCs w:val="24"/>
        </w:rPr>
        <w:t xml:space="preserve"> 73(2):</w:t>
      </w:r>
      <w:r w:rsidRPr="000A5080">
        <w:rPr>
          <w:rFonts w:ascii="Times New Roman" w:hAnsi="Times New Roman" w:cs="Times New Roman"/>
          <w:color w:val="000000" w:themeColor="text1"/>
          <w:sz w:val="24"/>
          <w:szCs w:val="24"/>
        </w:rPr>
        <w:t xml:space="preserve"> 497.</w:t>
      </w:r>
    </w:p>
    <w:p w14:paraId="7307216D" w14:textId="77777777" w:rsidR="000A5080" w:rsidRPr="000A5080" w:rsidRDefault="000A5080" w:rsidP="004B5435">
      <w:pPr>
        <w:jc w:val="both"/>
        <w:rPr>
          <w:rFonts w:ascii="Times New Roman" w:hAnsi="Times New Roman" w:cs="Times New Roman"/>
          <w:color w:val="000000" w:themeColor="text1"/>
          <w:sz w:val="24"/>
          <w:szCs w:val="24"/>
        </w:rPr>
      </w:pPr>
      <w:r w:rsidRPr="000A5080">
        <w:rPr>
          <w:rFonts w:ascii="Times New Roman" w:hAnsi="Times New Roman" w:cs="Times New Roman"/>
          <w:color w:val="000000" w:themeColor="text1"/>
          <w:sz w:val="24"/>
          <w:szCs w:val="24"/>
        </w:rPr>
        <w:t xml:space="preserve">Schuerger AC and Hammer W. 2009. Use of cross-flow membrane filtration in a recirculating hydroponic system to suppress root disease in pepper caused by </w:t>
      </w:r>
      <w:proofErr w:type="spellStart"/>
      <w:r w:rsidRPr="000A5080">
        <w:rPr>
          <w:rFonts w:ascii="Times New Roman" w:hAnsi="Times New Roman" w:cs="Times New Roman"/>
          <w:color w:val="000000" w:themeColor="text1"/>
          <w:sz w:val="24"/>
          <w:szCs w:val="24"/>
        </w:rPr>
        <w:t>pythium</w:t>
      </w:r>
      <w:proofErr w:type="spellEnd"/>
      <w:r w:rsidRPr="000A5080">
        <w:rPr>
          <w:rFonts w:ascii="Times New Roman" w:hAnsi="Times New Roman" w:cs="Times New Roman"/>
          <w:color w:val="000000" w:themeColor="text1"/>
          <w:sz w:val="24"/>
          <w:szCs w:val="24"/>
        </w:rPr>
        <w:t xml:space="preserve"> </w:t>
      </w:r>
      <w:proofErr w:type="spellStart"/>
      <w:r w:rsidRPr="000A5080">
        <w:rPr>
          <w:rFonts w:ascii="Times New Roman" w:hAnsi="Times New Roman" w:cs="Times New Roman"/>
          <w:color w:val="000000" w:themeColor="text1"/>
          <w:sz w:val="24"/>
          <w:szCs w:val="24"/>
        </w:rPr>
        <w:t>myriotylum</w:t>
      </w:r>
      <w:proofErr w:type="spellEnd"/>
      <w:r w:rsidRPr="000A5080">
        <w:rPr>
          <w:rFonts w:ascii="Times New Roman" w:hAnsi="Times New Roman" w:cs="Times New Roman"/>
          <w:color w:val="000000" w:themeColor="text1"/>
          <w:sz w:val="24"/>
          <w:szCs w:val="24"/>
        </w:rPr>
        <w:t xml:space="preserve">. </w:t>
      </w:r>
      <w:r w:rsidRPr="000A5080">
        <w:rPr>
          <w:rFonts w:ascii="Times New Roman" w:hAnsi="Times New Roman" w:cs="Times New Roman"/>
          <w:i/>
          <w:color w:val="000000" w:themeColor="text1"/>
          <w:sz w:val="24"/>
          <w:szCs w:val="24"/>
        </w:rPr>
        <w:t>Phytopathology</w:t>
      </w:r>
      <w:r w:rsidRPr="000A5080">
        <w:rPr>
          <w:rFonts w:ascii="Times New Roman" w:hAnsi="Times New Roman" w:cs="Times New Roman"/>
          <w:color w:val="000000" w:themeColor="text1"/>
          <w:sz w:val="24"/>
          <w:szCs w:val="24"/>
        </w:rPr>
        <w:t xml:space="preserve"> 99: 597-607</w:t>
      </w:r>
    </w:p>
    <w:p w14:paraId="739A5844" w14:textId="77777777" w:rsidR="000A5080" w:rsidRPr="000A5080" w:rsidRDefault="000A5080" w:rsidP="004B5435">
      <w:pPr>
        <w:jc w:val="both"/>
        <w:rPr>
          <w:rFonts w:ascii="Times New Roman" w:hAnsi="Times New Roman" w:cs="Times New Roman"/>
          <w:color w:val="000000" w:themeColor="text1"/>
          <w:sz w:val="24"/>
          <w:szCs w:val="24"/>
        </w:rPr>
      </w:pPr>
      <w:r w:rsidRPr="000A5080">
        <w:rPr>
          <w:rFonts w:ascii="Times New Roman" w:hAnsi="Times New Roman" w:cs="Times New Roman"/>
          <w:color w:val="000000" w:themeColor="text1"/>
          <w:sz w:val="24"/>
          <w:szCs w:val="24"/>
        </w:rPr>
        <w:lastRenderedPageBreak/>
        <w:t xml:space="preserve">Schwarz D and Gross W. 2004. Algae affecting lettuce growth in hydroponic </w:t>
      </w:r>
      <w:proofErr w:type="spellStart"/>
      <w:proofErr w:type="gramStart"/>
      <w:r w:rsidRPr="000A5080">
        <w:rPr>
          <w:rFonts w:ascii="Times New Roman" w:hAnsi="Times New Roman" w:cs="Times New Roman"/>
          <w:color w:val="000000" w:themeColor="text1"/>
          <w:sz w:val="24"/>
          <w:szCs w:val="24"/>
        </w:rPr>
        <w:t>systems.</w:t>
      </w:r>
      <w:r w:rsidRPr="000A5080">
        <w:rPr>
          <w:rFonts w:ascii="Times New Roman" w:hAnsi="Times New Roman" w:cs="Times New Roman"/>
          <w:i/>
          <w:color w:val="000000" w:themeColor="text1"/>
          <w:sz w:val="24"/>
          <w:szCs w:val="24"/>
        </w:rPr>
        <w:t>The</w:t>
      </w:r>
      <w:proofErr w:type="spellEnd"/>
      <w:proofErr w:type="gramEnd"/>
      <w:r w:rsidRPr="000A5080">
        <w:rPr>
          <w:rFonts w:ascii="Times New Roman" w:hAnsi="Times New Roman" w:cs="Times New Roman"/>
          <w:i/>
          <w:color w:val="000000" w:themeColor="text1"/>
          <w:sz w:val="24"/>
          <w:szCs w:val="24"/>
        </w:rPr>
        <w:t xml:space="preserve"> Journal of Horticultural Science and Biotechnology</w:t>
      </w:r>
      <w:r w:rsidRPr="000A5080">
        <w:rPr>
          <w:rFonts w:ascii="Times New Roman" w:hAnsi="Times New Roman" w:cs="Times New Roman"/>
          <w:color w:val="000000" w:themeColor="text1"/>
          <w:sz w:val="24"/>
          <w:szCs w:val="24"/>
        </w:rPr>
        <w:t xml:space="preserve"> 79(4): 554-559.</w:t>
      </w:r>
    </w:p>
    <w:p w14:paraId="03392AB5" w14:textId="77777777" w:rsidR="000A5080" w:rsidRPr="000A5080" w:rsidRDefault="000A5080" w:rsidP="004B5435">
      <w:pPr>
        <w:jc w:val="both"/>
        <w:rPr>
          <w:rFonts w:ascii="Times New Roman" w:hAnsi="Times New Roman" w:cs="Times New Roman"/>
          <w:color w:val="000000" w:themeColor="text1"/>
          <w:sz w:val="24"/>
          <w:szCs w:val="24"/>
        </w:rPr>
      </w:pPr>
      <w:r w:rsidRPr="000A5080">
        <w:rPr>
          <w:rFonts w:ascii="Times New Roman" w:hAnsi="Times New Roman" w:cs="Times New Roman"/>
          <w:color w:val="000000" w:themeColor="text1"/>
          <w:sz w:val="24"/>
          <w:szCs w:val="24"/>
        </w:rPr>
        <w:t xml:space="preserve">Semchenko M, Saar S and Lepik A. 2014. Plant root exudates mediate </w:t>
      </w:r>
      <w:proofErr w:type="spellStart"/>
      <w:r w:rsidRPr="000A5080">
        <w:rPr>
          <w:rFonts w:ascii="Times New Roman" w:hAnsi="Times New Roman" w:cs="Times New Roman"/>
          <w:color w:val="000000" w:themeColor="text1"/>
          <w:sz w:val="24"/>
          <w:szCs w:val="24"/>
        </w:rPr>
        <w:t>neighbour</w:t>
      </w:r>
      <w:proofErr w:type="spellEnd"/>
      <w:r w:rsidRPr="000A5080">
        <w:rPr>
          <w:rFonts w:ascii="Times New Roman" w:hAnsi="Times New Roman" w:cs="Times New Roman"/>
          <w:color w:val="000000" w:themeColor="text1"/>
          <w:sz w:val="24"/>
          <w:szCs w:val="24"/>
        </w:rPr>
        <w:t xml:space="preserve"> recognition and trigger complex behavioral changes. </w:t>
      </w:r>
      <w:r w:rsidRPr="000A5080">
        <w:rPr>
          <w:rFonts w:ascii="Times New Roman" w:hAnsi="Times New Roman" w:cs="Times New Roman"/>
          <w:i/>
          <w:color w:val="000000" w:themeColor="text1"/>
          <w:sz w:val="24"/>
          <w:szCs w:val="24"/>
        </w:rPr>
        <w:t>New Phytologist</w:t>
      </w:r>
      <w:r w:rsidRPr="000A5080">
        <w:rPr>
          <w:rFonts w:ascii="Times New Roman" w:hAnsi="Times New Roman" w:cs="Times New Roman"/>
          <w:color w:val="000000" w:themeColor="text1"/>
          <w:sz w:val="24"/>
          <w:szCs w:val="24"/>
        </w:rPr>
        <w:t xml:space="preserve"> 204(3): 631-637.</w:t>
      </w:r>
    </w:p>
    <w:p w14:paraId="43281AED" w14:textId="77777777" w:rsidR="000A5080" w:rsidRPr="000A5080" w:rsidRDefault="000A5080" w:rsidP="004B5435">
      <w:pPr>
        <w:jc w:val="both"/>
        <w:rPr>
          <w:rFonts w:ascii="Times New Roman" w:hAnsi="Times New Roman" w:cs="Times New Roman"/>
          <w:color w:val="000000" w:themeColor="text1"/>
          <w:sz w:val="24"/>
          <w:szCs w:val="24"/>
        </w:rPr>
      </w:pPr>
      <w:r w:rsidRPr="000A5080">
        <w:rPr>
          <w:rFonts w:ascii="Times New Roman" w:hAnsi="Times New Roman" w:cs="Times New Roman"/>
          <w:color w:val="000000" w:themeColor="text1"/>
          <w:sz w:val="24"/>
          <w:szCs w:val="24"/>
        </w:rPr>
        <w:t xml:space="preserve">Sevda S, Garlapati VK, Naha S, Sharma M, Ray SG, </w:t>
      </w:r>
      <w:proofErr w:type="spellStart"/>
      <w:r w:rsidRPr="000A5080">
        <w:rPr>
          <w:rFonts w:ascii="Times New Roman" w:hAnsi="Times New Roman" w:cs="Times New Roman"/>
          <w:color w:val="000000" w:themeColor="text1"/>
          <w:sz w:val="24"/>
          <w:szCs w:val="24"/>
        </w:rPr>
        <w:t>Sreekrishnan</w:t>
      </w:r>
      <w:proofErr w:type="spellEnd"/>
      <w:r w:rsidRPr="000A5080">
        <w:rPr>
          <w:rFonts w:ascii="Times New Roman" w:hAnsi="Times New Roman" w:cs="Times New Roman"/>
          <w:color w:val="000000" w:themeColor="text1"/>
          <w:sz w:val="24"/>
          <w:szCs w:val="24"/>
        </w:rPr>
        <w:t xml:space="preserve"> TR and Goswami P. 2020. Biosensing capabilities of bio</w:t>
      </w:r>
      <w:r w:rsidR="007E1885">
        <w:rPr>
          <w:rFonts w:ascii="Times New Roman" w:hAnsi="Times New Roman" w:cs="Times New Roman"/>
          <w:color w:val="000000" w:themeColor="text1"/>
          <w:sz w:val="24"/>
          <w:szCs w:val="24"/>
        </w:rPr>
        <w:t>-</w:t>
      </w:r>
      <w:r w:rsidRPr="000A5080">
        <w:rPr>
          <w:rFonts w:ascii="Times New Roman" w:hAnsi="Times New Roman" w:cs="Times New Roman"/>
          <w:color w:val="000000" w:themeColor="text1"/>
          <w:sz w:val="24"/>
          <w:szCs w:val="24"/>
        </w:rPr>
        <w:t>electrochemical systems towards sustainable water streams: Technological implications and future prospects</w:t>
      </w:r>
      <w:r w:rsidRPr="000A5080">
        <w:rPr>
          <w:rFonts w:ascii="Times New Roman" w:hAnsi="Times New Roman" w:cs="Times New Roman"/>
          <w:i/>
          <w:color w:val="000000" w:themeColor="text1"/>
          <w:sz w:val="24"/>
          <w:szCs w:val="24"/>
        </w:rPr>
        <w:t>. Journal of bioscience and bioengineering</w:t>
      </w:r>
      <w:r w:rsidRPr="000A5080">
        <w:rPr>
          <w:rFonts w:ascii="Times New Roman" w:hAnsi="Times New Roman" w:cs="Times New Roman"/>
          <w:color w:val="000000" w:themeColor="text1"/>
          <w:sz w:val="24"/>
          <w:szCs w:val="24"/>
        </w:rPr>
        <w:t>, 129(6): 647-656.</w:t>
      </w:r>
    </w:p>
    <w:p w14:paraId="749DC047" w14:textId="77777777" w:rsidR="000A5080" w:rsidRPr="000A5080" w:rsidRDefault="000A5080" w:rsidP="000A5080">
      <w:pPr>
        <w:spacing w:line="240" w:lineRule="auto"/>
        <w:ind w:right="258"/>
        <w:jc w:val="both"/>
        <w:rPr>
          <w:color w:val="000000" w:themeColor="text1"/>
        </w:rPr>
      </w:pPr>
      <w:r w:rsidRPr="000A5080">
        <w:rPr>
          <w:rFonts w:ascii="Times New Roman" w:hAnsi="Times New Roman"/>
          <w:color w:val="000000" w:themeColor="text1"/>
        </w:rPr>
        <w:t xml:space="preserve">Shivani, Kaur, J., Sharma, P., Shubham and Kaushal, S. 2024. Cultivating Resilience: Exploring Root Systems in Hydroponic Agriculture. </w:t>
      </w:r>
      <w:r w:rsidRPr="000A5080">
        <w:rPr>
          <w:rFonts w:ascii="Times New Roman" w:hAnsi="Times New Roman"/>
          <w:i/>
          <w:color w:val="000000" w:themeColor="text1"/>
        </w:rPr>
        <w:t xml:space="preserve">Journal of Experimental Agriculture International </w:t>
      </w:r>
      <w:r w:rsidRPr="000A5080">
        <w:rPr>
          <w:rFonts w:ascii="Times New Roman" w:hAnsi="Times New Roman"/>
          <w:color w:val="000000" w:themeColor="text1"/>
        </w:rPr>
        <w:t>46(5): 915-925</w:t>
      </w:r>
      <w:r w:rsidR="007E1885">
        <w:rPr>
          <w:rFonts w:ascii="Times New Roman" w:hAnsi="Times New Roman"/>
          <w:color w:val="000000" w:themeColor="text1"/>
        </w:rPr>
        <w:t>.</w:t>
      </w:r>
    </w:p>
    <w:p w14:paraId="62E64DE4" w14:textId="77777777" w:rsidR="000A5080" w:rsidRPr="000A5080" w:rsidRDefault="000A5080" w:rsidP="004B5435">
      <w:pPr>
        <w:jc w:val="both"/>
        <w:rPr>
          <w:rFonts w:ascii="Times New Roman" w:hAnsi="Times New Roman" w:cs="Times New Roman"/>
          <w:color w:val="000000" w:themeColor="text1"/>
          <w:sz w:val="24"/>
          <w:szCs w:val="24"/>
        </w:rPr>
      </w:pPr>
      <w:r w:rsidRPr="000A5080">
        <w:rPr>
          <w:rFonts w:ascii="Times New Roman" w:hAnsi="Times New Roman" w:cs="Times New Roman"/>
          <w:color w:val="000000" w:themeColor="text1"/>
          <w:sz w:val="24"/>
          <w:szCs w:val="24"/>
        </w:rPr>
        <w:t xml:space="preserve">Sholtes KA, Lowe K, Walters GW, </w:t>
      </w:r>
      <w:proofErr w:type="spellStart"/>
      <w:r w:rsidRPr="000A5080">
        <w:rPr>
          <w:rFonts w:ascii="Times New Roman" w:hAnsi="Times New Roman" w:cs="Times New Roman"/>
          <w:color w:val="000000" w:themeColor="text1"/>
          <w:sz w:val="24"/>
          <w:szCs w:val="24"/>
        </w:rPr>
        <w:t>Sobsey</w:t>
      </w:r>
      <w:proofErr w:type="spellEnd"/>
      <w:r w:rsidRPr="000A5080">
        <w:rPr>
          <w:rFonts w:ascii="Times New Roman" w:hAnsi="Times New Roman" w:cs="Times New Roman"/>
          <w:color w:val="000000" w:themeColor="text1"/>
          <w:sz w:val="24"/>
          <w:szCs w:val="24"/>
        </w:rPr>
        <w:t xml:space="preserve"> MD, Linden KG and Casanova LM. 2016. Comparison of ultraviolet light-emitting diodes and low-pressure mercury-arc lamps for disinfection of water. </w:t>
      </w:r>
      <w:r w:rsidRPr="000A5080">
        <w:rPr>
          <w:rFonts w:ascii="Times New Roman" w:hAnsi="Times New Roman" w:cs="Times New Roman"/>
          <w:i/>
          <w:color w:val="000000" w:themeColor="text1"/>
          <w:sz w:val="24"/>
          <w:szCs w:val="24"/>
        </w:rPr>
        <w:t>Environmental Technology</w:t>
      </w:r>
      <w:r w:rsidRPr="000A5080">
        <w:rPr>
          <w:rFonts w:ascii="Times New Roman" w:hAnsi="Times New Roman" w:cs="Times New Roman"/>
          <w:color w:val="000000" w:themeColor="text1"/>
          <w:sz w:val="24"/>
          <w:szCs w:val="24"/>
        </w:rPr>
        <w:t xml:space="preserve"> 37(17): 2183-2188.</w:t>
      </w:r>
    </w:p>
    <w:p w14:paraId="38470576" w14:textId="77777777" w:rsidR="000A5080" w:rsidRPr="000A5080" w:rsidRDefault="000A5080" w:rsidP="004B5435">
      <w:pPr>
        <w:jc w:val="both"/>
        <w:rPr>
          <w:rFonts w:ascii="Times New Roman" w:hAnsi="Times New Roman" w:cs="Times New Roman"/>
          <w:color w:val="000000" w:themeColor="text1"/>
          <w:sz w:val="24"/>
          <w:szCs w:val="24"/>
        </w:rPr>
      </w:pPr>
      <w:r w:rsidRPr="000A5080">
        <w:rPr>
          <w:rFonts w:ascii="Times New Roman" w:hAnsi="Times New Roman"/>
          <w:color w:val="000000" w:themeColor="text1"/>
          <w:sz w:val="24"/>
          <w:szCs w:val="24"/>
        </w:rPr>
        <w:t xml:space="preserve">Shubham, Sharma, U and Kaushal R. 2023. Effect of nitrification inhibitors on quality, yield and economics of cauliflower cv. PSB K1 in Typic </w:t>
      </w:r>
      <w:proofErr w:type="spellStart"/>
      <w:r w:rsidRPr="000A5080">
        <w:rPr>
          <w:rFonts w:ascii="Times New Roman" w:hAnsi="Times New Roman"/>
          <w:color w:val="000000" w:themeColor="text1"/>
          <w:sz w:val="24"/>
          <w:szCs w:val="24"/>
        </w:rPr>
        <w:t>Eutrochrept</w:t>
      </w:r>
      <w:proofErr w:type="spellEnd"/>
      <w:r w:rsidRPr="000A5080">
        <w:rPr>
          <w:rFonts w:ascii="Times New Roman" w:hAnsi="Times New Roman"/>
          <w:color w:val="000000" w:themeColor="text1"/>
          <w:sz w:val="24"/>
          <w:szCs w:val="24"/>
        </w:rPr>
        <w:t xml:space="preserve"> under mid hills of North Western Himalayas. </w:t>
      </w:r>
      <w:r w:rsidRPr="000A5080">
        <w:rPr>
          <w:rFonts w:ascii="Times New Roman" w:hAnsi="Times New Roman"/>
          <w:i/>
          <w:color w:val="000000" w:themeColor="text1"/>
          <w:sz w:val="24"/>
          <w:szCs w:val="24"/>
        </w:rPr>
        <w:t>Journal of Plant Nutrition</w:t>
      </w:r>
      <w:r w:rsidRPr="000A5080">
        <w:rPr>
          <w:rFonts w:ascii="Times New Roman" w:hAnsi="Times New Roman"/>
          <w:color w:val="000000" w:themeColor="text1"/>
          <w:sz w:val="24"/>
          <w:szCs w:val="24"/>
        </w:rPr>
        <w:t xml:space="preserve">   46 (17): 4096-4109.</w:t>
      </w:r>
    </w:p>
    <w:p w14:paraId="17A94D59" w14:textId="77777777" w:rsidR="000A5080" w:rsidRPr="000A5080" w:rsidRDefault="000A5080" w:rsidP="004B5435">
      <w:pPr>
        <w:jc w:val="both"/>
        <w:rPr>
          <w:rFonts w:ascii="Times New Roman" w:hAnsi="Times New Roman" w:cs="Times New Roman"/>
          <w:color w:val="000000" w:themeColor="text1"/>
          <w:sz w:val="24"/>
          <w:szCs w:val="24"/>
        </w:rPr>
      </w:pPr>
      <w:r w:rsidRPr="000A5080">
        <w:rPr>
          <w:rFonts w:ascii="Times New Roman" w:hAnsi="Times New Roman" w:cs="Times New Roman"/>
          <w:color w:val="000000" w:themeColor="text1"/>
          <w:sz w:val="24"/>
          <w:szCs w:val="24"/>
        </w:rPr>
        <w:t>Singh BK, Delgado-Baquerizo M, Egidi E, Guirado E, Leach JE, Liu H and Trivedi P. 2023. Climate change impacts on plant pathogens, food security and paths forward</w:t>
      </w:r>
      <w:r w:rsidRPr="000A5080">
        <w:rPr>
          <w:rFonts w:ascii="Times New Roman" w:hAnsi="Times New Roman" w:cs="Times New Roman"/>
          <w:i/>
          <w:color w:val="000000" w:themeColor="text1"/>
          <w:sz w:val="24"/>
          <w:szCs w:val="24"/>
        </w:rPr>
        <w:t>. Nature Reviews Microbiology</w:t>
      </w:r>
      <w:r w:rsidRPr="000A5080">
        <w:rPr>
          <w:rFonts w:ascii="Times New Roman" w:hAnsi="Times New Roman" w:cs="Times New Roman"/>
          <w:color w:val="000000" w:themeColor="text1"/>
          <w:sz w:val="24"/>
          <w:szCs w:val="24"/>
        </w:rPr>
        <w:t xml:space="preserve"> 21(10): 640-656.</w:t>
      </w:r>
    </w:p>
    <w:p w14:paraId="5508FBC3" w14:textId="77777777" w:rsidR="000A5080" w:rsidRPr="000A5080" w:rsidRDefault="000A5080" w:rsidP="004B5435">
      <w:pPr>
        <w:jc w:val="both"/>
        <w:rPr>
          <w:rFonts w:ascii="Times New Roman" w:hAnsi="Times New Roman" w:cs="Times New Roman"/>
          <w:color w:val="000000" w:themeColor="text1"/>
          <w:sz w:val="24"/>
          <w:szCs w:val="24"/>
        </w:rPr>
      </w:pPr>
      <w:proofErr w:type="spellStart"/>
      <w:r w:rsidRPr="000A5080">
        <w:rPr>
          <w:rFonts w:ascii="Times New Roman" w:hAnsi="Times New Roman" w:cs="Times New Roman"/>
          <w:color w:val="000000" w:themeColor="text1"/>
          <w:sz w:val="24"/>
          <w:szCs w:val="24"/>
        </w:rPr>
        <w:t>Stanghellini</w:t>
      </w:r>
      <w:proofErr w:type="spellEnd"/>
      <w:r w:rsidRPr="000A5080">
        <w:rPr>
          <w:rFonts w:ascii="Times New Roman" w:hAnsi="Times New Roman" w:cs="Times New Roman"/>
          <w:color w:val="000000" w:themeColor="text1"/>
          <w:sz w:val="24"/>
          <w:szCs w:val="24"/>
        </w:rPr>
        <w:t xml:space="preserve"> M and Rasmussen S. 1994. Hydroponics: a solution for </w:t>
      </w:r>
      <w:proofErr w:type="spellStart"/>
      <w:r w:rsidRPr="000A5080">
        <w:rPr>
          <w:rFonts w:ascii="Times New Roman" w:hAnsi="Times New Roman" w:cs="Times New Roman"/>
          <w:color w:val="000000" w:themeColor="text1"/>
          <w:sz w:val="24"/>
          <w:szCs w:val="24"/>
        </w:rPr>
        <w:t>zoosporic</w:t>
      </w:r>
      <w:proofErr w:type="spellEnd"/>
      <w:r w:rsidRPr="000A5080">
        <w:rPr>
          <w:rFonts w:ascii="Times New Roman" w:hAnsi="Times New Roman" w:cs="Times New Roman"/>
          <w:color w:val="000000" w:themeColor="text1"/>
          <w:sz w:val="24"/>
          <w:szCs w:val="24"/>
        </w:rPr>
        <w:t xml:space="preserve"> pathogens. </w:t>
      </w:r>
      <w:r w:rsidRPr="000A5080">
        <w:rPr>
          <w:rFonts w:ascii="Times New Roman" w:hAnsi="Times New Roman" w:cs="Times New Roman"/>
          <w:i/>
          <w:color w:val="000000" w:themeColor="text1"/>
          <w:sz w:val="24"/>
          <w:szCs w:val="24"/>
        </w:rPr>
        <w:t>Plant Disease</w:t>
      </w:r>
      <w:r w:rsidRPr="000A5080">
        <w:rPr>
          <w:rFonts w:ascii="Times New Roman" w:hAnsi="Times New Roman" w:cs="Times New Roman"/>
          <w:color w:val="000000" w:themeColor="text1"/>
          <w:sz w:val="24"/>
          <w:szCs w:val="24"/>
        </w:rPr>
        <w:t xml:space="preserve"> 78(12): 1129–1138</w:t>
      </w:r>
    </w:p>
    <w:p w14:paraId="54AF5D07" w14:textId="77777777" w:rsidR="000A5080" w:rsidRPr="000A5080" w:rsidRDefault="000A5080" w:rsidP="004B5435">
      <w:pPr>
        <w:jc w:val="both"/>
        <w:rPr>
          <w:rFonts w:ascii="Times New Roman" w:hAnsi="Times New Roman" w:cs="Times New Roman"/>
          <w:color w:val="000000" w:themeColor="text1"/>
          <w:sz w:val="24"/>
          <w:szCs w:val="24"/>
        </w:rPr>
      </w:pPr>
      <w:r w:rsidRPr="000A5080">
        <w:rPr>
          <w:rFonts w:ascii="Times New Roman" w:hAnsi="Times New Roman" w:cs="Times New Roman"/>
          <w:color w:val="000000" w:themeColor="text1"/>
          <w:sz w:val="24"/>
          <w:szCs w:val="24"/>
        </w:rPr>
        <w:t>Sunada K, Ding XG, Utami MS, Kawashima Y, Miyama Y and Hashimoto K. 2008. Detoxification of phytotoxic compounds by TiO</w:t>
      </w:r>
      <w:r w:rsidRPr="000A5080">
        <w:rPr>
          <w:rFonts w:ascii="Times New Roman" w:hAnsi="Times New Roman" w:cs="Times New Roman"/>
          <w:color w:val="000000" w:themeColor="text1"/>
          <w:sz w:val="24"/>
          <w:szCs w:val="24"/>
          <w:vertAlign w:val="subscript"/>
        </w:rPr>
        <w:t>2</w:t>
      </w:r>
      <w:r w:rsidRPr="000A5080">
        <w:rPr>
          <w:rFonts w:ascii="Times New Roman" w:hAnsi="Times New Roman" w:cs="Times New Roman"/>
          <w:color w:val="000000" w:themeColor="text1"/>
          <w:sz w:val="24"/>
          <w:szCs w:val="24"/>
        </w:rPr>
        <w:t xml:space="preserve"> photocatalysis in a recycling hydroponic cultivation system of </w:t>
      </w:r>
      <w:proofErr w:type="spellStart"/>
      <w:proofErr w:type="gramStart"/>
      <w:r w:rsidRPr="000A5080">
        <w:rPr>
          <w:rFonts w:ascii="Times New Roman" w:hAnsi="Times New Roman" w:cs="Times New Roman"/>
          <w:color w:val="000000" w:themeColor="text1"/>
          <w:sz w:val="24"/>
          <w:szCs w:val="24"/>
        </w:rPr>
        <w:t>asparagus.</w:t>
      </w:r>
      <w:r w:rsidRPr="000A5080">
        <w:rPr>
          <w:rFonts w:ascii="Times New Roman" w:hAnsi="Times New Roman" w:cs="Times New Roman"/>
          <w:i/>
          <w:color w:val="000000" w:themeColor="text1"/>
          <w:sz w:val="24"/>
          <w:szCs w:val="24"/>
        </w:rPr>
        <w:t>Journal</w:t>
      </w:r>
      <w:proofErr w:type="spellEnd"/>
      <w:proofErr w:type="gramEnd"/>
      <w:r w:rsidRPr="000A5080">
        <w:rPr>
          <w:rFonts w:ascii="Times New Roman" w:hAnsi="Times New Roman" w:cs="Times New Roman"/>
          <w:i/>
          <w:color w:val="000000" w:themeColor="text1"/>
          <w:sz w:val="24"/>
          <w:szCs w:val="24"/>
        </w:rPr>
        <w:t xml:space="preserve"> of Agricultural and Food Chemistry</w:t>
      </w:r>
      <w:r w:rsidRPr="000A5080">
        <w:rPr>
          <w:rFonts w:ascii="Times New Roman" w:hAnsi="Times New Roman" w:cs="Times New Roman"/>
          <w:color w:val="000000" w:themeColor="text1"/>
          <w:sz w:val="24"/>
          <w:szCs w:val="24"/>
        </w:rPr>
        <w:t xml:space="preserve"> 56(12): 4819-4824.</w:t>
      </w:r>
    </w:p>
    <w:p w14:paraId="6690B2AD" w14:textId="77777777" w:rsidR="000A5080" w:rsidRPr="000A5080" w:rsidRDefault="000A5080" w:rsidP="004B5435">
      <w:pPr>
        <w:jc w:val="both"/>
        <w:rPr>
          <w:rFonts w:ascii="Times New Roman" w:hAnsi="Times New Roman" w:cs="Times New Roman"/>
          <w:color w:val="000000" w:themeColor="text1"/>
          <w:sz w:val="24"/>
          <w:szCs w:val="24"/>
        </w:rPr>
      </w:pPr>
      <w:proofErr w:type="spellStart"/>
      <w:r w:rsidRPr="000A5080">
        <w:rPr>
          <w:rFonts w:ascii="Times New Roman" w:hAnsi="Times New Roman" w:cs="Times New Roman"/>
          <w:color w:val="000000" w:themeColor="text1"/>
          <w:sz w:val="24"/>
          <w:szCs w:val="24"/>
        </w:rPr>
        <w:t>Talukder</w:t>
      </w:r>
      <w:proofErr w:type="spellEnd"/>
      <w:r w:rsidRPr="000A5080">
        <w:rPr>
          <w:rFonts w:ascii="Times New Roman" w:hAnsi="Times New Roman" w:cs="Times New Roman"/>
          <w:color w:val="000000" w:themeColor="text1"/>
          <w:sz w:val="24"/>
          <w:szCs w:val="24"/>
        </w:rPr>
        <w:t xml:space="preserve"> MR, </w:t>
      </w:r>
      <w:proofErr w:type="spellStart"/>
      <w:r w:rsidRPr="000A5080">
        <w:rPr>
          <w:rFonts w:ascii="Times New Roman" w:hAnsi="Times New Roman" w:cs="Times New Roman"/>
          <w:color w:val="000000" w:themeColor="text1"/>
          <w:sz w:val="24"/>
          <w:szCs w:val="24"/>
        </w:rPr>
        <w:t>Asaduzzaman</w:t>
      </w:r>
      <w:proofErr w:type="spellEnd"/>
      <w:r w:rsidRPr="000A5080">
        <w:rPr>
          <w:rFonts w:ascii="Times New Roman" w:hAnsi="Times New Roman" w:cs="Times New Roman"/>
          <w:color w:val="000000" w:themeColor="text1"/>
          <w:sz w:val="24"/>
          <w:szCs w:val="24"/>
        </w:rPr>
        <w:t xml:space="preserve"> M, Tanaka H and Asao T. 2019. Electro-degradation of culture solution improves growth, yield and quality of strawberry plants grown in closed hydroponics. </w:t>
      </w:r>
      <w:r w:rsidRPr="000A5080">
        <w:rPr>
          <w:rFonts w:ascii="Times New Roman" w:hAnsi="Times New Roman" w:cs="Times New Roman"/>
          <w:i/>
          <w:color w:val="000000" w:themeColor="text1"/>
          <w:sz w:val="24"/>
          <w:szCs w:val="24"/>
        </w:rPr>
        <w:t xml:space="preserve">Scientia </w:t>
      </w:r>
      <w:proofErr w:type="spellStart"/>
      <w:r w:rsidRPr="000A5080">
        <w:rPr>
          <w:rFonts w:ascii="Times New Roman" w:hAnsi="Times New Roman" w:cs="Times New Roman"/>
          <w:i/>
          <w:color w:val="000000" w:themeColor="text1"/>
          <w:sz w:val="24"/>
          <w:szCs w:val="24"/>
        </w:rPr>
        <w:t>Horticulturae</w:t>
      </w:r>
      <w:proofErr w:type="spellEnd"/>
      <w:r w:rsidRPr="000A5080">
        <w:rPr>
          <w:rFonts w:ascii="Times New Roman" w:hAnsi="Times New Roman" w:cs="Times New Roman"/>
          <w:color w:val="000000" w:themeColor="text1"/>
          <w:sz w:val="24"/>
          <w:szCs w:val="24"/>
        </w:rPr>
        <w:t>, 243: 243-251.</w:t>
      </w:r>
    </w:p>
    <w:p w14:paraId="58238E95" w14:textId="77777777" w:rsidR="000A5080" w:rsidRPr="000A5080" w:rsidRDefault="000A5080" w:rsidP="004B5435">
      <w:pPr>
        <w:jc w:val="both"/>
        <w:rPr>
          <w:rFonts w:ascii="Times New Roman" w:hAnsi="Times New Roman" w:cs="Times New Roman"/>
          <w:color w:val="000000" w:themeColor="text1"/>
          <w:sz w:val="24"/>
          <w:szCs w:val="24"/>
        </w:rPr>
      </w:pPr>
      <w:proofErr w:type="spellStart"/>
      <w:proofErr w:type="gramStart"/>
      <w:r w:rsidRPr="000A5080">
        <w:rPr>
          <w:rFonts w:ascii="Times New Roman" w:hAnsi="Times New Roman" w:cs="Times New Roman"/>
          <w:color w:val="000000" w:themeColor="text1"/>
          <w:sz w:val="24"/>
          <w:szCs w:val="24"/>
        </w:rPr>
        <w:t>Valentinuzzi</w:t>
      </w:r>
      <w:proofErr w:type="spellEnd"/>
      <w:r w:rsidRPr="000A5080">
        <w:rPr>
          <w:rFonts w:ascii="Times New Roman" w:hAnsi="Times New Roman" w:cs="Times New Roman"/>
          <w:color w:val="000000" w:themeColor="text1"/>
          <w:sz w:val="24"/>
          <w:szCs w:val="24"/>
        </w:rPr>
        <w:t xml:space="preserve"> ,</w:t>
      </w:r>
      <w:proofErr w:type="gramEnd"/>
      <w:r w:rsidRPr="000A5080">
        <w:rPr>
          <w:rFonts w:ascii="Times New Roman" w:hAnsi="Times New Roman" w:cs="Times New Roman"/>
          <w:color w:val="000000" w:themeColor="text1"/>
          <w:sz w:val="24"/>
          <w:szCs w:val="24"/>
        </w:rPr>
        <w:t xml:space="preserve"> </w:t>
      </w:r>
      <w:proofErr w:type="spellStart"/>
      <w:r w:rsidRPr="000A5080">
        <w:rPr>
          <w:rFonts w:ascii="Times New Roman" w:hAnsi="Times New Roman" w:cs="Times New Roman"/>
          <w:color w:val="000000" w:themeColor="text1"/>
          <w:sz w:val="24"/>
          <w:szCs w:val="24"/>
        </w:rPr>
        <w:t>Pii</w:t>
      </w:r>
      <w:proofErr w:type="spellEnd"/>
      <w:r w:rsidRPr="000A5080">
        <w:rPr>
          <w:rFonts w:ascii="Times New Roman" w:hAnsi="Times New Roman" w:cs="Times New Roman"/>
          <w:color w:val="000000" w:themeColor="text1"/>
          <w:sz w:val="24"/>
          <w:szCs w:val="24"/>
        </w:rPr>
        <w:t xml:space="preserve"> Y, </w:t>
      </w:r>
      <w:proofErr w:type="spellStart"/>
      <w:r w:rsidRPr="000A5080">
        <w:rPr>
          <w:rFonts w:ascii="Times New Roman" w:hAnsi="Times New Roman" w:cs="Times New Roman"/>
          <w:color w:val="000000" w:themeColor="text1"/>
          <w:sz w:val="24"/>
          <w:szCs w:val="24"/>
        </w:rPr>
        <w:t>Vigani</w:t>
      </w:r>
      <w:proofErr w:type="spellEnd"/>
      <w:r w:rsidRPr="000A5080">
        <w:rPr>
          <w:rFonts w:ascii="Times New Roman" w:hAnsi="Times New Roman" w:cs="Times New Roman"/>
          <w:color w:val="000000" w:themeColor="text1"/>
          <w:sz w:val="24"/>
          <w:szCs w:val="24"/>
        </w:rPr>
        <w:t xml:space="preserve"> G, Lehmann M, Cesco S and Mimmo T. 2015. Phosphorus and iron deficiencies induce a metabolic reprogramming and affect the exudation traits of the woody plant </w:t>
      </w:r>
      <w:r w:rsidRPr="000A5080">
        <w:rPr>
          <w:rFonts w:ascii="Times New Roman" w:hAnsi="Times New Roman" w:cs="Times New Roman"/>
          <w:i/>
          <w:color w:val="000000" w:themeColor="text1"/>
          <w:sz w:val="24"/>
          <w:szCs w:val="24"/>
        </w:rPr>
        <w:t xml:space="preserve">Fragaria× </w:t>
      </w:r>
      <w:proofErr w:type="spellStart"/>
      <w:r w:rsidRPr="000A5080">
        <w:rPr>
          <w:rFonts w:ascii="Times New Roman" w:hAnsi="Times New Roman" w:cs="Times New Roman"/>
          <w:i/>
          <w:color w:val="000000" w:themeColor="text1"/>
          <w:sz w:val="24"/>
          <w:szCs w:val="24"/>
        </w:rPr>
        <w:t>ananassa</w:t>
      </w:r>
      <w:proofErr w:type="spellEnd"/>
      <w:r w:rsidRPr="000A5080">
        <w:rPr>
          <w:rFonts w:ascii="Times New Roman" w:hAnsi="Times New Roman" w:cs="Times New Roman"/>
          <w:color w:val="000000" w:themeColor="text1"/>
          <w:sz w:val="24"/>
          <w:szCs w:val="24"/>
        </w:rPr>
        <w:t xml:space="preserve">. </w:t>
      </w:r>
      <w:r w:rsidRPr="000A5080">
        <w:rPr>
          <w:rFonts w:ascii="Times New Roman" w:hAnsi="Times New Roman" w:cs="Times New Roman"/>
          <w:i/>
          <w:color w:val="000000" w:themeColor="text1"/>
          <w:sz w:val="24"/>
          <w:szCs w:val="24"/>
        </w:rPr>
        <w:t>Journal of experimental botany</w:t>
      </w:r>
      <w:r w:rsidRPr="000A5080">
        <w:rPr>
          <w:rFonts w:ascii="Times New Roman" w:hAnsi="Times New Roman" w:cs="Times New Roman"/>
          <w:color w:val="000000" w:themeColor="text1"/>
          <w:sz w:val="24"/>
          <w:szCs w:val="24"/>
        </w:rPr>
        <w:t xml:space="preserve"> 66(20): 6483-6495.</w:t>
      </w:r>
    </w:p>
    <w:p w14:paraId="6721CE02" w14:textId="77777777" w:rsidR="000A5080" w:rsidRPr="000A5080" w:rsidRDefault="000A5080" w:rsidP="004B5435">
      <w:pPr>
        <w:jc w:val="both"/>
        <w:rPr>
          <w:rFonts w:ascii="Times New Roman" w:hAnsi="Times New Roman" w:cs="Times New Roman"/>
          <w:color w:val="000000" w:themeColor="text1"/>
          <w:sz w:val="24"/>
          <w:szCs w:val="24"/>
        </w:rPr>
      </w:pPr>
      <w:r w:rsidRPr="000A5080">
        <w:rPr>
          <w:rFonts w:ascii="Times New Roman" w:hAnsi="Times New Roman" w:cs="Times New Roman"/>
          <w:color w:val="000000" w:themeColor="text1"/>
          <w:sz w:val="24"/>
          <w:szCs w:val="24"/>
        </w:rPr>
        <w:lastRenderedPageBreak/>
        <w:t xml:space="preserve">Xu L, Zhang C, Xu P and Wang XC. 2018. Mechanisms of ultraviolet disinfection and chlorination of </w:t>
      </w:r>
      <w:r w:rsidRPr="000A5080">
        <w:rPr>
          <w:rFonts w:ascii="Times New Roman" w:hAnsi="Times New Roman" w:cs="Times New Roman"/>
          <w:i/>
          <w:color w:val="000000" w:themeColor="text1"/>
          <w:sz w:val="24"/>
          <w:szCs w:val="24"/>
        </w:rPr>
        <w:t>Escherichia coli</w:t>
      </w:r>
      <w:r w:rsidRPr="000A5080">
        <w:rPr>
          <w:rFonts w:ascii="Times New Roman" w:hAnsi="Times New Roman" w:cs="Times New Roman"/>
          <w:color w:val="000000" w:themeColor="text1"/>
          <w:sz w:val="24"/>
          <w:szCs w:val="24"/>
        </w:rPr>
        <w:t xml:space="preserve">: </w:t>
      </w:r>
      <w:proofErr w:type="spellStart"/>
      <w:r w:rsidRPr="000A5080">
        <w:rPr>
          <w:rFonts w:ascii="Times New Roman" w:hAnsi="Times New Roman" w:cs="Times New Roman"/>
          <w:color w:val="000000" w:themeColor="text1"/>
          <w:sz w:val="24"/>
          <w:szCs w:val="24"/>
        </w:rPr>
        <w:t>Culturability</w:t>
      </w:r>
      <w:proofErr w:type="spellEnd"/>
      <w:r w:rsidRPr="000A5080">
        <w:rPr>
          <w:rFonts w:ascii="Times New Roman" w:hAnsi="Times New Roman" w:cs="Times New Roman"/>
          <w:color w:val="000000" w:themeColor="text1"/>
          <w:sz w:val="24"/>
          <w:szCs w:val="24"/>
        </w:rPr>
        <w:t xml:space="preserve">, membrane permeability, metabolism, and genetic damage. </w:t>
      </w:r>
      <w:r w:rsidRPr="000A5080">
        <w:rPr>
          <w:rFonts w:ascii="Times New Roman" w:hAnsi="Times New Roman" w:cs="Times New Roman"/>
          <w:i/>
          <w:color w:val="000000" w:themeColor="text1"/>
          <w:sz w:val="24"/>
          <w:szCs w:val="24"/>
        </w:rPr>
        <w:t>Journal of Environmental Sciences</w:t>
      </w:r>
      <w:r w:rsidRPr="000A5080">
        <w:rPr>
          <w:rFonts w:ascii="Times New Roman" w:hAnsi="Times New Roman" w:cs="Times New Roman"/>
          <w:color w:val="000000" w:themeColor="text1"/>
          <w:sz w:val="24"/>
          <w:szCs w:val="24"/>
        </w:rPr>
        <w:t xml:space="preserve"> 65: 356-366.</w:t>
      </w:r>
    </w:p>
    <w:p w14:paraId="16E90170" w14:textId="77777777" w:rsidR="000A5080" w:rsidRPr="000A5080" w:rsidRDefault="000A5080" w:rsidP="004B5435">
      <w:pPr>
        <w:jc w:val="both"/>
        <w:rPr>
          <w:rFonts w:ascii="Times New Roman" w:hAnsi="Times New Roman" w:cs="Times New Roman"/>
          <w:color w:val="000000" w:themeColor="text1"/>
          <w:sz w:val="24"/>
          <w:szCs w:val="24"/>
        </w:rPr>
      </w:pPr>
      <w:r w:rsidRPr="000A5080">
        <w:rPr>
          <w:rFonts w:ascii="Times New Roman" w:hAnsi="Times New Roman" w:cs="Times New Roman"/>
          <w:color w:val="000000" w:themeColor="text1"/>
          <w:sz w:val="24"/>
          <w:szCs w:val="24"/>
        </w:rPr>
        <w:t>Zheng L, Liu C and Song W. 2020. Effect of ozonated nutrient solution on the growth and root antioxidant capacity of substrate and hydroponically cultivated lettuce (</w:t>
      </w:r>
      <w:r w:rsidRPr="000A5080">
        <w:rPr>
          <w:rFonts w:ascii="Times New Roman" w:hAnsi="Times New Roman" w:cs="Times New Roman"/>
          <w:i/>
          <w:color w:val="000000" w:themeColor="text1"/>
          <w:sz w:val="24"/>
          <w:szCs w:val="24"/>
        </w:rPr>
        <w:t>Lactuca sativa</w:t>
      </w:r>
      <w:proofErr w:type="gramStart"/>
      <w:r w:rsidRPr="000A5080">
        <w:rPr>
          <w:rFonts w:ascii="Times New Roman" w:hAnsi="Times New Roman" w:cs="Times New Roman"/>
          <w:color w:val="000000" w:themeColor="text1"/>
          <w:sz w:val="24"/>
          <w:szCs w:val="24"/>
        </w:rPr>
        <w:t>).</w:t>
      </w:r>
      <w:r w:rsidRPr="000A5080">
        <w:rPr>
          <w:rFonts w:ascii="Times New Roman" w:hAnsi="Times New Roman" w:cs="Times New Roman"/>
          <w:i/>
          <w:color w:val="000000" w:themeColor="text1"/>
          <w:sz w:val="24"/>
          <w:szCs w:val="24"/>
        </w:rPr>
        <w:t>Ozone</w:t>
      </w:r>
      <w:proofErr w:type="gramEnd"/>
      <w:r w:rsidRPr="000A5080">
        <w:rPr>
          <w:rFonts w:ascii="Times New Roman" w:hAnsi="Times New Roman" w:cs="Times New Roman"/>
          <w:i/>
          <w:color w:val="000000" w:themeColor="text1"/>
          <w:sz w:val="24"/>
          <w:szCs w:val="24"/>
        </w:rPr>
        <w:t>: Science &amp; Engineering</w:t>
      </w:r>
      <w:r w:rsidRPr="000A5080">
        <w:rPr>
          <w:rFonts w:ascii="Times New Roman" w:hAnsi="Times New Roman" w:cs="Times New Roman"/>
          <w:color w:val="000000" w:themeColor="text1"/>
          <w:sz w:val="24"/>
          <w:szCs w:val="24"/>
        </w:rPr>
        <w:t xml:space="preserve"> 42(3): 286-292.</w:t>
      </w:r>
    </w:p>
    <w:p w14:paraId="03E8EFF2" w14:textId="77777777" w:rsidR="00FD4D21" w:rsidRPr="000A5080" w:rsidRDefault="00FD4D21" w:rsidP="004B5435">
      <w:pPr>
        <w:jc w:val="both"/>
        <w:rPr>
          <w:rFonts w:ascii="Times New Roman" w:hAnsi="Times New Roman" w:cs="Times New Roman"/>
          <w:b/>
          <w:color w:val="000000" w:themeColor="text1"/>
          <w:sz w:val="24"/>
          <w:szCs w:val="24"/>
        </w:rPr>
      </w:pPr>
    </w:p>
    <w:p w14:paraId="1A49CA9E" w14:textId="77777777" w:rsidR="006F42F3" w:rsidRPr="000A5080" w:rsidRDefault="006F42F3">
      <w:pPr>
        <w:jc w:val="both"/>
        <w:rPr>
          <w:rFonts w:ascii="Times New Roman" w:hAnsi="Times New Roman" w:cs="Times New Roman"/>
          <w:color w:val="000000" w:themeColor="text1"/>
          <w:sz w:val="24"/>
          <w:szCs w:val="24"/>
        </w:rPr>
      </w:pPr>
    </w:p>
    <w:sectPr w:rsidR="006F42F3" w:rsidRPr="000A5080" w:rsidSect="00F175B3">
      <w:headerReference w:type="even" r:id="rId8"/>
      <w:headerReference w:type="default" r:id="rId9"/>
      <w:footerReference w:type="even" r:id="rId10"/>
      <w:footerReference w:type="default" r:id="rId11"/>
      <w:headerReference w:type="first" r:id="rId12"/>
      <w:footerReference w:type="first" r:id="rId13"/>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84EB0" w14:textId="77777777" w:rsidR="000A3F1F" w:rsidRDefault="000A3F1F" w:rsidP="009D316C">
      <w:pPr>
        <w:spacing w:after="0" w:line="240" w:lineRule="auto"/>
      </w:pPr>
      <w:r>
        <w:separator/>
      </w:r>
    </w:p>
  </w:endnote>
  <w:endnote w:type="continuationSeparator" w:id="0">
    <w:p w14:paraId="79999F4C" w14:textId="77777777" w:rsidR="000A3F1F" w:rsidRDefault="000A3F1F" w:rsidP="009D3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CEFCD" w14:textId="77777777" w:rsidR="009D316C" w:rsidRDefault="009D31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7AF63" w14:textId="77777777" w:rsidR="009D316C" w:rsidRDefault="009D31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F30AA" w14:textId="77777777" w:rsidR="009D316C" w:rsidRDefault="009D3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64DE6" w14:textId="77777777" w:rsidR="000A3F1F" w:rsidRDefault="000A3F1F" w:rsidP="009D316C">
      <w:pPr>
        <w:spacing w:after="0" w:line="240" w:lineRule="auto"/>
      </w:pPr>
      <w:r>
        <w:separator/>
      </w:r>
    </w:p>
  </w:footnote>
  <w:footnote w:type="continuationSeparator" w:id="0">
    <w:p w14:paraId="7619307C" w14:textId="77777777" w:rsidR="000A3F1F" w:rsidRDefault="000A3F1F" w:rsidP="009D31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E7A20" w14:textId="5C9DA77B" w:rsidR="009D316C" w:rsidRDefault="009D316C">
    <w:pPr>
      <w:pStyle w:val="Header"/>
    </w:pPr>
    <w:r>
      <w:rPr>
        <w:noProof/>
      </w:rPr>
      <w:pict w14:anchorId="704D32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5599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407B8" w14:textId="7780665E" w:rsidR="009D316C" w:rsidRDefault="009D316C">
    <w:pPr>
      <w:pStyle w:val="Header"/>
    </w:pPr>
    <w:r>
      <w:rPr>
        <w:noProof/>
      </w:rPr>
      <w:pict w14:anchorId="3784AA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5599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EAD7F" w14:textId="0FD4A073" w:rsidR="009D316C" w:rsidRDefault="009D316C">
    <w:pPr>
      <w:pStyle w:val="Header"/>
    </w:pPr>
    <w:r>
      <w:rPr>
        <w:noProof/>
      </w:rPr>
      <w:pict w14:anchorId="36E1CF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5599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75B3"/>
    <w:rsid w:val="00016E56"/>
    <w:rsid w:val="00031F6E"/>
    <w:rsid w:val="00047E69"/>
    <w:rsid w:val="000A3F1F"/>
    <w:rsid w:val="000A5080"/>
    <w:rsid w:val="000A737F"/>
    <w:rsid w:val="000A744C"/>
    <w:rsid w:val="000D064C"/>
    <w:rsid w:val="0010124F"/>
    <w:rsid w:val="0014003A"/>
    <w:rsid w:val="0014220B"/>
    <w:rsid w:val="001834BF"/>
    <w:rsid w:val="001C6F94"/>
    <w:rsid w:val="001D5493"/>
    <w:rsid w:val="001F77D7"/>
    <w:rsid w:val="00213DCD"/>
    <w:rsid w:val="00217976"/>
    <w:rsid w:val="00222BDF"/>
    <w:rsid w:val="00246F20"/>
    <w:rsid w:val="002A0ED6"/>
    <w:rsid w:val="002B6313"/>
    <w:rsid w:val="002C4257"/>
    <w:rsid w:val="002F559D"/>
    <w:rsid w:val="003130D8"/>
    <w:rsid w:val="00321DBF"/>
    <w:rsid w:val="00323057"/>
    <w:rsid w:val="00332B43"/>
    <w:rsid w:val="00342180"/>
    <w:rsid w:val="003479B7"/>
    <w:rsid w:val="00383E3E"/>
    <w:rsid w:val="004664B2"/>
    <w:rsid w:val="004666C1"/>
    <w:rsid w:val="004B5435"/>
    <w:rsid w:val="004F1A50"/>
    <w:rsid w:val="004F424A"/>
    <w:rsid w:val="00553E56"/>
    <w:rsid w:val="00583EC4"/>
    <w:rsid w:val="00583F52"/>
    <w:rsid w:val="005A3C5E"/>
    <w:rsid w:val="005C5B5F"/>
    <w:rsid w:val="005D10F7"/>
    <w:rsid w:val="005F4A76"/>
    <w:rsid w:val="00631649"/>
    <w:rsid w:val="0069437C"/>
    <w:rsid w:val="006A7E1E"/>
    <w:rsid w:val="006B048C"/>
    <w:rsid w:val="006F42F3"/>
    <w:rsid w:val="00705E4E"/>
    <w:rsid w:val="0072683E"/>
    <w:rsid w:val="00786EBA"/>
    <w:rsid w:val="007D4AA7"/>
    <w:rsid w:val="007E1885"/>
    <w:rsid w:val="007F370E"/>
    <w:rsid w:val="00804A37"/>
    <w:rsid w:val="008076F7"/>
    <w:rsid w:val="00817691"/>
    <w:rsid w:val="00832D15"/>
    <w:rsid w:val="00844FFC"/>
    <w:rsid w:val="00853FDD"/>
    <w:rsid w:val="008641E6"/>
    <w:rsid w:val="008648A9"/>
    <w:rsid w:val="00905F35"/>
    <w:rsid w:val="0094040D"/>
    <w:rsid w:val="00941480"/>
    <w:rsid w:val="00943A48"/>
    <w:rsid w:val="00975575"/>
    <w:rsid w:val="00975E45"/>
    <w:rsid w:val="009B4856"/>
    <w:rsid w:val="009D316C"/>
    <w:rsid w:val="00A17AE8"/>
    <w:rsid w:val="00A74B2A"/>
    <w:rsid w:val="00AE504B"/>
    <w:rsid w:val="00B0269E"/>
    <w:rsid w:val="00B1023E"/>
    <w:rsid w:val="00B329E5"/>
    <w:rsid w:val="00B34765"/>
    <w:rsid w:val="00B523D4"/>
    <w:rsid w:val="00BA43D1"/>
    <w:rsid w:val="00BC24FB"/>
    <w:rsid w:val="00BE095F"/>
    <w:rsid w:val="00C17F97"/>
    <w:rsid w:val="00C20283"/>
    <w:rsid w:val="00C25278"/>
    <w:rsid w:val="00C300A8"/>
    <w:rsid w:val="00C65B3C"/>
    <w:rsid w:val="00C71A2B"/>
    <w:rsid w:val="00CC0799"/>
    <w:rsid w:val="00CD2063"/>
    <w:rsid w:val="00CD6362"/>
    <w:rsid w:val="00CE1575"/>
    <w:rsid w:val="00D51788"/>
    <w:rsid w:val="00D847EB"/>
    <w:rsid w:val="00DC1096"/>
    <w:rsid w:val="00DC5DDD"/>
    <w:rsid w:val="00DC6AE9"/>
    <w:rsid w:val="00DE325A"/>
    <w:rsid w:val="00E03899"/>
    <w:rsid w:val="00E3356E"/>
    <w:rsid w:val="00E549A9"/>
    <w:rsid w:val="00E5716B"/>
    <w:rsid w:val="00E63150"/>
    <w:rsid w:val="00E670F8"/>
    <w:rsid w:val="00E73EB2"/>
    <w:rsid w:val="00E832C2"/>
    <w:rsid w:val="00E84695"/>
    <w:rsid w:val="00EA2F70"/>
    <w:rsid w:val="00EB1D93"/>
    <w:rsid w:val="00EF1A02"/>
    <w:rsid w:val="00F175B3"/>
    <w:rsid w:val="00F71DB1"/>
    <w:rsid w:val="00F73114"/>
    <w:rsid w:val="00F83B7E"/>
    <w:rsid w:val="00FB5847"/>
    <w:rsid w:val="00FD4D21"/>
    <w:rsid w:val="00FE7582"/>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0D402A"/>
  <w15:docId w15:val="{024AB16D-9ADE-4E77-88AA-3B28B9FD0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6E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5435"/>
    <w:rPr>
      <w:color w:val="0000FF" w:themeColor="hyperlink"/>
      <w:u w:val="single"/>
    </w:rPr>
  </w:style>
  <w:style w:type="character" w:styleId="Strong">
    <w:name w:val="Strong"/>
    <w:basedOn w:val="DefaultParagraphFont"/>
    <w:uiPriority w:val="22"/>
    <w:qFormat/>
    <w:rsid w:val="004B5435"/>
    <w:rPr>
      <w:b/>
      <w:bCs/>
    </w:rPr>
  </w:style>
  <w:style w:type="paragraph" w:customStyle="1" w:styleId="Normal1">
    <w:name w:val="Normal1"/>
    <w:rsid w:val="0072683E"/>
    <w:pPr>
      <w:spacing w:after="0"/>
    </w:pPr>
    <w:rPr>
      <w:rFonts w:ascii="Arial" w:eastAsia="Arial" w:hAnsi="Arial" w:cs="Arial"/>
      <w:lang w:val="en-IN" w:eastAsia="en-IN"/>
    </w:rPr>
  </w:style>
  <w:style w:type="character" w:styleId="UnresolvedMention">
    <w:name w:val="Unresolved Mention"/>
    <w:basedOn w:val="DefaultParagraphFont"/>
    <w:uiPriority w:val="99"/>
    <w:semiHidden/>
    <w:unhideWhenUsed/>
    <w:rsid w:val="004F424A"/>
    <w:rPr>
      <w:color w:val="605E5C"/>
      <w:shd w:val="clear" w:color="auto" w:fill="E1DFDD"/>
    </w:rPr>
  </w:style>
  <w:style w:type="paragraph" w:styleId="Header">
    <w:name w:val="header"/>
    <w:basedOn w:val="Normal"/>
    <w:link w:val="HeaderChar"/>
    <w:uiPriority w:val="99"/>
    <w:unhideWhenUsed/>
    <w:rsid w:val="009D31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16C"/>
  </w:style>
  <w:style w:type="paragraph" w:styleId="Footer">
    <w:name w:val="footer"/>
    <w:basedOn w:val="Normal"/>
    <w:link w:val="FooterChar"/>
    <w:uiPriority w:val="99"/>
    <w:unhideWhenUsed/>
    <w:rsid w:val="009D31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257478">
      <w:bodyDiv w:val="1"/>
      <w:marLeft w:val="0"/>
      <w:marRight w:val="0"/>
      <w:marTop w:val="0"/>
      <w:marBottom w:val="0"/>
      <w:divBdr>
        <w:top w:val="none" w:sz="0" w:space="0" w:color="auto"/>
        <w:left w:val="none" w:sz="0" w:space="0" w:color="auto"/>
        <w:bottom w:val="none" w:sz="0" w:space="0" w:color="auto"/>
        <w:right w:val="none" w:sz="0" w:space="0" w:color="auto"/>
      </w:divBdr>
    </w:div>
    <w:div w:id="166332480">
      <w:bodyDiv w:val="1"/>
      <w:marLeft w:val="0"/>
      <w:marRight w:val="0"/>
      <w:marTop w:val="0"/>
      <w:marBottom w:val="0"/>
      <w:divBdr>
        <w:top w:val="none" w:sz="0" w:space="0" w:color="auto"/>
        <w:left w:val="none" w:sz="0" w:space="0" w:color="auto"/>
        <w:bottom w:val="none" w:sz="0" w:space="0" w:color="auto"/>
        <w:right w:val="none" w:sz="0" w:space="0" w:color="auto"/>
      </w:divBdr>
    </w:div>
    <w:div w:id="250353163">
      <w:bodyDiv w:val="1"/>
      <w:marLeft w:val="0"/>
      <w:marRight w:val="0"/>
      <w:marTop w:val="0"/>
      <w:marBottom w:val="0"/>
      <w:divBdr>
        <w:top w:val="none" w:sz="0" w:space="0" w:color="auto"/>
        <w:left w:val="none" w:sz="0" w:space="0" w:color="auto"/>
        <w:bottom w:val="none" w:sz="0" w:space="0" w:color="auto"/>
        <w:right w:val="none" w:sz="0" w:space="0" w:color="auto"/>
      </w:divBdr>
      <w:divsChild>
        <w:div w:id="359823491">
          <w:marLeft w:val="0"/>
          <w:marRight w:val="0"/>
          <w:marTop w:val="0"/>
          <w:marBottom w:val="0"/>
          <w:divBdr>
            <w:top w:val="none" w:sz="0" w:space="0" w:color="auto"/>
            <w:left w:val="none" w:sz="0" w:space="0" w:color="auto"/>
            <w:bottom w:val="none" w:sz="0" w:space="0" w:color="auto"/>
            <w:right w:val="none" w:sz="0" w:space="0" w:color="auto"/>
          </w:divBdr>
        </w:div>
        <w:div w:id="1413504966">
          <w:marLeft w:val="0"/>
          <w:marRight w:val="0"/>
          <w:marTop w:val="0"/>
          <w:marBottom w:val="0"/>
          <w:divBdr>
            <w:top w:val="none" w:sz="0" w:space="0" w:color="auto"/>
            <w:left w:val="none" w:sz="0" w:space="0" w:color="auto"/>
            <w:bottom w:val="none" w:sz="0" w:space="0" w:color="auto"/>
            <w:right w:val="none" w:sz="0" w:space="0" w:color="auto"/>
          </w:divBdr>
        </w:div>
        <w:div w:id="1544975819">
          <w:marLeft w:val="0"/>
          <w:marRight w:val="0"/>
          <w:marTop w:val="0"/>
          <w:marBottom w:val="0"/>
          <w:divBdr>
            <w:top w:val="none" w:sz="0" w:space="0" w:color="auto"/>
            <w:left w:val="none" w:sz="0" w:space="0" w:color="auto"/>
            <w:bottom w:val="none" w:sz="0" w:space="0" w:color="auto"/>
            <w:right w:val="none" w:sz="0" w:space="0" w:color="auto"/>
          </w:divBdr>
        </w:div>
        <w:div w:id="572352864">
          <w:marLeft w:val="0"/>
          <w:marRight w:val="0"/>
          <w:marTop w:val="0"/>
          <w:marBottom w:val="0"/>
          <w:divBdr>
            <w:top w:val="none" w:sz="0" w:space="0" w:color="auto"/>
            <w:left w:val="none" w:sz="0" w:space="0" w:color="auto"/>
            <w:bottom w:val="none" w:sz="0" w:space="0" w:color="auto"/>
            <w:right w:val="none" w:sz="0" w:space="0" w:color="auto"/>
          </w:divBdr>
        </w:div>
        <w:div w:id="1040980475">
          <w:marLeft w:val="0"/>
          <w:marRight w:val="0"/>
          <w:marTop w:val="0"/>
          <w:marBottom w:val="0"/>
          <w:divBdr>
            <w:top w:val="none" w:sz="0" w:space="0" w:color="auto"/>
            <w:left w:val="none" w:sz="0" w:space="0" w:color="auto"/>
            <w:bottom w:val="none" w:sz="0" w:space="0" w:color="auto"/>
            <w:right w:val="none" w:sz="0" w:space="0" w:color="auto"/>
          </w:divBdr>
        </w:div>
        <w:div w:id="1390419170">
          <w:marLeft w:val="0"/>
          <w:marRight w:val="0"/>
          <w:marTop w:val="0"/>
          <w:marBottom w:val="0"/>
          <w:divBdr>
            <w:top w:val="none" w:sz="0" w:space="0" w:color="auto"/>
            <w:left w:val="none" w:sz="0" w:space="0" w:color="auto"/>
            <w:bottom w:val="none" w:sz="0" w:space="0" w:color="auto"/>
            <w:right w:val="none" w:sz="0" w:space="0" w:color="auto"/>
          </w:divBdr>
        </w:div>
      </w:divsChild>
    </w:div>
    <w:div w:id="301348619">
      <w:bodyDiv w:val="1"/>
      <w:marLeft w:val="0"/>
      <w:marRight w:val="0"/>
      <w:marTop w:val="0"/>
      <w:marBottom w:val="0"/>
      <w:divBdr>
        <w:top w:val="none" w:sz="0" w:space="0" w:color="auto"/>
        <w:left w:val="none" w:sz="0" w:space="0" w:color="auto"/>
        <w:bottom w:val="none" w:sz="0" w:space="0" w:color="auto"/>
        <w:right w:val="none" w:sz="0" w:space="0" w:color="auto"/>
      </w:divBdr>
    </w:div>
    <w:div w:id="580598863">
      <w:bodyDiv w:val="1"/>
      <w:marLeft w:val="0"/>
      <w:marRight w:val="0"/>
      <w:marTop w:val="0"/>
      <w:marBottom w:val="0"/>
      <w:divBdr>
        <w:top w:val="none" w:sz="0" w:space="0" w:color="auto"/>
        <w:left w:val="none" w:sz="0" w:space="0" w:color="auto"/>
        <w:bottom w:val="none" w:sz="0" w:space="0" w:color="auto"/>
        <w:right w:val="none" w:sz="0" w:space="0" w:color="auto"/>
      </w:divBdr>
    </w:div>
    <w:div w:id="5891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33545/2618060X.2024.v7.i11a.191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43792-2C1E-4B0A-8CCA-5BE90DECA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5913</Words>
  <Characters>33706</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7</cp:revision>
  <dcterms:created xsi:type="dcterms:W3CDTF">2025-04-15T09:01:00Z</dcterms:created>
  <dcterms:modified xsi:type="dcterms:W3CDTF">2025-04-18T12:52:00Z</dcterms:modified>
</cp:coreProperties>
</file>