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EC6B" w14:textId="3A972108" w:rsidR="00354AFE" w:rsidRPr="00194368" w:rsidRDefault="00AB0576" w:rsidP="00590094">
      <w:pPr>
        <w:spacing w:after="0" w:line="360" w:lineRule="auto"/>
        <w:jc w:val="center"/>
        <w:rPr>
          <w:rFonts w:ascii="Times New Roman" w:eastAsia="Times New Roman" w:hAnsi="Times New Roman" w:cs="Times New Roman"/>
          <w:b/>
        </w:rPr>
      </w:pPr>
      <w:bookmarkStart w:id="0" w:name="_Toc1282142365"/>
      <w:r w:rsidRPr="00194368">
        <w:rPr>
          <w:rFonts w:ascii="Times New Roman" w:eastAsia="Times New Roman" w:hAnsi="Times New Roman" w:cs="Times New Roman"/>
          <w:b/>
        </w:rPr>
        <w:t>Malaria</w:t>
      </w:r>
      <w:r w:rsidR="00354AFE" w:rsidRPr="00194368">
        <w:rPr>
          <w:rFonts w:ascii="Times New Roman" w:eastAsia="Times New Roman" w:hAnsi="Times New Roman" w:cs="Times New Roman"/>
          <w:b/>
        </w:rPr>
        <w:t xml:space="preserve"> and </w:t>
      </w:r>
      <w:r w:rsidRPr="00194368">
        <w:rPr>
          <w:rFonts w:ascii="Times New Roman" w:eastAsia="Times New Roman" w:hAnsi="Times New Roman" w:cs="Times New Roman"/>
          <w:b/>
        </w:rPr>
        <w:t xml:space="preserve">Hepatitis B Virus </w:t>
      </w:r>
      <w:r w:rsidR="00354AFE" w:rsidRPr="00194368">
        <w:rPr>
          <w:rFonts w:ascii="Times New Roman" w:eastAsia="Times New Roman" w:hAnsi="Times New Roman" w:cs="Times New Roman"/>
          <w:b/>
        </w:rPr>
        <w:t xml:space="preserve">Co-infection among pregnant women attending Rock Foundation Hospital and </w:t>
      </w:r>
      <w:r w:rsidR="00B966E6" w:rsidRPr="00194368">
        <w:rPr>
          <w:rFonts w:ascii="Times New Roman" w:eastAsia="Times New Roman" w:hAnsi="Times New Roman" w:cs="Times New Roman"/>
          <w:b/>
        </w:rPr>
        <w:t xml:space="preserve">Maternity </w:t>
      </w:r>
      <w:r w:rsidR="00354AFE" w:rsidRPr="00194368">
        <w:rPr>
          <w:rFonts w:ascii="Times New Roman" w:eastAsia="Times New Roman" w:hAnsi="Times New Roman" w:cs="Times New Roman"/>
          <w:b/>
        </w:rPr>
        <w:t>Awka</w:t>
      </w:r>
      <w:r w:rsidR="00B51EE0" w:rsidRPr="00194368">
        <w:rPr>
          <w:rFonts w:ascii="Times New Roman" w:eastAsia="Times New Roman" w:hAnsi="Times New Roman" w:cs="Times New Roman"/>
          <w:b/>
        </w:rPr>
        <w:t>, Anambra State.</w:t>
      </w:r>
    </w:p>
    <w:p w14:paraId="7561F094"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5867E6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6C86ED47"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196045C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B33D93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1CFE8B6"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1D8B2EB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7C028B0A" w14:textId="101F584D" w:rsidR="00354AFE" w:rsidRPr="00390A9C" w:rsidRDefault="00590094" w:rsidP="00AD6805">
      <w:pPr>
        <w:pStyle w:val="Heading4"/>
        <w:spacing w:before="0" w:after="0" w:line="360" w:lineRule="auto"/>
        <w:jc w:val="center"/>
        <w:rPr>
          <w:rFonts w:ascii="Times New Roman" w:eastAsia="Times New Roman" w:hAnsi="Times New Roman" w:cs="Times New Roman"/>
          <w:b/>
          <w:bCs/>
          <w:i w:val="0"/>
          <w:iCs w:val="0"/>
          <w:color w:val="auto"/>
        </w:rPr>
      </w:pPr>
      <w:r w:rsidRPr="00390A9C">
        <w:rPr>
          <w:rFonts w:ascii="Times New Roman" w:eastAsia="Times New Roman" w:hAnsi="Times New Roman" w:cs="Times New Roman"/>
          <w:b/>
          <w:bCs/>
          <w:i w:val="0"/>
          <w:iCs w:val="0"/>
          <w:color w:val="auto"/>
        </w:rPr>
        <w:t>Abstract</w:t>
      </w:r>
    </w:p>
    <w:p w14:paraId="089CFF70" w14:textId="75C1FDF3" w:rsidR="001001B1" w:rsidRDefault="001001B1" w:rsidP="001001B1">
      <w:pPr>
        <w:jc w:val="both"/>
        <w:rPr>
          <w:rFonts w:ascii="Times New Roman" w:eastAsia="Times New Roman" w:hAnsi="Times New Roman" w:cs="Times New Roman"/>
          <w:color w:val="000000" w:themeColor="text1"/>
        </w:rPr>
      </w:pPr>
      <w:r w:rsidRPr="001B233B">
        <w:rPr>
          <w:rFonts w:ascii="Times New Roman" w:eastAsia="Times New Roman" w:hAnsi="Times New Roman" w:cs="Times New Roman"/>
        </w:rPr>
        <w:t>The research was aimed at</w:t>
      </w:r>
      <w:r w:rsidR="007945F3" w:rsidRPr="001B233B">
        <w:rPr>
          <w:rFonts w:ascii="Times New Roman" w:eastAsia="Times New Roman" w:hAnsi="Times New Roman" w:cs="Times New Roman"/>
        </w:rPr>
        <w:t xml:space="preserve"> </w:t>
      </w:r>
      <w:r w:rsidRPr="001B233B">
        <w:rPr>
          <w:rFonts w:ascii="Times New Roman" w:eastAsia="Times New Roman" w:hAnsi="Times New Roman" w:cs="Times New Roman"/>
        </w:rPr>
        <w:t>determining the prevalence of malaria, hepatitis B</w:t>
      </w:r>
      <w:r w:rsidR="0034379E">
        <w:rPr>
          <w:rFonts w:ascii="Times New Roman" w:eastAsia="Times New Roman" w:hAnsi="Times New Roman" w:cs="Times New Roman"/>
        </w:rPr>
        <w:t xml:space="preserve"> virus</w:t>
      </w:r>
      <w:r w:rsidRPr="001B233B">
        <w:rPr>
          <w:rFonts w:ascii="Times New Roman" w:eastAsia="Times New Roman" w:hAnsi="Times New Roman" w:cs="Times New Roman"/>
        </w:rPr>
        <w:t xml:space="preserve"> and their co-infection among pregnant women visiting Rock Foundation Hospital and Maternity, Awka, Anambra State. </w:t>
      </w:r>
      <w:r w:rsidR="0034379E">
        <w:rPr>
          <w:rFonts w:ascii="Times New Roman" w:eastAsia="Times New Roman" w:hAnsi="Times New Roman" w:cs="Times New Roman"/>
          <w:color w:val="000000" w:themeColor="text1"/>
        </w:rPr>
        <w:t>Two hundred and ten (210) p</w:t>
      </w:r>
      <w:r w:rsidRPr="001B233B">
        <w:rPr>
          <w:rFonts w:ascii="Times New Roman" w:eastAsia="Times New Roman" w:hAnsi="Times New Roman" w:cs="Times New Roman"/>
          <w:color w:val="000000" w:themeColor="text1"/>
        </w:rPr>
        <w:t xml:space="preserve">eripheral blood samples were obtained from </w:t>
      </w:r>
      <w:r w:rsidR="0034379E">
        <w:rPr>
          <w:rFonts w:ascii="Times New Roman" w:eastAsia="Times New Roman" w:hAnsi="Times New Roman" w:cs="Times New Roman"/>
          <w:color w:val="000000" w:themeColor="text1"/>
        </w:rPr>
        <w:t xml:space="preserve">pregnant women attending antenatal </w:t>
      </w:r>
      <w:r w:rsidRPr="001B233B">
        <w:rPr>
          <w:rFonts w:ascii="Times New Roman" w:eastAsia="Times New Roman" w:hAnsi="Times New Roman" w:cs="Times New Roman"/>
          <w:color w:val="000000" w:themeColor="text1"/>
        </w:rPr>
        <w:t xml:space="preserve">and examined serologically for the presence of malaria parasites and Hepatitis B Virus respectively. A structured questionnaire was also used to determine the knowledge, preventive measures taken and diagnosis of both Malaria and Hepatitis B among the pregnant women. The result showed that out of 210 pregnant women, 139 (66.2%) were positive for malaria parasites, while 8 (3.8%) were positive for Hepatitis B Virus and 5 (2.4%) were Co-infected with both Malaria parasites and Hepatitis B Virus. There was no significant association between prevalence of malaria and hepatitis B and </w:t>
      </w:r>
      <w:r w:rsidR="00F52099">
        <w:rPr>
          <w:rFonts w:ascii="Times New Roman" w:eastAsia="Times New Roman" w:hAnsi="Times New Roman" w:cs="Times New Roman"/>
          <w:color w:val="000000" w:themeColor="text1"/>
        </w:rPr>
        <w:t>the risk factors studied</w:t>
      </w:r>
      <w:r w:rsidRPr="001B233B">
        <w:rPr>
          <w:rFonts w:ascii="Times New Roman" w:eastAsia="Times New Roman" w:hAnsi="Times New Roman" w:cs="Times New Roman"/>
          <w:color w:val="000000" w:themeColor="text1"/>
        </w:rPr>
        <w:t xml:space="preserve"> (p&gt;0.05). The highest prevalence of malaria and hepatitis B among Age groups recorded was 36-40 (70.8%) and 41-45(20%) respectively and 45-45 had the highest (20.0%) co-infect</w:t>
      </w:r>
      <w:r w:rsidR="00F52099">
        <w:rPr>
          <w:rFonts w:ascii="Times New Roman" w:eastAsia="Times New Roman" w:hAnsi="Times New Roman" w:cs="Times New Roman"/>
          <w:color w:val="000000" w:themeColor="text1"/>
        </w:rPr>
        <w:t>ion</w:t>
      </w:r>
      <w:r w:rsidRPr="001B233B">
        <w:rPr>
          <w:rFonts w:ascii="Times New Roman" w:eastAsia="Times New Roman" w:hAnsi="Times New Roman" w:cs="Times New Roman"/>
          <w:color w:val="000000" w:themeColor="text1"/>
        </w:rPr>
        <w:t>. In relation to Trimester</w:t>
      </w:r>
      <w:r w:rsidR="00F52099">
        <w:rPr>
          <w:rFonts w:ascii="Times New Roman" w:eastAsia="Times New Roman" w:hAnsi="Times New Roman" w:cs="Times New Roman"/>
          <w:color w:val="000000" w:themeColor="text1"/>
        </w:rPr>
        <w:t>,</w:t>
      </w:r>
      <w:r w:rsidRPr="001B233B">
        <w:rPr>
          <w:rFonts w:ascii="Times New Roman" w:eastAsia="Times New Roman" w:hAnsi="Times New Roman" w:cs="Times New Roman"/>
          <w:color w:val="000000" w:themeColor="text1"/>
        </w:rPr>
        <w:t xml:space="preserve"> third Trimester (67.7%)</w:t>
      </w:r>
      <w:r w:rsidR="00F52099">
        <w:rPr>
          <w:rFonts w:ascii="Times New Roman" w:eastAsia="Times New Roman" w:hAnsi="Times New Roman" w:cs="Times New Roman"/>
          <w:color w:val="000000" w:themeColor="text1"/>
        </w:rPr>
        <w:t xml:space="preserve"> had the highest malaria prevalence</w:t>
      </w:r>
      <w:r w:rsidRPr="001B233B">
        <w:rPr>
          <w:rFonts w:ascii="Times New Roman" w:eastAsia="Times New Roman" w:hAnsi="Times New Roman" w:cs="Times New Roman"/>
          <w:color w:val="000000" w:themeColor="text1"/>
        </w:rPr>
        <w:t xml:space="preserve"> and second Trimester (4.2%) </w:t>
      </w:r>
      <w:r w:rsidR="00F52099">
        <w:rPr>
          <w:rFonts w:ascii="Times New Roman" w:eastAsia="Times New Roman" w:hAnsi="Times New Roman" w:cs="Times New Roman"/>
          <w:color w:val="000000" w:themeColor="text1"/>
        </w:rPr>
        <w:t>recorded the highest HBV prevalence while</w:t>
      </w:r>
      <w:r w:rsidRPr="001B233B">
        <w:rPr>
          <w:rFonts w:ascii="Times New Roman" w:eastAsia="Times New Roman" w:hAnsi="Times New Roman" w:cs="Times New Roman"/>
          <w:color w:val="000000" w:themeColor="text1"/>
        </w:rPr>
        <w:t xml:space="preserve"> first Trimester had the highest (3.3%) co-infect</w:t>
      </w:r>
      <w:r w:rsidR="00F52099">
        <w:rPr>
          <w:rFonts w:ascii="Times New Roman" w:eastAsia="Times New Roman" w:hAnsi="Times New Roman" w:cs="Times New Roman"/>
          <w:color w:val="000000" w:themeColor="text1"/>
        </w:rPr>
        <w:t>ion</w:t>
      </w:r>
      <w:r w:rsidRPr="001B233B">
        <w:rPr>
          <w:rFonts w:ascii="Times New Roman" w:eastAsia="Times New Roman" w:hAnsi="Times New Roman" w:cs="Times New Roman"/>
          <w:color w:val="000000" w:themeColor="text1"/>
        </w:rPr>
        <w:t xml:space="preserve">. The highest prevalence of malaria and Hepatitis B in relation to Parity recorded was </w:t>
      </w:r>
      <w:proofErr w:type="spellStart"/>
      <w:r w:rsidRPr="001B233B">
        <w:rPr>
          <w:rFonts w:ascii="Times New Roman" w:eastAsia="Times New Roman" w:hAnsi="Times New Roman" w:cs="Times New Roman"/>
          <w:color w:val="000000" w:themeColor="text1"/>
        </w:rPr>
        <w:t>Primi</w:t>
      </w:r>
      <w:proofErr w:type="spellEnd"/>
      <w:r w:rsidRPr="001B233B">
        <w:rPr>
          <w:rFonts w:ascii="Times New Roman" w:eastAsia="Times New Roman" w:hAnsi="Times New Roman" w:cs="Times New Roman"/>
          <w:color w:val="000000" w:themeColor="text1"/>
        </w:rPr>
        <w:t xml:space="preserve">-gravidae (73.3%) and </w:t>
      </w:r>
      <w:proofErr w:type="spellStart"/>
      <w:r w:rsidRPr="001B233B">
        <w:rPr>
          <w:rFonts w:ascii="Times New Roman" w:eastAsia="Times New Roman" w:hAnsi="Times New Roman" w:cs="Times New Roman"/>
          <w:color w:val="000000" w:themeColor="text1"/>
        </w:rPr>
        <w:t>Multigravidae</w:t>
      </w:r>
      <w:proofErr w:type="spellEnd"/>
      <w:r w:rsidRPr="001B233B">
        <w:rPr>
          <w:rFonts w:ascii="Times New Roman" w:eastAsia="Times New Roman" w:hAnsi="Times New Roman" w:cs="Times New Roman"/>
          <w:color w:val="000000" w:themeColor="text1"/>
        </w:rPr>
        <w:t xml:space="preserve"> (4.8%) respectively and the multi-gravidae had the highest (2.7%) co-infect</w:t>
      </w:r>
      <w:r w:rsidR="00F52099">
        <w:rPr>
          <w:rFonts w:ascii="Times New Roman" w:eastAsia="Times New Roman" w:hAnsi="Times New Roman" w:cs="Times New Roman"/>
          <w:color w:val="000000" w:themeColor="text1"/>
        </w:rPr>
        <w:t>ion</w:t>
      </w:r>
      <w:r w:rsidRPr="001B233B">
        <w:rPr>
          <w:rFonts w:ascii="Times New Roman" w:eastAsia="Times New Roman" w:hAnsi="Times New Roman" w:cs="Times New Roman"/>
          <w:color w:val="000000" w:themeColor="text1"/>
        </w:rPr>
        <w:t>. The result also showed that only 35.71% sleep under ITNs and only 1.9% have received vaccination for the Hepatitis B Virus during Pregnancy. Malaria was still a problem among pregnant women and though the prevalence rate of Hepatitis B Virus infection may be low in the study area, it however cannot be neglected as it may result in congenital infection</w:t>
      </w:r>
    </w:p>
    <w:p w14:paraId="0A002875" w14:textId="77777777" w:rsidR="001B233B" w:rsidRPr="001B233B" w:rsidRDefault="001B233B" w:rsidP="001001B1">
      <w:pPr>
        <w:jc w:val="both"/>
      </w:pPr>
      <w:r w:rsidRPr="001B233B">
        <w:rPr>
          <w:rFonts w:ascii="Times New Roman" w:eastAsia="Times New Roman" w:hAnsi="Times New Roman" w:cs="Times New Roman"/>
          <w:b/>
          <w:color w:val="000000" w:themeColor="text1"/>
        </w:rPr>
        <w:t>Keywords</w:t>
      </w:r>
      <w:r>
        <w:rPr>
          <w:rFonts w:ascii="Times New Roman" w:eastAsia="Times New Roman" w:hAnsi="Times New Roman" w:cs="Times New Roman"/>
          <w:color w:val="000000" w:themeColor="text1"/>
        </w:rPr>
        <w:t>: Malaria, HBV, Co-infection, Pregnancy, Awka</w:t>
      </w:r>
    </w:p>
    <w:bookmarkEnd w:id="0"/>
    <w:p w14:paraId="431CCFE5" w14:textId="21B0801C" w:rsidR="116D82B3" w:rsidRPr="00AF4663" w:rsidRDefault="00E82C17" w:rsidP="00AF4663">
      <w:pPr>
        <w:pStyle w:val="ListParagraph"/>
        <w:numPr>
          <w:ilvl w:val="0"/>
          <w:numId w:val="7"/>
        </w:numPr>
        <w:spacing w:after="0"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t>INTRODUCTION</w:t>
      </w:r>
    </w:p>
    <w:p w14:paraId="4360514B" w14:textId="77777777" w:rsidR="00BF01F7" w:rsidRPr="00EE443B" w:rsidRDefault="2AF78185" w:rsidP="00AD6805">
      <w:pPr>
        <w:spacing w:after="0" w:line="360" w:lineRule="auto"/>
        <w:jc w:val="both"/>
        <w:rPr>
          <w:rFonts w:ascii="Times New Roman" w:eastAsia="Times New Roman" w:hAnsi="Times New Roman" w:cs="Times New Roman"/>
        </w:rPr>
      </w:pPr>
      <w:r w:rsidRPr="00EE443B">
        <w:rPr>
          <w:rFonts w:ascii="Times New Roman" w:eastAsia="Times New Roman" w:hAnsi="Times New Roman" w:cs="Times New Roman"/>
        </w:rPr>
        <w:t xml:space="preserve">Malaria, caused by Plasmodium parasites and transmitted by Anopheles mosquitoes </w:t>
      </w:r>
      <w:bookmarkStart w:id="1" w:name="_Int_rbmkOoGN"/>
      <w:r w:rsidRPr="00EE443B">
        <w:rPr>
          <w:rFonts w:ascii="Times New Roman" w:eastAsia="Times New Roman" w:hAnsi="Times New Roman" w:cs="Times New Roman"/>
        </w:rPr>
        <w:t>remains</w:t>
      </w:r>
      <w:bookmarkEnd w:id="1"/>
      <w:r w:rsidRPr="00EE443B">
        <w:rPr>
          <w:rFonts w:ascii="Times New Roman" w:eastAsia="Times New Roman" w:hAnsi="Times New Roman" w:cs="Times New Roman"/>
        </w:rPr>
        <w:t xml:space="preserve"> a leading cause of morbidity and mortality in tropical and subtropical regions, particularly in sub-Saharan Africa. There are approximately 229 million cases of malaria and 409,000 malaria-related deaths globally, with </w:t>
      </w:r>
      <w:bookmarkStart w:id="2" w:name="_Int_25H0Szca"/>
      <w:r w:rsidRPr="00EE443B">
        <w:rPr>
          <w:rFonts w:ascii="Times New Roman" w:eastAsia="Times New Roman" w:hAnsi="Times New Roman" w:cs="Times New Roman"/>
        </w:rPr>
        <w:t>a significant proportion</w:t>
      </w:r>
      <w:bookmarkEnd w:id="2"/>
      <w:r w:rsidRPr="00EE443B">
        <w:rPr>
          <w:rFonts w:ascii="Times New Roman" w:eastAsia="Times New Roman" w:hAnsi="Times New Roman" w:cs="Times New Roman"/>
        </w:rPr>
        <w:t xml:space="preserve"> occurring in pregnant women and children under five years of age (</w:t>
      </w:r>
      <w:r w:rsidRPr="00EE443B">
        <w:rPr>
          <w:rFonts w:ascii="Times New Roman" w:eastAsia="Times New Roman" w:hAnsi="Times New Roman" w:cs="Times New Roman"/>
          <w:iCs/>
        </w:rPr>
        <w:t>WHO, 2020)</w:t>
      </w:r>
      <w:r w:rsidRPr="00EE443B">
        <w:rPr>
          <w:rFonts w:ascii="Times New Roman" w:eastAsia="Times New Roman" w:hAnsi="Times New Roman" w:cs="Times New Roman"/>
        </w:rPr>
        <w:t>.</w:t>
      </w:r>
      <w:r w:rsidR="00E82C17" w:rsidRPr="00EE443B">
        <w:rPr>
          <w:rFonts w:ascii="Times New Roman" w:eastAsia="Times New Roman" w:hAnsi="Times New Roman" w:cs="Times New Roman"/>
        </w:rPr>
        <w:t xml:space="preserve"> </w:t>
      </w:r>
      <w:r w:rsidR="64493D1E" w:rsidRPr="00EE443B">
        <w:rPr>
          <w:rFonts w:ascii="Times New Roman" w:eastAsia="Times New Roman" w:hAnsi="Times New Roman" w:cs="Times New Roman"/>
        </w:rPr>
        <w:t xml:space="preserve">Pregnancy is a delicate physiological </w:t>
      </w:r>
      <w:r w:rsidR="64493D1E" w:rsidRPr="00EE443B">
        <w:rPr>
          <w:rFonts w:ascii="Times New Roman" w:eastAsia="Times New Roman" w:hAnsi="Times New Roman" w:cs="Times New Roman"/>
        </w:rPr>
        <w:lastRenderedPageBreak/>
        <w:t>process during which a human is being developed inside the womb of mother. Several factors can affect this process, including environment, nutrition and any pandemic infections.</w:t>
      </w:r>
      <w:r w:rsidR="00E82C17"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Malaria in pregnancy is an extremely important</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public health problem in malarious areas of the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world</w:t>
      </w:r>
      <w:r w:rsidR="00F60B82" w:rsidRPr="00EE443B">
        <w:rPr>
          <w:rFonts w:ascii="Times New Roman" w:eastAsia="Times New Roman" w:hAnsi="Times New Roman" w:cs="Times New Roman"/>
        </w:rPr>
        <w:t>.</w:t>
      </w:r>
      <w:r w:rsidR="00BF01F7" w:rsidRPr="00EE443B">
        <w:rPr>
          <w:rFonts w:ascii="Times New Roman" w:eastAsia="Times New Roman" w:hAnsi="Times New Roman" w:cs="Times New Roman"/>
        </w:rPr>
        <w:t xml:space="preserve"> Malaria infection during pregnancy results</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in a wide range of adverse consequences for the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pregnant woman and the newborn infant.</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Every year</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approximately 50 million women</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living in malaria endemic areas become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pregnant, half of them in sub-Saharan Africa</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mainly in area of intense Plasmodium falciparum</w:t>
      </w:r>
      <w:r w:rsidR="006C674C"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 xml:space="preserve">transmission </w:t>
      </w:r>
      <w:r w:rsidR="0037318E" w:rsidRPr="00EE443B">
        <w:rPr>
          <w:rFonts w:ascii="Times New Roman" w:eastAsia="Times New Roman" w:hAnsi="Times New Roman" w:cs="Times New Roman"/>
          <w:i/>
          <w:iCs/>
        </w:rPr>
        <w:t>(</w:t>
      </w:r>
      <w:proofErr w:type="spellStart"/>
      <w:r w:rsidR="0037318E" w:rsidRPr="00EE443B">
        <w:rPr>
          <w:rFonts w:ascii="Times New Roman" w:eastAsia="Times New Roman" w:hAnsi="Times New Roman" w:cs="Times New Roman"/>
          <w:iCs/>
        </w:rPr>
        <w:t>Aribodor</w:t>
      </w:r>
      <w:proofErr w:type="spellEnd"/>
      <w:r w:rsidR="0037318E" w:rsidRPr="00EE443B">
        <w:rPr>
          <w:rFonts w:ascii="Times New Roman" w:eastAsia="Times New Roman" w:hAnsi="Times New Roman" w:cs="Times New Roman"/>
          <w:iCs/>
        </w:rPr>
        <w:t xml:space="preserve"> </w:t>
      </w:r>
      <w:r w:rsidR="0037318E" w:rsidRPr="00EE443B">
        <w:rPr>
          <w:rFonts w:ascii="Times New Roman" w:eastAsia="Times New Roman" w:hAnsi="Times New Roman" w:cs="Times New Roman"/>
          <w:i/>
          <w:iCs/>
        </w:rPr>
        <w:t xml:space="preserve">et al., </w:t>
      </w:r>
      <w:r w:rsidR="0037318E" w:rsidRPr="00EE443B">
        <w:rPr>
          <w:rFonts w:ascii="Times New Roman" w:eastAsia="Times New Roman" w:hAnsi="Times New Roman" w:cs="Times New Roman"/>
          <w:iCs/>
        </w:rPr>
        <w:t>2015).</w:t>
      </w:r>
    </w:p>
    <w:p w14:paraId="611B8090" w14:textId="77777777" w:rsidR="116D82B3" w:rsidRPr="00EE443B" w:rsidRDefault="64493D1E" w:rsidP="00AD6805">
      <w:pPr>
        <w:spacing w:after="0" w:line="360" w:lineRule="auto"/>
        <w:jc w:val="both"/>
        <w:rPr>
          <w:rFonts w:ascii="Times New Roman" w:eastAsia="Times New Roman" w:hAnsi="Times New Roman" w:cs="Times New Roman"/>
        </w:rPr>
      </w:pPr>
      <w:r w:rsidRPr="00EE443B">
        <w:rPr>
          <w:rFonts w:ascii="Times New Roman" w:eastAsia="Times New Roman" w:hAnsi="Times New Roman" w:cs="Times New Roman"/>
        </w:rPr>
        <w:t xml:space="preserve">Pregnant women are at risk to complications of malaria infection than non-gravid women </w:t>
      </w:r>
      <w:r w:rsidR="006C674C" w:rsidRPr="00EE443B">
        <w:rPr>
          <w:rFonts w:ascii="Times New Roman" w:eastAsia="Times New Roman" w:hAnsi="Times New Roman" w:cs="Times New Roman"/>
          <w:iCs/>
        </w:rPr>
        <w:t>(D</w:t>
      </w:r>
      <w:r w:rsidRPr="00EE443B">
        <w:rPr>
          <w:rFonts w:ascii="Times New Roman" w:eastAsia="Times New Roman" w:hAnsi="Times New Roman" w:cs="Times New Roman"/>
          <w:iCs/>
        </w:rPr>
        <w:t>esai</w:t>
      </w:r>
      <w:r w:rsidRPr="00EE443B">
        <w:rPr>
          <w:rFonts w:ascii="Times New Roman" w:eastAsia="Times New Roman" w:hAnsi="Times New Roman" w:cs="Times New Roman"/>
          <w:i/>
          <w:iCs/>
        </w:rPr>
        <w:t xml:space="preserve"> et al, </w:t>
      </w:r>
      <w:r w:rsidRPr="00EE443B">
        <w:rPr>
          <w:rFonts w:ascii="Times New Roman" w:eastAsia="Times New Roman" w:hAnsi="Times New Roman" w:cs="Times New Roman"/>
          <w:iCs/>
        </w:rPr>
        <w:t>2007</w:t>
      </w:r>
      <w:r w:rsidRPr="00EE443B">
        <w:rPr>
          <w:rFonts w:ascii="Times New Roman" w:eastAsia="Times New Roman" w:hAnsi="Times New Roman" w:cs="Times New Roman"/>
          <w:i/>
          <w:iCs/>
        </w:rPr>
        <w:t>)</w:t>
      </w:r>
      <w:r w:rsidRPr="00EE443B">
        <w:rPr>
          <w:rFonts w:ascii="Times New Roman" w:eastAsia="Times New Roman" w:hAnsi="Times New Roman" w:cs="Times New Roman"/>
        </w:rPr>
        <w:t xml:space="preserve">. During pregnancy, women experience significant physiological changes that can alter immune responses, including marked decrease in immunity to malaria. This decrease is attributed to changes in hormone levels, such as increased progesterone and cortisol, which modulates the immune system making pregnant women more susceptible to malaria infections </w:t>
      </w:r>
      <w:r w:rsidRPr="00EE443B">
        <w:rPr>
          <w:rFonts w:ascii="Times New Roman" w:eastAsia="Times New Roman" w:hAnsi="Times New Roman" w:cs="Times New Roman"/>
          <w:iCs/>
        </w:rPr>
        <w:t>(Desai</w:t>
      </w:r>
      <w:r w:rsidRPr="00EE443B">
        <w:rPr>
          <w:rFonts w:ascii="Times New Roman" w:eastAsia="Times New Roman" w:hAnsi="Times New Roman" w:cs="Times New Roman"/>
          <w:i/>
          <w:iCs/>
        </w:rPr>
        <w:t xml:space="preserve"> et al, </w:t>
      </w:r>
      <w:r w:rsidRPr="00EE443B">
        <w:rPr>
          <w:rFonts w:ascii="Times New Roman" w:eastAsia="Times New Roman" w:hAnsi="Times New Roman" w:cs="Times New Roman"/>
          <w:iCs/>
        </w:rPr>
        <w:t>2007)</w:t>
      </w:r>
      <w:r w:rsidRPr="00EE443B">
        <w:rPr>
          <w:rFonts w:ascii="Times New Roman" w:eastAsia="Times New Roman" w:hAnsi="Times New Roman" w:cs="Times New Roman"/>
          <w:i/>
          <w:iCs/>
        </w:rPr>
        <w:t xml:space="preserve">. </w:t>
      </w:r>
      <w:r w:rsidRPr="00EE443B">
        <w:rPr>
          <w:rFonts w:ascii="Times New Roman" w:eastAsia="Times New Roman" w:hAnsi="Times New Roman" w:cs="Times New Roman"/>
        </w:rPr>
        <w:t xml:space="preserve">Majorly, </w:t>
      </w:r>
      <w:r w:rsidRPr="00FD1090">
        <w:rPr>
          <w:rFonts w:ascii="Times New Roman" w:eastAsia="Times New Roman" w:hAnsi="Times New Roman" w:cs="Times New Roman"/>
          <w:i/>
          <w:iCs/>
        </w:rPr>
        <w:t>Plasmodium</w:t>
      </w:r>
      <w:r w:rsidRPr="00EE443B">
        <w:rPr>
          <w:rFonts w:ascii="Times New Roman" w:eastAsia="Times New Roman" w:hAnsi="Times New Roman" w:cs="Times New Roman"/>
        </w:rPr>
        <w:t xml:space="preserve"> </w:t>
      </w:r>
      <w:r w:rsidRPr="00FD1090">
        <w:rPr>
          <w:rFonts w:ascii="Times New Roman" w:eastAsia="Times New Roman" w:hAnsi="Times New Roman" w:cs="Times New Roman"/>
          <w:i/>
          <w:iCs/>
        </w:rPr>
        <w:t>falciparum</w:t>
      </w:r>
      <w:r w:rsidRPr="00EE443B">
        <w:rPr>
          <w:rFonts w:ascii="Times New Roman" w:eastAsia="Times New Roman" w:hAnsi="Times New Roman" w:cs="Times New Roman"/>
        </w:rPr>
        <w:t xml:space="preserve"> results in most Malaria-associated maternal illness and low birth weight and this is predominant in Africa. </w:t>
      </w:r>
      <w:r w:rsidRPr="00FD1090">
        <w:rPr>
          <w:rFonts w:ascii="Times New Roman" w:eastAsia="Times New Roman" w:hAnsi="Times New Roman" w:cs="Times New Roman"/>
          <w:i/>
          <w:iCs/>
        </w:rPr>
        <w:t>Plasmodium</w:t>
      </w:r>
      <w:r w:rsidRPr="00EE443B">
        <w:rPr>
          <w:rFonts w:ascii="Times New Roman" w:eastAsia="Times New Roman" w:hAnsi="Times New Roman" w:cs="Times New Roman"/>
        </w:rPr>
        <w:t xml:space="preserve"> </w:t>
      </w:r>
      <w:r w:rsidRPr="00FD1090">
        <w:rPr>
          <w:rFonts w:ascii="Times New Roman" w:eastAsia="Times New Roman" w:hAnsi="Times New Roman" w:cs="Times New Roman"/>
          <w:i/>
          <w:iCs/>
        </w:rPr>
        <w:t>falciparum</w:t>
      </w:r>
      <w:r w:rsidRPr="00EE443B">
        <w:rPr>
          <w:rFonts w:ascii="Times New Roman" w:eastAsia="Times New Roman" w:hAnsi="Times New Roman" w:cs="Times New Roman"/>
        </w:rPr>
        <w:t xml:space="preserve"> expresses proteins on the surface of parasite-infected erythrocytes (IE) helping them bind to an unusually low-sulfated form of chondroitin sulfate A (CSA) in the placental intervillous space </w:t>
      </w:r>
      <w:r w:rsidRPr="00EE443B">
        <w:rPr>
          <w:rFonts w:ascii="Times New Roman" w:eastAsia="Times New Roman" w:hAnsi="Times New Roman" w:cs="Times New Roman"/>
          <w:iCs/>
        </w:rPr>
        <w:t>(Fried and Duffy</w:t>
      </w:r>
      <w:r w:rsidRPr="00EE443B">
        <w:rPr>
          <w:rFonts w:ascii="Times New Roman" w:eastAsia="Times New Roman" w:hAnsi="Times New Roman" w:cs="Times New Roman"/>
          <w:i/>
          <w:iCs/>
        </w:rPr>
        <w:t xml:space="preserve">, </w:t>
      </w:r>
      <w:r w:rsidRPr="00EE443B">
        <w:rPr>
          <w:rFonts w:ascii="Times New Roman" w:eastAsia="Times New Roman" w:hAnsi="Times New Roman" w:cs="Times New Roman"/>
          <w:iCs/>
        </w:rPr>
        <w:t>1996)</w:t>
      </w:r>
      <w:r w:rsidRPr="00EE443B">
        <w:rPr>
          <w:rFonts w:ascii="Times New Roman" w:eastAsia="Times New Roman" w:hAnsi="Times New Roman" w:cs="Times New Roman"/>
        </w:rPr>
        <w:t>. By this process, the parasite avoids being filtered through the spleen where it would be cleared from the bloodstream and killed. It thereby interferes with transmission of vital substances through the fetal placenta, often resulting in birth complications. Malaria during pregnancy is a major cause of morbidity among pregnant women worldwide and leads to poor birth outcomes. Malaria accounts for 30% of childhood mortality and 11% of maternal deaths in Nigeria.</w:t>
      </w:r>
    </w:p>
    <w:p w14:paraId="771FF7BD" w14:textId="77777777" w:rsidR="006E7826" w:rsidRPr="00EE443B" w:rsidRDefault="00E82C17" w:rsidP="00AD6805">
      <w:pPr>
        <w:spacing w:after="0" w:line="360" w:lineRule="auto"/>
        <w:jc w:val="both"/>
        <w:rPr>
          <w:rFonts w:ascii="Times New Roman" w:eastAsia="Times New Roman" w:hAnsi="Times New Roman" w:cs="Times New Roman"/>
          <w:b/>
          <w:bCs/>
        </w:rPr>
      </w:pPr>
      <w:r w:rsidRPr="00EE443B">
        <w:rPr>
          <w:rFonts w:ascii="Times New Roman" w:eastAsia="Times New Roman" w:hAnsi="Times New Roman" w:cs="Times New Roman"/>
        </w:rPr>
        <w:t xml:space="preserve">On the other hand, </w:t>
      </w:r>
      <w:r w:rsidR="2AF78185" w:rsidRPr="00EE443B">
        <w:rPr>
          <w:rFonts w:ascii="Times New Roman" w:eastAsia="Times New Roman" w:hAnsi="Times New Roman" w:cs="Times New Roman"/>
        </w:rPr>
        <w:t xml:space="preserve">Hepatitis B virus (HBV) infection is a major global health problem, with an estimated 257 million people living with chronic HBV infection </w:t>
      </w:r>
      <w:r w:rsidR="2AF78185" w:rsidRPr="00EE443B">
        <w:rPr>
          <w:rFonts w:ascii="Times New Roman" w:eastAsia="Times New Roman" w:hAnsi="Times New Roman" w:cs="Times New Roman"/>
          <w:iCs/>
        </w:rPr>
        <w:t>(WHO</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iCs/>
        </w:rPr>
        <w:t>2015)</w:t>
      </w:r>
      <w:r w:rsidR="2AF78185" w:rsidRPr="00EE443B">
        <w:rPr>
          <w:rFonts w:ascii="Times New Roman" w:eastAsia="Times New Roman" w:hAnsi="Times New Roman" w:cs="Times New Roman"/>
        </w:rPr>
        <w:t xml:space="preserve">. The virus is highly endemic in parts of Asia and Africa, where the prevalence of chronic infection can exceed 8% of the population </w:t>
      </w:r>
      <w:r w:rsidR="2AF78185" w:rsidRPr="00EE443B">
        <w:rPr>
          <w:rFonts w:ascii="Times New Roman" w:eastAsia="Times New Roman" w:hAnsi="Times New Roman" w:cs="Times New Roman"/>
          <w:iCs/>
        </w:rPr>
        <w:t>(WHO</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iCs/>
        </w:rPr>
        <w:t>2017).</w:t>
      </w:r>
      <w:r w:rsidR="2AF78185" w:rsidRPr="00EE443B">
        <w:rPr>
          <w:rFonts w:ascii="Times New Roman" w:eastAsia="Times New Roman" w:hAnsi="Times New Roman" w:cs="Times New Roman"/>
        </w:rPr>
        <w:t xml:space="preserve"> Annually, HBV related disease results in about 1.2 million deaths making HBV infection the 10th leading cause of death globally </w:t>
      </w:r>
      <w:r w:rsidR="2AF78185" w:rsidRPr="00EE443B">
        <w:rPr>
          <w:rFonts w:ascii="Times New Roman" w:eastAsia="Times New Roman" w:hAnsi="Times New Roman" w:cs="Times New Roman"/>
          <w:iCs/>
        </w:rPr>
        <w:t>(WHO</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iCs/>
        </w:rPr>
        <w:t>2021)</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rPr>
        <w:t>HBV is primarily transmitted through peri</w:t>
      </w:r>
      <w:r w:rsidR="00E02383" w:rsidRPr="00EE443B">
        <w:rPr>
          <w:rFonts w:ascii="Times New Roman" w:eastAsia="Times New Roman" w:hAnsi="Times New Roman" w:cs="Times New Roman"/>
        </w:rPr>
        <w:t>-</w:t>
      </w:r>
      <w:r w:rsidR="2AF78185" w:rsidRPr="00EE443B">
        <w:rPr>
          <w:rFonts w:ascii="Times New Roman" w:eastAsia="Times New Roman" w:hAnsi="Times New Roman" w:cs="Times New Roman"/>
        </w:rPr>
        <w:t xml:space="preserve">natal exposure, sexual contact, and parenteral routes, including unsafe injections and blood transfusions. Chronic HBV infection can lead to severe liver diseases, such as cirrhosis and </w:t>
      </w:r>
      <w:proofErr w:type="spellStart"/>
      <w:r w:rsidR="2AF78185" w:rsidRPr="00EE443B">
        <w:rPr>
          <w:rFonts w:ascii="Times New Roman" w:eastAsia="Times New Roman" w:hAnsi="Times New Roman" w:cs="Times New Roman"/>
        </w:rPr>
        <w:t>hepato</w:t>
      </w:r>
      <w:proofErr w:type="spellEnd"/>
      <w:r w:rsidR="00E02383"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rPr>
        <w:t>cellular carcinoma (</w:t>
      </w:r>
      <w:r w:rsidR="2AF78185" w:rsidRPr="00EE443B">
        <w:rPr>
          <w:rFonts w:ascii="Times New Roman" w:eastAsia="Times New Roman" w:hAnsi="Times New Roman" w:cs="Times New Roman"/>
          <w:iCs/>
        </w:rPr>
        <w:t>Schweitzer</w:t>
      </w:r>
      <w:r w:rsidR="2AF78185" w:rsidRPr="00EE443B">
        <w:rPr>
          <w:rFonts w:ascii="Times New Roman" w:eastAsia="Times New Roman" w:hAnsi="Times New Roman" w:cs="Times New Roman"/>
          <w:i/>
          <w:iCs/>
        </w:rPr>
        <w:t xml:space="preserve"> et al., </w:t>
      </w:r>
      <w:r w:rsidR="2AF78185" w:rsidRPr="00EE443B">
        <w:rPr>
          <w:rFonts w:ascii="Times New Roman" w:eastAsia="Times New Roman" w:hAnsi="Times New Roman" w:cs="Times New Roman"/>
          <w:iCs/>
        </w:rPr>
        <w:t>2015)</w:t>
      </w:r>
      <w:r w:rsidR="008C065C" w:rsidRPr="00EE443B">
        <w:rPr>
          <w:rFonts w:ascii="Times New Roman" w:eastAsia="Times New Roman" w:hAnsi="Times New Roman" w:cs="Times New Roman"/>
          <w:b/>
          <w:bCs/>
        </w:rPr>
        <w:t xml:space="preserve">. </w:t>
      </w:r>
      <w:r w:rsidR="051B7F11" w:rsidRPr="00EE443B">
        <w:rPr>
          <w:rFonts w:ascii="Times New Roman" w:eastAsia="Times New Roman" w:hAnsi="Times New Roman" w:cs="Times New Roman"/>
        </w:rPr>
        <w:t xml:space="preserve">Pregnant women are one of the susceptible groups and there is high risk of transmitting infection to the new-born if mother is infectious. Hepatitis B virus gotten by the fetus and neonates from mother during pregnancy or childbirth leads to impaired mental ability and physical development in later life of the children </w:t>
      </w:r>
      <w:r w:rsidR="051B7F11" w:rsidRPr="00EE443B">
        <w:rPr>
          <w:rFonts w:ascii="Times New Roman" w:eastAsia="Times New Roman" w:hAnsi="Times New Roman" w:cs="Times New Roman"/>
          <w:iCs/>
        </w:rPr>
        <w:t>(Shi</w:t>
      </w:r>
      <w:r w:rsidR="051B7F11" w:rsidRPr="00EE443B">
        <w:rPr>
          <w:rFonts w:ascii="Times New Roman" w:eastAsia="Times New Roman" w:hAnsi="Times New Roman" w:cs="Times New Roman"/>
          <w:i/>
          <w:iCs/>
        </w:rPr>
        <w:t xml:space="preserve"> et al, </w:t>
      </w:r>
      <w:r w:rsidR="051B7F11" w:rsidRPr="00EE443B">
        <w:rPr>
          <w:rFonts w:ascii="Times New Roman" w:eastAsia="Times New Roman" w:hAnsi="Times New Roman" w:cs="Times New Roman"/>
          <w:iCs/>
        </w:rPr>
        <w:t>2016)</w:t>
      </w:r>
      <w:r w:rsidR="051B7F11" w:rsidRPr="00EE443B">
        <w:rPr>
          <w:rFonts w:ascii="Times New Roman" w:eastAsia="Times New Roman" w:hAnsi="Times New Roman" w:cs="Times New Roman"/>
        </w:rPr>
        <w:t>.</w:t>
      </w:r>
    </w:p>
    <w:p w14:paraId="20700F4A" w14:textId="77777777" w:rsidR="00942959" w:rsidRPr="00EE443B" w:rsidRDefault="249F6919" w:rsidP="005D761D">
      <w:pPr>
        <w:spacing w:after="0" w:line="360" w:lineRule="auto"/>
        <w:jc w:val="both"/>
        <w:rPr>
          <w:rFonts w:ascii="Times New Roman" w:eastAsia="Times New Roman" w:hAnsi="Times New Roman" w:cs="Times New Roman"/>
        </w:rPr>
      </w:pPr>
      <w:r w:rsidRPr="00EE443B">
        <w:rPr>
          <w:rFonts w:ascii="Times New Roman" w:eastAsia="Times New Roman" w:hAnsi="Times New Roman" w:cs="Times New Roman"/>
        </w:rPr>
        <w:lastRenderedPageBreak/>
        <w:t xml:space="preserve">Co-infection with malaria and Hepatitis B Virus presents a complex clinical scenario, particularly among pregnant women. </w:t>
      </w:r>
      <w:r w:rsidR="005D761D" w:rsidRPr="00EE443B">
        <w:rPr>
          <w:rFonts w:ascii="Times New Roman" w:eastAsia="Times New Roman" w:hAnsi="Times New Roman" w:cs="Times New Roman"/>
        </w:rPr>
        <w:t xml:space="preserve">They are co-endemic throughout much of tropical and sub-Saharan Africa and they both present a major threat to public health </w:t>
      </w:r>
      <w:r w:rsidR="005D761D" w:rsidRPr="00EE443B">
        <w:rPr>
          <w:rFonts w:ascii="Times New Roman" w:eastAsia="Times New Roman" w:hAnsi="Times New Roman" w:cs="Times New Roman"/>
          <w:iCs/>
        </w:rPr>
        <w:t>(Jeya</w:t>
      </w:r>
      <w:r w:rsidR="005D761D" w:rsidRPr="00EE443B">
        <w:rPr>
          <w:rFonts w:ascii="Times New Roman" w:eastAsia="Times New Roman" w:hAnsi="Times New Roman" w:cs="Times New Roman"/>
          <w:i/>
          <w:iCs/>
        </w:rPr>
        <w:t xml:space="preserve"> et al. </w:t>
      </w:r>
      <w:r w:rsidR="005D761D" w:rsidRPr="00EE443B">
        <w:rPr>
          <w:rFonts w:ascii="Times New Roman" w:eastAsia="Times New Roman" w:hAnsi="Times New Roman" w:cs="Times New Roman"/>
          <w:iCs/>
        </w:rPr>
        <w:t>2010).</w:t>
      </w:r>
      <w:r w:rsidR="005D761D" w:rsidRPr="00EE443B">
        <w:rPr>
          <w:rFonts w:ascii="Times New Roman" w:eastAsia="Times New Roman" w:hAnsi="Times New Roman" w:cs="Times New Roman"/>
        </w:rPr>
        <w:t xml:space="preserve"> Co-infection of malaria and HBV may occur in areas where both infections are endemic and because of their geographical coincidence </w:t>
      </w:r>
      <w:r w:rsidR="005D761D" w:rsidRPr="00EE443B">
        <w:rPr>
          <w:rFonts w:ascii="Times New Roman" w:eastAsia="Times New Roman" w:hAnsi="Times New Roman" w:cs="Times New Roman"/>
          <w:iCs/>
        </w:rPr>
        <w:t>(Freimanis</w:t>
      </w:r>
      <w:r w:rsidR="005D761D" w:rsidRPr="00EE443B">
        <w:rPr>
          <w:rFonts w:ascii="Times New Roman" w:eastAsia="Times New Roman" w:hAnsi="Times New Roman" w:cs="Times New Roman"/>
          <w:i/>
          <w:iCs/>
        </w:rPr>
        <w:t xml:space="preserve"> et al. </w:t>
      </w:r>
      <w:r w:rsidR="005D761D" w:rsidRPr="00EE443B">
        <w:rPr>
          <w:rFonts w:ascii="Times New Roman" w:eastAsia="Times New Roman" w:hAnsi="Times New Roman" w:cs="Times New Roman"/>
          <w:iCs/>
        </w:rPr>
        <w:t>2012)</w:t>
      </w:r>
      <w:r w:rsidR="005D761D" w:rsidRPr="00EE443B">
        <w:rPr>
          <w:rFonts w:ascii="Times New Roman" w:eastAsia="Times New Roman" w:hAnsi="Times New Roman" w:cs="Times New Roman"/>
          <w:i/>
          <w:iCs/>
        </w:rPr>
        <w:t>.</w:t>
      </w:r>
      <w:r w:rsidR="005D761D" w:rsidRPr="00EE443B">
        <w:rPr>
          <w:rFonts w:ascii="Times New Roman" w:eastAsia="Times New Roman" w:hAnsi="Times New Roman" w:cs="Times New Roman"/>
        </w:rPr>
        <w:t xml:space="preserve">These two infections share some of their developmental stages within the liver, which may cause an impaired clearance of the liver stages of malaria parasite due to hepatocytes damage in HBV infection </w:t>
      </w:r>
      <w:r w:rsidR="005D761D" w:rsidRPr="00EE443B">
        <w:rPr>
          <w:rFonts w:ascii="Times New Roman" w:eastAsia="Times New Roman" w:hAnsi="Times New Roman" w:cs="Times New Roman"/>
          <w:iCs/>
        </w:rPr>
        <w:t>(</w:t>
      </w:r>
      <w:proofErr w:type="spellStart"/>
      <w:r w:rsidR="005D761D" w:rsidRPr="00EE443B">
        <w:rPr>
          <w:rFonts w:ascii="Times New Roman" w:eastAsia="Times New Roman" w:hAnsi="Times New Roman" w:cs="Times New Roman"/>
          <w:iCs/>
        </w:rPr>
        <w:t>Aernan</w:t>
      </w:r>
      <w:proofErr w:type="spellEnd"/>
      <w:r w:rsidR="005D761D" w:rsidRPr="00EE443B">
        <w:rPr>
          <w:rFonts w:ascii="Times New Roman" w:eastAsia="Times New Roman" w:hAnsi="Times New Roman" w:cs="Times New Roman"/>
          <w:i/>
          <w:iCs/>
        </w:rPr>
        <w:t xml:space="preserve"> et al., </w:t>
      </w:r>
      <w:r w:rsidR="005D761D" w:rsidRPr="00EE443B">
        <w:rPr>
          <w:rFonts w:ascii="Times New Roman" w:eastAsia="Times New Roman" w:hAnsi="Times New Roman" w:cs="Times New Roman"/>
          <w:iCs/>
        </w:rPr>
        <w:t>2011)</w:t>
      </w:r>
      <w:r w:rsidR="005D761D" w:rsidRPr="00EE443B">
        <w:rPr>
          <w:rFonts w:ascii="Times New Roman" w:eastAsia="Times New Roman" w:hAnsi="Times New Roman" w:cs="Times New Roman"/>
          <w:i/>
          <w:iCs/>
        </w:rPr>
        <w:t>.</w:t>
      </w:r>
      <w:r w:rsidRPr="00EE443B">
        <w:rPr>
          <w:rFonts w:ascii="Times New Roman" w:eastAsia="Times New Roman" w:hAnsi="Times New Roman" w:cs="Times New Roman"/>
        </w:rPr>
        <w:t>The immunological changes and increased susceptibility to infections during pregnancy can worsen the complications associated with both malaria and HBV. Studies have shown that co-infected individuals, especially pregnant women, may experience more</w:t>
      </w:r>
      <w:r w:rsidR="00FF7163" w:rsidRPr="00EE443B">
        <w:rPr>
          <w:rFonts w:ascii="Times New Roman" w:eastAsia="Times New Roman" w:hAnsi="Times New Roman" w:cs="Times New Roman"/>
        </w:rPr>
        <w:t xml:space="preserve"> </w:t>
      </w:r>
      <w:r w:rsidRPr="00EE443B">
        <w:rPr>
          <w:rFonts w:ascii="Times New Roman" w:eastAsia="Times New Roman" w:hAnsi="Times New Roman" w:cs="Times New Roman"/>
        </w:rPr>
        <w:t xml:space="preserve">severe disease progression, increased liver damage, and higher rates of maternal and fetal morbidity and mortality </w:t>
      </w:r>
      <w:r w:rsidRPr="00EE443B">
        <w:rPr>
          <w:rFonts w:ascii="Times New Roman" w:eastAsia="Times New Roman" w:hAnsi="Times New Roman" w:cs="Times New Roman"/>
          <w:iCs/>
        </w:rPr>
        <w:t>(Harmon</w:t>
      </w:r>
      <w:r w:rsidRPr="00EE443B">
        <w:rPr>
          <w:rFonts w:ascii="Times New Roman" w:eastAsia="Times New Roman" w:hAnsi="Times New Roman" w:cs="Times New Roman"/>
          <w:i/>
          <w:iCs/>
        </w:rPr>
        <w:t xml:space="preserve"> et al., </w:t>
      </w:r>
      <w:r w:rsidRPr="00EE443B">
        <w:rPr>
          <w:rFonts w:ascii="Times New Roman" w:eastAsia="Times New Roman" w:hAnsi="Times New Roman" w:cs="Times New Roman"/>
          <w:iCs/>
        </w:rPr>
        <w:t>2012)</w:t>
      </w:r>
      <w:r w:rsidRPr="00EE443B">
        <w:rPr>
          <w:rFonts w:ascii="Times New Roman" w:eastAsia="Times New Roman" w:hAnsi="Times New Roman" w:cs="Times New Roman"/>
        </w:rPr>
        <w:t xml:space="preserve">. The compounded risks associated with co-infection need a comprehensive understanding and integrated approach to </w:t>
      </w:r>
      <w:r w:rsidR="00D05CE2" w:rsidRPr="00EE443B">
        <w:rPr>
          <w:rFonts w:ascii="Times New Roman" w:eastAsia="Times New Roman" w:hAnsi="Times New Roman" w:cs="Times New Roman"/>
        </w:rPr>
        <w:t xml:space="preserve">management </w:t>
      </w:r>
      <w:r w:rsidRPr="00EE443B">
        <w:rPr>
          <w:rFonts w:ascii="Times New Roman" w:eastAsia="Times New Roman" w:hAnsi="Times New Roman" w:cs="Times New Roman"/>
        </w:rPr>
        <w:t>and treatment.</w:t>
      </w:r>
      <w:r w:rsidR="005B1E1E" w:rsidRPr="00EE443B">
        <w:rPr>
          <w:rFonts w:ascii="Times New Roman" w:eastAsia="Times New Roman" w:hAnsi="Times New Roman" w:cs="Times New Roman"/>
        </w:rPr>
        <w:t xml:space="preserve"> </w:t>
      </w:r>
      <w:proofErr w:type="gramStart"/>
      <w:r w:rsidR="005B1E1E" w:rsidRPr="00EE443B">
        <w:rPr>
          <w:rFonts w:ascii="Times New Roman" w:eastAsia="Times New Roman" w:hAnsi="Times New Roman" w:cs="Times New Roman"/>
        </w:rPr>
        <w:t>Therefore</w:t>
      </w:r>
      <w:proofErr w:type="gramEnd"/>
      <w:r w:rsidR="005B1E1E" w:rsidRPr="00EE443B">
        <w:rPr>
          <w:rFonts w:ascii="Times New Roman" w:eastAsia="Times New Roman" w:hAnsi="Times New Roman" w:cs="Times New Roman"/>
        </w:rPr>
        <w:t xml:space="preserve"> this study was carried out to determine the malaria and HBV co-infection status of pregnant women attending antenatal clinic in </w:t>
      </w:r>
      <w:proofErr w:type="gramStart"/>
      <w:r w:rsidR="005B1E1E" w:rsidRPr="00EE443B">
        <w:rPr>
          <w:rFonts w:ascii="Times New Roman" w:eastAsia="Times New Roman" w:hAnsi="Times New Roman" w:cs="Times New Roman"/>
        </w:rPr>
        <w:t>Awka ,</w:t>
      </w:r>
      <w:proofErr w:type="gramEnd"/>
      <w:r w:rsidR="00EE443B">
        <w:rPr>
          <w:rFonts w:ascii="Times New Roman" w:eastAsia="Times New Roman" w:hAnsi="Times New Roman" w:cs="Times New Roman"/>
        </w:rPr>
        <w:t xml:space="preserve"> </w:t>
      </w:r>
      <w:r w:rsidR="005B1E1E" w:rsidRPr="00EE443B">
        <w:rPr>
          <w:rFonts w:ascii="Times New Roman" w:eastAsia="Times New Roman" w:hAnsi="Times New Roman" w:cs="Times New Roman"/>
        </w:rPr>
        <w:t>Anambra State, Nigeria.</w:t>
      </w:r>
    </w:p>
    <w:p w14:paraId="060746A7" w14:textId="77777777" w:rsidR="005917DC" w:rsidRPr="00EE443B" w:rsidRDefault="005917DC" w:rsidP="005D761D">
      <w:pPr>
        <w:spacing w:after="0" w:line="360" w:lineRule="auto"/>
        <w:jc w:val="both"/>
        <w:rPr>
          <w:rFonts w:ascii="Times New Roman" w:eastAsia="Times New Roman" w:hAnsi="Times New Roman" w:cs="Times New Roman"/>
        </w:rPr>
      </w:pPr>
    </w:p>
    <w:p w14:paraId="602E340E" w14:textId="71F47D3A" w:rsidR="4A8D73AC" w:rsidRPr="00AF4663" w:rsidRDefault="046EE3E8" w:rsidP="00AF4663">
      <w:pPr>
        <w:pStyle w:val="ListParagraph"/>
        <w:numPr>
          <w:ilvl w:val="0"/>
          <w:numId w:val="7"/>
        </w:numPr>
        <w:spacing w:after="0"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t>MATERIALS AND METHODS</w:t>
      </w:r>
    </w:p>
    <w:p w14:paraId="678FF08C" w14:textId="56495438" w:rsidR="116D82B3"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 xml:space="preserve">Study Area </w:t>
      </w:r>
    </w:p>
    <w:p w14:paraId="180C278B" w14:textId="4BE20620" w:rsidR="009A21F0" w:rsidRPr="00D80BE8" w:rsidRDefault="5131DF43" w:rsidP="00D80BE8">
      <w:pPr>
        <w:shd w:val="clear" w:color="auto" w:fill="FFFFFF" w:themeFill="background1"/>
        <w:spacing w:after="0" w:line="360" w:lineRule="auto"/>
        <w:jc w:val="both"/>
        <w:rPr>
          <w:rFonts w:ascii="Times New Roman" w:eastAsia="Times New Roman" w:hAnsi="Times New Roman" w:cs="Times New Roman"/>
          <w:color w:val="202122"/>
        </w:rPr>
      </w:pPr>
      <w:r w:rsidRPr="00EE443B">
        <w:rPr>
          <w:rFonts w:ascii="Times New Roman" w:eastAsia="Times New Roman" w:hAnsi="Times New Roman" w:cs="Times New Roman"/>
        </w:rPr>
        <w:t xml:space="preserve">The </w:t>
      </w:r>
      <w:r w:rsidR="005917DC" w:rsidRPr="00EE443B">
        <w:rPr>
          <w:rFonts w:ascii="Times New Roman" w:eastAsia="Times New Roman" w:hAnsi="Times New Roman" w:cs="Times New Roman"/>
        </w:rPr>
        <w:t xml:space="preserve">study </w:t>
      </w:r>
      <w:r w:rsidRPr="00EE443B">
        <w:rPr>
          <w:rFonts w:ascii="Times New Roman" w:eastAsia="Times New Roman" w:hAnsi="Times New Roman" w:cs="Times New Roman"/>
        </w:rPr>
        <w:t xml:space="preserve">was carried out in Rock Foundation Hospital and Maternity, Awka, Anambra </w:t>
      </w:r>
      <w:r w:rsidR="005917DC" w:rsidRPr="00EE443B">
        <w:rPr>
          <w:rFonts w:ascii="Times New Roman" w:eastAsia="Times New Roman" w:hAnsi="Times New Roman" w:cs="Times New Roman"/>
        </w:rPr>
        <w:t>State</w:t>
      </w:r>
      <w:r w:rsidRPr="00EE443B">
        <w:rPr>
          <w:rFonts w:ascii="Times New Roman" w:eastAsia="Times New Roman" w:hAnsi="Times New Roman" w:cs="Times New Roman"/>
        </w:rPr>
        <w:t>, Nigeria. Rock foundation hospital and maternity is a private hospital located at no 34</w:t>
      </w:r>
      <w:r w:rsidR="005917DC" w:rsidRPr="00EE443B">
        <w:rPr>
          <w:rFonts w:ascii="Times New Roman" w:eastAsia="Times New Roman" w:hAnsi="Times New Roman" w:cs="Times New Roman"/>
        </w:rPr>
        <w:t>,</w:t>
      </w:r>
      <w:r w:rsidRPr="00EE443B">
        <w:rPr>
          <w:rFonts w:ascii="Times New Roman" w:eastAsia="Times New Roman" w:hAnsi="Times New Roman" w:cs="Times New Roman"/>
        </w:rPr>
        <w:t xml:space="preserve"> </w:t>
      </w:r>
      <w:proofErr w:type="spellStart"/>
      <w:r w:rsidR="005917DC" w:rsidRPr="00EE443B">
        <w:rPr>
          <w:rFonts w:ascii="Times New Roman" w:eastAsia="Times New Roman" w:hAnsi="Times New Roman" w:cs="Times New Roman"/>
        </w:rPr>
        <w:t>Onwurah</w:t>
      </w:r>
      <w:proofErr w:type="spellEnd"/>
      <w:r w:rsidR="005917DC" w:rsidRPr="00EE443B">
        <w:rPr>
          <w:rFonts w:ascii="Times New Roman" w:eastAsia="Times New Roman" w:hAnsi="Times New Roman" w:cs="Times New Roman"/>
        </w:rPr>
        <w:t xml:space="preserve"> Street</w:t>
      </w:r>
      <w:r w:rsidRPr="00EE443B">
        <w:rPr>
          <w:rFonts w:ascii="Times New Roman" w:eastAsia="Times New Roman" w:hAnsi="Times New Roman" w:cs="Times New Roman"/>
        </w:rPr>
        <w:t xml:space="preserve">, </w:t>
      </w:r>
      <w:proofErr w:type="spellStart"/>
      <w:r w:rsidR="002446DC" w:rsidRPr="00EE443B">
        <w:rPr>
          <w:rFonts w:ascii="Times New Roman" w:eastAsia="Times New Roman" w:hAnsi="Times New Roman" w:cs="Times New Roman"/>
        </w:rPr>
        <w:t>Awka</w:t>
      </w:r>
      <w:proofErr w:type="spellEnd"/>
      <w:r w:rsidR="002446DC" w:rsidRPr="00EE443B">
        <w:rPr>
          <w:rFonts w:ascii="Times New Roman" w:eastAsia="Times New Roman" w:hAnsi="Times New Roman" w:cs="Times New Roman"/>
        </w:rPr>
        <w:t>.</w:t>
      </w:r>
      <w:r w:rsidR="00347EB5" w:rsidRPr="00EE443B">
        <w:rPr>
          <w:rFonts w:ascii="Times New Roman" w:eastAsia="Times New Roman" w:hAnsi="Times New Roman" w:cs="Times New Roman"/>
        </w:rPr>
        <w:t xml:space="preserve"> </w:t>
      </w:r>
      <w:r w:rsidR="2D540218" w:rsidRPr="00EE443B">
        <w:rPr>
          <w:rFonts w:ascii="Times New Roman" w:eastAsia="Times New Roman" w:hAnsi="Times New Roman" w:cs="Times New Roman"/>
          <w:bCs/>
          <w:color w:val="202122"/>
        </w:rPr>
        <w:t>Awka</w:t>
      </w:r>
      <w:r w:rsidR="2D540218" w:rsidRPr="00EE443B">
        <w:rPr>
          <w:rFonts w:ascii="Times New Roman" w:eastAsia="Times New Roman" w:hAnsi="Times New Roman" w:cs="Times New Roman"/>
          <w:color w:val="202122"/>
        </w:rPr>
        <w:t xml:space="preserve"> is the capital city of </w:t>
      </w:r>
      <w:hyperlink r:id="rId7">
        <w:r w:rsidR="2D540218" w:rsidRPr="00EE443B">
          <w:rPr>
            <w:rStyle w:val="Hyperlink"/>
            <w:rFonts w:ascii="Times New Roman" w:eastAsia="Times New Roman" w:hAnsi="Times New Roman" w:cs="Times New Roman"/>
            <w:color w:val="202122"/>
            <w:u w:val="none"/>
          </w:rPr>
          <w:t>Anambra State</w:t>
        </w:r>
      </w:hyperlink>
      <w:r w:rsidR="2D540218" w:rsidRPr="00EE443B">
        <w:rPr>
          <w:rFonts w:ascii="Times New Roman" w:eastAsia="Times New Roman" w:hAnsi="Times New Roman" w:cs="Times New Roman"/>
          <w:color w:val="202122"/>
        </w:rPr>
        <w:t xml:space="preserve">, </w:t>
      </w:r>
      <w:r w:rsidR="005922CB" w:rsidRPr="00EE443B">
        <w:rPr>
          <w:rFonts w:ascii="Times New Roman" w:eastAsia="Times New Roman" w:hAnsi="Times New Roman" w:cs="Times New Roman"/>
          <w:color w:val="202122"/>
        </w:rPr>
        <w:t>and</w:t>
      </w:r>
      <w:r w:rsidR="2D540218" w:rsidRPr="00EE443B">
        <w:rPr>
          <w:rFonts w:ascii="Times New Roman" w:eastAsia="Times New Roman" w:hAnsi="Times New Roman" w:cs="Times New Roman"/>
          <w:color w:val="202122"/>
        </w:rPr>
        <w:t xml:space="preserve"> has an estimated population of 301,657 as of the 2006 Nigerian census.</w:t>
      </w:r>
      <w:r w:rsidR="00744B54" w:rsidRPr="00EE443B">
        <w:rPr>
          <w:rFonts w:ascii="Times New Roman" w:eastAsia="Times New Roman" w:hAnsi="Times New Roman" w:cs="Times New Roman"/>
          <w:color w:val="202122"/>
        </w:rPr>
        <w:t xml:space="preserve"> </w:t>
      </w:r>
      <w:r w:rsidR="2D540218" w:rsidRPr="00EE443B">
        <w:rPr>
          <w:rFonts w:ascii="Times New Roman" w:eastAsia="Times New Roman" w:hAnsi="Times New Roman" w:cs="Times New Roman"/>
          <w:color w:val="202122"/>
        </w:rPr>
        <w:t>Awka is in the tropical rainforest zone of Nigeria</w:t>
      </w:r>
      <w:r w:rsidR="00744B54" w:rsidRPr="00EE443B">
        <w:rPr>
          <w:rFonts w:ascii="Times New Roman" w:eastAsia="Times New Roman" w:hAnsi="Times New Roman" w:cs="Times New Roman"/>
          <w:color w:val="202122"/>
        </w:rPr>
        <w:t xml:space="preserve"> and lies between latitude 6.12’25N and longitude 7.04’04E</w:t>
      </w:r>
      <w:r w:rsidR="2D540218" w:rsidRPr="00EE443B">
        <w:rPr>
          <w:rFonts w:ascii="Times New Roman" w:eastAsia="Times New Roman" w:hAnsi="Times New Roman" w:cs="Times New Roman"/>
          <w:color w:val="202122"/>
        </w:rPr>
        <w:t xml:space="preserve"> </w:t>
      </w:r>
      <w:r w:rsidR="00744B54" w:rsidRPr="00EE443B">
        <w:rPr>
          <w:rFonts w:ascii="Times New Roman" w:eastAsia="Times New Roman" w:hAnsi="Times New Roman" w:cs="Times New Roman"/>
          <w:color w:val="202122"/>
        </w:rPr>
        <w:t xml:space="preserve">(Ishar et al., 2024). </w:t>
      </w:r>
      <w:r w:rsidR="00982520" w:rsidRPr="00EE443B">
        <w:rPr>
          <w:rFonts w:ascii="Times New Roman" w:eastAsia="Times New Roman" w:hAnsi="Times New Roman" w:cs="Times New Roman"/>
          <w:color w:val="202122"/>
        </w:rPr>
        <w:t>The city has a relative humidity of 70% reaching 80% during the rainy season and an annual rainfall of about 2000mm.</w:t>
      </w:r>
      <w:r w:rsidR="2D540218" w:rsidRPr="00EE443B">
        <w:rPr>
          <w:rFonts w:ascii="Times New Roman" w:eastAsia="Times New Roman" w:hAnsi="Times New Roman" w:cs="Times New Roman"/>
          <w:color w:val="202122"/>
        </w:rPr>
        <w:t xml:space="preserve">The temperature </w:t>
      </w:r>
      <w:r w:rsidR="00744B54" w:rsidRPr="00EE443B">
        <w:rPr>
          <w:rFonts w:ascii="Times New Roman" w:eastAsia="Times New Roman" w:hAnsi="Times New Roman" w:cs="Times New Roman"/>
          <w:color w:val="202122"/>
        </w:rPr>
        <w:t>range in Awka is generally 27–30</w:t>
      </w:r>
      <w:r w:rsidR="2D540218" w:rsidRPr="00EE443B">
        <w:rPr>
          <w:rFonts w:ascii="Times New Roman" w:eastAsia="Times New Roman" w:hAnsi="Times New Roman" w:cs="Times New Roman"/>
          <w:color w:val="202122"/>
        </w:rPr>
        <w:t xml:space="preserve">°C between June </w:t>
      </w:r>
      <w:r w:rsidR="00744B54" w:rsidRPr="00EE443B">
        <w:rPr>
          <w:rFonts w:ascii="Times New Roman" w:eastAsia="Times New Roman" w:hAnsi="Times New Roman" w:cs="Times New Roman"/>
          <w:color w:val="202122"/>
        </w:rPr>
        <w:t xml:space="preserve">and December but rises to 32–34 </w:t>
      </w:r>
      <w:r w:rsidR="2D540218" w:rsidRPr="00EE443B">
        <w:rPr>
          <w:rFonts w:ascii="Times New Roman" w:eastAsia="Times New Roman" w:hAnsi="Times New Roman" w:cs="Times New Roman"/>
          <w:color w:val="202122"/>
        </w:rPr>
        <w:t>°C between January and April, with the last few months of the dry season marked by intense heat. (</w:t>
      </w:r>
      <w:r w:rsidR="2D540218" w:rsidRPr="00EE443B">
        <w:rPr>
          <w:rFonts w:ascii="Times New Roman" w:eastAsia="Times New Roman" w:hAnsi="Times New Roman" w:cs="Times New Roman"/>
          <w:i/>
          <w:iCs/>
          <w:color w:val="202122"/>
        </w:rPr>
        <w:t>NOAA, 2019).</w:t>
      </w:r>
      <w:r w:rsidR="00744B54" w:rsidRPr="00EE443B">
        <w:rPr>
          <w:rFonts w:ascii="Times New Roman" w:eastAsia="Times New Roman" w:hAnsi="Times New Roman" w:cs="Times New Roman"/>
        </w:rPr>
        <w:t xml:space="preserve"> The town has several hospitals ranging from private, missionary and government owned. </w:t>
      </w:r>
      <w:r w:rsidR="2D540218" w:rsidRPr="00EE443B">
        <w:rPr>
          <w:rFonts w:ascii="Times New Roman" w:eastAsia="Times New Roman" w:hAnsi="Times New Roman" w:cs="Times New Roman"/>
          <w:color w:val="202122"/>
        </w:rPr>
        <w:t>Rock Foundation Hospital</w:t>
      </w:r>
      <w:r w:rsidRPr="00EE443B">
        <w:rPr>
          <w:rFonts w:ascii="Times New Roman" w:eastAsia="Times New Roman" w:hAnsi="Times New Roman" w:cs="Times New Roman"/>
          <w:color w:val="202122"/>
        </w:rPr>
        <w:t xml:space="preserve"> </w:t>
      </w:r>
      <w:r w:rsidR="00744B54" w:rsidRPr="00EE443B">
        <w:rPr>
          <w:rFonts w:ascii="Times New Roman" w:eastAsia="Times New Roman" w:hAnsi="Times New Roman" w:cs="Times New Roman"/>
          <w:color w:val="202122"/>
        </w:rPr>
        <w:t xml:space="preserve">is one among those private hospitals in area and </w:t>
      </w:r>
      <w:r w:rsidRPr="00EE443B">
        <w:rPr>
          <w:rFonts w:ascii="Times New Roman" w:eastAsia="Times New Roman" w:hAnsi="Times New Roman" w:cs="Times New Roman"/>
          <w:color w:val="202122"/>
        </w:rPr>
        <w:t xml:space="preserve">serve as focal health </w:t>
      </w:r>
      <w:r w:rsidR="2D540218" w:rsidRPr="00EE443B">
        <w:rPr>
          <w:rFonts w:ascii="Times New Roman" w:eastAsia="Times New Roman" w:hAnsi="Times New Roman" w:cs="Times New Roman"/>
          <w:color w:val="202122"/>
        </w:rPr>
        <w:t>center</w:t>
      </w:r>
      <w:r w:rsidRPr="00EE443B">
        <w:rPr>
          <w:rFonts w:ascii="Times New Roman" w:eastAsia="Times New Roman" w:hAnsi="Times New Roman" w:cs="Times New Roman"/>
          <w:color w:val="202122"/>
        </w:rPr>
        <w:t xml:space="preserve"> for pregnant women in the area.</w:t>
      </w:r>
    </w:p>
    <w:p w14:paraId="2555BC91" w14:textId="77777777" w:rsidR="009A21F0" w:rsidRDefault="00D80BE8"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noProof/>
          <w:color w:val="202122"/>
          <w:sz w:val="28"/>
          <w:szCs w:val="28"/>
          <w:lang w:eastAsia="en-US"/>
        </w:rPr>
        <w:drawing>
          <wp:anchor distT="0" distB="0" distL="114300" distR="114300" simplePos="0" relativeHeight="251660288" behindDoc="0" locked="0" layoutInCell="1" allowOverlap="1" wp14:anchorId="0DFD31A0" wp14:editId="45657A4D">
            <wp:simplePos x="0" y="0"/>
            <wp:positionH relativeFrom="column">
              <wp:posOffset>765617</wp:posOffset>
            </wp:positionH>
            <wp:positionV relativeFrom="paragraph">
              <wp:posOffset>325828</wp:posOffset>
            </wp:positionV>
            <wp:extent cx="4541375" cy="4699321"/>
            <wp:effectExtent l="19050" t="0" r="0" b="0"/>
            <wp:wrapNone/>
            <wp:docPr id="242040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40561" name="Picture 2420405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1375" cy="4699321"/>
                    </a:xfrm>
                    <a:prstGeom prst="rect">
                      <a:avLst/>
                    </a:prstGeom>
                  </pic:spPr>
                </pic:pic>
              </a:graphicData>
            </a:graphic>
          </wp:anchor>
        </w:drawing>
      </w:r>
    </w:p>
    <w:p w14:paraId="652FBB93"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733BD961"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5A0F5C6B"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1A594A38"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E80F58C"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458E655"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41892910"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45F93104"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03DA3701"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57CDEF4" w14:textId="77777777" w:rsidR="00865BCA" w:rsidRDefault="00865BCA" w:rsidP="00EC58A9">
      <w:pPr>
        <w:shd w:val="clear" w:color="auto" w:fill="FFFFFF" w:themeFill="background1"/>
        <w:spacing w:before="120" w:after="240" w:line="360" w:lineRule="auto"/>
        <w:rPr>
          <w:rFonts w:ascii="Times New Roman" w:eastAsia="Times New Roman" w:hAnsi="Times New Roman" w:cs="Times New Roman"/>
          <w:b/>
          <w:bCs/>
          <w:sz w:val="28"/>
          <w:szCs w:val="28"/>
        </w:rPr>
      </w:pPr>
    </w:p>
    <w:p w14:paraId="02821C53" w14:textId="77777777" w:rsidR="007A369F" w:rsidRPr="00D80BE8" w:rsidRDefault="00DD7168" w:rsidP="00DD7168">
      <w:pPr>
        <w:shd w:val="clear" w:color="auto" w:fill="FFFFFF" w:themeFill="background1"/>
        <w:spacing w:after="0" w:line="360" w:lineRule="auto"/>
        <w:rPr>
          <w:rFonts w:ascii="Times New Roman" w:eastAsia="Times New Roman" w:hAnsi="Times New Roman" w:cs="Times New Roman"/>
          <w:bCs/>
        </w:rPr>
      </w:pPr>
      <w:r w:rsidRPr="00D80BE8">
        <w:rPr>
          <w:rFonts w:ascii="Times New Roman" w:eastAsia="Times New Roman" w:hAnsi="Times New Roman" w:cs="Times New Roman"/>
          <w:bCs/>
        </w:rPr>
        <w:t>Figure 1</w:t>
      </w:r>
      <w:r w:rsidR="77D1B4A0" w:rsidRPr="00D80BE8">
        <w:rPr>
          <w:rFonts w:ascii="Times New Roman" w:eastAsia="Times New Roman" w:hAnsi="Times New Roman" w:cs="Times New Roman"/>
          <w:bCs/>
        </w:rPr>
        <w:t xml:space="preserve">: </w:t>
      </w:r>
      <w:r w:rsidRPr="00D80BE8">
        <w:rPr>
          <w:rFonts w:ascii="Times New Roman" w:eastAsia="Times New Roman" w:hAnsi="Times New Roman" w:cs="Times New Roman"/>
          <w:bCs/>
        </w:rPr>
        <w:t>Map of the study area</w:t>
      </w:r>
    </w:p>
    <w:p w14:paraId="54853BEC" w14:textId="5569B13E" w:rsidR="00D90AB2" w:rsidRPr="00D80BE8" w:rsidRDefault="00D90AB2" w:rsidP="00403046">
      <w:pPr>
        <w:shd w:val="clear" w:color="auto" w:fill="FFFFFF" w:themeFill="background1"/>
        <w:spacing w:after="0" w:line="360" w:lineRule="auto"/>
        <w:rPr>
          <w:rFonts w:ascii="Times New Roman" w:eastAsia="Times New Roman" w:hAnsi="Times New Roman" w:cs="Times New Roman"/>
        </w:rPr>
      </w:pPr>
    </w:p>
    <w:p w14:paraId="1658A72E" w14:textId="01FDFDCE"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Study Population</w:t>
      </w:r>
    </w:p>
    <w:p w14:paraId="62123D0A" w14:textId="77777777" w:rsidR="00D80BE8" w:rsidRPr="00D80BE8" w:rsidRDefault="7ADFC24A" w:rsidP="00AD6805">
      <w:pPr>
        <w:spacing w:after="0" w:line="360" w:lineRule="auto"/>
        <w:jc w:val="both"/>
        <w:rPr>
          <w:rFonts w:ascii="Times New Roman" w:eastAsia="Times New Roman" w:hAnsi="Times New Roman" w:cs="Times New Roman"/>
        </w:rPr>
      </w:pPr>
      <w:r w:rsidRPr="00D80BE8">
        <w:rPr>
          <w:rFonts w:ascii="Times New Roman" w:eastAsia="Times New Roman" w:hAnsi="Times New Roman" w:cs="Times New Roman"/>
        </w:rPr>
        <w:t>The study population consist</w:t>
      </w:r>
      <w:r w:rsidR="00403046" w:rsidRPr="00D80BE8">
        <w:rPr>
          <w:rFonts w:ascii="Times New Roman" w:eastAsia="Times New Roman" w:hAnsi="Times New Roman" w:cs="Times New Roman"/>
        </w:rPr>
        <w:t>ed of pregnant women visiting Rock Foundation Hospital, Awka for their routine antenatal care.</w:t>
      </w:r>
    </w:p>
    <w:p w14:paraId="70BCA4B6" w14:textId="6CAFFB5E"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Study Design</w:t>
      </w:r>
    </w:p>
    <w:p w14:paraId="1007D288" w14:textId="77777777" w:rsidR="718ECD31" w:rsidRDefault="046EE3E8" w:rsidP="00AD6805">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A cross-sect</w:t>
      </w:r>
      <w:r w:rsidR="00C60789" w:rsidRPr="00D80BE8">
        <w:rPr>
          <w:rFonts w:ascii="Times New Roman" w:eastAsia="Times New Roman" w:hAnsi="Times New Roman" w:cs="Times New Roman"/>
          <w:color w:val="000000" w:themeColor="text1"/>
        </w:rPr>
        <w:t>ional study design was adopted</w:t>
      </w:r>
      <w:r w:rsidRPr="00D80BE8">
        <w:rPr>
          <w:rFonts w:ascii="Times New Roman" w:eastAsia="Times New Roman" w:hAnsi="Times New Roman" w:cs="Times New Roman"/>
          <w:color w:val="000000" w:themeColor="text1"/>
        </w:rPr>
        <w:t xml:space="preserve"> </w:t>
      </w:r>
      <w:r w:rsidR="00C60789" w:rsidRPr="00D80BE8">
        <w:rPr>
          <w:rFonts w:ascii="Times New Roman" w:eastAsia="Times New Roman" w:hAnsi="Times New Roman" w:cs="Times New Roman"/>
          <w:color w:val="000000" w:themeColor="text1"/>
        </w:rPr>
        <w:t xml:space="preserve">for this study </w:t>
      </w:r>
      <w:r w:rsidRPr="00D80BE8">
        <w:rPr>
          <w:rFonts w:ascii="Times New Roman" w:eastAsia="Times New Roman" w:hAnsi="Times New Roman" w:cs="Times New Roman"/>
          <w:color w:val="000000" w:themeColor="text1"/>
        </w:rPr>
        <w:t xml:space="preserve">to assess </w:t>
      </w:r>
      <w:r w:rsidR="00684339" w:rsidRPr="00D80BE8">
        <w:rPr>
          <w:rFonts w:ascii="Times New Roman" w:eastAsia="Times New Roman" w:hAnsi="Times New Roman" w:cs="Times New Roman"/>
          <w:color w:val="000000" w:themeColor="text1"/>
        </w:rPr>
        <w:t xml:space="preserve">the prevalence of </w:t>
      </w:r>
      <w:r w:rsidR="00C60789" w:rsidRPr="00D80BE8">
        <w:rPr>
          <w:rFonts w:ascii="Times New Roman" w:eastAsia="Times New Roman" w:hAnsi="Times New Roman" w:cs="Times New Roman"/>
          <w:color w:val="000000" w:themeColor="text1"/>
        </w:rPr>
        <w:t xml:space="preserve">malaria, HBV and </w:t>
      </w:r>
      <w:r w:rsidRPr="00D80BE8">
        <w:rPr>
          <w:rFonts w:ascii="Times New Roman" w:eastAsia="Times New Roman" w:hAnsi="Times New Roman" w:cs="Times New Roman"/>
          <w:color w:val="000000" w:themeColor="text1"/>
        </w:rPr>
        <w:t>the</w:t>
      </w:r>
      <w:r w:rsidR="00C60789" w:rsidRPr="00D80BE8">
        <w:rPr>
          <w:rFonts w:ascii="Times New Roman" w:eastAsia="Times New Roman" w:hAnsi="Times New Roman" w:cs="Times New Roman"/>
          <w:color w:val="000000" w:themeColor="text1"/>
        </w:rPr>
        <w:t>ir co-infection</w:t>
      </w:r>
      <w:r w:rsidRPr="00D80BE8">
        <w:rPr>
          <w:rFonts w:ascii="Times New Roman" w:eastAsia="Times New Roman" w:hAnsi="Times New Roman" w:cs="Times New Roman"/>
          <w:color w:val="000000" w:themeColor="text1"/>
        </w:rPr>
        <w:t xml:space="preserve"> among pregnant women</w:t>
      </w:r>
      <w:r w:rsidR="00C60789" w:rsidRPr="00D80BE8">
        <w:rPr>
          <w:rFonts w:ascii="Times New Roman" w:eastAsia="Times New Roman" w:hAnsi="Times New Roman" w:cs="Times New Roman"/>
          <w:color w:val="000000" w:themeColor="text1"/>
        </w:rPr>
        <w:t xml:space="preserve"> in Awka</w:t>
      </w:r>
      <w:r w:rsidR="00684339" w:rsidRPr="00D80BE8">
        <w:rPr>
          <w:rFonts w:ascii="Times New Roman" w:eastAsia="Times New Roman" w:hAnsi="Times New Roman" w:cs="Times New Roman"/>
          <w:color w:val="000000" w:themeColor="text1"/>
        </w:rPr>
        <w:t xml:space="preserve"> between September and November 2024.</w:t>
      </w:r>
    </w:p>
    <w:p w14:paraId="17245AFD" w14:textId="77777777" w:rsidR="00D80BE8" w:rsidRPr="00D80BE8" w:rsidRDefault="00D80BE8" w:rsidP="00AD6805">
      <w:pPr>
        <w:spacing w:after="0" w:line="360" w:lineRule="auto"/>
        <w:jc w:val="both"/>
        <w:rPr>
          <w:rFonts w:ascii="Times New Roman" w:eastAsia="Times New Roman" w:hAnsi="Times New Roman" w:cs="Times New Roman"/>
          <w:color w:val="000000" w:themeColor="text1"/>
        </w:rPr>
      </w:pPr>
    </w:p>
    <w:p w14:paraId="54C95B78" w14:textId="2969A79E" w:rsidR="0029787A" w:rsidRPr="00AF4663" w:rsidRDefault="0029787A" w:rsidP="00AF4663">
      <w:pPr>
        <w:pStyle w:val="ListParagraph"/>
        <w:numPr>
          <w:ilvl w:val="1"/>
          <w:numId w:val="7"/>
        </w:numPr>
        <w:spacing w:after="0" w:line="360" w:lineRule="auto"/>
        <w:jc w:val="both"/>
        <w:rPr>
          <w:rFonts w:ascii="Times New Roman" w:eastAsia="Times New Roman" w:hAnsi="Times New Roman" w:cs="Times New Roman"/>
          <w:color w:val="000000" w:themeColor="text1"/>
        </w:rPr>
      </w:pPr>
      <w:r w:rsidRPr="00AF4663">
        <w:rPr>
          <w:rFonts w:ascii="Times New Roman" w:eastAsia="Times New Roman" w:hAnsi="Times New Roman" w:cs="Times New Roman"/>
          <w:b/>
          <w:color w:val="000000" w:themeColor="text1"/>
        </w:rPr>
        <w:t>Informed</w:t>
      </w:r>
      <w:r w:rsidRPr="00AF4663">
        <w:rPr>
          <w:rFonts w:ascii="Times New Roman" w:eastAsia="Times New Roman" w:hAnsi="Times New Roman" w:cs="Times New Roman"/>
          <w:color w:val="000000" w:themeColor="text1"/>
        </w:rPr>
        <w:t xml:space="preserve"> </w:t>
      </w:r>
      <w:r w:rsidRPr="00AF4663">
        <w:rPr>
          <w:rFonts w:ascii="Times New Roman" w:eastAsia="Times New Roman" w:hAnsi="Times New Roman" w:cs="Times New Roman"/>
          <w:b/>
          <w:color w:val="000000" w:themeColor="text1"/>
        </w:rPr>
        <w:t>Consent</w:t>
      </w:r>
    </w:p>
    <w:p w14:paraId="4BC6F404" w14:textId="77777777" w:rsidR="0029787A" w:rsidRPr="00D80BE8" w:rsidRDefault="0029787A" w:rsidP="00AD6805">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 xml:space="preserve">Informed consent was sort and obtained from the pregnant women during their </w:t>
      </w:r>
      <w:r w:rsidR="00DC1457" w:rsidRPr="00D80BE8">
        <w:rPr>
          <w:rFonts w:ascii="Times New Roman" w:eastAsia="Times New Roman" w:hAnsi="Times New Roman" w:cs="Times New Roman"/>
          <w:color w:val="000000" w:themeColor="text1"/>
        </w:rPr>
        <w:t>routine antenatal visits and only those who gave their consent were involved in the study. Data and other vital information obtained from the patients was kept confidential and used only for the purpose of this study.</w:t>
      </w:r>
    </w:p>
    <w:p w14:paraId="2A8C2D19" w14:textId="4E2118C5" w:rsidR="00EE443B"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EE443B" w:rsidRPr="00AF4663">
        <w:rPr>
          <w:rFonts w:ascii="Times New Roman" w:eastAsia="Times New Roman" w:hAnsi="Times New Roman" w:cs="Times New Roman"/>
          <w:b/>
          <w:color w:val="000000" w:themeColor="text1"/>
        </w:rPr>
        <w:t>Inclusion and Exclusion Criteria</w:t>
      </w:r>
    </w:p>
    <w:p w14:paraId="5EAAE448" w14:textId="77777777" w:rsidR="00EE443B" w:rsidRPr="00D80BE8" w:rsidRDefault="00EE443B" w:rsidP="00AD6805">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All pregnant women attending antenatal care in RFH during the study period were eligible for the study but only those who gave consent and were not on antimalaria drugs at the time of hospital visit were included in the study. Pregnant women who did not consent as well as those on malaria treatment were excluded from the study.</w:t>
      </w:r>
    </w:p>
    <w:p w14:paraId="5D0493F1" w14:textId="0AF99EEA" w:rsidR="2B2FB3CA"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lastRenderedPageBreak/>
        <w:t xml:space="preserve"> </w:t>
      </w:r>
      <w:r w:rsidR="046EE3E8" w:rsidRPr="00AF4663">
        <w:rPr>
          <w:rFonts w:ascii="Times New Roman" w:eastAsia="Times New Roman" w:hAnsi="Times New Roman" w:cs="Times New Roman"/>
          <w:b/>
          <w:bCs/>
        </w:rPr>
        <w:t>Sample Collection</w:t>
      </w:r>
    </w:p>
    <w:p w14:paraId="13AC7313" w14:textId="77777777" w:rsidR="2B2FB3CA" w:rsidRPr="00185CCE" w:rsidRDefault="006279DB"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Venous blood samples were collected by a trained nurse through venipuncture technique from each pregnant woman under strict aseptic measures, using a 2ml syringe and were</w:t>
      </w:r>
      <w:r w:rsidR="00D24B62" w:rsidRPr="00185CCE">
        <w:rPr>
          <w:rFonts w:ascii="Times New Roman" w:eastAsia="Times New Roman" w:hAnsi="Times New Roman" w:cs="Times New Roman"/>
        </w:rPr>
        <w:t xml:space="preserve"> dispens</w:t>
      </w:r>
      <w:r w:rsidR="540B577D" w:rsidRPr="00185CCE">
        <w:rPr>
          <w:rFonts w:ascii="Times New Roman" w:eastAsia="Times New Roman" w:hAnsi="Times New Roman" w:cs="Times New Roman"/>
        </w:rPr>
        <w:t xml:space="preserve">ed </w:t>
      </w:r>
      <w:r w:rsidR="5A165037" w:rsidRPr="00185CCE">
        <w:rPr>
          <w:rFonts w:ascii="Times New Roman" w:eastAsia="Times New Roman" w:hAnsi="Times New Roman" w:cs="Times New Roman"/>
        </w:rPr>
        <w:t>into E</w:t>
      </w:r>
      <w:r w:rsidR="00D24B62" w:rsidRPr="00185CCE">
        <w:rPr>
          <w:rFonts w:ascii="Times New Roman" w:eastAsia="Times New Roman" w:hAnsi="Times New Roman" w:cs="Times New Roman"/>
        </w:rPr>
        <w:t xml:space="preserve">thylene </w:t>
      </w:r>
      <w:r w:rsidR="5A165037" w:rsidRPr="00185CCE">
        <w:rPr>
          <w:rFonts w:ascii="Times New Roman" w:eastAsia="Times New Roman" w:hAnsi="Times New Roman" w:cs="Times New Roman"/>
        </w:rPr>
        <w:t>D</w:t>
      </w:r>
      <w:r w:rsidR="00D24B62" w:rsidRPr="00185CCE">
        <w:rPr>
          <w:rFonts w:ascii="Times New Roman" w:eastAsia="Times New Roman" w:hAnsi="Times New Roman" w:cs="Times New Roman"/>
        </w:rPr>
        <w:t xml:space="preserve">iamine </w:t>
      </w:r>
      <w:r w:rsidR="5A165037" w:rsidRPr="00185CCE">
        <w:rPr>
          <w:rFonts w:ascii="Times New Roman" w:eastAsia="Times New Roman" w:hAnsi="Times New Roman" w:cs="Times New Roman"/>
        </w:rPr>
        <w:t>T</w:t>
      </w:r>
      <w:r w:rsidR="00D24B62" w:rsidRPr="00185CCE">
        <w:rPr>
          <w:rFonts w:ascii="Times New Roman" w:eastAsia="Times New Roman" w:hAnsi="Times New Roman" w:cs="Times New Roman"/>
        </w:rPr>
        <w:t>etra-</w:t>
      </w:r>
      <w:r w:rsidR="5A165037" w:rsidRPr="00185CCE">
        <w:rPr>
          <w:rFonts w:ascii="Times New Roman" w:eastAsia="Times New Roman" w:hAnsi="Times New Roman" w:cs="Times New Roman"/>
        </w:rPr>
        <w:t>A</w:t>
      </w:r>
      <w:r w:rsidR="00D24B62" w:rsidRPr="00185CCE">
        <w:rPr>
          <w:rFonts w:ascii="Times New Roman" w:eastAsia="Times New Roman" w:hAnsi="Times New Roman" w:cs="Times New Roman"/>
        </w:rPr>
        <w:t>cetic (EDTA)</w:t>
      </w:r>
      <w:r w:rsidR="5A165037" w:rsidRPr="00185CCE">
        <w:rPr>
          <w:rFonts w:ascii="Times New Roman" w:eastAsia="Times New Roman" w:hAnsi="Times New Roman" w:cs="Times New Roman"/>
        </w:rPr>
        <w:t xml:space="preserve"> </w:t>
      </w:r>
      <w:r w:rsidR="00D24B62" w:rsidRPr="00185CCE">
        <w:rPr>
          <w:rFonts w:ascii="Times New Roman" w:eastAsia="Times New Roman" w:hAnsi="Times New Roman" w:cs="Times New Roman"/>
        </w:rPr>
        <w:t xml:space="preserve">specimen </w:t>
      </w:r>
      <w:r w:rsidR="5A165037" w:rsidRPr="00185CCE">
        <w:rPr>
          <w:rFonts w:ascii="Times New Roman" w:eastAsia="Times New Roman" w:hAnsi="Times New Roman" w:cs="Times New Roman"/>
        </w:rPr>
        <w:t>bottles to avoid coagulation.</w:t>
      </w:r>
      <w:r w:rsidRPr="00185CCE">
        <w:rPr>
          <w:rFonts w:ascii="Times New Roman" w:eastAsia="Times New Roman" w:hAnsi="Times New Roman" w:cs="Times New Roman"/>
        </w:rPr>
        <w:t xml:space="preserve"> The EDTA tubes containing the blood samples were arranged in sample collection box containing ice packs and was transported to the Parasitology and Entomology Laboratory of Nnamdi Azikiwe University, Awka for parasitological examination.</w:t>
      </w:r>
    </w:p>
    <w:p w14:paraId="59C7504E" w14:textId="711D773A" w:rsidR="00CC429B"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C429B" w:rsidRPr="00AF4663">
        <w:rPr>
          <w:rFonts w:ascii="Times New Roman" w:eastAsia="Times New Roman" w:hAnsi="Times New Roman" w:cs="Times New Roman"/>
          <w:b/>
          <w:bCs/>
        </w:rPr>
        <w:t>Collection of Demographic Data</w:t>
      </w:r>
    </w:p>
    <w:p w14:paraId="4E60A736" w14:textId="77777777" w:rsidR="00CC429B" w:rsidRPr="00185CCE" w:rsidRDefault="00CC429B" w:rsidP="00CC429B">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 xml:space="preserve">The Pregnant women were interviewed through a structured questionnaire. </w:t>
      </w:r>
    </w:p>
    <w:p w14:paraId="6CFBAB84" w14:textId="77777777" w:rsidR="00CC429B" w:rsidRPr="00185CCE" w:rsidRDefault="00CC429B"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The structured questionnaire was designed to collect demographic information such as age, blood group, trimester, number of previous pregnancies, knowledge, preventive measures taken and diagnosis of the pregnant women.</w:t>
      </w:r>
    </w:p>
    <w:p w14:paraId="0DEFCC2F" w14:textId="77777777" w:rsidR="00336F1E" w:rsidRPr="00185CCE" w:rsidRDefault="00336F1E" w:rsidP="00AD6805">
      <w:pPr>
        <w:spacing w:after="0" w:line="360" w:lineRule="auto"/>
        <w:jc w:val="both"/>
        <w:rPr>
          <w:rFonts w:ascii="Times New Roman" w:eastAsia="Times New Roman" w:hAnsi="Times New Roman" w:cs="Times New Roman"/>
        </w:rPr>
      </w:pPr>
    </w:p>
    <w:p w14:paraId="4378E9D6" w14:textId="647A5A6C"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6279DB" w:rsidRPr="00AF4663">
        <w:rPr>
          <w:rFonts w:ascii="Times New Roman" w:eastAsia="Times New Roman" w:hAnsi="Times New Roman" w:cs="Times New Roman"/>
          <w:b/>
          <w:bCs/>
        </w:rPr>
        <w:t>Laboratory Examination for Malaria Parasite</w:t>
      </w:r>
    </w:p>
    <w:p w14:paraId="10AF8A84" w14:textId="0DD96740" w:rsidR="00336F1E" w:rsidRPr="00185CCE" w:rsidRDefault="007F1CE1"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 xml:space="preserve">Determination of </w:t>
      </w:r>
      <w:r w:rsidR="046EE3E8" w:rsidRPr="00185CCE">
        <w:rPr>
          <w:rFonts w:ascii="Times New Roman" w:eastAsia="Times New Roman" w:hAnsi="Times New Roman" w:cs="Times New Roman"/>
        </w:rPr>
        <w:t xml:space="preserve">malaria </w:t>
      </w:r>
      <w:r w:rsidRPr="00185CCE">
        <w:rPr>
          <w:rFonts w:ascii="Times New Roman" w:eastAsia="Times New Roman" w:hAnsi="Times New Roman" w:cs="Times New Roman"/>
        </w:rPr>
        <w:t xml:space="preserve">parasite infection was done using the Histidine Rich Protein-2 Rapid Diagnostic Test Strip </w:t>
      </w:r>
      <w:r w:rsidR="046EE3E8" w:rsidRPr="00185CCE">
        <w:rPr>
          <w:rFonts w:ascii="Times New Roman" w:eastAsia="Times New Roman" w:hAnsi="Times New Roman" w:cs="Times New Roman"/>
        </w:rPr>
        <w:t>(</w:t>
      </w:r>
      <w:r w:rsidRPr="00185CCE">
        <w:rPr>
          <w:rFonts w:ascii="Times New Roman" w:eastAsia="Times New Roman" w:hAnsi="Times New Roman" w:cs="Times New Roman"/>
        </w:rPr>
        <w:t>HRP2-</w:t>
      </w:r>
      <w:r w:rsidR="046EE3E8" w:rsidRPr="00185CCE">
        <w:rPr>
          <w:rFonts w:ascii="Times New Roman" w:eastAsia="Times New Roman" w:hAnsi="Times New Roman" w:cs="Times New Roman"/>
        </w:rPr>
        <w:t>mRDT</w:t>
      </w:r>
      <w:r w:rsidR="2D540218" w:rsidRPr="00185CCE">
        <w:rPr>
          <w:rFonts w:ascii="Times New Roman" w:eastAsia="Times New Roman" w:hAnsi="Times New Roman" w:cs="Times New Roman"/>
        </w:rPr>
        <w:t xml:space="preserve">). The </w:t>
      </w:r>
      <w:r w:rsidR="00BB2CB2" w:rsidRPr="00185CCE">
        <w:rPr>
          <w:rFonts w:ascii="Times New Roman" w:eastAsia="Times New Roman" w:hAnsi="Times New Roman" w:cs="Times New Roman"/>
        </w:rPr>
        <w:t xml:space="preserve">procedure was carried out according to manufacturer’s instruction. Approximately 1ml of each </w:t>
      </w:r>
      <w:r w:rsidR="2D540218" w:rsidRPr="00185CCE">
        <w:rPr>
          <w:rFonts w:ascii="Times New Roman" w:eastAsia="Times New Roman" w:hAnsi="Times New Roman" w:cs="Times New Roman"/>
        </w:rPr>
        <w:t xml:space="preserve">blood sample was </w:t>
      </w:r>
      <w:r w:rsidR="00BB2CB2" w:rsidRPr="00185CCE">
        <w:rPr>
          <w:rFonts w:ascii="Times New Roman" w:eastAsia="Times New Roman" w:hAnsi="Times New Roman" w:cs="Times New Roman"/>
        </w:rPr>
        <w:t>dropped into</w:t>
      </w:r>
      <w:r w:rsidR="2D540218" w:rsidRPr="00185CCE">
        <w:rPr>
          <w:rFonts w:ascii="Times New Roman" w:eastAsia="Times New Roman" w:hAnsi="Times New Roman" w:cs="Times New Roman"/>
        </w:rPr>
        <w:t xml:space="preserve"> the sample well</w:t>
      </w:r>
      <w:r w:rsidR="00BB2CB2" w:rsidRPr="00185CCE">
        <w:rPr>
          <w:rFonts w:ascii="Times New Roman" w:eastAsia="Times New Roman" w:hAnsi="Times New Roman" w:cs="Times New Roman"/>
        </w:rPr>
        <w:t xml:space="preserve"> of the test device and four drops of the reaction buffer was dispensed into the various buffer well of each device. The test device </w:t>
      </w:r>
      <w:r w:rsidR="00594B93" w:rsidRPr="00185CCE">
        <w:rPr>
          <w:rFonts w:ascii="Times New Roman" w:eastAsia="Times New Roman" w:hAnsi="Times New Roman" w:cs="Times New Roman"/>
        </w:rPr>
        <w:t>was</w:t>
      </w:r>
      <w:r w:rsidR="2D540218" w:rsidRPr="00185CCE">
        <w:rPr>
          <w:rFonts w:ascii="Times New Roman" w:eastAsia="Times New Roman" w:hAnsi="Times New Roman" w:cs="Times New Roman"/>
        </w:rPr>
        <w:t xml:space="preserve"> then </w:t>
      </w:r>
      <w:r w:rsidR="00BB2CB2" w:rsidRPr="00185CCE">
        <w:rPr>
          <w:rFonts w:ascii="Times New Roman" w:eastAsia="Times New Roman" w:hAnsi="Times New Roman" w:cs="Times New Roman"/>
        </w:rPr>
        <w:t xml:space="preserve">allowed to stand for </w:t>
      </w:r>
      <w:r w:rsidR="2D540218" w:rsidRPr="00185CCE">
        <w:rPr>
          <w:rFonts w:ascii="Times New Roman" w:eastAsia="Times New Roman" w:hAnsi="Times New Roman" w:cs="Times New Roman"/>
        </w:rPr>
        <w:t>2</w:t>
      </w:r>
      <w:r w:rsidR="00BB2CB2" w:rsidRPr="00185CCE">
        <w:rPr>
          <w:rFonts w:ascii="Times New Roman" w:eastAsia="Times New Roman" w:hAnsi="Times New Roman" w:cs="Times New Roman"/>
        </w:rPr>
        <w:t>0 minutes before reading the results.</w:t>
      </w:r>
      <w:r w:rsidR="2D540218" w:rsidRPr="00185CCE">
        <w:rPr>
          <w:rFonts w:ascii="Times New Roman" w:eastAsia="Times New Roman" w:hAnsi="Times New Roman" w:cs="Times New Roman"/>
        </w:rPr>
        <w:t xml:space="preserve"> </w:t>
      </w:r>
      <w:r w:rsidR="00336F1E" w:rsidRPr="00185CCE">
        <w:rPr>
          <w:rFonts w:ascii="Times New Roman" w:eastAsia="Times New Roman" w:hAnsi="Times New Roman" w:cs="Times New Roman"/>
        </w:rPr>
        <w:t xml:space="preserve">The presence of two </w:t>
      </w:r>
      <w:proofErr w:type="spellStart"/>
      <w:r w:rsidR="00336F1E" w:rsidRPr="00185CCE">
        <w:rPr>
          <w:rFonts w:ascii="Times New Roman" w:eastAsia="Times New Roman" w:hAnsi="Times New Roman" w:cs="Times New Roman"/>
        </w:rPr>
        <w:t>coloured</w:t>
      </w:r>
      <w:proofErr w:type="spellEnd"/>
      <w:r w:rsidR="00336F1E" w:rsidRPr="00185CCE">
        <w:rPr>
          <w:rFonts w:ascii="Times New Roman" w:eastAsia="Times New Roman" w:hAnsi="Times New Roman" w:cs="Times New Roman"/>
        </w:rPr>
        <w:t xml:space="preserve"> bands, one each at the test and control region indicated positive result while a </w:t>
      </w:r>
      <w:proofErr w:type="gramStart"/>
      <w:r w:rsidR="00336F1E" w:rsidRPr="00185CCE">
        <w:rPr>
          <w:rFonts w:ascii="Times New Roman" w:eastAsia="Times New Roman" w:hAnsi="Times New Roman" w:cs="Times New Roman"/>
        </w:rPr>
        <w:t xml:space="preserve">single </w:t>
      </w:r>
      <w:proofErr w:type="spellStart"/>
      <w:r w:rsidR="00336F1E" w:rsidRPr="00185CCE">
        <w:rPr>
          <w:rFonts w:ascii="Times New Roman" w:eastAsia="Times New Roman" w:hAnsi="Times New Roman" w:cs="Times New Roman"/>
        </w:rPr>
        <w:t>coloured</w:t>
      </w:r>
      <w:proofErr w:type="spellEnd"/>
      <w:proofErr w:type="gramEnd"/>
      <w:r w:rsidR="00336F1E" w:rsidRPr="00185CCE">
        <w:rPr>
          <w:rFonts w:ascii="Times New Roman" w:eastAsia="Times New Roman" w:hAnsi="Times New Roman" w:cs="Times New Roman"/>
        </w:rPr>
        <w:t xml:space="preserve"> band only at the control region indicated negative result. </w:t>
      </w:r>
    </w:p>
    <w:p w14:paraId="3961A047" w14:textId="18016245" w:rsidR="00336F1E"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00336F1E" w:rsidRPr="00AF4663">
        <w:rPr>
          <w:rFonts w:ascii="Times New Roman" w:eastAsia="Times New Roman" w:hAnsi="Times New Roman" w:cs="Times New Roman"/>
          <w:b/>
        </w:rPr>
        <w:t>Laboratory Examination for HBV</w:t>
      </w:r>
    </w:p>
    <w:p w14:paraId="714E91B7" w14:textId="77777777" w:rsidR="057F3ACF" w:rsidRPr="00185CCE" w:rsidRDefault="2D540218"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 xml:space="preserve">The Hepatitis B </w:t>
      </w:r>
      <w:r w:rsidR="00336F1E" w:rsidRPr="00185CCE">
        <w:rPr>
          <w:rFonts w:ascii="Times New Roman" w:eastAsia="Times New Roman" w:hAnsi="Times New Roman" w:cs="Times New Roman"/>
        </w:rPr>
        <w:t xml:space="preserve">Virus </w:t>
      </w:r>
      <w:r w:rsidRPr="00185CCE">
        <w:rPr>
          <w:rFonts w:ascii="Times New Roman" w:eastAsia="Times New Roman" w:hAnsi="Times New Roman" w:cs="Times New Roman"/>
        </w:rPr>
        <w:t xml:space="preserve">infection was </w:t>
      </w:r>
      <w:r w:rsidR="00336F1E" w:rsidRPr="00185CCE">
        <w:rPr>
          <w:rFonts w:ascii="Times New Roman" w:eastAsia="Times New Roman" w:hAnsi="Times New Roman" w:cs="Times New Roman"/>
        </w:rPr>
        <w:t xml:space="preserve">determined using </w:t>
      </w:r>
      <w:r w:rsidRPr="00185CCE">
        <w:rPr>
          <w:rFonts w:ascii="Times New Roman" w:eastAsia="Times New Roman" w:hAnsi="Times New Roman" w:cs="Times New Roman"/>
        </w:rPr>
        <w:t>the HBV surface antigen Ra</w:t>
      </w:r>
      <w:r w:rsidR="00336F1E" w:rsidRPr="00185CCE">
        <w:rPr>
          <w:rFonts w:ascii="Times New Roman" w:eastAsia="Times New Roman" w:hAnsi="Times New Roman" w:cs="Times New Roman"/>
        </w:rPr>
        <w:t>pid Diagnostic</w:t>
      </w:r>
      <w:r w:rsidRPr="00185CCE">
        <w:rPr>
          <w:rFonts w:ascii="Times New Roman" w:eastAsia="Times New Roman" w:hAnsi="Times New Roman" w:cs="Times New Roman"/>
        </w:rPr>
        <w:t xml:space="preserve"> Test kit</w:t>
      </w:r>
      <w:r w:rsidR="008A6041" w:rsidRPr="00185CCE">
        <w:rPr>
          <w:rFonts w:ascii="Times New Roman" w:eastAsia="Times New Roman" w:hAnsi="Times New Roman" w:cs="Times New Roman"/>
        </w:rPr>
        <w:t xml:space="preserve"> </w:t>
      </w:r>
      <w:r w:rsidR="001F35FF" w:rsidRPr="00185CCE">
        <w:rPr>
          <w:rFonts w:ascii="Times New Roman" w:eastAsia="Times New Roman" w:hAnsi="Times New Roman" w:cs="Times New Roman"/>
        </w:rPr>
        <w:t>(</w:t>
      </w:r>
      <w:proofErr w:type="spellStart"/>
      <w:r w:rsidR="00B64D03" w:rsidRPr="00185CCE">
        <w:rPr>
          <w:rFonts w:ascii="Times New Roman" w:eastAsia="Times New Roman" w:hAnsi="Times New Roman" w:cs="Times New Roman"/>
        </w:rPr>
        <w:t>HB</w:t>
      </w:r>
      <w:r w:rsidR="00336F1E" w:rsidRPr="00185CCE">
        <w:rPr>
          <w:rFonts w:ascii="Times New Roman" w:eastAsia="Times New Roman" w:hAnsi="Times New Roman" w:cs="Times New Roman"/>
        </w:rPr>
        <w:t>s</w:t>
      </w:r>
      <w:r w:rsidR="00B26484" w:rsidRPr="00185CCE">
        <w:rPr>
          <w:rFonts w:ascii="Times New Roman" w:eastAsia="Times New Roman" w:hAnsi="Times New Roman" w:cs="Times New Roman"/>
        </w:rPr>
        <w:t>AG</w:t>
      </w:r>
      <w:proofErr w:type="spellEnd"/>
      <w:r w:rsidR="00245B14" w:rsidRPr="00185CCE">
        <w:rPr>
          <w:rFonts w:ascii="Times New Roman" w:eastAsia="Times New Roman" w:hAnsi="Times New Roman" w:cs="Times New Roman"/>
        </w:rPr>
        <w:t xml:space="preserve">, </w:t>
      </w:r>
      <w:proofErr w:type="spellStart"/>
      <w:r w:rsidRPr="00185CCE">
        <w:rPr>
          <w:rFonts w:ascii="Times New Roman" w:eastAsia="Times New Roman" w:hAnsi="Times New Roman" w:cs="Times New Roman"/>
        </w:rPr>
        <w:t>Chemtron</w:t>
      </w:r>
      <w:proofErr w:type="spellEnd"/>
      <w:r w:rsidRPr="00185CCE">
        <w:rPr>
          <w:rFonts w:ascii="Times New Roman" w:eastAsia="Times New Roman" w:hAnsi="Times New Roman" w:cs="Times New Roman"/>
        </w:rPr>
        <w:t xml:space="preserve"> test kit).</w:t>
      </w:r>
      <w:r w:rsidR="00032E45" w:rsidRPr="00185CCE">
        <w:rPr>
          <w:rFonts w:ascii="Times New Roman" w:eastAsia="Times New Roman" w:hAnsi="Times New Roman" w:cs="Times New Roman"/>
        </w:rPr>
        <w:t xml:space="preserve"> The test procedure was done in line with the manufacturer’s instruction. Two drops of serum or plasma was placed o</w:t>
      </w:r>
      <w:r w:rsidRPr="00185CCE">
        <w:rPr>
          <w:rFonts w:ascii="Times New Roman" w:eastAsia="Times New Roman" w:hAnsi="Times New Roman" w:cs="Times New Roman"/>
        </w:rPr>
        <w:t xml:space="preserve">nto the sample window of the </w:t>
      </w:r>
      <w:r w:rsidR="00032E45" w:rsidRPr="00185CCE">
        <w:rPr>
          <w:rFonts w:ascii="Times New Roman" w:eastAsia="Times New Roman" w:hAnsi="Times New Roman" w:cs="Times New Roman"/>
        </w:rPr>
        <w:t xml:space="preserve">test </w:t>
      </w:r>
      <w:r w:rsidRPr="00185CCE">
        <w:rPr>
          <w:rFonts w:ascii="Times New Roman" w:eastAsia="Times New Roman" w:hAnsi="Times New Roman" w:cs="Times New Roman"/>
        </w:rPr>
        <w:t>device</w:t>
      </w:r>
      <w:r w:rsidR="00032E45" w:rsidRPr="00185CCE">
        <w:rPr>
          <w:rFonts w:ascii="Times New Roman" w:eastAsia="Times New Roman" w:hAnsi="Times New Roman" w:cs="Times New Roman"/>
        </w:rPr>
        <w:t xml:space="preserve"> and allowed to stand on a flat table for 15 minutes</w:t>
      </w:r>
      <w:r w:rsidRPr="00185CCE">
        <w:rPr>
          <w:rFonts w:ascii="Times New Roman" w:eastAsia="Times New Roman" w:hAnsi="Times New Roman" w:cs="Times New Roman"/>
        </w:rPr>
        <w:t>.</w:t>
      </w:r>
      <w:r w:rsidR="00032E45" w:rsidRPr="00185CCE">
        <w:rPr>
          <w:rFonts w:ascii="Times New Roman" w:eastAsia="Times New Roman" w:hAnsi="Times New Roman" w:cs="Times New Roman"/>
        </w:rPr>
        <w:t xml:space="preserve"> After 15 minutes, the result was then read and a single</w:t>
      </w:r>
      <w:r w:rsidR="5131DF43" w:rsidRPr="00185CCE">
        <w:rPr>
          <w:rFonts w:ascii="Times New Roman" w:eastAsia="Times New Roman" w:hAnsi="Times New Roman" w:cs="Times New Roman"/>
        </w:rPr>
        <w:t xml:space="preserve"> purple line indicated a negative reaction, and two purple lines indicated a positive reaction.</w:t>
      </w:r>
    </w:p>
    <w:p w14:paraId="6E391615" w14:textId="04988424" w:rsidR="718ECD31" w:rsidRPr="00AF4663" w:rsidRDefault="00AF4663" w:rsidP="00AF4663">
      <w:p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2.10.</w:t>
      </w:r>
      <w:r w:rsidRPr="00AF4663">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Data Analysis</w:t>
      </w:r>
    </w:p>
    <w:p w14:paraId="1F112688" w14:textId="77777777" w:rsidR="151D641D" w:rsidRPr="00185CCE" w:rsidRDefault="00CC429B"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color w:val="000000" w:themeColor="text1"/>
        </w:rPr>
        <w:t>Data obtained from</w:t>
      </w:r>
      <w:r w:rsidR="046EE3E8" w:rsidRPr="00185CCE">
        <w:rPr>
          <w:rFonts w:ascii="Times New Roman" w:eastAsia="Times New Roman" w:hAnsi="Times New Roman" w:cs="Times New Roman"/>
          <w:color w:val="000000" w:themeColor="text1"/>
        </w:rPr>
        <w:t xml:space="preserve"> the study w</w:t>
      </w:r>
      <w:r w:rsidRPr="00185CCE">
        <w:rPr>
          <w:rFonts w:ascii="Times New Roman" w:eastAsia="Times New Roman" w:hAnsi="Times New Roman" w:cs="Times New Roman"/>
          <w:color w:val="000000" w:themeColor="text1"/>
        </w:rPr>
        <w:t>as subjected to statistical analysis using SPSS version 25.</w:t>
      </w:r>
      <w:r w:rsidR="046EE3E8" w:rsidRPr="00185CCE">
        <w:rPr>
          <w:rFonts w:ascii="Times New Roman" w:eastAsia="Times New Roman" w:hAnsi="Times New Roman" w:cs="Times New Roman"/>
          <w:color w:val="000000" w:themeColor="text1"/>
        </w:rPr>
        <w:t xml:space="preserve"> </w:t>
      </w:r>
      <w:r w:rsidRPr="00185CCE">
        <w:rPr>
          <w:rFonts w:ascii="Times New Roman" w:eastAsia="Times New Roman" w:hAnsi="Times New Roman" w:cs="Times New Roman"/>
          <w:color w:val="000000" w:themeColor="text1"/>
        </w:rPr>
        <w:t xml:space="preserve">Prevalence rates were calculated and expressed as percentages </w:t>
      </w:r>
      <w:r w:rsidR="046EE3E8" w:rsidRPr="00185CCE">
        <w:rPr>
          <w:rFonts w:ascii="Times New Roman" w:eastAsia="Times New Roman" w:hAnsi="Times New Roman" w:cs="Times New Roman"/>
          <w:color w:val="000000" w:themeColor="text1"/>
        </w:rPr>
        <w:t>on tables</w:t>
      </w:r>
      <w:r w:rsidRPr="00185CCE">
        <w:rPr>
          <w:rFonts w:ascii="Times New Roman" w:eastAsia="Times New Roman" w:hAnsi="Times New Roman" w:cs="Times New Roman"/>
          <w:color w:val="000000" w:themeColor="text1"/>
        </w:rPr>
        <w:t>.</w:t>
      </w:r>
      <w:r w:rsidR="046EE3E8" w:rsidRPr="00185CCE">
        <w:rPr>
          <w:rFonts w:ascii="Times New Roman" w:eastAsia="Times New Roman" w:hAnsi="Times New Roman" w:cs="Times New Roman"/>
          <w:color w:val="000000" w:themeColor="text1"/>
        </w:rPr>
        <w:t xml:space="preserve"> Chi-square </w:t>
      </w:r>
      <w:r w:rsidRPr="00185CCE">
        <w:rPr>
          <w:rFonts w:ascii="Times New Roman" w:eastAsia="Times New Roman" w:hAnsi="Times New Roman" w:cs="Times New Roman"/>
          <w:color w:val="000000" w:themeColor="text1"/>
        </w:rPr>
        <w:t xml:space="preserve">test was used to determine the association between the various risk factors studied and </w:t>
      </w:r>
      <w:r w:rsidR="046EE3E8" w:rsidRPr="00185CCE">
        <w:rPr>
          <w:rFonts w:ascii="Times New Roman" w:eastAsia="Times New Roman" w:hAnsi="Times New Roman" w:cs="Times New Roman"/>
          <w:color w:val="000000" w:themeColor="text1"/>
        </w:rPr>
        <w:t>P</w:t>
      </w:r>
      <w:r w:rsidRPr="00185CCE">
        <w:rPr>
          <w:rFonts w:ascii="Times New Roman" w:eastAsia="Times New Roman" w:hAnsi="Times New Roman" w:cs="Times New Roman"/>
          <w:color w:val="000000" w:themeColor="text1"/>
        </w:rPr>
        <w:t xml:space="preserve">≤ </w:t>
      </w:r>
      <w:r w:rsidR="046EE3E8" w:rsidRPr="00185CCE">
        <w:rPr>
          <w:rFonts w:ascii="Times New Roman" w:eastAsia="Times New Roman" w:hAnsi="Times New Roman" w:cs="Times New Roman"/>
          <w:color w:val="000000" w:themeColor="text1"/>
        </w:rPr>
        <w:t>0.05</w:t>
      </w:r>
      <w:r w:rsidRPr="00185CCE">
        <w:rPr>
          <w:rFonts w:ascii="Times New Roman" w:eastAsia="Times New Roman" w:hAnsi="Times New Roman" w:cs="Times New Roman"/>
          <w:color w:val="000000" w:themeColor="text1"/>
        </w:rPr>
        <w:t xml:space="preserve"> was considered significant</w:t>
      </w:r>
      <w:r w:rsidR="046EE3E8" w:rsidRPr="00185CCE">
        <w:rPr>
          <w:rFonts w:ascii="Times New Roman" w:eastAsia="Times New Roman" w:hAnsi="Times New Roman" w:cs="Times New Roman"/>
          <w:color w:val="000000" w:themeColor="text1"/>
        </w:rPr>
        <w:t>.</w:t>
      </w:r>
    </w:p>
    <w:p w14:paraId="6FFFEF78" w14:textId="77777777" w:rsidR="008A6041" w:rsidRDefault="008A6041" w:rsidP="0029787A">
      <w:pPr>
        <w:spacing w:line="360" w:lineRule="auto"/>
        <w:rPr>
          <w:rFonts w:ascii="Times New Roman" w:eastAsia="Times New Roman" w:hAnsi="Times New Roman" w:cs="Times New Roman"/>
          <w:b/>
          <w:bCs/>
          <w:sz w:val="28"/>
          <w:szCs w:val="28"/>
        </w:rPr>
      </w:pPr>
    </w:p>
    <w:p w14:paraId="4892B40C" w14:textId="2707A4B3" w:rsidR="3FC5206D" w:rsidRPr="00AF4663" w:rsidRDefault="3FC5206D" w:rsidP="00AF4663">
      <w:pPr>
        <w:pStyle w:val="ListParagraph"/>
        <w:numPr>
          <w:ilvl w:val="0"/>
          <w:numId w:val="7"/>
        </w:numPr>
        <w:spacing w:line="360" w:lineRule="auto"/>
        <w:rPr>
          <w:rFonts w:ascii="Times New Roman" w:eastAsia="Times New Roman" w:hAnsi="Times New Roman" w:cs="Times New Roman"/>
          <w:b/>
          <w:bCs/>
        </w:rPr>
      </w:pPr>
      <w:r w:rsidRPr="00AF4663">
        <w:rPr>
          <w:rFonts w:ascii="Times New Roman" w:eastAsia="Times New Roman" w:hAnsi="Times New Roman" w:cs="Times New Roman"/>
          <w:b/>
          <w:bCs/>
        </w:rPr>
        <w:t>RESULTS</w:t>
      </w:r>
    </w:p>
    <w:p w14:paraId="3F12081A" w14:textId="77777777" w:rsidR="004615AD" w:rsidRPr="00205A8A" w:rsidRDefault="004615AD" w:rsidP="004615AD">
      <w:pPr>
        <w:spacing w:line="360" w:lineRule="auto"/>
        <w:jc w:val="both"/>
        <w:rPr>
          <w:rFonts w:ascii="Times New Roman" w:eastAsia="Times New Roman" w:hAnsi="Times New Roman" w:cs="Times New Roman"/>
        </w:rPr>
      </w:pPr>
      <w:r w:rsidRPr="00205A8A">
        <w:rPr>
          <w:rFonts w:ascii="Times New Roman" w:eastAsia="Times New Roman" w:hAnsi="Times New Roman" w:cs="Times New Roman"/>
        </w:rPr>
        <w:t>Prevalence of Malaria, Hepatitis B and their co-infection among Pregnant women was shown in Table 1. Out of 210 pregnant women examined, 139(66.2%) were infected with malaria parasites, 8(3.8%) were infected with the Hepatitis B Virus and 5(2.4%) were Co-infected with malaria parasites and Hepatitis B Virus respectively.</w:t>
      </w:r>
    </w:p>
    <w:p w14:paraId="31CD9BD2" w14:textId="77777777" w:rsidR="6349428A" w:rsidRPr="00205A8A" w:rsidRDefault="3C88F03B" w:rsidP="00AD6805">
      <w:pPr>
        <w:spacing w:line="360" w:lineRule="auto"/>
        <w:jc w:val="both"/>
        <w:rPr>
          <w:rFonts w:ascii="Times New Roman" w:eastAsia="Times New Roman" w:hAnsi="Times New Roman" w:cs="Times New Roman"/>
        </w:rPr>
      </w:pPr>
      <w:r w:rsidRPr="00205A8A">
        <w:rPr>
          <w:rFonts w:ascii="Times New Roman" w:eastAsia="Times New Roman" w:hAnsi="Times New Roman" w:cs="Times New Roman"/>
          <w:b/>
          <w:bCs/>
        </w:rPr>
        <w:t xml:space="preserve">Table 1: Prevalence of Malaria, Hepatitis B and their co-infection among </w:t>
      </w:r>
      <w:r w:rsidR="3383B550" w:rsidRPr="00205A8A">
        <w:rPr>
          <w:rFonts w:ascii="Times New Roman" w:eastAsia="Times New Roman" w:hAnsi="Times New Roman" w:cs="Times New Roman"/>
          <w:b/>
          <w:bCs/>
        </w:rPr>
        <w:t>Pregnant women.</w:t>
      </w:r>
    </w:p>
    <w:tbl>
      <w:tblPr>
        <w:tblStyle w:val="PlainTable21"/>
        <w:tblW w:w="10764" w:type="dxa"/>
        <w:tblInd w:w="-864" w:type="dxa"/>
        <w:tblLayout w:type="fixed"/>
        <w:tblLook w:val="06A0" w:firstRow="1" w:lastRow="0" w:firstColumn="1" w:lastColumn="0" w:noHBand="1" w:noVBand="1"/>
      </w:tblPr>
      <w:tblGrid>
        <w:gridCol w:w="2016"/>
        <w:gridCol w:w="1860"/>
        <w:gridCol w:w="1860"/>
        <w:gridCol w:w="1860"/>
        <w:gridCol w:w="3168"/>
      </w:tblGrid>
      <w:tr w:rsidR="61AB6E02" w:rsidRPr="00205A8A" w14:paraId="2659D6D2" w14:textId="77777777" w:rsidTr="00431E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tcPr>
          <w:p w14:paraId="37DFA0FB"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Location</w:t>
            </w:r>
          </w:p>
        </w:tc>
        <w:tc>
          <w:tcPr>
            <w:tcW w:w="1860" w:type="dxa"/>
          </w:tcPr>
          <w:p w14:paraId="192F80EC"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No. Examined</w:t>
            </w:r>
          </w:p>
        </w:tc>
        <w:tc>
          <w:tcPr>
            <w:tcW w:w="1860" w:type="dxa"/>
          </w:tcPr>
          <w:p w14:paraId="4E719901"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 xml:space="preserve">Prevalence of Malaria </w:t>
            </w:r>
          </w:p>
        </w:tc>
        <w:tc>
          <w:tcPr>
            <w:tcW w:w="1860" w:type="dxa"/>
          </w:tcPr>
          <w:p w14:paraId="770788D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Prevalence of Hepatitis B</w:t>
            </w:r>
          </w:p>
        </w:tc>
        <w:tc>
          <w:tcPr>
            <w:tcW w:w="3168" w:type="dxa"/>
          </w:tcPr>
          <w:p w14:paraId="771972E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Co-infection of Malaria and Hepatitis B</w:t>
            </w:r>
          </w:p>
        </w:tc>
      </w:tr>
      <w:tr w:rsidR="61AB6E02" w:rsidRPr="00205A8A" w14:paraId="6A62608B" w14:textId="77777777" w:rsidTr="00431E04">
        <w:trPr>
          <w:trHeight w:val="300"/>
        </w:trPr>
        <w:tc>
          <w:tcPr>
            <w:cnfStyle w:val="001000000000" w:firstRow="0" w:lastRow="0" w:firstColumn="1" w:lastColumn="0" w:oddVBand="0" w:evenVBand="0" w:oddHBand="0" w:evenHBand="0" w:firstRowFirstColumn="0" w:firstRowLastColumn="0" w:lastRowFirstColumn="0" w:lastRowLastColumn="0"/>
            <w:tcW w:w="2016" w:type="dxa"/>
          </w:tcPr>
          <w:p w14:paraId="5F92F41A"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RFHM, Awka</w:t>
            </w:r>
          </w:p>
        </w:tc>
        <w:tc>
          <w:tcPr>
            <w:tcW w:w="1860" w:type="dxa"/>
          </w:tcPr>
          <w:p w14:paraId="23AB840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210</w:t>
            </w:r>
          </w:p>
        </w:tc>
        <w:tc>
          <w:tcPr>
            <w:tcW w:w="1860" w:type="dxa"/>
          </w:tcPr>
          <w:p w14:paraId="05F4E0A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139</w:t>
            </w:r>
            <w:r w:rsidR="6EBD4AC6" w:rsidRPr="00205A8A">
              <w:rPr>
                <w:rFonts w:ascii="Times New Roman" w:eastAsia="Times New Roman" w:hAnsi="Times New Roman" w:cs="Times New Roman"/>
                <w:color w:val="000000" w:themeColor="text1"/>
              </w:rPr>
              <w:t>(66.2%)</w:t>
            </w:r>
          </w:p>
        </w:tc>
        <w:tc>
          <w:tcPr>
            <w:tcW w:w="1860" w:type="dxa"/>
          </w:tcPr>
          <w:p w14:paraId="1E5C286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8</w:t>
            </w:r>
            <w:r w:rsidR="2FEDDE1C" w:rsidRPr="00205A8A">
              <w:rPr>
                <w:rFonts w:ascii="Times New Roman" w:eastAsia="Times New Roman" w:hAnsi="Times New Roman" w:cs="Times New Roman"/>
                <w:color w:val="000000" w:themeColor="text1"/>
              </w:rPr>
              <w:t>(3.8%)</w:t>
            </w:r>
          </w:p>
        </w:tc>
        <w:tc>
          <w:tcPr>
            <w:tcW w:w="3168" w:type="dxa"/>
          </w:tcPr>
          <w:p w14:paraId="50871CA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5</w:t>
            </w:r>
            <w:r w:rsidR="734964A0" w:rsidRPr="00205A8A">
              <w:rPr>
                <w:rFonts w:ascii="Times New Roman" w:eastAsia="Times New Roman" w:hAnsi="Times New Roman" w:cs="Times New Roman"/>
                <w:color w:val="000000" w:themeColor="text1"/>
              </w:rPr>
              <w:t>(2.4%)</w:t>
            </w:r>
          </w:p>
        </w:tc>
      </w:tr>
      <w:tr w:rsidR="61AB6E02" w:rsidRPr="00205A8A" w14:paraId="3A2C3E76" w14:textId="77777777" w:rsidTr="00431E04">
        <w:trPr>
          <w:trHeight w:val="300"/>
        </w:trPr>
        <w:tc>
          <w:tcPr>
            <w:cnfStyle w:val="001000000000" w:firstRow="0" w:lastRow="0" w:firstColumn="1" w:lastColumn="0" w:oddVBand="0" w:evenVBand="0" w:oddHBand="0" w:evenHBand="0" w:firstRowFirstColumn="0" w:firstRowLastColumn="0" w:lastRowFirstColumn="0" w:lastRowLastColumn="0"/>
            <w:tcW w:w="2016" w:type="dxa"/>
          </w:tcPr>
          <w:p w14:paraId="5B1EB1B3"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Total</w:t>
            </w:r>
          </w:p>
        </w:tc>
        <w:tc>
          <w:tcPr>
            <w:tcW w:w="1860" w:type="dxa"/>
          </w:tcPr>
          <w:p w14:paraId="43940DD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210</w:t>
            </w:r>
          </w:p>
        </w:tc>
        <w:tc>
          <w:tcPr>
            <w:tcW w:w="1860" w:type="dxa"/>
          </w:tcPr>
          <w:p w14:paraId="21E508C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05A8A">
              <w:rPr>
                <w:rFonts w:ascii="Times New Roman" w:eastAsia="Times New Roman" w:hAnsi="Times New Roman" w:cs="Times New Roman"/>
                <w:b/>
                <w:bCs/>
                <w:color w:val="000000" w:themeColor="text1"/>
              </w:rPr>
              <w:t>139</w:t>
            </w:r>
            <w:r w:rsidR="143E0C8A" w:rsidRPr="00205A8A">
              <w:rPr>
                <w:rFonts w:ascii="Times New Roman" w:eastAsia="Times New Roman" w:hAnsi="Times New Roman" w:cs="Times New Roman"/>
                <w:b/>
                <w:bCs/>
                <w:color w:val="000000" w:themeColor="text1"/>
              </w:rPr>
              <w:t>(66.2%)</w:t>
            </w:r>
          </w:p>
        </w:tc>
        <w:tc>
          <w:tcPr>
            <w:tcW w:w="1860" w:type="dxa"/>
          </w:tcPr>
          <w:p w14:paraId="6A8F12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05A8A">
              <w:rPr>
                <w:rFonts w:ascii="Times New Roman" w:eastAsia="Times New Roman" w:hAnsi="Times New Roman" w:cs="Times New Roman"/>
                <w:b/>
                <w:bCs/>
                <w:color w:val="000000" w:themeColor="text1"/>
              </w:rPr>
              <w:t>8</w:t>
            </w:r>
            <w:r w:rsidR="30076CAA" w:rsidRPr="00205A8A">
              <w:rPr>
                <w:rFonts w:ascii="Times New Roman" w:eastAsia="Times New Roman" w:hAnsi="Times New Roman" w:cs="Times New Roman"/>
                <w:b/>
                <w:bCs/>
                <w:color w:val="000000" w:themeColor="text1"/>
              </w:rPr>
              <w:t>(3.8%)</w:t>
            </w:r>
          </w:p>
        </w:tc>
        <w:tc>
          <w:tcPr>
            <w:tcW w:w="3168" w:type="dxa"/>
          </w:tcPr>
          <w:p w14:paraId="0DD83314"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5</w:t>
            </w:r>
            <w:r w:rsidR="568FAFB6" w:rsidRPr="00205A8A">
              <w:rPr>
                <w:rFonts w:ascii="Times New Roman" w:eastAsia="Times New Roman" w:hAnsi="Times New Roman" w:cs="Times New Roman"/>
                <w:b/>
                <w:bCs/>
                <w:color w:val="000000" w:themeColor="text1"/>
              </w:rPr>
              <w:t>(2.4%)</w:t>
            </w:r>
          </w:p>
        </w:tc>
      </w:tr>
    </w:tbl>
    <w:p w14:paraId="4E65178C" w14:textId="77777777" w:rsidR="005226F6" w:rsidRPr="00205A8A" w:rsidRDefault="005226F6" w:rsidP="00AD6805">
      <w:pPr>
        <w:spacing w:line="360" w:lineRule="auto"/>
        <w:jc w:val="both"/>
        <w:rPr>
          <w:rFonts w:ascii="Times New Roman" w:eastAsia="Times New Roman" w:hAnsi="Times New Roman" w:cs="Times New Roman"/>
        </w:rPr>
      </w:pPr>
    </w:p>
    <w:p w14:paraId="1745382B" w14:textId="21CF58DE" w:rsidR="005226F6" w:rsidRPr="00205A8A" w:rsidRDefault="004615AD" w:rsidP="00716796">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 xml:space="preserve">The prevalence and Co-infection of malaria parasites and Hepatitis B Virus infection in relation to different Age Groups is as shown in table 2. Pregnant women within the age bracket of 31-35 years recorded the highest prevalence of malaria infection </w:t>
      </w:r>
      <w:r w:rsidR="00BD331B" w:rsidRPr="00205A8A">
        <w:rPr>
          <w:rFonts w:ascii="Times New Roman" w:eastAsia="Times New Roman" w:hAnsi="Times New Roman" w:cs="Times New Roman"/>
        </w:rPr>
        <w:t xml:space="preserve">17(70.8%) </w:t>
      </w:r>
      <w:r w:rsidRPr="00205A8A">
        <w:rPr>
          <w:rFonts w:ascii="Times New Roman" w:eastAsia="Times New Roman" w:hAnsi="Times New Roman" w:cs="Times New Roman"/>
        </w:rPr>
        <w:t>fol</w:t>
      </w:r>
      <w:r w:rsidR="00BD331B" w:rsidRPr="00205A8A">
        <w:rPr>
          <w:rFonts w:ascii="Times New Roman" w:eastAsia="Times New Roman" w:hAnsi="Times New Roman" w:cs="Times New Roman"/>
        </w:rPr>
        <w:t xml:space="preserve">lowed by those in age bracket 21-25 years 34(69.4%) while the lowest prevalence was observed among pregnant women within the age group 41-45 years </w:t>
      </w:r>
      <w:r w:rsidRPr="00205A8A">
        <w:rPr>
          <w:rFonts w:ascii="Times New Roman" w:eastAsia="Times New Roman" w:hAnsi="Times New Roman" w:cs="Times New Roman"/>
        </w:rPr>
        <w:t>2(40.0</w:t>
      </w:r>
      <w:r w:rsidR="00BD331B" w:rsidRPr="00205A8A">
        <w:rPr>
          <w:rFonts w:ascii="Times New Roman" w:eastAsia="Times New Roman" w:hAnsi="Times New Roman" w:cs="Times New Roman"/>
        </w:rPr>
        <w:t>%)</w:t>
      </w:r>
      <w:r w:rsidRPr="00205A8A">
        <w:rPr>
          <w:rFonts w:ascii="Times New Roman" w:eastAsia="Times New Roman" w:hAnsi="Times New Roman" w:cs="Times New Roman"/>
        </w:rPr>
        <w:t xml:space="preserve">. </w:t>
      </w:r>
      <w:r w:rsidR="002616E3" w:rsidRPr="00205A8A">
        <w:rPr>
          <w:rFonts w:ascii="Times New Roman" w:eastAsia="Times New Roman" w:hAnsi="Times New Roman" w:cs="Times New Roman"/>
        </w:rPr>
        <w:t>On the other hand, t</w:t>
      </w:r>
      <w:r w:rsidRPr="00205A8A">
        <w:rPr>
          <w:rFonts w:ascii="Times New Roman" w:eastAsia="Times New Roman" w:hAnsi="Times New Roman" w:cs="Times New Roman"/>
        </w:rPr>
        <w:t xml:space="preserve">he prevalence of Hepatitis B Virus </w:t>
      </w:r>
      <w:r w:rsidR="002616E3" w:rsidRPr="00205A8A">
        <w:rPr>
          <w:rFonts w:ascii="Times New Roman" w:eastAsia="Times New Roman" w:hAnsi="Times New Roman" w:cs="Times New Roman"/>
        </w:rPr>
        <w:t xml:space="preserve">infection was found to be highest within the age group 26-30 years </w:t>
      </w:r>
      <w:r w:rsidRPr="00205A8A">
        <w:rPr>
          <w:rFonts w:ascii="Times New Roman" w:eastAsia="Times New Roman" w:hAnsi="Times New Roman" w:cs="Times New Roman"/>
        </w:rPr>
        <w:t>2(5.6</w:t>
      </w:r>
      <w:r w:rsidR="003763BF" w:rsidRPr="00205A8A">
        <w:rPr>
          <w:rFonts w:ascii="Times New Roman" w:eastAsia="Times New Roman" w:hAnsi="Times New Roman" w:cs="Times New Roman"/>
        </w:rPr>
        <w:t>%) while</w:t>
      </w:r>
      <w:r w:rsidR="002616E3" w:rsidRPr="00205A8A">
        <w:rPr>
          <w:rFonts w:ascii="Times New Roman" w:eastAsia="Times New Roman" w:hAnsi="Times New Roman" w:cs="Times New Roman"/>
        </w:rPr>
        <w:t xml:space="preserve"> the no HBV infection was recorded in the 36-40 years age bracket </w:t>
      </w:r>
      <w:r w:rsidRPr="00205A8A">
        <w:rPr>
          <w:rFonts w:ascii="Times New Roman" w:eastAsia="Times New Roman" w:hAnsi="Times New Roman" w:cs="Times New Roman"/>
        </w:rPr>
        <w:t>0(0.0%). The Co-infection of malaria parasites</w:t>
      </w:r>
      <w:r w:rsidR="002616E3" w:rsidRPr="00205A8A">
        <w:rPr>
          <w:rFonts w:ascii="Times New Roman" w:eastAsia="Times New Roman" w:hAnsi="Times New Roman" w:cs="Times New Roman"/>
        </w:rPr>
        <w:t xml:space="preserve"> and Hepatitis B Virus by age, prevalence was highest within the age bracket</w:t>
      </w:r>
      <w:r w:rsidR="00716796" w:rsidRPr="00205A8A">
        <w:rPr>
          <w:rFonts w:ascii="Times New Roman" w:eastAsia="Times New Roman" w:hAnsi="Times New Roman" w:cs="Times New Roman"/>
        </w:rPr>
        <w:t xml:space="preserve"> 41-45 years 1(20.0%) followed by age group 26-30 years</w:t>
      </w:r>
      <w:r w:rsidRPr="00205A8A">
        <w:rPr>
          <w:rFonts w:ascii="Times New Roman" w:eastAsia="Times New Roman" w:hAnsi="Times New Roman" w:cs="Times New Roman"/>
        </w:rPr>
        <w:t xml:space="preserve"> 3(4.2%) </w:t>
      </w:r>
      <w:r w:rsidR="00716796" w:rsidRPr="00205A8A">
        <w:rPr>
          <w:rFonts w:ascii="Times New Roman" w:eastAsia="Times New Roman" w:hAnsi="Times New Roman" w:cs="Times New Roman"/>
        </w:rPr>
        <w:t xml:space="preserve">while no co-infection was recorded </w:t>
      </w:r>
      <w:r w:rsidRPr="00205A8A">
        <w:rPr>
          <w:rFonts w:ascii="Times New Roman" w:eastAsia="Times New Roman" w:hAnsi="Times New Roman" w:cs="Times New Roman"/>
        </w:rPr>
        <w:t xml:space="preserve">for </w:t>
      </w:r>
      <w:r w:rsidR="00716796" w:rsidRPr="00205A8A">
        <w:rPr>
          <w:rFonts w:ascii="Times New Roman" w:eastAsia="Times New Roman" w:hAnsi="Times New Roman" w:cs="Times New Roman"/>
        </w:rPr>
        <w:t xml:space="preserve">age group </w:t>
      </w:r>
      <w:r w:rsidRPr="00205A8A">
        <w:rPr>
          <w:rFonts w:ascii="Times New Roman" w:eastAsia="Times New Roman" w:hAnsi="Times New Roman" w:cs="Times New Roman"/>
        </w:rPr>
        <w:t xml:space="preserve">26-30, 0(0.0%) </w:t>
      </w:r>
      <w:r w:rsidR="00716796" w:rsidRPr="00205A8A">
        <w:rPr>
          <w:rFonts w:ascii="Times New Roman" w:eastAsia="Times New Roman" w:hAnsi="Times New Roman" w:cs="Times New Roman"/>
        </w:rPr>
        <w:t xml:space="preserve">and </w:t>
      </w:r>
      <w:r w:rsidRPr="00205A8A">
        <w:rPr>
          <w:rFonts w:ascii="Times New Roman" w:eastAsia="Times New Roman" w:hAnsi="Times New Roman" w:cs="Times New Roman"/>
        </w:rPr>
        <w:t>31-35, 0(0.0%</w:t>
      </w:r>
      <w:proofErr w:type="gramStart"/>
      <w:r w:rsidRPr="00205A8A">
        <w:rPr>
          <w:rFonts w:ascii="Times New Roman" w:eastAsia="Times New Roman" w:hAnsi="Times New Roman" w:cs="Times New Roman"/>
        </w:rPr>
        <w:t>)</w:t>
      </w:r>
      <w:r w:rsidR="00716796" w:rsidRPr="00205A8A">
        <w:rPr>
          <w:rFonts w:ascii="Times New Roman" w:eastAsia="Times New Roman" w:hAnsi="Times New Roman" w:cs="Times New Roman"/>
        </w:rPr>
        <w:t>.</w:t>
      </w:r>
      <w:r w:rsidRPr="00205A8A">
        <w:rPr>
          <w:rFonts w:ascii="Times New Roman" w:eastAsia="Times New Roman" w:hAnsi="Times New Roman" w:cs="Times New Roman"/>
        </w:rPr>
        <w:t>There</w:t>
      </w:r>
      <w:proofErr w:type="gramEnd"/>
      <w:r w:rsidRPr="00205A8A">
        <w:rPr>
          <w:rFonts w:ascii="Times New Roman" w:eastAsia="Times New Roman" w:hAnsi="Times New Roman" w:cs="Times New Roman"/>
        </w:rPr>
        <w:t xml:space="preserve"> was no significant difference between prevalence and age of the </w:t>
      </w:r>
      <w:proofErr w:type="gramStart"/>
      <w:r w:rsidRPr="00205A8A">
        <w:rPr>
          <w:rFonts w:ascii="Times New Roman" w:eastAsia="Times New Roman" w:hAnsi="Times New Roman" w:cs="Times New Roman"/>
        </w:rPr>
        <w:t>participants.(</w:t>
      </w:r>
      <w:proofErr w:type="gramEnd"/>
      <w:r w:rsidR="00716796" w:rsidRPr="00205A8A">
        <w:rPr>
          <w:rFonts w:ascii="Times New Roman" w:eastAsia="Times New Roman" w:hAnsi="Times New Roman" w:cs="Times New Roman"/>
          <w:i/>
        </w:rPr>
        <w:t>P</w:t>
      </w:r>
      <w:r w:rsidRPr="00205A8A">
        <w:rPr>
          <w:rFonts w:ascii="Times New Roman" w:eastAsia="Times New Roman" w:hAnsi="Times New Roman" w:cs="Times New Roman"/>
        </w:rPr>
        <w:t>&gt;0.05).</w:t>
      </w:r>
    </w:p>
    <w:p w14:paraId="55888916" w14:textId="77777777" w:rsidR="14274601" w:rsidRPr="00205A8A" w:rsidRDefault="34C08AA2" w:rsidP="00AD6805">
      <w:pPr>
        <w:spacing w:after="0" w:line="360" w:lineRule="auto"/>
        <w:jc w:val="both"/>
        <w:rPr>
          <w:rFonts w:ascii="Times New Roman" w:eastAsia="Times New Roman" w:hAnsi="Times New Roman" w:cs="Times New Roman"/>
          <w:b/>
          <w:bCs/>
          <w:color w:val="000000" w:themeColor="text1"/>
        </w:rPr>
      </w:pPr>
      <w:r w:rsidRPr="00205A8A">
        <w:rPr>
          <w:rFonts w:ascii="Times New Roman" w:eastAsia="Times New Roman" w:hAnsi="Times New Roman" w:cs="Times New Roman"/>
          <w:b/>
          <w:bCs/>
          <w:color w:val="000000" w:themeColor="text1"/>
        </w:rPr>
        <w:t xml:space="preserve">Table </w:t>
      </w:r>
      <w:r w:rsidR="1358D68B" w:rsidRPr="00205A8A">
        <w:rPr>
          <w:rFonts w:ascii="Times New Roman" w:eastAsia="Times New Roman" w:hAnsi="Times New Roman" w:cs="Times New Roman"/>
          <w:b/>
          <w:bCs/>
          <w:color w:val="000000" w:themeColor="text1"/>
        </w:rPr>
        <w:t>2</w:t>
      </w:r>
      <w:r w:rsidRPr="00205A8A">
        <w:rPr>
          <w:rFonts w:ascii="Times New Roman" w:eastAsia="Times New Roman" w:hAnsi="Times New Roman" w:cs="Times New Roman"/>
          <w:b/>
          <w:bCs/>
          <w:color w:val="000000" w:themeColor="text1"/>
        </w:rPr>
        <w:t xml:space="preserve">: Prevalence and Co-infection of Malaria parasites and Hepatitis B Virus among </w:t>
      </w:r>
      <w:r w:rsidR="004615AD" w:rsidRPr="00205A8A">
        <w:rPr>
          <w:rFonts w:ascii="Times New Roman" w:eastAsia="Times New Roman" w:hAnsi="Times New Roman" w:cs="Times New Roman"/>
          <w:b/>
          <w:bCs/>
          <w:color w:val="000000" w:themeColor="text1"/>
        </w:rPr>
        <w:t xml:space="preserve">pregnant women with respect to </w:t>
      </w:r>
      <w:r w:rsidRPr="00205A8A">
        <w:rPr>
          <w:rFonts w:ascii="Times New Roman" w:eastAsia="Times New Roman" w:hAnsi="Times New Roman" w:cs="Times New Roman"/>
          <w:b/>
          <w:bCs/>
          <w:color w:val="000000" w:themeColor="text1"/>
        </w:rPr>
        <w:t>age groups.</w:t>
      </w:r>
    </w:p>
    <w:tbl>
      <w:tblPr>
        <w:tblStyle w:val="PlainTable21"/>
        <w:tblW w:w="0" w:type="auto"/>
        <w:tblInd w:w="-527" w:type="dxa"/>
        <w:tblLook w:val="06A0" w:firstRow="1" w:lastRow="0" w:firstColumn="1" w:lastColumn="0" w:noHBand="1" w:noVBand="1"/>
      </w:tblPr>
      <w:tblGrid>
        <w:gridCol w:w="1642"/>
        <w:gridCol w:w="1694"/>
        <w:gridCol w:w="2189"/>
        <w:gridCol w:w="2189"/>
        <w:gridCol w:w="2055"/>
      </w:tblGrid>
      <w:tr w:rsidR="00252C06" w:rsidRPr="00205A8A" w14:paraId="657DAAEE"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1FFE50F"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rPr>
              <w:t>Age Groups</w:t>
            </w:r>
          </w:p>
        </w:tc>
        <w:tc>
          <w:tcPr>
            <w:tcW w:w="1803" w:type="dxa"/>
          </w:tcPr>
          <w:p w14:paraId="01036903"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No. Examined </w:t>
            </w:r>
          </w:p>
          <w:p w14:paraId="7AE0559A"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(n)</w:t>
            </w:r>
          </w:p>
        </w:tc>
        <w:tc>
          <w:tcPr>
            <w:tcW w:w="2448" w:type="dxa"/>
          </w:tcPr>
          <w:p w14:paraId="0B40FA0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No. Infected with Malaria Parasites </w:t>
            </w:r>
            <w:proofErr w:type="gramStart"/>
            <w:r w:rsidRPr="00205A8A">
              <w:rPr>
                <w:rFonts w:ascii="Times New Roman" w:eastAsia="Times New Roman" w:hAnsi="Times New Roman" w:cs="Times New Roman"/>
              </w:rPr>
              <w:t>n(</w:t>
            </w:r>
            <w:proofErr w:type="gramEnd"/>
            <w:r w:rsidRPr="00205A8A">
              <w:rPr>
                <w:rFonts w:ascii="Times New Roman" w:eastAsia="Times New Roman" w:hAnsi="Times New Roman" w:cs="Times New Roman"/>
              </w:rPr>
              <w:t>%)</w:t>
            </w:r>
          </w:p>
        </w:tc>
        <w:tc>
          <w:tcPr>
            <w:tcW w:w="2448" w:type="dxa"/>
          </w:tcPr>
          <w:p w14:paraId="56C4679C"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No. Infected with Hepatitis B Virus </w:t>
            </w:r>
            <w:proofErr w:type="gramStart"/>
            <w:r w:rsidRPr="00205A8A">
              <w:rPr>
                <w:rFonts w:ascii="Times New Roman" w:eastAsia="Times New Roman" w:hAnsi="Times New Roman" w:cs="Times New Roman"/>
              </w:rPr>
              <w:t>n(</w:t>
            </w:r>
            <w:proofErr w:type="gramEnd"/>
            <w:r w:rsidRPr="00205A8A">
              <w:rPr>
                <w:rFonts w:ascii="Times New Roman" w:eastAsia="Times New Roman" w:hAnsi="Times New Roman" w:cs="Times New Roman"/>
              </w:rPr>
              <w:t>%)</w:t>
            </w:r>
          </w:p>
        </w:tc>
        <w:tc>
          <w:tcPr>
            <w:tcW w:w="2304" w:type="dxa"/>
          </w:tcPr>
          <w:p w14:paraId="47C7A4B0"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No. Co-Infected with Both </w:t>
            </w:r>
          </w:p>
          <w:p w14:paraId="5105C5AF"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gramStart"/>
            <w:r w:rsidRPr="00205A8A">
              <w:rPr>
                <w:rFonts w:ascii="Times New Roman" w:eastAsia="Times New Roman" w:hAnsi="Times New Roman" w:cs="Times New Roman"/>
              </w:rPr>
              <w:t>n(</w:t>
            </w:r>
            <w:proofErr w:type="gramEnd"/>
            <w:r w:rsidRPr="00205A8A">
              <w:rPr>
                <w:rFonts w:ascii="Times New Roman" w:eastAsia="Times New Roman" w:hAnsi="Times New Roman" w:cs="Times New Roman"/>
              </w:rPr>
              <w:t>%)</w:t>
            </w:r>
          </w:p>
        </w:tc>
      </w:tr>
      <w:tr w:rsidR="00252C06" w:rsidRPr="00205A8A" w14:paraId="5013EE13"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1135CEE"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21-25</w:t>
            </w:r>
          </w:p>
        </w:tc>
        <w:tc>
          <w:tcPr>
            <w:tcW w:w="1803" w:type="dxa"/>
          </w:tcPr>
          <w:p w14:paraId="7EE0E29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49 </w:t>
            </w:r>
          </w:p>
        </w:tc>
        <w:tc>
          <w:tcPr>
            <w:tcW w:w="2448" w:type="dxa"/>
          </w:tcPr>
          <w:p w14:paraId="1461835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34 (69.4%)</w:t>
            </w:r>
          </w:p>
        </w:tc>
        <w:tc>
          <w:tcPr>
            <w:tcW w:w="2448" w:type="dxa"/>
          </w:tcPr>
          <w:p w14:paraId="7BF7606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w:t>
            </w:r>
          </w:p>
        </w:tc>
        <w:tc>
          <w:tcPr>
            <w:tcW w:w="2304" w:type="dxa"/>
          </w:tcPr>
          <w:p w14:paraId="5C3A9FD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w:t>
            </w:r>
          </w:p>
        </w:tc>
      </w:tr>
      <w:tr w:rsidR="00252C06" w:rsidRPr="00205A8A" w14:paraId="2C88B78E"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7A1345B"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lastRenderedPageBreak/>
              <w:t>26-30</w:t>
            </w:r>
          </w:p>
        </w:tc>
        <w:tc>
          <w:tcPr>
            <w:tcW w:w="1803" w:type="dxa"/>
          </w:tcPr>
          <w:p w14:paraId="6E625EA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72</w:t>
            </w:r>
          </w:p>
        </w:tc>
        <w:tc>
          <w:tcPr>
            <w:tcW w:w="2448" w:type="dxa"/>
          </w:tcPr>
          <w:p w14:paraId="4ED5ED1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46 (63.9%)</w:t>
            </w:r>
          </w:p>
        </w:tc>
        <w:tc>
          <w:tcPr>
            <w:tcW w:w="2448" w:type="dxa"/>
          </w:tcPr>
          <w:p w14:paraId="7FF606B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 (5.6%)</w:t>
            </w:r>
          </w:p>
        </w:tc>
        <w:tc>
          <w:tcPr>
            <w:tcW w:w="2304" w:type="dxa"/>
          </w:tcPr>
          <w:p w14:paraId="1C6D6A0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3 (4.2%) </w:t>
            </w:r>
          </w:p>
        </w:tc>
      </w:tr>
      <w:tr w:rsidR="00252C06" w:rsidRPr="00205A8A" w14:paraId="55AC6D4C"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3F67A7C"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31-35</w:t>
            </w:r>
          </w:p>
        </w:tc>
        <w:tc>
          <w:tcPr>
            <w:tcW w:w="1803" w:type="dxa"/>
          </w:tcPr>
          <w:p w14:paraId="71C5ADD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60</w:t>
            </w:r>
          </w:p>
        </w:tc>
        <w:tc>
          <w:tcPr>
            <w:tcW w:w="2448" w:type="dxa"/>
          </w:tcPr>
          <w:p w14:paraId="47AB76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40 (66.7%)</w:t>
            </w:r>
          </w:p>
        </w:tc>
        <w:tc>
          <w:tcPr>
            <w:tcW w:w="2448" w:type="dxa"/>
          </w:tcPr>
          <w:p w14:paraId="180085E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(3.3%)</w:t>
            </w:r>
          </w:p>
        </w:tc>
        <w:tc>
          <w:tcPr>
            <w:tcW w:w="2304" w:type="dxa"/>
          </w:tcPr>
          <w:p w14:paraId="671CC48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r>
      <w:tr w:rsidR="00252C06" w:rsidRPr="00205A8A" w14:paraId="0039652B"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52E9D8EC"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36-40</w:t>
            </w:r>
          </w:p>
        </w:tc>
        <w:tc>
          <w:tcPr>
            <w:tcW w:w="1803" w:type="dxa"/>
          </w:tcPr>
          <w:p w14:paraId="7033A72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24</w:t>
            </w:r>
          </w:p>
        </w:tc>
        <w:tc>
          <w:tcPr>
            <w:tcW w:w="2448" w:type="dxa"/>
          </w:tcPr>
          <w:p w14:paraId="08A17A9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17 (70.8%)</w:t>
            </w:r>
          </w:p>
        </w:tc>
        <w:tc>
          <w:tcPr>
            <w:tcW w:w="2448" w:type="dxa"/>
          </w:tcPr>
          <w:p w14:paraId="35E79AB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c>
          <w:tcPr>
            <w:tcW w:w="2304" w:type="dxa"/>
          </w:tcPr>
          <w:p w14:paraId="11262A8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r>
      <w:tr w:rsidR="00252C06" w:rsidRPr="00205A8A" w14:paraId="4945D8F8"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34EACEFB"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41-45</w:t>
            </w:r>
          </w:p>
        </w:tc>
        <w:tc>
          <w:tcPr>
            <w:tcW w:w="1803" w:type="dxa"/>
          </w:tcPr>
          <w:p w14:paraId="2F133B0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5</w:t>
            </w:r>
          </w:p>
        </w:tc>
        <w:tc>
          <w:tcPr>
            <w:tcW w:w="2448" w:type="dxa"/>
          </w:tcPr>
          <w:p w14:paraId="0FCCDE4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(40.0%)</w:t>
            </w:r>
          </w:p>
        </w:tc>
        <w:tc>
          <w:tcPr>
            <w:tcW w:w="2448" w:type="dxa"/>
          </w:tcPr>
          <w:p w14:paraId="417815F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(20.0%)</w:t>
            </w:r>
          </w:p>
        </w:tc>
        <w:tc>
          <w:tcPr>
            <w:tcW w:w="2304" w:type="dxa"/>
          </w:tcPr>
          <w:p w14:paraId="36F0A71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(20.0%)</w:t>
            </w:r>
          </w:p>
        </w:tc>
      </w:tr>
      <w:tr w:rsidR="00252C06" w:rsidRPr="00205A8A" w14:paraId="27F07E1B"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7A178DD"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Total</w:t>
            </w:r>
          </w:p>
        </w:tc>
        <w:tc>
          <w:tcPr>
            <w:tcW w:w="1803" w:type="dxa"/>
          </w:tcPr>
          <w:p w14:paraId="28A676C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 xml:space="preserve">210 </w:t>
            </w:r>
          </w:p>
        </w:tc>
        <w:tc>
          <w:tcPr>
            <w:tcW w:w="2448" w:type="dxa"/>
          </w:tcPr>
          <w:p w14:paraId="1528590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139 (66.2%)</w:t>
            </w:r>
          </w:p>
        </w:tc>
        <w:tc>
          <w:tcPr>
            <w:tcW w:w="2448" w:type="dxa"/>
          </w:tcPr>
          <w:p w14:paraId="47EB86F4"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8 (3.8%)</w:t>
            </w:r>
          </w:p>
        </w:tc>
        <w:tc>
          <w:tcPr>
            <w:tcW w:w="2304" w:type="dxa"/>
          </w:tcPr>
          <w:p w14:paraId="31A527B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5 (2.4%)</w:t>
            </w:r>
          </w:p>
        </w:tc>
      </w:tr>
      <w:tr w:rsidR="42F91191" w:rsidRPr="00205A8A" w14:paraId="54F743E2"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1611" w:type="dxa"/>
          </w:tcPr>
          <w:p w14:paraId="50228C41" w14:textId="77777777" w:rsidR="3B4C0994" w:rsidRPr="00205A8A" w:rsidRDefault="3B4C0994" w:rsidP="00AD6805">
            <w:pPr>
              <w:spacing w:line="360" w:lineRule="auto"/>
              <w:jc w:val="both"/>
              <w:rPr>
                <w:rFonts w:ascii="Times New Roman" w:eastAsia="Times New Roman" w:hAnsi="Times New Roman" w:cs="Times New Roman"/>
                <w:b w:val="0"/>
              </w:rPr>
            </w:pPr>
            <w:r w:rsidRPr="00205A8A">
              <w:rPr>
                <w:rFonts w:ascii="Times New Roman" w:eastAsia="Times New Roman" w:hAnsi="Times New Roman" w:cs="Times New Roman"/>
                <w:b w:val="0"/>
              </w:rPr>
              <w:t>p-value</w:t>
            </w:r>
          </w:p>
        </w:tc>
        <w:tc>
          <w:tcPr>
            <w:tcW w:w="1698" w:type="dxa"/>
          </w:tcPr>
          <w:p w14:paraId="586B672A" w14:textId="77777777" w:rsidR="42F91191" w:rsidRPr="00205A8A"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2126" w:type="dxa"/>
          </w:tcPr>
          <w:p w14:paraId="2B619006" w14:textId="77777777" w:rsidR="75C6DE69" w:rsidRPr="00205A8A" w:rsidRDefault="75C6DE69"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0.706</w:t>
            </w:r>
          </w:p>
        </w:tc>
        <w:tc>
          <w:tcPr>
            <w:tcW w:w="2126" w:type="dxa"/>
          </w:tcPr>
          <w:p w14:paraId="58DF00E2" w14:textId="77777777" w:rsidR="75C6DE69" w:rsidRPr="00205A8A" w:rsidRDefault="75C6DE69"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0.233</w:t>
            </w:r>
          </w:p>
        </w:tc>
        <w:tc>
          <w:tcPr>
            <w:tcW w:w="1992" w:type="dxa"/>
          </w:tcPr>
          <w:p w14:paraId="7E31BB9C" w14:textId="77777777" w:rsidR="38896818" w:rsidRPr="00205A8A" w:rsidRDefault="38896818"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0.045</w:t>
            </w:r>
          </w:p>
        </w:tc>
      </w:tr>
    </w:tbl>
    <w:p w14:paraId="2CF42AD1" w14:textId="77777777" w:rsidR="00392628" w:rsidRPr="00205A8A" w:rsidRDefault="00392628" w:rsidP="00AD6805">
      <w:pPr>
        <w:spacing w:after="0" w:line="360" w:lineRule="auto"/>
        <w:jc w:val="both"/>
        <w:rPr>
          <w:rFonts w:ascii="Times New Roman" w:eastAsia="Times New Roman" w:hAnsi="Times New Roman" w:cs="Times New Roman"/>
        </w:rPr>
      </w:pPr>
    </w:p>
    <w:p w14:paraId="2E1B551D" w14:textId="77777777" w:rsidR="00BF6F83" w:rsidRPr="00205A8A" w:rsidRDefault="00BF6F83" w:rsidP="00BF6F83">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The prevalence and Co-infection of malaria parasites and Hepatitis B Virus infections in relation to Trimester Periods is presented in table 3. With respect to trimester, pregnant women in the third trimester had the highest malaria prevalence 42(67.7%) while those in the second trimester had a slightly lower prevalence 77(65.3%). On the other hand, prevalence of Hepatitis B Virus was highest among pregnant women in second trimester 5(4.2%) while those in the third trimester recorded the lowest HBV prevalence 2(3.2%). Malaria and Hepatitis B Virus co-infection was highest in the first trimester 1(3.3%) while those in the third trimester had the lowest co-infection prevalence 1(1.6%). There was no significant difference between prevalence and trimester (</w:t>
      </w:r>
      <w:r w:rsidRPr="00205A8A">
        <w:rPr>
          <w:rFonts w:ascii="Times New Roman" w:eastAsia="Times New Roman" w:hAnsi="Times New Roman" w:cs="Times New Roman"/>
          <w:i/>
        </w:rPr>
        <w:t>P</w:t>
      </w:r>
      <w:r w:rsidRPr="00205A8A">
        <w:rPr>
          <w:rFonts w:ascii="Times New Roman" w:eastAsia="Times New Roman" w:hAnsi="Times New Roman" w:cs="Times New Roman"/>
        </w:rPr>
        <w:t>&gt;0.05).</w:t>
      </w:r>
    </w:p>
    <w:p w14:paraId="699D146C" w14:textId="77777777" w:rsidR="2F8B6A2B" w:rsidRPr="00205A8A" w:rsidRDefault="7455134B"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Table 3: Prevalence and Co-infection of Malaria parasi</w:t>
      </w:r>
      <w:r w:rsidR="00F30C39" w:rsidRPr="00205A8A">
        <w:rPr>
          <w:rFonts w:ascii="Times New Roman" w:eastAsia="Times New Roman" w:hAnsi="Times New Roman" w:cs="Times New Roman"/>
          <w:b/>
          <w:bCs/>
          <w:color w:val="000000" w:themeColor="text1"/>
        </w:rPr>
        <w:t>tes and Hepatitis B Virus according to</w:t>
      </w:r>
      <w:r w:rsidRPr="00205A8A">
        <w:rPr>
          <w:rFonts w:ascii="Times New Roman" w:eastAsia="Times New Roman" w:hAnsi="Times New Roman" w:cs="Times New Roman"/>
          <w:b/>
          <w:bCs/>
          <w:color w:val="000000" w:themeColor="text1"/>
        </w:rPr>
        <w:t xml:space="preserve"> trimester.</w:t>
      </w:r>
    </w:p>
    <w:tbl>
      <w:tblPr>
        <w:tblStyle w:val="PlainTable21"/>
        <w:tblW w:w="0" w:type="auto"/>
        <w:tblInd w:w="-481" w:type="dxa"/>
        <w:tblLook w:val="06A0" w:firstRow="1" w:lastRow="0" w:firstColumn="1" w:lastColumn="0" w:noHBand="1" w:noVBand="1"/>
      </w:tblPr>
      <w:tblGrid>
        <w:gridCol w:w="1794"/>
        <w:gridCol w:w="1676"/>
        <w:gridCol w:w="2162"/>
        <w:gridCol w:w="1779"/>
        <w:gridCol w:w="2312"/>
      </w:tblGrid>
      <w:tr w:rsidR="00252C06" w:rsidRPr="00205A8A" w14:paraId="27A8D948"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3" w:type="dxa"/>
          </w:tcPr>
          <w:p w14:paraId="4A2559BC" w14:textId="77777777" w:rsidR="61AB6E02" w:rsidRPr="00C97160" w:rsidRDefault="61AB6E02" w:rsidP="00AD6805">
            <w:pPr>
              <w:spacing w:line="360" w:lineRule="auto"/>
              <w:ind w:right="-144"/>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TRIMESTER PERIOD</w:t>
            </w:r>
          </w:p>
        </w:tc>
        <w:tc>
          <w:tcPr>
            <w:tcW w:w="1803" w:type="dxa"/>
          </w:tcPr>
          <w:p w14:paraId="15F06DB9"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Examined</w:t>
            </w:r>
          </w:p>
          <w:p w14:paraId="43ADFF50"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w:t>
            </w:r>
          </w:p>
        </w:tc>
        <w:tc>
          <w:tcPr>
            <w:tcW w:w="2448" w:type="dxa"/>
          </w:tcPr>
          <w:p w14:paraId="0528873E"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 xml:space="preserve">No. Infected with Malaria Parasites </w:t>
            </w:r>
            <w:proofErr w:type="gramStart"/>
            <w:r w:rsidRPr="00C97160">
              <w:rPr>
                <w:rFonts w:ascii="Times New Roman" w:eastAsia="Times New Roman" w:hAnsi="Times New Roman" w:cs="Times New Roman"/>
                <w:b w:val="0"/>
                <w:bCs w:val="0"/>
              </w:rPr>
              <w:t>n(</w:t>
            </w:r>
            <w:proofErr w:type="gramEnd"/>
            <w:r w:rsidRPr="00C97160">
              <w:rPr>
                <w:rFonts w:ascii="Times New Roman" w:eastAsia="Times New Roman" w:hAnsi="Times New Roman" w:cs="Times New Roman"/>
                <w:b w:val="0"/>
                <w:bCs w:val="0"/>
              </w:rPr>
              <w:t>%)</w:t>
            </w:r>
          </w:p>
        </w:tc>
        <w:tc>
          <w:tcPr>
            <w:tcW w:w="2016" w:type="dxa"/>
          </w:tcPr>
          <w:p w14:paraId="7ED90D91" w14:textId="77777777" w:rsidR="61AB6E02" w:rsidRPr="00C97160" w:rsidRDefault="61AB6E02" w:rsidP="00AD6805">
            <w:pPr>
              <w:spacing w:line="360" w:lineRule="auto"/>
              <w:ind w:right="-2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Infected with Hepatitis B Virus n (%)</w:t>
            </w:r>
          </w:p>
        </w:tc>
        <w:tc>
          <w:tcPr>
            <w:tcW w:w="2655" w:type="dxa"/>
          </w:tcPr>
          <w:p w14:paraId="67EA6EC8"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Co-Infected with Both n (%)</w:t>
            </w:r>
          </w:p>
        </w:tc>
      </w:tr>
      <w:tr w:rsidR="00252C06" w:rsidRPr="00205A8A" w14:paraId="3E58EF66"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3A464D8"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1</w:t>
            </w:r>
            <w:r w:rsidRPr="00C97160">
              <w:rPr>
                <w:rFonts w:ascii="Times New Roman" w:eastAsia="Times New Roman" w:hAnsi="Times New Roman" w:cs="Times New Roman"/>
                <w:b w:val="0"/>
                <w:bCs w:val="0"/>
                <w:vertAlign w:val="superscript"/>
              </w:rPr>
              <w:t>st</w:t>
            </w:r>
          </w:p>
        </w:tc>
        <w:tc>
          <w:tcPr>
            <w:tcW w:w="1803" w:type="dxa"/>
          </w:tcPr>
          <w:p w14:paraId="24BD631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30</w:t>
            </w:r>
          </w:p>
        </w:tc>
        <w:tc>
          <w:tcPr>
            <w:tcW w:w="2448" w:type="dxa"/>
          </w:tcPr>
          <w:p w14:paraId="108F8B8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20 (66.7%)</w:t>
            </w:r>
          </w:p>
        </w:tc>
        <w:tc>
          <w:tcPr>
            <w:tcW w:w="2016" w:type="dxa"/>
          </w:tcPr>
          <w:p w14:paraId="6DE78A0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(3.3%)</w:t>
            </w:r>
          </w:p>
        </w:tc>
        <w:tc>
          <w:tcPr>
            <w:tcW w:w="2655" w:type="dxa"/>
          </w:tcPr>
          <w:p w14:paraId="66A7619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(3.3%)</w:t>
            </w:r>
          </w:p>
        </w:tc>
      </w:tr>
      <w:tr w:rsidR="00252C06" w:rsidRPr="00205A8A" w14:paraId="639D6B5F"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4E4DF56"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2</w:t>
            </w:r>
            <w:r w:rsidRPr="00C97160">
              <w:rPr>
                <w:rFonts w:ascii="Times New Roman" w:eastAsia="Times New Roman" w:hAnsi="Times New Roman" w:cs="Times New Roman"/>
                <w:b w:val="0"/>
                <w:bCs w:val="0"/>
                <w:vertAlign w:val="superscript"/>
              </w:rPr>
              <w:t>nd</w:t>
            </w:r>
          </w:p>
        </w:tc>
        <w:tc>
          <w:tcPr>
            <w:tcW w:w="1803" w:type="dxa"/>
          </w:tcPr>
          <w:p w14:paraId="0B58EAC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118</w:t>
            </w:r>
          </w:p>
        </w:tc>
        <w:tc>
          <w:tcPr>
            <w:tcW w:w="2448" w:type="dxa"/>
          </w:tcPr>
          <w:p w14:paraId="6D342DA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77 (65.3%)</w:t>
            </w:r>
          </w:p>
        </w:tc>
        <w:tc>
          <w:tcPr>
            <w:tcW w:w="2016" w:type="dxa"/>
          </w:tcPr>
          <w:p w14:paraId="05C883E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5 (4.2%)</w:t>
            </w:r>
          </w:p>
        </w:tc>
        <w:tc>
          <w:tcPr>
            <w:tcW w:w="2655" w:type="dxa"/>
          </w:tcPr>
          <w:p w14:paraId="7879617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 (2.5%)</w:t>
            </w:r>
          </w:p>
        </w:tc>
      </w:tr>
      <w:tr w:rsidR="00252C06" w:rsidRPr="00205A8A" w14:paraId="4ED2823D"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92D04A3"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3</w:t>
            </w:r>
            <w:r w:rsidRPr="00C97160">
              <w:rPr>
                <w:rFonts w:ascii="Times New Roman" w:eastAsia="Times New Roman" w:hAnsi="Times New Roman" w:cs="Times New Roman"/>
                <w:b w:val="0"/>
                <w:bCs w:val="0"/>
                <w:vertAlign w:val="superscript"/>
              </w:rPr>
              <w:t>rd</w:t>
            </w:r>
          </w:p>
        </w:tc>
        <w:tc>
          <w:tcPr>
            <w:tcW w:w="1803" w:type="dxa"/>
          </w:tcPr>
          <w:p w14:paraId="3F17B4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62</w:t>
            </w:r>
          </w:p>
        </w:tc>
        <w:tc>
          <w:tcPr>
            <w:tcW w:w="2448" w:type="dxa"/>
          </w:tcPr>
          <w:p w14:paraId="0B87043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42 (67.7%)</w:t>
            </w:r>
          </w:p>
        </w:tc>
        <w:tc>
          <w:tcPr>
            <w:tcW w:w="2016" w:type="dxa"/>
          </w:tcPr>
          <w:p w14:paraId="55BA3FB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(3.2%)</w:t>
            </w:r>
          </w:p>
        </w:tc>
        <w:tc>
          <w:tcPr>
            <w:tcW w:w="2655" w:type="dxa"/>
          </w:tcPr>
          <w:p w14:paraId="652B727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(1.6%)</w:t>
            </w:r>
          </w:p>
        </w:tc>
      </w:tr>
      <w:tr w:rsidR="00252C06" w:rsidRPr="00205A8A" w14:paraId="72709C60"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CDB3D8A"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 xml:space="preserve">Total </w:t>
            </w:r>
          </w:p>
        </w:tc>
        <w:tc>
          <w:tcPr>
            <w:tcW w:w="1803" w:type="dxa"/>
          </w:tcPr>
          <w:p w14:paraId="01D4E01B"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210</w:t>
            </w:r>
          </w:p>
        </w:tc>
        <w:tc>
          <w:tcPr>
            <w:tcW w:w="2448" w:type="dxa"/>
          </w:tcPr>
          <w:p w14:paraId="5EA620C8"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139 (66.2%)</w:t>
            </w:r>
          </w:p>
        </w:tc>
        <w:tc>
          <w:tcPr>
            <w:tcW w:w="2016" w:type="dxa"/>
          </w:tcPr>
          <w:p w14:paraId="2644829C"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8 (3.8%)</w:t>
            </w:r>
          </w:p>
        </w:tc>
        <w:tc>
          <w:tcPr>
            <w:tcW w:w="2655" w:type="dxa"/>
          </w:tcPr>
          <w:p w14:paraId="2D535F02"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5 (2.4%)</w:t>
            </w:r>
          </w:p>
        </w:tc>
      </w:tr>
      <w:tr w:rsidR="42F91191" w:rsidRPr="00C97160" w14:paraId="75EBFAF5"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1897" w:type="dxa"/>
          </w:tcPr>
          <w:p w14:paraId="652C081B" w14:textId="77777777" w:rsidR="28A7B1B5" w:rsidRPr="00C97160" w:rsidRDefault="28A7B1B5"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p-value</w:t>
            </w:r>
          </w:p>
        </w:tc>
        <w:tc>
          <w:tcPr>
            <w:tcW w:w="1670" w:type="dxa"/>
          </w:tcPr>
          <w:p w14:paraId="653FF01D" w14:textId="77777777" w:rsidR="42F91191" w:rsidRPr="00C97160"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041" w:type="dxa"/>
          </w:tcPr>
          <w:p w14:paraId="60EB6F7C"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0.944</w:t>
            </w:r>
          </w:p>
        </w:tc>
        <w:tc>
          <w:tcPr>
            <w:tcW w:w="1763" w:type="dxa"/>
          </w:tcPr>
          <w:p w14:paraId="4320D7EA"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0.935</w:t>
            </w:r>
          </w:p>
        </w:tc>
        <w:tc>
          <w:tcPr>
            <w:tcW w:w="2136" w:type="dxa"/>
          </w:tcPr>
          <w:p w14:paraId="5E080D1D"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0.866</w:t>
            </w:r>
          </w:p>
        </w:tc>
      </w:tr>
    </w:tbl>
    <w:p w14:paraId="790778A5" w14:textId="77777777" w:rsidR="3A0395A8" w:rsidRPr="00C97160" w:rsidRDefault="3A0395A8" w:rsidP="00AD6805">
      <w:pPr>
        <w:spacing w:after="0" w:line="360" w:lineRule="auto"/>
        <w:jc w:val="both"/>
        <w:rPr>
          <w:rFonts w:ascii="Times New Roman" w:eastAsia="Times New Roman" w:hAnsi="Times New Roman" w:cs="Times New Roman"/>
        </w:rPr>
      </w:pPr>
    </w:p>
    <w:p w14:paraId="2EAC44A8" w14:textId="2D9DDC74" w:rsidR="00E00CE2" w:rsidRPr="00205A8A" w:rsidRDefault="00E00CE2" w:rsidP="00E00CE2">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 xml:space="preserve">The result of the prevalence and Co-infection of malaria parasites and Hepatitis B Virus infections in relation to Parity is as presented in table 4. The Prevalence of Malaria parasites by Parity was highest in primigravidae 44(73.3%) and lowest in </w:t>
      </w:r>
      <w:proofErr w:type="spellStart"/>
      <w:r w:rsidRPr="00205A8A">
        <w:rPr>
          <w:rFonts w:ascii="Times New Roman" w:eastAsia="Times New Roman" w:hAnsi="Times New Roman" w:cs="Times New Roman"/>
        </w:rPr>
        <w:t>multigravidae</w:t>
      </w:r>
      <w:proofErr w:type="spellEnd"/>
      <w:r w:rsidRPr="00205A8A">
        <w:rPr>
          <w:rFonts w:ascii="Times New Roman" w:eastAsia="Times New Roman" w:hAnsi="Times New Roman" w:cs="Times New Roman"/>
        </w:rPr>
        <w:t xml:space="preserve"> 95(63.3). The Prevalence of Hepatitis B Virus by Parity was highest in </w:t>
      </w:r>
      <w:proofErr w:type="spellStart"/>
      <w:r w:rsidRPr="00205A8A">
        <w:rPr>
          <w:rFonts w:ascii="Times New Roman" w:eastAsia="Times New Roman" w:hAnsi="Times New Roman" w:cs="Times New Roman"/>
        </w:rPr>
        <w:t>multigravidae</w:t>
      </w:r>
      <w:proofErr w:type="spellEnd"/>
      <w:r w:rsidRPr="00205A8A">
        <w:rPr>
          <w:rFonts w:ascii="Times New Roman" w:eastAsia="Times New Roman" w:hAnsi="Times New Roman" w:cs="Times New Roman"/>
        </w:rPr>
        <w:t xml:space="preserve"> 6(4.0%) and lowest in primigravidae 2(3.3%). The Co-infection of Malaria parasites and Hepatitis B Virus by Parity was found to be highest in </w:t>
      </w:r>
      <w:proofErr w:type="spellStart"/>
      <w:r w:rsidRPr="00205A8A">
        <w:rPr>
          <w:rFonts w:ascii="Times New Roman" w:eastAsia="Times New Roman" w:hAnsi="Times New Roman" w:cs="Times New Roman"/>
        </w:rPr>
        <w:t>multigravidae</w:t>
      </w:r>
      <w:proofErr w:type="spellEnd"/>
      <w:r w:rsidRPr="00205A8A">
        <w:rPr>
          <w:rFonts w:ascii="Times New Roman" w:eastAsia="Times New Roman" w:hAnsi="Times New Roman" w:cs="Times New Roman"/>
        </w:rPr>
        <w:t xml:space="preserve"> 4(2.7%) while primigravidae had the least co-</w:t>
      </w:r>
      <w:r w:rsidRPr="00205A8A">
        <w:rPr>
          <w:rFonts w:ascii="Times New Roman" w:eastAsia="Times New Roman" w:hAnsi="Times New Roman" w:cs="Times New Roman"/>
        </w:rPr>
        <w:lastRenderedPageBreak/>
        <w:t>infection 1(1.7%) prevalence. There was no significance difference between prevalence and parity of the participants.</w:t>
      </w:r>
    </w:p>
    <w:p w14:paraId="21D2BE78" w14:textId="77777777" w:rsidR="767CC115" w:rsidRPr="00205A8A" w:rsidRDefault="3479CCAB"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Table 4: Prevalence and Co-infection of Malaria parasites and Hepatitis B Virus in relation to parity.</w:t>
      </w:r>
    </w:p>
    <w:tbl>
      <w:tblPr>
        <w:tblStyle w:val="PlainTable21"/>
        <w:tblW w:w="10726" w:type="dxa"/>
        <w:tblInd w:w="-722" w:type="dxa"/>
        <w:tblLook w:val="06A0" w:firstRow="1" w:lastRow="0" w:firstColumn="1" w:lastColumn="0" w:noHBand="1" w:noVBand="1"/>
      </w:tblPr>
      <w:tblGrid>
        <w:gridCol w:w="2016"/>
        <w:gridCol w:w="1942"/>
        <w:gridCol w:w="2304"/>
        <w:gridCol w:w="2304"/>
        <w:gridCol w:w="2160"/>
      </w:tblGrid>
      <w:tr w:rsidR="61AB6E02" w:rsidRPr="00205A8A" w14:paraId="615A7EBF" w14:textId="77777777" w:rsidTr="3A0395A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16" w:type="dxa"/>
          </w:tcPr>
          <w:p w14:paraId="2CE1C87A" w14:textId="77777777" w:rsidR="61AB6E02" w:rsidRPr="00DA13E4" w:rsidRDefault="61AB6E02"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PARITY</w:t>
            </w:r>
          </w:p>
        </w:tc>
        <w:tc>
          <w:tcPr>
            <w:tcW w:w="1942" w:type="dxa"/>
          </w:tcPr>
          <w:p w14:paraId="6CD4C3B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No. Examined</w:t>
            </w:r>
          </w:p>
        </w:tc>
        <w:tc>
          <w:tcPr>
            <w:tcW w:w="2304" w:type="dxa"/>
          </w:tcPr>
          <w:p w14:paraId="396523B0" w14:textId="77777777" w:rsidR="61AB6E02" w:rsidRPr="00DA13E4" w:rsidRDefault="61AB6E02" w:rsidP="00AD6805">
            <w:pPr>
              <w:spacing w:line="360" w:lineRule="auto"/>
              <w:ind w:right="-14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No. Infected with Malaria Parasites </w:t>
            </w:r>
            <w:proofErr w:type="gramStart"/>
            <w:r w:rsidRPr="00DA13E4">
              <w:rPr>
                <w:rFonts w:ascii="Times New Roman" w:eastAsia="Times New Roman" w:hAnsi="Times New Roman" w:cs="Times New Roman"/>
                <w:b w:val="0"/>
                <w:bCs w:val="0"/>
              </w:rPr>
              <w:t>n(</w:t>
            </w:r>
            <w:proofErr w:type="gramEnd"/>
            <w:r w:rsidRPr="00DA13E4">
              <w:rPr>
                <w:rFonts w:ascii="Times New Roman" w:eastAsia="Times New Roman" w:hAnsi="Times New Roman" w:cs="Times New Roman"/>
                <w:b w:val="0"/>
                <w:bCs w:val="0"/>
              </w:rPr>
              <w:t>%)</w:t>
            </w:r>
          </w:p>
        </w:tc>
        <w:tc>
          <w:tcPr>
            <w:tcW w:w="2304" w:type="dxa"/>
          </w:tcPr>
          <w:p w14:paraId="7816F97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No. Infected with Hepatitis B Virus </w:t>
            </w:r>
            <w:proofErr w:type="gramStart"/>
            <w:r w:rsidRPr="00DA13E4">
              <w:rPr>
                <w:rFonts w:ascii="Times New Roman" w:eastAsia="Times New Roman" w:hAnsi="Times New Roman" w:cs="Times New Roman"/>
                <w:b w:val="0"/>
                <w:bCs w:val="0"/>
              </w:rPr>
              <w:t>n(</w:t>
            </w:r>
            <w:proofErr w:type="gramEnd"/>
            <w:r w:rsidRPr="00DA13E4">
              <w:rPr>
                <w:rFonts w:ascii="Times New Roman" w:eastAsia="Times New Roman" w:hAnsi="Times New Roman" w:cs="Times New Roman"/>
                <w:b w:val="0"/>
                <w:bCs w:val="0"/>
              </w:rPr>
              <w:t>%)</w:t>
            </w:r>
          </w:p>
        </w:tc>
        <w:tc>
          <w:tcPr>
            <w:tcW w:w="2160" w:type="dxa"/>
          </w:tcPr>
          <w:p w14:paraId="246D44F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No. Co-Infected with Both </w:t>
            </w:r>
          </w:p>
          <w:p w14:paraId="0EFB7F9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proofErr w:type="gramStart"/>
            <w:r w:rsidRPr="00DA13E4">
              <w:rPr>
                <w:rFonts w:ascii="Times New Roman" w:eastAsia="Times New Roman" w:hAnsi="Times New Roman" w:cs="Times New Roman"/>
                <w:b w:val="0"/>
                <w:bCs w:val="0"/>
              </w:rPr>
              <w:t>n(</w:t>
            </w:r>
            <w:proofErr w:type="gramEnd"/>
            <w:r w:rsidRPr="00DA13E4">
              <w:rPr>
                <w:rFonts w:ascii="Times New Roman" w:eastAsia="Times New Roman" w:hAnsi="Times New Roman" w:cs="Times New Roman"/>
                <w:b w:val="0"/>
                <w:bCs w:val="0"/>
              </w:rPr>
              <w:t>%)</w:t>
            </w:r>
          </w:p>
        </w:tc>
      </w:tr>
      <w:tr w:rsidR="61AB6E02" w:rsidRPr="00205A8A" w14:paraId="02CD0ED7"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67BD5CBF" w14:textId="77777777" w:rsidR="61AB6E02" w:rsidRPr="00DA13E4" w:rsidRDefault="57EF9367" w:rsidP="00AD6805">
            <w:pPr>
              <w:spacing w:line="360" w:lineRule="auto"/>
              <w:jc w:val="both"/>
              <w:rPr>
                <w:rFonts w:ascii="Times New Roman" w:eastAsia="Times New Roman" w:hAnsi="Times New Roman" w:cs="Times New Roman"/>
                <w:b w:val="0"/>
                <w:bCs w:val="0"/>
              </w:rPr>
            </w:pPr>
            <w:proofErr w:type="spellStart"/>
            <w:r w:rsidRPr="00DA13E4">
              <w:rPr>
                <w:rFonts w:ascii="Times New Roman" w:eastAsia="Times New Roman" w:hAnsi="Times New Roman" w:cs="Times New Roman"/>
                <w:b w:val="0"/>
                <w:bCs w:val="0"/>
              </w:rPr>
              <w:t>Primi</w:t>
            </w:r>
            <w:proofErr w:type="spellEnd"/>
            <w:r w:rsidRPr="00DA13E4">
              <w:rPr>
                <w:rFonts w:ascii="Times New Roman" w:eastAsia="Times New Roman" w:hAnsi="Times New Roman" w:cs="Times New Roman"/>
                <w:b w:val="0"/>
                <w:bCs w:val="0"/>
              </w:rPr>
              <w:t>-gravidae</w:t>
            </w:r>
          </w:p>
        </w:tc>
        <w:tc>
          <w:tcPr>
            <w:tcW w:w="1942" w:type="dxa"/>
          </w:tcPr>
          <w:p w14:paraId="669BF2C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60</w:t>
            </w:r>
          </w:p>
        </w:tc>
        <w:tc>
          <w:tcPr>
            <w:tcW w:w="2304" w:type="dxa"/>
          </w:tcPr>
          <w:p w14:paraId="07BDFC5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44 (73.3%)</w:t>
            </w:r>
          </w:p>
        </w:tc>
        <w:tc>
          <w:tcPr>
            <w:tcW w:w="2304" w:type="dxa"/>
          </w:tcPr>
          <w:p w14:paraId="1E8637A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(3.3%)</w:t>
            </w:r>
          </w:p>
        </w:tc>
        <w:tc>
          <w:tcPr>
            <w:tcW w:w="2160" w:type="dxa"/>
          </w:tcPr>
          <w:p w14:paraId="1E10BA7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(1.7%)</w:t>
            </w:r>
          </w:p>
        </w:tc>
      </w:tr>
      <w:tr w:rsidR="61AB6E02" w:rsidRPr="00205A8A" w14:paraId="296C7A23"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0FBF11C5" w14:textId="77777777" w:rsidR="61AB6E02" w:rsidRPr="00DA13E4" w:rsidRDefault="57EF9367"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Multi-gravidae</w:t>
            </w:r>
          </w:p>
        </w:tc>
        <w:tc>
          <w:tcPr>
            <w:tcW w:w="1942" w:type="dxa"/>
          </w:tcPr>
          <w:p w14:paraId="301966D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150</w:t>
            </w:r>
          </w:p>
        </w:tc>
        <w:tc>
          <w:tcPr>
            <w:tcW w:w="2304" w:type="dxa"/>
          </w:tcPr>
          <w:p w14:paraId="598C3B3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95 (63.3%)</w:t>
            </w:r>
          </w:p>
        </w:tc>
        <w:tc>
          <w:tcPr>
            <w:tcW w:w="2304" w:type="dxa"/>
          </w:tcPr>
          <w:p w14:paraId="73C9CF9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 (4.0%)</w:t>
            </w:r>
          </w:p>
        </w:tc>
        <w:tc>
          <w:tcPr>
            <w:tcW w:w="2160" w:type="dxa"/>
          </w:tcPr>
          <w:p w14:paraId="202E407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 (2.7%)</w:t>
            </w:r>
          </w:p>
        </w:tc>
      </w:tr>
      <w:tr w:rsidR="61AB6E02" w:rsidRPr="00205A8A" w14:paraId="4C671FAD"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4196672F" w14:textId="77777777" w:rsidR="61AB6E02" w:rsidRPr="00DA13E4" w:rsidRDefault="61AB6E02"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Total </w:t>
            </w:r>
          </w:p>
        </w:tc>
        <w:tc>
          <w:tcPr>
            <w:tcW w:w="1942" w:type="dxa"/>
          </w:tcPr>
          <w:p w14:paraId="42014114"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210</w:t>
            </w:r>
          </w:p>
        </w:tc>
        <w:tc>
          <w:tcPr>
            <w:tcW w:w="2304" w:type="dxa"/>
          </w:tcPr>
          <w:p w14:paraId="452A6F49"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139 (66.2%)</w:t>
            </w:r>
          </w:p>
        </w:tc>
        <w:tc>
          <w:tcPr>
            <w:tcW w:w="2304" w:type="dxa"/>
          </w:tcPr>
          <w:p w14:paraId="07FC2741"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8 (3.8%)</w:t>
            </w:r>
          </w:p>
        </w:tc>
        <w:tc>
          <w:tcPr>
            <w:tcW w:w="2160" w:type="dxa"/>
          </w:tcPr>
          <w:p w14:paraId="6F7A9305"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5 (2.4%)</w:t>
            </w:r>
          </w:p>
        </w:tc>
      </w:tr>
      <w:tr w:rsidR="42F91191" w:rsidRPr="00205A8A" w14:paraId="4BF0E544"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2B37093D" w14:textId="77777777" w:rsidR="377CF5E1" w:rsidRPr="00DA13E4" w:rsidRDefault="377CF5E1"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p-value</w:t>
            </w:r>
          </w:p>
        </w:tc>
        <w:tc>
          <w:tcPr>
            <w:tcW w:w="1942" w:type="dxa"/>
          </w:tcPr>
          <w:p w14:paraId="796A3762" w14:textId="77777777" w:rsidR="42F91191" w:rsidRPr="00DA13E4"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304" w:type="dxa"/>
          </w:tcPr>
          <w:p w14:paraId="7ADB9CB7" w14:textId="77777777" w:rsidR="377CF5E1" w:rsidRPr="00DA13E4" w:rsidRDefault="377CF5E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0.166</w:t>
            </w:r>
          </w:p>
        </w:tc>
        <w:tc>
          <w:tcPr>
            <w:tcW w:w="2304" w:type="dxa"/>
          </w:tcPr>
          <w:p w14:paraId="56180AE5" w14:textId="77777777" w:rsidR="1E4DA400" w:rsidRPr="00DA13E4" w:rsidRDefault="1E4DA400"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0.820</w:t>
            </w:r>
          </w:p>
        </w:tc>
        <w:tc>
          <w:tcPr>
            <w:tcW w:w="2160" w:type="dxa"/>
          </w:tcPr>
          <w:p w14:paraId="7366DB1D" w14:textId="77777777" w:rsidR="1E4DA400" w:rsidRPr="00DA13E4" w:rsidRDefault="1E4DA400"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0.668</w:t>
            </w:r>
          </w:p>
        </w:tc>
      </w:tr>
    </w:tbl>
    <w:p w14:paraId="739833BF" w14:textId="77777777" w:rsidR="00392628" w:rsidRPr="00205A8A" w:rsidRDefault="00392628" w:rsidP="00AD6805">
      <w:pPr>
        <w:spacing w:after="0" w:line="360" w:lineRule="auto"/>
        <w:jc w:val="both"/>
        <w:rPr>
          <w:rFonts w:ascii="Times New Roman" w:eastAsia="Times New Roman" w:hAnsi="Times New Roman" w:cs="Times New Roman"/>
        </w:rPr>
      </w:pPr>
    </w:p>
    <w:p w14:paraId="3106229E" w14:textId="77777777" w:rsidR="0F0FBDCB" w:rsidRPr="00205A8A" w:rsidRDefault="00205A8A"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rPr>
        <w:t>The knowledge about Malaria and Hepatitis B and its preventive measures during pregnancy from the questionnaire is presented in Table 5. According to the responses from the structured questionnaire, 96(45.71%) claimed to make use of Insecticidal Treated Bed-nets (ITNs) while 114(54.29%) does not make use of Insecticidal Treated Bed-</w:t>
      </w:r>
      <w:proofErr w:type="gramStart"/>
      <w:r w:rsidRPr="00205A8A">
        <w:rPr>
          <w:rFonts w:ascii="Times New Roman" w:eastAsia="Times New Roman" w:hAnsi="Times New Roman" w:cs="Times New Roman"/>
        </w:rPr>
        <w:t>nets(</w:t>
      </w:r>
      <w:proofErr w:type="gramEnd"/>
      <w:r w:rsidRPr="00205A8A">
        <w:rPr>
          <w:rFonts w:ascii="Times New Roman" w:eastAsia="Times New Roman" w:hAnsi="Times New Roman" w:cs="Times New Roman"/>
        </w:rPr>
        <w:t xml:space="preserve">ITNs). Similarly, 108(51.42%) claimed to have received Intermittent Preventive </w:t>
      </w:r>
      <w:proofErr w:type="gramStart"/>
      <w:r w:rsidRPr="00205A8A">
        <w:rPr>
          <w:rFonts w:ascii="Times New Roman" w:eastAsia="Times New Roman" w:hAnsi="Times New Roman" w:cs="Times New Roman"/>
        </w:rPr>
        <w:t>Treatment(</w:t>
      </w:r>
      <w:proofErr w:type="gramEnd"/>
      <w:r w:rsidRPr="00205A8A">
        <w:rPr>
          <w:rFonts w:ascii="Times New Roman" w:eastAsia="Times New Roman" w:hAnsi="Times New Roman" w:cs="Times New Roman"/>
        </w:rPr>
        <w:t xml:space="preserve">IPT) during this pregnancy, while 102(48.57%) have not received Intermittent Preventive </w:t>
      </w:r>
      <w:proofErr w:type="gramStart"/>
      <w:r w:rsidRPr="00205A8A">
        <w:rPr>
          <w:rFonts w:ascii="Times New Roman" w:eastAsia="Times New Roman" w:hAnsi="Times New Roman" w:cs="Times New Roman"/>
        </w:rPr>
        <w:t>Treatment(</w:t>
      </w:r>
      <w:proofErr w:type="gramEnd"/>
      <w:r w:rsidRPr="00205A8A">
        <w:rPr>
          <w:rFonts w:ascii="Times New Roman" w:eastAsia="Times New Roman" w:hAnsi="Times New Roman" w:cs="Times New Roman"/>
        </w:rPr>
        <w:t xml:space="preserve">IPT) during this pregnancy. On the other hand, 4(1.9%) claims to have received the Hepatitis B vaccine during this pregnancy, while 206(98.1%) have not received the Hepatitis B vaccine during this pregnancy. Again, 181(86.19%) responded in the affirmative for being aware of malaria transmission through mosquito bites, while 29(13.81%) were not aware of malaria transmission through mosquito bites. Furthermore, 68(32.38%) agreed to being aware of Hepatitis B virus transmission from mother to child during childbirth, while 142(67.62%) were not aware of Hepatitis B transmission from mother to child during childbirth. Lastly, 14(6.67%) claimed to have the knowledge of the potential health </w:t>
      </w:r>
      <w:r w:rsidRPr="00205A8A">
        <w:rPr>
          <w:rFonts w:ascii="Times New Roman" w:eastAsia="Times New Roman" w:hAnsi="Times New Roman" w:cs="Times New Roman"/>
          <w:color w:val="000000" w:themeColor="text1"/>
        </w:rPr>
        <w:t xml:space="preserve">risks of Co-infection with malaria and Hepatitis B during pregnancy, while 196(93.33) had no knowledge </w:t>
      </w:r>
      <w:r w:rsidRPr="00205A8A">
        <w:rPr>
          <w:rFonts w:ascii="Times New Roman" w:eastAsia="Times New Roman" w:hAnsi="Times New Roman" w:cs="Times New Roman"/>
        </w:rPr>
        <w:t xml:space="preserve">of the potential health </w:t>
      </w:r>
      <w:r w:rsidRPr="00205A8A">
        <w:rPr>
          <w:rFonts w:ascii="Times New Roman" w:eastAsia="Times New Roman" w:hAnsi="Times New Roman" w:cs="Times New Roman"/>
          <w:color w:val="000000" w:themeColor="text1"/>
        </w:rPr>
        <w:t>risks of Co-infection with malaria and Hepatitis B during pregnancy.</w:t>
      </w:r>
    </w:p>
    <w:p w14:paraId="536AE788" w14:textId="77777777" w:rsidR="767CC115" w:rsidRPr="00205A8A" w:rsidRDefault="459339F3"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Table 5: Knowledge about Malaria and Hepatitis B and its preventive measures during pregnancy</w:t>
      </w:r>
    </w:p>
    <w:tbl>
      <w:tblPr>
        <w:tblStyle w:val="PlainTable21"/>
        <w:tblW w:w="9815" w:type="dxa"/>
        <w:tblLook w:val="06A0" w:firstRow="1" w:lastRow="0" w:firstColumn="1" w:lastColumn="0" w:noHBand="1" w:noVBand="1"/>
      </w:tblPr>
      <w:tblGrid>
        <w:gridCol w:w="4853"/>
        <w:gridCol w:w="1003"/>
        <w:gridCol w:w="1490"/>
        <w:gridCol w:w="976"/>
        <w:gridCol w:w="1493"/>
      </w:tblGrid>
      <w:tr w:rsidR="61AB6E02" w:rsidRPr="00205A8A" w14:paraId="0D8C9AD4" w14:textId="77777777" w:rsidTr="00B579C1">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474127F8" w14:textId="77777777" w:rsidR="61AB6E02" w:rsidRPr="00205A8A" w:rsidRDefault="61AB6E02" w:rsidP="00AD6805">
            <w:pPr>
              <w:spacing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VARIABLES</w:t>
            </w:r>
          </w:p>
        </w:tc>
        <w:tc>
          <w:tcPr>
            <w:tcW w:w="4962" w:type="dxa"/>
            <w:gridSpan w:val="4"/>
            <w:tcMar>
              <w:left w:w="90" w:type="dxa"/>
              <w:right w:w="90" w:type="dxa"/>
            </w:tcMar>
          </w:tcPr>
          <w:p w14:paraId="29A72D9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RESPONDENTS</w:t>
            </w:r>
          </w:p>
        </w:tc>
      </w:tr>
      <w:tr w:rsidR="61AB6E02" w:rsidRPr="00205A8A" w14:paraId="53889F65"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661C677E" w14:textId="77777777" w:rsidR="61AB6E02" w:rsidRPr="00205A8A" w:rsidRDefault="61AB6E02" w:rsidP="00AD6805">
            <w:pPr>
              <w:spacing w:line="360" w:lineRule="auto"/>
              <w:jc w:val="both"/>
              <w:rPr>
                <w:rFonts w:ascii="Times New Roman" w:eastAsia="Times New Roman" w:hAnsi="Times New Roman" w:cs="Times New Roman"/>
                <w:color w:val="000000" w:themeColor="text1"/>
              </w:rPr>
            </w:pPr>
          </w:p>
        </w:tc>
        <w:tc>
          <w:tcPr>
            <w:tcW w:w="1003" w:type="dxa"/>
            <w:tcMar>
              <w:left w:w="90" w:type="dxa"/>
              <w:right w:w="90" w:type="dxa"/>
            </w:tcMar>
          </w:tcPr>
          <w:p w14:paraId="6ABB3A9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YES</w:t>
            </w:r>
          </w:p>
        </w:tc>
        <w:tc>
          <w:tcPr>
            <w:tcW w:w="1490" w:type="dxa"/>
            <w:tcMar>
              <w:left w:w="90" w:type="dxa"/>
              <w:right w:w="90" w:type="dxa"/>
            </w:tcMar>
          </w:tcPr>
          <w:p w14:paraId="2BC4A42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 Response</w:t>
            </w:r>
          </w:p>
        </w:tc>
        <w:tc>
          <w:tcPr>
            <w:tcW w:w="976" w:type="dxa"/>
            <w:tcMar>
              <w:left w:w="90" w:type="dxa"/>
              <w:right w:w="90" w:type="dxa"/>
            </w:tcMar>
          </w:tcPr>
          <w:p w14:paraId="31DB37F4"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NO</w:t>
            </w:r>
          </w:p>
        </w:tc>
        <w:tc>
          <w:tcPr>
            <w:tcW w:w="1492" w:type="dxa"/>
            <w:tcMar>
              <w:left w:w="90" w:type="dxa"/>
              <w:right w:w="90" w:type="dxa"/>
            </w:tcMar>
          </w:tcPr>
          <w:p w14:paraId="41FE4AC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 Response</w:t>
            </w:r>
          </w:p>
        </w:tc>
      </w:tr>
      <w:tr w:rsidR="61AB6E02" w:rsidRPr="00205A8A" w14:paraId="53D2FCDF"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3B57C85F"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lastRenderedPageBreak/>
              <w:t>Use of Insecticidal Treated Bed-nets (ITNs)</w:t>
            </w:r>
          </w:p>
        </w:tc>
        <w:tc>
          <w:tcPr>
            <w:tcW w:w="1003" w:type="dxa"/>
            <w:tcMar>
              <w:left w:w="90" w:type="dxa"/>
              <w:right w:w="90" w:type="dxa"/>
            </w:tcMar>
          </w:tcPr>
          <w:p w14:paraId="31AEC6D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75</w:t>
            </w:r>
          </w:p>
        </w:tc>
        <w:tc>
          <w:tcPr>
            <w:tcW w:w="1490" w:type="dxa"/>
            <w:tcMar>
              <w:left w:w="90" w:type="dxa"/>
              <w:right w:w="90" w:type="dxa"/>
            </w:tcMar>
          </w:tcPr>
          <w:p w14:paraId="190E25C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35.71%</w:t>
            </w:r>
          </w:p>
        </w:tc>
        <w:tc>
          <w:tcPr>
            <w:tcW w:w="976" w:type="dxa"/>
            <w:tcMar>
              <w:left w:w="90" w:type="dxa"/>
              <w:right w:w="90" w:type="dxa"/>
            </w:tcMar>
          </w:tcPr>
          <w:p w14:paraId="4ECB312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135</w:t>
            </w:r>
          </w:p>
        </w:tc>
        <w:tc>
          <w:tcPr>
            <w:tcW w:w="1492" w:type="dxa"/>
            <w:tcMar>
              <w:left w:w="90" w:type="dxa"/>
              <w:right w:w="90" w:type="dxa"/>
            </w:tcMar>
          </w:tcPr>
          <w:p w14:paraId="642AAA4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64.29%</w:t>
            </w:r>
          </w:p>
        </w:tc>
      </w:tr>
      <w:tr w:rsidR="61AB6E02" w:rsidRPr="00205A8A" w14:paraId="335F7F56"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603BCEC0"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Have you received Intermittent Preventive Treatment (IPT) during this pregnancy</w:t>
            </w:r>
          </w:p>
        </w:tc>
        <w:tc>
          <w:tcPr>
            <w:tcW w:w="1003" w:type="dxa"/>
            <w:tcMar>
              <w:left w:w="90" w:type="dxa"/>
              <w:right w:w="90" w:type="dxa"/>
            </w:tcMar>
          </w:tcPr>
          <w:p w14:paraId="7177907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108</w:t>
            </w:r>
          </w:p>
        </w:tc>
        <w:tc>
          <w:tcPr>
            <w:tcW w:w="1490" w:type="dxa"/>
            <w:tcMar>
              <w:left w:w="90" w:type="dxa"/>
              <w:right w:w="90" w:type="dxa"/>
            </w:tcMar>
          </w:tcPr>
          <w:p w14:paraId="12EEE51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51.42%</w:t>
            </w:r>
          </w:p>
        </w:tc>
        <w:tc>
          <w:tcPr>
            <w:tcW w:w="976" w:type="dxa"/>
            <w:tcMar>
              <w:left w:w="90" w:type="dxa"/>
              <w:right w:w="90" w:type="dxa"/>
            </w:tcMar>
          </w:tcPr>
          <w:p w14:paraId="71D7DA4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102</w:t>
            </w:r>
          </w:p>
        </w:tc>
        <w:tc>
          <w:tcPr>
            <w:tcW w:w="1492" w:type="dxa"/>
            <w:tcMar>
              <w:left w:w="90" w:type="dxa"/>
              <w:right w:w="90" w:type="dxa"/>
            </w:tcMar>
          </w:tcPr>
          <w:p w14:paraId="00DCD83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48.57%</w:t>
            </w:r>
          </w:p>
        </w:tc>
      </w:tr>
      <w:tr w:rsidR="61AB6E02" w:rsidRPr="00205A8A" w14:paraId="5DAB2D37"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71A4D969"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 xml:space="preserve">Have you received Hepatitis B vaccine during this pregnancy </w:t>
            </w:r>
          </w:p>
        </w:tc>
        <w:tc>
          <w:tcPr>
            <w:tcW w:w="1003" w:type="dxa"/>
            <w:tcMar>
              <w:left w:w="90" w:type="dxa"/>
              <w:right w:w="90" w:type="dxa"/>
            </w:tcMar>
          </w:tcPr>
          <w:p w14:paraId="5C358E5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4</w:t>
            </w:r>
          </w:p>
        </w:tc>
        <w:tc>
          <w:tcPr>
            <w:tcW w:w="1490" w:type="dxa"/>
            <w:tcMar>
              <w:left w:w="90" w:type="dxa"/>
              <w:right w:w="90" w:type="dxa"/>
            </w:tcMar>
          </w:tcPr>
          <w:p w14:paraId="0DA16A5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1.9%</w:t>
            </w:r>
          </w:p>
        </w:tc>
        <w:tc>
          <w:tcPr>
            <w:tcW w:w="976" w:type="dxa"/>
            <w:tcMar>
              <w:left w:w="90" w:type="dxa"/>
              <w:right w:w="90" w:type="dxa"/>
            </w:tcMar>
          </w:tcPr>
          <w:p w14:paraId="0479EFF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206</w:t>
            </w:r>
          </w:p>
        </w:tc>
        <w:tc>
          <w:tcPr>
            <w:tcW w:w="1492" w:type="dxa"/>
            <w:tcMar>
              <w:left w:w="90" w:type="dxa"/>
              <w:right w:w="90" w:type="dxa"/>
            </w:tcMar>
          </w:tcPr>
          <w:p w14:paraId="54F888F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98.1%</w:t>
            </w:r>
          </w:p>
        </w:tc>
      </w:tr>
      <w:tr w:rsidR="61AB6E02" w:rsidRPr="00205A8A" w14:paraId="359B410C"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0AF28DBF"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Awareness of malarial transmission through mosquito bites</w:t>
            </w:r>
          </w:p>
        </w:tc>
        <w:tc>
          <w:tcPr>
            <w:tcW w:w="1003" w:type="dxa"/>
            <w:tcMar>
              <w:left w:w="90" w:type="dxa"/>
              <w:right w:w="90" w:type="dxa"/>
            </w:tcMar>
          </w:tcPr>
          <w:p w14:paraId="1634880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181</w:t>
            </w:r>
          </w:p>
        </w:tc>
        <w:tc>
          <w:tcPr>
            <w:tcW w:w="1490" w:type="dxa"/>
            <w:tcMar>
              <w:left w:w="90" w:type="dxa"/>
              <w:right w:w="90" w:type="dxa"/>
            </w:tcMar>
          </w:tcPr>
          <w:p w14:paraId="7853D58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86.19%</w:t>
            </w:r>
          </w:p>
        </w:tc>
        <w:tc>
          <w:tcPr>
            <w:tcW w:w="976" w:type="dxa"/>
            <w:tcMar>
              <w:left w:w="90" w:type="dxa"/>
              <w:right w:w="90" w:type="dxa"/>
            </w:tcMar>
          </w:tcPr>
          <w:p w14:paraId="43346DF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29</w:t>
            </w:r>
          </w:p>
        </w:tc>
        <w:tc>
          <w:tcPr>
            <w:tcW w:w="1492" w:type="dxa"/>
            <w:tcMar>
              <w:left w:w="90" w:type="dxa"/>
              <w:right w:w="90" w:type="dxa"/>
            </w:tcMar>
          </w:tcPr>
          <w:p w14:paraId="4D6BA4B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13.81%</w:t>
            </w:r>
          </w:p>
        </w:tc>
      </w:tr>
      <w:tr w:rsidR="61AB6E02" w:rsidRPr="00205A8A" w14:paraId="26100E04"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201B3C28"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Awareness of hepatitis B transmission from mother to child during childbirth</w:t>
            </w:r>
          </w:p>
        </w:tc>
        <w:tc>
          <w:tcPr>
            <w:tcW w:w="1003" w:type="dxa"/>
            <w:tcMar>
              <w:left w:w="90" w:type="dxa"/>
              <w:right w:w="90" w:type="dxa"/>
            </w:tcMar>
          </w:tcPr>
          <w:p w14:paraId="4FDF995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68</w:t>
            </w:r>
          </w:p>
        </w:tc>
        <w:tc>
          <w:tcPr>
            <w:tcW w:w="1490" w:type="dxa"/>
            <w:tcMar>
              <w:left w:w="90" w:type="dxa"/>
              <w:right w:w="90" w:type="dxa"/>
            </w:tcMar>
          </w:tcPr>
          <w:p w14:paraId="500B153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32.38%</w:t>
            </w:r>
          </w:p>
        </w:tc>
        <w:tc>
          <w:tcPr>
            <w:tcW w:w="976" w:type="dxa"/>
            <w:tcMar>
              <w:left w:w="90" w:type="dxa"/>
              <w:right w:w="90" w:type="dxa"/>
            </w:tcMar>
          </w:tcPr>
          <w:p w14:paraId="5438F08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142</w:t>
            </w:r>
          </w:p>
        </w:tc>
        <w:tc>
          <w:tcPr>
            <w:tcW w:w="1492" w:type="dxa"/>
            <w:tcMar>
              <w:left w:w="90" w:type="dxa"/>
              <w:right w:w="90" w:type="dxa"/>
            </w:tcMar>
          </w:tcPr>
          <w:p w14:paraId="27709BA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67.62%</w:t>
            </w:r>
          </w:p>
        </w:tc>
      </w:tr>
      <w:tr w:rsidR="61AB6E02" w:rsidRPr="00205A8A" w14:paraId="7A8E4071"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50F679B5"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Knowledge of the potential health risks of Co-infection with malaria and Hepatitis B during pregnancy</w:t>
            </w:r>
          </w:p>
          <w:p w14:paraId="1AA7EED2" w14:textId="77777777" w:rsidR="00205A8A" w:rsidRPr="00F53B30" w:rsidRDefault="00205A8A" w:rsidP="00AD6805">
            <w:pPr>
              <w:spacing w:line="360" w:lineRule="auto"/>
              <w:jc w:val="both"/>
              <w:rPr>
                <w:rFonts w:ascii="Times New Roman" w:eastAsia="Times New Roman" w:hAnsi="Times New Roman" w:cs="Times New Roman"/>
                <w:b w:val="0"/>
                <w:bCs w:val="0"/>
                <w:color w:val="000000" w:themeColor="text1"/>
              </w:rPr>
            </w:pPr>
          </w:p>
        </w:tc>
        <w:tc>
          <w:tcPr>
            <w:tcW w:w="1003" w:type="dxa"/>
            <w:tcMar>
              <w:left w:w="90" w:type="dxa"/>
              <w:right w:w="90" w:type="dxa"/>
            </w:tcMar>
          </w:tcPr>
          <w:p w14:paraId="3781AE8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14</w:t>
            </w:r>
          </w:p>
        </w:tc>
        <w:tc>
          <w:tcPr>
            <w:tcW w:w="1490" w:type="dxa"/>
            <w:tcMar>
              <w:left w:w="90" w:type="dxa"/>
              <w:right w:w="90" w:type="dxa"/>
            </w:tcMar>
          </w:tcPr>
          <w:p w14:paraId="051057E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6.67%</w:t>
            </w:r>
          </w:p>
        </w:tc>
        <w:tc>
          <w:tcPr>
            <w:tcW w:w="976" w:type="dxa"/>
            <w:tcMar>
              <w:left w:w="90" w:type="dxa"/>
              <w:right w:w="90" w:type="dxa"/>
            </w:tcMar>
          </w:tcPr>
          <w:p w14:paraId="5F08952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196</w:t>
            </w:r>
          </w:p>
        </w:tc>
        <w:tc>
          <w:tcPr>
            <w:tcW w:w="1492" w:type="dxa"/>
            <w:tcMar>
              <w:left w:w="90" w:type="dxa"/>
              <w:right w:w="90" w:type="dxa"/>
            </w:tcMar>
          </w:tcPr>
          <w:p w14:paraId="674FC6E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93.33%</w:t>
            </w:r>
          </w:p>
        </w:tc>
      </w:tr>
    </w:tbl>
    <w:p w14:paraId="3E4B158E" w14:textId="77777777" w:rsidR="00E11F15" w:rsidRPr="005C0624" w:rsidRDefault="1CA15DE0" w:rsidP="00AD6805">
      <w:pPr>
        <w:spacing w:after="0"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b/>
          <w:bCs/>
          <w:color w:val="000000" w:themeColor="text1"/>
        </w:rPr>
        <w:t xml:space="preserve">Table </w:t>
      </w:r>
      <w:r w:rsidR="0C2AB903" w:rsidRPr="005C0624">
        <w:rPr>
          <w:rFonts w:ascii="Times New Roman" w:eastAsia="Times New Roman" w:hAnsi="Times New Roman" w:cs="Times New Roman"/>
          <w:b/>
          <w:bCs/>
          <w:color w:val="000000" w:themeColor="text1"/>
        </w:rPr>
        <w:t>6</w:t>
      </w:r>
      <w:r w:rsidRPr="005C0624">
        <w:rPr>
          <w:rFonts w:ascii="Times New Roman" w:eastAsia="Times New Roman" w:hAnsi="Times New Roman" w:cs="Times New Roman"/>
          <w:b/>
          <w:bCs/>
          <w:color w:val="000000" w:themeColor="text1"/>
        </w:rPr>
        <w:t>: Knowledge about Malaria and Hepatitis B and their Diagnosis</w:t>
      </w:r>
    </w:p>
    <w:tbl>
      <w:tblPr>
        <w:tblStyle w:val="PlainTable21"/>
        <w:tblW w:w="0" w:type="auto"/>
        <w:tblLook w:val="06A0" w:firstRow="1" w:lastRow="0" w:firstColumn="1" w:lastColumn="0" w:noHBand="1" w:noVBand="1"/>
      </w:tblPr>
      <w:tblGrid>
        <w:gridCol w:w="4671"/>
        <w:gridCol w:w="926"/>
        <w:gridCol w:w="1373"/>
        <w:gridCol w:w="899"/>
        <w:gridCol w:w="1373"/>
      </w:tblGrid>
      <w:tr w:rsidR="61AB6E02" w:rsidRPr="005C0624" w14:paraId="5DE37A52"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04" w:type="dxa"/>
          </w:tcPr>
          <w:p w14:paraId="6186AEA4"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VARIABLES</w:t>
            </w:r>
          </w:p>
        </w:tc>
        <w:tc>
          <w:tcPr>
            <w:tcW w:w="4896" w:type="dxa"/>
            <w:gridSpan w:val="4"/>
          </w:tcPr>
          <w:p w14:paraId="06E6C36A" w14:textId="77777777" w:rsidR="61AB6E02" w:rsidRPr="005C062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RESPONDENTS</w:t>
            </w:r>
          </w:p>
        </w:tc>
      </w:tr>
      <w:tr w:rsidR="61AB6E02" w:rsidRPr="005C0624" w14:paraId="263B588E"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7AD87A32"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p>
        </w:tc>
        <w:tc>
          <w:tcPr>
            <w:tcW w:w="1008" w:type="dxa"/>
          </w:tcPr>
          <w:p w14:paraId="5DD4CB45"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b/>
                <w:bCs/>
                <w:color w:val="000000" w:themeColor="text1"/>
              </w:rPr>
              <w:t>YES</w:t>
            </w:r>
          </w:p>
        </w:tc>
        <w:tc>
          <w:tcPr>
            <w:tcW w:w="1440" w:type="dxa"/>
          </w:tcPr>
          <w:p w14:paraId="478700B0"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b/>
                <w:bCs/>
                <w:color w:val="000000" w:themeColor="text1"/>
              </w:rPr>
              <w:t>% Response</w:t>
            </w:r>
          </w:p>
        </w:tc>
        <w:tc>
          <w:tcPr>
            <w:tcW w:w="1008" w:type="dxa"/>
          </w:tcPr>
          <w:p w14:paraId="21324BFC"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b/>
                <w:bCs/>
                <w:color w:val="000000" w:themeColor="text1"/>
              </w:rPr>
              <w:t>NO</w:t>
            </w:r>
          </w:p>
        </w:tc>
        <w:tc>
          <w:tcPr>
            <w:tcW w:w="1440" w:type="dxa"/>
          </w:tcPr>
          <w:p w14:paraId="2199D98A"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5C0624">
              <w:rPr>
                <w:rFonts w:ascii="Times New Roman" w:eastAsia="Times New Roman" w:hAnsi="Times New Roman" w:cs="Times New Roman"/>
                <w:b/>
                <w:bCs/>
                <w:color w:val="000000" w:themeColor="text1"/>
              </w:rPr>
              <w:t>% Response</w:t>
            </w:r>
          </w:p>
        </w:tc>
      </w:tr>
      <w:tr w:rsidR="61AB6E02" w:rsidRPr="005C0624" w14:paraId="6D0498D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4DC0F5C2"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 xml:space="preserve">Previous Diagnosis of Malarial infection during pregnancy </w:t>
            </w:r>
          </w:p>
        </w:tc>
        <w:tc>
          <w:tcPr>
            <w:tcW w:w="1008" w:type="dxa"/>
          </w:tcPr>
          <w:p w14:paraId="7EA0F9D3"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83</w:t>
            </w:r>
          </w:p>
        </w:tc>
        <w:tc>
          <w:tcPr>
            <w:tcW w:w="1440" w:type="dxa"/>
          </w:tcPr>
          <w:p w14:paraId="009D1881"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39.52%</w:t>
            </w:r>
          </w:p>
        </w:tc>
        <w:tc>
          <w:tcPr>
            <w:tcW w:w="1008" w:type="dxa"/>
          </w:tcPr>
          <w:p w14:paraId="25C1C24A"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127</w:t>
            </w:r>
          </w:p>
        </w:tc>
        <w:tc>
          <w:tcPr>
            <w:tcW w:w="1440" w:type="dxa"/>
          </w:tcPr>
          <w:p w14:paraId="154757EB"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60.48%</w:t>
            </w:r>
          </w:p>
        </w:tc>
      </w:tr>
      <w:tr w:rsidR="61AB6E02" w:rsidRPr="005C0624" w14:paraId="581E344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646856B8"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Previous Diagnosis of Hepatitis B infection during pregnancy</w:t>
            </w:r>
          </w:p>
        </w:tc>
        <w:tc>
          <w:tcPr>
            <w:tcW w:w="1008" w:type="dxa"/>
          </w:tcPr>
          <w:p w14:paraId="11D3B494"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5</w:t>
            </w:r>
          </w:p>
        </w:tc>
        <w:tc>
          <w:tcPr>
            <w:tcW w:w="1440" w:type="dxa"/>
          </w:tcPr>
          <w:p w14:paraId="01C33C2E"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2.38%</w:t>
            </w:r>
          </w:p>
        </w:tc>
        <w:tc>
          <w:tcPr>
            <w:tcW w:w="1008" w:type="dxa"/>
          </w:tcPr>
          <w:p w14:paraId="39E85CD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205</w:t>
            </w:r>
          </w:p>
        </w:tc>
        <w:tc>
          <w:tcPr>
            <w:tcW w:w="1440" w:type="dxa"/>
          </w:tcPr>
          <w:p w14:paraId="223EA3CA"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97.62%</w:t>
            </w:r>
          </w:p>
        </w:tc>
      </w:tr>
      <w:tr w:rsidR="61AB6E02" w:rsidRPr="005C0624" w14:paraId="58BCBDD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19C874F7"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Have you been tested for malaria during pregnancy</w:t>
            </w:r>
          </w:p>
        </w:tc>
        <w:tc>
          <w:tcPr>
            <w:tcW w:w="1008" w:type="dxa"/>
          </w:tcPr>
          <w:p w14:paraId="3A3BF42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207</w:t>
            </w:r>
          </w:p>
        </w:tc>
        <w:tc>
          <w:tcPr>
            <w:tcW w:w="1440" w:type="dxa"/>
          </w:tcPr>
          <w:p w14:paraId="291286D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98.57%</w:t>
            </w:r>
          </w:p>
        </w:tc>
        <w:tc>
          <w:tcPr>
            <w:tcW w:w="1008" w:type="dxa"/>
          </w:tcPr>
          <w:p w14:paraId="46CC8814"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w:t>
            </w:r>
          </w:p>
        </w:tc>
        <w:tc>
          <w:tcPr>
            <w:tcW w:w="1440" w:type="dxa"/>
          </w:tcPr>
          <w:p w14:paraId="2F8D3F2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1.43%</w:t>
            </w:r>
          </w:p>
        </w:tc>
      </w:tr>
      <w:tr w:rsidR="61AB6E02" w:rsidRPr="005C0624" w14:paraId="1886499F"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5BCBD8EA" w14:textId="77777777" w:rsidR="61AB6E02" w:rsidRPr="005C0624" w:rsidRDefault="61AB6E02"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Have</w:t>
            </w:r>
            <w:r w:rsidR="00205A8A" w:rsidRPr="005C0624">
              <w:rPr>
                <w:rFonts w:ascii="Times New Roman" w:eastAsia="Times New Roman" w:hAnsi="Times New Roman" w:cs="Times New Roman"/>
                <w:color w:val="000000" w:themeColor="text1"/>
              </w:rPr>
              <w:t xml:space="preserve"> you been tested for hepatitis B</w:t>
            </w:r>
            <w:r w:rsidRPr="005C0624">
              <w:rPr>
                <w:rFonts w:ascii="Times New Roman" w:eastAsia="Times New Roman" w:hAnsi="Times New Roman" w:cs="Times New Roman"/>
                <w:color w:val="000000" w:themeColor="text1"/>
              </w:rPr>
              <w:t xml:space="preserve"> during pregnancy</w:t>
            </w:r>
          </w:p>
        </w:tc>
        <w:tc>
          <w:tcPr>
            <w:tcW w:w="1008" w:type="dxa"/>
          </w:tcPr>
          <w:p w14:paraId="364D73DB"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44</w:t>
            </w:r>
          </w:p>
        </w:tc>
        <w:tc>
          <w:tcPr>
            <w:tcW w:w="1440" w:type="dxa"/>
          </w:tcPr>
          <w:p w14:paraId="54627325"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20.95%</w:t>
            </w:r>
          </w:p>
        </w:tc>
        <w:tc>
          <w:tcPr>
            <w:tcW w:w="1008" w:type="dxa"/>
          </w:tcPr>
          <w:p w14:paraId="5FE8436F"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166</w:t>
            </w:r>
          </w:p>
        </w:tc>
        <w:tc>
          <w:tcPr>
            <w:tcW w:w="1440" w:type="dxa"/>
          </w:tcPr>
          <w:p w14:paraId="6C6FCFD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79.05%</w:t>
            </w:r>
          </w:p>
        </w:tc>
      </w:tr>
      <w:tr w:rsidR="61AB6E02" w:rsidRPr="005C0624" w14:paraId="40F9E374"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72C327CF" w14:textId="77777777" w:rsidR="61AB6E02" w:rsidRPr="005C0624" w:rsidRDefault="00205A8A" w:rsidP="00AD6805">
            <w:pPr>
              <w:spacing w:line="360" w:lineRule="auto"/>
              <w:jc w:val="both"/>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Do you have</w:t>
            </w:r>
            <w:r w:rsidR="61AB6E02" w:rsidRPr="005C0624">
              <w:rPr>
                <w:rFonts w:ascii="Times New Roman" w:eastAsia="Times New Roman" w:hAnsi="Times New Roman" w:cs="Times New Roman"/>
                <w:color w:val="000000" w:themeColor="text1"/>
              </w:rPr>
              <w:t xml:space="preserve"> adequate access to healthcare services</w:t>
            </w:r>
          </w:p>
        </w:tc>
        <w:tc>
          <w:tcPr>
            <w:tcW w:w="1008" w:type="dxa"/>
          </w:tcPr>
          <w:p w14:paraId="43DB223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177</w:t>
            </w:r>
          </w:p>
        </w:tc>
        <w:tc>
          <w:tcPr>
            <w:tcW w:w="1440" w:type="dxa"/>
          </w:tcPr>
          <w:p w14:paraId="48BD69AF"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84.29%</w:t>
            </w:r>
          </w:p>
        </w:tc>
        <w:tc>
          <w:tcPr>
            <w:tcW w:w="1008" w:type="dxa"/>
          </w:tcPr>
          <w:p w14:paraId="258C2B27"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33</w:t>
            </w:r>
          </w:p>
        </w:tc>
        <w:tc>
          <w:tcPr>
            <w:tcW w:w="1440" w:type="dxa"/>
          </w:tcPr>
          <w:p w14:paraId="0D604313"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15.71%</w:t>
            </w:r>
          </w:p>
        </w:tc>
      </w:tr>
    </w:tbl>
    <w:p w14:paraId="4D97B1C8" w14:textId="77777777" w:rsidR="00E11F15" w:rsidRPr="005C0624" w:rsidRDefault="343372C3" w:rsidP="00AD6805">
      <w:pPr>
        <w:spacing w:line="360" w:lineRule="auto"/>
        <w:jc w:val="both"/>
        <w:rPr>
          <w:rFonts w:ascii="Times New Roman" w:eastAsia="Times New Roman" w:hAnsi="Times New Roman" w:cs="Times New Roman"/>
        </w:rPr>
      </w:pPr>
      <w:r w:rsidRPr="005C0624">
        <w:rPr>
          <w:rFonts w:ascii="Times New Roman" w:eastAsia="Aptos" w:hAnsi="Times New Roman" w:cs="Times New Roman"/>
          <w:color w:val="000000" w:themeColor="text1"/>
        </w:rPr>
        <w:t xml:space="preserve">The </w:t>
      </w:r>
      <w:r w:rsidR="00205A8A" w:rsidRPr="005C0624">
        <w:rPr>
          <w:rFonts w:ascii="Times New Roman" w:eastAsia="Aptos" w:hAnsi="Times New Roman" w:cs="Times New Roman"/>
          <w:color w:val="000000" w:themeColor="text1"/>
        </w:rPr>
        <w:t xml:space="preserve">result about </w:t>
      </w:r>
      <w:r w:rsidRPr="005C0624">
        <w:rPr>
          <w:rFonts w:ascii="Times New Roman" w:eastAsia="Aptos" w:hAnsi="Times New Roman" w:cs="Times New Roman"/>
          <w:color w:val="000000" w:themeColor="text1"/>
        </w:rPr>
        <w:t xml:space="preserve">knowledge </w:t>
      </w:r>
      <w:r w:rsidR="00205A8A" w:rsidRPr="005C0624">
        <w:rPr>
          <w:rFonts w:ascii="Times New Roman" w:eastAsia="Aptos" w:hAnsi="Times New Roman" w:cs="Times New Roman"/>
          <w:color w:val="000000" w:themeColor="text1"/>
        </w:rPr>
        <w:t>of</w:t>
      </w:r>
      <w:r w:rsidRPr="005C0624">
        <w:rPr>
          <w:rFonts w:ascii="Times New Roman" w:eastAsia="Aptos" w:hAnsi="Times New Roman" w:cs="Times New Roman"/>
          <w:color w:val="000000" w:themeColor="text1"/>
        </w:rPr>
        <w:t xml:space="preserve"> malaria and Hepatitis B and their diagnosis is </w:t>
      </w:r>
      <w:r w:rsidR="00205A8A" w:rsidRPr="005C0624">
        <w:rPr>
          <w:rFonts w:ascii="Times New Roman" w:eastAsia="Aptos" w:hAnsi="Times New Roman" w:cs="Times New Roman"/>
          <w:color w:val="000000" w:themeColor="text1"/>
        </w:rPr>
        <w:t xml:space="preserve">represented </w:t>
      </w:r>
      <w:r w:rsidRPr="005C0624">
        <w:rPr>
          <w:rFonts w:ascii="Times New Roman" w:eastAsia="Aptos" w:hAnsi="Times New Roman" w:cs="Times New Roman"/>
          <w:color w:val="000000" w:themeColor="text1"/>
        </w:rPr>
        <w:t xml:space="preserve">in </w:t>
      </w:r>
      <w:r w:rsidR="00205A8A" w:rsidRPr="005C0624">
        <w:rPr>
          <w:rFonts w:ascii="Times New Roman" w:eastAsia="Aptos" w:hAnsi="Times New Roman" w:cs="Times New Roman"/>
          <w:color w:val="000000" w:themeColor="text1"/>
        </w:rPr>
        <w:t xml:space="preserve">table </w:t>
      </w:r>
      <w:r w:rsidR="32FA6B54" w:rsidRPr="005C0624">
        <w:rPr>
          <w:rFonts w:ascii="Times New Roman" w:eastAsia="Aptos" w:hAnsi="Times New Roman" w:cs="Times New Roman"/>
          <w:color w:val="000000" w:themeColor="text1"/>
        </w:rPr>
        <w:t>6</w:t>
      </w:r>
      <w:r w:rsidRPr="005C0624">
        <w:rPr>
          <w:rFonts w:ascii="Times New Roman" w:eastAsia="Aptos" w:hAnsi="Times New Roman" w:cs="Times New Roman"/>
          <w:color w:val="000000" w:themeColor="text1"/>
        </w:rPr>
        <w:t>.</w:t>
      </w:r>
      <w:r w:rsidR="00205A8A" w:rsidRPr="005C0624">
        <w:rPr>
          <w:rFonts w:ascii="Times New Roman" w:eastAsia="Aptos" w:hAnsi="Times New Roman" w:cs="Times New Roman"/>
          <w:color w:val="000000" w:themeColor="text1"/>
        </w:rPr>
        <w:t xml:space="preserve"> </w:t>
      </w:r>
      <w:r w:rsidR="2CC5C8FB" w:rsidRPr="005C0624">
        <w:rPr>
          <w:rFonts w:ascii="Times New Roman" w:eastAsia="Times New Roman" w:hAnsi="Times New Roman" w:cs="Times New Roman"/>
        </w:rPr>
        <w:t>According to the responses from the structured questionnaire, 83</w:t>
      </w:r>
      <w:r w:rsidR="2A79A30D" w:rsidRPr="005C0624">
        <w:rPr>
          <w:rFonts w:ascii="Times New Roman" w:eastAsia="Times New Roman" w:hAnsi="Times New Roman" w:cs="Times New Roman"/>
        </w:rPr>
        <w:t>(39.52</w:t>
      </w:r>
      <w:r w:rsidR="00597F17" w:rsidRPr="005C0624">
        <w:rPr>
          <w:rFonts w:ascii="Times New Roman" w:eastAsia="Times New Roman" w:hAnsi="Times New Roman" w:cs="Times New Roman"/>
        </w:rPr>
        <w:t>%) agreed</w:t>
      </w:r>
      <w:r w:rsidR="60F00B11" w:rsidRPr="005C0624">
        <w:rPr>
          <w:rFonts w:ascii="Times New Roman" w:eastAsia="Times New Roman" w:hAnsi="Times New Roman" w:cs="Times New Roman"/>
        </w:rPr>
        <w:t xml:space="preserve"> to have been previously diagnosed of malarial infection during pregnancy</w:t>
      </w:r>
      <w:r w:rsidR="30EC6492" w:rsidRPr="005C0624">
        <w:rPr>
          <w:rFonts w:ascii="Times New Roman" w:eastAsia="Times New Roman" w:hAnsi="Times New Roman" w:cs="Times New Roman"/>
        </w:rPr>
        <w:t>, while 127(60.48%</w:t>
      </w:r>
      <w:r w:rsidR="51782E56" w:rsidRPr="005C0624">
        <w:rPr>
          <w:rFonts w:ascii="Times New Roman" w:eastAsia="Times New Roman" w:hAnsi="Times New Roman" w:cs="Times New Roman"/>
        </w:rPr>
        <w:t xml:space="preserve">) have not been diagnosed of malarial infection during pregnancy. </w:t>
      </w:r>
      <w:r w:rsidR="005C0624" w:rsidRPr="005C0624">
        <w:rPr>
          <w:rFonts w:ascii="Times New Roman" w:eastAsia="Times New Roman" w:hAnsi="Times New Roman" w:cs="Times New Roman"/>
        </w:rPr>
        <w:t xml:space="preserve">Among the respondents, </w:t>
      </w:r>
      <w:r w:rsidR="51782E56" w:rsidRPr="005C0624">
        <w:rPr>
          <w:rFonts w:ascii="Times New Roman" w:eastAsia="Times New Roman" w:hAnsi="Times New Roman" w:cs="Times New Roman"/>
        </w:rPr>
        <w:t>5(</w:t>
      </w:r>
      <w:r w:rsidR="005C0624" w:rsidRPr="005C0624">
        <w:rPr>
          <w:rFonts w:ascii="Times New Roman" w:eastAsia="Times New Roman" w:hAnsi="Times New Roman" w:cs="Times New Roman"/>
        </w:rPr>
        <w:t>2.38%) claimed</w:t>
      </w:r>
      <w:r w:rsidR="1EC3865C" w:rsidRPr="005C0624">
        <w:rPr>
          <w:rFonts w:ascii="Times New Roman" w:eastAsia="Times New Roman" w:hAnsi="Times New Roman" w:cs="Times New Roman"/>
        </w:rPr>
        <w:t xml:space="preserve"> to have been diagnosed for Hepatitis B infection during pregnancy</w:t>
      </w:r>
      <w:r w:rsidR="6C066B2D" w:rsidRPr="005C0624">
        <w:rPr>
          <w:rFonts w:ascii="Times New Roman" w:eastAsia="Times New Roman" w:hAnsi="Times New Roman" w:cs="Times New Roman"/>
        </w:rPr>
        <w:t xml:space="preserve">, while 205(97.62%) have not been diagnosed of Hepatitis B infection during </w:t>
      </w:r>
      <w:r w:rsidR="629279A4" w:rsidRPr="005C0624">
        <w:rPr>
          <w:rFonts w:ascii="Times New Roman" w:eastAsia="Times New Roman" w:hAnsi="Times New Roman" w:cs="Times New Roman"/>
        </w:rPr>
        <w:t xml:space="preserve">pregnancy. </w:t>
      </w:r>
      <w:r w:rsidR="629279A4" w:rsidRPr="005C0624">
        <w:rPr>
          <w:rFonts w:ascii="Times New Roman" w:eastAsia="Times New Roman" w:hAnsi="Times New Roman" w:cs="Times New Roman"/>
        </w:rPr>
        <w:lastRenderedPageBreak/>
        <w:t>207(</w:t>
      </w:r>
      <w:r w:rsidR="076B8618" w:rsidRPr="005C0624">
        <w:rPr>
          <w:rFonts w:ascii="Times New Roman" w:eastAsia="Times New Roman" w:hAnsi="Times New Roman" w:cs="Times New Roman"/>
        </w:rPr>
        <w:t xml:space="preserve">98.57%) claims to have been tested for malaria during pregnancy, while </w:t>
      </w:r>
      <w:r w:rsidR="767D06D7" w:rsidRPr="005C0624">
        <w:rPr>
          <w:rFonts w:ascii="Times New Roman" w:eastAsia="Times New Roman" w:hAnsi="Times New Roman" w:cs="Times New Roman"/>
        </w:rPr>
        <w:t xml:space="preserve">3(1.43%) have not been tested for malaria during pregnancy. </w:t>
      </w:r>
      <w:r w:rsidR="005C0624" w:rsidRPr="005C0624">
        <w:rPr>
          <w:rFonts w:ascii="Times New Roman" w:eastAsia="Times New Roman" w:hAnsi="Times New Roman" w:cs="Times New Roman"/>
        </w:rPr>
        <w:t>Also, 44(20.95%) claimed</w:t>
      </w:r>
      <w:r w:rsidR="7C119110" w:rsidRPr="005C0624">
        <w:rPr>
          <w:rFonts w:ascii="Times New Roman" w:eastAsia="Times New Roman" w:hAnsi="Times New Roman" w:cs="Times New Roman"/>
        </w:rPr>
        <w:t xml:space="preserve"> to have been tested for hepatitis </w:t>
      </w:r>
      <w:r w:rsidR="72B6BBB5" w:rsidRPr="005C0624">
        <w:rPr>
          <w:rFonts w:ascii="Times New Roman" w:eastAsia="Times New Roman" w:hAnsi="Times New Roman" w:cs="Times New Roman"/>
        </w:rPr>
        <w:t xml:space="preserve">B during pregnancy, while 166(79.05) have not been </w:t>
      </w:r>
      <w:r w:rsidR="35063179" w:rsidRPr="005C0624">
        <w:rPr>
          <w:rFonts w:ascii="Times New Roman" w:eastAsia="Times New Roman" w:hAnsi="Times New Roman" w:cs="Times New Roman"/>
        </w:rPr>
        <w:t xml:space="preserve">tested for hepatitis B during pregnancy. </w:t>
      </w:r>
      <w:r w:rsidR="005C0624" w:rsidRPr="005C0624">
        <w:rPr>
          <w:rFonts w:ascii="Times New Roman" w:eastAsia="Times New Roman" w:hAnsi="Times New Roman" w:cs="Times New Roman"/>
        </w:rPr>
        <w:t xml:space="preserve">Lastly, </w:t>
      </w:r>
      <w:r w:rsidR="35063179" w:rsidRPr="005C0624">
        <w:rPr>
          <w:rFonts w:ascii="Times New Roman" w:eastAsia="Times New Roman" w:hAnsi="Times New Roman" w:cs="Times New Roman"/>
        </w:rPr>
        <w:t xml:space="preserve">177(84.29%) </w:t>
      </w:r>
      <w:r w:rsidR="005C0624" w:rsidRPr="005C0624">
        <w:rPr>
          <w:rFonts w:ascii="Times New Roman" w:eastAsia="Times New Roman" w:hAnsi="Times New Roman" w:cs="Times New Roman"/>
        </w:rPr>
        <w:t>agreed</w:t>
      </w:r>
      <w:r w:rsidR="13DD546A" w:rsidRPr="005C0624">
        <w:rPr>
          <w:rFonts w:ascii="Times New Roman" w:eastAsia="Times New Roman" w:hAnsi="Times New Roman" w:cs="Times New Roman"/>
        </w:rPr>
        <w:t xml:space="preserve"> to </w:t>
      </w:r>
      <w:r w:rsidR="005C0624" w:rsidRPr="005C0624">
        <w:rPr>
          <w:rFonts w:ascii="Times New Roman" w:eastAsia="Times New Roman" w:hAnsi="Times New Roman" w:cs="Times New Roman"/>
        </w:rPr>
        <w:t>having</w:t>
      </w:r>
      <w:r w:rsidR="7053F1DE" w:rsidRPr="005C0624">
        <w:rPr>
          <w:rFonts w:ascii="Times New Roman" w:eastAsia="Times New Roman" w:hAnsi="Times New Roman" w:cs="Times New Roman"/>
        </w:rPr>
        <w:t xml:space="preserve"> </w:t>
      </w:r>
      <w:r w:rsidR="13DD546A" w:rsidRPr="005C0624">
        <w:rPr>
          <w:rFonts w:ascii="Times New Roman" w:eastAsia="Times New Roman" w:hAnsi="Times New Roman" w:cs="Times New Roman"/>
        </w:rPr>
        <w:t>adequate access to healthcare services, while 33(15.71%) does</w:t>
      </w:r>
      <w:r w:rsidR="7053F1DE" w:rsidRPr="005C0624">
        <w:rPr>
          <w:rFonts w:ascii="Times New Roman" w:eastAsia="Times New Roman" w:hAnsi="Times New Roman" w:cs="Times New Roman"/>
        </w:rPr>
        <w:t xml:space="preserve"> not feel adequate access to health care services</w:t>
      </w:r>
      <w:r w:rsidR="37846F8D" w:rsidRPr="005C0624">
        <w:rPr>
          <w:rFonts w:ascii="Times New Roman" w:eastAsia="Times New Roman" w:hAnsi="Times New Roman" w:cs="Times New Roman"/>
        </w:rPr>
        <w:t xml:space="preserve">. </w:t>
      </w:r>
    </w:p>
    <w:p w14:paraId="4F8C1AED" w14:textId="77777777" w:rsidR="00D87BC5" w:rsidRDefault="00D87BC5" w:rsidP="00AD6805">
      <w:pPr>
        <w:spacing w:line="360" w:lineRule="auto"/>
        <w:jc w:val="both"/>
        <w:rPr>
          <w:rFonts w:ascii="Times New Roman" w:eastAsia="Times New Roman" w:hAnsi="Times New Roman" w:cs="Times New Roman"/>
          <w:b/>
          <w:bCs/>
          <w:sz w:val="28"/>
          <w:szCs w:val="28"/>
        </w:rPr>
      </w:pPr>
    </w:p>
    <w:p w14:paraId="4CF1C4B2" w14:textId="0C3D0627" w:rsidR="007F6173" w:rsidRPr="00AF4663" w:rsidRDefault="007F6173" w:rsidP="00AF4663">
      <w:pPr>
        <w:pStyle w:val="ListParagraph"/>
        <w:numPr>
          <w:ilvl w:val="0"/>
          <w:numId w:val="7"/>
        </w:numPr>
        <w:spacing w:line="360" w:lineRule="auto"/>
        <w:rPr>
          <w:rFonts w:ascii="Times New Roman" w:eastAsia="Times New Roman" w:hAnsi="Times New Roman" w:cs="Times New Roman"/>
          <w:b/>
          <w:bCs/>
        </w:rPr>
      </w:pPr>
      <w:r w:rsidRPr="00AF4663">
        <w:rPr>
          <w:rFonts w:ascii="Times New Roman" w:eastAsia="Times New Roman" w:hAnsi="Times New Roman" w:cs="Times New Roman"/>
          <w:b/>
          <w:bCs/>
        </w:rPr>
        <w:t>DISCUSSION</w:t>
      </w:r>
    </w:p>
    <w:p w14:paraId="502D503B" w14:textId="33C8BD77" w:rsidR="7A412933" w:rsidRPr="00DF4E99" w:rsidRDefault="4630D287"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Malaria and Hepatitis B infections are both endemic and life-threatening</w:t>
      </w:r>
      <w:r w:rsidR="2B8A8E3E" w:rsidRPr="00DF4E99">
        <w:rPr>
          <w:rFonts w:ascii="Times New Roman" w:eastAsia="Times New Roman" w:hAnsi="Times New Roman" w:cs="Times New Roman"/>
        </w:rPr>
        <w:t xml:space="preserve"> diseases</w:t>
      </w:r>
      <w:r w:rsidRPr="00DF4E99">
        <w:rPr>
          <w:rFonts w:ascii="Times New Roman" w:eastAsia="Times New Roman" w:hAnsi="Times New Roman" w:cs="Times New Roman"/>
        </w:rPr>
        <w:t xml:space="preserve"> in this part of the world</w:t>
      </w:r>
      <w:r w:rsidR="1B7D5D5C" w:rsidRPr="00DF4E99">
        <w:rPr>
          <w:rFonts w:ascii="Times New Roman" w:eastAsia="Times New Roman" w:hAnsi="Times New Roman" w:cs="Times New Roman"/>
        </w:rPr>
        <w:t>.</w:t>
      </w:r>
      <w:r w:rsidRPr="00DF4E99">
        <w:rPr>
          <w:rFonts w:ascii="Times New Roman" w:eastAsia="Times New Roman" w:hAnsi="Times New Roman" w:cs="Times New Roman"/>
        </w:rPr>
        <w:t xml:space="preserve"> This study presents </w:t>
      </w:r>
      <w:r w:rsidR="6E28B3A1" w:rsidRPr="00DF4E99">
        <w:rPr>
          <w:rFonts w:ascii="Times New Roman" w:eastAsia="Times New Roman" w:hAnsi="Times New Roman" w:cs="Times New Roman"/>
        </w:rPr>
        <w:t>66.2</w:t>
      </w:r>
      <w:r w:rsidRPr="00DF4E99">
        <w:rPr>
          <w:rFonts w:ascii="Times New Roman" w:eastAsia="Times New Roman" w:hAnsi="Times New Roman" w:cs="Times New Roman"/>
        </w:rPr>
        <w:t>% prevalence rate of</w:t>
      </w:r>
      <w:r w:rsidR="41401B93" w:rsidRPr="00DF4E99">
        <w:rPr>
          <w:rFonts w:ascii="Times New Roman" w:eastAsia="Times New Roman" w:hAnsi="Times New Roman" w:cs="Times New Roman"/>
        </w:rPr>
        <w:t xml:space="preserve"> malaria</w:t>
      </w:r>
      <w:r w:rsidR="552695AD" w:rsidRPr="00DF4E99">
        <w:rPr>
          <w:rFonts w:ascii="Times New Roman" w:eastAsia="Times New Roman" w:hAnsi="Times New Roman" w:cs="Times New Roman"/>
        </w:rPr>
        <w:t xml:space="preserve"> parasite</w:t>
      </w:r>
      <w:r w:rsidRPr="00DF4E99">
        <w:rPr>
          <w:rFonts w:ascii="Times New Roman" w:eastAsia="Times New Roman" w:hAnsi="Times New Roman" w:cs="Times New Roman"/>
        </w:rPr>
        <w:t xml:space="preserve"> infection</w:t>
      </w:r>
      <w:r w:rsidR="00B56A41" w:rsidRPr="00DF4E99">
        <w:rPr>
          <w:rFonts w:ascii="Times New Roman" w:eastAsia="Times New Roman" w:hAnsi="Times New Roman" w:cs="Times New Roman"/>
        </w:rPr>
        <w:t xml:space="preserve"> </w:t>
      </w:r>
      <w:r w:rsidR="00A0173F" w:rsidRPr="00DF4E99">
        <w:rPr>
          <w:rFonts w:ascii="Times New Roman" w:eastAsia="Times New Roman" w:hAnsi="Times New Roman" w:cs="Times New Roman"/>
        </w:rPr>
        <w:t>that</w:t>
      </w:r>
      <w:r w:rsidR="00B56A41" w:rsidRPr="00DF4E99">
        <w:rPr>
          <w:rFonts w:ascii="Times New Roman" w:eastAsia="Times New Roman" w:hAnsi="Times New Roman" w:cs="Times New Roman"/>
        </w:rPr>
        <w:t xml:space="preserve"> </w:t>
      </w:r>
      <w:r w:rsidR="4E94E282" w:rsidRPr="00DF4E99">
        <w:rPr>
          <w:rFonts w:ascii="Times New Roman" w:eastAsia="Times New Roman" w:hAnsi="Times New Roman" w:cs="Times New Roman"/>
        </w:rPr>
        <w:t xml:space="preserve">was recorded among the pregnant women in the </w:t>
      </w:r>
      <w:r w:rsidRPr="00DF4E99">
        <w:rPr>
          <w:rFonts w:ascii="Times New Roman" w:eastAsia="Times New Roman" w:hAnsi="Times New Roman" w:cs="Times New Roman"/>
        </w:rPr>
        <w:t>study population</w:t>
      </w:r>
      <w:r w:rsidR="00B56A41" w:rsidRPr="00DF4E99">
        <w:rPr>
          <w:rFonts w:ascii="Times New Roman" w:eastAsia="Times New Roman" w:hAnsi="Times New Roman" w:cs="Times New Roman"/>
        </w:rPr>
        <w:t>. This prevalence is high and shows that malaria infection is endemic in the study area</w:t>
      </w:r>
      <w:r w:rsidRPr="00DF4E99">
        <w:rPr>
          <w:rFonts w:ascii="Times New Roman" w:eastAsia="Times New Roman" w:hAnsi="Times New Roman" w:cs="Times New Roman"/>
        </w:rPr>
        <w:t xml:space="preserve">. </w:t>
      </w:r>
      <w:r w:rsidR="4D167FB7" w:rsidRPr="00DF4E99">
        <w:rPr>
          <w:rFonts w:ascii="Times New Roman" w:eastAsia="Times New Roman" w:hAnsi="Times New Roman" w:cs="Times New Roman"/>
        </w:rPr>
        <w:t>This result further confirms the susceptibility of pregnant women to infections</w:t>
      </w:r>
      <w:r w:rsidR="617A7A34" w:rsidRPr="00DF4E99">
        <w:rPr>
          <w:rFonts w:ascii="Times New Roman" w:eastAsia="Times New Roman" w:hAnsi="Times New Roman" w:cs="Times New Roman"/>
        </w:rPr>
        <w:t xml:space="preserve"> which has been previously attributed to </w:t>
      </w:r>
      <w:r w:rsidR="4D167FB7" w:rsidRPr="00DF4E99">
        <w:rPr>
          <w:rFonts w:ascii="Times New Roman" w:eastAsia="Times New Roman" w:hAnsi="Times New Roman" w:cs="Times New Roman"/>
        </w:rPr>
        <w:t>immune suppression</w:t>
      </w:r>
      <w:r w:rsidR="415D22DC" w:rsidRPr="00DF4E99">
        <w:rPr>
          <w:rFonts w:ascii="Times New Roman" w:eastAsia="Times New Roman" w:hAnsi="Times New Roman" w:cs="Times New Roman"/>
        </w:rPr>
        <w:t xml:space="preserve"> as a result of</w:t>
      </w:r>
      <w:r w:rsidR="24B90456" w:rsidRPr="00DF4E99">
        <w:rPr>
          <w:rFonts w:ascii="Times New Roman" w:eastAsia="Times New Roman" w:hAnsi="Times New Roman" w:cs="Times New Roman"/>
        </w:rPr>
        <w:t xml:space="preserve"> pregnancy</w:t>
      </w:r>
      <w:r w:rsidR="00B56A41" w:rsidRPr="00DF4E99">
        <w:rPr>
          <w:rFonts w:ascii="Times New Roman" w:eastAsia="Times New Roman" w:hAnsi="Times New Roman" w:cs="Times New Roman"/>
        </w:rPr>
        <w:t xml:space="preserve"> </w:t>
      </w:r>
      <w:r w:rsidR="415D22DC" w:rsidRPr="00DF4E99">
        <w:rPr>
          <w:rFonts w:ascii="Times New Roman" w:eastAsia="Times New Roman" w:hAnsi="Times New Roman" w:cs="Times New Roman"/>
          <w:i/>
          <w:iCs/>
        </w:rPr>
        <w:t>(</w:t>
      </w:r>
      <w:r w:rsidR="415D22DC" w:rsidRPr="00DF4E99">
        <w:rPr>
          <w:rFonts w:ascii="Times New Roman" w:eastAsia="Times New Roman" w:hAnsi="Times New Roman" w:cs="Times New Roman"/>
          <w:iCs/>
        </w:rPr>
        <w:t>Schantz-</w:t>
      </w:r>
      <w:r w:rsidR="4FE85325" w:rsidRPr="00DF4E99">
        <w:rPr>
          <w:rFonts w:ascii="Times New Roman" w:eastAsia="Times New Roman" w:hAnsi="Times New Roman" w:cs="Times New Roman"/>
          <w:iCs/>
        </w:rPr>
        <w:t>Dunn and Nour,</w:t>
      </w:r>
      <w:r w:rsidR="00B56A41" w:rsidRPr="00DF4E99">
        <w:rPr>
          <w:rFonts w:ascii="Times New Roman" w:eastAsia="Times New Roman" w:hAnsi="Times New Roman" w:cs="Times New Roman"/>
          <w:iCs/>
        </w:rPr>
        <w:t xml:space="preserve"> </w:t>
      </w:r>
      <w:r w:rsidR="4FE85325" w:rsidRPr="00DF4E99">
        <w:rPr>
          <w:rFonts w:ascii="Times New Roman" w:eastAsia="Times New Roman" w:hAnsi="Times New Roman" w:cs="Times New Roman"/>
          <w:iCs/>
        </w:rPr>
        <w:t>2009)</w:t>
      </w:r>
      <w:r w:rsidR="4FE85325" w:rsidRPr="00DF4E99">
        <w:rPr>
          <w:rFonts w:ascii="Times New Roman" w:eastAsia="Times New Roman" w:hAnsi="Times New Roman" w:cs="Times New Roman"/>
          <w:i/>
          <w:iCs/>
        </w:rPr>
        <w:t xml:space="preserve">. </w:t>
      </w:r>
      <w:r w:rsidRPr="00DF4E99">
        <w:rPr>
          <w:rFonts w:ascii="Times New Roman" w:eastAsia="Times New Roman" w:hAnsi="Times New Roman" w:cs="Times New Roman"/>
        </w:rPr>
        <w:t>Th</w:t>
      </w:r>
      <w:r w:rsidR="7FF5C990" w:rsidRPr="00DF4E99">
        <w:rPr>
          <w:rFonts w:ascii="Times New Roman" w:eastAsia="Times New Roman" w:hAnsi="Times New Roman" w:cs="Times New Roman"/>
        </w:rPr>
        <w:t>e</w:t>
      </w:r>
      <w:r w:rsidR="00D742CE" w:rsidRPr="00DF4E99">
        <w:rPr>
          <w:rFonts w:ascii="Times New Roman" w:eastAsia="Times New Roman" w:hAnsi="Times New Roman" w:cs="Times New Roman"/>
        </w:rPr>
        <w:t xml:space="preserve"> </w:t>
      </w:r>
      <w:r w:rsidR="7FF5C990" w:rsidRPr="00DF4E99">
        <w:rPr>
          <w:rFonts w:ascii="Times New Roman" w:eastAsia="Times New Roman" w:hAnsi="Times New Roman" w:cs="Times New Roman"/>
        </w:rPr>
        <w:t xml:space="preserve">prevalence of malaria in this study is </w:t>
      </w:r>
      <w:r w:rsidR="72BBC89D" w:rsidRPr="00DF4E99">
        <w:rPr>
          <w:rFonts w:ascii="Times New Roman" w:eastAsia="Times New Roman" w:hAnsi="Times New Roman" w:cs="Times New Roman"/>
        </w:rPr>
        <w:t xml:space="preserve">higher than </w:t>
      </w:r>
      <w:r w:rsidR="00D742CE" w:rsidRPr="00DF4E99">
        <w:rPr>
          <w:rFonts w:ascii="Times New Roman" w:eastAsia="Times New Roman" w:hAnsi="Times New Roman" w:cs="Times New Roman"/>
        </w:rPr>
        <w:t xml:space="preserve">what </w:t>
      </w:r>
      <w:r w:rsidR="72BBC89D" w:rsidRPr="00DF4E99">
        <w:rPr>
          <w:rFonts w:ascii="Times New Roman" w:eastAsia="Times New Roman" w:hAnsi="Times New Roman" w:cs="Times New Roman"/>
        </w:rPr>
        <w:t>was reported in different parts of Nigeria</w:t>
      </w:r>
      <w:r w:rsidR="007457D6" w:rsidRPr="00DF4E99">
        <w:rPr>
          <w:rFonts w:ascii="Times New Roman" w:eastAsia="Times New Roman" w:hAnsi="Times New Roman" w:cs="Times New Roman"/>
        </w:rPr>
        <w:t>.</w:t>
      </w:r>
      <w:r w:rsidR="72BBC89D" w:rsidRPr="00DF4E99">
        <w:rPr>
          <w:rFonts w:ascii="Times New Roman" w:eastAsia="Times New Roman" w:hAnsi="Times New Roman" w:cs="Times New Roman"/>
        </w:rPr>
        <w:t xml:space="preserve"> </w:t>
      </w:r>
      <w:r w:rsidR="007457D6" w:rsidRPr="00DF4E99">
        <w:rPr>
          <w:rFonts w:ascii="Times New Roman" w:eastAsia="Times New Roman" w:hAnsi="Times New Roman" w:cs="Times New Roman"/>
        </w:rPr>
        <w:t>For instance, I</w:t>
      </w:r>
      <w:r w:rsidR="72BBC89D" w:rsidRPr="00DF4E99">
        <w:rPr>
          <w:rFonts w:ascii="Times New Roman" w:eastAsia="Times New Roman" w:hAnsi="Times New Roman" w:cs="Times New Roman"/>
        </w:rPr>
        <w:t>n</w:t>
      </w:r>
      <w:r w:rsidR="007457D6" w:rsidRPr="00DF4E99">
        <w:rPr>
          <w:rFonts w:ascii="Times New Roman" w:eastAsia="Times New Roman" w:hAnsi="Times New Roman" w:cs="Times New Roman"/>
        </w:rPr>
        <w:t xml:space="preserve"> Nnamdi Azikiwe University Teaching Hospital, Nnewi, Ikeh </w:t>
      </w:r>
      <w:r w:rsidR="007457D6" w:rsidRPr="00924B85">
        <w:rPr>
          <w:rFonts w:ascii="Times New Roman" w:eastAsia="Times New Roman" w:hAnsi="Times New Roman" w:cs="Times New Roman"/>
          <w:i/>
          <w:iCs/>
        </w:rPr>
        <w:t>et al</w:t>
      </w:r>
      <w:r w:rsidR="007457D6" w:rsidRPr="00DF4E99">
        <w:rPr>
          <w:rFonts w:ascii="Times New Roman" w:eastAsia="Times New Roman" w:hAnsi="Times New Roman" w:cs="Times New Roman"/>
        </w:rPr>
        <w:t>. (2024)</w:t>
      </w:r>
      <w:r w:rsidR="72BBC89D" w:rsidRPr="00DF4E99">
        <w:rPr>
          <w:rFonts w:ascii="Times New Roman" w:eastAsia="Times New Roman" w:hAnsi="Times New Roman" w:cs="Times New Roman"/>
        </w:rPr>
        <w:t xml:space="preserve"> </w:t>
      </w:r>
      <w:r w:rsidR="007457D6" w:rsidRPr="00DF4E99">
        <w:rPr>
          <w:rFonts w:ascii="Times New Roman" w:eastAsia="Times New Roman" w:hAnsi="Times New Roman" w:cs="Times New Roman"/>
        </w:rPr>
        <w:t xml:space="preserve">documented 27% malaria prevalence among pregnant women. In </w:t>
      </w:r>
      <w:proofErr w:type="spellStart"/>
      <w:r w:rsidR="7C7F7393" w:rsidRPr="00DF4E99">
        <w:rPr>
          <w:rFonts w:ascii="Times New Roman" w:eastAsia="Times New Roman" w:hAnsi="Times New Roman" w:cs="Times New Roman"/>
        </w:rPr>
        <w:t>Argungu</w:t>
      </w:r>
      <w:proofErr w:type="spellEnd"/>
      <w:r w:rsidR="01A64AE9" w:rsidRPr="00DF4E99">
        <w:rPr>
          <w:rFonts w:ascii="Times New Roman" w:eastAsia="Times New Roman" w:hAnsi="Times New Roman" w:cs="Times New Roman"/>
        </w:rPr>
        <w:t xml:space="preserve">, Kebbi </w:t>
      </w:r>
      <w:r w:rsidR="00D742CE" w:rsidRPr="00DF4E99">
        <w:rPr>
          <w:rFonts w:ascii="Times New Roman" w:eastAsia="Times New Roman" w:hAnsi="Times New Roman" w:cs="Times New Roman"/>
        </w:rPr>
        <w:t>State</w:t>
      </w:r>
      <w:r w:rsidR="01A64AE9" w:rsidRPr="00DF4E99">
        <w:rPr>
          <w:rFonts w:ascii="Times New Roman" w:eastAsia="Times New Roman" w:hAnsi="Times New Roman" w:cs="Times New Roman"/>
        </w:rPr>
        <w:t>,</w:t>
      </w:r>
      <w:r w:rsidR="007457D6" w:rsidRPr="00DF4E99">
        <w:rPr>
          <w:rFonts w:ascii="Times New Roman" w:eastAsia="Times New Roman" w:hAnsi="Times New Roman" w:cs="Times New Roman"/>
        </w:rPr>
        <w:t xml:space="preserve"> </w:t>
      </w:r>
      <w:r w:rsidR="01A64AE9" w:rsidRPr="00DF4E99">
        <w:rPr>
          <w:rFonts w:ascii="Times New Roman" w:eastAsia="Times New Roman" w:hAnsi="Times New Roman" w:cs="Times New Roman"/>
        </w:rPr>
        <w:t>a</w:t>
      </w:r>
      <w:r w:rsidR="007457D6" w:rsidRPr="00DF4E99">
        <w:rPr>
          <w:rFonts w:ascii="Times New Roman" w:eastAsia="Times New Roman" w:hAnsi="Times New Roman" w:cs="Times New Roman"/>
        </w:rPr>
        <w:t>nother lower</w:t>
      </w:r>
      <w:r w:rsidR="01A64AE9" w:rsidRPr="00DF4E99">
        <w:rPr>
          <w:rFonts w:ascii="Times New Roman" w:eastAsia="Times New Roman" w:hAnsi="Times New Roman" w:cs="Times New Roman"/>
        </w:rPr>
        <w:t xml:space="preserve"> prevalence of 41.6% was reported </w:t>
      </w:r>
      <w:r w:rsidR="69718E32" w:rsidRPr="00DF4E99">
        <w:rPr>
          <w:rFonts w:ascii="Times New Roman" w:eastAsia="Times New Roman" w:hAnsi="Times New Roman" w:cs="Times New Roman"/>
        </w:rPr>
        <w:t xml:space="preserve">among pregnant women </w:t>
      </w:r>
      <w:r w:rsidR="01A64AE9" w:rsidRPr="00DF4E99">
        <w:rPr>
          <w:rFonts w:ascii="Times New Roman" w:eastAsia="Times New Roman" w:hAnsi="Times New Roman" w:cs="Times New Roman"/>
        </w:rPr>
        <w:t xml:space="preserve">(Fana </w:t>
      </w:r>
      <w:r w:rsidR="01A64AE9" w:rsidRPr="00924B85">
        <w:rPr>
          <w:rFonts w:ascii="Times New Roman" w:eastAsia="Times New Roman" w:hAnsi="Times New Roman" w:cs="Times New Roman"/>
          <w:i/>
          <w:iCs/>
        </w:rPr>
        <w:t>et al</w:t>
      </w:r>
      <w:r w:rsidR="727DA865" w:rsidRPr="00DF4E99">
        <w:rPr>
          <w:rFonts w:ascii="Times New Roman" w:eastAsia="Times New Roman" w:hAnsi="Times New Roman" w:cs="Times New Roman"/>
        </w:rPr>
        <w:t>., 2015)</w:t>
      </w:r>
      <w:r w:rsidR="00D742CE" w:rsidRPr="00DF4E99">
        <w:rPr>
          <w:rFonts w:ascii="Times New Roman" w:eastAsia="Times New Roman" w:hAnsi="Times New Roman" w:cs="Times New Roman"/>
        </w:rPr>
        <w:t xml:space="preserve"> </w:t>
      </w:r>
      <w:r w:rsidR="5E26C96D" w:rsidRPr="00DF4E99">
        <w:rPr>
          <w:rFonts w:ascii="Times New Roman" w:eastAsia="Times New Roman" w:hAnsi="Times New Roman" w:cs="Times New Roman"/>
        </w:rPr>
        <w:t xml:space="preserve">and in </w:t>
      </w:r>
      <w:r w:rsidR="00B84D5A" w:rsidRPr="00DF4E99">
        <w:rPr>
          <w:rFonts w:ascii="Times New Roman" w:eastAsia="Times New Roman" w:hAnsi="Times New Roman" w:cs="Times New Roman"/>
        </w:rPr>
        <w:t>Onitsha, Anambra State</w:t>
      </w:r>
      <w:r w:rsidR="33BE8D0D" w:rsidRPr="00DF4E99">
        <w:rPr>
          <w:rFonts w:ascii="Times New Roman" w:eastAsia="Times New Roman" w:hAnsi="Times New Roman" w:cs="Times New Roman"/>
        </w:rPr>
        <w:t xml:space="preserve">, </w:t>
      </w:r>
      <w:proofErr w:type="spellStart"/>
      <w:r w:rsidR="007457D6" w:rsidRPr="00DF4E99">
        <w:rPr>
          <w:rFonts w:ascii="Times New Roman" w:eastAsia="Times New Roman" w:hAnsi="Times New Roman" w:cs="Times New Roman"/>
        </w:rPr>
        <w:t>Aribodor</w:t>
      </w:r>
      <w:proofErr w:type="spellEnd"/>
      <w:r w:rsidR="007457D6" w:rsidRPr="00DF4E99">
        <w:rPr>
          <w:rFonts w:ascii="Times New Roman" w:eastAsia="Times New Roman" w:hAnsi="Times New Roman" w:cs="Times New Roman"/>
        </w:rPr>
        <w:t xml:space="preserve"> </w:t>
      </w:r>
      <w:r w:rsidR="007457D6" w:rsidRPr="00924B85">
        <w:rPr>
          <w:rFonts w:ascii="Times New Roman" w:eastAsia="Times New Roman" w:hAnsi="Times New Roman" w:cs="Times New Roman"/>
          <w:i/>
          <w:iCs/>
        </w:rPr>
        <w:t>et al</w:t>
      </w:r>
      <w:r w:rsidR="007457D6" w:rsidRPr="00DF4E99">
        <w:rPr>
          <w:rFonts w:ascii="Times New Roman" w:eastAsia="Times New Roman" w:hAnsi="Times New Roman" w:cs="Times New Roman"/>
        </w:rPr>
        <w:t xml:space="preserve">. (2015) had also reported </w:t>
      </w:r>
      <w:r w:rsidR="33BE8D0D" w:rsidRPr="00DF4E99">
        <w:rPr>
          <w:rFonts w:ascii="Times New Roman" w:eastAsia="Times New Roman" w:hAnsi="Times New Roman" w:cs="Times New Roman"/>
        </w:rPr>
        <w:t xml:space="preserve">a </w:t>
      </w:r>
      <w:r w:rsidR="007457D6" w:rsidRPr="00DF4E99">
        <w:rPr>
          <w:rFonts w:ascii="Times New Roman" w:eastAsia="Times New Roman" w:hAnsi="Times New Roman" w:cs="Times New Roman"/>
        </w:rPr>
        <w:t xml:space="preserve">lower </w:t>
      </w:r>
      <w:r w:rsidR="33BE8D0D" w:rsidRPr="00DF4E99">
        <w:rPr>
          <w:rFonts w:ascii="Times New Roman" w:eastAsia="Times New Roman" w:hAnsi="Times New Roman" w:cs="Times New Roman"/>
        </w:rPr>
        <w:t xml:space="preserve">prevalence rate of </w:t>
      </w:r>
      <w:r w:rsidR="00677508" w:rsidRPr="00DF4E99">
        <w:rPr>
          <w:rFonts w:ascii="Times New Roman" w:eastAsia="Times New Roman" w:hAnsi="Times New Roman" w:cs="Times New Roman"/>
        </w:rPr>
        <w:t>4</w:t>
      </w:r>
      <w:r w:rsidR="00437B8A" w:rsidRPr="00DF4E99">
        <w:rPr>
          <w:rFonts w:ascii="Times New Roman" w:eastAsia="Times New Roman" w:hAnsi="Times New Roman" w:cs="Times New Roman"/>
        </w:rPr>
        <w:t>8</w:t>
      </w:r>
      <w:r w:rsidR="33BE8D0D" w:rsidRPr="00DF4E99">
        <w:rPr>
          <w:rFonts w:ascii="Times New Roman" w:eastAsia="Times New Roman" w:hAnsi="Times New Roman" w:cs="Times New Roman"/>
        </w:rPr>
        <w:t>.</w:t>
      </w:r>
      <w:r w:rsidR="00437B8A" w:rsidRPr="00DF4E99">
        <w:rPr>
          <w:rFonts w:ascii="Times New Roman" w:eastAsia="Times New Roman" w:hAnsi="Times New Roman" w:cs="Times New Roman"/>
        </w:rPr>
        <w:t>5</w:t>
      </w:r>
      <w:r w:rsidR="33BE8D0D" w:rsidRPr="00DF4E99">
        <w:rPr>
          <w:rFonts w:ascii="Times New Roman" w:eastAsia="Times New Roman" w:hAnsi="Times New Roman" w:cs="Times New Roman"/>
        </w:rPr>
        <w:t>%</w:t>
      </w:r>
      <w:r w:rsidR="08139B67" w:rsidRPr="00DF4E99">
        <w:rPr>
          <w:rFonts w:ascii="Times New Roman" w:eastAsia="Times New Roman" w:hAnsi="Times New Roman" w:cs="Times New Roman"/>
          <w:iCs/>
        </w:rPr>
        <w:t>.</w:t>
      </w:r>
      <w:r w:rsidR="00D742CE" w:rsidRPr="00DF4E99">
        <w:rPr>
          <w:rFonts w:ascii="Times New Roman" w:eastAsia="Times New Roman" w:hAnsi="Times New Roman" w:cs="Times New Roman"/>
          <w:iCs/>
        </w:rPr>
        <w:t xml:space="preserve"> </w:t>
      </w:r>
      <w:r w:rsidRPr="00DF4E99">
        <w:rPr>
          <w:rFonts w:ascii="Times New Roman" w:eastAsia="Times New Roman" w:hAnsi="Times New Roman" w:cs="Times New Roman"/>
        </w:rPr>
        <w:t>However,</w:t>
      </w:r>
      <w:r w:rsidR="00AF7735" w:rsidRPr="00DF4E99">
        <w:rPr>
          <w:rFonts w:ascii="Times New Roman" w:eastAsia="Times New Roman" w:hAnsi="Times New Roman" w:cs="Times New Roman"/>
        </w:rPr>
        <w:t xml:space="preserve"> the prevalence of malaria reported in this study is similar to the 65.8% reported by </w:t>
      </w:r>
      <w:proofErr w:type="spellStart"/>
      <w:r w:rsidR="00AF7735" w:rsidRPr="00DF4E99">
        <w:rPr>
          <w:rFonts w:ascii="Times New Roman" w:eastAsia="Times New Roman" w:hAnsi="Times New Roman" w:cs="Times New Roman"/>
        </w:rPr>
        <w:t>Omoya</w:t>
      </w:r>
      <w:proofErr w:type="spellEnd"/>
      <w:r w:rsidR="00AF7735" w:rsidRPr="00DF4E99">
        <w:rPr>
          <w:rFonts w:ascii="Times New Roman" w:eastAsia="Times New Roman" w:hAnsi="Times New Roman" w:cs="Times New Roman"/>
        </w:rPr>
        <w:t xml:space="preserve"> and </w:t>
      </w:r>
      <w:proofErr w:type="spellStart"/>
      <w:r w:rsidR="00AF7735" w:rsidRPr="00DF4E99">
        <w:rPr>
          <w:rFonts w:ascii="Times New Roman" w:eastAsia="Times New Roman" w:hAnsi="Times New Roman" w:cs="Times New Roman"/>
        </w:rPr>
        <w:t>Atobatele</w:t>
      </w:r>
      <w:proofErr w:type="spellEnd"/>
      <w:r w:rsidR="00AF7735" w:rsidRPr="00DF4E99">
        <w:rPr>
          <w:rFonts w:ascii="Times New Roman" w:eastAsia="Times New Roman" w:hAnsi="Times New Roman" w:cs="Times New Roman"/>
        </w:rPr>
        <w:t xml:space="preserve"> (2017)</w:t>
      </w:r>
      <w:r w:rsidR="58BCB2A0" w:rsidRPr="00DF4E99">
        <w:rPr>
          <w:rFonts w:ascii="Times New Roman" w:eastAsia="Times New Roman" w:hAnsi="Times New Roman" w:cs="Times New Roman"/>
        </w:rPr>
        <w:t xml:space="preserve"> </w:t>
      </w:r>
      <w:r w:rsidR="00AF7735" w:rsidRPr="00DF4E99">
        <w:rPr>
          <w:rFonts w:ascii="Times New Roman" w:eastAsia="Times New Roman" w:hAnsi="Times New Roman" w:cs="Times New Roman"/>
        </w:rPr>
        <w:t xml:space="preserve">in </w:t>
      </w:r>
      <w:r w:rsidR="58BCB2A0" w:rsidRPr="00DF4E99">
        <w:rPr>
          <w:rFonts w:ascii="Times New Roman" w:eastAsia="Times New Roman" w:hAnsi="Times New Roman" w:cs="Times New Roman"/>
        </w:rPr>
        <w:t>Lagos State</w:t>
      </w:r>
      <w:r w:rsidR="00AF7735" w:rsidRPr="00DF4E99">
        <w:rPr>
          <w:rFonts w:ascii="Times New Roman" w:eastAsia="Times New Roman" w:hAnsi="Times New Roman" w:cs="Times New Roman"/>
          <w:iCs/>
        </w:rPr>
        <w:t xml:space="preserve"> </w:t>
      </w:r>
      <w:r w:rsidR="71F36328" w:rsidRPr="00DF4E99">
        <w:rPr>
          <w:rFonts w:ascii="Times New Roman" w:eastAsia="Times New Roman" w:hAnsi="Times New Roman" w:cs="Times New Roman"/>
        </w:rPr>
        <w:t xml:space="preserve">and </w:t>
      </w:r>
      <w:r w:rsidR="00AF7735" w:rsidRPr="00DF4E99">
        <w:rPr>
          <w:rFonts w:ascii="Times New Roman" w:eastAsia="Times New Roman" w:hAnsi="Times New Roman" w:cs="Times New Roman"/>
        </w:rPr>
        <w:t xml:space="preserve">the 64.5% recorded </w:t>
      </w:r>
      <w:r w:rsidR="71F36328" w:rsidRPr="00DF4E99">
        <w:rPr>
          <w:rFonts w:ascii="Times New Roman" w:eastAsia="Times New Roman" w:hAnsi="Times New Roman" w:cs="Times New Roman"/>
        </w:rPr>
        <w:t xml:space="preserve">in Anambra </w:t>
      </w:r>
      <w:r w:rsidR="00AF7735" w:rsidRPr="00DF4E99">
        <w:rPr>
          <w:rFonts w:ascii="Times New Roman" w:eastAsia="Times New Roman" w:hAnsi="Times New Roman" w:cs="Times New Roman"/>
        </w:rPr>
        <w:t xml:space="preserve">State </w:t>
      </w:r>
      <w:r w:rsidR="503E9786" w:rsidRPr="00DF4E99">
        <w:rPr>
          <w:rFonts w:ascii="Times New Roman" w:eastAsia="Times New Roman" w:hAnsi="Times New Roman" w:cs="Times New Roman"/>
        </w:rPr>
        <w:t>among pregnant women attending antenatal care in selected healthcare facilities</w:t>
      </w:r>
      <w:r w:rsidR="008A6041" w:rsidRPr="00DF4E99">
        <w:rPr>
          <w:rFonts w:ascii="Times New Roman" w:eastAsia="Times New Roman" w:hAnsi="Times New Roman" w:cs="Times New Roman"/>
        </w:rPr>
        <w:t xml:space="preserve"> </w:t>
      </w:r>
      <w:r w:rsidR="5A27E38C" w:rsidRPr="00DF4E99">
        <w:rPr>
          <w:rFonts w:ascii="Times New Roman" w:eastAsia="Times New Roman" w:hAnsi="Times New Roman" w:cs="Times New Roman"/>
          <w:iCs/>
        </w:rPr>
        <w:t xml:space="preserve">(Umeh </w:t>
      </w:r>
      <w:r w:rsidR="5A27E38C" w:rsidRPr="00DF4E99">
        <w:rPr>
          <w:rFonts w:ascii="Times New Roman" w:eastAsia="Times New Roman" w:hAnsi="Times New Roman" w:cs="Times New Roman"/>
          <w:i/>
          <w:iCs/>
        </w:rPr>
        <w:t>et al</w:t>
      </w:r>
      <w:r w:rsidR="5A27E38C" w:rsidRPr="00DF4E99">
        <w:rPr>
          <w:rFonts w:ascii="Times New Roman" w:eastAsia="Times New Roman" w:hAnsi="Times New Roman" w:cs="Times New Roman"/>
          <w:iCs/>
        </w:rPr>
        <w:t>, 2020)</w:t>
      </w:r>
      <w:r w:rsidR="757AE3F2" w:rsidRPr="00DF4E99">
        <w:rPr>
          <w:rFonts w:ascii="Times New Roman" w:eastAsia="Times New Roman" w:hAnsi="Times New Roman" w:cs="Times New Roman"/>
        </w:rPr>
        <w:t xml:space="preserve">. </w:t>
      </w:r>
      <w:r w:rsidR="00AF7735" w:rsidRPr="00DF4E99">
        <w:rPr>
          <w:rFonts w:ascii="Times New Roman" w:eastAsia="Times New Roman" w:hAnsi="Times New Roman" w:cs="Times New Roman"/>
        </w:rPr>
        <w:t>In contrast, t</w:t>
      </w:r>
      <w:r w:rsidR="757AE3F2" w:rsidRPr="00DF4E99">
        <w:rPr>
          <w:rFonts w:ascii="Times New Roman" w:eastAsia="Times New Roman" w:hAnsi="Times New Roman" w:cs="Times New Roman"/>
        </w:rPr>
        <w:t xml:space="preserve">he prevalence of malaria </w:t>
      </w:r>
      <w:r w:rsidR="00AF7735" w:rsidRPr="00DF4E99">
        <w:rPr>
          <w:rFonts w:ascii="Times New Roman" w:eastAsia="Times New Roman" w:hAnsi="Times New Roman" w:cs="Times New Roman"/>
        </w:rPr>
        <w:t xml:space="preserve">recorded </w:t>
      </w:r>
      <w:r w:rsidR="757AE3F2" w:rsidRPr="00DF4E99">
        <w:rPr>
          <w:rFonts w:ascii="Times New Roman" w:eastAsia="Times New Roman" w:hAnsi="Times New Roman" w:cs="Times New Roman"/>
        </w:rPr>
        <w:t xml:space="preserve">in this study </w:t>
      </w:r>
      <w:r w:rsidR="41345DA9" w:rsidRPr="00DF4E99">
        <w:rPr>
          <w:rFonts w:ascii="Times New Roman" w:eastAsia="Times New Roman" w:hAnsi="Times New Roman" w:cs="Times New Roman"/>
        </w:rPr>
        <w:t xml:space="preserve">is </w:t>
      </w:r>
      <w:r w:rsidR="593EEBBF" w:rsidRPr="00DF4E99">
        <w:rPr>
          <w:rFonts w:ascii="Times New Roman" w:eastAsia="Times New Roman" w:hAnsi="Times New Roman" w:cs="Times New Roman"/>
        </w:rPr>
        <w:t>lower than</w:t>
      </w:r>
      <w:r w:rsidR="00AF7735" w:rsidRPr="00DF4E99">
        <w:rPr>
          <w:rFonts w:ascii="Times New Roman" w:eastAsia="Times New Roman" w:hAnsi="Times New Roman" w:cs="Times New Roman"/>
        </w:rPr>
        <w:t xml:space="preserve"> the </w:t>
      </w:r>
      <w:r w:rsidR="007457D6" w:rsidRPr="00DF4E99">
        <w:rPr>
          <w:rFonts w:ascii="Times New Roman" w:eastAsia="Times New Roman" w:hAnsi="Times New Roman" w:cs="Times New Roman"/>
        </w:rPr>
        <w:t xml:space="preserve">78.9% prevalence </w:t>
      </w:r>
      <w:r w:rsidR="2C708745" w:rsidRPr="00DF4E99">
        <w:rPr>
          <w:rFonts w:ascii="Times New Roman" w:eastAsia="Times New Roman" w:hAnsi="Times New Roman" w:cs="Times New Roman"/>
        </w:rPr>
        <w:t>in</w:t>
      </w:r>
      <w:r w:rsidR="007457D6" w:rsidRPr="00DF4E99">
        <w:rPr>
          <w:rFonts w:ascii="Times New Roman" w:eastAsia="Times New Roman" w:hAnsi="Times New Roman" w:cs="Times New Roman"/>
        </w:rPr>
        <w:t xml:space="preserve"> </w:t>
      </w:r>
      <w:r w:rsidR="74DE60F6" w:rsidRPr="00DF4E99">
        <w:rPr>
          <w:rFonts w:ascii="Times New Roman" w:eastAsia="Times New Roman" w:hAnsi="Times New Roman" w:cs="Times New Roman"/>
        </w:rPr>
        <w:t xml:space="preserve">Benin-City, Edo </w:t>
      </w:r>
      <w:r w:rsidR="007457D6" w:rsidRPr="00DF4E99">
        <w:rPr>
          <w:rFonts w:ascii="Times New Roman" w:eastAsia="Times New Roman" w:hAnsi="Times New Roman" w:cs="Times New Roman"/>
        </w:rPr>
        <w:t xml:space="preserve">State </w:t>
      </w:r>
      <w:r w:rsidR="7DFBC40B" w:rsidRPr="00DF4E99">
        <w:rPr>
          <w:rFonts w:ascii="Times New Roman" w:eastAsia="Times New Roman" w:hAnsi="Times New Roman" w:cs="Times New Roman"/>
        </w:rPr>
        <w:t xml:space="preserve">as reported </w:t>
      </w:r>
      <w:r w:rsidR="007457D6" w:rsidRPr="00DF4E99">
        <w:rPr>
          <w:rFonts w:ascii="Times New Roman" w:eastAsia="Times New Roman" w:hAnsi="Times New Roman" w:cs="Times New Roman"/>
        </w:rPr>
        <w:t xml:space="preserve">by </w:t>
      </w:r>
      <w:proofErr w:type="spellStart"/>
      <w:r w:rsidR="7DFBC40B" w:rsidRPr="00DF4E99">
        <w:rPr>
          <w:rFonts w:ascii="Times New Roman" w:eastAsia="Times New Roman" w:hAnsi="Times New Roman" w:cs="Times New Roman"/>
          <w:iCs/>
        </w:rPr>
        <w:t>Oladeinde</w:t>
      </w:r>
      <w:proofErr w:type="spellEnd"/>
      <w:r w:rsidR="7DFBC40B" w:rsidRPr="00DF4E99">
        <w:rPr>
          <w:rFonts w:ascii="Times New Roman" w:eastAsia="Times New Roman" w:hAnsi="Times New Roman" w:cs="Times New Roman"/>
          <w:iCs/>
        </w:rPr>
        <w:t xml:space="preserve"> </w:t>
      </w:r>
      <w:r w:rsidR="7DFBC40B" w:rsidRPr="00651260">
        <w:rPr>
          <w:rFonts w:ascii="Times New Roman" w:eastAsia="Times New Roman" w:hAnsi="Times New Roman" w:cs="Times New Roman"/>
          <w:i/>
        </w:rPr>
        <w:t>et al</w:t>
      </w:r>
      <w:r w:rsidR="7DFBC40B" w:rsidRPr="00DF4E99">
        <w:rPr>
          <w:rFonts w:ascii="Times New Roman" w:eastAsia="Times New Roman" w:hAnsi="Times New Roman" w:cs="Times New Roman"/>
          <w:iCs/>
        </w:rPr>
        <w:t xml:space="preserve">. </w:t>
      </w:r>
      <w:r w:rsidR="007457D6" w:rsidRPr="00DF4E99">
        <w:rPr>
          <w:rFonts w:ascii="Times New Roman" w:eastAsia="Times New Roman" w:hAnsi="Times New Roman" w:cs="Times New Roman"/>
          <w:iCs/>
        </w:rPr>
        <w:t>(</w:t>
      </w:r>
      <w:r w:rsidR="7DFBC40B" w:rsidRPr="00DF4E99">
        <w:rPr>
          <w:rFonts w:ascii="Times New Roman" w:eastAsia="Times New Roman" w:hAnsi="Times New Roman" w:cs="Times New Roman"/>
          <w:iCs/>
        </w:rPr>
        <w:t>2012)</w:t>
      </w:r>
      <w:r w:rsidR="3C855534" w:rsidRPr="00DF4E99">
        <w:rPr>
          <w:rFonts w:ascii="Times New Roman" w:eastAsia="Times New Roman" w:hAnsi="Times New Roman" w:cs="Times New Roman"/>
          <w:iCs/>
        </w:rPr>
        <w:t>.</w:t>
      </w:r>
      <w:r w:rsidR="003A0F9B" w:rsidRPr="00DF4E99">
        <w:rPr>
          <w:rFonts w:ascii="Times New Roman" w:eastAsia="Times New Roman" w:hAnsi="Times New Roman" w:cs="Times New Roman"/>
        </w:rPr>
        <w:t xml:space="preserve"> </w:t>
      </w:r>
      <w:r w:rsidR="51D346B4" w:rsidRPr="00DF4E99">
        <w:rPr>
          <w:rFonts w:ascii="Times New Roman" w:eastAsia="Times New Roman" w:hAnsi="Times New Roman" w:cs="Times New Roman"/>
        </w:rPr>
        <w:t>The high prevalence of malaria (66.2%) recorded</w:t>
      </w:r>
      <w:r w:rsidR="0B4FAE73" w:rsidRPr="00DF4E99">
        <w:rPr>
          <w:rFonts w:ascii="Times New Roman" w:eastAsia="Times New Roman" w:hAnsi="Times New Roman" w:cs="Times New Roman"/>
        </w:rPr>
        <w:t xml:space="preserve"> in the study area might be due to the fact </w:t>
      </w:r>
      <w:r w:rsidR="6338B4A4" w:rsidRPr="00DF4E99">
        <w:rPr>
          <w:rFonts w:ascii="Times New Roman" w:eastAsia="Times New Roman" w:hAnsi="Times New Roman" w:cs="Times New Roman"/>
        </w:rPr>
        <w:t xml:space="preserve">that </w:t>
      </w:r>
      <w:r w:rsidR="001936D0" w:rsidRPr="00DF4E99">
        <w:rPr>
          <w:rFonts w:ascii="Times New Roman" w:eastAsia="Times New Roman" w:hAnsi="Times New Roman" w:cs="Times New Roman"/>
        </w:rPr>
        <w:t>a</w:t>
      </w:r>
      <w:r w:rsidR="00646572" w:rsidRPr="00DF4E99">
        <w:rPr>
          <w:rFonts w:ascii="Times New Roman" w:eastAsia="Times New Roman" w:hAnsi="Times New Roman" w:cs="Times New Roman"/>
        </w:rPr>
        <w:t xml:space="preserve"> higher percentage </w:t>
      </w:r>
      <w:r w:rsidR="001936D0" w:rsidRPr="00DF4E99">
        <w:rPr>
          <w:rFonts w:ascii="Times New Roman" w:eastAsia="Times New Roman" w:hAnsi="Times New Roman" w:cs="Times New Roman"/>
        </w:rPr>
        <w:t xml:space="preserve">of </w:t>
      </w:r>
      <w:r w:rsidR="6338B4A4" w:rsidRPr="00DF4E99">
        <w:rPr>
          <w:rFonts w:ascii="Times New Roman" w:eastAsia="Times New Roman" w:hAnsi="Times New Roman" w:cs="Times New Roman"/>
        </w:rPr>
        <w:t>pregnant women who were screened for mal</w:t>
      </w:r>
      <w:r w:rsidR="773C4BAB" w:rsidRPr="00DF4E99">
        <w:rPr>
          <w:rFonts w:ascii="Times New Roman" w:eastAsia="Times New Roman" w:hAnsi="Times New Roman" w:cs="Times New Roman"/>
        </w:rPr>
        <w:t>aria during this</w:t>
      </w:r>
      <w:r w:rsidR="64E6A3DB" w:rsidRPr="00DF4E99">
        <w:rPr>
          <w:rFonts w:ascii="Times New Roman" w:eastAsia="Times New Roman" w:hAnsi="Times New Roman" w:cs="Times New Roman"/>
        </w:rPr>
        <w:t xml:space="preserve"> study </w:t>
      </w:r>
      <w:r w:rsidR="003A0F9B" w:rsidRPr="00DF4E99">
        <w:rPr>
          <w:rFonts w:ascii="Times New Roman" w:eastAsia="Times New Roman" w:hAnsi="Times New Roman" w:cs="Times New Roman"/>
        </w:rPr>
        <w:t>were</w:t>
      </w:r>
      <w:r w:rsidR="64E6A3DB" w:rsidRPr="00DF4E99">
        <w:rPr>
          <w:rFonts w:ascii="Times New Roman" w:eastAsia="Times New Roman" w:hAnsi="Times New Roman" w:cs="Times New Roman"/>
        </w:rPr>
        <w:t xml:space="preserve"> n</w:t>
      </w:r>
      <w:r w:rsidR="4BF25757" w:rsidRPr="00DF4E99">
        <w:rPr>
          <w:rFonts w:ascii="Times New Roman" w:eastAsia="Times New Roman" w:hAnsi="Times New Roman" w:cs="Times New Roman"/>
        </w:rPr>
        <w:t>ot mak</w:t>
      </w:r>
      <w:r w:rsidR="003A0F9B" w:rsidRPr="00DF4E99">
        <w:rPr>
          <w:rFonts w:ascii="Times New Roman" w:eastAsia="Times New Roman" w:hAnsi="Times New Roman" w:cs="Times New Roman"/>
        </w:rPr>
        <w:t>ing</w:t>
      </w:r>
      <w:r w:rsidR="4BF25757" w:rsidRPr="00DF4E99">
        <w:rPr>
          <w:rFonts w:ascii="Times New Roman" w:eastAsia="Times New Roman" w:hAnsi="Times New Roman" w:cs="Times New Roman"/>
        </w:rPr>
        <w:t xml:space="preserve"> use of the Insecticidal Treated-Bed nets</w:t>
      </w:r>
      <w:r w:rsidR="003A0F9B" w:rsidRPr="00DF4E99">
        <w:rPr>
          <w:rFonts w:ascii="Times New Roman" w:eastAsia="Times New Roman" w:hAnsi="Times New Roman" w:cs="Times New Roman"/>
        </w:rPr>
        <w:t xml:space="preserve"> </w:t>
      </w:r>
      <w:r w:rsidR="7ED288CD" w:rsidRPr="00DF4E99">
        <w:rPr>
          <w:rFonts w:ascii="Times New Roman" w:eastAsia="Times New Roman" w:hAnsi="Times New Roman" w:cs="Times New Roman"/>
        </w:rPr>
        <w:t xml:space="preserve">as revealed by the questionnaire survey. It can also be due to </w:t>
      </w:r>
      <w:r w:rsidR="6BC6FF0A" w:rsidRPr="00DF4E99">
        <w:rPr>
          <w:rFonts w:ascii="Times New Roman" w:eastAsia="Times New Roman" w:hAnsi="Times New Roman" w:cs="Times New Roman"/>
        </w:rPr>
        <w:t xml:space="preserve">the period of the study which was </w:t>
      </w:r>
      <w:r w:rsidR="1CB03CEB" w:rsidRPr="00DF4E99">
        <w:rPr>
          <w:rFonts w:ascii="Times New Roman" w:eastAsia="Times New Roman" w:hAnsi="Times New Roman" w:cs="Times New Roman"/>
        </w:rPr>
        <w:t>in the rainy season,</w:t>
      </w:r>
      <w:r w:rsidR="3835AE80" w:rsidRPr="00DF4E99">
        <w:rPr>
          <w:rFonts w:ascii="Times New Roman" w:eastAsia="Times New Roman" w:hAnsi="Times New Roman" w:cs="Times New Roman"/>
        </w:rPr>
        <w:t xml:space="preserve"> and</w:t>
      </w:r>
      <w:r w:rsidR="003A0F9B" w:rsidRPr="00DF4E99">
        <w:rPr>
          <w:rFonts w:ascii="Times New Roman" w:eastAsia="Times New Roman" w:hAnsi="Times New Roman" w:cs="Times New Roman"/>
        </w:rPr>
        <w:t xml:space="preserve"> </w:t>
      </w:r>
      <w:r w:rsidR="1070D187" w:rsidRPr="00DF4E99">
        <w:rPr>
          <w:rFonts w:ascii="Times New Roman" w:eastAsia="Times New Roman" w:hAnsi="Times New Roman" w:cs="Times New Roman"/>
        </w:rPr>
        <w:t>pregnant women are</w:t>
      </w:r>
      <w:r w:rsidR="7D11A312" w:rsidRPr="00DF4E99">
        <w:rPr>
          <w:rFonts w:ascii="Times New Roman" w:eastAsia="Times New Roman" w:hAnsi="Times New Roman" w:cs="Times New Roman"/>
        </w:rPr>
        <w:t xml:space="preserve"> more at risk during the rainy season</w:t>
      </w:r>
      <w:r w:rsidR="31CB5083" w:rsidRPr="00DF4E99">
        <w:rPr>
          <w:rFonts w:ascii="Times New Roman" w:eastAsia="Times New Roman" w:hAnsi="Times New Roman" w:cs="Times New Roman"/>
        </w:rPr>
        <w:t xml:space="preserve">, especially if they live in areas with inadequate mosquito control </w:t>
      </w:r>
      <w:r w:rsidR="31CB5083" w:rsidRPr="00DF4E99">
        <w:rPr>
          <w:rFonts w:ascii="Times New Roman" w:eastAsia="Times New Roman" w:hAnsi="Times New Roman" w:cs="Times New Roman"/>
          <w:iCs/>
        </w:rPr>
        <w:t xml:space="preserve">(Umeh </w:t>
      </w:r>
      <w:r w:rsidR="31CB5083" w:rsidRPr="00651260">
        <w:rPr>
          <w:rFonts w:ascii="Times New Roman" w:eastAsia="Times New Roman" w:hAnsi="Times New Roman" w:cs="Times New Roman"/>
          <w:i/>
        </w:rPr>
        <w:t>et al</w:t>
      </w:r>
      <w:r w:rsidR="31CB5083" w:rsidRPr="00DF4E99">
        <w:rPr>
          <w:rFonts w:ascii="Times New Roman" w:eastAsia="Times New Roman" w:hAnsi="Times New Roman" w:cs="Times New Roman"/>
          <w:iCs/>
        </w:rPr>
        <w:t>., 2020)</w:t>
      </w:r>
      <w:r w:rsidR="643BAF32" w:rsidRPr="00DF4E99">
        <w:rPr>
          <w:rFonts w:ascii="Times New Roman" w:eastAsia="Times New Roman" w:hAnsi="Times New Roman" w:cs="Times New Roman"/>
          <w:iCs/>
        </w:rPr>
        <w:t>.</w:t>
      </w:r>
      <w:r w:rsidR="003A0F9B" w:rsidRPr="00DF4E99">
        <w:rPr>
          <w:rFonts w:ascii="Times New Roman" w:eastAsia="Times New Roman" w:hAnsi="Times New Roman" w:cs="Times New Roman"/>
          <w:iCs/>
        </w:rPr>
        <w:t xml:space="preserve"> </w:t>
      </w:r>
      <w:r w:rsidR="59E5F645" w:rsidRPr="00DF4E99">
        <w:rPr>
          <w:rFonts w:ascii="Times New Roman" w:eastAsia="Times New Roman" w:hAnsi="Times New Roman" w:cs="Times New Roman"/>
        </w:rPr>
        <w:t xml:space="preserve">It can also be attributed to the fact </w:t>
      </w:r>
      <w:r w:rsidR="436E138B" w:rsidRPr="00DF4E99">
        <w:rPr>
          <w:rFonts w:ascii="Times New Roman" w:eastAsia="Times New Roman" w:hAnsi="Times New Roman" w:cs="Times New Roman"/>
        </w:rPr>
        <w:t>th</w:t>
      </w:r>
      <w:r w:rsidR="003A0F9B" w:rsidRPr="00DF4E99">
        <w:rPr>
          <w:rFonts w:ascii="Times New Roman" w:eastAsia="Times New Roman" w:hAnsi="Times New Roman" w:cs="Times New Roman"/>
        </w:rPr>
        <w:t xml:space="preserve">at </w:t>
      </w:r>
      <w:r w:rsidR="0B9D7E3A" w:rsidRPr="00DF4E99">
        <w:rPr>
          <w:rFonts w:ascii="Times New Roman" w:eastAsia="Times New Roman" w:hAnsi="Times New Roman" w:cs="Times New Roman"/>
        </w:rPr>
        <w:t xml:space="preserve">pregnant women </w:t>
      </w:r>
      <w:r w:rsidR="129DA2E7" w:rsidRPr="00DF4E99">
        <w:rPr>
          <w:rFonts w:ascii="Times New Roman" w:eastAsia="Times New Roman" w:hAnsi="Times New Roman" w:cs="Times New Roman"/>
        </w:rPr>
        <w:t>in the study area stay</w:t>
      </w:r>
      <w:r w:rsidR="003A0F9B" w:rsidRPr="00DF4E99">
        <w:rPr>
          <w:rFonts w:ascii="Times New Roman" w:eastAsia="Times New Roman" w:hAnsi="Times New Roman" w:cs="Times New Roman"/>
        </w:rPr>
        <w:t>ed</w:t>
      </w:r>
      <w:r w:rsidR="129DA2E7" w:rsidRPr="00DF4E99">
        <w:rPr>
          <w:rFonts w:ascii="Times New Roman" w:eastAsia="Times New Roman" w:hAnsi="Times New Roman" w:cs="Times New Roman"/>
        </w:rPr>
        <w:t xml:space="preserve"> outdoor for longer periods especially at night where they are exposed </w:t>
      </w:r>
      <w:r w:rsidR="7DEB9A47" w:rsidRPr="00DF4E99">
        <w:rPr>
          <w:rFonts w:ascii="Times New Roman" w:eastAsia="Times New Roman" w:hAnsi="Times New Roman" w:cs="Times New Roman"/>
        </w:rPr>
        <w:t>to mosquito bites before getting indoors.</w:t>
      </w:r>
      <w:r w:rsidR="003A0F9B" w:rsidRPr="00DF4E99">
        <w:rPr>
          <w:rFonts w:ascii="Times New Roman" w:eastAsia="Times New Roman" w:hAnsi="Times New Roman" w:cs="Times New Roman"/>
        </w:rPr>
        <w:t xml:space="preserve"> </w:t>
      </w:r>
      <w:r w:rsidR="5BCF3F7E" w:rsidRPr="00DF4E99">
        <w:rPr>
          <w:rFonts w:ascii="Times New Roman" w:eastAsia="Times New Roman" w:hAnsi="Times New Roman" w:cs="Times New Roman"/>
        </w:rPr>
        <w:t xml:space="preserve">The study presents a Prevalence of </w:t>
      </w:r>
      <w:r w:rsidR="681888CA" w:rsidRPr="00DF4E99">
        <w:rPr>
          <w:rFonts w:ascii="Times New Roman" w:eastAsia="Times New Roman" w:hAnsi="Times New Roman" w:cs="Times New Roman"/>
        </w:rPr>
        <w:t>3.8% for Hepatiti</w:t>
      </w:r>
      <w:r w:rsidR="266988EE" w:rsidRPr="00DF4E99">
        <w:rPr>
          <w:rFonts w:ascii="Times New Roman" w:eastAsia="Times New Roman" w:hAnsi="Times New Roman" w:cs="Times New Roman"/>
        </w:rPr>
        <w:t xml:space="preserve">s B </w:t>
      </w:r>
      <w:r w:rsidR="00695F01" w:rsidRPr="00DF4E99">
        <w:rPr>
          <w:rFonts w:ascii="Times New Roman" w:eastAsia="Times New Roman" w:hAnsi="Times New Roman" w:cs="Times New Roman"/>
        </w:rPr>
        <w:t>Virus</w:t>
      </w:r>
      <w:r w:rsidR="003A0F9B" w:rsidRPr="00DF4E99">
        <w:rPr>
          <w:rFonts w:ascii="Times New Roman" w:eastAsia="Times New Roman" w:hAnsi="Times New Roman" w:cs="Times New Roman"/>
        </w:rPr>
        <w:t xml:space="preserve"> (HBV)</w:t>
      </w:r>
      <w:r w:rsidR="266988EE" w:rsidRPr="00DF4E99">
        <w:rPr>
          <w:rFonts w:ascii="Times New Roman" w:eastAsia="Times New Roman" w:hAnsi="Times New Roman" w:cs="Times New Roman"/>
        </w:rPr>
        <w:t xml:space="preserve"> among the pregnant women in the study </w:t>
      </w:r>
      <w:r w:rsidR="266988EE" w:rsidRPr="00DF4E99">
        <w:rPr>
          <w:rFonts w:ascii="Times New Roman" w:eastAsia="Times New Roman" w:hAnsi="Times New Roman" w:cs="Times New Roman"/>
        </w:rPr>
        <w:lastRenderedPageBreak/>
        <w:t>area.</w:t>
      </w:r>
      <w:r w:rsidR="35E0CFC2" w:rsidRPr="00DF4E99">
        <w:rPr>
          <w:rFonts w:ascii="Times New Roman" w:eastAsia="Times New Roman" w:hAnsi="Times New Roman" w:cs="Times New Roman"/>
        </w:rPr>
        <w:t xml:space="preserve"> </w:t>
      </w:r>
      <w:r w:rsidR="003A0F9B" w:rsidRPr="00DF4E99">
        <w:rPr>
          <w:rFonts w:ascii="Times New Roman" w:eastAsia="Times New Roman" w:hAnsi="Times New Roman" w:cs="Times New Roman"/>
        </w:rPr>
        <w:t>This HBV prevalence is in line with the 2.8% and 3% HBV prevalence reported i</w:t>
      </w:r>
      <w:r w:rsidR="35E0CFC2" w:rsidRPr="00DF4E99">
        <w:rPr>
          <w:rFonts w:ascii="Times New Roman" w:eastAsia="Times New Roman" w:hAnsi="Times New Roman" w:cs="Times New Roman"/>
        </w:rPr>
        <w:t>n</w:t>
      </w:r>
      <w:r w:rsidR="003A0F9B" w:rsidRPr="00DF4E99">
        <w:rPr>
          <w:rFonts w:ascii="Times New Roman" w:eastAsia="Times New Roman" w:hAnsi="Times New Roman" w:cs="Times New Roman"/>
        </w:rPr>
        <w:t xml:space="preserve"> </w:t>
      </w:r>
      <w:r w:rsidR="097188F3" w:rsidRPr="00DF4E99">
        <w:rPr>
          <w:rFonts w:ascii="Times New Roman" w:eastAsia="Times New Roman" w:hAnsi="Times New Roman" w:cs="Times New Roman"/>
        </w:rPr>
        <w:t>Port-Harcourt</w:t>
      </w:r>
      <w:r w:rsidR="4BB0C98D" w:rsidRPr="00DF4E99">
        <w:rPr>
          <w:rFonts w:ascii="Times New Roman" w:eastAsia="Times New Roman" w:hAnsi="Times New Roman" w:cs="Times New Roman"/>
        </w:rPr>
        <w:t>,</w:t>
      </w:r>
      <w:r w:rsidR="003A0F9B" w:rsidRPr="00DF4E99">
        <w:rPr>
          <w:rFonts w:ascii="Times New Roman" w:eastAsia="Times New Roman" w:hAnsi="Times New Roman" w:cs="Times New Roman"/>
        </w:rPr>
        <w:t xml:space="preserve"> Rivers State and Oshogbo, Osun State</w:t>
      </w:r>
      <w:r w:rsidR="00EB3EAF" w:rsidRPr="00DF4E99">
        <w:rPr>
          <w:rFonts w:ascii="Times New Roman" w:eastAsia="Times New Roman" w:hAnsi="Times New Roman" w:cs="Times New Roman"/>
        </w:rPr>
        <w:t xml:space="preserve"> by </w:t>
      </w:r>
      <w:r w:rsidR="20274970" w:rsidRPr="00DF4E99">
        <w:rPr>
          <w:rFonts w:ascii="Times New Roman" w:eastAsia="Times New Roman" w:hAnsi="Times New Roman" w:cs="Times New Roman"/>
          <w:iCs/>
        </w:rPr>
        <w:t xml:space="preserve">Obi </w:t>
      </w:r>
      <w:r w:rsidR="20274970" w:rsidRPr="006D416D">
        <w:rPr>
          <w:rFonts w:ascii="Times New Roman" w:eastAsia="Times New Roman" w:hAnsi="Times New Roman" w:cs="Times New Roman"/>
          <w:i/>
        </w:rPr>
        <w:t>et al</w:t>
      </w:r>
      <w:r w:rsidR="20274970" w:rsidRPr="00DF4E99">
        <w:rPr>
          <w:rFonts w:ascii="Times New Roman" w:eastAsia="Times New Roman" w:hAnsi="Times New Roman" w:cs="Times New Roman"/>
          <w:iCs/>
        </w:rPr>
        <w:t xml:space="preserve">. </w:t>
      </w:r>
      <w:r w:rsidR="00EB3EAF" w:rsidRPr="00DF4E99">
        <w:rPr>
          <w:rFonts w:ascii="Times New Roman" w:eastAsia="Times New Roman" w:hAnsi="Times New Roman" w:cs="Times New Roman"/>
          <w:iCs/>
        </w:rPr>
        <w:t>(</w:t>
      </w:r>
      <w:r w:rsidR="20274970" w:rsidRPr="00DF4E99">
        <w:rPr>
          <w:rFonts w:ascii="Times New Roman" w:eastAsia="Times New Roman" w:hAnsi="Times New Roman" w:cs="Times New Roman"/>
          <w:iCs/>
        </w:rPr>
        <w:t>2006)</w:t>
      </w:r>
      <w:r w:rsidR="20274970" w:rsidRPr="00DF4E99">
        <w:rPr>
          <w:rFonts w:ascii="Times New Roman" w:eastAsia="Times New Roman" w:hAnsi="Times New Roman" w:cs="Times New Roman"/>
          <w:i/>
          <w:iCs/>
        </w:rPr>
        <w:t xml:space="preserve"> </w:t>
      </w:r>
      <w:r w:rsidR="20274970" w:rsidRPr="00DF4E99">
        <w:rPr>
          <w:rFonts w:ascii="Times New Roman" w:eastAsia="Times New Roman" w:hAnsi="Times New Roman" w:cs="Times New Roman"/>
        </w:rPr>
        <w:t xml:space="preserve">and </w:t>
      </w:r>
      <w:r w:rsidR="1D8A478A" w:rsidRPr="00DF4E99">
        <w:rPr>
          <w:rFonts w:ascii="Times New Roman" w:eastAsia="Times New Roman" w:hAnsi="Times New Roman" w:cs="Times New Roman"/>
          <w:iCs/>
        </w:rPr>
        <w:t xml:space="preserve">Adeleke </w:t>
      </w:r>
      <w:r w:rsidR="1D8A478A" w:rsidRPr="006D416D">
        <w:rPr>
          <w:rFonts w:ascii="Times New Roman" w:eastAsia="Times New Roman" w:hAnsi="Times New Roman" w:cs="Times New Roman"/>
          <w:i/>
        </w:rPr>
        <w:t>et al</w:t>
      </w:r>
      <w:r w:rsidR="1D8A478A" w:rsidRPr="00DF4E99">
        <w:rPr>
          <w:rFonts w:ascii="Times New Roman" w:eastAsia="Times New Roman" w:hAnsi="Times New Roman" w:cs="Times New Roman"/>
          <w:iCs/>
        </w:rPr>
        <w:t xml:space="preserve">. </w:t>
      </w:r>
      <w:r w:rsidR="00EB3EAF" w:rsidRPr="00DF4E99">
        <w:rPr>
          <w:rFonts w:ascii="Times New Roman" w:eastAsia="Times New Roman" w:hAnsi="Times New Roman" w:cs="Times New Roman"/>
          <w:iCs/>
        </w:rPr>
        <w:t>(</w:t>
      </w:r>
      <w:r w:rsidR="1D8A478A" w:rsidRPr="00DF4E99">
        <w:rPr>
          <w:rFonts w:ascii="Times New Roman" w:eastAsia="Times New Roman" w:hAnsi="Times New Roman" w:cs="Times New Roman"/>
          <w:iCs/>
        </w:rPr>
        <w:t>2013)</w:t>
      </w:r>
      <w:r w:rsidR="00EB3EAF" w:rsidRPr="00DF4E99">
        <w:rPr>
          <w:rFonts w:ascii="Times New Roman" w:eastAsia="Times New Roman" w:hAnsi="Times New Roman" w:cs="Times New Roman"/>
          <w:iCs/>
        </w:rPr>
        <w:t xml:space="preserve"> respectively</w:t>
      </w:r>
      <w:r w:rsidR="23E77517" w:rsidRPr="00DF4E99">
        <w:rPr>
          <w:rFonts w:ascii="Times New Roman" w:eastAsia="Times New Roman" w:hAnsi="Times New Roman" w:cs="Times New Roman"/>
        </w:rPr>
        <w:t>.</w:t>
      </w:r>
      <w:r w:rsidR="4C76A802" w:rsidRPr="00DF4E99">
        <w:rPr>
          <w:rFonts w:ascii="Times New Roman" w:eastAsia="Times New Roman" w:hAnsi="Times New Roman" w:cs="Times New Roman"/>
        </w:rPr>
        <w:t xml:space="preserve"> However, </w:t>
      </w:r>
      <w:r w:rsidR="0B290256" w:rsidRPr="00DF4E99">
        <w:rPr>
          <w:rFonts w:ascii="Times New Roman" w:eastAsia="Times New Roman" w:hAnsi="Times New Roman" w:cs="Times New Roman"/>
        </w:rPr>
        <w:t xml:space="preserve">the prevalence recorded in this study is lower than was reported </w:t>
      </w:r>
      <w:r w:rsidR="4C76A802" w:rsidRPr="00DF4E99">
        <w:rPr>
          <w:rFonts w:ascii="Times New Roman" w:eastAsia="Times New Roman" w:hAnsi="Times New Roman" w:cs="Times New Roman"/>
        </w:rPr>
        <w:t xml:space="preserve">in </w:t>
      </w:r>
      <w:r w:rsidR="622B2A5C" w:rsidRPr="00DF4E99">
        <w:rPr>
          <w:rFonts w:ascii="Times New Roman" w:eastAsia="Times New Roman" w:hAnsi="Times New Roman" w:cs="Times New Roman"/>
        </w:rPr>
        <w:t>Zaria</w:t>
      </w:r>
      <w:r w:rsidR="16A45275" w:rsidRPr="00DF4E99">
        <w:rPr>
          <w:rFonts w:ascii="Times New Roman" w:eastAsia="Times New Roman" w:hAnsi="Times New Roman" w:cs="Times New Roman"/>
        </w:rPr>
        <w:t xml:space="preserve"> </w:t>
      </w:r>
      <w:r w:rsidR="000341C0" w:rsidRPr="00DF4E99">
        <w:rPr>
          <w:rFonts w:ascii="Times New Roman" w:eastAsia="Times New Roman" w:hAnsi="Times New Roman" w:cs="Times New Roman"/>
        </w:rPr>
        <w:t>(</w:t>
      </w:r>
      <w:r w:rsidR="16A45275" w:rsidRPr="00DF4E99">
        <w:rPr>
          <w:rFonts w:ascii="Times New Roman" w:eastAsia="Times New Roman" w:hAnsi="Times New Roman" w:cs="Times New Roman"/>
        </w:rPr>
        <w:t>1</w:t>
      </w:r>
      <w:r w:rsidR="4D770B50" w:rsidRPr="00DF4E99">
        <w:rPr>
          <w:rFonts w:ascii="Times New Roman" w:eastAsia="Times New Roman" w:hAnsi="Times New Roman" w:cs="Times New Roman"/>
        </w:rPr>
        <w:t>3</w:t>
      </w:r>
      <w:r w:rsidR="16A45275" w:rsidRPr="00DF4E99">
        <w:rPr>
          <w:rFonts w:ascii="Times New Roman" w:eastAsia="Times New Roman" w:hAnsi="Times New Roman" w:cs="Times New Roman"/>
        </w:rPr>
        <w:t>.</w:t>
      </w:r>
      <w:r w:rsidR="4B0CDF67" w:rsidRPr="00DF4E99">
        <w:rPr>
          <w:rFonts w:ascii="Times New Roman" w:eastAsia="Times New Roman" w:hAnsi="Times New Roman" w:cs="Times New Roman"/>
        </w:rPr>
        <w:t>3</w:t>
      </w:r>
      <w:r w:rsidR="16A45275" w:rsidRPr="00DF4E99">
        <w:rPr>
          <w:rFonts w:ascii="Times New Roman" w:eastAsia="Times New Roman" w:hAnsi="Times New Roman" w:cs="Times New Roman"/>
        </w:rPr>
        <w:t>%</w:t>
      </w:r>
      <w:r w:rsidR="000341C0" w:rsidRPr="00DF4E99">
        <w:rPr>
          <w:rFonts w:ascii="Times New Roman" w:eastAsia="Times New Roman" w:hAnsi="Times New Roman" w:cs="Times New Roman"/>
        </w:rPr>
        <w:t>)</w:t>
      </w:r>
      <w:r w:rsidR="16A45275" w:rsidRPr="00DF4E99">
        <w:rPr>
          <w:rFonts w:ascii="Times New Roman" w:eastAsia="Times New Roman" w:hAnsi="Times New Roman" w:cs="Times New Roman"/>
        </w:rPr>
        <w:t xml:space="preserve"> </w:t>
      </w:r>
      <w:r w:rsidR="000341C0" w:rsidRPr="00DF4E99">
        <w:rPr>
          <w:rFonts w:ascii="Times New Roman" w:eastAsia="Times New Roman" w:hAnsi="Times New Roman" w:cs="Times New Roman"/>
        </w:rPr>
        <w:t xml:space="preserve">by </w:t>
      </w:r>
      <w:r w:rsidR="2863632A" w:rsidRPr="00DF4E99">
        <w:rPr>
          <w:rFonts w:ascii="Times New Roman" w:eastAsia="Times New Roman" w:hAnsi="Times New Roman" w:cs="Times New Roman"/>
          <w:iCs/>
        </w:rPr>
        <w:t xml:space="preserve">Jatau and </w:t>
      </w:r>
      <w:proofErr w:type="spellStart"/>
      <w:r w:rsidR="2863632A" w:rsidRPr="00DF4E99">
        <w:rPr>
          <w:rFonts w:ascii="Times New Roman" w:eastAsia="Times New Roman" w:hAnsi="Times New Roman" w:cs="Times New Roman"/>
          <w:iCs/>
        </w:rPr>
        <w:t>Yabaya</w:t>
      </w:r>
      <w:proofErr w:type="spellEnd"/>
      <w:r w:rsidR="2863632A" w:rsidRPr="00DF4E99">
        <w:rPr>
          <w:rFonts w:ascii="Times New Roman" w:eastAsia="Times New Roman" w:hAnsi="Times New Roman" w:cs="Times New Roman"/>
          <w:iCs/>
        </w:rPr>
        <w:t xml:space="preserve"> </w:t>
      </w:r>
      <w:r w:rsidR="000341C0" w:rsidRPr="00DF4E99">
        <w:rPr>
          <w:rFonts w:ascii="Times New Roman" w:eastAsia="Times New Roman" w:hAnsi="Times New Roman" w:cs="Times New Roman"/>
          <w:iCs/>
        </w:rPr>
        <w:t>(</w:t>
      </w:r>
      <w:r w:rsidR="2863632A" w:rsidRPr="00DF4E99">
        <w:rPr>
          <w:rFonts w:ascii="Times New Roman" w:eastAsia="Times New Roman" w:hAnsi="Times New Roman" w:cs="Times New Roman"/>
          <w:iCs/>
        </w:rPr>
        <w:t>2009</w:t>
      </w:r>
      <w:r w:rsidR="0AE809D2" w:rsidRPr="00DF4E99">
        <w:rPr>
          <w:rFonts w:ascii="Times New Roman" w:eastAsia="Times New Roman" w:hAnsi="Times New Roman" w:cs="Times New Roman"/>
          <w:iCs/>
        </w:rPr>
        <w:t>)</w:t>
      </w:r>
      <w:r w:rsidR="000341C0" w:rsidRPr="00DF4E99">
        <w:rPr>
          <w:rFonts w:ascii="Times New Roman" w:eastAsia="Times New Roman" w:hAnsi="Times New Roman" w:cs="Times New Roman"/>
          <w:iCs/>
        </w:rPr>
        <w:t xml:space="preserve"> </w:t>
      </w:r>
      <w:r w:rsidR="6DAA079E" w:rsidRPr="00DF4E99">
        <w:rPr>
          <w:rFonts w:ascii="Times New Roman" w:eastAsia="Times New Roman" w:hAnsi="Times New Roman" w:cs="Times New Roman"/>
        </w:rPr>
        <w:t xml:space="preserve">and also in Niger </w:t>
      </w:r>
      <w:r w:rsidR="000341C0" w:rsidRPr="00DF4E99">
        <w:rPr>
          <w:rFonts w:ascii="Times New Roman" w:eastAsia="Times New Roman" w:hAnsi="Times New Roman" w:cs="Times New Roman"/>
        </w:rPr>
        <w:t xml:space="preserve">State </w:t>
      </w:r>
      <w:r w:rsidR="6342AB21" w:rsidRPr="00DF4E99">
        <w:rPr>
          <w:rFonts w:ascii="Times New Roman" w:eastAsia="Times New Roman" w:hAnsi="Times New Roman" w:cs="Times New Roman"/>
        </w:rPr>
        <w:t>where</w:t>
      </w:r>
      <w:r w:rsidR="6DAA079E" w:rsidRPr="00DF4E99">
        <w:rPr>
          <w:rFonts w:ascii="Times New Roman" w:eastAsia="Times New Roman" w:hAnsi="Times New Roman" w:cs="Times New Roman"/>
        </w:rPr>
        <w:t xml:space="preserve"> a preval</w:t>
      </w:r>
      <w:r w:rsidR="6BBDE371" w:rsidRPr="00DF4E99">
        <w:rPr>
          <w:rFonts w:ascii="Times New Roman" w:eastAsia="Times New Roman" w:hAnsi="Times New Roman" w:cs="Times New Roman"/>
        </w:rPr>
        <w:t xml:space="preserve">ence rate of 12.3% was reported </w:t>
      </w:r>
      <w:r w:rsidR="6BBDE371" w:rsidRPr="00DF4E99">
        <w:rPr>
          <w:rFonts w:ascii="Times New Roman" w:eastAsia="Times New Roman" w:hAnsi="Times New Roman" w:cs="Times New Roman"/>
          <w:iCs/>
        </w:rPr>
        <w:t>(</w:t>
      </w:r>
      <w:proofErr w:type="spellStart"/>
      <w:r w:rsidR="6BBDE371" w:rsidRPr="00DF4E99">
        <w:rPr>
          <w:rFonts w:ascii="Times New Roman" w:eastAsia="Times New Roman" w:hAnsi="Times New Roman" w:cs="Times New Roman"/>
          <w:iCs/>
        </w:rPr>
        <w:t>Ndams</w:t>
      </w:r>
      <w:proofErr w:type="spellEnd"/>
      <w:r w:rsidR="6BBDE371" w:rsidRPr="00DF4E99">
        <w:rPr>
          <w:rFonts w:ascii="Times New Roman" w:eastAsia="Times New Roman" w:hAnsi="Times New Roman" w:cs="Times New Roman"/>
          <w:i/>
          <w:iCs/>
        </w:rPr>
        <w:t xml:space="preserve"> et al., </w:t>
      </w:r>
      <w:r w:rsidR="6BBDE371" w:rsidRPr="00DF4E99">
        <w:rPr>
          <w:rFonts w:ascii="Times New Roman" w:eastAsia="Times New Roman" w:hAnsi="Times New Roman" w:cs="Times New Roman"/>
        </w:rPr>
        <w:t>2008</w:t>
      </w:r>
      <w:r w:rsidR="6BBDE371" w:rsidRPr="00DF4E99">
        <w:rPr>
          <w:rFonts w:ascii="Times New Roman" w:eastAsia="Times New Roman" w:hAnsi="Times New Roman" w:cs="Times New Roman"/>
          <w:i/>
          <w:iCs/>
        </w:rPr>
        <w:t>).</w:t>
      </w:r>
      <w:r w:rsidR="2ADB68B6" w:rsidRPr="00DF4E99">
        <w:rPr>
          <w:rFonts w:ascii="Times New Roman" w:eastAsia="Times New Roman" w:hAnsi="Times New Roman" w:cs="Times New Roman"/>
        </w:rPr>
        <w:t>The difference in Hepatitis B Virus prevalence rate was sugges</w:t>
      </w:r>
      <w:r w:rsidR="10AC6C1D" w:rsidRPr="00DF4E99">
        <w:rPr>
          <w:rFonts w:ascii="Times New Roman" w:eastAsia="Times New Roman" w:hAnsi="Times New Roman" w:cs="Times New Roman"/>
        </w:rPr>
        <w:t xml:space="preserve">ted to follow a course of low prevalence from the southern parts of </w:t>
      </w:r>
      <w:r w:rsidR="7D0DAD43" w:rsidRPr="00DF4E99">
        <w:rPr>
          <w:rFonts w:ascii="Times New Roman" w:eastAsia="Times New Roman" w:hAnsi="Times New Roman" w:cs="Times New Roman"/>
        </w:rPr>
        <w:t>Nigeria</w:t>
      </w:r>
      <w:r w:rsidR="10AC6C1D" w:rsidRPr="00DF4E99">
        <w:rPr>
          <w:rFonts w:ascii="Times New Roman" w:eastAsia="Times New Roman" w:hAnsi="Times New Roman" w:cs="Times New Roman"/>
        </w:rPr>
        <w:t xml:space="preserve"> increasing to a highe</w:t>
      </w:r>
      <w:r w:rsidR="3F53F1B2" w:rsidRPr="00DF4E99">
        <w:rPr>
          <w:rFonts w:ascii="Times New Roman" w:eastAsia="Times New Roman" w:hAnsi="Times New Roman" w:cs="Times New Roman"/>
        </w:rPr>
        <w:t xml:space="preserve">r prevalence rate in the </w:t>
      </w:r>
      <w:r w:rsidR="31CDBC7A" w:rsidRPr="00DF4E99">
        <w:rPr>
          <w:rFonts w:ascii="Times New Roman" w:eastAsia="Times New Roman" w:hAnsi="Times New Roman" w:cs="Times New Roman"/>
        </w:rPr>
        <w:t>northern</w:t>
      </w:r>
      <w:r w:rsidR="3F53F1B2" w:rsidRPr="00DF4E99">
        <w:rPr>
          <w:rFonts w:ascii="Times New Roman" w:eastAsia="Times New Roman" w:hAnsi="Times New Roman" w:cs="Times New Roman"/>
        </w:rPr>
        <w:t xml:space="preserve"> parts of </w:t>
      </w:r>
      <w:r w:rsidR="063B80EF" w:rsidRPr="00DF4E99">
        <w:rPr>
          <w:rFonts w:ascii="Times New Roman" w:eastAsia="Times New Roman" w:hAnsi="Times New Roman" w:cs="Times New Roman"/>
        </w:rPr>
        <w:t>Nigeria</w:t>
      </w:r>
      <w:r w:rsidR="00F678D6" w:rsidRPr="00DF4E99">
        <w:rPr>
          <w:rFonts w:ascii="Times New Roman" w:eastAsia="Times New Roman" w:hAnsi="Times New Roman" w:cs="Times New Roman"/>
        </w:rPr>
        <w:t xml:space="preserve"> </w:t>
      </w:r>
      <w:r w:rsidR="3F53F1B2" w:rsidRPr="00DF4E99">
        <w:rPr>
          <w:rFonts w:ascii="Times New Roman" w:eastAsia="Times New Roman" w:hAnsi="Times New Roman" w:cs="Times New Roman"/>
          <w:iCs/>
        </w:rPr>
        <w:t>(</w:t>
      </w:r>
      <w:proofErr w:type="spellStart"/>
      <w:r w:rsidR="3F53F1B2" w:rsidRPr="00DF4E99">
        <w:rPr>
          <w:rFonts w:ascii="Times New Roman" w:eastAsia="Times New Roman" w:hAnsi="Times New Roman" w:cs="Times New Roman"/>
          <w:iCs/>
        </w:rPr>
        <w:t>Anaedobe</w:t>
      </w:r>
      <w:proofErr w:type="spellEnd"/>
      <w:r w:rsidR="3F53F1B2" w:rsidRPr="00DF4E99">
        <w:rPr>
          <w:rFonts w:ascii="Times New Roman" w:eastAsia="Times New Roman" w:hAnsi="Times New Roman" w:cs="Times New Roman"/>
          <w:i/>
          <w:iCs/>
        </w:rPr>
        <w:t xml:space="preserve"> et al., </w:t>
      </w:r>
      <w:r w:rsidR="3F53F1B2" w:rsidRPr="00DF4E99">
        <w:rPr>
          <w:rFonts w:ascii="Times New Roman" w:eastAsia="Times New Roman" w:hAnsi="Times New Roman" w:cs="Times New Roman"/>
          <w:iCs/>
        </w:rPr>
        <w:t>2015</w:t>
      </w:r>
      <w:r w:rsidR="3F53F1B2" w:rsidRPr="00DF4E99">
        <w:rPr>
          <w:rFonts w:ascii="Times New Roman" w:eastAsia="Times New Roman" w:hAnsi="Times New Roman" w:cs="Times New Roman"/>
          <w:i/>
          <w:iCs/>
        </w:rPr>
        <w:t>)</w:t>
      </w:r>
      <w:r w:rsidR="784599C0" w:rsidRPr="00DF4E99">
        <w:rPr>
          <w:rFonts w:ascii="Times New Roman" w:eastAsia="Times New Roman" w:hAnsi="Times New Roman" w:cs="Times New Roman"/>
          <w:i/>
          <w:iCs/>
        </w:rPr>
        <w:t>.</w:t>
      </w:r>
      <w:r w:rsidR="0D7805A9" w:rsidRPr="00DF4E99">
        <w:rPr>
          <w:rFonts w:ascii="Times New Roman" w:eastAsia="Times New Roman" w:hAnsi="Times New Roman" w:cs="Times New Roman"/>
        </w:rPr>
        <w:t xml:space="preserve">The low prevalence of Hepatitis B in the study may be due to </w:t>
      </w:r>
      <w:r w:rsidR="08EEB42F" w:rsidRPr="00DF4E99">
        <w:rPr>
          <w:rFonts w:ascii="Times New Roman" w:eastAsia="Times New Roman" w:hAnsi="Times New Roman" w:cs="Times New Roman"/>
        </w:rPr>
        <w:t>adequate access to healthcare of the pregnant women in the study population which was revealed b</w:t>
      </w:r>
      <w:r w:rsidR="2A2F268A" w:rsidRPr="00DF4E99">
        <w:rPr>
          <w:rFonts w:ascii="Times New Roman" w:eastAsia="Times New Roman" w:hAnsi="Times New Roman" w:cs="Times New Roman"/>
        </w:rPr>
        <w:t>y the questionnaire survey.</w:t>
      </w:r>
      <w:r w:rsidR="00F678D6" w:rsidRPr="00DF4E99">
        <w:rPr>
          <w:rFonts w:ascii="Times New Roman" w:eastAsia="Times New Roman" w:hAnsi="Times New Roman" w:cs="Times New Roman"/>
        </w:rPr>
        <w:t xml:space="preserve"> </w:t>
      </w:r>
      <w:r w:rsidR="1F81DA01" w:rsidRPr="00DF4E99">
        <w:rPr>
          <w:rFonts w:ascii="Times New Roman" w:eastAsia="Times New Roman" w:hAnsi="Times New Roman" w:cs="Times New Roman"/>
        </w:rPr>
        <w:t xml:space="preserve">The study further revealed the co-infection </w:t>
      </w:r>
      <w:r w:rsidR="26117B60" w:rsidRPr="00DF4E99">
        <w:rPr>
          <w:rFonts w:ascii="Times New Roman" w:eastAsia="Times New Roman" w:hAnsi="Times New Roman" w:cs="Times New Roman"/>
        </w:rPr>
        <w:t xml:space="preserve">rate </w:t>
      </w:r>
      <w:r w:rsidR="1F81DA01" w:rsidRPr="00DF4E99">
        <w:rPr>
          <w:rFonts w:ascii="Times New Roman" w:eastAsia="Times New Roman" w:hAnsi="Times New Roman" w:cs="Times New Roman"/>
        </w:rPr>
        <w:t xml:space="preserve">of malaria and Hepatitis B Virus </w:t>
      </w:r>
      <w:r w:rsidR="6BEEC210" w:rsidRPr="00DF4E99">
        <w:rPr>
          <w:rFonts w:ascii="Times New Roman" w:eastAsia="Times New Roman" w:hAnsi="Times New Roman" w:cs="Times New Roman"/>
        </w:rPr>
        <w:t>among the pregnant women to be 2.4%</w:t>
      </w:r>
      <w:r w:rsidR="39DC5641" w:rsidRPr="00DF4E99">
        <w:rPr>
          <w:rFonts w:ascii="Times New Roman" w:eastAsia="Times New Roman" w:hAnsi="Times New Roman" w:cs="Times New Roman"/>
        </w:rPr>
        <w:t>. In Oshogbo, Osun st</w:t>
      </w:r>
      <w:r w:rsidR="7E12F6FB" w:rsidRPr="00DF4E99">
        <w:rPr>
          <w:rFonts w:ascii="Times New Roman" w:eastAsia="Times New Roman" w:hAnsi="Times New Roman" w:cs="Times New Roman"/>
        </w:rPr>
        <w:t xml:space="preserve">ate, a </w:t>
      </w:r>
      <w:r w:rsidR="380C9A91" w:rsidRPr="00DF4E99">
        <w:rPr>
          <w:rFonts w:ascii="Times New Roman" w:eastAsia="Times New Roman" w:hAnsi="Times New Roman" w:cs="Times New Roman"/>
        </w:rPr>
        <w:t>co-infection rate of malaria and Hepatitis B</w:t>
      </w:r>
      <w:r w:rsidR="73910D6C" w:rsidRPr="00DF4E99">
        <w:rPr>
          <w:rFonts w:ascii="Times New Roman" w:eastAsia="Times New Roman" w:hAnsi="Times New Roman" w:cs="Times New Roman"/>
        </w:rPr>
        <w:t xml:space="preserve"> </w:t>
      </w:r>
      <w:r w:rsidR="00B615B2" w:rsidRPr="00DF4E99">
        <w:rPr>
          <w:rFonts w:ascii="Times New Roman" w:eastAsia="Times New Roman" w:hAnsi="Times New Roman" w:cs="Times New Roman"/>
        </w:rPr>
        <w:t xml:space="preserve">virus infection </w:t>
      </w:r>
      <w:r w:rsidR="73910D6C" w:rsidRPr="00DF4E99">
        <w:rPr>
          <w:rFonts w:ascii="Times New Roman" w:eastAsia="Times New Roman" w:hAnsi="Times New Roman" w:cs="Times New Roman"/>
        </w:rPr>
        <w:t xml:space="preserve">of </w:t>
      </w:r>
      <w:r w:rsidR="7E12F6FB" w:rsidRPr="00DF4E99">
        <w:rPr>
          <w:rFonts w:ascii="Times New Roman" w:eastAsia="Times New Roman" w:hAnsi="Times New Roman" w:cs="Times New Roman"/>
        </w:rPr>
        <w:t xml:space="preserve">1% was reported </w:t>
      </w:r>
      <w:r w:rsidR="7E12F6FB" w:rsidRPr="00DF4E99">
        <w:rPr>
          <w:rFonts w:ascii="Times New Roman" w:eastAsia="Times New Roman" w:hAnsi="Times New Roman" w:cs="Times New Roman"/>
          <w:iCs/>
        </w:rPr>
        <w:t>(Adeleke</w:t>
      </w:r>
      <w:r w:rsidR="7E12F6FB" w:rsidRPr="00DF4E99">
        <w:rPr>
          <w:rFonts w:ascii="Times New Roman" w:eastAsia="Times New Roman" w:hAnsi="Times New Roman" w:cs="Times New Roman"/>
          <w:i/>
          <w:iCs/>
        </w:rPr>
        <w:t xml:space="preserve"> et al., </w:t>
      </w:r>
      <w:r w:rsidR="7E12F6FB" w:rsidRPr="00DF4E99">
        <w:rPr>
          <w:rFonts w:ascii="Times New Roman" w:eastAsia="Times New Roman" w:hAnsi="Times New Roman" w:cs="Times New Roman"/>
          <w:iCs/>
        </w:rPr>
        <w:t>20</w:t>
      </w:r>
      <w:r w:rsidR="7A7E4209" w:rsidRPr="00DF4E99">
        <w:rPr>
          <w:rFonts w:ascii="Times New Roman" w:eastAsia="Times New Roman" w:hAnsi="Times New Roman" w:cs="Times New Roman"/>
          <w:iCs/>
        </w:rPr>
        <w:t>13)</w:t>
      </w:r>
      <w:r w:rsidR="008A6041" w:rsidRPr="00DF4E99">
        <w:rPr>
          <w:rFonts w:ascii="Times New Roman" w:eastAsia="Times New Roman" w:hAnsi="Times New Roman" w:cs="Times New Roman"/>
        </w:rPr>
        <w:t xml:space="preserve"> </w:t>
      </w:r>
      <w:r w:rsidR="189791BB" w:rsidRPr="00DF4E99">
        <w:rPr>
          <w:rFonts w:ascii="Times New Roman" w:eastAsia="Times New Roman" w:hAnsi="Times New Roman" w:cs="Times New Roman"/>
        </w:rPr>
        <w:t xml:space="preserve">which </w:t>
      </w:r>
      <w:r w:rsidR="09944475" w:rsidRPr="00DF4E99">
        <w:rPr>
          <w:rFonts w:ascii="Times New Roman" w:eastAsia="Times New Roman" w:hAnsi="Times New Roman" w:cs="Times New Roman"/>
        </w:rPr>
        <w:t>agrees with the finding</w:t>
      </w:r>
      <w:r w:rsidR="27296D86" w:rsidRPr="00DF4E99">
        <w:rPr>
          <w:rFonts w:ascii="Times New Roman" w:eastAsia="Times New Roman" w:hAnsi="Times New Roman" w:cs="Times New Roman"/>
        </w:rPr>
        <w:t>s recorded in this study</w:t>
      </w:r>
      <w:r w:rsidR="09944475" w:rsidRPr="00DF4E99">
        <w:rPr>
          <w:rFonts w:ascii="Times New Roman" w:eastAsia="Times New Roman" w:hAnsi="Times New Roman" w:cs="Times New Roman"/>
        </w:rPr>
        <w:t>. Although the co-infection rate o</w:t>
      </w:r>
      <w:r w:rsidR="53F5D4BF" w:rsidRPr="00DF4E99">
        <w:rPr>
          <w:rFonts w:ascii="Times New Roman" w:eastAsia="Times New Roman" w:hAnsi="Times New Roman" w:cs="Times New Roman"/>
        </w:rPr>
        <w:t xml:space="preserve">f malaria and Hepatitis B </w:t>
      </w:r>
      <w:r w:rsidR="00B615B2" w:rsidRPr="00DF4E99">
        <w:rPr>
          <w:rFonts w:ascii="Times New Roman" w:eastAsia="Times New Roman" w:hAnsi="Times New Roman" w:cs="Times New Roman"/>
        </w:rPr>
        <w:t xml:space="preserve">virus </w:t>
      </w:r>
      <w:r w:rsidR="53F5D4BF" w:rsidRPr="00DF4E99">
        <w:rPr>
          <w:rFonts w:ascii="Times New Roman" w:eastAsia="Times New Roman" w:hAnsi="Times New Roman" w:cs="Times New Roman"/>
        </w:rPr>
        <w:t xml:space="preserve">in this study is low, the infection still possess a great threat to pregnant </w:t>
      </w:r>
      <w:r w:rsidR="7E2E8E07" w:rsidRPr="00DF4E99">
        <w:rPr>
          <w:rFonts w:ascii="Times New Roman" w:eastAsia="Times New Roman" w:hAnsi="Times New Roman" w:cs="Times New Roman"/>
        </w:rPr>
        <w:t>women.</w:t>
      </w:r>
      <w:r w:rsidR="00456958" w:rsidRPr="00DF4E99">
        <w:rPr>
          <w:rFonts w:ascii="Times New Roman" w:eastAsia="Times New Roman" w:hAnsi="Times New Roman" w:cs="Times New Roman"/>
        </w:rPr>
        <w:t xml:space="preserve"> </w:t>
      </w:r>
      <w:r w:rsidR="00456958" w:rsidRPr="00DF4E99">
        <w:rPr>
          <w:rFonts w:ascii="Times New Roman" w:hAnsi="Times New Roman" w:cs="Times New Roman"/>
        </w:rPr>
        <w:t xml:space="preserve">Hepatitis B virus (HBV) infection during pregnancy can pose risks to both the mother and the baby, including increased risk of </w:t>
      </w:r>
      <w:r w:rsidR="0064641F" w:rsidRPr="00DF4E99">
        <w:rPr>
          <w:rFonts w:ascii="Times New Roman" w:hAnsi="Times New Roman" w:cs="Times New Roman"/>
        </w:rPr>
        <w:t xml:space="preserve">jaundice, </w:t>
      </w:r>
      <w:r w:rsidR="00456958" w:rsidRPr="00DF4E99">
        <w:rPr>
          <w:rFonts w:ascii="Times New Roman" w:hAnsi="Times New Roman" w:cs="Times New Roman"/>
        </w:rPr>
        <w:t xml:space="preserve">maternal liver disease, preterm birth, </w:t>
      </w:r>
      <w:r w:rsidR="0064641F" w:rsidRPr="00DF4E99">
        <w:rPr>
          <w:rFonts w:ascii="Times New Roman" w:hAnsi="Times New Roman" w:cs="Times New Roman"/>
        </w:rPr>
        <w:t xml:space="preserve">gestational complications, </w:t>
      </w:r>
      <w:r w:rsidR="00456958" w:rsidRPr="00DF4E99">
        <w:rPr>
          <w:rFonts w:ascii="Times New Roman" w:hAnsi="Times New Roman" w:cs="Times New Roman"/>
        </w:rPr>
        <w:t>and transmission of the virus to the infant</w:t>
      </w:r>
      <w:r w:rsidR="004D2311" w:rsidRPr="00DF4E99">
        <w:rPr>
          <w:rFonts w:ascii="Times New Roman" w:hAnsi="Times New Roman" w:cs="Times New Roman"/>
        </w:rPr>
        <w:t>.</w:t>
      </w:r>
      <w:r w:rsidR="0064641F" w:rsidRPr="00DF4E99">
        <w:rPr>
          <w:rFonts w:ascii="Times New Roman" w:hAnsi="Times New Roman" w:cs="Times New Roman"/>
        </w:rPr>
        <w:t xml:space="preserve"> Chronic HBV infection is also associated with cirrhosis and hepatocellular carcinoma. According to Asafo-Agyei and Samant (2025),</w:t>
      </w:r>
      <w:r w:rsidR="004D2311" w:rsidRPr="00DF4E99">
        <w:rPr>
          <w:rFonts w:ascii="Times New Roman" w:hAnsi="Times New Roman" w:cs="Times New Roman"/>
        </w:rPr>
        <w:t xml:space="preserve"> Universal screening for HBV during pregnancy is crucial, and antiviral therapies are recommended for mothers with high viral loads to reduce transmission risk</w:t>
      </w:r>
      <w:r w:rsidR="006E15B9" w:rsidRPr="00DF4E99">
        <w:rPr>
          <w:rFonts w:ascii="Times New Roman" w:hAnsi="Times New Roman" w:cs="Times New Roman"/>
        </w:rPr>
        <w:t>.</w:t>
      </w:r>
    </w:p>
    <w:p w14:paraId="756BCC0F" w14:textId="4BA61B43" w:rsidR="7A412933" w:rsidRPr="00DF4E99" w:rsidRDefault="77E49385"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 xml:space="preserve">Statistically, no significant difference was recorded among different age groups </w:t>
      </w:r>
      <w:r w:rsidR="095B508E" w:rsidRPr="00DF4E99">
        <w:rPr>
          <w:rFonts w:ascii="Times New Roman" w:eastAsia="Times New Roman" w:hAnsi="Times New Roman" w:cs="Times New Roman"/>
        </w:rPr>
        <w:t>of the</w:t>
      </w:r>
      <w:r w:rsidRPr="00DF4E99">
        <w:rPr>
          <w:rFonts w:ascii="Times New Roman" w:eastAsia="Times New Roman" w:hAnsi="Times New Roman" w:cs="Times New Roman"/>
        </w:rPr>
        <w:t xml:space="preserve"> pregnant women</w:t>
      </w:r>
      <w:r w:rsidR="006E49F7" w:rsidRPr="00DF4E99">
        <w:rPr>
          <w:rFonts w:ascii="Times New Roman" w:eastAsia="Times New Roman" w:hAnsi="Times New Roman" w:cs="Times New Roman"/>
        </w:rPr>
        <w:t>.</w:t>
      </w:r>
      <w:r w:rsidRPr="00DF4E99">
        <w:rPr>
          <w:rFonts w:ascii="Times New Roman" w:eastAsia="Times New Roman" w:hAnsi="Times New Roman" w:cs="Times New Roman"/>
        </w:rPr>
        <w:t xml:space="preserve"> </w:t>
      </w:r>
      <w:r w:rsidR="006E49F7" w:rsidRPr="00DF4E99">
        <w:rPr>
          <w:rFonts w:ascii="Times New Roman" w:eastAsia="Times New Roman" w:hAnsi="Times New Roman" w:cs="Times New Roman"/>
        </w:rPr>
        <w:t>N</w:t>
      </w:r>
      <w:r w:rsidRPr="00DF4E99">
        <w:rPr>
          <w:rFonts w:ascii="Times New Roman" w:eastAsia="Times New Roman" w:hAnsi="Times New Roman" w:cs="Times New Roman"/>
        </w:rPr>
        <w:t>evertheless</w:t>
      </w:r>
      <w:r w:rsidR="006E49F7" w:rsidRPr="00DF4E99">
        <w:rPr>
          <w:rFonts w:ascii="Times New Roman" w:eastAsia="Times New Roman" w:hAnsi="Times New Roman" w:cs="Times New Roman"/>
        </w:rPr>
        <w:t xml:space="preserve">, </w:t>
      </w:r>
      <w:r w:rsidRPr="00DF4E99">
        <w:rPr>
          <w:rFonts w:ascii="Times New Roman" w:eastAsia="Times New Roman" w:hAnsi="Times New Roman" w:cs="Times New Roman"/>
        </w:rPr>
        <w:t>highest prevalence (</w:t>
      </w:r>
      <w:r w:rsidR="683966DE" w:rsidRPr="00DF4E99">
        <w:rPr>
          <w:rFonts w:ascii="Times New Roman" w:eastAsia="Times New Roman" w:hAnsi="Times New Roman" w:cs="Times New Roman"/>
        </w:rPr>
        <w:t>70.8%</w:t>
      </w:r>
      <w:r w:rsidRPr="00DF4E99">
        <w:rPr>
          <w:rFonts w:ascii="Times New Roman" w:eastAsia="Times New Roman" w:hAnsi="Times New Roman" w:cs="Times New Roman"/>
        </w:rPr>
        <w:t>) of malaria was recorded among pregnant women within age group</w:t>
      </w:r>
      <w:r w:rsidR="006E49F7" w:rsidRPr="00DF4E99">
        <w:rPr>
          <w:rFonts w:ascii="Times New Roman" w:eastAsia="Times New Roman" w:hAnsi="Times New Roman" w:cs="Times New Roman"/>
        </w:rPr>
        <w:t xml:space="preserve"> </w:t>
      </w:r>
      <w:r w:rsidR="355E9FEC" w:rsidRPr="00DF4E99">
        <w:rPr>
          <w:rFonts w:ascii="Times New Roman" w:eastAsia="Times New Roman" w:hAnsi="Times New Roman" w:cs="Times New Roman"/>
        </w:rPr>
        <w:t>36-40 years</w:t>
      </w:r>
      <w:r w:rsidR="00B615B2" w:rsidRPr="00DF4E99">
        <w:rPr>
          <w:rFonts w:ascii="Times New Roman" w:eastAsia="Times New Roman" w:hAnsi="Times New Roman" w:cs="Times New Roman"/>
        </w:rPr>
        <w:t>.</w:t>
      </w:r>
      <w:r w:rsidRPr="00DF4E99">
        <w:rPr>
          <w:rFonts w:ascii="Times New Roman" w:eastAsia="Times New Roman" w:hAnsi="Times New Roman" w:cs="Times New Roman"/>
        </w:rPr>
        <w:t xml:space="preserve"> </w:t>
      </w:r>
      <w:r w:rsidR="00B615B2" w:rsidRPr="00DF4E99">
        <w:rPr>
          <w:rFonts w:ascii="Times New Roman" w:eastAsia="Times New Roman" w:hAnsi="Times New Roman" w:cs="Times New Roman"/>
        </w:rPr>
        <w:t xml:space="preserve">This result corroborates the work of Ikeh </w:t>
      </w:r>
      <w:r w:rsidR="00B615B2" w:rsidRPr="006D416D">
        <w:rPr>
          <w:rFonts w:ascii="Times New Roman" w:eastAsia="Times New Roman" w:hAnsi="Times New Roman" w:cs="Times New Roman"/>
          <w:i/>
          <w:iCs/>
        </w:rPr>
        <w:t>et al</w:t>
      </w:r>
      <w:r w:rsidR="00B615B2" w:rsidRPr="00DF4E99">
        <w:rPr>
          <w:rFonts w:ascii="Times New Roman" w:eastAsia="Times New Roman" w:hAnsi="Times New Roman" w:cs="Times New Roman"/>
        </w:rPr>
        <w:t xml:space="preserve">. (2024) that also reported highest malaria prevalence among pregnant women within the age bracket of 31-35 years old. </w:t>
      </w:r>
      <w:r w:rsidR="00672B61" w:rsidRPr="00DF4E99">
        <w:rPr>
          <w:rFonts w:ascii="Times New Roman" w:hAnsi="Times New Roman" w:cs="Times New Roman"/>
        </w:rPr>
        <w:t xml:space="preserve">This finding deviates from the report of Ali (2022) who stated that there is a lower prevalence among older pregnant women due to the existence of natural immunity to infectious diseases </w:t>
      </w:r>
      <w:r w:rsidR="00F9100E" w:rsidRPr="00DF4E99">
        <w:rPr>
          <w:rFonts w:ascii="Times New Roman" w:hAnsi="Times New Roman" w:cs="Times New Roman"/>
        </w:rPr>
        <w:t xml:space="preserve">acquired over time due to years of exposure to mosquito bites. </w:t>
      </w:r>
      <w:r w:rsidR="00D91076" w:rsidRPr="00DF4E99">
        <w:rPr>
          <w:rFonts w:ascii="Times New Roman" w:hAnsi="Times New Roman" w:cs="Times New Roman"/>
        </w:rPr>
        <w:t xml:space="preserve">Considering the fact that most women in this age range might have already given birth to other children, the statement by Beck </w:t>
      </w:r>
      <w:r w:rsidR="00D91076" w:rsidRPr="003C28FA">
        <w:rPr>
          <w:rFonts w:ascii="Times New Roman" w:hAnsi="Times New Roman" w:cs="Times New Roman"/>
          <w:i/>
          <w:iCs/>
        </w:rPr>
        <w:t>et al</w:t>
      </w:r>
      <w:r w:rsidR="00D91076" w:rsidRPr="00DF4E99">
        <w:rPr>
          <w:rFonts w:ascii="Times New Roman" w:hAnsi="Times New Roman" w:cs="Times New Roman"/>
        </w:rPr>
        <w:t xml:space="preserve">. (2001) that “with successive pregnancies, pregnant women develop efficient mechanism against infections” becomes a contradiction. </w:t>
      </w:r>
      <w:r w:rsidR="00F9100E" w:rsidRPr="00DF4E99">
        <w:rPr>
          <w:rFonts w:ascii="Times New Roman" w:hAnsi="Times New Roman" w:cs="Times New Roman"/>
        </w:rPr>
        <w:t xml:space="preserve">This suggests that malaria infection might not be age dependent but rather due to other factors, including level of exposure. </w:t>
      </w:r>
      <w:r w:rsidR="00D91076" w:rsidRPr="00DF4E99">
        <w:rPr>
          <w:rFonts w:ascii="Times New Roman" w:eastAsia="Times New Roman" w:hAnsi="Times New Roman" w:cs="Times New Roman"/>
        </w:rPr>
        <w:t>H</w:t>
      </w:r>
      <w:r w:rsidRPr="00DF4E99">
        <w:rPr>
          <w:rFonts w:ascii="Times New Roman" w:eastAsia="Times New Roman" w:hAnsi="Times New Roman" w:cs="Times New Roman"/>
        </w:rPr>
        <w:t xml:space="preserve">igher prevalence was also recorded among the </w:t>
      </w:r>
      <w:r w:rsidR="7F0A6CFC" w:rsidRPr="00DF4E99">
        <w:rPr>
          <w:rFonts w:ascii="Times New Roman" w:eastAsia="Times New Roman" w:hAnsi="Times New Roman" w:cs="Times New Roman"/>
        </w:rPr>
        <w:lastRenderedPageBreak/>
        <w:t>primigravidae</w:t>
      </w:r>
      <w:r w:rsidR="5296F991" w:rsidRPr="00DF4E99">
        <w:rPr>
          <w:rFonts w:ascii="Times New Roman" w:eastAsia="Times New Roman" w:hAnsi="Times New Roman" w:cs="Times New Roman"/>
        </w:rPr>
        <w:t xml:space="preserve"> (73.3%)</w:t>
      </w:r>
      <w:r w:rsidRPr="00DF4E99">
        <w:rPr>
          <w:rFonts w:ascii="Times New Roman" w:eastAsia="Times New Roman" w:hAnsi="Times New Roman" w:cs="Times New Roman"/>
        </w:rPr>
        <w:t>.</w:t>
      </w:r>
      <w:r w:rsidR="00565769" w:rsidRPr="00DF4E99">
        <w:rPr>
          <w:rFonts w:ascii="Times New Roman" w:eastAsia="Times New Roman" w:hAnsi="Times New Roman" w:cs="Times New Roman"/>
        </w:rPr>
        <w:t xml:space="preserve"> </w:t>
      </w:r>
      <w:r w:rsidR="00D91076" w:rsidRPr="00DF4E99">
        <w:rPr>
          <w:rFonts w:ascii="Times New Roman" w:eastAsia="Times New Roman" w:hAnsi="Times New Roman" w:cs="Times New Roman"/>
        </w:rPr>
        <w:t>Primigravidae recorded the highest malaria prevalence</w:t>
      </w:r>
      <w:r w:rsidR="00851042" w:rsidRPr="00DF4E99">
        <w:rPr>
          <w:rFonts w:ascii="Times New Roman" w:eastAsia="Times New Roman" w:hAnsi="Times New Roman" w:cs="Times New Roman"/>
        </w:rPr>
        <w:t xml:space="preserve"> compared to multigravida although the result was not significant. </w:t>
      </w:r>
      <w:r w:rsidR="00EB3839" w:rsidRPr="00DF4E99">
        <w:rPr>
          <w:rFonts w:ascii="Times New Roman" w:hAnsi="Times New Roman" w:cs="Times New Roman"/>
        </w:rPr>
        <w:t xml:space="preserve">Type 1 cytokines are crucial for initiating and maintaining cellular immune responses. As such, </w:t>
      </w:r>
      <w:r w:rsidR="00EB3839" w:rsidRPr="00DF4E99">
        <w:rPr>
          <w:rFonts w:ascii="Times New Roman" w:eastAsia="Times New Roman" w:hAnsi="Times New Roman" w:cs="Times New Roman"/>
          <w:iCs/>
        </w:rPr>
        <w:t>Mc</w:t>
      </w:r>
      <w:r w:rsidR="0079790B" w:rsidRPr="00DF4E99">
        <w:rPr>
          <w:rFonts w:ascii="Times New Roman" w:eastAsia="Times New Roman" w:hAnsi="Times New Roman" w:cs="Times New Roman"/>
          <w:iCs/>
        </w:rPr>
        <w:t>G</w:t>
      </w:r>
      <w:r w:rsidR="00EB3839" w:rsidRPr="00DF4E99">
        <w:rPr>
          <w:rFonts w:ascii="Times New Roman" w:eastAsia="Times New Roman" w:hAnsi="Times New Roman" w:cs="Times New Roman"/>
          <w:iCs/>
        </w:rPr>
        <w:t>regor (1984)</w:t>
      </w:r>
      <w:r w:rsidR="00EB3839" w:rsidRPr="00DF4E99">
        <w:rPr>
          <w:rFonts w:ascii="Times New Roman" w:hAnsi="Times New Roman" w:cs="Times New Roman"/>
        </w:rPr>
        <w:t xml:space="preserve"> suggests that susceptibility of primigravidae (women experiencing their first pregnancy) to certain infections or diseases, like malaria, can be linked to a dampened or inhibited response of type 1 cytokines. These include interferon, interleukin 2, interleukin 12, and tumor necrosis factor. </w:t>
      </w:r>
      <w:r w:rsidRPr="00DF4E99">
        <w:rPr>
          <w:rFonts w:ascii="Times New Roman" w:eastAsia="Times New Roman" w:hAnsi="Times New Roman" w:cs="Times New Roman"/>
        </w:rPr>
        <w:t>In contrast, Hepatitis B was more prevalent among older pregnant women within age group 41-45y</w:t>
      </w:r>
      <w:r w:rsidR="466E7221" w:rsidRPr="00DF4E99">
        <w:rPr>
          <w:rFonts w:ascii="Times New Roman" w:eastAsia="Times New Roman" w:hAnsi="Times New Roman" w:cs="Times New Roman"/>
        </w:rPr>
        <w:t>e</w:t>
      </w:r>
      <w:r w:rsidRPr="00DF4E99">
        <w:rPr>
          <w:rFonts w:ascii="Times New Roman" w:eastAsia="Times New Roman" w:hAnsi="Times New Roman" w:cs="Times New Roman"/>
        </w:rPr>
        <w:t>ars</w:t>
      </w:r>
      <w:r w:rsidR="0CD413A6" w:rsidRPr="00DF4E99">
        <w:rPr>
          <w:rFonts w:ascii="Times New Roman" w:eastAsia="Times New Roman" w:hAnsi="Times New Roman" w:cs="Times New Roman"/>
        </w:rPr>
        <w:t xml:space="preserve"> w</w:t>
      </w:r>
      <w:r w:rsidR="2064BC1A" w:rsidRPr="00DF4E99">
        <w:rPr>
          <w:rFonts w:ascii="Times New Roman" w:eastAsia="Times New Roman" w:hAnsi="Times New Roman" w:cs="Times New Roman"/>
        </w:rPr>
        <w:t>ith</w:t>
      </w:r>
      <w:r w:rsidR="0CD413A6" w:rsidRPr="00DF4E99">
        <w:rPr>
          <w:rFonts w:ascii="Times New Roman" w:eastAsia="Times New Roman" w:hAnsi="Times New Roman" w:cs="Times New Roman"/>
        </w:rPr>
        <w:t xml:space="preserve"> 20.0% prevalence </w:t>
      </w:r>
      <w:r w:rsidRPr="00DF4E99">
        <w:rPr>
          <w:rFonts w:ascii="Times New Roman" w:eastAsia="Times New Roman" w:hAnsi="Times New Roman" w:cs="Times New Roman"/>
        </w:rPr>
        <w:t xml:space="preserve">and the </w:t>
      </w:r>
      <w:proofErr w:type="spellStart"/>
      <w:r w:rsidRPr="00DF4E99">
        <w:rPr>
          <w:rFonts w:ascii="Times New Roman" w:eastAsia="Times New Roman" w:hAnsi="Times New Roman" w:cs="Times New Roman"/>
        </w:rPr>
        <w:t>multigravidae</w:t>
      </w:r>
      <w:proofErr w:type="spellEnd"/>
      <w:r w:rsidR="00EB3839" w:rsidRPr="00DF4E99">
        <w:rPr>
          <w:rFonts w:ascii="Times New Roman" w:eastAsia="Times New Roman" w:hAnsi="Times New Roman" w:cs="Times New Roman"/>
        </w:rPr>
        <w:t xml:space="preserve"> </w:t>
      </w:r>
      <w:r w:rsidR="7E7F0E2E" w:rsidRPr="00DF4E99">
        <w:rPr>
          <w:rFonts w:ascii="Times New Roman" w:eastAsia="Times New Roman" w:hAnsi="Times New Roman" w:cs="Times New Roman"/>
        </w:rPr>
        <w:t>with 4.0% prevalence</w:t>
      </w:r>
      <w:r w:rsidRPr="00DF4E99">
        <w:rPr>
          <w:rFonts w:ascii="Times New Roman" w:eastAsia="Times New Roman" w:hAnsi="Times New Roman" w:cs="Times New Roman"/>
        </w:rPr>
        <w:t>. The increased prevalence of Hepatitis B among the older women and</w:t>
      </w:r>
      <w:r w:rsidR="005A5B19" w:rsidRPr="00DF4E99">
        <w:rPr>
          <w:rFonts w:ascii="Times New Roman" w:eastAsia="Times New Roman" w:hAnsi="Times New Roman" w:cs="Times New Roman"/>
        </w:rPr>
        <w:t xml:space="preserve"> </w:t>
      </w:r>
      <w:proofErr w:type="spellStart"/>
      <w:r w:rsidR="006228F3" w:rsidRPr="00DF4E99">
        <w:rPr>
          <w:rFonts w:ascii="Times New Roman" w:eastAsia="Times New Roman" w:hAnsi="Times New Roman" w:cs="Times New Roman"/>
        </w:rPr>
        <w:t>multigravida</w:t>
      </w:r>
      <w:r w:rsidR="352A429B" w:rsidRPr="00DF4E99">
        <w:rPr>
          <w:rFonts w:ascii="Times New Roman" w:eastAsia="Times New Roman" w:hAnsi="Times New Roman" w:cs="Times New Roman"/>
        </w:rPr>
        <w:t>e</w:t>
      </w:r>
      <w:proofErr w:type="spellEnd"/>
      <w:r w:rsidR="006228F3" w:rsidRPr="00DF4E99">
        <w:rPr>
          <w:rFonts w:ascii="Times New Roman" w:eastAsia="Times New Roman" w:hAnsi="Times New Roman" w:cs="Times New Roman"/>
        </w:rPr>
        <w:t xml:space="preserve"> might be du</w:t>
      </w:r>
      <w:r w:rsidR="07BD3276" w:rsidRPr="00DF4E99">
        <w:rPr>
          <w:rFonts w:ascii="Times New Roman" w:eastAsia="Times New Roman" w:hAnsi="Times New Roman" w:cs="Times New Roman"/>
        </w:rPr>
        <w:t>e</w:t>
      </w:r>
      <w:r w:rsidR="006228F3" w:rsidRPr="00DF4E99">
        <w:rPr>
          <w:rFonts w:ascii="Times New Roman" w:eastAsia="Times New Roman" w:hAnsi="Times New Roman" w:cs="Times New Roman"/>
        </w:rPr>
        <w:t xml:space="preserve"> to their increased exposure to risk factors such as blood transfusion, multiple sexual partners, exposure to intravenous drugs and surgical procedures. The result</w:t>
      </w:r>
      <w:r w:rsidR="375DDE9C" w:rsidRPr="00DF4E99">
        <w:rPr>
          <w:rFonts w:ascii="Times New Roman" w:eastAsia="Times New Roman" w:hAnsi="Times New Roman" w:cs="Times New Roman"/>
        </w:rPr>
        <w:t xml:space="preserve"> also</w:t>
      </w:r>
      <w:r w:rsidR="006228F3" w:rsidRPr="00DF4E99">
        <w:rPr>
          <w:rFonts w:ascii="Times New Roman" w:eastAsia="Times New Roman" w:hAnsi="Times New Roman" w:cs="Times New Roman"/>
        </w:rPr>
        <w:t xml:space="preserve"> indicated that malaria infection was highest (6</w:t>
      </w:r>
      <w:r w:rsidR="48EADFE8" w:rsidRPr="00DF4E99">
        <w:rPr>
          <w:rFonts w:ascii="Times New Roman" w:eastAsia="Times New Roman" w:hAnsi="Times New Roman" w:cs="Times New Roman"/>
        </w:rPr>
        <w:t>7.7%</w:t>
      </w:r>
      <w:r w:rsidR="006228F3" w:rsidRPr="00DF4E99">
        <w:rPr>
          <w:rFonts w:ascii="Times New Roman" w:eastAsia="Times New Roman" w:hAnsi="Times New Roman" w:cs="Times New Roman"/>
        </w:rPr>
        <w:t>) among women in their third trimester. Th</w:t>
      </w:r>
      <w:r w:rsidR="002207CD" w:rsidRPr="00DF4E99">
        <w:rPr>
          <w:rFonts w:ascii="Times New Roman" w:eastAsia="Times New Roman" w:hAnsi="Times New Roman" w:cs="Times New Roman"/>
        </w:rPr>
        <w:t>is</w:t>
      </w:r>
      <w:r w:rsidR="006228F3" w:rsidRPr="00DF4E99">
        <w:rPr>
          <w:rFonts w:ascii="Times New Roman" w:eastAsia="Times New Roman" w:hAnsi="Times New Roman" w:cs="Times New Roman"/>
        </w:rPr>
        <w:t xml:space="preserve"> finding</w:t>
      </w:r>
      <w:r w:rsidR="002207CD" w:rsidRPr="00DF4E99">
        <w:rPr>
          <w:rFonts w:ascii="Times New Roman" w:eastAsia="Times New Roman" w:hAnsi="Times New Roman" w:cs="Times New Roman"/>
        </w:rPr>
        <w:t xml:space="preserve"> agrees with the work of Idowu et al. (2006) that</w:t>
      </w:r>
      <w:r w:rsidR="006228F3" w:rsidRPr="00DF4E99">
        <w:rPr>
          <w:rFonts w:ascii="Times New Roman" w:eastAsia="Times New Roman" w:hAnsi="Times New Roman" w:cs="Times New Roman"/>
        </w:rPr>
        <w:t xml:space="preserve"> </w:t>
      </w:r>
      <w:r w:rsidR="5B26BB22" w:rsidRPr="00DF4E99">
        <w:rPr>
          <w:rFonts w:ascii="Times New Roman" w:eastAsia="Times New Roman" w:hAnsi="Times New Roman" w:cs="Times New Roman"/>
        </w:rPr>
        <w:t xml:space="preserve">reported </w:t>
      </w:r>
      <w:r w:rsidR="002207CD" w:rsidRPr="00DF4E99">
        <w:rPr>
          <w:rFonts w:ascii="Times New Roman" w:eastAsia="Times New Roman" w:hAnsi="Times New Roman" w:cs="Times New Roman"/>
        </w:rPr>
        <w:t xml:space="preserve">the highest prevalence 47.5% </w:t>
      </w:r>
      <w:r w:rsidR="5B26BB22" w:rsidRPr="00DF4E99">
        <w:rPr>
          <w:rFonts w:ascii="Times New Roman" w:eastAsia="Times New Roman" w:hAnsi="Times New Roman" w:cs="Times New Roman"/>
        </w:rPr>
        <w:t xml:space="preserve">among </w:t>
      </w:r>
      <w:r w:rsidR="002207CD" w:rsidRPr="00DF4E99">
        <w:rPr>
          <w:rFonts w:ascii="Times New Roman" w:eastAsia="Times New Roman" w:hAnsi="Times New Roman" w:cs="Times New Roman"/>
        </w:rPr>
        <w:t xml:space="preserve">third trimester </w:t>
      </w:r>
      <w:r w:rsidR="58C579E7" w:rsidRPr="00DF4E99">
        <w:rPr>
          <w:rFonts w:ascii="Times New Roman" w:eastAsia="Times New Roman" w:hAnsi="Times New Roman" w:cs="Times New Roman"/>
        </w:rPr>
        <w:t>pregnant</w:t>
      </w:r>
      <w:r w:rsidR="5B26BB22" w:rsidRPr="00DF4E99">
        <w:rPr>
          <w:rFonts w:ascii="Times New Roman" w:eastAsia="Times New Roman" w:hAnsi="Times New Roman" w:cs="Times New Roman"/>
        </w:rPr>
        <w:t xml:space="preserve"> women </w:t>
      </w:r>
      <w:r w:rsidR="6B965811" w:rsidRPr="00DF4E99">
        <w:rPr>
          <w:rFonts w:ascii="Times New Roman" w:eastAsia="Times New Roman" w:hAnsi="Times New Roman" w:cs="Times New Roman"/>
        </w:rPr>
        <w:t xml:space="preserve">in </w:t>
      </w:r>
      <w:r w:rsidR="2CDBAFA8" w:rsidRPr="00DF4E99">
        <w:rPr>
          <w:rFonts w:ascii="Times New Roman" w:eastAsia="Times New Roman" w:hAnsi="Times New Roman" w:cs="Times New Roman"/>
        </w:rPr>
        <w:t>Abeokuta</w:t>
      </w:r>
      <w:r w:rsidR="002207CD" w:rsidRPr="00DF4E99">
        <w:rPr>
          <w:rFonts w:ascii="Times New Roman" w:eastAsia="Times New Roman" w:hAnsi="Times New Roman" w:cs="Times New Roman"/>
        </w:rPr>
        <w:t>, Ogun State</w:t>
      </w:r>
      <w:r w:rsidR="006228F3" w:rsidRPr="00DF4E99">
        <w:rPr>
          <w:rFonts w:ascii="Times New Roman" w:eastAsia="Times New Roman" w:hAnsi="Times New Roman" w:cs="Times New Roman"/>
        </w:rPr>
        <w:t>. However,</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th</w:t>
      </w:r>
      <w:r w:rsidR="66C0E3E4" w:rsidRPr="00DF4E99">
        <w:rPr>
          <w:rFonts w:ascii="Times New Roman" w:eastAsia="Times New Roman" w:hAnsi="Times New Roman" w:cs="Times New Roman"/>
        </w:rPr>
        <w:t xml:space="preserve">e </w:t>
      </w:r>
      <w:r w:rsidR="006228F3" w:rsidRPr="00DF4E99">
        <w:rPr>
          <w:rFonts w:ascii="Times New Roman" w:eastAsia="Times New Roman" w:hAnsi="Times New Roman" w:cs="Times New Roman"/>
        </w:rPr>
        <w:t>result</w:t>
      </w:r>
      <w:r w:rsidR="3B994F0D" w:rsidRPr="00DF4E99">
        <w:rPr>
          <w:rFonts w:ascii="Times New Roman" w:eastAsia="Times New Roman" w:hAnsi="Times New Roman" w:cs="Times New Roman"/>
        </w:rPr>
        <w:t xml:space="preserve"> recorded in this study</w:t>
      </w:r>
      <w:r w:rsidR="006228F3" w:rsidRPr="00DF4E99">
        <w:rPr>
          <w:rFonts w:ascii="Times New Roman" w:eastAsia="Times New Roman" w:hAnsi="Times New Roman" w:cs="Times New Roman"/>
        </w:rPr>
        <w:t xml:space="preserve"> is in contrast to t</w:t>
      </w:r>
      <w:r w:rsidR="53CA645F" w:rsidRPr="00DF4E99">
        <w:rPr>
          <w:rFonts w:ascii="Times New Roman" w:eastAsia="Times New Roman" w:hAnsi="Times New Roman" w:cs="Times New Roman"/>
        </w:rPr>
        <w:t>he</w:t>
      </w:r>
      <w:r w:rsidR="002207CD" w:rsidRPr="00DF4E99">
        <w:rPr>
          <w:rFonts w:ascii="Times New Roman" w:eastAsia="Times New Roman" w:hAnsi="Times New Roman" w:cs="Times New Roman"/>
        </w:rPr>
        <w:t xml:space="preserve"> </w:t>
      </w:r>
      <w:r w:rsidR="1C44301C" w:rsidRPr="00DF4E99">
        <w:rPr>
          <w:rFonts w:ascii="Times New Roman" w:eastAsia="Times New Roman" w:hAnsi="Times New Roman" w:cs="Times New Roman"/>
        </w:rPr>
        <w:t>result re</w:t>
      </w:r>
      <w:r w:rsidR="273809F7" w:rsidRPr="00DF4E99">
        <w:rPr>
          <w:rFonts w:ascii="Times New Roman" w:eastAsia="Times New Roman" w:hAnsi="Times New Roman" w:cs="Times New Roman"/>
        </w:rPr>
        <w:t xml:space="preserve">ported in </w:t>
      </w:r>
      <w:proofErr w:type="spellStart"/>
      <w:r w:rsidR="002207CD" w:rsidRPr="00DF4E99">
        <w:rPr>
          <w:rFonts w:ascii="Times New Roman" w:eastAsia="Times New Roman" w:hAnsi="Times New Roman" w:cs="Times New Roman"/>
        </w:rPr>
        <w:t>Uyo</w:t>
      </w:r>
      <w:proofErr w:type="spellEnd"/>
      <w:r w:rsidR="002207CD" w:rsidRPr="00DF4E99">
        <w:rPr>
          <w:rFonts w:ascii="Times New Roman" w:eastAsia="Times New Roman" w:hAnsi="Times New Roman" w:cs="Times New Roman"/>
        </w:rPr>
        <w:t xml:space="preserve">, Akwa Ibom State, Nigeria </w:t>
      </w:r>
      <w:r w:rsidR="273809F7" w:rsidRPr="00DF4E99">
        <w:rPr>
          <w:rFonts w:ascii="Times New Roman" w:eastAsia="Times New Roman" w:hAnsi="Times New Roman" w:cs="Times New Roman"/>
        </w:rPr>
        <w:t>wh</w:t>
      </w:r>
      <w:r w:rsidR="002207CD" w:rsidRPr="00DF4E99">
        <w:rPr>
          <w:rFonts w:ascii="Times New Roman" w:eastAsia="Times New Roman" w:hAnsi="Times New Roman" w:cs="Times New Roman"/>
        </w:rPr>
        <w:t>ere</w:t>
      </w:r>
      <w:r w:rsidR="273809F7" w:rsidRPr="00DF4E99">
        <w:rPr>
          <w:rFonts w:ascii="Times New Roman" w:eastAsia="Times New Roman" w:hAnsi="Times New Roman" w:cs="Times New Roman"/>
        </w:rPr>
        <w:t xml:space="preserve"> women in their first trimester </w:t>
      </w:r>
      <w:r w:rsidR="5E8A69C9" w:rsidRPr="00DF4E99">
        <w:rPr>
          <w:rFonts w:ascii="Times New Roman" w:eastAsia="Times New Roman" w:hAnsi="Times New Roman" w:cs="Times New Roman"/>
        </w:rPr>
        <w:t>ha</w:t>
      </w:r>
      <w:r w:rsidR="002207CD" w:rsidRPr="00DF4E99">
        <w:rPr>
          <w:rFonts w:ascii="Times New Roman" w:eastAsia="Times New Roman" w:hAnsi="Times New Roman" w:cs="Times New Roman"/>
        </w:rPr>
        <w:t>d</w:t>
      </w:r>
      <w:r w:rsidR="5E8A69C9" w:rsidRPr="00DF4E99">
        <w:rPr>
          <w:rFonts w:ascii="Times New Roman" w:eastAsia="Times New Roman" w:hAnsi="Times New Roman" w:cs="Times New Roman"/>
        </w:rPr>
        <w:t xml:space="preserve"> the highest prevalence of 87.87% </w:t>
      </w:r>
      <w:r w:rsidR="5E8A69C9" w:rsidRPr="00DF4E99">
        <w:rPr>
          <w:rFonts w:ascii="Times New Roman" w:eastAsia="Times New Roman" w:hAnsi="Times New Roman" w:cs="Times New Roman"/>
          <w:iCs/>
        </w:rPr>
        <w:t>(</w:t>
      </w:r>
      <w:proofErr w:type="spellStart"/>
      <w:r w:rsidR="006228F3" w:rsidRPr="00DF4E99">
        <w:rPr>
          <w:rFonts w:ascii="Times New Roman" w:eastAsia="Times New Roman" w:hAnsi="Times New Roman" w:cs="Times New Roman"/>
          <w:iCs/>
        </w:rPr>
        <w:t>Udoidung</w:t>
      </w:r>
      <w:proofErr w:type="spellEnd"/>
      <w:r w:rsidR="006228F3" w:rsidRPr="00DF4E99">
        <w:rPr>
          <w:rFonts w:ascii="Times New Roman" w:eastAsia="Times New Roman" w:hAnsi="Times New Roman" w:cs="Times New Roman"/>
          <w:iCs/>
        </w:rPr>
        <w:t xml:space="preserve"> and </w:t>
      </w:r>
      <w:proofErr w:type="spellStart"/>
      <w:r w:rsidR="006228F3" w:rsidRPr="00DF4E99">
        <w:rPr>
          <w:rFonts w:ascii="Times New Roman" w:eastAsia="Times New Roman" w:hAnsi="Times New Roman" w:cs="Times New Roman"/>
          <w:iCs/>
        </w:rPr>
        <w:t>Eyoh</w:t>
      </w:r>
      <w:proofErr w:type="spellEnd"/>
      <w:r w:rsidR="006228F3" w:rsidRPr="00DF4E99">
        <w:rPr>
          <w:rFonts w:ascii="Times New Roman" w:eastAsia="Times New Roman" w:hAnsi="Times New Roman" w:cs="Times New Roman"/>
          <w:iCs/>
        </w:rPr>
        <w:t xml:space="preserve"> 2015)</w:t>
      </w:r>
      <w:r w:rsidR="5FDB68C7" w:rsidRPr="00DF4E99">
        <w:rPr>
          <w:rFonts w:ascii="Times New Roman" w:eastAsia="Times New Roman" w:hAnsi="Times New Roman" w:cs="Times New Roman"/>
          <w:i/>
          <w:iCs/>
        </w:rPr>
        <w:t xml:space="preserve">. </w:t>
      </w:r>
      <w:r w:rsidR="006228F3" w:rsidRPr="00DF4E99">
        <w:rPr>
          <w:rFonts w:ascii="Times New Roman" w:eastAsia="Times New Roman" w:hAnsi="Times New Roman" w:cs="Times New Roman"/>
        </w:rPr>
        <w:t>Pregnant women in their second</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trimester had the highest prevalence</w:t>
      </w:r>
      <w:r w:rsidR="3893FC25" w:rsidRPr="00DF4E99">
        <w:rPr>
          <w:rFonts w:ascii="Times New Roman" w:eastAsia="Times New Roman" w:hAnsi="Times New Roman" w:cs="Times New Roman"/>
        </w:rPr>
        <w:t xml:space="preserve"> (4.2%)</w:t>
      </w:r>
      <w:r w:rsidR="006228F3" w:rsidRPr="00DF4E99">
        <w:rPr>
          <w:rFonts w:ascii="Times New Roman" w:eastAsia="Times New Roman" w:hAnsi="Times New Roman" w:cs="Times New Roman"/>
        </w:rPr>
        <w:t xml:space="preserve"> of Hepatitis B virus followed by the third trimester</w:t>
      </w:r>
      <w:r w:rsidR="002207CD" w:rsidRPr="00DF4E99">
        <w:rPr>
          <w:rFonts w:ascii="Times New Roman" w:eastAsia="Times New Roman" w:hAnsi="Times New Roman" w:cs="Times New Roman"/>
        </w:rPr>
        <w:t>.</w:t>
      </w:r>
      <w:r w:rsidR="006228F3" w:rsidRPr="00DF4E99">
        <w:rPr>
          <w:rFonts w:ascii="Times New Roman" w:eastAsia="Times New Roman" w:hAnsi="Times New Roman" w:cs="Times New Roman"/>
        </w:rPr>
        <w:t xml:space="preserve"> </w:t>
      </w:r>
      <w:r w:rsidR="002207CD" w:rsidRPr="00DF4E99">
        <w:rPr>
          <w:rFonts w:ascii="Times New Roman" w:eastAsia="Times New Roman" w:hAnsi="Times New Roman" w:cs="Times New Roman"/>
        </w:rPr>
        <w:t xml:space="preserve">This </w:t>
      </w:r>
      <w:r w:rsidR="006228F3" w:rsidRPr="00DF4E99">
        <w:rPr>
          <w:rFonts w:ascii="Times New Roman" w:eastAsia="Times New Roman" w:hAnsi="Times New Roman" w:cs="Times New Roman"/>
        </w:rPr>
        <w:t>is</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 xml:space="preserve">similar to the </w:t>
      </w:r>
      <w:r w:rsidR="5E10FDB6" w:rsidRPr="00DF4E99">
        <w:rPr>
          <w:rFonts w:ascii="Times New Roman" w:eastAsia="Times New Roman" w:hAnsi="Times New Roman" w:cs="Times New Roman"/>
        </w:rPr>
        <w:t xml:space="preserve">result reported by </w:t>
      </w:r>
      <w:r w:rsidR="5E10FDB6" w:rsidRPr="00DF4E99">
        <w:rPr>
          <w:rFonts w:ascii="Times New Roman" w:eastAsia="Times New Roman" w:hAnsi="Times New Roman" w:cs="Times New Roman"/>
          <w:iCs/>
        </w:rPr>
        <w:t>(</w:t>
      </w:r>
      <w:proofErr w:type="spellStart"/>
      <w:r w:rsidR="006228F3" w:rsidRPr="00DF4E99">
        <w:rPr>
          <w:rFonts w:ascii="Times New Roman" w:eastAsia="Times New Roman" w:hAnsi="Times New Roman" w:cs="Times New Roman"/>
          <w:iCs/>
        </w:rPr>
        <w:t>Yakassai</w:t>
      </w:r>
      <w:proofErr w:type="spellEnd"/>
      <w:r w:rsidR="006228F3" w:rsidRPr="00DF4E99">
        <w:rPr>
          <w:rFonts w:ascii="Times New Roman" w:eastAsia="Times New Roman" w:hAnsi="Times New Roman" w:cs="Times New Roman"/>
          <w:i/>
          <w:iCs/>
        </w:rPr>
        <w:t xml:space="preserve"> et al., </w:t>
      </w:r>
      <w:r w:rsidR="006228F3" w:rsidRPr="00DF4E99">
        <w:rPr>
          <w:rFonts w:ascii="Times New Roman" w:eastAsia="Times New Roman" w:hAnsi="Times New Roman" w:cs="Times New Roman"/>
          <w:iCs/>
        </w:rPr>
        <w:t>2012</w:t>
      </w:r>
      <w:r w:rsidR="6F18BC2E" w:rsidRPr="00DF4E99">
        <w:rPr>
          <w:rFonts w:ascii="Times New Roman" w:eastAsia="Times New Roman" w:hAnsi="Times New Roman" w:cs="Times New Roman"/>
          <w:iCs/>
        </w:rPr>
        <w:t>)</w:t>
      </w:r>
      <w:r w:rsidR="006228F3" w:rsidRPr="00DF4E99">
        <w:rPr>
          <w:rFonts w:ascii="Times New Roman" w:eastAsia="Times New Roman" w:hAnsi="Times New Roman" w:cs="Times New Roman"/>
        </w:rPr>
        <w:t xml:space="preserve"> who recorded highest prevalence 10.3% among</w:t>
      </w:r>
      <w:r w:rsidR="00D336CA"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pregnant women in their second trimester.</w:t>
      </w:r>
      <w:r w:rsidR="00BE189B" w:rsidRPr="00DF4E99">
        <w:rPr>
          <w:rFonts w:ascii="Times New Roman" w:eastAsia="Times New Roman" w:hAnsi="Times New Roman" w:cs="Times New Roman"/>
        </w:rPr>
        <w:t xml:space="preserve"> These varying prevalences could probably be as a result of risky </w:t>
      </w:r>
      <w:proofErr w:type="spellStart"/>
      <w:r w:rsidR="00BE189B" w:rsidRPr="00DF4E99">
        <w:rPr>
          <w:rFonts w:ascii="Times New Roman" w:eastAsia="Times New Roman" w:hAnsi="Times New Roman" w:cs="Times New Roman"/>
        </w:rPr>
        <w:t>behaviours</w:t>
      </w:r>
      <w:proofErr w:type="spellEnd"/>
      <w:r w:rsidR="00BE189B" w:rsidRPr="00DF4E99">
        <w:rPr>
          <w:rFonts w:ascii="Times New Roman" w:eastAsia="Times New Roman" w:hAnsi="Times New Roman" w:cs="Times New Roman"/>
        </w:rPr>
        <w:t xml:space="preserve"> and immune response and poor health system.</w:t>
      </w:r>
    </w:p>
    <w:p w14:paraId="4380597B" w14:textId="508E11EA" w:rsidR="007F020F" w:rsidRPr="00AF4663" w:rsidRDefault="0006295D" w:rsidP="00AF4663">
      <w:pPr>
        <w:pStyle w:val="ListParagraph"/>
        <w:numPr>
          <w:ilvl w:val="0"/>
          <w:numId w:val="7"/>
        </w:numPr>
        <w:spacing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t>Conclusions</w:t>
      </w:r>
    </w:p>
    <w:p w14:paraId="2DF58B3E" w14:textId="7DC518DB" w:rsidR="7A412933" w:rsidRPr="00DF4E99" w:rsidRDefault="007F020F"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This study has revealed that pregnant women are still very much at risk of malaria and hepatitis</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B</w:t>
      </w:r>
      <w:r w:rsidR="00BE189B" w:rsidRPr="00DF4E99">
        <w:rPr>
          <w:rFonts w:ascii="Times New Roman" w:eastAsia="Times New Roman" w:hAnsi="Times New Roman" w:cs="Times New Roman"/>
        </w:rPr>
        <w:t xml:space="preserve"> virus</w:t>
      </w:r>
      <w:r w:rsidRPr="00DF4E99">
        <w:rPr>
          <w:rFonts w:ascii="Times New Roman" w:eastAsia="Times New Roman" w:hAnsi="Times New Roman" w:cs="Times New Roman"/>
        </w:rPr>
        <w:t xml:space="preserve"> and that the two infections can co-infect in pregnant women. The prevalence recorded for</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hepatitis B </w:t>
      </w:r>
      <w:r w:rsidR="2FC27451" w:rsidRPr="00DF4E99">
        <w:rPr>
          <w:rFonts w:ascii="Times New Roman" w:eastAsia="Times New Roman" w:hAnsi="Times New Roman" w:cs="Times New Roman"/>
        </w:rPr>
        <w:t>Virus among the pregnant women</w:t>
      </w:r>
      <w:r w:rsidRPr="00DF4E99">
        <w:rPr>
          <w:rFonts w:ascii="Times New Roman" w:eastAsia="Times New Roman" w:hAnsi="Times New Roman" w:cs="Times New Roman"/>
        </w:rPr>
        <w:t xml:space="preserve"> implies that the area under study and study group showed a low endemicity for the</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infection</w:t>
      </w:r>
      <w:r w:rsidR="0573A5BB" w:rsidRPr="00DF4E99">
        <w:rPr>
          <w:rFonts w:ascii="Times New Roman" w:eastAsia="Times New Roman" w:hAnsi="Times New Roman" w:cs="Times New Roman"/>
        </w:rPr>
        <w:t>.</w:t>
      </w:r>
      <w:r w:rsidR="00BE189B" w:rsidRPr="00DF4E99">
        <w:rPr>
          <w:rFonts w:ascii="Times New Roman" w:eastAsia="Times New Roman" w:hAnsi="Times New Roman" w:cs="Times New Roman"/>
        </w:rPr>
        <w:t xml:space="preserve"> </w:t>
      </w:r>
      <w:r w:rsidR="2C647947" w:rsidRPr="00DF4E99">
        <w:rPr>
          <w:rFonts w:ascii="Times New Roman" w:eastAsia="Times New Roman" w:hAnsi="Times New Roman" w:cs="Times New Roman"/>
        </w:rPr>
        <w:t>N</w:t>
      </w:r>
      <w:r w:rsidRPr="00DF4E99">
        <w:rPr>
          <w:rFonts w:ascii="Times New Roman" w:eastAsia="Times New Roman" w:hAnsi="Times New Roman" w:cs="Times New Roman"/>
        </w:rPr>
        <w:t>evertheless</w:t>
      </w:r>
      <w:r w:rsidR="2C647947" w:rsidRPr="00DF4E99">
        <w:rPr>
          <w:rFonts w:ascii="Times New Roman" w:eastAsia="Times New Roman" w:hAnsi="Times New Roman" w:cs="Times New Roman"/>
        </w:rPr>
        <w:t>,</w:t>
      </w:r>
      <w:r w:rsidRPr="00DF4E99">
        <w:rPr>
          <w:rFonts w:ascii="Times New Roman" w:eastAsia="Times New Roman" w:hAnsi="Times New Roman" w:cs="Times New Roman"/>
        </w:rPr>
        <w:t xml:space="preserve"> the severity of this disease and the possibility of its vertical transmission</w:t>
      </w:r>
      <w:r w:rsidR="008A6041" w:rsidRPr="00DF4E99">
        <w:rPr>
          <w:rFonts w:ascii="Times New Roman" w:eastAsia="Times New Roman" w:hAnsi="Times New Roman" w:cs="Times New Roman"/>
        </w:rPr>
        <w:t xml:space="preserve"> </w:t>
      </w:r>
      <w:r w:rsidRPr="00DF4E99">
        <w:rPr>
          <w:rFonts w:ascii="Times New Roman" w:eastAsia="Times New Roman" w:hAnsi="Times New Roman" w:cs="Times New Roman"/>
        </w:rPr>
        <w:t>to n</w:t>
      </w:r>
      <w:r w:rsidR="008A6041" w:rsidRPr="00DF4E99">
        <w:rPr>
          <w:rFonts w:ascii="Times New Roman" w:eastAsia="Times New Roman" w:hAnsi="Times New Roman" w:cs="Times New Roman"/>
        </w:rPr>
        <w:t>ew-</w:t>
      </w:r>
      <w:proofErr w:type="spellStart"/>
      <w:r w:rsidR="008A6041" w:rsidRPr="00DF4E99">
        <w:rPr>
          <w:rFonts w:ascii="Times New Roman" w:eastAsia="Times New Roman" w:hAnsi="Times New Roman" w:cs="Times New Roman"/>
        </w:rPr>
        <w:t>b</w:t>
      </w:r>
      <w:r w:rsidR="4BFE3878" w:rsidRPr="00DF4E99">
        <w:rPr>
          <w:rFonts w:ascii="Times New Roman" w:eastAsia="Times New Roman" w:hAnsi="Times New Roman" w:cs="Times New Roman"/>
        </w:rPr>
        <w:t>orns</w:t>
      </w:r>
      <w:proofErr w:type="spellEnd"/>
      <w:r w:rsidR="00BE189B" w:rsidRPr="00DF4E99">
        <w:rPr>
          <w:rFonts w:ascii="Times New Roman" w:eastAsia="Times New Roman" w:hAnsi="Times New Roman" w:cs="Times New Roman"/>
        </w:rPr>
        <w:t>,</w:t>
      </w:r>
      <w:r w:rsidRPr="00DF4E99">
        <w:rPr>
          <w:rFonts w:ascii="Times New Roman" w:eastAsia="Times New Roman" w:hAnsi="Times New Roman" w:cs="Times New Roman"/>
        </w:rPr>
        <w:t xml:space="preserve"> implies that the prevalence recorded</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cannot be overlooked</w:t>
      </w:r>
      <w:r w:rsidR="7094B021" w:rsidRPr="00DF4E99">
        <w:rPr>
          <w:rFonts w:ascii="Times New Roman" w:eastAsia="Times New Roman" w:hAnsi="Times New Roman" w:cs="Times New Roman"/>
        </w:rPr>
        <w:t>.</w:t>
      </w:r>
      <w:r w:rsidRPr="00DF4E99">
        <w:rPr>
          <w:rFonts w:ascii="Times New Roman" w:eastAsia="Times New Roman" w:hAnsi="Times New Roman" w:cs="Times New Roman"/>
        </w:rPr>
        <w:t xml:space="preserve"> Furthermore,</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demographic factors such as gravidity</w:t>
      </w:r>
      <w:r w:rsidR="72860C67" w:rsidRPr="00DF4E99">
        <w:rPr>
          <w:rFonts w:ascii="Times New Roman" w:eastAsia="Times New Roman" w:hAnsi="Times New Roman" w:cs="Times New Roman"/>
        </w:rPr>
        <w:t>,</w:t>
      </w:r>
      <w:r w:rsidRPr="00DF4E99">
        <w:rPr>
          <w:rFonts w:ascii="Times New Roman" w:eastAsia="Times New Roman" w:hAnsi="Times New Roman" w:cs="Times New Roman"/>
        </w:rPr>
        <w:t xml:space="preserve"> trimester period,</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and age a</w:t>
      </w:r>
      <w:r w:rsidR="00BE189B" w:rsidRPr="00DF4E99">
        <w:rPr>
          <w:rFonts w:ascii="Times New Roman" w:eastAsia="Times New Roman" w:hAnsi="Times New Roman" w:cs="Times New Roman"/>
        </w:rPr>
        <w:t>re</w:t>
      </w:r>
      <w:r w:rsidRPr="00DF4E99">
        <w:rPr>
          <w:rFonts w:ascii="Times New Roman" w:eastAsia="Times New Roman" w:hAnsi="Times New Roman" w:cs="Times New Roman"/>
        </w:rPr>
        <w:t xml:space="preserve"> </w:t>
      </w:r>
      <w:r w:rsidR="00BE189B" w:rsidRPr="00DF4E99">
        <w:rPr>
          <w:rFonts w:ascii="Times New Roman" w:eastAsia="Times New Roman" w:hAnsi="Times New Roman" w:cs="Times New Roman"/>
        </w:rPr>
        <w:t xml:space="preserve">widely regarded as </w:t>
      </w:r>
      <w:r w:rsidRPr="00DF4E99">
        <w:rPr>
          <w:rFonts w:ascii="Times New Roman" w:eastAsia="Times New Roman" w:hAnsi="Times New Roman" w:cs="Times New Roman"/>
        </w:rPr>
        <w:t>contribut</w:t>
      </w:r>
      <w:r w:rsidR="00BE189B" w:rsidRPr="00DF4E99">
        <w:rPr>
          <w:rFonts w:ascii="Times New Roman" w:eastAsia="Times New Roman" w:hAnsi="Times New Roman" w:cs="Times New Roman"/>
        </w:rPr>
        <w:t>ors</w:t>
      </w:r>
      <w:r w:rsidRPr="00DF4E99">
        <w:rPr>
          <w:rFonts w:ascii="Times New Roman" w:eastAsia="Times New Roman" w:hAnsi="Times New Roman" w:cs="Times New Roman"/>
        </w:rPr>
        <w:t xml:space="preserve"> to the high prevalence of these diseases among the pregnant women</w:t>
      </w:r>
      <w:r w:rsidR="00BE189B" w:rsidRPr="00DF4E99">
        <w:rPr>
          <w:rFonts w:ascii="Times New Roman" w:eastAsia="Times New Roman" w:hAnsi="Times New Roman" w:cs="Times New Roman"/>
        </w:rPr>
        <w:t>, although results showed no significant in the current study</w:t>
      </w:r>
      <w:r w:rsidRPr="00DF4E99">
        <w:rPr>
          <w:rFonts w:ascii="Times New Roman" w:eastAsia="Times New Roman" w:hAnsi="Times New Roman" w:cs="Times New Roman"/>
        </w:rPr>
        <w:t>.</w:t>
      </w:r>
    </w:p>
    <w:p w14:paraId="0D57899D" w14:textId="77777777" w:rsidR="00780F59" w:rsidRPr="00DF4E99" w:rsidRDefault="00780F59" w:rsidP="00AD6805">
      <w:pPr>
        <w:spacing w:line="360" w:lineRule="auto"/>
        <w:jc w:val="both"/>
        <w:rPr>
          <w:rFonts w:ascii="Times New Roman" w:eastAsia="Times New Roman" w:hAnsi="Times New Roman" w:cs="Times New Roman"/>
        </w:rPr>
      </w:pPr>
    </w:p>
    <w:p w14:paraId="3FEB8EE8" w14:textId="3B7074F2" w:rsidR="002A05E0" w:rsidRPr="00DD71BA" w:rsidRDefault="0006295D" w:rsidP="00DD71BA">
      <w:pPr>
        <w:pStyle w:val="ListParagraph"/>
        <w:numPr>
          <w:ilvl w:val="0"/>
          <w:numId w:val="7"/>
        </w:numPr>
        <w:spacing w:line="360" w:lineRule="auto"/>
        <w:jc w:val="both"/>
        <w:rPr>
          <w:rFonts w:ascii="Times New Roman" w:eastAsia="Times New Roman" w:hAnsi="Times New Roman" w:cs="Times New Roman"/>
          <w:b/>
        </w:rPr>
      </w:pPr>
      <w:r w:rsidRPr="00DD71BA">
        <w:rPr>
          <w:rFonts w:ascii="Times New Roman" w:eastAsia="Times New Roman" w:hAnsi="Times New Roman" w:cs="Times New Roman"/>
          <w:b/>
        </w:rPr>
        <w:lastRenderedPageBreak/>
        <w:t>Recommendation</w:t>
      </w:r>
    </w:p>
    <w:p w14:paraId="4AD63BC3" w14:textId="26A05747" w:rsidR="7A412933" w:rsidRPr="00DF4E99" w:rsidRDefault="002A05E0"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Malaria is a serious public health problem particularly in pregnant women in the</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tropics. </w:t>
      </w:r>
      <w:r w:rsidRPr="00DF4E99">
        <w:rPr>
          <w:rFonts w:ascii="Times New Roman" w:eastAsia="Times New Roman" w:hAnsi="Times New Roman" w:cs="Times New Roman"/>
          <w:i/>
          <w:iCs/>
        </w:rPr>
        <w:t>Plasmodium</w:t>
      </w:r>
      <w:r w:rsidRPr="00DF4E99">
        <w:rPr>
          <w:rFonts w:ascii="Times New Roman" w:eastAsia="Times New Roman" w:hAnsi="Times New Roman" w:cs="Times New Roman"/>
        </w:rPr>
        <w:t xml:space="preserve"> </w:t>
      </w:r>
      <w:r w:rsidRPr="00DF4E99">
        <w:rPr>
          <w:rFonts w:ascii="Times New Roman" w:eastAsia="Times New Roman" w:hAnsi="Times New Roman" w:cs="Times New Roman"/>
          <w:i/>
          <w:iCs/>
        </w:rPr>
        <w:t>falciparum</w:t>
      </w:r>
      <w:r w:rsidRPr="00DF4E99">
        <w:rPr>
          <w:rFonts w:ascii="Times New Roman" w:eastAsia="Times New Roman" w:hAnsi="Times New Roman" w:cs="Times New Roman"/>
        </w:rPr>
        <w:t xml:space="preserve"> is responsible for the majority of malaria infections</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that occur in pregnancy as compared to other variants of the parasite. It is therefore recommended that pregnant women should protect</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themselves from malaria through prophylaxis and by avoiding </w:t>
      </w:r>
      <w:r w:rsidR="007524EE" w:rsidRPr="00DF4E99">
        <w:rPr>
          <w:rFonts w:ascii="Times New Roman" w:eastAsia="Times New Roman" w:hAnsi="Times New Roman" w:cs="Times New Roman"/>
        </w:rPr>
        <w:t>mosquito bites</w:t>
      </w:r>
      <w:r w:rsidR="38CFEBC8" w:rsidRPr="00DF4E99">
        <w:rPr>
          <w:rFonts w:ascii="Times New Roman" w:eastAsia="Times New Roman" w:hAnsi="Times New Roman" w:cs="Times New Roman"/>
        </w:rPr>
        <w:t xml:space="preserve"> which cause malaria. </w:t>
      </w:r>
      <w:r w:rsidRPr="00DF4E99">
        <w:rPr>
          <w:rFonts w:ascii="Times New Roman" w:eastAsia="Times New Roman" w:hAnsi="Times New Roman" w:cs="Times New Roman"/>
        </w:rPr>
        <w:t>They can achieve this by wearing clothing</w:t>
      </w:r>
      <w:r w:rsidR="007524EE" w:rsidRPr="00DF4E99">
        <w:rPr>
          <w:rFonts w:ascii="Times New Roman" w:eastAsia="Times New Roman" w:hAnsi="Times New Roman" w:cs="Times New Roman"/>
        </w:rPr>
        <w:t xml:space="preserve"> especially at night</w:t>
      </w:r>
      <w:r w:rsidRPr="00DF4E99">
        <w:rPr>
          <w:rFonts w:ascii="Times New Roman" w:eastAsia="Times New Roman" w:hAnsi="Times New Roman" w:cs="Times New Roman"/>
        </w:rPr>
        <w:t>, use of insecticides and</w:t>
      </w:r>
      <w:r w:rsidR="007524EE" w:rsidRPr="00DF4E99">
        <w:rPr>
          <w:rFonts w:ascii="Times New Roman" w:eastAsia="Times New Roman" w:hAnsi="Times New Roman" w:cs="Times New Roman"/>
        </w:rPr>
        <w:t xml:space="preserve"> </w:t>
      </w:r>
      <w:r w:rsidRPr="00DF4E99">
        <w:rPr>
          <w:rFonts w:ascii="Times New Roman" w:eastAsia="Times New Roman" w:hAnsi="Times New Roman" w:cs="Times New Roman"/>
        </w:rPr>
        <w:t>repellants, limiting outdoor activities at night, keeping their surroundings clean,</w:t>
      </w:r>
      <w:r w:rsidR="41935331" w:rsidRPr="00DF4E99">
        <w:rPr>
          <w:rFonts w:ascii="Times New Roman" w:eastAsia="Times New Roman" w:hAnsi="Times New Roman" w:cs="Times New Roman"/>
        </w:rPr>
        <w:t xml:space="preserve"> s</w:t>
      </w:r>
      <w:r w:rsidR="007524EE" w:rsidRPr="00DF4E99">
        <w:rPr>
          <w:rFonts w:ascii="Times New Roman" w:eastAsia="Times New Roman" w:hAnsi="Times New Roman" w:cs="Times New Roman"/>
        </w:rPr>
        <w:t>leep</w:t>
      </w:r>
      <w:r w:rsidR="41935331" w:rsidRPr="00DF4E99">
        <w:rPr>
          <w:rFonts w:ascii="Times New Roman" w:eastAsia="Times New Roman" w:hAnsi="Times New Roman" w:cs="Times New Roman"/>
        </w:rPr>
        <w:t xml:space="preserve">ing </w:t>
      </w:r>
      <w:r w:rsidR="007524EE" w:rsidRPr="00DF4E99">
        <w:rPr>
          <w:rFonts w:ascii="Times New Roman" w:eastAsia="Times New Roman" w:hAnsi="Times New Roman" w:cs="Times New Roman"/>
        </w:rPr>
        <w:t xml:space="preserve">under </w:t>
      </w:r>
      <w:r w:rsidR="41935331" w:rsidRPr="00DF4E99">
        <w:rPr>
          <w:rFonts w:ascii="Times New Roman" w:eastAsia="Times New Roman" w:hAnsi="Times New Roman" w:cs="Times New Roman"/>
        </w:rPr>
        <w:t>Insecticidal Treated Bed-nets</w:t>
      </w:r>
      <w:r w:rsidR="3E5093EB" w:rsidRPr="00DF4E99">
        <w:rPr>
          <w:rFonts w:ascii="Times New Roman" w:eastAsia="Times New Roman" w:hAnsi="Times New Roman" w:cs="Times New Roman"/>
        </w:rPr>
        <w:t xml:space="preserve"> (ITNs) and above all </w:t>
      </w:r>
      <w:r w:rsidR="28E31FD7" w:rsidRPr="00DF4E99">
        <w:rPr>
          <w:rFonts w:ascii="Times New Roman" w:eastAsia="Times New Roman" w:hAnsi="Times New Roman" w:cs="Times New Roman"/>
        </w:rPr>
        <w:t>endeavor</w:t>
      </w:r>
      <w:r w:rsidR="3E5093EB" w:rsidRPr="00DF4E99">
        <w:rPr>
          <w:rFonts w:ascii="Times New Roman" w:eastAsia="Times New Roman" w:hAnsi="Times New Roman" w:cs="Times New Roman"/>
        </w:rPr>
        <w:t xml:space="preserve"> to report cli</w:t>
      </w:r>
      <w:r w:rsidR="443E5D8B" w:rsidRPr="00DF4E99">
        <w:rPr>
          <w:rFonts w:ascii="Times New Roman" w:eastAsia="Times New Roman" w:hAnsi="Times New Roman" w:cs="Times New Roman"/>
        </w:rPr>
        <w:t>nical symptoms for early diagnosis and treatment of cases</w:t>
      </w:r>
      <w:r w:rsidR="137EA91D" w:rsidRPr="00DF4E99">
        <w:rPr>
          <w:rFonts w:ascii="Times New Roman" w:eastAsia="Times New Roman" w:hAnsi="Times New Roman" w:cs="Times New Roman"/>
        </w:rPr>
        <w:t xml:space="preserve">. </w:t>
      </w:r>
      <w:r w:rsidR="5A444B29" w:rsidRPr="00DF4E99">
        <w:rPr>
          <w:rFonts w:ascii="Times New Roman" w:eastAsia="Times New Roman" w:hAnsi="Times New Roman" w:cs="Times New Roman"/>
        </w:rPr>
        <w:t>Also,</w:t>
      </w:r>
      <w:r w:rsidR="137EA91D" w:rsidRPr="00DF4E99">
        <w:rPr>
          <w:rFonts w:ascii="Times New Roman" w:eastAsia="Times New Roman" w:hAnsi="Times New Roman" w:cs="Times New Roman"/>
        </w:rPr>
        <w:t xml:space="preserve"> for </w:t>
      </w:r>
      <w:r w:rsidR="3655ECC8" w:rsidRPr="00DF4E99">
        <w:rPr>
          <w:rFonts w:ascii="Times New Roman" w:eastAsia="Times New Roman" w:hAnsi="Times New Roman" w:cs="Times New Roman"/>
        </w:rPr>
        <w:t>Hepatitis B Virus infections</w:t>
      </w:r>
      <w:r w:rsidR="0761AFFB" w:rsidRPr="00DF4E99">
        <w:rPr>
          <w:rFonts w:ascii="Times New Roman" w:eastAsia="Times New Roman" w:hAnsi="Times New Roman" w:cs="Times New Roman"/>
        </w:rPr>
        <w:t>, there should be regular HBV vaccination</w:t>
      </w:r>
      <w:r w:rsidR="1B9713A3" w:rsidRPr="00DF4E99">
        <w:rPr>
          <w:rFonts w:ascii="Times New Roman" w:eastAsia="Times New Roman" w:hAnsi="Times New Roman" w:cs="Times New Roman"/>
        </w:rPr>
        <w:t>.</w:t>
      </w:r>
      <w:r w:rsidR="007524EE" w:rsidRPr="00DF4E99">
        <w:rPr>
          <w:rFonts w:ascii="Times New Roman" w:eastAsia="Times New Roman" w:hAnsi="Times New Roman" w:cs="Times New Roman"/>
        </w:rPr>
        <w:t xml:space="preserve"> </w:t>
      </w:r>
      <w:r w:rsidR="71BDF8BF" w:rsidRPr="00DF4E99">
        <w:rPr>
          <w:rFonts w:ascii="Times New Roman" w:eastAsia="Times New Roman" w:hAnsi="Times New Roman" w:cs="Times New Roman"/>
        </w:rPr>
        <w:t>Usage</w:t>
      </w:r>
      <w:r w:rsidR="05E625BC" w:rsidRPr="00DF4E99">
        <w:rPr>
          <w:rFonts w:ascii="Times New Roman" w:eastAsia="Times New Roman" w:hAnsi="Times New Roman" w:cs="Times New Roman"/>
        </w:rPr>
        <w:t xml:space="preserve"> of </w:t>
      </w:r>
      <w:r w:rsidR="71BDF8BF" w:rsidRPr="00DF4E99">
        <w:rPr>
          <w:rFonts w:ascii="Times New Roman" w:eastAsia="Times New Roman" w:hAnsi="Times New Roman" w:cs="Times New Roman"/>
        </w:rPr>
        <w:t xml:space="preserve">vaccines like </w:t>
      </w:r>
      <w:proofErr w:type="spellStart"/>
      <w:r w:rsidR="71BDF8BF" w:rsidRPr="00DF4E99">
        <w:rPr>
          <w:rFonts w:ascii="Times New Roman" w:eastAsia="Times New Roman" w:hAnsi="Times New Roman" w:cs="Times New Roman"/>
        </w:rPr>
        <w:t>Engerix</w:t>
      </w:r>
      <w:proofErr w:type="spellEnd"/>
      <w:r w:rsidR="71BDF8BF" w:rsidRPr="00DF4E99">
        <w:rPr>
          <w:rFonts w:ascii="Times New Roman" w:eastAsia="Times New Roman" w:hAnsi="Times New Roman" w:cs="Times New Roman"/>
        </w:rPr>
        <w:t xml:space="preserve">-B and </w:t>
      </w:r>
      <w:proofErr w:type="spellStart"/>
      <w:r w:rsidR="71BDF8BF" w:rsidRPr="00DF4E99">
        <w:rPr>
          <w:rFonts w:ascii="Times New Roman" w:eastAsia="Times New Roman" w:hAnsi="Times New Roman" w:cs="Times New Roman"/>
        </w:rPr>
        <w:t>Recombivax</w:t>
      </w:r>
      <w:proofErr w:type="spellEnd"/>
      <w:r w:rsidR="71BDF8BF" w:rsidRPr="00DF4E99">
        <w:rPr>
          <w:rFonts w:ascii="Times New Roman" w:eastAsia="Times New Roman" w:hAnsi="Times New Roman" w:cs="Times New Roman"/>
        </w:rPr>
        <w:t xml:space="preserve"> HB</w:t>
      </w:r>
      <w:r w:rsidR="05E625BC" w:rsidRPr="00DF4E99">
        <w:rPr>
          <w:rFonts w:ascii="Times New Roman" w:eastAsia="Times New Roman" w:hAnsi="Times New Roman" w:cs="Times New Roman"/>
        </w:rPr>
        <w:t xml:space="preserve"> are recommended </w:t>
      </w:r>
      <w:r w:rsidR="7CB0C757" w:rsidRPr="00DF4E99">
        <w:rPr>
          <w:rFonts w:ascii="Times New Roman" w:eastAsia="Times New Roman" w:hAnsi="Times New Roman" w:cs="Times New Roman"/>
        </w:rPr>
        <w:t xml:space="preserve">for pregnant women. </w:t>
      </w:r>
      <w:r w:rsidR="007524EE" w:rsidRPr="00DF4E99">
        <w:rPr>
          <w:rFonts w:ascii="Times New Roman" w:eastAsia="Times New Roman" w:hAnsi="Times New Roman" w:cs="Times New Roman"/>
        </w:rPr>
        <w:t>Since 2020</w:t>
      </w:r>
      <w:r w:rsidR="00642DCA">
        <w:rPr>
          <w:rFonts w:ascii="Times New Roman" w:eastAsia="Times New Roman" w:hAnsi="Times New Roman" w:cs="Times New Roman"/>
        </w:rPr>
        <w:t>,</w:t>
      </w:r>
      <w:r w:rsidR="007524EE" w:rsidRPr="00DF4E99">
        <w:rPr>
          <w:rFonts w:ascii="Times New Roman" w:eastAsia="Times New Roman" w:hAnsi="Times New Roman" w:cs="Times New Roman"/>
        </w:rPr>
        <w:t xml:space="preserve"> WHO also recommends that pregnant women who test positive for Hepatitis B Virus infection, receive tenofovir prophylaxis from the 28th week of pregnancy until at least birth under certain conditions. This recommendation, which is in addition to the 3-dose hepatitis B vaccine in all infants, helps to prevent further transmission of Hepatitis B Virus from Mother to Child during pregnancy and delivery.</w:t>
      </w:r>
    </w:p>
    <w:p w14:paraId="07A324A6" w14:textId="50782BF2" w:rsidR="00D87BC5" w:rsidRDefault="1C04104D"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The hospital management where pregnant women attend antenatal clinic</w:t>
      </w:r>
      <w:r w:rsidR="493F1342" w:rsidRPr="00DF4E99">
        <w:rPr>
          <w:rFonts w:ascii="Times New Roman" w:eastAsia="Times New Roman" w:hAnsi="Times New Roman" w:cs="Times New Roman"/>
        </w:rPr>
        <w:t xml:space="preserve">, should organize enlightenment programs on the </w:t>
      </w:r>
      <w:r w:rsidR="3F684AF5" w:rsidRPr="00DF4E99">
        <w:rPr>
          <w:rFonts w:ascii="Times New Roman" w:eastAsia="Times New Roman" w:hAnsi="Times New Roman" w:cs="Times New Roman"/>
        </w:rPr>
        <w:t>causes</w:t>
      </w:r>
      <w:r w:rsidR="7FBFFA40" w:rsidRPr="00DF4E99">
        <w:rPr>
          <w:rFonts w:ascii="Times New Roman" w:eastAsia="Times New Roman" w:hAnsi="Times New Roman" w:cs="Times New Roman"/>
        </w:rPr>
        <w:t>,</w:t>
      </w:r>
      <w:r w:rsidR="3F684AF5" w:rsidRPr="00DF4E99">
        <w:rPr>
          <w:rFonts w:ascii="Times New Roman" w:eastAsia="Times New Roman" w:hAnsi="Times New Roman" w:cs="Times New Roman"/>
        </w:rPr>
        <w:t xml:space="preserve"> effects</w:t>
      </w:r>
      <w:r w:rsidR="436CBA62" w:rsidRPr="00DF4E99">
        <w:rPr>
          <w:rFonts w:ascii="Times New Roman" w:eastAsia="Times New Roman" w:hAnsi="Times New Roman" w:cs="Times New Roman"/>
        </w:rPr>
        <w:t xml:space="preserve">, </w:t>
      </w:r>
      <w:r w:rsidR="70D825D2" w:rsidRPr="00DF4E99">
        <w:rPr>
          <w:rFonts w:ascii="Times New Roman" w:eastAsia="Times New Roman" w:hAnsi="Times New Roman" w:cs="Times New Roman"/>
        </w:rPr>
        <w:t>potential health risks</w:t>
      </w:r>
      <w:r w:rsidR="007524EE" w:rsidRPr="00DF4E99">
        <w:rPr>
          <w:rFonts w:ascii="Times New Roman" w:eastAsia="Times New Roman" w:hAnsi="Times New Roman" w:cs="Times New Roman"/>
        </w:rPr>
        <w:t xml:space="preserve"> </w:t>
      </w:r>
      <w:r w:rsidR="4AF7B17D" w:rsidRPr="00DF4E99">
        <w:rPr>
          <w:rFonts w:ascii="Times New Roman" w:eastAsia="Times New Roman" w:hAnsi="Times New Roman" w:cs="Times New Roman"/>
        </w:rPr>
        <w:t>and prevention</w:t>
      </w:r>
      <w:r w:rsidR="3F684AF5" w:rsidRPr="00DF4E99">
        <w:rPr>
          <w:rFonts w:ascii="Times New Roman" w:eastAsia="Times New Roman" w:hAnsi="Times New Roman" w:cs="Times New Roman"/>
        </w:rPr>
        <w:t xml:space="preserve"> of malaria and </w:t>
      </w:r>
      <w:r w:rsidR="4F8C306C" w:rsidRPr="00DF4E99">
        <w:rPr>
          <w:rFonts w:ascii="Times New Roman" w:eastAsia="Times New Roman" w:hAnsi="Times New Roman" w:cs="Times New Roman"/>
        </w:rPr>
        <w:t>Hepatitis B</w:t>
      </w:r>
      <w:r w:rsidR="3F684AF5" w:rsidRPr="00DF4E99">
        <w:rPr>
          <w:rFonts w:ascii="Times New Roman" w:eastAsia="Times New Roman" w:hAnsi="Times New Roman" w:cs="Times New Roman"/>
        </w:rPr>
        <w:t xml:space="preserve"> with their co-infection</w:t>
      </w:r>
      <w:r w:rsidR="493F1342" w:rsidRPr="00DF4E99">
        <w:rPr>
          <w:rFonts w:ascii="Times New Roman" w:eastAsia="Times New Roman" w:hAnsi="Times New Roman" w:cs="Times New Roman"/>
        </w:rPr>
        <w:t xml:space="preserve"> from time to time </w:t>
      </w:r>
      <w:r w:rsidR="59BB460D" w:rsidRPr="00DF4E99">
        <w:rPr>
          <w:rFonts w:ascii="Times New Roman" w:eastAsia="Times New Roman" w:hAnsi="Times New Roman" w:cs="Times New Roman"/>
        </w:rPr>
        <w:t>for pregnant women to ensure their understanding</w:t>
      </w:r>
      <w:r w:rsidR="007524EE" w:rsidRPr="00DF4E99">
        <w:rPr>
          <w:rFonts w:ascii="Times New Roman" w:eastAsia="Times New Roman" w:hAnsi="Times New Roman" w:cs="Times New Roman"/>
        </w:rPr>
        <w:t xml:space="preserve"> of the risk factors and transmission route of the disease</w:t>
      </w:r>
      <w:r w:rsidR="37217D08" w:rsidRPr="00DF4E99">
        <w:rPr>
          <w:rFonts w:ascii="Times New Roman" w:eastAsia="Times New Roman" w:hAnsi="Times New Roman" w:cs="Times New Roman"/>
        </w:rPr>
        <w:t>.</w:t>
      </w:r>
    </w:p>
    <w:p w14:paraId="2D3AD4CE" w14:textId="77777777" w:rsidR="00DD71BA" w:rsidRDefault="00DD71BA" w:rsidP="00AD6805">
      <w:pPr>
        <w:spacing w:line="360" w:lineRule="auto"/>
        <w:jc w:val="both"/>
        <w:rPr>
          <w:rFonts w:ascii="Times New Roman" w:eastAsia="Times New Roman" w:hAnsi="Times New Roman" w:cs="Times New Roman"/>
        </w:rPr>
      </w:pPr>
    </w:p>
    <w:p w14:paraId="4D188574" w14:textId="77777777" w:rsidR="00DD71BA" w:rsidRPr="00D80BE8" w:rsidRDefault="00DD71BA" w:rsidP="00DD71BA">
      <w:pPr>
        <w:spacing w:after="0" w:line="360" w:lineRule="auto"/>
        <w:jc w:val="both"/>
        <w:rPr>
          <w:rFonts w:ascii="Times New Roman" w:eastAsia="Times New Roman" w:hAnsi="Times New Roman" w:cs="Times New Roman"/>
          <w:b/>
          <w:bCs/>
        </w:rPr>
      </w:pPr>
      <w:r w:rsidRPr="00D80BE8">
        <w:rPr>
          <w:rFonts w:ascii="Times New Roman" w:eastAsia="Times New Roman" w:hAnsi="Times New Roman" w:cs="Times New Roman"/>
          <w:b/>
          <w:bCs/>
        </w:rPr>
        <w:t>Ethical Approval</w:t>
      </w:r>
    </w:p>
    <w:p w14:paraId="000EA690" w14:textId="4502C046" w:rsidR="00DD71BA" w:rsidRPr="00DD71BA" w:rsidRDefault="00DD71BA" w:rsidP="00DD71BA">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bCs/>
        </w:rPr>
        <w:t>Ethical</w:t>
      </w:r>
      <w:r w:rsidRPr="00D80BE8">
        <w:rPr>
          <w:rFonts w:ascii="Times New Roman" w:eastAsia="Times New Roman" w:hAnsi="Times New Roman" w:cs="Times New Roman"/>
          <w:color w:val="000000" w:themeColor="text1"/>
        </w:rPr>
        <w:t xml:space="preserve"> approval for the conduct of this study was obtained from the Ministry of Health, State Secretariat Awka, Anambra State. The ethical approval letter was assigned reference number</w:t>
      </w:r>
      <w:r>
        <w:rPr>
          <w:rFonts w:ascii="Times New Roman" w:eastAsia="Times New Roman" w:hAnsi="Times New Roman" w:cs="Times New Roman"/>
          <w:color w:val="000000" w:themeColor="text1"/>
        </w:rPr>
        <w:t>:</w:t>
      </w:r>
      <w:r w:rsidRPr="00D80BE8">
        <w:rPr>
          <w:rFonts w:ascii="Times New Roman" w:eastAsia="Times New Roman" w:hAnsi="Times New Roman" w:cs="Times New Roman"/>
          <w:color w:val="000000" w:themeColor="text1"/>
        </w:rPr>
        <w:t xml:space="preserve"> MH/COMM/523/VOL.53.</w:t>
      </w:r>
    </w:p>
    <w:p w14:paraId="05E8B88E" w14:textId="77777777" w:rsidR="00653AE1" w:rsidRDefault="00653AE1" w:rsidP="00DD71BA">
      <w:pPr>
        <w:spacing w:after="0" w:line="360" w:lineRule="auto"/>
        <w:jc w:val="both"/>
        <w:rPr>
          <w:rFonts w:ascii="Times New Roman" w:eastAsia="Times New Roman" w:hAnsi="Times New Roman" w:cs="Times New Roman"/>
        </w:rPr>
      </w:pPr>
    </w:p>
    <w:p w14:paraId="574EE362" w14:textId="77777777" w:rsidR="00653AE1" w:rsidRPr="00653AE1" w:rsidRDefault="00653AE1" w:rsidP="00653AE1">
      <w:pPr>
        <w:spacing w:after="0" w:line="360" w:lineRule="auto"/>
        <w:jc w:val="both"/>
        <w:rPr>
          <w:rFonts w:ascii="Times New Roman" w:eastAsia="Times New Roman" w:hAnsi="Times New Roman" w:cs="Times New Roman"/>
          <w:b/>
          <w:bCs/>
        </w:rPr>
      </w:pPr>
      <w:r w:rsidRPr="00653AE1">
        <w:rPr>
          <w:rFonts w:ascii="Times New Roman" w:eastAsia="Times New Roman" w:hAnsi="Times New Roman" w:cs="Times New Roman"/>
          <w:b/>
          <w:bCs/>
        </w:rPr>
        <w:t>COMPETING INTERESTS DISCLAIMER:</w:t>
      </w:r>
    </w:p>
    <w:p w14:paraId="3AA79C1A" w14:textId="0875FA26" w:rsidR="00653AE1" w:rsidRPr="00DF4E99" w:rsidRDefault="00653AE1" w:rsidP="00653AE1">
      <w:pPr>
        <w:spacing w:after="0" w:line="360" w:lineRule="auto"/>
        <w:jc w:val="both"/>
        <w:rPr>
          <w:rFonts w:ascii="Times New Roman" w:eastAsia="Times New Roman" w:hAnsi="Times New Roman" w:cs="Times New Roman"/>
        </w:rPr>
      </w:pPr>
      <w:r w:rsidRPr="00653AE1">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9159910" w14:textId="77777777" w:rsidR="00936605" w:rsidRDefault="00936605" w:rsidP="00AD6805">
      <w:pPr>
        <w:spacing w:line="360" w:lineRule="auto"/>
        <w:jc w:val="center"/>
        <w:rPr>
          <w:rFonts w:ascii="Times New Roman" w:hAnsi="Times New Roman" w:cs="Times New Roman"/>
          <w:b/>
          <w:bCs/>
        </w:rPr>
      </w:pPr>
    </w:p>
    <w:p w14:paraId="29A33102" w14:textId="77777777" w:rsidR="00381EB1" w:rsidRDefault="00381EB1" w:rsidP="00AD6805">
      <w:pPr>
        <w:spacing w:line="360" w:lineRule="auto"/>
        <w:jc w:val="center"/>
        <w:rPr>
          <w:rFonts w:ascii="Times New Roman" w:hAnsi="Times New Roman" w:cs="Times New Roman"/>
          <w:b/>
          <w:bCs/>
        </w:rPr>
      </w:pPr>
    </w:p>
    <w:p w14:paraId="18C1A22A" w14:textId="7EF5DC69" w:rsidR="00E61A78" w:rsidRPr="00DF4E99" w:rsidRDefault="32D80D77" w:rsidP="00AD6805">
      <w:pPr>
        <w:spacing w:line="360" w:lineRule="auto"/>
        <w:jc w:val="center"/>
        <w:rPr>
          <w:rFonts w:ascii="Times New Roman" w:hAnsi="Times New Roman" w:cs="Times New Roman"/>
          <w:b/>
          <w:bCs/>
        </w:rPr>
      </w:pPr>
      <w:r w:rsidRPr="00DF4E99">
        <w:rPr>
          <w:rFonts w:ascii="Times New Roman" w:hAnsi="Times New Roman" w:cs="Times New Roman"/>
          <w:b/>
          <w:bCs/>
        </w:rPr>
        <w:lastRenderedPageBreak/>
        <w:t>REFERENCES</w:t>
      </w:r>
    </w:p>
    <w:p w14:paraId="5776DF07" w14:textId="7638F4A8"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Adeleke, M. A</w:t>
      </w:r>
      <w:r w:rsidR="00AB663D">
        <w:rPr>
          <w:rFonts w:ascii="Times New Roman" w:hAnsi="Times New Roman" w:cs="Times New Roman"/>
        </w:rPr>
        <w:t>.,</w:t>
      </w:r>
      <w:r w:rsidRPr="00DF4E99">
        <w:rPr>
          <w:rFonts w:ascii="Times New Roman" w:hAnsi="Times New Roman" w:cs="Times New Roman"/>
        </w:rPr>
        <w:t xml:space="preserve"> Adebimpe</w:t>
      </w:r>
      <w:r w:rsidR="00AB663D">
        <w:rPr>
          <w:rFonts w:ascii="Times New Roman" w:hAnsi="Times New Roman" w:cs="Times New Roman"/>
        </w:rPr>
        <w:t>,</w:t>
      </w:r>
      <w:r w:rsidRPr="00DF4E99">
        <w:rPr>
          <w:rFonts w:ascii="Times New Roman" w:hAnsi="Times New Roman" w:cs="Times New Roman"/>
        </w:rPr>
        <w:t xml:space="preserve"> W</w:t>
      </w:r>
      <w:r w:rsidR="00AB663D">
        <w:rPr>
          <w:rFonts w:ascii="Times New Roman" w:hAnsi="Times New Roman" w:cs="Times New Roman"/>
        </w:rPr>
        <w:t xml:space="preserve">. </w:t>
      </w:r>
      <w:r w:rsidRPr="00DF4E99">
        <w:rPr>
          <w:rFonts w:ascii="Times New Roman" w:hAnsi="Times New Roman" w:cs="Times New Roman"/>
        </w:rPr>
        <w:t>O</w:t>
      </w:r>
      <w:r w:rsidR="00AB663D">
        <w:rPr>
          <w:rFonts w:ascii="Times New Roman" w:hAnsi="Times New Roman" w:cs="Times New Roman"/>
        </w:rPr>
        <w:t>.,</w:t>
      </w:r>
      <w:r w:rsidRPr="00DF4E99">
        <w:rPr>
          <w:rFonts w:ascii="Times New Roman" w:hAnsi="Times New Roman" w:cs="Times New Roman"/>
        </w:rPr>
        <w:t xml:space="preserve"> Sam-Wobo</w:t>
      </w:r>
      <w:r w:rsidR="00AB663D">
        <w:rPr>
          <w:rFonts w:ascii="Times New Roman" w:hAnsi="Times New Roman" w:cs="Times New Roman"/>
        </w:rPr>
        <w:t>,</w:t>
      </w:r>
      <w:r w:rsidRPr="00DF4E99">
        <w:rPr>
          <w:rFonts w:ascii="Times New Roman" w:hAnsi="Times New Roman" w:cs="Times New Roman"/>
        </w:rPr>
        <w:t xml:space="preserve"> S. O.</w:t>
      </w:r>
      <w:r w:rsidR="00AB663D">
        <w:rPr>
          <w:rFonts w:ascii="Times New Roman" w:hAnsi="Times New Roman" w:cs="Times New Roman"/>
        </w:rPr>
        <w:t>,</w:t>
      </w:r>
      <w:r w:rsidRPr="00DF4E99">
        <w:rPr>
          <w:rFonts w:ascii="Times New Roman" w:hAnsi="Times New Roman" w:cs="Times New Roman"/>
        </w:rPr>
        <w:t xml:space="preserve"> Wahab, A</w:t>
      </w:r>
      <w:r w:rsidR="00AB663D">
        <w:rPr>
          <w:rFonts w:ascii="Times New Roman" w:hAnsi="Times New Roman" w:cs="Times New Roman"/>
        </w:rPr>
        <w:t xml:space="preserve">. </w:t>
      </w:r>
      <w:r w:rsidRPr="00DF4E99">
        <w:rPr>
          <w:rFonts w:ascii="Times New Roman" w:hAnsi="Times New Roman" w:cs="Times New Roman"/>
        </w:rPr>
        <w:t>A.</w:t>
      </w:r>
      <w:r w:rsidR="00AB663D">
        <w:rPr>
          <w:rFonts w:ascii="Times New Roman" w:hAnsi="Times New Roman" w:cs="Times New Roman"/>
        </w:rPr>
        <w:t>,</w:t>
      </w:r>
      <w:r w:rsidRPr="00DF4E99">
        <w:rPr>
          <w:rFonts w:ascii="Times New Roman" w:hAnsi="Times New Roman" w:cs="Times New Roman"/>
        </w:rPr>
        <w:t xml:space="preserve"> </w:t>
      </w:r>
      <w:proofErr w:type="spellStart"/>
      <w:r w:rsidRPr="00DF4E99">
        <w:rPr>
          <w:rFonts w:ascii="Times New Roman" w:hAnsi="Times New Roman" w:cs="Times New Roman"/>
        </w:rPr>
        <w:t>Akinyosoye</w:t>
      </w:r>
      <w:proofErr w:type="spellEnd"/>
      <w:r w:rsidRPr="00DF4E99">
        <w:rPr>
          <w:rFonts w:ascii="Times New Roman" w:hAnsi="Times New Roman" w:cs="Times New Roman"/>
        </w:rPr>
        <w:t>, L</w:t>
      </w:r>
      <w:r w:rsidR="00AB663D">
        <w:rPr>
          <w:rFonts w:ascii="Times New Roman" w:hAnsi="Times New Roman" w:cs="Times New Roman"/>
        </w:rPr>
        <w:t xml:space="preserve">. </w:t>
      </w:r>
      <w:r w:rsidRPr="00DF4E99">
        <w:rPr>
          <w:rFonts w:ascii="Times New Roman" w:hAnsi="Times New Roman" w:cs="Times New Roman"/>
        </w:rPr>
        <w:t>S</w:t>
      </w:r>
      <w:r w:rsidR="00AB663D">
        <w:rPr>
          <w:rFonts w:ascii="Times New Roman" w:hAnsi="Times New Roman" w:cs="Times New Roman"/>
        </w:rPr>
        <w:t>.</w:t>
      </w:r>
      <w:r w:rsidRPr="00DF4E99">
        <w:rPr>
          <w:rFonts w:ascii="Times New Roman" w:hAnsi="Times New Roman" w:cs="Times New Roman"/>
        </w:rPr>
        <w:t xml:space="preserve"> and     Adelowo</w:t>
      </w:r>
      <w:r w:rsidR="00AB663D">
        <w:rPr>
          <w:rFonts w:ascii="Times New Roman" w:hAnsi="Times New Roman" w:cs="Times New Roman"/>
        </w:rPr>
        <w:t>,</w:t>
      </w:r>
      <w:r w:rsidRPr="00DF4E99">
        <w:rPr>
          <w:rFonts w:ascii="Times New Roman" w:hAnsi="Times New Roman" w:cs="Times New Roman"/>
        </w:rPr>
        <w:t xml:space="preserve"> T. O</w:t>
      </w:r>
      <w:r w:rsidR="00AB663D">
        <w:rPr>
          <w:rFonts w:ascii="Times New Roman" w:hAnsi="Times New Roman" w:cs="Times New Roman"/>
        </w:rPr>
        <w:t>.</w:t>
      </w:r>
      <w:r w:rsidRPr="00DF4E99">
        <w:rPr>
          <w:rFonts w:ascii="Times New Roman" w:hAnsi="Times New Roman" w:cs="Times New Roman"/>
        </w:rPr>
        <w:t xml:space="preserve"> (2013).  Sero-prevalence of malaria, hepatitis B and syphilis among pregnant women in Osogbo</w:t>
      </w:r>
      <w:r w:rsidR="00AB663D">
        <w:rPr>
          <w:rFonts w:ascii="Times New Roman" w:hAnsi="Times New Roman" w:cs="Times New Roman"/>
        </w:rPr>
        <w:t>,</w:t>
      </w:r>
      <w:r w:rsidRPr="00DF4E99">
        <w:rPr>
          <w:rFonts w:ascii="Times New Roman" w:hAnsi="Times New Roman" w:cs="Times New Roman"/>
        </w:rPr>
        <w:t xml:space="preserve"> Southwestern Nigeria</w:t>
      </w:r>
      <w:r w:rsidR="00303CAA" w:rsidRPr="00DF4E99">
        <w:rPr>
          <w:rFonts w:ascii="Times New Roman" w:hAnsi="Times New Roman" w:cs="Times New Roman"/>
        </w:rPr>
        <w:t xml:space="preserve">. </w:t>
      </w:r>
      <w:r w:rsidRPr="00DF4E99">
        <w:rPr>
          <w:rFonts w:ascii="Times New Roman" w:hAnsi="Times New Roman" w:cs="Times New Roman"/>
          <w:i/>
          <w:iCs/>
        </w:rPr>
        <w:t>Journal of Infectious Diseases and Immunity</w:t>
      </w:r>
      <w:r w:rsidRPr="00DF4E99">
        <w:rPr>
          <w:rFonts w:ascii="Times New Roman" w:hAnsi="Times New Roman" w:cs="Times New Roman"/>
        </w:rPr>
        <w:t>, 5(2): 13-17.</w:t>
      </w:r>
    </w:p>
    <w:p w14:paraId="0656EB1C" w14:textId="27D068F6" w:rsidR="00E61A78"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 xml:space="preserve">Adeyemi, A. B., </w:t>
      </w:r>
      <w:proofErr w:type="spellStart"/>
      <w:r w:rsidRPr="00DF4E99">
        <w:rPr>
          <w:rFonts w:ascii="Times New Roman" w:hAnsi="Times New Roman" w:cs="Times New Roman"/>
        </w:rPr>
        <w:t>Ayede</w:t>
      </w:r>
      <w:proofErr w:type="spellEnd"/>
      <w:r w:rsidRPr="00DF4E99">
        <w:rPr>
          <w:rFonts w:ascii="Times New Roman" w:hAnsi="Times New Roman" w:cs="Times New Roman"/>
        </w:rPr>
        <w:t>, A. I.</w:t>
      </w:r>
      <w:r w:rsidR="00AB663D">
        <w:rPr>
          <w:rFonts w:ascii="Times New Roman" w:hAnsi="Times New Roman" w:cs="Times New Roman"/>
        </w:rPr>
        <w:t xml:space="preserve"> and </w:t>
      </w:r>
      <w:r w:rsidRPr="00DF4E99">
        <w:rPr>
          <w:rFonts w:ascii="Times New Roman" w:hAnsi="Times New Roman" w:cs="Times New Roman"/>
        </w:rPr>
        <w:t xml:space="preserve">Ige, O. O. (2021). Prevalence of co-infection of malaria and hepatitis B virus among pregnant women in a tertiary hospital in Nigeria. </w:t>
      </w:r>
      <w:r w:rsidRPr="00DF4E99">
        <w:rPr>
          <w:rFonts w:ascii="Times New Roman" w:hAnsi="Times New Roman" w:cs="Times New Roman"/>
          <w:i/>
          <w:iCs/>
        </w:rPr>
        <w:t>Journal of Infection in Developing Countries</w:t>
      </w:r>
      <w:r w:rsidRPr="00DF4E99">
        <w:rPr>
          <w:rFonts w:ascii="Times New Roman" w:hAnsi="Times New Roman" w:cs="Times New Roman"/>
        </w:rPr>
        <w:t>, 15(2), 179-184.</w:t>
      </w:r>
    </w:p>
    <w:p w14:paraId="30221A6C" w14:textId="02404DDB" w:rsidR="00187A16" w:rsidRPr="00187A16" w:rsidRDefault="00187A16" w:rsidP="00AD6805">
      <w:pPr>
        <w:spacing w:line="360" w:lineRule="auto"/>
        <w:ind w:left="567" w:hanging="567"/>
        <w:jc w:val="both"/>
        <w:rPr>
          <w:rFonts w:ascii="Times New Roman" w:hAnsi="Times New Roman" w:cs="Times New Roman"/>
        </w:rPr>
      </w:pPr>
      <w:r w:rsidRPr="00187A16">
        <w:rPr>
          <w:rFonts w:ascii="Times New Roman" w:hAnsi="Times New Roman" w:cs="Times New Roman"/>
        </w:rPr>
        <w:t xml:space="preserve">Ali, R. (2022). Malaria prevalence among pregnant women in relation to parity, gestation period and age in Gombe, northeastern Nigeria. </w:t>
      </w:r>
      <w:r w:rsidRPr="00AB663D">
        <w:rPr>
          <w:rFonts w:ascii="Times New Roman" w:hAnsi="Times New Roman" w:cs="Times New Roman"/>
          <w:i/>
          <w:iCs/>
        </w:rPr>
        <w:t>Journal of Applied Sciences and Environmental Management</w:t>
      </w:r>
      <w:r w:rsidRPr="00187A16">
        <w:rPr>
          <w:rFonts w:ascii="Times New Roman" w:hAnsi="Times New Roman" w:cs="Times New Roman"/>
        </w:rPr>
        <w:t>, 26(6): 1063-1066.</w:t>
      </w:r>
    </w:p>
    <w:p w14:paraId="4F86434C" w14:textId="7B6C062B" w:rsidR="00E61A78" w:rsidRPr="00DF4E99"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Anaedobe</w:t>
      </w:r>
      <w:proofErr w:type="spellEnd"/>
      <w:r w:rsidRPr="00DF4E99">
        <w:rPr>
          <w:rFonts w:ascii="Times New Roman" w:hAnsi="Times New Roman" w:cs="Times New Roman"/>
        </w:rPr>
        <w:t>, C G.</w:t>
      </w:r>
      <w:r w:rsidR="00CC7F47">
        <w:rPr>
          <w:rFonts w:ascii="Times New Roman" w:hAnsi="Times New Roman" w:cs="Times New Roman"/>
        </w:rPr>
        <w:t>,</w:t>
      </w:r>
      <w:r w:rsidRPr="00DF4E99">
        <w:rPr>
          <w:rFonts w:ascii="Times New Roman" w:hAnsi="Times New Roman" w:cs="Times New Roman"/>
        </w:rPr>
        <w:t xml:space="preserve"> </w:t>
      </w:r>
      <w:proofErr w:type="spellStart"/>
      <w:r w:rsidRPr="00DF4E99">
        <w:rPr>
          <w:rFonts w:ascii="Times New Roman" w:hAnsi="Times New Roman" w:cs="Times New Roman"/>
        </w:rPr>
        <w:t>Fowotade</w:t>
      </w:r>
      <w:proofErr w:type="spellEnd"/>
      <w:r w:rsidRPr="00DF4E99">
        <w:rPr>
          <w:rFonts w:ascii="Times New Roman" w:hAnsi="Times New Roman" w:cs="Times New Roman"/>
        </w:rPr>
        <w:t>, A., Omoruyi, C. E</w:t>
      </w:r>
      <w:r w:rsidR="00CC7F47">
        <w:rPr>
          <w:rFonts w:ascii="Times New Roman" w:hAnsi="Times New Roman" w:cs="Times New Roman"/>
        </w:rPr>
        <w:t>.</w:t>
      </w:r>
      <w:r w:rsidRPr="00DF4E99">
        <w:rPr>
          <w:rFonts w:ascii="Times New Roman" w:hAnsi="Times New Roman" w:cs="Times New Roman"/>
        </w:rPr>
        <w:t xml:space="preserve"> and Bakare, R. A</w:t>
      </w:r>
      <w:r w:rsidR="00CC7F47">
        <w:rPr>
          <w:rFonts w:ascii="Times New Roman" w:hAnsi="Times New Roman" w:cs="Times New Roman"/>
        </w:rPr>
        <w:t>.</w:t>
      </w:r>
      <w:r w:rsidRPr="00DF4E99">
        <w:rPr>
          <w:rFonts w:ascii="Times New Roman" w:hAnsi="Times New Roman" w:cs="Times New Roman"/>
        </w:rPr>
        <w:t xml:space="preserve"> (2015). Prevalence, socio-demographic features and risk factors of Hepatitis B virus infection among pregnant women in Southwestern Nigeria. </w:t>
      </w:r>
      <w:r w:rsidRPr="00DF4E99">
        <w:rPr>
          <w:rFonts w:ascii="Times New Roman" w:hAnsi="Times New Roman" w:cs="Times New Roman"/>
          <w:i/>
          <w:iCs/>
        </w:rPr>
        <w:t>The Pan African Medical Journal</w:t>
      </w:r>
      <w:r w:rsidRPr="00DF4E99">
        <w:rPr>
          <w:rFonts w:ascii="Times New Roman" w:hAnsi="Times New Roman" w:cs="Times New Roman"/>
        </w:rPr>
        <w:t>, 20</w:t>
      </w:r>
      <w:r w:rsidR="00CC7F47">
        <w:rPr>
          <w:rFonts w:ascii="Times New Roman" w:hAnsi="Times New Roman" w:cs="Times New Roman"/>
        </w:rPr>
        <w:t xml:space="preserve">: </w:t>
      </w:r>
      <w:r w:rsidRPr="00DF4E99">
        <w:rPr>
          <w:rFonts w:ascii="Times New Roman" w:hAnsi="Times New Roman" w:cs="Times New Roman"/>
        </w:rPr>
        <w:t>406.</w:t>
      </w:r>
    </w:p>
    <w:p w14:paraId="6CD0A84D" w14:textId="10D1D12D" w:rsidR="00E61A78" w:rsidRPr="00DF4E99"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Aribodor</w:t>
      </w:r>
      <w:proofErr w:type="spellEnd"/>
      <w:r w:rsidR="008D217E">
        <w:rPr>
          <w:rFonts w:ascii="Times New Roman" w:hAnsi="Times New Roman" w:cs="Times New Roman"/>
        </w:rPr>
        <w:t>,</w:t>
      </w:r>
      <w:r w:rsidRPr="00DF4E99">
        <w:rPr>
          <w:rFonts w:ascii="Times New Roman" w:hAnsi="Times New Roman" w:cs="Times New Roman"/>
        </w:rPr>
        <w:t xml:space="preserve"> D.</w:t>
      </w:r>
      <w:r w:rsidR="008D217E">
        <w:rPr>
          <w:rFonts w:ascii="Times New Roman" w:hAnsi="Times New Roman" w:cs="Times New Roman"/>
        </w:rPr>
        <w:t xml:space="preserve"> </w:t>
      </w:r>
      <w:r w:rsidRPr="00DF4E99">
        <w:rPr>
          <w:rFonts w:ascii="Times New Roman" w:hAnsi="Times New Roman" w:cs="Times New Roman"/>
        </w:rPr>
        <w:t>N, Ezenwa, P.</w:t>
      </w:r>
      <w:r w:rsidR="008D217E">
        <w:rPr>
          <w:rFonts w:ascii="Times New Roman" w:hAnsi="Times New Roman" w:cs="Times New Roman"/>
        </w:rPr>
        <w:t xml:space="preserve"> </w:t>
      </w:r>
      <w:r w:rsidRPr="00DF4E99">
        <w:rPr>
          <w:rFonts w:ascii="Times New Roman" w:hAnsi="Times New Roman" w:cs="Times New Roman"/>
        </w:rPr>
        <w:t>C</w:t>
      </w:r>
      <w:r w:rsidR="008D217E">
        <w:rPr>
          <w:rFonts w:ascii="Times New Roman" w:hAnsi="Times New Roman" w:cs="Times New Roman"/>
        </w:rPr>
        <w:t>.</w:t>
      </w:r>
      <w:r w:rsidRPr="00DF4E99">
        <w:rPr>
          <w:rFonts w:ascii="Times New Roman" w:hAnsi="Times New Roman" w:cs="Times New Roman"/>
        </w:rPr>
        <w:t xml:space="preserve">, </w:t>
      </w:r>
      <w:proofErr w:type="spellStart"/>
      <w:r w:rsidRPr="00DF4E99">
        <w:rPr>
          <w:rFonts w:ascii="Times New Roman" w:hAnsi="Times New Roman" w:cs="Times New Roman"/>
        </w:rPr>
        <w:t>Aribodor</w:t>
      </w:r>
      <w:proofErr w:type="spellEnd"/>
      <w:r w:rsidRPr="00DF4E99">
        <w:rPr>
          <w:rFonts w:ascii="Times New Roman" w:hAnsi="Times New Roman" w:cs="Times New Roman"/>
        </w:rPr>
        <w:t xml:space="preserve">, O. B., </w:t>
      </w:r>
      <w:proofErr w:type="spellStart"/>
      <w:r w:rsidRPr="00DF4E99">
        <w:rPr>
          <w:rFonts w:ascii="Times New Roman" w:hAnsi="Times New Roman" w:cs="Times New Roman"/>
        </w:rPr>
        <w:t>Emelumadu</w:t>
      </w:r>
      <w:proofErr w:type="spellEnd"/>
      <w:r w:rsidRPr="00DF4E99">
        <w:rPr>
          <w:rFonts w:ascii="Times New Roman" w:hAnsi="Times New Roman" w:cs="Times New Roman"/>
        </w:rPr>
        <w:t>, O.</w:t>
      </w:r>
      <w:r w:rsidR="008D217E">
        <w:rPr>
          <w:rFonts w:ascii="Times New Roman" w:hAnsi="Times New Roman" w:cs="Times New Roman"/>
        </w:rPr>
        <w:t xml:space="preserve"> </w:t>
      </w:r>
      <w:r w:rsidRPr="00DF4E99">
        <w:rPr>
          <w:rFonts w:ascii="Times New Roman" w:hAnsi="Times New Roman" w:cs="Times New Roman"/>
        </w:rPr>
        <w:t>F.</w:t>
      </w:r>
      <w:r w:rsidR="00CC7F47">
        <w:rPr>
          <w:rFonts w:ascii="Times New Roman" w:hAnsi="Times New Roman" w:cs="Times New Roman"/>
        </w:rPr>
        <w:t xml:space="preserve"> and</w:t>
      </w:r>
      <w:r w:rsidRPr="00DF4E99">
        <w:rPr>
          <w:rFonts w:ascii="Times New Roman" w:hAnsi="Times New Roman" w:cs="Times New Roman"/>
        </w:rPr>
        <w:t xml:space="preserve"> </w:t>
      </w:r>
      <w:proofErr w:type="spellStart"/>
      <w:r w:rsidRPr="00DF4E99">
        <w:rPr>
          <w:rFonts w:ascii="Times New Roman" w:hAnsi="Times New Roman" w:cs="Times New Roman"/>
        </w:rPr>
        <w:t>Eneanya</w:t>
      </w:r>
      <w:proofErr w:type="spellEnd"/>
      <w:r w:rsidRPr="00DF4E99">
        <w:rPr>
          <w:rFonts w:ascii="Times New Roman" w:hAnsi="Times New Roman" w:cs="Times New Roman"/>
        </w:rPr>
        <w:t>, O. E. (2015). Malaria Prevalence, the Use of Intermittent Preventive Therapy and Long</w:t>
      </w:r>
      <w:r w:rsidR="00CC7F47">
        <w:rPr>
          <w:rFonts w:ascii="Times New Roman" w:hAnsi="Times New Roman" w:cs="Times New Roman"/>
        </w:rPr>
        <w:t>-</w:t>
      </w:r>
      <w:r w:rsidRPr="00DF4E99">
        <w:rPr>
          <w:rFonts w:ascii="Times New Roman" w:hAnsi="Times New Roman" w:cs="Times New Roman"/>
        </w:rPr>
        <w:t xml:space="preserve"> Lasting Insecticidal Nets among Pregnant Women in Onitsha, Anambra State, Nigeria. </w:t>
      </w:r>
      <w:r w:rsidRPr="00DF4E99">
        <w:rPr>
          <w:rFonts w:ascii="Times New Roman" w:hAnsi="Times New Roman" w:cs="Times New Roman"/>
          <w:i/>
          <w:iCs/>
        </w:rPr>
        <w:t>International Journal of Tropical Diseases</w:t>
      </w:r>
      <w:r w:rsidR="00CC7F47">
        <w:rPr>
          <w:rFonts w:ascii="Times New Roman" w:hAnsi="Times New Roman" w:cs="Times New Roman"/>
          <w:i/>
          <w:iCs/>
        </w:rPr>
        <w:t xml:space="preserve"> </w:t>
      </w:r>
      <w:r w:rsidRPr="00DF4E99">
        <w:rPr>
          <w:rFonts w:ascii="Times New Roman" w:hAnsi="Times New Roman" w:cs="Times New Roman"/>
          <w:i/>
          <w:iCs/>
        </w:rPr>
        <w:t>&amp; Health</w:t>
      </w:r>
      <w:r w:rsidRPr="00DF4E99">
        <w:rPr>
          <w:rFonts w:ascii="Times New Roman" w:hAnsi="Times New Roman" w:cs="Times New Roman"/>
        </w:rPr>
        <w:t>, 8(4)</w:t>
      </w:r>
      <w:r w:rsidR="00CC7F47">
        <w:rPr>
          <w:rFonts w:ascii="Times New Roman" w:hAnsi="Times New Roman" w:cs="Times New Roman"/>
        </w:rPr>
        <w:t xml:space="preserve">: </w:t>
      </w:r>
      <w:r w:rsidRPr="00DF4E99">
        <w:rPr>
          <w:rFonts w:ascii="Times New Roman" w:hAnsi="Times New Roman" w:cs="Times New Roman"/>
        </w:rPr>
        <w:t>144-149.</w:t>
      </w:r>
    </w:p>
    <w:p w14:paraId="2403C0C0" w14:textId="273414B8" w:rsidR="006E15B9" w:rsidRPr="00DF4E99" w:rsidRDefault="006E15B9"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Asafo-Agyei</w:t>
      </w:r>
      <w:r w:rsidR="00CC7F47">
        <w:rPr>
          <w:rFonts w:ascii="Times New Roman" w:hAnsi="Times New Roman" w:cs="Times New Roman"/>
        </w:rPr>
        <w:t>,</w:t>
      </w:r>
      <w:r w:rsidRPr="00DF4E99">
        <w:rPr>
          <w:rFonts w:ascii="Times New Roman" w:hAnsi="Times New Roman" w:cs="Times New Roman"/>
        </w:rPr>
        <w:t xml:space="preserve"> K</w:t>
      </w:r>
      <w:r w:rsidR="00CC7F47">
        <w:rPr>
          <w:rFonts w:ascii="Times New Roman" w:hAnsi="Times New Roman" w:cs="Times New Roman"/>
        </w:rPr>
        <w:t xml:space="preserve">. </w:t>
      </w:r>
      <w:r w:rsidRPr="00DF4E99">
        <w:rPr>
          <w:rFonts w:ascii="Times New Roman" w:hAnsi="Times New Roman" w:cs="Times New Roman"/>
        </w:rPr>
        <w:t>O</w:t>
      </w:r>
      <w:r w:rsidR="00CC7F47">
        <w:rPr>
          <w:rFonts w:ascii="Times New Roman" w:hAnsi="Times New Roman" w:cs="Times New Roman"/>
        </w:rPr>
        <w:t>. and</w:t>
      </w:r>
      <w:r w:rsidRPr="00DF4E99">
        <w:rPr>
          <w:rFonts w:ascii="Times New Roman" w:hAnsi="Times New Roman" w:cs="Times New Roman"/>
        </w:rPr>
        <w:t xml:space="preserve"> Samant</w:t>
      </w:r>
      <w:r w:rsidR="00CC7F47">
        <w:rPr>
          <w:rFonts w:ascii="Times New Roman" w:hAnsi="Times New Roman" w:cs="Times New Roman"/>
        </w:rPr>
        <w:t>,</w:t>
      </w:r>
      <w:r w:rsidRPr="00DF4E99">
        <w:rPr>
          <w:rFonts w:ascii="Times New Roman" w:hAnsi="Times New Roman" w:cs="Times New Roman"/>
        </w:rPr>
        <w:t xml:space="preserve"> H. Pregnancy and Viral Hepatitis. [Updated 2025 Jan 22]. In: </w:t>
      </w:r>
      <w:proofErr w:type="spellStart"/>
      <w:r w:rsidRPr="00DF4E99">
        <w:rPr>
          <w:rFonts w:ascii="Times New Roman" w:hAnsi="Times New Roman" w:cs="Times New Roman"/>
        </w:rPr>
        <w:t>StatPearls</w:t>
      </w:r>
      <w:proofErr w:type="spellEnd"/>
      <w:r w:rsidRPr="00DF4E99">
        <w:rPr>
          <w:rFonts w:ascii="Times New Roman" w:hAnsi="Times New Roman" w:cs="Times New Roman"/>
        </w:rPr>
        <w:t xml:space="preserve"> [Internet]. Treasure Island (FL): </w:t>
      </w:r>
      <w:proofErr w:type="spellStart"/>
      <w:r w:rsidRPr="00DF4E99">
        <w:rPr>
          <w:rFonts w:ascii="Times New Roman" w:hAnsi="Times New Roman" w:cs="Times New Roman"/>
        </w:rPr>
        <w:t>StatPearls</w:t>
      </w:r>
      <w:proofErr w:type="spellEnd"/>
      <w:r w:rsidRPr="00DF4E99">
        <w:rPr>
          <w:rFonts w:ascii="Times New Roman" w:hAnsi="Times New Roman" w:cs="Times New Roman"/>
        </w:rPr>
        <w:t xml:space="preserve"> Publishing; 2025 Jan-. </w:t>
      </w:r>
      <w:r w:rsidRPr="00DF4E99">
        <w:rPr>
          <w:rStyle w:val="bkciteavail"/>
          <w:rFonts w:ascii="Times New Roman" w:hAnsi="Times New Roman" w:cs="Times New Roman"/>
        </w:rPr>
        <w:t>Available from: https://www.ncbi.nlm.nih.gov/books/NBK556026/</w:t>
      </w:r>
    </w:p>
    <w:p w14:paraId="1BD58F2E" w14:textId="755A99AD"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 xml:space="preserve">Beck, S., Mockenhaupt, F. P., </w:t>
      </w:r>
      <w:proofErr w:type="spellStart"/>
      <w:r w:rsidRPr="00DF4E99">
        <w:rPr>
          <w:rFonts w:ascii="Times New Roman" w:hAnsi="Times New Roman" w:cs="Times New Roman"/>
        </w:rPr>
        <w:t>Bienzle</w:t>
      </w:r>
      <w:proofErr w:type="spellEnd"/>
      <w:r w:rsidRPr="00DF4E99">
        <w:rPr>
          <w:rFonts w:ascii="Times New Roman" w:hAnsi="Times New Roman" w:cs="Times New Roman"/>
        </w:rPr>
        <w:t xml:space="preserve">, A. U. </w:t>
      </w:r>
      <w:proofErr w:type="spellStart"/>
      <w:r w:rsidRPr="00DF4E99">
        <w:rPr>
          <w:rFonts w:ascii="Times New Roman" w:hAnsi="Times New Roman" w:cs="Times New Roman"/>
        </w:rPr>
        <w:t>Eggelte</w:t>
      </w:r>
      <w:proofErr w:type="spellEnd"/>
      <w:r w:rsidRPr="00DF4E99">
        <w:rPr>
          <w:rFonts w:ascii="Times New Roman" w:hAnsi="Times New Roman" w:cs="Times New Roman"/>
        </w:rPr>
        <w:t>, T. A., Thompson, W N.</w:t>
      </w:r>
      <w:r w:rsidR="00CC7F47">
        <w:rPr>
          <w:rFonts w:ascii="Times New Roman" w:hAnsi="Times New Roman" w:cs="Times New Roman"/>
        </w:rPr>
        <w:t xml:space="preserve"> and</w:t>
      </w:r>
      <w:r w:rsidRPr="00DF4E99">
        <w:rPr>
          <w:rFonts w:ascii="Times New Roman" w:hAnsi="Times New Roman" w:cs="Times New Roman"/>
        </w:rPr>
        <w:t xml:space="preserve"> Stark, K. (2001). Multiplicity of </w:t>
      </w:r>
      <w:r w:rsidRPr="00CC67C1">
        <w:rPr>
          <w:rFonts w:ascii="Times New Roman" w:hAnsi="Times New Roman" w:cs="Times New Roman"/>
          <w:i/>
          <w:iCs/>
        </w:rPr>
        <w:t>Plasmodium</w:t>
      </w:r>
      <w:r w:rsidRPr="00DF4E99">
        <w:rPr>
          <w:rFonts w:ascii="Times New Roman" w:hAnsi="Times New Roman" w:cs="Times New Roman"/>
        </w:rPr>
        <w:t xml:space="preserve"> </w:t>
      </w:r>
      <w:r w:rsidRPr="00CC67C1">
        <w:rPr>
          <w:rFonts w:ascii="Times New Roman" w:hAnsi="Times New Roman" w:cs="Times New Roman"/>
          <w:i/>
          <w:iCs/>
        </w:rPr>
        <w:t>falciparum</w:t>
      </w:r>
      <w:r w:rsidRPr="00DF4E99">
        <w:rPr>
          <w:rFonts w:ascii="Times New Roman" w:hAnsi="Times New Roman" w:cs="Times New Roman"/>
        </w:rPr>
        <w:t xml:space="preserve"> infection in pregnancy</w:t>
      </w:r>
      <w:r w:rsidR="006628CB" w:rsidRPr="00DF4E99">
        <w:rPr>
          <w:rFonts w:ascii="Times New Roman" w:hAnsi="Times New Roman" w:cs="Times New Roman"/>
        </w:rPr>
        <w:t xml:space="preserve">. </w:t>
      </w:r>
      <w:r w:rsidRPr="00DF4E99">
        <w:rPr>
          <w:rFonts w:ascii="Times New Roman" w:hAnsi="Times New Roman" w:cs="Times New Roman"/>
          <w:i/>
          <w:iCs/>
        </w:rPr>
        <w:t>American Journal of Tropical Medicine and Hygiene</w:t>
      </w:r>
      <w:r w:rsidRPr="00DF4E99">
        <w:rPr>
          <w:rFonts w:ascii="Times New Roman" w:hAnsi="Times New Roman" w:cs="Times New Roman"/>
        </w:rPr>
        <w:t>, 65(5)</w:t>
      </w:r>
      <w:r w:rsidR="00CC7F47">
        <w:rPr>
          <w:rFonts w:ascii="Times New Roman" w:hAnsi="Times New Roman" w:cs="Times New Roman"/>
        </w:rPr>
        <w:t>:</w:t>
      </w:r>
      <w:r w:rsidRPr="00DF4E99">
        <w:rPr>
          <w:rFonts w:ascii="Times New Roman" w:hAnsi="Times New Roman" w:cs="Times New Roman"/>
        </w:rPr>
        <w:t xml:space="preserve"> 631-636.</w:t>
      </w:r>
    </w:p>
    <w:p w14:paraId="4B94BBC6" w14:textId="058DF727" w:rsidR="00E61A78"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 xml:space="preserve">Desai, M., </w:t>
      </w:r>
      <w:proofErr w:type="spellStart"/>
      <w:r w:rsidR="00CC7F47" w:rsidRPr="00DF4E99">
        <w:rPr>
          <w:rFonts w:ascii="Times New Roman" w:hAnsi="Times New Roman" w:cs="Times New Roman"/>
        </w:rPr>
        <w:t>Terkuile</w:t>
      </w:r>
      <w:proofErr w:type="spellEnd"/>
      <w:r w:rsidRPr="00DF4E99">
        <w:rPr>
          <w:rFonts w:ascii="Times New Roman" w:hAnsi="Times New Roman" w:cs="Times New Roman"/>
        </w:rPr>
        <w:t xml:space="preserve">, F. O., </w:t>
      </w:r>
      <w:proofErr w:type="spellStart"/>
      <w:r w:rsidRPr="00DF4E99">
        <w:rPr>
          <w:rFonts w:ascii="Times New Roman" w:hAnsi="Times New Roman" w:cs="Times New Roman"/>
        </w:rPr>
        <w:t>Nosten</w:t>
      </w:r>
      <w:proofErr w:type="spellEnd"/>
      <w:r w:rsidRPr="00DF4E99">
        <w:rPr>
          <w:rFonts w:ascii="Times New Roman" w:hAnsi="Times New Roman" w:cs="Times New Roman"/>
        </w:rPr>
        <w:t xml:space="preserve">, F., McGready, R., </w:t>
      </w:r>
      <w:proofErr w:type="spellStart"/>
      <w:r w:rsidRPr="00DF4E99">
        <w:rPr>
          <w:rFonts w:ascii="Times New Roman" w:hAnsi="Times New Roman" w:cs="Times New Roman"/>
        </w:rPr>
        <w:t>Asamoa</w:t>
      </w:r>
      <w:proofErr w:type="spellEnd"/>
      <w:r w:rsidRPr="00DF4E99">
        <w:rPr>
          <w:rFonts w:ascii="Times New Roman" w:hAnsi="Times New Roman" w:cs="Times New Roman"/>
        </w:rPr>
        <w:t>, K., Brabin, B.</w:t>
      </w:r>
      <w:r w:rsidR="00CC7F47">
        <w:rPr>
          <w:rFonts w:ascii="Times New Roman" w:hAnsi="Times New Roman" w:cs="Times New Roman"/>
        </w:rPr>
        <w:t xml:space="preserve"> and</w:t>
      </w:r>
      <w:r w:rsidRPr="00DF4E99">
        <w:rPr>
          <w:rFonts w:ascii="Times New Roman" w:hAnsi="Times New Roman" w:cs="Times New Roman"/>
        </w:rPr>
        <w:t xml:space="preserve"> Newman, R. D. (2007). Epidemiology and burden of malaria in pregnancy. </w:t>
      </w:r>
      <w:r w:rsidRPr="00DF4E99">
        <w:rPr>
          <w:rFonts w:ascii="Times New Roman" w:hAnsi="Times New Roman" w:cs="Times New Roman"/>
          <w:i/>
          <w:iCs/>
        </w:rPr>
        <w:t>The Lancet Infectious Diseases,</w:t>
      </w:r>
      <w:r w:rsidRPr="00DF4E99">
        <w:rPr>
          <w:rFonts w:ascii="Times New Roman" w:hAnsi="Times New Roman" w:cs="Times New Roman"/>
        </w:rPr>
        <w:t xml:space="preserve"> 7(2)</w:t>
      </w:r>
      <w:r w:rsidR="007C248A">
        <w:rPr>
          <w:rFonts w:ascii="Times New Roman" w:hAnsi="Times New Roman" w:cs="Times New Roman"/>
        </w:rPr>
        <w:t>:</w:t>
      </w:r>
      <w:r w:rsidRPr="00DF4E99">
        <w:rPr>
          <w:rFonts w:ascii="Times New Roman" w:hAnsi="Times New Roman" w:cs="Times New Roman"/>
        </w:rPr>
        <w:t xml:space="preserve"> 93-104.</w:t>
      </w:r>
    </w:p>
    <w:p w14:paraId="1CD2AB27" w14:textId="530D93CD" w:rsidR="00223940" w:rsidRDefault="00223940" w:rsidP="00AD6805">
      <w:pPr>
        <w:spacing w:line="360" w:lineRule="auto"/>
        <w:ind w:left="567" w:hanging="567"/>
        <w:jc w:val="both"/>
        <w:rPr>
          <w:rFonts w:ascii="Times New Roman" w:hAnsi="Times New Roman" w:cs="Times New Roman"/>
        </w:rPr>
      </w:pPr>
      <w:r w:rsidRPr="00223940">
        <w:rPr>
          <w:rFonts w:ascii="Times New Roman" w:hAnsi="Times New Roman" w:cs="Times New Roman"/>
        </w:rPr>
        <w:t>Fried, M.</w:t>
      </w:r>
      <w:r w:rsidR="00CC7F47">
        <w:rPr>
          <w:rFonts w:ascii="Times New Roman" w:hAnsi="Times New Roman" w:cs="Times New Roman"/>
        </w:rPr>
        <w:t xml:space="preserve"> and</w:t>
      </w:r>
      <w:r w:rsidRPr="00223940">
        <w:rPr>
          <w:rFonts w:ascii="Times New Roman" w:hAnsi="Times New Roman" w:cs="Times New Roman"/>
        </w:rPr>
        <w:t xml:space="preserve"> Duffy, P. E. (1996). </w:t>
      </w:r>
      <w:r w:rsidRPr="00223940">
        <w:rPr>
          <w:rStyle w:val="Emphasis"/>
          <w:rFonts w:ascii="Times New Roman" w:hAnsi="Times New Roman" w:cs="Times New Roman"/>
          <w:i w:val="0"/>
          <w:iCs w:val="0"/>
        </w:rPr>
        <w:t>Adherence of</w:t>
      </w:r>
      <w:r w:rsidRPr="00223940">
        <w:rPr>
          <w:rStyle w:val="Emphasis"/>
          <w:rFonts w:ascii="Times New Roman" w:hAnsi="Times New Roman" w:cs="Times New Roman"/>
        </w:rPr>
        <w:t xml:space="preserve"> Plasmodium falciparum </w:t>
      </w:r>
      <w:r w:rsidRPr="00223940">
        <w:rPr>
          <w:rStyle w:val="Emphasis"/>
          <w:rFonts w:ascii="Times New Roman" w:hAnsi="Times New Roman" w:cs="Times New Roman"/>
          <w:i w:val="0"/>
          <w:iCs w:val="0"/>
        </w:rPr>
        <w:t>to chondroitin sulfate A in the human placenta</w:t>
      </w:r>
      <w:r w:rsidRPr="00223940">
        <w:rPr>
          <w:rFonts w:ascii="Times New Roman" w:hAnsi="Times New Roman" w:cs="Times New Roman"/>
        </w:rPr>
        <w:t xml:space="preserve">. </w:t>
      </w:r>
      <w:r w:rsidRPr="00223940">
        <w:rPr>
          <w:rFonts w:ascii="Times New Roman" w:hAnsi="Times New Roman" w:cs="Times New Roman"/>
          <w:i/>
          <w:iCs/>
        </w:rPr>
        <w:t>Science</w:t>
      </w:r>
      <w:r w:rsidRPr="00223940">
        <w:rPr>
          <w:rFonts w:ascii="Times New Roman" w:hAnsi="Times New Roman" w:cs="Times New Roman"/>
        </w:rPr>
        <w:t>, 272(5267)</w:t>
      </w:r>
      <w:r>
        <w:rPr>
          <w:rFonts w:ascii="Times New Roman" w:hAnsi="Times New Roman" w:cs="Times New Roman"/>
        </w:rPr>
        <w:t>:</w:t>
      </w:r>
      <w:r w:rsidRPr="00223940">
        <w:rPr>
          <w:rFonts w:ascii="Times New Roman" w:hAnsi="Times New Roman" w:cs="Times New Roman"/>
        </w:rPr>
        <w:t xml:space="preserve"> 1502–1504. </w:t>
      </w:r>
      <w:hyperlink r:id="rId9" w:history="1">
        <w:r w:rsidR="00F56114" w:rsidRPr="007D1ACB">
          <w:rPr>
            <w:rStyle w:val="Hyperlink"/>
            <w:rFonts w:ascii="Times New Roman" w:hAnsi="Times New Roman" w:cs="Times New Roman"/>
          </w:rPr>
          <w:t>https://doi.org/10.1126/science.272.5267.1502</w:t>
        </w:r>
      </w:hyperlink>
      <w:r w:rsidR="00B27720">
        <w:rPr>
          <w:rFonts w:ascii="Times New Roman" w:hAnsi="Times New Roman" w:cs="Times New Roman"/>
        </w:rPr>
        <w:t>.</w:t>
      </w:r>
    </w:p>
    <w:p w14:paraId="0E248E91" w14:textId="6BB0C61F" w:rsidR="00F56114" w:rsidRPr="003C1867" w:rsidRDefault="00F56114" w:rsidP="003C1867">
      <w:pPr>
        <w:spacing w:line="240" w:lineRule="auto"/>
        <w:ind w:left="720" w:hanging="720"/>
        <w:jc w:val="both"/>
        <w:rPr>
          <w:rFonts w:ascii="Times New Roman" w:eastAsia="Times New Roman" w:hAnsi="Times New Roman" w:cs="Times New Roman"/>
          <w:b/>
        </w:rPr>
      </w:pPr>
      <w:r w:rsidRPr="00F56114">
        <w:rPr>
          <w:rFonts w:ascii="Times New Roman" w:hAnsi="Times New Roman" w:cs="Times New Roman"/>
        </w:rPr>
        <w:lastRenderedPageBreak/>
        <w:t xml:space="preserve">Idowu, O. A., </w:t>
      </w:r>
      <w:proofErr w:type="spellStart"/>
      <w:r w:rsidRPr="00F56114">
        <w:rPr>
          <w:rFonts w:ascii="Times New Roman" w:hAnsi="Times New Roman" w:cs="Times New Roman"/>
        </w:rPr>
        <w:t>Mafiana</w:t>
      </w:r>
      <w:proofErr w:type="spellEnd"/>
      <w:r w:rsidRPr="00F56114">
        <w:rPr>
          <w:rFonts w:ascii="Times New Roman" w:hAnsi="Times New Roman" w:cs="Times New Roman"/>
        </w:rPr>
        <w:t>, C. F.</w:t>
      </w:r>
      <w:r>
        <w:rPr>
          <w:rFonts w:ascii="Times New Roman" w:hAnsi="Times New Roman" w:cs="Times New Roman"/>
        </w:rPr>
        <w:t xml:space="preserve"> and</w:t>
      </w:r>
      <w:r w:rsidRPr="00F56114">
        <w:rPr>
          <w:rFonts w:ascii="Times New Roman" w:hAnsi="Times New Roman" w:cs="Times New Roman"/>
        </w:rPr>
        <w:t xml:space="preserve"> </w:t>
      </w:r>
      <w:proofErr w:type="spellStart"/>
      <w:r w:rsidRPr="00F56114">
        <w:rPr>
          <w:rFonts w:ascii="Times New Roman" w:hAnsi="Times New Roman" w:cs="Times New Roman"/>
        </w:rPr>
        <w:t>Sotiloye</w:t>
      </w:r>
      <w:proofErr w:type="spellEnd"/>
      <w:r w:rsidRPr="00F56114">
        <w:rPr>
          <w:rFonts w:ascii="Times New Roman" w:hAnsi="Times New Roman" w:cs="Times New Roman"/>
        </w:rPr>
        <w:t xml:space="preserve">, D. (2006). </w:t>
      </w:r>
      <w:r w:rsidRPr="00F56114">
        <w:rPr>
          <w:rStyle w:val="Strong"/>
          <w:rFonts w:ascii="Times New Roman" w:hAnsi="Times New Roman" w:cs="Times New Roman"/>
          <w:b w:val="0"/>
          <w:bCs w:val="0"/>
        </w:rPr>
        <w:t>Malaria among pregnant women in Abeokuta, Nigeria.</w:t>
      </w:r>
      <w:r w:rsidRPr="00F56114">
        <w:rPr>
          <w:rFonts w:ascii="Times New Roman" w:hAnsi="Times New Roman" w:cs="Times New Roman"/>
        </w:rPr>
        <w:t xml:space="preserve"> </w:t>
      </w:r>
      <w:r w:rsidRPr="00F56114">
        <w:rPr>
          <w:rStyle w:val="Emphasis"/>
          <w:rFonts w:ascii="Times New Roman" w:hAnsi="Times New Roman" w:cs="Times New Roman"/>
        </w:rPr>
        <w:t>Tanzania Health Research Bulletin</w:t>
      </w:r>
      <w:r w:rsidRPr="00F56114">
        <w:rPr>
          <w:rFonts w:ascii="Times New Roman" w:hAnsi="Times New Roman" w:cs="Times New Roman"/>
        </w:rPr>
        <w:t>, 8(1)</w:t>
      </w:r>
      <w:r>
        <w:rPr>
          <w:rFonts w:ascii="Times New Roman" w:hAnsi="Times New Roman" w:cs="Times New Roman"/>
        </w:rPr>
        <w:t>:</w:t>
      </w:r>
      <w:r w:rsidRPr="00F56114">
        <w:rPr>
          <w:rFonts w:ascii="Times New Roman" w:hAnsi="Times New Roman" w:cs="Times New Roman"/>
        </w:rPr>
        <w:t xml:space="preserve"> 28–31. https://doi.org/10.4314/thrb.v8i1.14209</w:t>
      </w:r>
      <w:r w:rsidR="003C1867">
        <w:rPr>
          <w:rFonts w:ascii="Times New Roman" w:hAnsi="Times New Roman" w:cs="Times New Roman"/>
        </w:rPr>
        <w:t>.</w:t>
      </w:r>
      <w:r w:rsidRPr="00F56114">
        <w:rPr>
          <w:rFonts w:ascii="Times New Roman" w:eastAsia="Times New Roman" w:hAnsi="Times New Roman" w:cs="Times New Roman"/>
        </w:rPr>
        <w:t xml:space="preserve">                                                    </w:t>
      </w:r>
      <w:r w:rsidRPr="00F56114">
        <w:rPr>
          <w:rFonts w:ascii="Times New Roman" w:eastAsia="Times New Roman" w:hAnsi="Times New Roman" w:cs="Times New Roman"/>
          <w:b/>
        </w:rPr>
        <w:t xml:space="preserve"> </w:t>
      </w:r>
    </w:p>
    <w:p w14:paraId="78226C65" w14:textId="37244C08" w:rsidR="007F7CD8" w:rsidRPr="007F7CD8" w:rsidRDefault="007F7CD8" w:rsidP="00AD6805">
      <w:pPr>
        <w:spacing w:line="360" w:lineRule="auto"/>
        <w:ind w:left="567" w:hanging="567"/>
        <w:jc w:val="both"/>
        <w:rPr>
          <w:rFonts w:ascii="Times New Roman" w:hAnsi="Times New Roman" w:cs="Times New Roman"/>
        </w:rPr>
      </w:pPr>
      <w:r w:rsidRPr="007F7CD8">
        <w:rPr>
          <w:rFonts w:ascii="Times New Roman" w:hAnsi="Times New Roman" w:cs="Times New Roman"/>
        </w:rPr>
        <w:t xml:space="preserve">Ishar, C. O., Ikeh, M. I., Okeke, O. A., </w:t>
      </w:r>
      <w:r w:rsidR="00C845DC">
        <w:rPr>
          <w:rFonts w:ascii="Times New Roman" w:hAnsi="Times New Roman" w:cs="Times New Roman"/>
        </w:rPr>
        <w:t xml:space="preserve">&amp; </w:t>
      </w:r>
      <w:r w:rsidRPr="007F7CD8">
        <w:rPr>
          <w:rFonts w:ascii="Times New Roman" w:hAnsi="Times New Roman" w:cs="Times New Roman"/>
        </w:rPr>
        <w:t xml:space="preserve">Benedict, A. G. (2024). Healthcare-Associated Intestinal Protozoan Parasites among Inpatients of a Tertiary Healthcare Facility in Awka, Anambra State, Nigeria. </w:t>
      </w:r>
      <w:r w:rsidRPr="00C845DC">
        <w:rPr>
          <w:rFonts w:ascii="Times New Roman" w:hAnsi="Times New Roman" w:cs="Times New Roman"/>
          <w:i/>
          <w:iCs/>
        </w:rPr>
        <w:t>International Journal of Enteric Pathogen</w:t>
      </w:r>
      <w:r w:rsidRPr="007F7CD8">
        <w:rPr>
          <w:rFonts w:ascii="Times New Roman" w:hAnsi="Times New Roman" w:cs="Times New Roman"/>
        </w:rPr>
        <w:t>, 12(1): 15-20.</w:t>
      </w:r>
    </w:p>
    <w:p w14:paraId="6F2F8507" w14:textId="3054ABB2" w:rsidR="00E61A78" w:rsidRPr="00DF4E99" w:rsidRDefault="00B26E45"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 xml:space="preserve">Ikeh, M. I., </w:t>
      </w:r>
      <w:proofErr w:type="spellStart"/>
      <w:r w:rsidRPr="00DF4E99">
        <w:rPr>
          <w:rFonts w:ascii="Times New Roman" w:hAnsi="Times New Roman" w:cs="Times New Roman"/>
        </w:rPr>
        <w:t>Maduakor</w:t>
      </w:r>
      <w:proofErr w:type="spellEnd"/>
      <w:r w:rsidRPr="00DF4E99">
        <w:rPr>
          <w:rFonts w:ascii="Times New Roman" w:hAnsi="Times New Roman" w:cs="Times New Roman"/>
        </w:rPr>
        <w:t>, C. C., Ishar, C. O., Yongo, D. D., Okeke, O. A., Ukanwa, C. C., Okeke, C. J., Obiakor, U. A.</w:t>
      </w:r>
      <w:r w:rsidR="00CC7F47">
        <w:rPr>
          <w:rFonts w:ascii="Times New Roman" w:hAnsi="Times New Roman" w:cs="Times New Roman"/>
        </w:rPr>
        <w:t xml:space="preserve"> and</w:t>
      </w:r>
      <w:r w:rsidRPr="00DF4E99">
        <w:rPr>
          <w:rFonts w:ascii="Times New Roman" w:hAnsi="Times New Roman" w:cs="Times New Roman"/>
        </w:rPr>
        <w:t xml:space="preserve"> Nwankwo, S. I. (2024). Prevalence of Malaria Infection among Pregnant Women Attending Antenatal Clinic in Nnamdi Azikiwe University Teaching Hospital, Nnewi. </w:t>
      </w:r>
      <w:r w:rsidRPr="00574FA8">
        <w:rPr>
          <w:rFonts w:ascii="Times New Roman" w:hAnsi="Times New Roman" w:cs="Times New Roman"/>
          <w:i/>
          <w:iCs/>
        </w:rPr>
        <w:t>African Journal of Health, Nursing and Midwifery</w:t>
      </w:r>
      <w:r w:rsidR="00574FA8">
        <w:rPr>
          <w:rFonts w:ascii="Times New Roman" w:hAnsi="Times New Roman" w:cs="Times New Roman"/>
        </w:rPr>
        <w:t>,</w:t>
      </w:r>
      <w:r w:rsidRPr="00DF4E99">
        <w:rPr>
          <w:rFonts w:ascii="Times New Roman" w:hAnsi="Times New Roman" w:cs="Times New Roman"/>
        </w:rPr>
        <w:t xml:space="preserve"> 7(4)</w:t>
      </w:r>
      <w:r w:rsidR="00574FA8">
        <w:rPr>
          <w:rFonts w:ascii="Times New Roman" w:hAnsi="Times New Roman" w:cs="Times New Roman"/>
        </w:rPr>
        <w:t>:</w:t>
      </w:r>
      <w:r w:rsidRPr="00DF4E99">
        <w:rPr>
          <w:rFonts w:ascii="Times New Roman" w:hAnsi="Times New Roman" w:cs="Times New Roman"/>
        </w:rPr>
        <w:t xml:space="preserve"> 111-118. DOI: 10.52589/AJHNM-GMHCLGRN.</w:t>
      </w:r>
      <w:r w:rsidR="32D80D77" w:rsidRPr="00DF4E99">
        <w:rPr>
          <w:rFonts w:ascii="Times New Roman" w:hAnsi="Times New Roman" w:cs="Times New Roman"/>
        </w:rPr>
        <w:t xml:space="preserve"> </w:t>
      </w:r>
    </w:p>
    <w:p w14:paraId="2F09598B" w14:textId="48457D36" w:rsidR="001B14FC"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Jatau</w:t>
      </w:r>
      <w:r w:rsidR="001B14FC">
        <w:rPr>
          <w:rFonts w:ascii="Times New Roman" w:hAnsi="Times New Roman" w:cs="Times New Roman"/>
        </w:rPr>
        <w:t>,</w:t>
      </w:r>
      <w:r w:rsidRPr="00DF4E99">
        <w:rPr>
          <w:rFonts w:ascii="Times New Roman" w:hAnsi="Times New Roman" w:cs="Times New Roman"/>
        </w:rPr>
        <w:t xml:space="preserve"> E.</w:t>
      </w:r>
      <w:r w:rsidR="001B14FC">
        <w:rPr>
          <w:rFonts w:ascii="Times New Roman" w:hAnsi="Times New Roman" w:cs="Times New Roman"/>
        </w:rPr>
        <w:t xml:space="preserve"> </w:t>
      </w:r>
      <w:r w:rsidRPr="00DF4E99">
        <w:rPr>
          <w:rFonts w:ascii="Times New Roman" w:hAnsi="Times New Roman" w:cs="Times New Roman"/>
        </w:rPr>
        <w:t>D</w:t>
      </w:r>
      <w:r w:rsidR="001B14FC">
        <w:rPr>
          <w:rFonts w:ascii="Times New Roman" w:hAnsi="Times New Roman" w:cs="Times New Roman"/>
        </w:rPr>
        <w:t>.</w:t>
      </w:r>
      <w:r w:rsidR="00CC7F47">
        <w:rPr>
          <w:rFonts w:ascii="Times New Roman" w:hAnsi="Times New Roman" w:cs="Times New Roman"/>
        </w:rPr>
        <w:t xml:space="preserve"> and</w:t>
      </w:r>
      <w:r w:rsidRPr="00DF4E99">
        <w:rPr>
          <w:rFonts w:ascii="Times New Roman" w:hAnsi="Times New Roman" w:cs="Times New Roman"/>
        </w:rPr>
        <w:t xml:space="preserve"> </w:t>
      </w:r>
      <w:proofErr w:type="spellStart"/>
      <w:r w:rsidRPr="00DF4E99">
        <w:rPr>
          <w:rFonts w:ascii="Times New Roman" w:hAnsi="Times New Roman" w:cs="Times New Roman"/>
        </w:rPr>
        <w:t>Yabaya</w:t>
      </w:r>
      <w:proofErr w:type="spellEnd"/>
      <w:r w:rsidRPr="00DF4E99">
        <w:rPr>
          <w:rFonts w:ascii="Times New Roman" w:hAnsi="Times New Roman" w:cs="Times New Roman"/>
        </w:rPr>
        <w:t>, A</w:t>
      </w:r>
      <w:r w:rsidR="001B14FC">
        <w:rPr>
          <w:rFonts w:ascii="Times New Roman" w:hAnsi="Times New Roman" w:cs="Times New Roman"/>
        </w:rPr>
        <w:t>.</w:t>
      </w:r>
      <w:r w:rsidRPr="00DF4E99">
        <w:rPr>
          <w:rFonts w:ascii="Times New Roman" w:hAnsi="Times New Roman" w:cs="Times New Roman"/>
        </w:rPr>
        <w:t xml:space="preserve"> (2009). Seroprevalence of hepatitis B virus in pregnant women attending a clinic in Zaria, </w:t>
      </w:r>
      <w:r w:rsidRPr="001B14FC">
        <w:rPr>
          <w:rFonts w:ascii="Times New Roman" w:hAnsi="Times New Roman" w:cs="Times New Roman"/>
        </w:rPr>
        <w:t>Nigeria</w:t>
      </w:r>
      <w:r w:rsidR="001B14FC">
        <w:rPr>
          <w:rFonts w:ascii="Times New Roman" w:hAnsi="Times New Roman" w:cs="Times New Roman"/>
          <w:i/>
          <w:iCs/>
        </w:rPr>
        <w:t>.</w:t>
      </w:r>
      <w:r w:rsidRPr="00DF4E99">
        <w:rPr>
          <w:rFonts w:ascii="Times New Roman" w:hAnsi="Times New Roman" w:cs="Times New Roman"/>
          <w:i/>
          <w:iCs/>
        </w:rPr>
        <w:t xml:space="preserve">  Science World Journals</w:t>
      </w:r>
      <w:r w:rsidRPr="00DF4E99">
        <w:rPr>
          <w:rFonts w:ascii="Times New Roman" w:hAnsi="Times New Roman" w:cs="Times New Roman"/>
        </w:rPr>
        <w:t>, 3 (4)</w:t>
      </w:r>
      <w:r w:rsidR="001B14FC">
        <w:rPr>
          <w:rFonts w:ascii="Times New Roman" w:hAnsi="Times New Roman" w:cs="Times New Roman"/>
        </w:rPr>
        <w:t>:</w:t>
      </w:r>
      <w:r w:rsidRPr="00DF4E99">
        <w:rPr>
          <w:rFonts w:ascii="Times New Roman" w:hAnsi="Times New Roman" w:cs="Times New Roman"/>
        </w:rPr>
        <w:t xml:space="preserve"> 7-9</w:t>
      </w:r>
    </w:p>
    <w:p w14:paraId="3FCCE592" w14:textId="61B6209D"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McGregor</w:t>
      </w:r>
      <w:r w:rsidR="00332D50">
        <w:rPr>
          <w:rFonts w:ascii="Times New Roman" w:hAnsi="Times New Roman" w:cs="Times New Roman"/>
        </w:rPr>
        <w:t>,</w:t>
      </w:r>
      <w:r w:rsidRPr="00DF4E99">
        <w:rPr>
          <w:rFonts w:ascii="Times New Roman" w:hAnsi="Times New Roman" w:cs="Times New Roman"/>
        </w:rPr>
        <w:t xml:space="preserve"> I</w:t>
      </w:r>
      <w:r w:rsidR="00332D50">
        <w:rPr>
          <w:rFonts w:ascii="Times New Roman" w:hAnsi="Times New Roman" w:cs="Times New Roman"/>
        </w:rPr>
        <w:t xml:space="preserve">. </w:t>
      </w:r>
      <w:r w:rsidRPr="00DF4E99">
        <w:rPr>
          <w:rFonts w:ascii="Times New Roman" w:hAnsi="Times New Roman" w:cs="Times New Roman"/>
        </w:rPr>
        <w:t>A</w:t>
      </w:r>
      <w:r w:rsidR="00332D50">
        <w:rPr>
          <w:rFonts w:ascii="Times New Roman" w:hAnsi="Times New Roman" w:cs="Times New Roman"/>
        </w:rPr>
        <w:t>.</w:t>
      </w:r>
      <w:r w:rsidRPr="00DF4E99">
        <w:rPr>
          <w:rFonts w:ascii="Times New Roman" w:hAnsi="Times New Roman" w:cs="Times New Roman"/>
        </w:rPr>
        <w:t xml:space="preserve"> (1984)</w:t>
      </w:r>
      <w:r w:rsidR="00332D50">
        <w:rPr>
          <w:rFonts w:ascii="Times New Roman" w:hAnsi="Times New Roman" w:cs="Times New Roman"/>
        </w:rPr>
        <w:t>.</w:t>
      </w:r>
      <w:r w:rsidRPr="00DF4E99">
        <w:rPr>
          <w:rFonts w:ascii="Times New Roman" w:hAnsi="Times New Roman" w:cs="Times New Roman"/>
        </w:rPr>
        <w:t xml:space="preserve"> Epidemiology, malaria and pregnancy. </w:t>
      </w:r>
      <w:r w:rsidRPr="00DF4E99">
        <w:rPr>
          <w:rFonts w:ascii="Times New Roman" w:hAnsi="Times New Roman" w:cs="Times New Roman"/>
          <w:i/>
          <w:iCs/>
        </w:rPr>
        <w:t>American Journal of Tropical Medicine and Hygiene</w:t>
      </w:r>
      <w:r w:rsidR="00416D22" w:rsidRPr="00DF4E99">
        <w:rPr>
          <w:rFonts w:ascii="Times New Roman" w:hAnsi="Times New Roman" w:cs="Times New Roman"/>
        </w:rPr>
        <w:t xml:space="preserve">, </w:t>
      </w:r>
      <w:r w:rsidRPr="00DF4E99">
        <w:rPr>
          <w:rFonts w:ascii="Times New Roman" w:hAnsi="Times New Roman" w:cs="Times New Roman"/>
        </w:rPr>
        <w:t>33</w:t>
      </w:r>
      <w:r w:rsidR="00841BB6">
        <w:rPr>
          <w:rFonts w:ascii="Times New Roman" w:hAnsi="Times New Roman" w:cs="Times New Roman"/>
        </w:rPr>
        <w:t>:</w:t>
      </w:r>
      <w:r w:rsidRPr="00DF4E99">
        <w:rPr>
          <w:rFonts w:ascii="Times New Roman" w:hAnsi="Times New Roman" w:cs="Times New Roman"/>
        </w:rPr>
        <w:t xml:space="preserve"> 517-525</w:t>
      </w:r>
      <w:r w:rsidR="00332D50">
        <w:rPr>
          <w:rFonts w:ascii="Times New Roman" w:hAnsi="Times New Roman" w:cs="Times New Roman"/>
        </w:rPr>
        <w:t>.</w:t>
      </w:r>
    </w:p>
    <w:p w14:paraId="1E4A66E0" w14:textId="6D2EB837" w:rsidR="00E61A78" w:rsidRPr="00DF4E99"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Ndams</w:t>
      </w:r>
      <w:proofErr w:type="spellEnd"/>
      <w:r w:rsidRPr="00DF4E99">
        <w:rPr>
          <w:rFonts w:ascii="Times New Roman" w:hAnsi="Times New Roman" w:cs="Times New Roman"/>
        </w:rPr>
        <w:t>, I. S</w:t>
      </w:r>
      <w:r w:rsidR="00CC7F47">
        <w:rPr>
          <w:rFonts w:ascii="Times New Roman" w:hAnsi="Times New Roman" w:cs="Times New Roman"/>
        </w:rPr>
        <w:t>.</w:t>
      </w:r>
      <w:r w:rsidRPr="00DF4E99">
        <w:rPr>
          <w:rFonts w:ascii="Times New Roman" w:hAnsi="Times New Roman" w:cs="Times New Roman"/>
        </w:rPr>
        <w:t>, Joshua</w:t>
      </w:r>
      <w:r w:rsidR="00CC7F47">
        <w:rPr>
          <w:rFonts w:ascii="Times New Roman" w:hAnsi="Times New Roman" w:cs="Times New Roman"/>
        </w:rPr>
        <w:t>,</w:t>
      </w:r>
      <w:r w:rsidRPr="00DF4E99">
        <w:rPr>
          <w:rFonts w:ascii="Times New Roman" w:hAnsi="Times New Roman" w:cs="Times New Roman"/>
        </w:rPr>
        <w:t xml:space="preserve"> I. A., Luka, S. A</w:t>
      </w:r>
      <w:r w:rsidR="0028219C">
        <w:rPr>
          <w:rFonts w:ascii="Times New Roman" w:hAnsi="Times New Roman" w:cs="Times New Roman"/>
        </w:rPr>
        <w:t>.</w:t>
      </w:r>
      <w:r w:rsidR="00CC7F47">
        <w:rPr>
          <w:rFonts w:ascii="Times New Roman" w:hAnsi="Times New Roman" w:cs="Times New Roman"/>
        </w:rPr>
        <w:t xml:space="preserve"> and</w:t>
      </w:r>
      <w:r w:rsidR="0028219C">
        <w:rPr>
          <w:rFonts w:ascii="Times New Roman" w:hAnsi="Times New Roman" w:cs="Times New Roman"/>
        </w:rPr>
        <w:t xml:space="preserve"> </w:t>
      </w:r>
      <w:r w:rsidRPr="00DF4E99">
        <w:rPr>
          <w:rFonts w:ascii="Times New Roman" w:hAnsi="Times New Roman" w:cs="Times New Roman"/>
        </w:rPr>
        <w:t xml:space="preserve">Sadiq, H. O. (2008). Epidemiology of hepatitis B infection among pregnant women in Minna, </w:t>
      </w:r>
      <w:r w:rsidRPr="00090739">
        <w:rPr>
          <w:rFonts w:ascii="Times New Roman" w:hAnsi="Times New Roman" w:cs="Times New Roman"/>
        </w:rPr>
        <w:t>Nigeria</w:t>
      </w:r>
      <w:r w:rsidR="00090739">
        <w:rPr>
          <w:rFonts w:ascii="Times New Roman" w:hAnsi="Times New Roman" w:cs="Times New Roman"/>
        </w:rPr>
        <w:t>.</w:t>
      </w:r>
      <w:r w:rsidRPr="00DF4E99">
        <w:rPr>
          <w:rFonts w:ascii="Times New Roman" w:hAnsi="Times New Roman" w:cs="Times New Roman"/>
          <w:i/>
          <w:iCs/>
        </w:rPr>
        <w:t xml:space="preserve"> Science World Journal,</w:t>
      </w:r>
      <w:r w:rsidRPr="00DF4E99">
        <w:rPr>
          <w:rFonts w:ascii="Times New Roman" w:hAnsi="Times New Roman" w:cs="Times New Roman"/>
        </w:rPr>
        <w:t xml:space="preserve"> 3(3)</w:t>
      </w:r>
      <w:r w:rsidR="00090739">
        <w:rPr>
          <w:rFonts w:ascii="Times New Roman" w:hAnsi="Times New Roman" w:cs="Times New Roman"/>
        </w:rPr>
        <w:t>:</w:t>
      </w:r>
      <w:r w:rsidRPr="00DF4E99">
        <w:rPr>
          <w:rFonts w:ascii="Times New Roman" w:hAnsi="Times New Roman" w:cs="Times New Roman"/>
        </w:rPr>
        <w:t xml:space="preserve"> 5-8.</w:t>
      </w:r>
    </w:p>
    <w:p w14:paraId="27596642" w14:textId="13E4DC2C" w:rsidR="00E61A78" w:rsidRPr="00DF4E99"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Oladeinde</w:t>
      </w:r>
      <w:proofErr w:type="spellEnd"/>
      <w:r w:rsidRPr="00DF4E99">
        <w:rPr>
          <w:rFonts w:ascii="Times New Roman" w:hAnsi="Times New Roman" w:cs="Times New Roman"/>
        </w:rPr>
        <w:t>, B. H</w:t>
      </w:r>
      <w:r w:rsidR="00CC7F47">
        <w:rPr>
          <w:rFonts w:ascii="Times New Roman" w:hAnsi="Times New Roman" w:cs="Times New Roman"/>
        </w:rPr>
        <w:t>.</w:t>
      </w:r>
      <w:r w:rsidRPr="00DF4E99">
        <w:rPr>
          <w:rFonts w:ascii="Times New Roman" w:hAnsi="Times New Roman" w:cs="Times New Roman"/>
        </w:rPr>
        <w:t>, Omoregie</w:t>
      </w:r>
      <w:r w:rsidR="00CC7F47">
        <w:rPr>
          <w:rFonts w:ascii="Times New Roman" w:hAnsi="Times New Roman" w:cs="Times New Roman"/>
        </w:rPr>
        <w:t>,</w:t>
      </w:r>
      <w:r w:rsidRPr="00DF4E99">
        <w:rPr>
          <w:rFonts w:ascii="Times New Roman" w:hAnsi="Times New Roman" w:cs="Times New Roman"/>
        </w:rPr>
        <w:t xml:space="preserve"> R., Odia, I. and </w:t>
      </w:r>
      <w:proofErr w:type="spellStart"/>
      <w:r w:rsidRPr="00DF4E99">
        <w:rPr>
          <w:rFonts w:ascii="Times New Roman" w:hAnsi="Times New Roman" w:cs="Times New Roman"/>
        </w:rPr>
        <w:t>Oladeinde</w:t>
      </w:r>
      <w:proofErr w:type="spellEnd"/>
      <w:r w:rsidRPr="00DF4E99">
        <w:rPr>
          <w:rFonts w:ascii="Times New Roman" w:hAnsi="Times New Roman" w:cs="Times New Roman"/>
        </w:rPr>
        <w:t xml:space="preserve">, O. B. (2012). Prevalence of Malaria and Anaemia among Pregnant Women Attending a Traditional Birth Home in Benin City, </w:t>
      </w:r>
      <w:r w:rsidRPr="00D43666">
        <w:rPr>
          <w:rFonts w:ascii="Times New Roman" w:hAnsi="Times New Roman" w:cs="Times New Roman"/>
        </w:rPr>
        <w:t>Nigeria</w:t>
      </w:r>
      <w:r w:rsidR="00D43666">
        <w:rPr>
          <w:rFonts w:ascii="Times New Roman" w:hAnsi="Times New Roman" w:cs="Times New Roman"/>
          <w:i/>
          <w:iCs/>
        </w:rPr>
        <w:t>.</w:t>
      </w:r>
      <w:r w:rsidRPr="00DF4E99">
        <w:rPr>
          <w:rFonts w:ascii="Times New Roman" w:hAnsi="Times New Roman" w:cs="Times New Roman"/>
          <w:i/>
          <w:iCs/>
        </w:rPr>
        <w:t xml:space="preserve"> Oman Medical Journal</w:t>
      </w:r>
      <w:r w:rsidRPr="00DF4E99">
        <w:rPr>
          <w:rFonts w:ascii="Times New Roman" w:hAnsi="Times New Roman" w:cs="Times New Roman"/>
        </w:rPr>
        <w:t>, 27(3)</w:t>
      </w:r>
      <w:r w:rsidR="00D43666">
        <w:rPr>
          <w:rFonts w:ascii="Times New Roman" w:hAnsi="Times New Roman" w:cs="Times New Roman"/>
        </w:rPr>
        <w:t>:</w:t>
      </w:r>
      <w:r w:rsidRPr="00DF4E99">
        <w:rPr>
          <w:rFonts w:ascii="Times New Roman" w:hAnsi="Times New Roman" w:cs="Times New Roman"/>
        </w:rPr>
        <w:t xml:space="preserve"> 232-236.</w:t>
      </w:r>
    </w:p>
    <w:p w14:paraId="2BB4C560" w14:textId="720B4F0F" w:rsidR="00E61A78" w:rsidRPr="00DF4E99" w:rsidRDefault="32D80D77" w:rsidP="00AD6805">
      <w:pPr>
        <w:tabs>
          <w:tab w:val="left" w:pos="567"/>
        </w:tabs>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Omoya</w:t>
      </w:r>
      <w:proofErr w:type="spellEnd"/>
      <w:r w:rsidRPr="00DF4E99">
        <w:rPr>
          <w:rFonts w:ascii="Times New Roman" w:hAnsi="Times New Roman" w:cs="Times New Roman"/>
        </w:rPr>
        <w:t>, O</w:t>
      </w:r>
      <w:r w:rsidR="00A750B1">
        <w:rPr>
          <w:rFonts w:ascii="Times New Roman" w:hAnsi="Times New Roman" w:cs="Times New Roman"/>
        </w:rPr>
        <w:t xml:space="preserve">. </w:t>
      </w:r>
      <w:r w:rsidRPr="00DF4E99">
        <w:rPr>
          <w:rFonts w:ascii="Times New Roman" w:hAnsi="Times New Roman" w:cs="Times New Roman"/>
        </w:rPr>
        <w:t>F</w:t>
      </w:r>
      <w:r w:rsidR="00A750B1">
        <w:rPr>
          <w:rFonts w:ascii="Times New Roman" w:hAnsi="Times New Roman" w:cs="Times New Roman"/>
        </w:rPr>
        <w:t>.</w:t>
      </w:r>
      <w:r w:rsidR="00CC7F47">
        <w:rPr>
          <w:rFonts w:ascii="Times New Roman" w:hAnsi="Times New Roman" w:cs="Times New Roman"/>
        </w:rPr>
        <w:t xml:space="preserve"> and</w:t>
      </w:r>
      <w:r w:rsidR="00A750B1">
        <w:rPr>
          <w:rFonts w:ascii="Times New Roman" w:hAnsi="Times New Roman" w:cs="Times New Roman"/>
        </w:rPr>
        <w:t xml:space="preserve"> </w:t>
      </w:r>
      <w:proofErr w:type="spellStart"/>
      <w:r w:rsidRPr="00DF4E99">
        <w:rPr>
          <w:rFonts w:ascii="Times New Roman" w:hAnsi="Times New Roman" w:cs="Times New Roman"/>
        </w:rPr>
        <w:t>Atobatele</w:t>
      </w:r>
      <w:proofErr w:type="spellEnd"/>
      <w:r w:rsidRPr="00DF4E99">
        <w:rPr>
          <w:rFonts w:ascii="Times New Roman" w:hAnsi="Times New Roman" w:cs="Times New Roman"/>
        </w:rPr>
        <w:t>, O</w:t>
      </w:r>
      <w:r w:rsidR="00A750B1">
        <w:rPr>
          <w:rFonts w:ascii="Times New Roman" w:hAnsi="Times New Roman" w:cs="Times New Roman"/>
        </w:rPr>
        <w:t xml:space="preserve">. </w:t>
      </w:r>
      <w:r w:rsidRPr="00DF4E99">
        <w:rPr>
          <w:rFonts w:ascii="Times New Roman" w:hAnsi="Times New Roman" w:cs="Times New Roman"/>
        </w:rPr>
        <w:t xml:space="preserve">O. (2017). Co-Infection of Malaria and Typhoid Fever among Pregnant Women Attending Primary Health Care Centre, Ojo Local Government - Lagos, Nigeria. </w:t>
      </w:r>
      <w:r w:rsidRPr="00DF4E99">
        <w:rPr>
          <w:rFonts w:ascii="Times New Roman" w:hAnsi="Times New Roman" w:cs="Times New Roman"/>
          <w:i/>
          <w:iCs/>
        </w:rPr>
        <w:t>Health Science Journal,</w:t>
      </w:r>
      <w:r w:rsidRPr="00DF4E99">
        <w:rPr>
          <w:rFonts w:ascii="Times New Roman" w:hAnsi="Times New Roman" w:cs="Times New Roman"/>
        </w:rPr>
        <w:t xml:space="preserve"> 11(2).</w:t>
      </w:r>
    </w:p>
    <w:p w14:paraId="36F6BA30" w14:textId="05011781" w:rsidR="00CC7F47"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Schantz-Dunn, J.</w:t>
      </w:r>
      <w:r w:rsidR="00CC7F47">
        <w:rPr>
          <w:rFonts w:ascii="Times New Roman" w:hAnsi="Times New Roman" w:cs="Times New Roman"/>
        </w:rPr>
        <w:t xml:space="preserve"> and</w:t>
      </w:r>
      <w:r w:rsidR="007167E8">
        <w:rPr>
          <w:rFonts w:ascii="Times New Roman" w:hAnsi="Times New Roman" w:cs="Times New Roman"/>
        </w:rPr>
        <w:t xml:space="preserve"> </w:t>
      </w:r>
      <w:r w:rsidRPr="00DF4E99">
        <w:rPr>
          <w:rFonts w:ascii="Times New Roman" w:hAnsi="Times New Roman" w:cs="Times New Roman"/>
        </w:rPr>
        <w:t xml:space="preserve">Nour, N. M. (2009) Malaria and pregnancy: a global health perspective. </w:t>
      </w:r>
      <w:r w:rsidRPr="00CC7F47">
        <w:rPr>
          <w:rFonts w:ascii="Times New Roman" w:hAnsi="Times New Roman" w:cs="Times New Roman"/>
          <w:i/>
          <w:iCs/>
        </w:rPr>
        <w:t>Review of Obstetrics Gynecology</w:t>
      </w:r>
      <w:r w:rsidRPr="00DF4E99">
        <w:rPr>
          <w:rFonts w:ascii="Times New Roman" w:hAnsi="Times New Roman" w:cs="Times New Roman"/>
        </w:rPr>
        <w:t>, 2</w:t>
      </w:r>
      <w:r w:rsidR="00CC7F47">
        <w:rPr>
          <w:rFonts w:ascii="Times New Roman" w:hAnsi="Times New Roman" w:cs="Times New Roman"/>
        </w:rPr>
        <w:t>:</w:t>
      </w:r>
      <w:r w:rsidRPr="00DF4E99">
        <w:rPr>
          <w:rFonts w:ascii="Times New Roman" w:hAnsi="Times New Roman" w:cs="Times New Roman"/>
        </w:rPr>
        <w:t xml:space="preserve"> 186-192</w:t>
      </w:r>
      <w:r w:rsidR="00CC7F47">
        <w:rPr>
          <w:rFonts w:ascii="Times New Roman" w:hAnsi="Times New Roman" w:cs="Times New Roman"/>
        </w:rPr>
        <w:t>.</w:t>
      </w:r>
    </w:p>
    <w:p w14:paraId="40814A7F" w14:textId="4BFCC2BA"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Umeh, J. C. Onuoha S. C.</w:t>
      </w:r>
      <w:r w:rsidR="00CC7F47">
        <w:rPr>
          <w:rFonts w:ascii="Times New Roman" w:hAnsi="Times New Roman" w:cs="Times New Roman"/>
        </w:rPr>
        <w:t xml:space="preserve"> and</w:t>
      </w:r>
      <w:r w:rsidR="0000544E">
        <w:rPr>
          <w:rFonts w:ascii="Times New Roman" w:hAnsi="Times New Roman" w:cs="Times New Roman"/>
        </w:rPr>
        <w:t xml:space="preserve"> </w:t>
      </w:r>
      <w:proofErr w:type="spellStart"/>
      <w:r w:rsidRPr="00DF4E99">
        <w:rPr>
          <w:rFonts w:ascii="Times New Roman" w:hAnsi="Times New Roman" w:cs="Times New Roman"/>
        </w:rPr>
        <w:t>Oguoma</w:t>
      </w:r>
      <w:proofErr w:type="spellEnd"/>
      <w:r w:rsidR="00CC7F47">
        <w:rPr>
          <w:rFonts w:ascii="Times New Roman" w:hAnsi="Times New Roman" w:cs="Times New Roman"/>
        </w:rPr>
        <w:t>,</w:t>
      </w:r>
      <w:r w:rsidRPr="00DF4E99">
        <w:rPr>
          <w:rFonts w:ascii="Times New Roman" w:hAnsi="Times New Roman" w:cs="Times New Roman"/>
        </w:rPr>
        <w:t xml:space="preserve"> I</w:t>
      </w:r>
      <w:r w:rsidR="00CC7F47">
        <w:rPr>
          <w:rFonts w:ascii="Times New Roman" w:hAnsi="Times New Roman" w:cs="Times New Roman"/>
        </w:rPr>
        <w:t xml:space="preserve">. </w:t>
      </w:r>
      <w:r w:rsidRPr="00DF4E99">
        <w:rPr>
          <w:rFonts w:ascii="Times New Roman" w:hAnsi="Times New Roman" w:cs="Times New Roman"/>
        </w:rPr>
        <w:t>A. (2020). Malaria prevalence and associated risk factors in a rural community of Anambra State Nigeria</w:t>
      </w:r>
      <w:r w:rsidR="00D227F8" w:rsidRPr="00DF4E99">
        <w:rPr>
          <w:rFonts w:ascii="Times New Roman" w:hAnsi="Times New Roman" w:cs="Times New Roman"/>
        </w:rPr>
        <w:t xml:space="preserve">. </w:t>
      </w:r>
      <w:r w:rsidR="00D227F8" w:rsidRPr="00DF4E99">
        <w:rPr>
          <w:rFonts w:ascii="Times New Roman" w:hAnsi="Times New Roman" w:cs="Times New Roman"/>
          <w:i/>
        </w:rPr>
        <w:t>African Journal of Infectious d</w:t>
      </w:r>
      <w:r w:rsidRPr="00DF4E99">
        <w:rPr>
          <w:rFonts w:ascii="Times New Roman" w:hAnsi="Times New Roman" w:cs="Times New Roman"/>
          <w:i/>
        </w:rPr>
        <w:t>iseases</w:t>
      </w:r>
      <w:r w:rsidRPr="00DF4E99">
        <w:rPr>
          <w:rFonts w:ascii="Times New Roman" w:hAnsi="Times New Roman" w:cs="Times New Roman"/>
        </w:rPr>
        <w:t>, S 4(1)</w:t>
      </w:r>
      <w:r w:rsidR="0000544E">
        <w:rPr>
          <w:rFonts w:ascii="Times New Roman" w:hAnsi="Times New Roman" w:cs="Times New Roman"/>
        </w:rPr>
        <w:t>:</w:t>
      </w:r>
      <w:r w:rsidRPr="00DF4E99">
        <w:rPr>
          <w:rFonts w:ascii="Times New Roman" w:hAnsi="Times New Roman" w:cs="Times New Roman"/>
        </w:rPr>
        <w:t xml:space="preserve"> 20-27.</w:t>
      </w:r>
    </w:p>
    <w:p w14:paraId="3B13B3B8" w14:textId="3F90246D" w:rsidR="00E61A78"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lastRenderedPageBreak/>
        <w:t>Udoidung</w:t>
      </w:r>
      <w:proofErr w:type="spellEnd"/>
      <w:r w:rsidRPr="00DF4E99">
        <w:rPr>
          <w:rFonts w:ascii="Times New Roman" w:hAnsi="Times New Roman" w:cs="Times New Roman"/>
        </w:rPr>
        <w:t>, N. I</w:t>
      </w:r>
      <w:r w:rsidR="0000544E">
        <w:rPr>
          <w:rFonts w:ascii="Times New Roman" w:hAnsi="Times New Roman" w:cs="Times New Roman"/>
        </w:rPr>
        <w:t>.</w:t>
      </w:r>
      <w:r w:rsidR="00CC7F47">
        <w:rPr>
          <w:rFonts w:ascii="Times New Roman" w:hAnsi="Times New Roman" w:cs="Times New Roman"/>
        </w:rPr>
        <w:t xml:space="preserve"> and</w:t>
      </w:r>
      <w:r w:rsidRPr="00DF4E99">
        <w:rPr>
          <w:rFonts w:ascii="Times New Roman" w:hAnsi="Times New Roman" w:cs="Times New Roman"/>
        </w:rPr>
        <w:t xml:space="preserve"> </w:t>
      </w:r>
      <w:proofErr w:type="spellStart"/>
      <w:r w:rsidRPr="00DF4E99">
        <w:rPr>
          <w:rFonts w:ascii="Times New Roman" w:hAnsi="Times New Roman" w:cs="Times New Roman"/>
        </w:rPr>
        <w:t>Eyoh</w:t>
      </w:r>
      <w:proofErr w:type="spellEnd"/>
      <w:r w:rsidRPr="00DF4E99">
        <w:rPr>
          <w:rFonts w:ascii="Times New Roman" w:hAnsi="Times New Roman" w:cs="Times New Roman"/>
        </w:rPr>
        <w:t>, E</w:t>
      </w:r>
      <w:r w:rsidR="00026DBF">
        <w:rPr>
          <w:rFonts w:ascii="Times New Roman" w:hAnsi="Times New Roman" w:cs="Times New Roman"/>
        </w:rPr>
        <w:t xml:space="preserve">. </w:t>
      </w:r>
      <w:r w:rsidRPr="00DF4E99">
        <w:rPr>
          <w:rFonts w:ascii="Times New Roman" w:hAnsi="Times New Roman" w:cs="Times New Roman"/>
        </w:rPr>
        <w:t xml:space="preserve">E. (2015), Prevalence of co-infection of malaria and typhoid in pregnant women in </w:t>
      </w:r>
      <w:proofErr w:type="spellStart"/>
      <w:proofErr w:type="gramStart"/>
      <w:r w:rsidRPr="00DF4E99">
        <w:rPr>
          <w:rFonts w:ascii="Times New Roman" w:hAnsi="Times New Roman" w:cs="Times New Roman"/>
        </w:rPr>
        <w:t>Uyo</w:t>
      </w:r>
      <w:proofErr w:type="spellEnd"/>
      <w:r w:rsidRPr="00DF4E99">
        <w:rPr>
          <w:rFonts w:ascii="Times New Roman" w:hAnsi="Times New Roman" w:cs="Times New Roman"/>
        </w:rPr>
        <w:t>,  Akwa</w:t>
      </w:r>
      <w:proofErr w:type="gramEnd"/>
      <w:r w:rsidRPr="00DF4E99">
        <w:rPr>
          <w:rFonts w:ascii="Times New Roman" w:hAnsi="Times New Roman" w:cs="Times New Roman"/>
        </w:rPr>
        <w:t xml:space="preserve">- Ibom State. </w:t>
      </w:r>
      <w:r w:rsidRPr="00DF4E99">
        <w:rPr>
          <w:rFonts w:ascii="Times New Roman" w:hAnsi="Times New Roman" w:cs="Times New Roman"/>
          <w:i/>
        </w:rPr>
        <w:t>Nigeria World Journal of Applied Science and Technology,</w:t>
      </w:r>
      <w:r w:rsidRPr="00DF4E99">
        <w:rPr>
          <w:rFonts w:ascii="Times New Roman" w:hAnsi="Times New Roman" w:cs="Times New Roman"/>
        </w:rPr>
        <w:t xml:space="preserve"> 7</w:t>
      </w:r>
      <w:r w:rsidR="0000544E">
        <w:rPr>
          <w:rFonts w:ascii="Times New Roman" w:hAnsi="Times New Roman" w:cs="Times New Roman"/>
        </w:rPr>
        <w:t>:</w:t>
      </w:r>
      <w:r w:rsidRPr="00DF4E99">
        <w:rPr>
          <w:rFonts w:ascii="Times New Roman" w:hAnsi="Times New Roman" w:cs="Times New Roman"/>
        </w:rPr>
        <w:t xml:space="preserve"> 89-97.</w:t>
      </w:r>
    </w:p>
    <w:p w14:paraId="08BADCCD" w14:textId="77777777" w:rsidR="00580F4A" w:rsidRPr="00276545" w:rsidRDefault="00580F4A" w:rsidP="00580F4A">
      <w:pPr>
        <w:spacing w:line="240" w:lineRule="auto"/>
        <w:ind w:left="720" w:hanging="720"/>
        <w:jc w:val="both"/>
        <w:rPr>
          <w:rFonts w:ascii="Times New Roman" w:hAnsi="Times New Roman" w:cs="Times New Roman"/>
        </w:rPr>
      </w:pPr>
      <w:r w:rsidRPr="00DD41D7">
        <w:rPr>
          <w:rStyle w:val="Strong"/>
          <w:rFonts w:ascii="Times New Roman" w:hAnsi="Times New Roman" w:cs="Times New Roman"/>
          <w:b w:val="0"/>
          <w:bCs w:val="0"/>
        </w:rPr>
        <w:t>World Health Organization. (2017).</w:t>
      </w:r>
      <w:r w:rsidRPr="00276545">
        <w:rPr>
          <w:rFonts w:ascii="Times New Roman" w:hAnsi="Times New Roman" w:cs="Times New Roman"/>
        </w:rPr>
        <w:t xml:space="preserve"> </w:t>
      </w:r>
      <w:r w:rsidRPr="00276545">
        <w:rPr>
          <w:rStyle w:val="Emphasis"/>
          <w:rFonts w:ascii="Times New Roman" w:hAnsi="Times New Roman" w:cs="Times New Roman"/>
        </w:rPr>
        <w:t>Global hepatitis report 2017</w:t>
      </w:r>
      <w:r w:rsidRPr="00276545">
        <w:rPr>
          <w:rFonts w:ascii="Times New Roman" w:hAnsi="Times New Roman" w:cs="Times New Roman"/>
        </w:rPr>
        <w:t xml:space="preserve">. World Health Organization. Retrieved from </w:t>
      </w:r>
      <w:hyperlink r:id="rId10" w:tgtFrame="_new" w:history="1">
        <w:r w:rsidRPr="00276545">
          <w:rPr>
            <w:rStyle w:val="Hyperlink"/>
            <w:rFonts w:ascii="Times New Roman" w:hAnsi="Times New Roman" w:cs="Times New Roman"/>
          </w:rPr>
          <w:t>https://www.who.int/publications/i/item/9789241565455</w:t>
        </w:r>
      </w:hyperlink>
      <w:r>
        <w:rPr>
          <w:rFonts w:ascii="Times New Roman" w:hAnsi="Times New Roman" w:cs="Times New Roman"/>
        </w:rPr>
        <w:t>. Accessed on 25/04/2025.</w:t>
      </w:r>
    </w:p>
    <w:p w14:paraId="03B56630" w14:textId="4ABD8943" w:rsidR="00580F4A" w:rsidRPr="00276545" w:rsidRDefault="00580F4A" w:rsidP="00580F4A">
      <w:pPr>
        <w:spacing w:line="240" w:lineRule="auto"/>
        <w:ind w:left="720" w:hanging="720"/>
        <w:jc w:val="both"/>
        <w:rPr>
          <w:rFonts w:ascii="Times New Roman" w:hAnsi="Times New Roman" w:cs="Times New Roman"/>
        </w:rPr>
      </w:pPr>
      <w:r w:rsidRPr="00276545">
        <w:rPr>
          <w:rFonts w:ascii="Times New Roman" w:hAnsi="Times New Roman" w:cs="Times New Roman"/>
        </w:rPr>
        <w:t>Schweitzer, A., Horn, J., Mikolajczyk, R. T., Krause, G.</w:t>
      </w:r>
      <w:r w:rsidR="00026DBF">
        <w:rPr>
          <w:rFonts w:ascii="Times New Roman" w:hAnsi="Times New Roman" w:cs="Times New Roman"/>
        </w:rPr>
        <w:t xml:space="preserve"> and</w:t>
      </w:r>
      <w:r w:rsidRPr="00276545">
        <w:rPr>
          <w:rFonts w:ascii="Times New Roman" w:hAnsi="Times New Roman" w:cs="Times New Roman"/>
        </w:rPr>
        <w:t xml:space="preserve"> Ott, J. J. (2015). </w:t>
      </w:r>
      <w:r w:rsidRPr="00425D40">
        <w:rPr>
          <w:rStyle w:val="Strong"/>
          <w:rFonts w:ascii="Times New Roman" w:hAnsi="Times New Roman" w:cs="Times New Roman"/>
          <w:b w:val="0"/>
          <w:bCs w:val="0"/>
        </w:rPr>
        <w:t>Estimations of worldwide prevalence of chronic hepatitis B virus infection: A systematic review of data published between 1965 and 2013</w:t>
      </w:r>
      <w:r w:rsidRPr="00425D40">
        <w:rPr>
          <w:rFonts w:ascii="Times New Roman" w:hAnsi="Times New Roman" w:cs="Times New Roman"/>
          <w:b/>
          <w:bCs/>
        </w:rPr>
        <w:t>.</w:t>
      </w:r>
      <w:r w:rsidRPr="00276545">
        <w:rPr>
          <w:rFonts w:ascii="Times New Roman" w:hAnsi="Times New Roman" w:cs="Times New Roman"/>
        </w:rPr>
        <w:t xml:space="preserve"> </w:t>
      </w:r>
      <w:r w:rsidRPr="00276545">
        <w:rPr>
          <w:rStyle w:val="Emphasis"/>
          <w:rFonts w:ascii="Times New Roman" w:hAnsi="Times New Roman" w:cs="Times New Roman"/>
        </w:rPr>
        <w:t>The Lancet</w:t>
      </w:r>
      <w:r w:rsidRPr="00276545">
        <w:rPr>
          <w:rFonts w:ascii="Times New Roman" w:hAnsi="Times New Roman" w:cs="Times New Roman"/>
        </w:rPr>
        <w:t xml:space="preserve">, </w:t>
      </w:r>
      <w:r w:rsidRPr="00425D40">
        <w:rPr>
          <w:rStyle w:val="Emphasis"/>
          <w:rFonts w:ascii="Times New Roman" w:hAnsi="Times New Roman" w:cs="Times New Roman"/>
          <w:i w:val="0"/>
          <w:iCs w:val="0"/>
        </w:rPr>
        <w:t>386</w:t>
      </w:r>
      <w:r w:rsidRPr="00276545">
        <w:rPr>
          <w:rFonts w:ascii="Times New Roman" w:hAnsi="Times New Roman" w:cs="Times New Roman"/>
        </w:rPr>
        <w:t>(10003)</w:t>
      </w:r>
      <w:r>
        <w:rPr>
          <w:rFonts w:ascii="Times New Roman" w:hAnsi="Times New Roman" w:cs="Times New Roman"/>
        </w:rPr>
        <w:t>:</w:t>
      </w:r>
      <w:r w:rsidRPr="00276545">
        <w:rPr>
          <w:rFonts w:ascii="Times New Roman" w:hAnsi="Times New Roman" w:cs="Times New Roman"/>
        </w:rPr>
        <w:t xml:space="preserve"> 1546–1555. </w:t>
      </w:r>
      <w:hyperlink r:id="rId11" w:history="1">
        <w:r w:rsidRPr="00276545">
          <w:rPr>
            <w:rStyle w:val="Hyperlink"/>
            <w:rFonts w:ascii="Times New Roman" w:hAnsi="Times New Roman" w:cs="Times New Roman"/>
          </w:rPr>
          <w:t>https://doi.org/10.1016/S0140-6736(15)61412-X</w:t>
        </w:r>
      </w:hyperlink>
    </w:p>
    <w:p w14:paraId="611DFE60" w14:textId="2949E653" w:rsidR="00580F4A" w:rsidRPr="00276545" w:rsidRDefault="00580F4A" w:rsidP="00580F4A">
      <w:pPr>
        <w:spacing w:line="240" w:lineRule="auto"/>
        <w:ind w:left="720" w:hanging="720"/>
        <w:jc w:val="both"/>
        <w:rPr>
          <w:rFonts w:ascii="Times New Roman" w:hAnsi="Times New Roman" w:cs="Times New Roman"/>
        </w:rPr>
      </w:pPr>
      <w:r w:rsidRPr="00276545">
        <w:rPr>
          <w:rFonts w:ascii="Times New Roman" w:hAnsi="Times New Roman" w:cs="Times New Roman"/>
        </w:rPr>
        <w:t>Shi, L., Yang, Y., Wang, H., Ma, L., Schreiber, A., Li, H.</w:t>
      </w:r>
      <w:r w:rsidR="00026DBF">
        <w:rPr>
          <w:rFonts w:ascii="Times New Roman" w:hAnsi="Times New Roman" w:cs="Times New Roman"/>
        </w:rPr>
        <w:t xml:space="preserve"> and</w:t>
      </w:r>
      <w:r w:rsidRPr="00276545">
        <w:rPr>
          <w:rFonts w:ascii="Times New Roman" w:hAnsi="Times New Roman" w:cs="Times New Roman"/>
        </w:rPr>
        <w:t xml:space="preserve"> Chen, W. (2016). </w:t>
      </w:r>
      <w:r w:rsidRPr="003300C0">
        <w:rPr>
          <w:rStyle w:val="Emphasis"/>
          <w:rFonts w:ascii="Times New Roman" w:hAnsi="Times New Roman" w:cs="Times New Roman"/>
          <w:i w:val="0"/>
          <w:iCs w:val="0"/>
        </w:rPr>
        <w:t>Impact of hepatitis B virus infection on pregnancy and neonatal outcomes: A population-based study in China</w:t>
      </w:r>
      <w:r w:rsidRPr="00276545">
        <w:rPr>
          <w:rFonts w:ascii="Times New Roman" w:hAnsi="Times New Roman" w:cs="Times New Roman"/>
        </w:rPr>
        <w:t xml:space="preserve">. </w:t>
      </w:r>
      <w:r w:rsidRPr="004838FF">
        <w:rPr>
          <w:rFonts w:ascii="Times New Roman" w:hAnsi="Times New Roman" w:cs="Times New Roman"/>
          <w:i/>
          <w:iCs/>
        </w:rPr>
        <w:t>BMC Infectious Diseases</w:t>
      </w:r>
      <w:r w:rsidRPr="00276545">
        <w:rPr>
          <w:rFonts w:ascii="Times New Roman" w:hAnsi="Times New Roman" w:cs="Times New Roman"/>
        </w:rPr>
        <w:t>, 16(1)</w:t>
      </w:r>
      <w:r>
        <w:rPr>
          <w:rFonts w:ascii="Times New Roman" w:hAnsi="Times New Roman" w:cs="Times New Roman"/>
        </w:rPr>
        <w:t>:</w:t>
      </w:r>
      <w:r w:rsidRPr="00276545">
        <w:rPr>
          <w:rFonts w:ascii="Times New Roman" w:hAnsi="Times New Roman" w:cs="Times New Roman"/>
        </w:rPr>
        <w:t xml:space="preserve"> 1–8. </w:t>
      </w:r>
      <w:hyperlink r:id="rId12" w:history="1">
        <w:r w:rsidRPr="00276545">
          <w:rPr>
            <w:rStyle w:val="Hyperlink"/>
            <w:rFonts w:ascii="Times New Roman" w:hAnsi="Times New Roman" w:cs="Times New Roman"/>
          </w:rPr>
          <w:t>https://doi.org/10.1186/s12879-016-1475-3</w:t>
        </w:r>
      </w:hyperlink>
    </w:p>
    <w:p w14:paraId="56B498E4" w14:textId="71090EB6" w:rsidR="00580F4A" w:rsidRPr="00276545" w:rsidRDefault="00580F4A" w:rsidP="00580F4A">
      <w:pPr>
        <w:spacing w:line="240" w:lineRule="auto"/>
        <w:ind w:left="720" w:hanging="720"/>
        <w:jc w:val="both"/>
        <w:rPr>
          <w:rFonts w:ascii="Times New Roman" w:hAnsi="Times New Roman" w:cs="Times New Roman"/>
        </w:rPr>
      </w:pPr>
      <w:r w:rsidRPr="002D0543">
        <w:rPr>
          <w:rStyle w:val="Strong"/>
          <w:rFonts w:ascii="Times New Roman" w:hAnsi="Times New Roman" w:cs="Times New Roman"/>
          <w:b w:val="0"/>
          <w:bCs w:val="0"/>
        </w:rPr>
        <w:t>Jeya, M., Sankar, P.</w:t>
      </w:r>
      <w:r w:rsidR="00026DBF">
        <w:rPr>
          <w:rStyle w:val="Strong"/>
          <w:rFonts w:ascii="Times New Roman" w:hAnsi="Times New Roman" w:cs="Times New Roman"/>
          <w:b w:val="0"/>
          <w:bCs w:val="0"/>
        </w:rPr>
        <w:t xml:space="preserve"> and</w:t>
      </w:r>
      <w:r w:rsidRPr="002D0543">
        <w:rPr>
          <w:rStyle w:val="Strong"/>
          <w:rFonts w:ascii="Times New Roman" w:hAnsi="Times New Roman" w:cs="Times New Roman"/>
          <w:b w:val="0"/>
          <w:bCs w:val="0"/>
        </w:rPr>
        <w:t xml:space="preserve"> Sudhakar, M. (2010).</w:t>
      </w:r>
      <w:r w:rsidRPr="00276545">
        <w:rPr>
          <w:rFonts w:ascii="Times New Roman" w:hAnsi="Times New Roman" w:cs="Times New Roman"/>
        </w:rPr>
        <w:t xml:space="preserve"> </w:t>
      </w:r>
      <w:r w:rsidRPr="002D0543">
        <w:rPr>
          <w:rStyle w:val="Emphasis"/>
          <w:rFonts w:ascii="Times New Roman" w:hAnsi="Times New Roman" w:cs="Times New Roman"/>
          <w:i w:val="0"/>
          <w:iCs w:val="0"/>
        </w:rPr>
        <w:t>Co-infection of malaria and hepatitis B virus among pregnant women in sub-Saharan Africa: A public health concern.</w:t>
      </w:r>
      <w:r w:rsidRPr="00276545">
        <w:rPr>
          <w:rFonts w:ascii="Times New Roman" w:hAnsi="Times New Roman" w:cs="Times New Roman"/>
        </w:rPr>
        <w:t xml:space="preserve"> </w:t>
      </w:r>
      <w:r w:rsidRPr="002D0543">
        <w:rPr>
          <w:rFonts w:ascii="Times New Roman" w:hAnsi="Times New Roman" w:cs="Times New Roman"/>
          <w:i/>
          <w:iCs/>
        </w:rPr>
        <w:t>Tropical Journal of Medical Research</w:t>
      </w:r>
      <w:r w:rsidRPr="00276545">
        <w:rPr>
          <w:rFonts w:ascii="Times New Roman" w:hAnsi="Times New Roman" w:cs="Times New Roman"/>
        </w:rPr>
        <w:t>, 14(2)</w:t>
      </w:r>
      <w:r>
        <w:rPr>
          <w:rFonts w:ascii="Times New Roman" w:hAnsi="Times New Roman" w:cs="Times New Roman"/>
        </w:rPr>
        <w:t>:</w:t>
      </w:r>
      <w:r w:rsidRPr="00276545">
        <w:rPr>
          <w:rFonts w:ascii="Times New Roman" w:hAnsi="Times New Roman" w:cs="Times New Roman"/>
        </w:rPr>
        <w:t xml:space="preserve"> 89–94.</w:t>
      </w:r>
    </w:p>
    <w:p w14:paraId="695A51DF" w14:textId="137A4084" w:rsidR="00580F4A" w:rsidRPr="00276545" w:rsidRDefault="00580F4A" w:rsidP="00580F4A">
      <w:pPr>
        <w:spacing w:line="240" w:lineRule="auto"/>
        <w:ind w:left="720" w:hanging="720"/>
        <w:jc w:val="both"/>
        <w:rPr>
          <w:rFonts w:ascii="Times New Roman" w:hAnsi="Times New Roman" w:cs="Times New Roman"/>
        </w:rPr>
      </w:pPr>
      <w:r w:rsidRPr="00276545">
        <w:rPr>
          <w:rFonts w:ascii="Times New Roman" w:hAnsi="Times New Roman" w:cs="Times New Roman"/>
        </w:rPr>
        <w:t xml:space="preserve">Freimanis, G. L., </w:t>
      </w:r>
      <w:proofErr w:type="spellStart"/>
      <w:r w:rsidRPr="00276545">
        <w:rPr>
          <w:rFonts w:ascii="Times New Roman" w:hAnsi="Times New Roman" w:cs="Times New Roman"/>
        </w:rPr>
        <w:t>Ogunro</w:t>
      </w:r>
      <w:proofErr w:type="spellEnd"/>
      <w:r w:rsidRPr="00276545">
        <w:rPr>
          <w:rFonts w:ascii="Times New Roman" w:hAnsi="Times New Roman" w:cs="Times New Roman"/>
        </w:rPr>
        <w:t>, K., Bowyer, P. W., Badhan, A., Dicks, M. D. J., Reyes-Sandoval, A.</w:t>
      </w:r>
      <w:r w:rsidR="00026DBF">
        <w:rPr>
          <w:rFonts w:ascii="Times New Roman" w:hAnsi="Times New Roman" w:cs="Times New Roman"/>
        </w:rPr>
        <w:t xml:space="preserve"> and</w:t>
      </w:r>
      <w:r w:rsidRPr="00276545">
        <w:rPr>
          <w:rFonts w:ascii="Times New Roman" w:hAnsi="Times New Roman" w:cs="Times New Roman"/>
        </w:rPr>
        <w:t xml:space="preserve"> Hill, A. V. S. (2012). </w:t>
      </w:r>
      <w:r w:rsidRPr="002D0543">
        <w:rPr>
          <w:rStyle w:val="Strong"/>
          <w:rFonts w:ascii="Times New Roman" w:hAnsi="Times New Roman" w:cs="Times New Roman"/>
          <w:b w:val="0"/>
          <w:bCs w:val="0"/>
        </w:rPr>
        <w:t>Immune responses to a recombinant adenovirus type 5 malaria vaccine (NMRC-MV-Ad-</w:t>
      </w:r>
      <w:proofErr w:type="spellStart"/>
      <w:r w:rsidRPr="002D0543">
        <w:rPr>
          <w:rStyle w:val="Strong"/>
          <w:rFonts w:ascii="Times New Roman" w:hAnsi="Times New Roman" w:cs="Times New Roman"/>
          <w:b w:val="0"/>
          <w:bCs w:val="0"/>
        </w:rPr>
        <w:t>PfCA</w:t>
      </w:r>
      <w:proofErr w:type="spellEnd"/>
      <w:r w:rsidRPr="002D0543">
        <w:rPr>
          <w:rStyle w:val="Strong"/>
          <w:rFonts w:ascii="Times New Roman" w:hAnsi="Times New Roman" w:cs="Times New Roman"/>
          <w:b w:val="0"/>
          <w:bCs w:val="0"/>
        </w:rPr>
        <w:t>) and the effect of hepatitis B co-infection in a West African population</w:t>
      </w:r>
      <w:r w:rsidRPr="00276545">
        <w:rPr>
          <w:rFonts w:ascii="Times New Roman" w:hAnsi="Times New Roman" w:cs="Times New Roman"/>
        </w:rPr>
        <w:t xml:space="preserve">. </w:t>
      </w:r>
      <w:proofErr w:type="spellStart"/>
      <w:r w:rsidRPr="00276545">
        <w:rPr>
          <w:rStyle w:val="Emphasis"/>
          <w:rFonts w:ascii="Times New Roman" w:hAnsi="Times New Roman" w:cs="Times New Roman"/>
        </w:rPr>
        <w:t>PLoS</w:t>
      </w:r>
      <w:proofErr w:type="spellEnd"/>
      <w:r w:rsidRPr="00276545">
        <w:rPr>
          <w:rStyle w:val="Emphasis"/>
          <w:rFonts w:ascii="Times New Roman" w:hAnsi="Times New Roman" w:cs="Times New Roman"/>
        </w:rPr>
        <w:t xml:space="preserve"> ONE</w:t>
      </w:r>
      <w:r w:rsidRPr="00276545">
        <w:rPr>
          <w:rFonts w:ascii="Times New Roman" w:hAnsi="Times New Roman" w:cs="Times New Roman"/>
        </w:rPr>
        <w:t xml:space="preserve">, </w:t>
      </w:r>
      <w:r w:rsidRPr="00276545">
        <w:rPr>
          <w:rStyle w:val="Emphasis"/>
          <w:rFonts w:ascii="Times New Roman" w:hAnsi="Times New Roman" w:cs="Times New Roman"/>
        </w:rPr>
        <w:t>7</w:t>
      </w:r>
      <w:r w:rsidRPr="00276545">
        <w:rPr>
          <w:rFonts w:ascii="Times New Roman" w:hAnsi="Times New Roman" w:cs="Times New Roman"/>
        </w:rPr>
        <w:t>(5)</w:t>
      </w:r>
      <w:r>
        <w:rPr>
          <w:rFonts w:ascii="Times New Roman" w:hAnsi="Times New Roman" w:cs="Times New Roman"/>
        </w:rPr>
        <w:t>:</w:t>
      </w:r>
      <w:r w:rsidRPr="00276545">
        <w:rPr>
          <w:rFonts w:ascii="Times New Roman" w:hAnsi="Times New Roman" w:cs="Times New Roman"/>
        </w:rPr>
        <w:t xml:space="preserve"> e33685. </w:t>
      </w:r>
      <w:hyperlink r:id="rId13" w:history="1">
        <w:r w:rsidRPr="00276545">
          <w:rPr>
            <w:rStyle w:val="Hyperlink"/>
            <w:rFonts w:ascii="Times New Roman" w:hAnsi="Times New Roman" w:cs="Times New Roman"/>
          </w:rPr>
          <w:t>https://doi.org/10.1371/journal.pone.0033685</w:t>
        </w:r>
      </w:hyperlink>
    </w:p>
    <w:p w14:paraId="4903B932" w14:textId="2AEEDF62" w:rsidR="00580F4A" w:rsidRPr="00276545" w:rsidRDefault="00580F4A" w:rsidP="00580F4A">
      <w:pPr>
        <w:spacing w:line="240" w:lineRule="auto"/>
        <w:ind w:left="720" w:hanging="720"/>
        <w:jc w:val="both"/>
        <w:rPr>
          <w:rFonts w:ascii="Times New Roman" w:hAnsi="Times New Roman" w:cs="Times New Roman"/>
        </w:rPr>
      </w:pPr>
      <w:proofErr w:type="spellStart"/>
      <w:r w:rsidRPr="009F1711">
        <w:rPr>
          <w:rStyle w:val="Strong"/>
          <w:rFonts w:ascii="Times New Roman" w:hAnsi="Times New Roman" w:cs="Times New Roman"/>
          <w:b w:val="0"/>
          <w:bCs w:val="0"/>
        </w:rPr>
        <w:t>Aernan</w:t>
      </w:r>
      <w:proofErr w:type="spellEnd"/>
      <w:r w:rsidRPr="009F1711">
        <w:rPr>
          <w:rStyle w:val="Strong"/>
          <w:rFonts w:ascii="Times New Roman" w:hAnsi="Times New Roman" w:cs="Times New Roman"/>
          <w:b w:val="0"/>
          <w:bCs w:val="0"/>
        </w:rPr>
        <w:t xml:space="preserve">, P. T., </w:t>
      </w:r>
      <w:proofErr w:type="spellStart"/>
      <w:r w:rsidRPr="009F1711">
        <w:rPr>
          <w:rStyle w:val="Strong"/>
          <w:rFonts w:ascii="Times New Roman" w:hAnsi="Times New Roman" w:cs="Times New Roman"/>
          <w:b w:val="0"/>
          <w:bCs w:val="0"/>
        </w:rPr>
        <w:t>Orkuma</w:t>
      </w:r>
      <w:proofErr w:type="spellEnd"/>
      <w:r w:rsidRPr="009F1711">
        <w:rPr>
          <w:rStyle w:val="Strong"/>
          <w:rFonts w:ascii="Times New Roman" w:hAnsi="Times New Roman" w:cs="Times New Roman"/>
          <w:b w:val="0"/>
          <w:bCs w:val="0"/>
        </w:rPr>
        <w:t>, J. A.</w:t>
      </w:r>
      <w:r w:rsidR="00026DBF">
        <w:rPr>
          <w:rStyle w:val="Strong"/>
          <w:rFonts w:ascii="Times New Roman" w:hAnsi="Times New Roman" w:cs="Times New Roman"/>
          <w:b w:val="0"/>
          <w:bCs w:val="0"/>
        </w:rPr>
        <w:t xml:space="preserve"> and</w:t>
      </w:r>
      <w:r w:rsidRPr="009F1711">
        <w:rPr>
          <w:rStyle w:val="Strong"/>
          <w:rFonts w:ascii="Times New Roman" w:hAnsi="Times New Roman" w:cs="Times New Roman"/>
          <w:b w:val="0"/>
          <w:bCs w:val="0"/>
        </w:rPr>
        <w:t xml:space="preserve"> </w:t>
      </w:r>
      <w:proofErr w:type="spellStart"/>
      <w:r w:rsidRPr="009F1711">
        <w:rPr>
          <w:rStyle w:val="Strong"/>
          <w:rFonts w:ascii="Times New Roman" w:hAnsi="Times New Roman" w:cs="Times New Roman"/>
          <w:b w:val="0"/>
          <w:bCs w:val="0"/>
        </w:rPr>
        <w:t>Aernan</w:t>
      </w:r>
      <w:proofErr w:type="spellEnd"/>
      <w:r w:rsidRPr="009F1711">
        <w:rPr>
          <w:rStyle w:val="Strong"/>
          <w:rFonts w:ascii="Times New Roman" w:hAnsi="Times New Roman" w:cs="Times New Roman"/>
          <w:b w:val="0"/>
          <w:bCs w:val="0"/>
        </w:rPr>
        <w:t>, J. T. (2011).</w:t>
      </w:r>
      <w:r w:rsidRPr="00276545">
        <w:rPr>
          <w:rFonts w:ascii="Times New Roman" w:hAnsi="Times New Roman" w:cs="Times New Roman"/>
        </w:rPr>
        <w:t xml:space="preserve"> </w:t>
      </w:r>
      <w:r w:rsidRPr="009F1711">
        <w:rPr>
          <w:rStyle w:val="Emphasis"/>
          <w:rFonts w:ascii="Times New Roman" w:hAnsi="Times New Roman" w:cs="Times New Roman"/>
          <w:i w:val="0"/>
          <w:iCs w:val="0"/>
        </w:rPr>
        <w:t>Effect of Hepatitis B virus infection on the development of malaria parasite in the liver</w:t>
      </w:r>
      <w:r w:rsidRPr="00276545">
        <w:rPr>
          <w:rStyle w:val="Emphasis"/>
          <w:rFonts w:ascii="Times New Roman" w:hAnsi="Times New Roman" w:cs="Times New Roman"/>
        </w:rPr>
        <w:t>.</w:t>
      </w:r>
      <w:r w:rsidRPr="00276545">
        <w:rPr>
          <w:rFonts w:ascii="Times New Roman" w:hAnsi="Times New Roman" w:cs="Times New Roman"/>
        </w:rPr>
        <w:t xml:space="preserve"> </w:t>
      </w:r>
      <w:r w:rsidRPr="009F1711">
        <w:rPr>
          <w:rFonts w:ascii="Times New Roman" w:hAnsi="Times New Roman" w:cs="Times New Roman"/>
          <w:i/>
          <w:iCs/>
        </w:rPr>
        <w:t>Journal of Microbiology and Antimicrobials</w:t>
      </w:r>
      <w:r w:rsidRPr="00276545">
        <w:rPr>
          <w:rFonts w:ascii="Times New Roman" w:hAnsi="Times New Roman" w:cs="Times New Roman"/>
        </w:rPr>
        <w:t xml:space="preserve">, </w:t>
      </w:r>
      <w:r w:rsidRPr="009F1711">
        <w:rPr>
          <w:rStyle w:val="Strong"/>
          <w:rFonts w:ascii="Times New Roman" w:hAnsi="Times New Roman" w:cs="Times New Roman"/>
          <w:b w:val="0"/>
          <w:bCs w:val="0"/>
        </w:rPr>
        <w:t>3</w:t>
      </w:r>
      <w:r w:rsidRPr="00276545">
        <w:rPr>
          <w:rFonts w:ascii="Times New Roman" w:hAnsi="Times New Roman" w:cs="Times New Roman"/>
        </w:rPr>
        <w:t>(4)</w:t>
      </w:r>
      <w:r>
        <w:rPr>
          <w:rFonts w:ascii="Times New Roman" w:hAnsi="Times New Roman" w:cs="Times New Roman"/>
        </w:rPr>
        <w:t>:</w:t>
      </w:r>
      <w:r w:rsidRPr="00276545">
        <w:rPr>
          <w:rFonts w:ascii="Times New Roman" w:hAnsi="Times New Roman" w:cs="Times New Roman"/>
        </w:rPr>
        <w:t xml:space="preserve"> 67–71.</w:t>
      </w:r>
    </w:p>
    <w:p w14:paraId="2EE47D32" w14:textId="509A540E" w:rsidR="00580F4A" w:rsidRPr="00276545" w:rsidRDefault="00580F4A" w:rsidP="00580F4A">
      <w:pPr>
        <w:spacing w:line="240" w:lineRule="auto"/>
        <w:ind w:left="720" w:hanging="720"/>
        <w:jc w:val="both"/>
        <w:rPr>
          <w:rFonts w:ascii="Times New Roman" w:hAnsi="Times New Roman" w:cs="Times New Roman"/>
        </w:rPr>
      </w:pPr>
      <w:r w:rsidRPr="009F1711">
        <w:rPr>
          <w:rStyle w:val="Strong"/>
          <w:rFonts w:ascii="Times New Roman" w:hAnsi="Times New Roman" w:cs="Times New Roman"/>
          <w:b w:val="0"/>
          <w:bCs w:val="0"/>
        </w:rPr>
        <w:t>Harmon, A., Chang, M., Salemi, J. L.</w:t>
      </w:r>
      <w:r w:rsidR="00026DBF">
        <w:rPr>
          <w:rStyle w:val="Strong"/>
          <w:rFonts w:ascii="Times New Roman" w:hAnsi="Times New Roman" w:cs="Times New Roman"/>
          <w:b w:val="0"/>
          <w:bCs w:val="0"/>
        </w:rPr>
        <w:t xml:space="preserve"> and</w:t>
      </w:r>
      <w:r w:rsidRPr="009F1711">
        <w:rPr>
          <w:rStyle w:val="Strong"/>
          <w:rFonts w:ascii="Times New Roman" w:hAnsi="Times New Roman" w:cs="Times New Roman"/>
          <w:b w:val="0"/>
          <w:bCs w:val="0"/>
        </w:rPr>
        <w:t xml:space="preserve"> Chandler, K. (2012).</w:t>
      </w:r>
      <w:r w:rsidRPr="00276545">
        <w:rPr>
          <w:rFonts w:ascii="Times New Roman" w:hAnsi="Times New Roman" w:cs="Times New Roman"/>
        </w:rPr>
        <w:t xml:space="preserve"> </w:t>
      </w:r>
      <w:r w:rsidRPr="00026DBF">
        <w:rPr>
          <w:rStyle w:val="Emphasis"/>
          <w:rFonts w:ascii="Times New Roman" w:hAnsi="Times New Roman" w:cs="Times New Roman"/>
          <w:i w:val="0"/>
          <w:iCs w:val="0"/>
        </w:rPr>
        <w:t>Impact of malaria and hepatitis B co-infection during pregnancy: A review of pathophysiology and clinical outcomes</w:t>
      </w:r>
      <w:r w:rsidRPr="00276545">
        <w:rPr>
          <w:rFonts w:ascii="Times New Roman" w:hAnsi="Times New Roman" w:cs="Times New Roman"/>
        </w:rPr>
        <w:t xml:space="preserve">. </w:t>
      </w:r>
      <w:r w:rsidRPr="009F1711">
        <w:rPr>
          <w:rFonts w:ascii="Times New Roman" w:hAnsi="Times New Roman" w:cs="Times New Roman"/>
          <w:i/>
          <w:iCs/>
        </w:rPr>
        <w:t>Journal of Infectious Diseases in Obstetrics and Gynecology</w:t>
      </w:r>
      <w:r w:rsidRPr="00276545">
        <w:rPr>
          <w:rFonts w:ascii="Times New Roman" w:hAnsi="Times New Roman" w:cs="Times New Roman"/>
        </w:rPr>
        <w:t xml:space="preserve">, Article ID 123456. </w:t>
      </w:r>
      <w:hyperlink r:id="rId14" w:history="1">
        <w:r w:rsidRPr="00276545">
          <w:rPr>
            <w:rStyle w:val="Hyperlink"/>
            <w:rFonts w:ascii="Times New Roman" w:hAnsi="Times New Roman" w:cs="Times New Roman"/>
          </w:rPr>
          <w:t>https://doi.org/10.1155/2012/123456</w:t>
        </w:r>
      </w:hyperlink>
    </w:p>
    <w:p w14:paraId="0EA3AC54" w14:textId="77777777" w:rsidR="00580F4A" w:rsidRPr="00276545" w:rsidRDefault="00580F4A" w:rsidP="00580F4A">
      <w:pPr>
        <w:spacing w:line="240" w:lineRule="auto"/>
        <w:ind w:left="720" w:hanging="720"/>
        <w:jc w:val="both"/>
        <w:rPr>
          <w:rFonts w:ascii="Times New Roman" w:hAnsi="Times New Roman" w:cs="Times New Roman"/>
        </w:rPr>
      </w:pPr>
      <w:r w:rsidRPr="00276545">
        <w:rPr>
          <w:rStyle w:val="Strong"/>
          <w:rFonts w:ascii="Times New Roman" w:hAnsi="Times New Roman" w:cs="Times New Roman"/>
          <w:b w:val="0"/>
          <w:bCs w:val="0"/>
        </w:rPr>
        <w:t>National Oceanic and Atmospheric Administration. (2019).</w:t>
      </w:r>
      <w:r w:rsidRPr="00276545">
        <w:rPr>
          <w:rFonts w:ascii="Times New Roman" w:hAnsi="Times New Roman" w:cs="Times New Roman"/>
        </w:rPr>
        <w:t xml:space="preserve"> </w:t>
      </w:r>
      <w:r w:rsidRPr="009F1711">
        <w:rPr>
          <w:rStyle w:val="Emphasis"/>
          <w:rFonts w:ascii="Times New Roman" w:hAnsi="Times New Roman" w:cs="Times New Roman"/>
          <w:i w:val="0"/>
          <w:iCs w:val="0"/>
        </w:rPr>
        <w:t>Climate data for Awka, Nigeria</w:t>
      </w:r>
      <w:r w:rsidRPr="00276545">
        <w:rPr>
          <w:rFonts w:ascii="Times New Roman" w:hAnsi="Times New Roman" w:cs="Times New Roman"/>
        </w:rPr>
        <w:t xml:space="preserve">. NOAA. </w:t>
      </w:r>
      <w:r>
        <w:rPr>
          <w:rFonts w:ascii="Times New Roman" w:hAnsi="Times New Roman" w:cs="Times New Roman"/>
        </w:rPr>
        <w:t xml:space="preserve">Available on: </w:t>
      </w:r>
      <w:hyperlink r:id="rId15" w:history="1">
        <w:r w:rsidRPr="006F4871">
          <w:rPr>
            <w:rStyle w:val="Hyperlink"/>
            <w:rFonts w:ascii="Times New Roman" w:hAnsi="Times New Roman" w:cs="Times New Roman"/>
          </w:rPr>
          <w:t>https://www.noaa.gov/</w:t>
        </w:r>
      </w:hyperlink>
      <w:r>
        <w:rPr>
          <w:rFonts w:ascii="Times New Roman" w:hAnsi="Times New Roman" w:cs="Times New Roman"/>
        </w:rPr>
        <w:t>. Accessed on 25/04/2025</w:t>
      </w:r>
    </w:p>
    <w:p w14:paraId="3816B8BB" w14:textId="77777777" w:rsidR="00580F4A" w:rsidRPr="00276545" w:rsidRDefault="00580F4A" w:rsidP="00580F4A">
      <w:pPr>
        <w:spacing w:line="240" w:lineRule="auto"/>
        <w:ind w:left="720" w:hanging="720"/>
        <w:jc w:val="both"/>
        <w:rPr>
          <w:rFonts w:ascii="Times New Roman" w:eastAsia="Times New Roman" w:hAnsi="Times New Roman" w:cs="Times New Roman"/>
        </w:rPr>
      </w:pPr>
      <w:r w:rsidRPr="00276545">
        <w:rPr>
          <w:rFonts w:ascii="Times New Roman" w:hAnsi="Times New Roman" w:cs="Times New Roman"/>
        </w:rPr>
        <w:t xml:space="preserve">Fana, S. A., </w:t>
      </w:r>
      <w:proofErr w:type="spellStart"/>
      <w:r w:rsidRPr="00276545">
        <w:rPr>
          <w:rFonts w:ascii="Times New Roman" w:hAnsi="Times New Roman" w:cs="Times New Roman"/>
        </w:rPr>
        <w:t>Bunza</w:t>
      </w:r>
      <w:proofErr w:type="spellEnd"/>
      <w:r w:rsidRPr="00276545">
        <w:rPr>
          <w:rFonts w:ascii="Times New Roman" w:hAnsi="Times New Roman" w:cs="Times New Roman"/>
        </w:rPr>
        <w:t xml:space="preserve">, M. D. A., Anka, S. A., Imam, A. U. and </w:t>
      </w:r>
      <w:proofErr w:type="spellStart"/>
      <w:r w:rsidRPr="00276545">
        <w:rPr>
          <w:rFonts w:ascii="Times New Roman" w:hAnsi="Times New Roman" w:cs="Times New Roman"/>
        </w:rPr>
        <w:t>Nataala</w:t>
      </w:r>
      <w:proofErr w:type="spellEnd"/>
      <w:r w:rsidRPr="00276545">
        <w:rPr>
          <w:rFonts w:ascii="Times New Roman" w:hAnsi="Times New Roman" w:cs="Times New Roman"/>
        </w:rPr>
        <w:t xml:space="preserve">, S. U. (2015). Prevalence of malaria among pregnant women in </w:t>
      </w:r>
      <w:proofErr w:type="spellStart"/>
      <w:r w:rsidRPr="00276545">
        <w:rPr>
          <w:rFonts w:ascii="Times New Roman" w:hAnsi="Times New Roman" w:cs="Times New Roman"/>
        </w:rPr>
        <w:t>Argungu</w:t>
      </w:r>
      <w:proofErr w:type="spellEnd"/>
      <w:r w:rsidRPr="00276545">
        <w:rPr>
          <w:rFonts w:ascii="Times New Roman" w:hAnsi="Times New Roman" w:cs="Times New Roman"/>
        </w:rPr>
        <w:t xml:space="preserve">, Kebbi State. </w:t>
      </w:r>
      <w:r w:rsidRPr="009F1711">
        <w:rPr>
          <w:rFonts w:ascii="Times New Roman" w:hAnsi="Times New Roman" w:cs="Times New Roman"/>
          <w:i/>
          <w:iCs/>
        </w:rPr>
        <w:t>Infectious Diseases of Poverty</w:t>
      </w:r>
      <w:r w:rsidRPr="00276545">
        <w:rPr>
          <w:rFonts w:ascii="Times New Roman" w:hAnsi="Times New Roman" w:cs="Times New Roman"/>
        </w:rPr>
        <w:t>, 4: 24. https://doi.org/10.1186/s40249-015-0054-0</w:t>
      </w:r>
      <w:r w:rsidRPr="00276545">
        <w:rPr>
          <w:rFonts w:ascii="Times New Roman" w:eastAsia="Times New Roman" w:hAnsi="Times New Roman" w:cs="Times New Roman"/>
        </w:rPr>
        <w:t xml:space="preserve">                                                    </w:t>
      </w:r>
    </w:p>
    <w:p w14:paraId="4A67BC97" w14:textId="77777777" w:rsidR="00580F4A" w:rsidRDefault="00580F4A" w:rsidP="00AD6805">
      <w:pPr>
        <w:spacing w:line="360" w:lineRule="auto"/>
        <w:ind w:left="567" w:hanging="567"/>
        <w:jc w:val="both"/>
        <w:rPr>
          <w:rFonts w:ascii="Times New Roman" w:hAnsi="Times New Roman" w:cs="Times New Roman"/>
        </w:rPr>
      </w:pPr>
    </w:p>
    <w:p w14:paraId="618B3BBC" w14:textId="7EB75A14" w:rsidR="00391BA1" w:rsidRPr="000559A8" w:rsidRDefault="00391BA1" w:rsidP="00AD6805">
      <w:pPr>
        <w:spacing w:line="360" w:lineRule="auto"/>
        <w:ind w:left="567" w:hanging="567"/>
        <w:jc w:val="both"/>
        <w:rPr>
          <w:rFonts w:ascii="Times New Roman" w:hAnsi="Times New Roman" w:cs="Times New Roman"/>
        </w:rPr>
      </w:pPr>
      <w:r w:rsidRPr="000559A8">
        <w:rPr>
          <w:rStyle w:val="Strong"/>
          <w:rFonts w:ascii="Times New Roman" w:hAnsi="Times New Roman" w:cs="Times New Roman"/>
          <w:b w:val="0"/>
          <w:bCs w:val="0"/>
        </w:rPr>
        <w:t>World Health Organization. (2015).</w:t>
      </w:r>
      <w:r w:rsidRPr="000559A8">
        <w:rPr>
          <w:rFonts w:ascii="Times New Roman" w:hAnsi="Times New Roman" w:cs="Times New Roman"/>
        </w:rPr>
        <w:t xml:space="preserve"> </w:t>
      </w:r>
      <w:r w:rsidRPr="000559A8">
        <w:rPr>
          <w:rStyle w:val="Emphasis"/>
          <w:rFonts w:ascii="Times New Roman" w:hAnsi="Times New Roman" w:cs="Times New Roman"/>
        </w:rPr>
        <w:t>Hepatitis B fact sheet</w:t>
      </w:r>
      <w:r w:rsidRPr="000559A8">
        <w:rPr>
          <w:rFonts w:ascii="Times New Roman" w:hAnsi="Times New Roman" w:cs="Times New Roman"/>
        </w:rPr>
        <w:t xml:space="preserve">. Available on: </w:t>
      </w:r>
      <w:hyperlink r:id="rId16" w:history="1">
        <w:r w:rsidR="000559A8" w:rsidRPr="000559A8">
          <w:rPr>
            <w:rStyle w:val="Hyperlink"/>
            <w:rFonts w:ascii="Times New Roman" w:hAnsi="Times New Roman" w:cs="Times New Roman"/>
          </w:rPr>
          <w:t>https://www.who.int/news-room/fact-sheets/detail/hepatitis-b</w:t>
        </w:r>
      </w:hyperlink>
      <w:r w:rsidRPr="000559A8">
        <w:rPr>
          <w:rFonts w:ascii="Times New Roman" w:hAnsi="Times New Roman" w:cs="Times New Roman"/>
        </w:rPr>
        <w:t>. Accessed on 25/04/2025.</w:t>
      </w:r>
    </w:p>
    <w:p w14:paraId="6209637B" w14:textId="77777777"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t>World Health Organization (WHO). (2020). Hepatitis B. Retrieved from https://www.who.int/news-room/fact-sheets/detail/hepatitis-b</w:t>
      </w:r>
    </w:p>
    <w:p w14:paraId="1D3A54CE" w14:textId="77777777" w:rsidR="00E61A78" w:rsidRPr="00DF4E99" w:rsidRDefault="32D80D77" w:rsidP="00AD6805">
      <w:pPr>
        <w:spacing w:line="360" w:lineRule="auto"/>
        <w:ind w:left="567" w:hanging="567"/>
        <w:jc w:val="both"/>
        <w:rPr>
          <w:rFonts w:ascii="Times New Roman" w:hAnsi="Times New Roman" w:cs="Times New Roman"/>
        </w:rPr>
      </w:pPr>
      <w:r w:rsidRPr="00DF4E99">
        <w:rPr>
          <w:rFonts w:ascii="Times New Roman" w:hAnsi="Times New Roman" w:cs="Times New Roman"/>
        </w:rPr>
        <w:lastRenderedPageBreak/>
        <w:t xml:space="preserve">World Health Organization (WHO). (2021). </w:t>
      </w:r>
      <w:r w:rsidRPr="00DF4E99">
        <w:rPr>
          <w:rFonts w:ascii="Times New Roman" w:hAnsi="Times New Roman" w:cs="Times New Roman"/>
          <w:i/>
        </w:rPr>
        <w:t>World malaria report 2021.</w:t>
      </w:r>
      <w:r w:rsidRPr="00DF4E99">
        <w:rPr>
          <w:rFonts w:ascii="Times New Roman" w:hAnsi="Times New Roman" w:cs="Times New Roman"/>
        </w:rPr>
        <w:t xml:space="preserve"> Geneva: WHO.</w:t>
      </w:r>
    </w:p>
    <w:p w14:paraId="61D4249F" w14:textId="6B85E17A" w:rsidR="00E61A78" w:rsidRDefault="32D80D77" w:rsidP="00AD6805">
      <w:pPr>
        <w:spacing w:line="360" w:lineRule="auto"/>
        <w:ind w:left="567" w:hanging="567"/>
        <w:jc w:val="both"/>
        <w:rPr>
          <w:rFonts w:ascii="Times New Roman" w:hAnsi="Times New Roman" w:cs="Times New Roman"/>
        </w:rPr>
      </w:pPr>
      <w:proofErr w:type="spellStart"/>
      <w:r w:rsidRPr="00DF4E99">
        <w:rPr>
          <w:rFonts w:ascii="Times New Roman" w:hAnsi="Times New Roman" w:cs="Times New Roman"/>
        </w:rPr>
        <w:t>Yakasai</w:t>
      </w:r>
      <w:proofErr w:type="spellEnd"/>
      <w:r w:rsidRPr="00DF4E99">
        <w:rPr>
          <w:rFonts w:ascii="Times New Roman" w:hAnsi="Times New Roman" w:cs="Times New Roman"/>
        </w:rPr>
        <w:t xml:space="preserve">, I. A., </w:t>
      </w:r>
      <w:proofErr w:type="spellStart"/>
      <w:r w:rsidRPr="00DF4E99">
        <w:rPr>
          <w:rFonts w:ascii="Times New Roman" w:hAnsi="Times New Roman" w:cs="Times New Roman"/>
        </w:rPr>
        <w:t>Ayyuba</w:t>
      </w:r>
      <w:proofErr w:type="spellEnd"/>
      <w:r w:rsidRPr="00DF4E99">
        <w:rPr>
          <w:rFonts w:ascii="Times New Roman" w:hAnsi="Times New Roman" w:cs="Times New Roman"/>
        </w:rPr>
        <w:t xml:space="preserve">, R., Abubakar, I. S. and Ibrahim, S. A (2012), Sero-prevalence of hepatitis B virus infection and its risk factors among pregnant women attending antenatal clinic at Aminu Kano Teaching Hospital, - Kano, Nigeria. </w:t>
      </w:r>
      <w:r w:rsidRPr="00DF4E99">
        <w:rPr>
          <w:rFonts w:ascii="Times New Roman" w:hAnsi="Times New Roman" w:cs="Times New Roman"/>
          <w:i/>
        </w:rPr>
        <w:t>Journal of Basic and Clinical Reproductive Sciences,</w:t>
      </w:r>
      <w:r w:rsidRPr="00DF4E99">
        <w:rPr>
          <w:rFonts w:ascii="Times New Roman" w:hAnsi="Times New Roman" w:cs="Times New Roman"/>
        </w:rPr>
        <w:t xml:space="preserve"> 1(1-2): 49-55</w:t>
      </w:r>
      <w:r w:rsidR="00681442">
        <w:rPr>
          <w:rFonts w:ascii="Times New Roman" w:hAnsi="Times New Roman" w:cs="Times New Roman"/>
        </w:rPr>
        <w:t>.</w:t>
      </w:r>
    </w:p>
    <w:p w14:paraId="6485C812" w14:textId="77777777" w:rsidR="00276545" w:rsidRPr="00DF4E99" w:rsidRDefault="00276545" w:rsidP="00AD6805">
      <w:pPr>
        <w:spacing w:line="360" w:lineRule="auto"/>
        <w:ind w:left="567" w:hanging="567"/>
        <w:jc w:val="both"/>
        <w:rPr>
          <w:rFonts w:ascii="Times New Roman" w:hAnsi="Times New Roman" w:cs="Times New Roman"/>
        </w:rPr>
      </w:pPr>
    </w:p>
    <w:p w14:paraId="3775657D"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2DC34833"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37B5938F"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4BEAB648"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sectPr w:rsidR="003F46A5" w:rsidSect="000E75D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05BB" w14:textId="77777777" w:rsidR="009A72A9" w:rsidRDefault="009A72A9">
      <w:pPr>
        <w:spacing w:after="0" w:line="240" w:lineRule="auto"/>
      </w:pPr>
      <w:r>
        <w:separator/>
      </w:r>
    </w:p>
  </w:endnote>
  <w:endnote w:type="continuationSeparator" w:id="0">
    <w:p w14:paraId="262F2439" w14:textId="77777777" w:rsidR="009A72A9" w:rsidRDefault="009A72A9">
      <w:pPr>
        <w:spacing w:after="0" w:line="240" w:lineRule="auto"/>
      </w:pPr>
      <w:r>
        <w:continuationSeparator/>
      </w:r>
    </w:p>
  </w:endnote>
  <w:endnote w:type="continuationNotice" w:id="1">
    <w:p w14:paraId="3E79BC88" w14:textId="77777777" w:rsidR="009A72A9" w:rsidRDefault="009A7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4300" w14:textId="77777777" w:rsidR="00381EB1" w:rsidRDefault="00381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59398"/>
      <w:docPartObj>
        <w:docPartGallery w:val="Page Numbers (Bottom of Page)"/>
        <w:docPartUnique/>
      </w:docPartObj>
    </w:sdtPr>
    <w:sdtEndPr>
      <w:rPr>
        <w:noProof/>
      </w:rPr>
    </w:sdtEndPr>
    <w:sdtContent>
      <w:p w14:paraId="7A025BB6" w14:textId="77777777" w:rsidR="009847B3" w:rsidRDefault="00000000">
        <w:pPr>
          <w:pStyle w:val="Footer"/>
          <w:jc w:val="center"/>
        </w:pPr>
        <w:r>
          <w:fldChar w:fldCharType="begin"/>
        </w:r>
        <w:r>
          <w:instrText xml:space="preserve"> PAGE   \* MERGEFORMAT </w:instrText>
        </w:r>
        <w:r>
          <w:fldChar w:fldCharType="separate"/>
        </w:r>
        <w:r w:rsidR="005C0624">
          <w:rPr>
            <w:noProof/>
          </w:rPr>
          <w:t>10</w:t>
        </w:r>
        <w:r>
          <w:rPr>
            <w:noProof/>
          </w:rPr>
          <w:fldChar w:fldCharType="end"/>
        </w:r>
      </w:p>
    </w:sdtContent>
  </w:sdt>
  <w:p w14:paraId="47853F37" w14:textId="77777777" w:rsidR="009847B3" w:rsidRDefault="00984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BE65" w14:textId="77777777" w:rsidR="00381EB1" w:rsidRDefault="00381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4CAA" w14:textId="77777777" w:rsidR="009A72A9" w:rsidRDefault="009A72A9">
      <w:pPr>
        <w:spacing w:after="0" w:line="240" w:lineRule="auto"/>
      </w:pPr>
      <w:r>
        <w:separator/>
      </w:r>
    </w:p>
  </w:footnote>
  <w:footnote w:type="continuationSeparator" w:id="0">
    <w:p w14:paraId="3638F171" w14:textId="77777777" w:rsidR="009A72A9" w:rsidRDefault="009A72A9">
      <w:pPr>
        <w:spacing w:after="0" w:line="240" w:lineRule="auto"/>
      </w:pPr>
      <w:r>
        <w:continuationSeparator/>
      </w:r>
    </w:p>
  </w:footnote>
  <w:footnote w:type="continuationNotice" w:id="1">
    <w:p w14:paraId="48988870" w14:textId="77777777" w:rsidR="009A72A9" w:rsidRDefault="009A7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F40" w14:textId="0FDB948D" w:rsidR="00381EB1" w:rsidRDefault="00381EB1">
    <w:pPr>
      <w:pStyle w:val="Header"/>
    </w:pPr>
    <w:r>
      <w:rPr>
        <w:noProof/>
      </w:rPr>
      <w:pict w14:anchorId="1C73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3285" w14:textId="5CAB04B4" w:rsidR="00381EB1" w:rsidRDefault="00381EB1">
    <w:pPr>
      <w:pStyle w:val="Header"/>
    </w:pPr>
    <w:r>
      <w:rPr>
        <w:noProof/>
      </w:rPr>
      <w:pict w14:anchorId="36E7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898" w14:textId="3CAFDE99" w:rsidR="00381EB1" w:rsidRDefault="00381EB1">
    <w:pPr>
      <w:pStyle w:val="Header"/>
    </w:pPr>
    <w:r>
      <w:rPr>
        <w:noProof/>
      </w:rPr>
      <w:pict w14:anchorId="18ACE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VlmUZS+T3Xq/he" int2:id="2XykR5s8">
      <int2:state int2:value="Rejected" int2:type="AugLoop_Text_Critique"/>
    </int2:textHash>
    <int2:textHash int2:hashCode="LTMR64q6S0vWx8" int2:id="4rpb0Bo1">
      <int2:state int2:value="Rejected" int2:type="AugLoop_Text_Critique"/>
    </int2:textHash>
    <int2:textHash int2:hashCode="w0nUMKIsgrT57g" int2:id="548Vp6Bh">
      <int2:state int2:value="Rejected" int2:type="AugLoop_Text_Critique"/>
    </int2:textHash>
    <int2:textHash int2:hashCode="/Ig6S/xMPey1HQ" int2:id="76QCcU3Y">
      <int2:state int2:value="Rejected" int2:type="AugLoop_Text_Critique"/>
    </int2:textHash>
    <int2:textHash int2:hashCode="5B2AndZuMndNhs" int2:id="7KLPe6EA">
      <int2:state int2:value="Rejected" int2:type="AugLoop_Text_Critique"/>
    </int2:textHash>
    <int2:textHash int2:hashCode="3p4iuztMBDvo1L" int2:id="8q0hFIEG">
      <int2:state int2:value="Rejected" int2:type="LegacyProofing"/>
    </int2:textHash>
    <int2:textHash int2:hashCode="PncM5OoM3i07aw" int2:id="B2CVhCKO">
      <int2:state int2:value="Rejected" int2:type="AugLoop_Text_Critique"/>
    </int2:textHash>
    <int2:textHash int2:hashCode="dmgX1Y05+zfnom" int2:id="Bfo0FoCV">
      <int2:state int2:value="Rejected" int2:type="AugLoop_Text_Critique"/>
    </int2:textHash>
    <int2:textHash int2:hashCode="U3/tSMylBucFc8" int2:id="Djg5nE7r">
      <int2:state int2:value="Rejected" int2:type="AugLoop_Text_Critique"/>
    </int2:textHash>
    <int2:textHash int2:hashCode="8iSGIRWhbeUcOF" int2:id="E2bmsmmq">
      <int2:state int2:value="Rejected" int2:type="AugLoop_Text_Critique"/>
    </int2:textHash>
    <int2:textHash int2:hashCode="2rESIGbiLaE6e/" int2:id="EIocD8pz">
      <int2:state int2:value="Rejected" int2:type="AugLoop_Text_Critique"/>
    </int2:textHash>
    <int2:textHash int2:hashCode="QabLiaTlFHUS0t" int2:id="Ev4nNcC5">
      <int2:state int2:value="Rejected" int2:type="AugLoop_Text_Critique"/>
    </int2:textHash>
    <int2:textHash int2:hashCode="MnKO+OoF/0Ocky" int2:id="FX8MPOzB">
      <int2:state int2:value="Rejected" int2:type="LegacyProofing"/>
    </int2:textHash>
    <int2:textHash int2:hashCode="BAfahViM1RLeMZ" int2:id="FdCsVbcF">
      <int2:state int2:value="Rejected" int2:type="LegacyProofing"/>
    </int2:textHash>
    <int2:textHash int2:hashCode="Gk+WpLOtgAJvcg" int2:id="IZdDBSAC">
      <int2:state int2:value="Rejected" int2:type="AugLoop_Text_Critique"/>
    </int2:textHash>
    <int2:textHash int2:hashCode="vFSorZtZGmFxGD" int2:id="Iu8yB8wP">
      <int2:state int2:value="Rejected" int2:type="AugLoop_Text_Critique"/>
    </int2:textHash>
    <int2:textHash int2:hashCode="8+FiEldDtIaSfZ" int2:id="Iypk3lkA">
      <int2:state int2:value="Rejected" int2:type="AugLoop_Text_Critique"/>
    </int2:textHash>
    <int2:textHash int2:hashCode="dQ+c2ANyd5xUpS" int2:id="IysJnwUn">
      <int2:state int2:value="Rejected" int2:type="LegacyProofing"/>
    </int2:textHash>
    <int2:textHash int2:hashCode="HIkZEYBADmhHQL" int2:id="MXORFLGm">
      <int2:state int2:value="Rejected" int2:type="AugLoop_Text_Critique"/>
    </int2:textHash>
    <int2:textHash int2:hashCode="zhp6uhovVz21bg" int2:id="O3KQxl3V">
      <int2:state int2:value="Rejected" int2:type="AugLoop_Text_Critique"/>
    </int2:textHash>
    <int2:textHash int2:hashCode="0UdXTDzalqnYbx" int2:id="O9yePGqO">
      <int2:state int2:value="Rejected" int2:type="AugLoop_Text_Critique"/>
      <int2:state int2:value="Rejected" int2:type="LegacyProofing"/>
    </int2:textHash>
    <int2:textHash int2:hashCode="C6A+P7x9LYP8Cg" int2:id="OZ3VGSur">
      <int2:state int2:value="Rejected" int2:type="AugLoop_Text_Critique"/>
    </int2:textHash>
    <int2:textHash int2:hashCode="klGecJGMIYbMqL" int2:id="Q1P7hXo8">
      <int2:state int2:value="Rejected" int2:type="LegacyProofing"/>
    </int2:textHash>
    <int2:textHash int2:hashCode="wRSwAiLm6yzFoF" int2:id="QUGuwbir">
      <int2:state int2:value="Rejected" int2:type="AugLoop_Text_Critique"/>
    </int2:textHash>
    <int2:textHash int2:hashCode="Q/VH2VBYCAfr6V" int2:id="TiXbMeeP">
      <int2:state int2:value="Rejected" int2:type="LegacyProofing"/>
    </int2:textHash>
    <int2:textHash int2:hashCode="Jf9qm/eay6kL4Q" int2:id="VX3RPLK9">
      <int2:state int2:value="Rejected" int2:type="LegacyProofing"/>
    </int2:textHash>
    <int2:textHash int2:hashCode="aKFBKNNma9P1EJ" int2:id="XQZXODKw">
      <int2:state int2:value="Rejected" int2:type="AugLoop_Text_Critique"/>
    </int2:textHash>
    <int2:textHash int2:hashCode="r8ra7vh7jFSYRC" int2:id="ZDkvL5g8">
      <int2:state int2:value="Rejected" int2:type="AugLoop_Text_Critique"/>
    </int2:textHash>
    <int2:textHash int2:hashCode="g0xIkMAo739e5E" int2:id="ZJCvwrw9">
      <int2:state int2:value="Rejected" int2:type="AugLoop_Text_Critique"/>
    </int2:textHash>
    <int2:textHash int2:hashCode="4N+/mXC8grYTxz" int2:id="ZvjC99er">
      <int2:state int2:value="Rejected" int2:type="AugLoop_Text_Critique"/>
    </int2:textHash>
    <int2:textHash int2:hashCode="YAorGjYAgRw4uv" int2:id="anydW3Xe">
      <int2:state int2:value="Rejected" int2:type="LegacyProofing"/>
    </int2:textHash>
    <int2:textHash int2:hashCode="5Oxl5Jcr1gpFHS" int2:id="d2kb3jin">
      <int2:state int2:value="Rejected" int2:type="AugLoop_Text_Critique"/>
    </int2:textHash>
    <int2:textHash int2:hashCode="qNrS85/6JevUjZ" int2:id="eCCK1Cyf">
      <int2:state int2:value="Rejected" int2:type="AugLoop_Text_Critique"/>
    </int2:textHash>
    <int2:textHash int2:hashCode="sQzCCHE7biTUKW" int2:id="ffyKSZyV">
      <int2:state int2:value="Rejected" int2:type="AugLoop_Text_Critique"/>
    </int2:textHash>
    <int2:textHash int2:hashCode="bjiG++ly+Jm0SV" int2:id="fpt2nZ1e">
      <int2:state int2:value="Rejected" int2:type="AugLoop_Text_Critique"/>
    </int2:textHash>
    <int2:textHash int2:hashCode="S6gRr+lqxv/7Cl" int2:id="gfS2u13U">
      <int2:state int2:value="Rejected" int2:type="AugLoop_Text_Critique"/>
    </int2:textHash>
    <int2:textHash int2:hashCode="CiA5T2HIHvy30Q" int2:id="glRbZzKq">
      <int2:state int2:value="Rejected" int2:type="LegacyProofing"/>
    </int2:textHash>
    <int2:textHash int2:hashCode="4IZ1F085mE6vEo" int2:id="hvUdAiE7">
      <int2:state int2:value="Rejected" int2:type="LegacyProofing"/>
    </int2:textHash>
    <int2:textHash int2:hashCode="rniYKRxGvyzuGd" int2:id="iF0D9yAg">
      <int2:state int2:value="Rejected" int2:type="LegacyProofing"/>
    </int2:textHash>
    <int2:textHash int2:hashCode="VfHtCZMxXqBmtF" int2:id="j8o4H6zN">
      <int2:state int2:value="Rejected" int2:type="AugLoop_Text_Critique"/>
    </int2:textHash>
    <int2:textHash int2:hashCode="QSsmwpqnAywnQN" int2:id="mvkOFk2k">
      <int2:state int2:value="Rejected" int2:type="AugLoop_Text_Critique"/>
    </int2:textHash>
    <int2:textHash int2:hashCode="zsIhxGPJH3xuTi" int2:id="nXHk0BW4">
      <int2:state int2:value="Rejected" int2:type="AugLoop_Text_Critique"/>
    </int2:textHash>
    <int2:textHash int2:hashCode="iGOa8QF3LfuCeZ" int2:id="ntN5aiwx">
      <int2:state int2:value="Rejected" int2:type="LegacyProofing"/>
    </int2:textHash>
    <int2:textHash int2:hashCode="7Ct1LnysZ+A6xe" int2:id="pgAfZaJU">
      <int2:state int2:value="Rejected" int2:type="LegacyProofing"/>
    </int2:textHash>
    <int2:textHash int2:hashCode="whuprUZhKwpHp4" int2:id="rzk3l35x">
      <int2:state int2:value="Rejected" int2:type="AugLoop_Text_Critique"/>
    </int2:textHash>
    <int2:textHash int2:hashCode="Idr0yfFwxUpRaG" int2:id="vUgbIq4S">
      <int2:state int2:value="Rejected" int2:type="AugLoop_Text_Critique"/>
    </int2:textHash>
    <int2:bookmark int2:bookmarkName="_Int_rbmkOoGN" int2:invalidationBookmarkName="" int2:hashCode="dalNooyseA++F1" int2:id="2f5LO10U">
      <int2:state int2:value="Rejected" int2:type="AugLoop_Text_Critique"/>
    </int2:bookmark>
    <int2:bookmark int2:bookmarkName="_Int_25H0Szca" int2:invalidationBookmarkName="" int2:hashCode="94jHGt9FAk1y6D" int2:id="UD07p5wu">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D0F"/>
    <w:multiLevelType w:val="hybridMultilevel"/>
    <w:tmpl w:val="4E14B0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092F1C"/>
    <w:multiLevelType w:val="hybridMultilevel"/>
    <w:tmpl w:val="8976F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76360F"/>
    <w:multiLevelType w:val="hybridMultilevel"/>
    <w:tmpl w:val="439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74B16"/>
    <w:multiLevelType w:val="hybridMultilevel"/>
    <w:tmpl w:val="3042E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E1BB8BA"/>
    <w:multiLevelType w:val="hybridMultilevel"/>
    <w:tmpl w:val="FFFFFFFF"/>
    <w:lvl w:ilvl="0" w:tplc="246A3CAE">
      <w:start w:val="1"/>
      <w:numFmt w:val="bullet"/>
      <w:lvlText w:val=""/>
      <w:lvlJc w:val="left"/>
      <w:pPr>
        <w:ind w:left="720" w:hanging="360"/>
      </w:pPr>
      <w:rPr>
        <w:rFonts w:ascii="Symbol" w:hAnsi="Symbol" w:hint="default"/>
      </w:rPr>
    </w:lvl>
    <w:lvl w:ilvl="1" w:tplc="3D869722">
      <w:start w:val="1"/>
      <w:numFmt w:val="bullet"/>
      <w:lvlText w:val="o"/>
      <w:lvlJc w:val="left"/>
      <w:pPr>
        <w:ind w:left="1440" w:hanging="360"/>
      </w:pPr>
      <w:rPr>
        <w:rFonts w:ascii="Courier New" w:hAnsi="Courier New" w:hint="default"/>
      </w:rPr>
    </w:lvl>
    <w:lvl w:ilvl="2" w:tplc="9286A124">
      <w:start w:val="1"/>
      <w:numFmt w:val="bullet"/>
      <w:lvlText w:val=""/>
      <w:lvlJc w:val="left"/>
      <w:pPr>
        <w:ind w:left="2160" w:hanging="360"/>
      </w:pPr>
      <w:rPr>
        <w:rFonts w:ascii="Wingdings" w:hAnsi="Wingdings" w:hint="default"/>
      </w:rPr>
    </w:lvl>
    <w:lvl w:ilvl="3" w:tplc="63AC2652">
      <w:start w:val="1"/>
      <w:numFmt w:val="bullet"/>
      <w:lvlText w:val=""/>
      <w:lvlJc w:val="left"/>
      <w:pPr>
        <w:ind w:left="2880" w:hanging="360"/>
      </w:pPr>
      <w:rPr>
        <w:rFonts w:ascii="Symbol" w:hAnsi="Symbol" w:hint="default"/>
      </w:rPr>
    </w:lvl>
    <w:lvl w:ilvl="4" w:tplc="9524F75A">
      <w:start w:val="1"/>
      <w:numFmt w:val="bullet"/>
      <w:lvlText w:val="o"/>
      <w:lvlJc w:val="left"/>
      <w:pPr>
        <w:ind w:left="3600" w:hanging="360"/>
      </w:pPr>
      <w:rPr>
        <w:rFonts w:ascii="Courier New" w:hAnsi="Courier New" w:hint="default"/>
      </w:rPr>
    </w:lvl>
    <w:lvl w:ilvl="5" w:tplc="F08CB5F4">
      <w:start w:val="1"/>
      <w:numFmt w:val="bullet"/>
      <w:lvlText w:val=""/>
      <w:lvlJc w:val="left"/>
      <w:pPr>
        <w:ind w:left="4320" w:hanging="360"/>
      </w:pPr>
      <w:rPr>
        <w:rFonts w:ascii="Wingdings" w:hAnsi="Wingdings" w:hint="default"/>
      </w:rPr>
    </w:lvl>
    <w:lvl w:ilvl="6" w:tplc="09AA0EBE">
      <w:start w:val="1"/>
      <w:numFmt w:val="bullet"/>
      <w:lvlText w:val=""/>
      <w:lvlJc w:val="left"/>
      <w:pPr>
        <w:ind w:left="5040" w:hanging="360"/>
      </w:pPr>
      <w:rPr>
        <w:rFonts w:ascii="Symbol" w:hAnsi="Symbol" w:hint="default"/>
      </w:rPr>
    </w:lvl>
    <w:lvl w:ilvl="7" w:tplc="103063C8">
      <w:start w:val="1"/>
      <w:numFmt w:val="bullet"/>
      <w:lvlText w:val="o"/>
      <w:lvlJc w:val="left"/>
      <w:pPr>
        <w:ind w:left="5760" w:hanging="360"/>
      </w:pPr>
      <w:rPr>
        <w:rFonts w:ascii="Courier New" w:hAnsi="Courier New" w:hint="default"/>
      </w:rPr>
    </w:lvl>
    <w:lvl w:ilvl="8" w:tplc="86001E82">
      <w:start w:val="1"/>
      <w:numFmt w:val="bullet"/>
      <w:lvlText w:val=""/>
      <w:lvlJc w:val="left"/>
      <w:pPr>
        <w:ind w:left="6480" w:hanging="360"/>
      </w:pPr>
      <w:rPr>
        <w:rFonts w:ascii="Wingdings" w:hAnsi="Wingdings" w:hint="default"/>
      </w:rPr>
    </w:lvl>
  </w:abstractNum>
  <w:abstractNum w:abstractNumId="5" w15:restartNumberingAfterBreak="0">
    <w:nsid w:val="6E11149E"/>
    <w:multiLevelType w:val="hybridMultilevel"/>
    <w:tmpl w:val="FFFFFFFF"/>
    <w:lvl w:ilvl="0" w:tplc="954C0668">
      <w:start w:val="1"/>
      <w:numFmt w:val="bullet"/>
      <w:lvlText w:val=""/>
      <w:lvlJc w:val="left"/>
      <w:pPr>
        <w:ind w:left="720" w:hanging="360"/>
      </w:pPr>
      <w:rPr>
        <w:rFonts w:ascii="Symbol" w:hAnsi="Symbol" w:hint="default"/>
      </w:rPr>
    </w:lvl>
    <w:lvl w:ilvl="1" w:tplc="FED4D750">
      <w:start w:val="1"/>
      <w:numFmt w:val="bullet"/>
      <w:lvlText w:val="o"/>
      <w:lvlJc w:val="left"/>
      <w:pPr>
        <w:ind w:left="1440" w:hanging="360"/>
      </w:pPr>
      <w:rPr>
        <w:rFonts w:ascii="Courier New" w:hAnsi="Courier New" w:hint="default"/>
      </w:rPr>
    </w:lvl>
    <w:lvl w:ilvl="2" w:tplc="BBCAD226">
      <w:start w:val="1"/>
      <w:numFmt w:val="bullet"/>
      <w:lvlText w:val=""/>
      <w:lvlJc w:val="left"/>
      <w:pPr>
        <w:ind w:left="2160" w:hanging="360"/>
      </w:pPr>
      <w:rPr>
        <w:rFonts w:ascii="Wingdings" w:hAnsi="Wingdings" w:hint="default"/>
      </w:rPr>
    </w:lvl>
    <w:lvl w:ilvl="3" w:tplc="9A9CC446">
      <w:start w:val="1"/>
      <w:numFmt w:val="bullet"/>
      <w:lvlText w:val=""/>
      <w:lvlJc w:val="left"/>
      <w:pPr>
        <w:ind w:left="2880" w:hanging="360"/>
      </w:pPr>
      <w:rPr>
        <w:rFonts w:ascii="Symbol" w:hAnsi="Symbol" w:hint="default"/>
      </w:rPr>
    </w:lvl>
    <w:lvl w:ilvl="4" w:tplc="29840570">
      <w:start w:val="1"/>
      <w:numFmt w:val="bullet"/>
      <w:lvlText w:val="o"/>
      <w:lvlJc w:val="left"/>
      <w:pPr>
        <w:ind w:left="3600" w:hanging="360"/>
      </w:pPr>
      <w:rPr>
        <w:rFonts w:ascii="Courier New" w:hAnsi="Courier New" w:hint="default"/>
      </w:rPr>
    </w:lvl>
    <w:lvl w:ilvl="5" w:tplc="DFBCD0B2">
      <w:start w:val="1"/>
      <w:numFmt w:val="bullet"/>
      <w:lvlText w:val=""/>
      <w:lvlJc w:val="left"/>
      <w:pPr>
        <w:ind w:left="4320" w:hanging="360"/>
      </w:pPr>
      <w:rPr>
        <w:rFonts w:ascii="Wingdings" w:hAnsi="Wingdings" w:hint="default"/>
      </w:rPr>
    </w:lvl>
    <w:lvl w:ilvl="6" w:tplc="D7D82B04">
      <w:start w:val="1"/>
      <w:numFmt w:val="bullet"/>
      <w:lvlText w:val=""/>
      <w:lvlJc w:val="left"/>
      <w:pPr>
        <w:ind w:left="5040" w:hanging="360"/>
      </w:pPr>
      <w:rPr>
        <w:rFonts w:ascii="Symbol" w:hAnsi="Symbol" w:hint="default"/>
      </w:rPr>
    </w:lvl>
    <w:lvl w:ilvl="7" w:tplc="C76CFFDC">
      <w:start w:val="1"/>
      <w:numFmt w:val="bullet"/>
      <w:lvlText w:val="o"/>
      <w:lvlJc w:val="left"/>
      <w:pPr>
        <w:ind w:left="5760" w:hanging="360"/>
      </w:pPr>
      <w:rPr>
        <w:rFonts w:ascii="Courier New" w:hAnsi="Courier New" w:hint="default"/>
      </w:rPr>
    </w:lvl>
    <w:lvl w:ilvl="8" w:tplc="4DDA0274">
      <w:start w:val="1"/>
      <w:numFmt w:val="bullet"/>
      <w:lvlText w:val=""/>
      <w:lvlJc w:val="left"/>
      <w:pPr>
        <w:ind w:left="6480" w:hanging="360"/>
      </w:pPr>
      <w:rPr>
        <w:rFonts w:ascii="Wingdings" w:hAnsi="Wingdings" w:hint="default"/>
      </w:rPr>
    </w:lvl>
  </w:abstractNum>
  <w:abstractNum w:abstractNumId="6" w15:restartNumberingAfterBreak="0">
    <w:nsid w:val="7D7F39F0"/>
    <w:multiLevelType w:val="multilevel"/>
    <w:tmpl w:val="D2B87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54147805">
    <w:abstractNumId w:val="5"/>
  </w:num>
  <w:num w:numId="2" w16cid:durableId="976765199">
    <w:abstractNumId w:val="4"/>
  </w:num>
  <w:num w:numId="3" w16cid:durableId="1058549019">
    <w:abstractNumId w:val="2"/>
  </w:num>
  <w:num w:numId="4" w16cid:durableId="1586764678">
    <w:abstractNumId w:val="3"/>
  </w:num>
  <w:num w:numId="5" w16cid:durableId="202401033">
    <w:abstractNumId w:val="1"/>
  </w:num>
  <w:num w:numId="6" w16cid:durableId="948241713">
    <w:abstractNumId w:val="0"/>
  </w:num>
  <w:num w:numId="7" w16cid:durableId="14238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5C058934"/>
    <w:rsid w:val="0000544E"/>
    <w:rsid w:val="00006011"/>
    <w:rsid w:val="000112FD"/>
    <w:rsid w:val="0001288D"/>
    <w:rsid w:val="00013848"/>
    <w:rsid w:val="00013E82"/>
    <w:rsid w:val="0002064D"/>
    <w:rsid w:val="000245D0"/>
    <w:rsid w:val="00026B78"/>
    <w:rsid w:val="00026DBF"/>
    <w:rsid w:val="000305F9"/>
    <w:rsid w:val="00032919"/>
    <w:rsid w:val="00032E45"/>
    <w:rsid w:val="00033B3F"/>
    <w:rsid w:val="000341C0"/>
    <w:rsid w:val="00037EC1"/>
    <w:rsid w:val="000432BE"/>
    <w:rsid w:val="0004499A"/>
    <w:rsid w:val="000477CE"/>
    <w:rsid w:val="00050483"/>
    <w:rsid w:val="0005336E"/>
    <w:rsid w:val="00054FED"/>
    <w:rsid w:val="000559A8"/>
    <w:rsid w:val="00060239"/>
    <w:rsid w:val="00060303"/>
    <w:rsid w:val="00061611"/>
    <w:rsid w:val="00061A75"/>
    <w:rsid w:val="0006295D"/>
    <w:rsid w:val="0006335A"/>
    <w:rsid w:val="00066AF3"/>
    <w:rsid w:val="00067867"/>
    <w:rsid w:val="0007081D"/>
    <w:rsid w:val="00071B5A"/>
    <w:rsid w:val="00072900"/>
    <w:rsid w:val="000748B8"/>
    <w:rsid w:val="0007FCFF"/>
    <w:rsid w:val="0008114E"/>
    <w:rsid w:val="00081F95"/>
    <w:rsid w:val="00083015"/>
    <w:rsid w:val="00085C31"/>
    <w:rsid w:val="000864E3"/>
    <w:rsid w:val="00090739"/>
    <w:rsid w:val="00092039"/>
    <w:rsid w:val="00093B20"/>
    <w:rsid w:val="0009475D"/>
    <w:rsid w:val="00097EDB"/>
    <w:rsid w:val="000A0323"/>
    <w:rsid w:val="000A2445"/>
    <w:rsid w:val="000A2681"/>
    <w:rsid w:val="000A52D2"/>
    <w:rsid w:val="000A6DC9"/>
    <w:rsid w:val="000A79B1"/>
    <w:rsid w:val="000A7E14"/>
    <w:rsid w:val="000B0B73"/>
    <w:rsid w:val="000B138A"/>
    <w:rsid w:val="000B169E"/>
    <w:rsid w:val="000B5D36"/>
    <w:rsid w:val="000B6C3A"/>
    <w:rsid w:val="000B7FF7"/>
    <w:rsid w:val="000C06C8"/>
    <w:rsid w:val="000C1B97"/>
    <w:rsid w:val="000C223D"/>
    <w:rsid w:val="000C4F82"/>
    <w:rsid w:val="000C568D"/>
    <w:rsid w:val="000C5956"/>
    <w:rsid w:val="000C598F"/>
    <w:rsid w:val="000C5DA6"/>
    <w:rsid w:val="000D32F1"/>
    <w:rsid w:val="000D46B4"/>
    <w:rsid w:val="000D7711"/>
    <w:rsid w:val="000E0B78"/>
    <w:rsid w:val="000E3593"/>
    <w:rsid w:val="000E3ABA"/>
    <w:rsid w:val="000E4069"/>
    <w:rsid w:val="000E47D5"/>
    <w:rsid w:val="000E6CD2"/>
    <w:rsid w:val="000E75D3"/>
    <w:rsid w:val="000F1A1E"/>
    <w:rsid w:val="000F2B98"/>
    <w:rsid w:val="000F39A9"/>
    <w:rsid w:val="000F40DB"/>
    <w:rsid w:val="000F4B60"/>
    <w:rsid w:val="000F7B66"/>
    <w:rsid w:val="001001B1"/>
    <w:rsid w:val="00102EF5"/>
    <w:rsid w:val="00103A16"/>
    <w:rsid w:val="00103B4D"/>
    <w:rsid w:val="001069F1"/>
    <w:rsid w:val="00106BD1"/>
    <w:rsid w:val="00106D26"/>
    <w:rsid w:val="00110BC6"/>
    <w:rsid w:val="00111431"/>
    <w:rsid w:val="00111A6D"/>
    <w:rsid w:val="00112C6D"/>
    <w:rsid w:val="00116DE7"/>
    <w:rsid w:val="001233E0"/>
    <w:rsid w:val="0012445D"/>
    <w:rsid w:val="0012613B"/>
    <w:rsid w:val="0012648B"/>
    <w:rsid w:val="00126A92"/>
    <w:rsid w:val="00127175"/>
    <w:rsid w:val="00127221"/>
    <w:rsid w:val="0013048F"/>
    <w:rsid w:val="001306C2"/>
    <w:rsid w:val="0013218C"/>
    <w:rsid w:val="00132FB3"/>
    <w:rsid w:val="00133540"/>
    <w:rsid w:val="00133A2E"/>
    <w:rsid w:val="00136DA3"/>
    <w:rsid w:val="00137F5C"/>
    <w:rsid w:val="001401D7"/>
    <w:rsid w:val="001408DD"/>
    <w:rsid w:val="00145CE8"/>
    <w:rsid w:val="00147870"/>
    <w:rsid w:val="00147B26"/>
    <w:rsid w:val="00150FC7"/>
    <w:rsid w:val="001512D3"/>
    <w:rsid w:val="00151648"/>
    <w:rsid w:val="00157100"/>
    <w:rsid w:val="001572A0"/>
    <w:rsid w:val="00157D7A"/>
    <w:rsid w:val="00160207"/>
    <w:rsid w:val="00160A13"/>
    <w:rsid w:val="00165BF2"/>
    <w:rsid w:val="001664CE"/>
    <w:rsid w:val="001676BE"/>
    <w:rsid w:val="0017056A"/>
    <w:rsid w:val="001721D0"/>
    <w:rsid w:val="00173F93"/>
    <w:rsid w:val="00175FF1"/>
    <w:rsid w:val="00176084"/>
    <w:rsid w:val="00177DAA"/>
    <w:rsid w:val="00182722"/>
    <w:rsid w:val="001846E7"/>
    <w:rsid w:val="00185CCE"/>
    <w:rsid w:val="001867C5"/>
    <w:rsid w:val="00187A16"/>
    <w:rsid w:val="001906A1"/>
    <w:rsid w:val="00190E1C"/>
    <w:rsid w:val="00192A41"/>
    <w:rsid w:val="001936D0"/>
    <w:rsid w:val="00194368"/>
    <w:rsid w:val="00194DB7"/>
    <w:rsid w:val="00196F73"/>
    <w:rsid w:val="00197128"/>
    <w:rsid w:val="001A0208"/>
    <w:rsid w:val="001B14FC"/>
    <w:rsid w:val="001B233B"/>
    <w:rsid w:val="001B3591"/>
    <w:rsid w:val="001B560E"/>
    <w:rsid w:val="001C0B4B"/>
    <w:rsid w:val="001C0FBF"/>
    <w:rsid w:val="001C1291"/>
    <w:rsid w:val="001C2187"/>
    <w:rsid w:val="001C4BBF"/>
    <w:rsid w:val="001C4FFD"/>
    <w:rsid w:val="001C55FB"/>
    <w:rsid w:val="001C59FA"/>
    <w:rsid w:val="001C5C4F"/>
    <w:rsid w:val="001C6356"/>
    <w:rsid w:val="001C7EE0"/>
    <w:rsid w:val="001D0DD2"/>
    <w:rsid w:val="001D3864"/>
    <w:rsid w:val="001D5592"/>
    <w:rsid w:val="001D5742"/>
    <w:rsid w:val="001E0922"/>
    <w:rsid w:val="001E0D7F"/>
    <w:rsid w:val="001E178A"/>
    <w:rsid w:val="001E255C"/>
    <w:rsid w:val="001E4587"/>
    <w:rsid w:val="001E48E5"/>
    <w:rsid w:val="001F062C"/>
    <w:rsid w:val="001F097F"/>
    <w:rsid w:val="001F35FF"/>
    <w:rsid w:val="001F3CB9"/>
    <w:rsid w:val="001F3DAB"/>
    <w:rsid w:val="001F41F8"/>
    <w:rsid w:val="001F7352"/>
    <w:rsid w:val="001F7DC9"/>
    <w:rsid w:val="00201875"/>
    <w:rsid w:val="00201B97"/>
    <w:rsid w:val="00201F3B"/>
    <w:rsid w:val="00204198"/>
    <w:rsid w:val="00205A8A"/>
    <w:rsid w:val="00205D30"/>
    <w:rsid w:val="00206459"/>
    <w:rsid w:val="00207703"/>
    <w:rsid w:val="00213C1D"/>
    <w:rsid w:val="0021793F"/>
    <w:rsid w:val="002207CD"/>
    <w:rsid w:val="00223940"/>
    <w:rsid w:val="00226969"/>
    <w:rsid w:val="0022AF04"/>
    <w:rsid w:val="00231669"/>
    <w:rsid w:val="00232C0B"/>
    <w:rsid w:val="00232CDD"/>
    <w:rsid w:val="00232FE5"/>
    <w:rsid w:val="00235835"/>
    <w:rsid w:val="002374EC"/>
    <w:rsid w:val="00237EF8"/>
    <w:rsid w:val="00241323"/>
    <w:rsid w:val="002446DC"/>
    <w:rsid w:val="00245B14"/>
    <w:rsid w:val="00245F92"/>
    <w:rsid w:val="00251718"/>
    <w:rsid w:val="00251AA5"/>
    <w:rsid w:val="00252C06"/>
    <w:rsid w:val="0025302A"/>
    <w:rsid w:val="0025697E"/>
    <w:rsid w:val="00260241"/>
    <w:rsid w:val="00260AF4"/>
    <w:rsid w:val="0026116C"/>
    <w:rsid w:val="002616E3"/>
    <w:rsid w:val="002620B1"/>
    <w:rsid w:val="0026271D"/>
    <w:rsid w:val="00263FCC"/>
    <w:rsid w:val="0026511B"/>
    <w:rsid w:val="002668E6"/>
    <w:rsid w:val="002703D6"/>
    <w:rsid w:val="00270455"/>
    <w:rsid w:val="00276056"/>
    <w:rsid w:val="00276545"/>
    <w:rsid w:val="00280D4E"/>
    <w:rsid w:val="0028219C"/>
    <w:rsid w:val="00282D72"/>
    <w:rsid w:val="00283DED"/>
    <w:rsid w:val="002865C3"/>
    <w:rsid w:val="0028742F"/>
    <w:rsid w:val="00287A67"/>
    <w:rsid w:val="002901B4"/>
    <w:rsid w:val="00290382"/>
    <w:rsid w:val="00291251"/>
    <w:rsid w:val="002939A7"/>
    <w:rsid w:val="00295244"/>
    <w:rsid w:val="00296281"/>
    <w:rsid w:val="00297443"/>
    <w:rsid w:val="0029787A"/>
    <w:rsid w:val="002A05E0"/>
    <w:rsid w:val="002A0F9C"/>
    <w:rsid w:val="002A1DDA"/>
    <w:rsid w:val="002A1F21"/>
    <w:rsid w:val="002A2573"/>
    <w:rsid w:val="002A513C"/>
    <w:rsid w:val="002A568D"/>
    <w:rsid w:val="002A686B"/>
    <w:rsid w:val="002B28BB"/>
    <w:rsid w:val="002B504A"/>
    <w:rsid w:val="002C1E9F"/>
    <w:rsid w:val="002C3249"/>
    <w:rsid w:val="002C3F7F"/>
    <w:rsid w:val="002C42EA"/>
    <w:rsid w:val="002C4F07"/>
    <w:rsid w:val="002C57FD"/>
    <w:rsid w:val="002D0543"/>
    <w:rsid w:val="002D057C"/>
    <w:rsid w:val="002D6398"/>
    <w:rsid w:val="002D74C0"/>
    <w:rsid w:val="002D7794"/>
    <w:rsid w:val="002E0EC0"/>
    <w:rsid w:val="002E1512"/>
    <w:rsid w:val="002E2371"/>
    <w:rsid w:val="002E2F53"/>
    <w:rsid w:val="002E3809"/>
    <w:rsid w:val="002E3F1E"/>
    <w:rsid w:val="002E4BF8"/>
    <w:rsid w:val="002E5422"/>
    <w:rsid w:val="002E5581"/>
    <w:rsid w:val="002F2BDB"/>
    <w:rsid w:val="002F55C1"/>
    <w:rsid w:val="003000D8"/>
    <w:rsid w:val="0030322F"/>
    <w:rsid w:val="00303CAA"/>
    <w:rsid w:val="00304D78"/>
    <w:rsid w:val="003061DE"/>
    <w:rsid w:val="003074CB"/>
    <w:rsid w:val="0031094F"/>
    <w:rsid w:val="0031118A"/>
    <w:rsid w:val="0031175D"/>
    <w:rsid w:val="0031590F"/>
    <w:rsid w:val="00316874"/>
    <w:rsid w:val="00316D19"/>
    <w:rsid w:val="003206B3"/>
    <w:rsid w:val="00321890"/>
    <w:rsid w:val="003300C0"/>
    <w:rsid w:val="00332D50"/>
    <w:rsid w:val="003368C7"/>
    <w:rsid w:val="0033692B"/>
    <w:rsid w:val="00336F1E"/>
    <w:rsid w:val="00337481"/>
    <w:rsid w:val="0033D5C2"/>
    <w:rsid w:val="00342D81"/>
    <w:rsid w:val="0034349B"/>
    <w:rsid w:val="0034379E"/>
    <w:rsid w:val="00343CEB"/>
    <w:rsid w:val="003441DC"/>
    <w:rsid w:val="00345F0C"/>
    <w:rsid w:val="00346D66"/>
    <w:rsid w:val="0034753D"/>
    <w:rsid w:val="0034763D"/>
    <w:rsid w:val="00347EB5"/>
    <w:rsid w:val="003500CB"/>
    <w:rsid w:val="00351E14"/>
    <w:rsid w:val="0035233A"/>
    <w:rsid w:val="00353016"/>
    <w:rsid w:val="00354734"/>
    <w:rsid w:val="00354AFE"/>
    <w:rsid w:val="0035592A"/>
    <w:rsid w:val="0035646F"/>
    <w:rsid w:val="00357ADB"/>
    <w:rsid w:val="00362B95"/>
    <w:rsid w:val="003672A2"/>
    <w:rsid w:val="0037318E"/>
    <w:rsid w:val="0037358F"/>
    <w:rsid w:val="00374EA5"/>
    <w:rsid w:val="00374FD4"/>
    <w:rsid w:val="00375681"/>
    <w:rsid w:val="0037611C"/>
    <w:rsid w:val="003763BF"/>
    <w:rsid w:val="003778F2"/>
    <w:rsid w:val="00377D0D"/>
    <w:rsid w:val="00381EB1"/>
    <w:rsid w:val="00383930"/>
    <w:rsid w:val="003847FD"/>
    <w:rsid w:val="00385400"/>
    <w:rsid w:val="0038594A"/>
    <w:rsid w:val="00390A9C"/>
    <w:rsid w:val="00391BA1"/>
    <w:rsid w:val="00392628"/>
    <w:rsid w:val="00394FDC"/>
    <w:rsid w:val="003952E1"/>
    <w:rsid w:val="00396491"/>
    <w:rsid w:val="00396FFF"/>
    <w:rsid w:val="003A0F9B"/>
    <w:rsid w:val="003A1544"/>
    <w:rsid w:val="003A15B5"/>
    <w:rsid w:val="003A1DD6"/>
    <w:rsid w:val="003A458C"/>
    <w:rsid w:val="003A59CC"/>
    <w:rsid w:val="003B24FA"/>
    <w:rsid w:val="003C1867"/>
    <w:rsid w:val="003C18ED"/>
    <w:rsid w:val="003C27BD"/>
    <w:rsid w:val="003C28FA"/>
    <w:rsid w:val="003D2E36"/>
    <w:rsid w:val="003D4C63"/>
    <w:rsid w:val="003E77DC"/>
    <w:rsid w:val="003F1421"/>
    <w:rsid w:val="003F3B1E"/>
    <w:rsid w:val="003F3E46"/>
    <w:rsid w:val="003F46A5"/>
    <w:rsid w:val="003F7B27"/>
    <w:rsid w:val="00400446"/>
    <w:rsid w:val="0040178C"/>
    <w:rsid w:val="00403046"/>
    <w:rsid w:val="00403A46"/>
    <w:rsid w:val="00404487"/>
    <w:rsid w:val="0040513D"/>
    <w:rsid w:val="004069C6"/>
    <w:rsid w:val="00406C7A"/>
    <w:rsid w:val="00414D00"/>
    <w:rsid w:val="00414E2C"/>
    <w:rsid w:val="00415B46"/>
    <w:rsid w:val="00416D22"/>
    <w:rsid w:val="00416E0E"/>
    <w:rsid w:val="0042155B"/>
    <w:rsid w:val="00422613"/>
    <w:rsid w:val="0042506D"/>
    <w:rsid w:val="00425D40"/>
    <w:rsid w:val="00431E04"/>
    <w:rsid w:val="00437B8A"/>
    <w:rsid w:val="00441B5C"/>
    <w:rsid w:val="00441F68"/>
    <w:rsid w:val="00443B70"/>
    <w:rsid w:val="004458E3"/>
    <w:rsid w:val="0044617F"/>
    <w:rsid w:val="00446415"/>
    <w:rsid w:val="00451DB6"/>
    <w:rsid w:val="004521B7"/>
    <w:rsid w:val="00454817"/>
    <w:rsid w:val="004551D9"/>
    <w:rsid w:val="00456958"/>
    <w:rsid w:val="00457380"/>
    <w:rsid w:val="004615AD"/>
    <w:rsid w:val="00461D92"/>
    <w:rsid w:val="00461E98"/>
    <w:rsid w:val="004643E1"/>
    <w:rsid w:val="00465670"/>
    <w:rsid w:val="00467A66"/>
    <w:rsid w:val="00467B93"/>
    <w:rsid w:val="00474C85"/>
    <w:rsid w:val="004756D4"/>
    <w:rsid w:val="004756ED"/>
    <w:rsid w:val="00477273"/>
    <w:rsid w:val="004816FB"/>
    <w:rsid w:val="004822A8"/>
    <w:rsid w:val="004838FF"/>
    <w:rsid w:val="00487B03"/>
    <w:rsid w:val="00491B84"/>
    <w:rsid w:val="004920D3"/>
    <w:rsid w:val="00493480"/>
    <w:rsid w:val="00494C87"/>
    <w:rsid w:val="00495958"/>
    <w:rsid w:val="004978DD"/>
    <w:rsid w:val="004A38A2"/>
    <w:rsid w:val="004A3C03"/>
    <w:rsid w:val="004A3E3C"/>
    <w:rsid w:val="004A7B40"/>
    <w:rsid w:val="004AB71A"/>
    <w:rsid w:val="004B0491"/>
    <w:rsid w:val="004B273F"/>
    <w:rsid w:val="004B3744"/>
    <w:rsid w:val="004B5F22"/>
    <w:rsid w:val="004B6117"/>
    <w:rsid w:val="004B63F4"/>
    <w:rsid w:val="004B7E8A"/>
    <w:rsid w:val="004C0DD3"/>
    <w:rsid w:val="004C2007"/>
    <w:rsid w:val="004C50F6"/>
    <w:rsid w:val="004D2311"/>
    <w:rsid w:val="004D27A8"/>
    <w:rsid w:val="004D5DDB"/>
    <w:rsid w:val="004E2411"/>
    <w:rsid w:val="004E42DB"/>
    <w:rsid w:val="004E4895"/>
    <w:rsid w:val="004E641A"/>
    <w:rsid w:val="004E6EF1"/>
    <w:rsid w:val="004E7195"/>
    <w:rsid w:val="004ECB49"/>
    <w:rsid w:val="004F0AAE"/>
    <w:rsid w:val="004F2A36"/>
    <w:rsid w:val="004F32CA"/>
    <w:rsid w:val="004F509A"/>
    <w:rsid w:val="004F532A"/>
    <w:rsid w:val="00505540"/>
    <w:rsid w:val="00507393"/>
    <w:rsid w:val="00507987"/>
    <w:rsid w:val="0051029E"/>
    <w:rsid w:val="00512439"/>
    <w:rsid w:val="005125A2"/>
    <w:rsid w:val="00512E81"/>
    <w:rsid w:val="00512F72"/>
    <w:rsid w:val="00522121"/>
    <w:rsid w:val="005226F6"/>
    <w:rsid w:val="00522EF5"/>
    <w:rsid w:val="0052359E"/>
    <w:rsid w:val="00527493"/>
    <w:rsid w:val="00530644"/>
    <w:rsid w:val="00530ABB"/>
    <w:rsid w:val="00530F49"/>
    <w:rsid w:val="0053202A"/>
    <w:rsid w:val="00532EF9"/>
    <w:rsid w:val="00533775"/>
    <w:rsid w:val="00540F42"/>
    <w:rsid w:val="00541C55"/>
    <w:rsid w:val="0054311D"/>
    <w:rsid w:val="00544166"/>
    <w:rsid w:val="00544168"/>
    <w:rsid w:val="005441E4"/>
    <w:rsid w:val="00545D89"/>
    <w:rsid w:val="0054766F"/>
    <w:rsid w:val="00550918"/>
    <w:rsid w:val="005520AE"/>
    <w:rsid w:val="005550F6"/>
    <w:rsid w:val="0055634E"/>
    <w:rsid w:val="005602AF"/>
    <w:rsid w:val="00561DBE"/>
    <w:rsid w:val="00563159"/>
    <w:rsid w:val="0056571D"/>
    <w:rsid w:val="00565769"/>
    <w:rsid w:val="00566C0B"/>
    <w:rsid w:val="0057080B"/>
    <w:rsid w:val="00574FA8"/>
    <w:rsid w:val="00576BDA"/>
    <w:rsid w:val="00576C58"/>
    <w:rsid w:val="00576F50"/>
    <w:rsid w:val="00580193"/>
    <w:rsid w:val="00580F4A"/>
    <w:rsid w:val="00586D63"/>
    <w:rsid w:val="0058772C"/>
    <w:rsid w:val="00590094"/>
    <w:rsid w:val="005917DC"/>
    <w:rsid w:val="005922CB"/>
    <w:rsid w:val="0059295A"/>
    <w:rsid w:val="00593B7F"/>
    <w:rsid w:val="00594B93"/>
    <w:rsid w:val="0059517D"/>
    <w:rsid w:val="00595CDD"/>
    <w:rsid w:val="00596CF3"/>
    <w:rsid w:val="00597F17"/>
    <w:rsid w:val="005A58D4"/>
    <w:rsid w:val="005A5B19"/>
    <w:rsid w:val="005B0074"/>
    <w:rsid w:val="005B00CD"/>
    <w:rsid w:val="005B1E1E"/>
    <w:rsid w:val="005B2791"/>
    <w:rsid w:val="005B560A"/>
    <w:rsid w:val="005B5986"/>
    <w:rsid w:val="005C0624"/>
    <w:rsid w:val="005C11BE"/>
    <w:rsid w:val="005C11C3"/>
    <w:rsid w:val="005C1899"/>
    <w:rsid w:val="005C2D17"/>
    <w:rsid w:val="005C42CC"/>
    <w:rsid w:val="005C4A38"/>
    <w:rsid w:val="005C4C29"/>
    <w:rsid w:val="005D3F4A"/>
    <w:rsid w:val="005D6615"/>
    <w:rsid w:val="005D761D"/>
    <w:rsid w:val="005D7DA9"/>
    <w:rsid w:val="005E57FF"/>
    <w:rsid w:val="005F105F"/>
    <w:rsid w:val="005F2A9A"/>
    <w:rsid w:val="005F329C"/>
    <w:rsid w:val="005F385F"/>
    <w:rsid w:val="00604E7F"/>
    <w:rsid w:val="00605F54"/>
    <w:rsid w:val="00606244"/>
    <w:rsid w:val="00610078"/>
    <w:rsid w:val="006121A3"/>
    <w:rsid w:val="0061269F"/>
    <w:rsid w:val="00615742"/>
    <w:rsid w:val="00617907"/>
    <w:rsid w:val="00620471"/>
    <w:rsid w:val="00621991"/>
    <w:rsid w:val="006228F3"/>
    <w:rsid w:val="0062396A"/>
    <w:rsid w:val="00624CE0"/>
    <w:rsid w:val="006279DB"/>
    <w:rsid w:val="00635661"/>
    <w:rsid w:val="00635B90"/>
    <w:rsid w:val="00635C30"/>
    <w:rsid w:val="00637754"/>
    <w:rsid w:val="00640815"/>
    <w:rsid w:val="00642DCA"/>
    <w:rsid w:val="006435A7"/>
    <w:rsid w:val="0064641F"/>
    <w:rsid w:val="00646572"/>
    <w:rsid w:val="00651260"/>
    <w:rsid w:val="00651333"/>
    <w:rsid w:val="006513BB"/>
    <w:rsid w:val="0065172A"/>
    <w:rsid w:val="00653AE1"/>
    <w:rsid w:val="00657332"/>
    <w:rsid w:val="006575A8"/>
    <w:rsid w:val="00657EDA"/>
    <w:rsid w:val="006628CB"/>
    <w:rsid w:val="00664477"/>
    <w:rsid w:val="00672B61"/>
    <w:rsid w:val="006736AC"/>
    <w:rsid w:val="006747DE"/>
    <w:rsid w:val="0067542C"/>
    <w:rsid w:val="00676371"/>
    <w:rsid w:val="00676A4C"/>
    <w:rsid w:val="00676DED"/>
    <w:rsid w:val="00677508"/>
    <w:rsid w:val="006807F9"/>
    <w:rsid w:val="00681442"/>
    <w:rsid w:val="00682F8A"/>
    <w:rsid w:val="006835D2"/>
    <w:rsid w:val="00684339"/>
    <w:rsid w:val="00684BF6"/>
    <w:rsid w:val="00687A6D"/>
    <w:rsid w:val="006923AF"/>
    <w:rsid w:val="006925EF"/>
    <w:rsid w:val="00692F92"/>
    <w:rsid w:val="00693E48"/>
    <w:rsid w:val="00695367"/>
    <w:rsid w:val="00695F01"/>
    <w:rsid w:val="006961E6"/>
    <w:rsid w:val="00697914"/>
    <w:rsid w:val="006A0214"/>
    <w:rsid w:val="006A2E25"/>
    <w:rsid w:val="006A3AC9"/>
    <w:rsid w:val="006A40FC"/>
    <w:rsid w:val="006A6E7A"/>
    <w:rsid w:val="006A75ED"/>
    <w:rsid w:val="006B06B5"/>
    <w:rsid w:val="006B3349"/>
    <w:rsid w:val="006B3C15"/>
    <w:rsid w:val="006B3DCC"/>
    <w:rsid w:val="006B4B58"/>
    <w:rsid w:val="006B5F0F"/>
    <w:rsid w:val="006B7175"/>
    <w:rsid w:val="006C2906"/>
    <w:rsid w:val="006C2B9C"/>
    <w:rsid w:val="006C4597"/>
    <w:rsid w:val="006C5776"/>
    <w:rsid w:val="006C5BDA"/>
    <w:rsid w:val="006C6717"/>
    <w:rsid w:val="006C674C"/>
    <w:rsid w:val="006C7510"/>
    <w:rsid w:val="006C7A85"/>
    <w:rsid w:val="006D1A99"/>
    <w:rsid w:val="006D416D"/>
    <w:rsid w:val="006D5B3A"/>
    <w:rsid w:val="006D641E"/>
    <w:rsid w:val="006E15B9"/>
    <w:rsid w:val="006E225C"/>
    <w:rsid w:val="006E279E"/>
    <w:rsid w:val="006E2FB7"/>
    <w:rsid w:val="006E49F7"/>
    <w:rsid w:val="006E4CDC"/>
    <w:rsid w:val="006E56D7"/>
    <w:rsid w:val="006E61E7"/>
    <w:rsid w:val="006E7826"/>
    <w:rsid w:val="006F279C"/>
    <w:rsid w:val="006F7225"/>
    <w:rsid w:val="006F7EA8"/>
    <w:rsid w:val="007012F9"/>
    <w:rsid w:val="00702A1C"/>
    <w:rsid w:val="0070711C"/>
    <w:rsid w:val="0071127E"/>
    <w:rsid w:val="00712564"/>
    <w:rsid w:val="00712E66"/>
    <w:rsid w:val="00713633"/>
    <w:rsid w:val="007166EB"/>
    <w:rsid w:val="00716796"/>
    <w:rsid w:val="007167E8"/>
    <w:rsid w:val="00717A67"/>
    <w:rsid w:val="00720154"/>
    <w:rsid w:val="00724BD6"/>
    <w:rsid w:val="0072508A"/>
    <w:rsid w:val="0072742A"/>
    <w:rsid w:val="007277BB"/>
    <w:rsid w:val="00731425"/>
    <w:rsid w:val="007328F1"/>
    <w:rsid w:val="00732C8B"/>
    <w:rsid w:val="00733134"/>
    <w:rsid w:val="0073380E"/>
    <w:rsid w:val="00734401"/>
    <w:rsid w:val="00734900"/>
    <w:rsid w:val="00741658"/>
    <w:rsid w:val="00742011"/>
    <w:rsid w:val="0074361D"/>
    <w:rsid w:val="00744B54"/>
    <w:rsid w:val="007457D6"/>
    <w:rsid w:val="00745BE8"/>
    <w:rsid w:val="00746CCC"/>
    <w:rsid w:val="00750BC8"/>
    <w:rsid w:val="00750D6D"/>
    <w:rsid w:val="007524EE"/>
    <w:rsid w:val="00755C05"/>
    <w:rsid w:val="00757E7C"/>
    <w:rsid w:val="00764627"/>
    <w:rsid w:val="0076721B"/>
    <w:rsid w:val="00767D8B"/>
    <w:rsid w:val="00770770"/>
    <w:rsid w:val="00772541"/>
    <w:rsid w:val="0077551A"/>
    <w:rsid w:val="00780F59"/>
    <w:rsid w:val="00784091"/>
    <w:rsid w:val="0078430F"/>
    <w:rsid w:val="00784ABB"/>
    <w:rsid w:val="0078600E"/>
    <w:rsid w:val="007872A6"/>
    <w:rsid w:val="0079137E"/>
    <w:rsid w:val="00791A0B"/>
    <w:rsid w:val="007945F3"/>
    <w:rsid w:val="00795FA9"/>
    <w:rsid w:val="007960BB"/>
    <w:rsid w:val="00796DEC"/>
    <w:rsid w:val="0079790B"/>
    <w:rsid w:val="007A146D"/>
    <w:rsid w:val="007A212B"/>
    <w:rsid w:val="007A369F"/>
    <w:rsid w:val="007A3C96"/>
    <w:rsid w:val="007A495B"/>
    <w:rsid w:val="007A5DE8"/>
    <w:rsid w:val="007B13A9"/>
    <w:rsid w:val="007B4E06"/>
    <w:rsid w:val="007C1F4B"/>
    <w:rsid w:val="007C248A"/>
    <w:rsid w:val="007C3BB0"/>
    <w:rsid w:val="007C3DF1"/>
    <w:rsid w:val="007C420D"/>
    <w:rsid w:val="007C5BDB"/>
    <w:rsid w:val="007C64CC"/>
    <w:rsid w:val="007D0102"/>
    <w:rsid w:val="007D0618"/>
    <w:rsid w:val="007D2E69"/>
    <w:rsid w:val="007D456A"/>
    <w:rsid w:val="007D5A75"/>
    <w:rsid w:val="007E08F9"/>
    <w:rsid w:val="007E17B6"/>
    <w:rsid w:val="007E5194"/>
    <w:rsid w:val="007E733B"/>
    <w:rsid w:val="007F0130"/>
    <w:rsid w:val="007F020F"/>
    <w:rsid w:val="007F1CE1"/>
    <w:rsid w:val="007F399D"/>
    <w:rsid w:val="007F6173"/>
    <w:rsid w:val="007F6A15"/>
    <w:rsid w:val="007F778F"/>
    <w:rsid w:val="007F7CD8"/>
    <w:rsid w:val="008044B8"/>
    <w:rsid w:val="00810589"/>
    <w:rsid w:val="0081320C"/>
    <w:rsid w:val="008137C1"/>
    <w:rsid w:val="0081606C"/>
    <w:rsid w:val="0081744D"/>
    <w:rsid w:val="00820C0B"/>
    <w:rsid w:val="008213B5"/>
    <w:rsid w:val="00821935"/>
    <w:rsid w:val="008221A1"/>
    <w:rsid w:val="00823892"/>
    <w:rsid w:val="00834EFB"/>
    <w:rsid w:val="00835124"/>
    <w:rsid w:val="0083F219"/>
    <w:rsid w:val="008405C4"/>
    <w:rsid w:val="008405F1"/>
    <w:rsid w:val="008408A0"/>
    <w:rsid w:val="00840C73"/>
    <w:rsid w:val="00841BB6"/>
    <w:rsid w:val="008420B2"/>
    <w:rsid w:val="0084302F"/>
    <w:rsid w:val="0084535D"/>
    <w:rsid w:val="008454FE"/>
    <w:rsid w:val="00850E7A"/>
    <w:rsid w:val="00851042"/>
    <w:rsid w:val="0085357B"/>
    <w:rsid w:val="00855C4A"/>
    <w:rsid w:val="008617A6"/>
    <w:rsid w:val="008625DB"/>
    <w:rsid w:val="00863483"/>
    <w:rsid w:val="008639D4"/>
    <w:rsid w:val="00864493"/>
    <w:rsid w:val="00864DB2"/>
    <w:rsid w:val="00865BCA"/>
    <w:rsid w:val="00866DB0"/>
    <w:rsid w:val="00867643"/>
    <w:rsid w:val="008715EA"/>
    <w:rsid w:val="0087220E"/>
    <w:rsid w:val="008730B5"/>
    <w:rsid w:val="00877427"/>
    <w:rsid w:val="008815BA"/>
    <w:rsid w:val="0088169B"/>
    <w:rsid w:val="0088243C"/>
    <w:rsid w:val="00883C76"/>
    <w:rsid w:val="0088403C"/>
    <w:rsid w:val="00884BD2"/>
    <w:rsid w:val="00887AF2"/>
    <w:rsid w:val="00890EF9"/>
    <w:rsid w:val="00892886"/>
    <w:rsid w:val="00893AD0"/>
    <w:rsid w:val="00894315"/>
    <w:rsid w:val="008A1E0A"/>
    <w:rsid w:val="008A4AC4"/>
    <w:rsid w:val="008A6041"/>
    <w:rsid w:val="008B033D"/>
    <w:rsid w:val="008B0BD4"/>
    <w:rsid w:val="008B0D82"/>
    <w:rsid w:val="008B194E"/>
    <w:rsid w:val="008B719A"/>
    <w:rsid w:val="008C0350"/>
    <w:rsid w:val="008C065C"/>
    <w:rsid w:val="008C0F34"/>
    <w:rsid w:val="008C1732"/>
    <w:rsid w:val="008C33C6"/>
    <w:rsid w:val="008C4475"/>
    <w:rsid w:val="008C5199"/>
    <w:rsid w:val="008C7F46"/>
    <w:rsid w:val="008D1623"/>
    <w:rsid w:val="008D217E"/>
    <w:rsid w:val="008D2F47"/>
    <w:rsid w:val="008D7963"/>
    <w:rsid w:val="008E0CF2"/>
    <w:rsid w:val="008E1836"/>
    <w:rsid w:val="008E1F9D"/>
    <w:rsid w:val="008E221E"/>
    <w:rsid w:val="008E2E5C"/>
    <w:rsid w:val="008F2988"/>
    <w:rsid w:val="008F2C29"/>
    <w:rsid w:val="008F2FA6"/>
    <w:rsid w:val="008F5D42"/>
    <w:rsid w:val="008F7182"/>
    <w:rsid w:val="008F7317"/>
    <w:rsid w:val="008F7617"/>
    <w:rsid w:val="00903E05"/>
    <w:rsid w:val="009115C9"/>
    <w:rsid w:val="0091207B"/>
    <w:rsid w:val="00916273"/>
    <w:rsid w:val="00922F94"/>
    <w:rsid w:val="0092373F"/>
    <w:rsid w:val="009242FB"/>
    <w:rsid w:val="00924B85"/>
    <w:rsid w:val="00926562"/>
    <w:rsid w:val="009267CB"/>
    <w:rsid w:val="00926AC2"/>
    <w:rsid w:val="00926CEB"/>
    <w:rsid w:val="0092B791"/>
    <w:rsid w:val="00931290"/>
    <w:rsid w:val="00931E45"/>
    <w:rsid w:val="00933317"/>
    <w:rsid w:val="009343E2"/>
    <w:rsid w:val="00934C39"/>
    <w:rsid w:val="00934FA5"/>
    <w:rsid w:val="00936605"/>
    <w:rsid w:val="00940BD5"/>
    <w:rsid w:val="009411A4"/>
    <w:rsid w:val="00942567"/>
    <w:rsid w:val="00942959"/>
    <w:rsid w:val="00943A58"/>
    <w:rsid w:val="009445EA"/>
    <w:rsid w:val="009452A0"/>
    <w:rsid w:val="00946311"/>
    <w:rsid w:val="0094635E"/>
    <w:rsid w:val="00946E25"/>
    <w:rsid w:val="00947AA1"/>
    <w:rsid w:val="009500F5"/>
    <w:rsid w:val="00950B3A"/>
    <w:rsid w:val="00951779"/>
    <w:rsid w:val="00951DFC"/>
    <w:rsid w:val="0095299F"/>
    <w:rsid w:val="00952B34"/>
    <w:rsid w:val="0095735E"/>
    <w:rsid w:val="00957C9F"/>
    <w:rsid w:val="00960118"/>
    <w:rsid w:val="0096477C"/>
    <w:rsid w:val="0096573B"/>
    <w:rsid w:val="009662A0"/>
    <w:rsid w:val="0096701E"/>
    <w:rsid w:val="00967903"/>
    <w:rsid w:val="0097193F"/>
    <w:rsid w:val="00973EAD"/>
    <w:rsid w:val="00974EB5"/>
    <w:rsid w:val="00977031"/>
    <w:rsid w:val="00977499"/>
    <w:rsid w:val="00980A85"/>
    <w:rsid w:val="00982520"/>
    <w:rsid w:val="0098392D"/>
    <w:rsid w:val="009847B3"/>
    <w:rsid w:val="009847C0"/>
    <w:rsid w:val="009856F6"/>
    <w:rsid w:val="0098764A"/>
    <w:rsid w:val="00992461"/>
    <w:rsid w:val="00992E1F"/>
    <w:rsid w:val="00993AA8"/>
    <w:rsid w:val="00994333"/>
    <w:rsid w:val="0099541D"/>
    <w:rsid w:val="0099797C"/>
    <w:rsid w:val="009A170C"/>
    <w:rsid w:val="009A21F0"/>
    <w:rsid w:val="009A3A3E"/>
    <w:rsid w:val="009A62B9"/>
    <w:rsid w:val="009A72A9"/>
    <w:rsid w:val="009B0C75"/>
    <w:rsid w:val="009B5851"/>
    <w:rsid w:val="009B58B2"/>
    <w:rsid w:val="009C0780"/>
    <w:rsid w:val="009C163F"/>
    <w:rsid w:val="009C36B4"/>
    <w:rsid w:val="009C4930"/>
    <w:rsid w:val="009C6A36"/>
    <w:rsid w:val="009D0555"/>
    <w:rsid w:val="009D21A5"/>
    <w:rsid w:val="009D3136"/>
    <w:rsid w:val="009D3F10"/>
    <w:rsid w:val="009D73FE"/>
    <w:rsid w:val="009D7835"/>
    <w:rsid w:val="009E071A"/>
    <w:rsid w:val="009E1D58"/>
    <w:rsid w:val="009E3540"/>
    <w:rsid w:val="009E5F2F"/>
    <w:rsid w:val="009F1711"/>
    <w:rsid w:val="009F21CD"/>
    <w:rsid w:val="009F459A"/>
    <w:rsid w:val="009F49D3"/>
    <w:rsid w:val="009F4FFA"/>
    <w:rsid w:val="009F6851"/>
    <w:rsid w:val="009F7591"/>
    <w:rsid w:val="00A003A7"/>
    <w:rsid w:val="00A0173F"/>
    <w:rsid w:val="00A02C7D"/>
    <w:rsid w:val="00A032C2"/>
    <w:rsid w:val="00A05BBC"/>
    <w:rsid w:val="00A11122"/>
    <w:rsid w:val="00A114CC"/>
    <w:rsid w:val="00A11FD7"/>
    <w:rsid w:val="00A127BD"/>
    <w:rsid w:val="00A13D9A"/>
    <w:rsid w:val="00A143DF"/>
    <w:rsid w:val="00A20B65"/>
    <w:rsid w:val="00A22104"/>
    <w:rsid w:val="00A2462B"/>
    <w:rsid w:val="00A25940"/>
    <w:rsid w:val="00A25BF2"/>
    <w:rsid w:val="00A25D48"/>
    <w:rsid w:val="00A26705"/>
    <w:rsid w:val="00A26858"/>
    <w:rsid w:val="00A3515E"/>
    <w:rsid w:val="00A4080D"/>
    <w:rsid w:val="00A41B77"/>
    <w:rsid w:val="00A426B4"/>
    <w:rsid w:val="00A4513B"/>
    <w:rsid w:val="00A54294"/>
    <w:rsid w:val="00A54F4E"/>
    <w:rsid w:val="00A55101"/>
    <w:rsid w:val="00A57847"/>
    <w:rsid w:val="00A62740"/>
    <w:rsid w:val="00A62C7D"/>
    <w:rsid w:val="00A6380B"/>
    <w:rsid w:val="00A6462F"/>
    <w:rsid w:val="00A67974"/>
    <w:rsid w:val="00A7156F"/>
    <w:rsid w:val="00A7192D"/>
    <w:rsid w:val="00A73005"/>
    <w:rsid w:val="00A7484E"/>
    <w:rsid w:val="00A750B1"/>
    <w:rsid w:val="00A751E5"/>
    <w:rsid w:val="00A75802"/>
    <w:rsid w:val="00A82304"/>
    <w:rsid w:val="00A8284C"/>
    <w:rsid w:val="00A846C7"/>
    <w:rsid w:val="00A94037"/>
    <w:rsid w:val="00A94398"/>
    <w:rsid w:val="00A9567B"/>
    <w:rsid w:val="00A97338"/>
    <w:rsid w:val="00AA0BC4"/>
    <w:rsid w:val="00AA45F5"/>
    <w:rsid w:val="00AA5A6A"/>
    <w:rsid w:val="00AA6A4B"/>
    <w:rsid w:val="00AA6EC2"/>
    <w:rsid w:val="00AB0576"/>
    <w:rsid w:val="00AB14B3"/>
    <w:rsid w:val="00AB48BA"/>
    <w:rsid w:val="00AB663D"/>
    <w:rsid w:val="00AB7586"/>
    <w:rsid w:val="00AC15E2"/>
    <w:rsid w:val="00AC4006"/>
    <w:rsid w:val="00AC6090"/>
    <w:rsid w:val="00AC6C40"/>
    <w:rsid w:val="00AC7ABC"/>
    <w:rsid w:val="00AD2EB0"/>
    <w:rsid w:val="00AD3803"/>
    <w:rsid w:val="00AD38D8"/>
    <w:rsid w:val="00AD4067"/>
    <w:rsid w:val="00AD44BA"/>
    <w:rsid w:val="00AD5C51"/>
    <w:rsid w:val="00AD6805"/>
    <w:rsid w:val="00AE23BB"/>
    <w:rsid w:val="00AE2486"/>
    <w:rsid w:val="00AE2FB6"/>
    <w:rsid w:val="00AE3867"/>
    <w:rsid w:val="00AE6702"/>
    <w:rsid w:val="00AE6EC3"/>
    <w:rsid w:val="00AF0D11"/>
    <w:rsid w:val="00AF1E46"/>
    <w:rsid w:val="00AF2268"/>
    <w:rsid w:val="00AF42DF"/>
    <w:rsid w:val="00AF4663"/>
    <w:rsid w:val="00AF53FD"/>
    <w:rsid w:val="00AF57B6"/>
    <w:rsid w:val="00AF5FE0"/>
    <w:rsid w:val="00AF6C50"/>
    <w:rsid w:val="00AF7735"/>
    <w:rsid w:val="00B01D3A"/>
    <w:rsid w:val="00B036B9"/>
    <w:rsid w:val="00B06113"/>
    <w:rsid w:val="00B1008D"/>
    <w:rsid w:val="00B10F79"/>
    <w:rsid w:val="00B116F7"/>
    <w:rsid w:val="00B11B98"/>
    <w:rsid w:val="00B26484"/>
    <w:rsid w:val="00B26E45"/>
    <w:rsid w:val="00B2718D"/>
    <w:rsid w:val="00B27720"/>
    <w:rsid w:val="00B27987"/>
    <w:rsid w:val="00B27C01"/>
    <w:rsid w:val="00B30ED6"/>
    <w:rsid w:val="00B341AD"/>
    <w:rsid w:val="00B36CF4"/>
    <w:rsid w:val="00B37154"/>
    <w:rsid w:val="00B40543"/>
    <w:rsid w:val="00B40B69"/>
    <w:rsid w:val="00B44B93"/>
    <w:rsid w:val="00B46012"/>
    <w:rsid w:val="00B4618D"/>
    <w:rsid w:val="00B473A2"/>
    <w:rsid w:val="00B51EE0"/>
    <w:rsid w:val="00B52E9F"/>
    <w:rsid w:val="00B544E6"/>
    <w:rsid w:val="00B54D93"/>
    <w:rsid w:val="00B567FF"/>
    <w:rsid w:val="00B56A41"/>
    <w:rsid w:val="00B56C41"/>
    <w:rsid w:val="00B579C1"/>
    <w:rsid w:val="00B615B2"/>
    <w:rsid w:val="00B6261E"/>
    <w:rsid w:val="00B62C86"/>
    <w:rsid w:val="00B64D03"/>
    <w:rsid w:val="00B6585C"/>
    <w:rsid w:val="00B65BC4"/>
    <w:rsid w:val="00B6618B"/>
    <w:rsid w:val="00B676AB"/>
    <w:rsid w:val="00B67C53"/>
    <w:rsid w:val="00B67EA8"/>
    <w:rsid w:val="00B70128"/>
    <w:rsid w:val="00B76253"/>
    <w:rsid w:val="00B77F14"/>
    <w:rsid w:val="00B80060"/>
    <w:rsid w:val="00B80D1E"/>
    <w:rsid w:val="00B82535"/>
    <w:rsid w:val="00B83632"/>
    <w:rsid w:val="00B84547"/>
    <w:rsid w:val="00B84D5A"/>
    <w:rsid w:val="00B84DD5"/>
    <w:rsid w:val="00B9030A"/>
    <w:rsid w:val="00B9130B"/>
    <w:rsid w:val="00B94171"/>
    <w:rsid w:val="00B966E6"/>
    <w:rsid w:val="00B97957"/>
    <w:rsid w:val="00BA1D93"/>
    <w:rsid w:val="00BA435F"/>
    <w:rsid w:val="00BA4722"/>
    <w:rsid w:val="00BA60BA"/>
    <w:rsid w:val="00BB11EC"/>
    <w:rsid w:val="00BB2CB2"/>
    <w:rsid w:val="00BB6539"/>
    <w:rsid w:val="00BC1176"/>
    <w:rsid w:val="00BC33E0"/>
    <w:rsid w:val="00BC447F"/>
    <w:rsid w:val="00BC5656"/>
    <w:rsid w:val="00BC7044"/>
    <w:rsid w:val="00BD0639"/>
    <w:rsid w:val="00BD19C2"/>
    <w:rsid w:val="00BD331B"/>
    <w:rsid w:val="00BD53E2"/>
    <w:rsid w:val="00BD57B4"/>
    <w:rsid w:val="00BD66EB"/>
    <w:rsid w:val="00BD7701"/>
    <w:rsid w:val="00BD7BE6"/>
    <w:rsid w:val="00BD7C8B"/>
    <w:rsid w:val="00BE0251"/>
    <w:rsid w:val="00BE189B"/>
    <w:rsid w:val="00BE335D"/>
    <w:rsid w:val="00BE3A87"/>
    <w:rsid w:val="00BE5AC6"/>
    <w:rsid w:val="00BE6865"/>
    <w:rsid w:val="00BF01F7"/>
    <w:rsid w:val="00BF1989"/>
    <w:rsid w:val="00BF3353"/>
    <w:rsid w:val="00BF458A"/>
    <w:rsid w:val="00BF6F83"/>
    <w:rsid w:val="00BF7BB4"/>
    <w:rsid w:val="00BF7C3E"/>
    <w:rsid w:val="00C0108E"/>
    <w:rsid w:val="00C01AE7"/>
    <w:rsid w:val="00C0401B"/>
    <w:rsid w:val="00C0608B"/>
    <w:rsid w:val="00C11346"/>
    <w:rsid w:val="00C113BC"/>
    <w:rsid w:val="00C14A47"/>
    <w:rsid w:val="00C201A1"/>
    <w:rsid w:val="00C21C6C"/>
    <w:rsid w:val="00C2427D"/>
    <w:rsid w:val="00C24976"/>
    <w:rsid w:val="00C25397"/>
    <w:rsid w:val="00C30A04"/>
    <w:rsid w:val="00C3100A"/>
    <w:rsid w:val="00C3532D"/>
    <w:rsid w:val="00C36410"/>
    <w:rsid w:val="00C364CA"/>
    <w:rsid w:val="00C41005"/>
    <w:rsid w:val="00C459D7"/>
    <w:rsid w:val="00C45F10"/>
    <w:rsid w:val="00C47B72"/>
    <w:rsid w:val="00C50159"/>
    <w:rsid w:val="00C50F33"/>
    <w:rsid w:val="00C53BB9"/>
    <w:rsid w:val="00C56901"/>
    <w:rsid w:val="00C60789"/>
    <w:rsid w:val="00C60921"/>
    <w:rsid w:val="00C62198"/>
    <w:rsid w:val="00C6284C"/>
    <w:rsid w:val="00C62B6D"/>
    <w:rsid w:val="00C62D2D"/>
    <w:rsid w:val="00C6577A"/>
    <w:rsid w:val="00C659D6"/>
    <w:rsid w:val="00C66B81"/>
    <w:rsid w:val="00C66FA3"/>
    <w:rsid w:val="00C70DF5"/>
    <w:rsid w:val="00C71767"/>
    <w:rsid w:val="00C74D23"/>
    <w:rsid w:val="00C765E6"/>
    <w:rsid w:val="00C81F03"/>
    <w:rsid w:val="00C82294"/>
    <w:rsid w:val="00C845DC"/>
    <w:rsid w:val="00C846A5"/>
    <w:rsid w:val="00C86A52"/>
    <w:rsid w:val="00C87A8F"/>
    <w:rsid w:val="00C87C5B"/>
    <w:rsid w:val="00C903DE"/>
    <w:rsid w:val="00C93D9E"/>
    <w:rsid w:val="00C953BD"/>
    <w:rsid w:val="00C95E41"/>
    <w:rsid w:val="00C97160"/>
    <w:rsid w:val="00CA0F0D"/>
    <w:rsid w:val="00CA4B12"/>
    <w:rsid w:val="00CA5128"/>
    <w:rsid w:val="00CA5D99"/>
    <w:rsid w:val="00CA7292"/>
    <w:rsid w:val="00CA7575"/>
    <w:rsid w:val="00CB1659"/>
    <w:rsid w:val="00CB1E26"/>
    <w:rsid w:val="00CB387A"/>
    <w:rsid w:val="00CB454B"/>
    <w:rsid w:val="00CB6891"/>
    <w:rsid w:val="00CB73F4"/>
    <w:rsid w:val="00CB7AF6"/>
    <w:rsid w:val="00CC04E6"/>
    <w:rsid w:val="00CC2E8F"/>
    <w:rsid w:val="00CC429B"/>
    <w:rsid w:val="00CC48E4"/>
    <w:rsid w:val="00CC67C1"/>
    <w:rsid w:val="00CC7F47"/>
    <w:rsid w:val="00CC7FB1"/>
    <w:rsid w:val="00CD077C"/>
    <w:rsid w:val="00CD0F73"/>
    <w:rsid w:val="00CD1623"/>
    <w:rsid w:val="00CD39E7"/>
    <w:rsid w:val="00CD40CC"/>
    <w:rsid w:val="00CD55B6"/>
    <w:rsid w:val="00CD5799"/>
    <w:rsid w:val="00CD6BF3"/>
    <w:rsid w:val="00CE42E7"/>
    <w:rsid w:val="00CF0E53"/>
    <w:rsid w:val="00CF2B0F"/>
    <w:rsid w:val="00CF53C7"/>
    <w:rsid w:val="00CF5611"/>
    <w:rsid w:val="00CF6743"/>
    <w:rsid w:val="00D01AB5"/>
    <w:rsid w:val="00D01C07"/>
    <w:rsid w:val="00D0384A"/>
    <w:rsid w:val="00D05CE2"/>
    <w:rsid w:val="00D06BE7"/>
    <w:rsid w:val="00D0717B"/>
    <w:rsid w:val="00D07835"/>
    <w:rsid w:val="00D07AA5"/>
    <w:rsid w:val="00D10913"/>
    <w:rsid w:val="00D11624"/>
    <w:rsid w:val="00D119A4"/>
    <w:rsid w:val="00D144D6"/>
    <w:rsid w:val="00D1514D"/>
    <w:rsid w:val="00D156AD"/>
    <w:rsid w:val="00D17F4E"/>
    <w:rsid w:val="00D21F5C"/>
    <w:rsid w:val="00D22171"/>
    <w:rsid w:val="00D222FA"/>
    <w:rsid w:val="00D227F8"/>
    <w:rsid w:val="00D2286C"/>
    <w:rsid w:val="00D24B62"/>
    <w:rsid w:val="00D257D6"/>
    <w:rsid w:val="00D25F97"/>
    <w:rsid w:val="00D26BA0"/>
    <w:rsid w:val="00D27EFD"/>
    <w:rsid w:val="00D30182"/>
    <w:rsid w:val="00D31190"/>
    <w:rsid w:val="00D320D8"/>
    <w:rsid w:val="00D32828"/>
    <w:rsid w:val="00D336CA"/>
    <w:rsid w:val="00D34B63"/>
    <w:rsid w:val="00D36B4C"/>
    <w:rsid w:val="00D41443"/>
    <w:rsid w:val="00D4226B"/>
    <w:rsid w:val="00D4321E"/>
    <w:rsid w:val="00D43666"/>
    <w:rsid w:val="00D4456B"/>
    <w:rsid w:val="00D44E4D"/>
    <w:rsid w:val="00D4625D"/>
    <w:rsid w:val="00D47411"/>
    <w:rsid w:val="00D47804"/>
    <w:rsid w:val="00D56C9D"/>
    <w:rsid w:val="00D57D8D"/>
    <w:rsid w:val="00D602B7"/>
    <w:rsid w:val="00D62637"/>
    <w:rsid w:val="00D6281D"/>
    <w:rsid w:val="00D714D3"/>
    <w:rsid w:val="00D71759"/>
    <w:rsid w:val="00D722B6"/>
    <w:rsid w:val="00D742CE"/>
    <w:rsid w:val="00D803D8"/>
    <w:rsid w:val="00D80BE8"/>
    <w:rsid w:val="00D80C38"/>
    <w:rsid w:val="00D87BC5"/>
    <w:rsid w:val="00D90AB2"/>
    <w:rsid w:val="00D90BE4"/>
    <w:rsid w:val="00D91076"/>
    <w:rsid w:val="00D91446"/>
    <w:rsid w:val="00D92455"/>
    <w:rsid w:val="00D95561"/>
    <w:rsid w:val="00DA01B0"/>
    <w:rsid w:val="00DA13E4"/>
    <w:rsid w:val="00DA2167"/>
    <w:rsid w:val="00DA37ED"/>
    <w:rsid w:val="00DA5064"/>
    <w:rsid w:val="00DA614E"/>
    <w:rsid w:val="00DB0127"/>
    <w:rsid w:val="00DB03C8"/>
    <w:rsid w:val="00DB58F0"/>
    <w:rsid w:val="00DB6EE2"/>
    <w:rsid w:val="00DC1457"/>
    <w:rsid w:val="00DC1D6D"/>
    <w:rsid w:val="00DC1E11"/>
    <w:rsid w:val="00DC20FC"/>
    <w:rsid w:val="00DC21EF"/>
    <w:rsid w:val="00DC4122"/>
    <w:rsid w:val="00DC4C30"/>
    <w:rsid w:val="00DC5352"/>
    <w:rsid w:val="00DC6EEA"/>
    <w:rsid w:val="00DC7B06"/>
    <w:rsid w:val="00DC7B6A"/>
    <w:rsid w:val="00DC7CD6"/>
    <w:rsid w:val="00DD0211"/>
    <w:rsid w:val="00DD3265"/>
    <w:rsid w:val="00DD41D7"/>
    <w:rsid w:val="00DD6598"/>
    <w:rsid w:val="00DD6665"/>
    <w:rsid w:val="00DD7168"/>
    <w:rsid w:val="00DD71BA"/>
    <w:rsid w:val="00DE0FAD"/>
    <w:rsid w:val="00DE1FBD"/>
    <w:rsid w:val="00DE316A"/>
    <w:rsid w:val="00DE67D1"/>
    <w:rsid w:val="00DE6EDB"/>
    <w:rsid w:val="00DF1DD0"/>
    <w:rsid w:val="00DF23AA"/>
    <w:rsid w:val="00DF43A1"/>
    <w:rsid w:val="00DF4E99"/>
    <w:rsid w:val="00E00CE2"/>
    <w:rsid w:val="00E01171"/>
    <w:rsid w:val="00E01F39"/>
    <w:rsid w:val="00E02383"/>
    <w:rsid w:val="00E02EED"/>
    <w:rsid w:val="00E11DD0"/>
    <w:rsid w:val="00E11F15"/>
    <w:rsid w:val="00E12F38"/>
    <w:rsid w:val="00E217C1"/>
    <w:rsid w:val="00E25C5F"/>
    <w:rsid w:val="00E26E1E"/>
    <w:rsid w:val="00E26F1B"/>
    <w:rsid w:val="00E31DE5"/>
    <w:rsid w:val="00E37549"/>
    <w:rsid w:val="00E37C22"/>
    <w:rsid w:val="00E40663"/>
    <w:rsid w:val="00E41A57"/>
    <w:rsid w:val="00E41B29"/>
    <w:rsid w:val="00E41B91"/>
    <w:rsid w:val="00E436B4"/>
    <w:rsid w:val="00E44AD6"/>
    <w:rsid w:val="00E50081"/>
    <w:rsid w:val="00E52B4A"/>
    <w:rsid w:val="00E543E9"/>
    <w:rsid w:val="00E55A0B"/>
    <w:rsid w:val="00E60B5F"/>
    <w:rsid w:val="00E61A78"/>
    <w:rsid w:val="00E64CE2"/>
    <w:rsid w:val="00E66875"/>
    <w:rsid w:val="00E70A45"/>
    <w:rsid w:val="00E72EEB"/>
    <w:rsid w:val="00E745E9"/>
    <w:rsid w:val="00E767D2"/>
    <w:rsid w:val="00E800F1"/>
    <w:rsid w:val="00E82C17"/>
    <w:rsid w:val="00E87F26"/>
    <w:rsid w:val="00E912BB"/>
    <w:rsid w:val="00E915F0"/>
    <w:rsid w:val="00E92EAE"/>
    <w:rsid w:val="00E9391F"/>
    <w:rsid w:val="00E94023"/>
    <w:rsid w:val="00E945B6"/>
    <w:rsid w:val="00E9467F"/>
    <w:rsid w:val="00E94A2F"/>
    <w:rsid w:val="00E9686F"/>
    <w:rsid w:val="00E96B43"/>
    <w:rsid w:val="00EA12D1"/>
    <w:rsid w:val="00EA2063"/>
    <w:rsid w:val="00EA2172"/>
    <w:rsid w:val="00EA21C5"/>
    <w:rsid w:val="00EA3AA3"/>
    <w:rsid w:val="00EA4BF7"/>
    <w:rsid w:val="00EA5E7D"/>
    <w:rsid w:val="00EA6219"/>
    <w:rsid w:val="00EA6B6B"/>
    <w:rsid w:val="00EB0180"/>
    <w:rsid w:val="00EB2893"/>
    <w:rsid w:val="00EB3839"/>
    <w:rsid w:val="00EB3EAF"/>
    <w:rsid w:val="00EB7287"/>
    <w:rsid w:val="00EB7523"/>
    <w:rsid w:val="00EC0521"/>
    <w:rsid w:val="00EC07DC"/>
    <w:rsid w:val="00EC58A9"/>
    <w:rsid w:val="00ED22E8"/>
    <w:rsid w:val="00ED682D"/>
    <w:rsid w:val="00ED7332"/>
    <w:rsid w:val="00EE1E2F"/>
    <w:rsid w:val="00EE2313"/>
    <w:rsid w:val="00EE2C37"/>
    <w:rsid w:val="00EE443B"/>
    <w:rsid w:val="00EE4856"/>
    <w:rsid w:val="00EE7DFB"/>
    <w:rsid w:val="00EF0A80"/>
    <w:rsid w:val="00EF2DF7"/>
    <w:rsid w:val="00EF31DC"/>
    <w:rsid w:val="00EF432C"/>
    <w:rsid w:val="00EF496B"/>
    <w:rsid w:val="00EF6F39"/>
    <w:rsid w:val="00EF7355"/>
    <w:rsid w:val="00EF7512"/>
    <w:rsid w:val="00F00DDE"/>
    <w:rsid w:val="00F03FBC"/>
    <w:rsid w:val="00F04D72"/>
    <w:rsid w:val="00F06C35"/>
    <w:rsid w:val="00F103F7"/>
    <w:rsid w:val="00F1111C"/>
    <w:rsid w:val="00F134C0"/>
    <w:rsid w:val="00F15D6E"/>
    <w:rsid w:val="00F15DC4"/>
    <w:rsid w:val="00F21D83"/>
    <w:rsid w:val="00F22089"/>
    <w:rsid w:val="00F25D89"/>
    <w:rsid w:val="00F27A9E"/>
    <w:rsid w:val="00F30728"/>
    <w:rsid w:val="00F30C39"/>
    <w:rsid w:val="00F3282D"/>
    <w:rsid w:val="00F3724B"/>
    <w:rsid w:val="00F46BBD"/>
    <w:rsid w:val="00F47514"/>
    <w:rsid w:val="00F47670"/>
    <w:rsid w:val="00F5089A"/>
    <w:rsid w:val="00F50A78"/>
    <w:rsid w:val="00F50A8F"/>
    <w:rsid w:val="00F52099"/>
    <w:rsid w:val="00F53A08"/>
    <w:rsid w:val="00F53B30"/>
    <w:rsid w:val="00F54E67"/>
    <w:rsid w:val="00F55EED"/>
    <w:rsid w:val="00F56114"/>
    <w:rsid w:val="00F56A0A"/>
    <w:rsid w:val="00F60B82"/>
    <w:rsid w:val="00F678D6"/>
    <w:rsid w:val="00F71606"/>
    <w:rsid w:val="00F7525E"/>
    <w:rsid w:val="00F75D74"/>
    <w:rsid w:val="00F76AA3"/>
    <w:rsid w:val="00F80E54"/>
    <w:rsid w:val="00F80E5C"/>
    <w:rsid w:val="00F9069C"/>
    <w:rsid w:val="00F9100E"/>
    <w:rsid w:val="00F9166A"/>
    <w:rsid w:val="00F92C37"/>
    <w:rsid w:val="00F940AD"/>
    <w:rsid w:val="00FA291F"/>
    <w:rsid w:val="00FA50CF"/>
    <w:rsid w:val="00FA57BD"/>
    <w:rsid w:val="00FA5AA9"/>
    <w:rsid w:val="00FA61F7"/>
    <w:rsid w:val="00FB1184"/>
    <w:rsid w:val="00FB18EC"/>
    <w:rsid w:val="00FB1D27"/>
    <w:rsid w:val="00FB1E0E"/>
    <w:rsid w:val="00FB38F7"/>
    <w:rsid w:val="00FB54A3"/>
    <w:rsid w:val="00FB5B7D"/>
    <w:rsid w:val="00FC199B"/>
    <w:rsid w:val="00FC3E55"/>
    <w:rsid w:val="00FC3EF1"/>
    <w:rsid w:val="00FC4661"/>
    <w:rsid w:val="00FC4ECD"/>
    <w:rsid w:val="00FC4F89"/>
    <w:rsid w:val="00FC590E"/>
    <w:rsid w:val="00FC7921"/>
    <w:rsid w:val="00FD03B2"/>
    <w:rsid w:val="00FD1090"/>
    <w:rsid w:val="00FD251C"/>
    <w:rsid w:val="00FD35E5"/>
    <w:rsid w:val="00FD5887"/>
    <w:rsid w:val="00FD7F79"/>
    <w:rsid w:val="00FE157B"/>
    <w:rsid w:val="00FE1882"/>
    <w:rsid w:val="00FE2A6E"/>
    <w:rsid w:val="00FE439C"/>
    <w:rsid w:val="00FE4DA1"/>
    <w:rsid w:val="00FE5964"/>
    <w:rsid w:val="00FE6213"/>
    <w:rsid w:val="00FE740A"/>
    <w:rsid w:val="00FE7C5B"/>
    <w:rsid w:val="00FF45CA"/>
    <w:rsid w:val="00FF497D"/>
    <w:rsid w:val="00FF6459"/>
    <w:rsid w:val="00FF7163"/>
    <w:rsid w:val="011D7871"/>
    <w:rsid w:val="012619FE"/>
    <w:rsid w:val="01277C1B"/>
    <w:rsid w:val="01330BDA"/>
    <w:rsid w:val="0158EF19"/>
    <w:rsid w:val="015E9E1E"/>
    <w:rsid w:val="016EC7F0"/>
    <w:rsid w:val="01745BAD"/>
    <w:rsid w:val="018701A8"/>
    <w:rsid w:val="01977E2A"/>
    <w:rsid w:val="01A64AE9"/>
    <w:rsid w:val="01D3D289"/>
    <w:rsid w:val="01EE9BC3"/>
    <w:rsid w:val="01F81101"/>
    <w:rsid w:val="01F9F220"/>
    <w:rsid w:val="01FBB6C4"/>
    <w:rsid w:val="0233292B"/>
    <w:rsid w:val="0265875E"/>
    <w:rsid w:val="026C0920"/>
    <w:rsid w:val="026FBC61"/>
    <w:rsid w:val="026FFBB6"/>
    <w:rsid w:val="02E63EBF"/>
    <w:rsid w:val="02EB83F5"/>
    <w:rsid w:val="02F02C54"/>
    <w:rsid w:val="02FA4A4A"/>
    <w:rsid w:val="0307F644"/>
    <w:rsid w:val="0336C4E5"/>
    <w:rsid w:val="033DA32E"/>
    <w:rsid w:val="033DA66E"/>
    <w:rsid w:val="034A3E4E"/>
    <w:rsid w:val="0372B03A"/>
    <w:rsid w:val="0389DB1F"/>
    <w:rsid w:val="038E2CBA"/>
    <w:rsid w:val="03A14B60"/>
    <w:rsid w:val="03A1522C"/>
    <w:rsid w:val="03A68599"/>
    <w:rsid w:val="03AFC776"/>
    <w:rsid w:val="03AFFEC9"/>
    <w:rsid w:val="03BD2ABE"/>
    <w:rsid w:val="03D2C204"/>
    <w:rsid w:val="03D84D50"/>
    <w:rsid w:val="03E0B3CB"/>
    <w:rsid w:val="03E69002"/>
    <w:rsid w:val="0400A0A2"/>
    <w:rsid w:val="04316E15"/>
    <w:rsid w:val="04342E50"/>
    <w:rsid w:val="046EE3E8"/>
    <w:rsid w:val="0494C6CA"/>
    <w:rsid w:val="04D85417"/>
    <w:rsid w:val="04DC83B5"/>
    <w:rsid w:val="04DCCC7C"/>
    <w:rsid w:val="04E2DD76"/>
    <w:rsid w:val="04EB564C"/>
    <w:rsid w:val="051B7F11"/>
    <w:rsid w:val="054297A7"/>
    <w:rsid w:val="054C81D7"/>
    <w:rsid w:val="056FF4B3"/>
    <w:rsid w:val="0573A5BB"/>
    <w:rsid w:val="057BFEF7"/>
    <w:rsid w:val="057F3ACF"/>
    <w:rsid w:val="059D92D6"/>
    <w:rsid w:val="05C8CE3B"/>
    <w:rsid w:val="05E625BC"/>
    <w:rsid w:val="06220EF6"/>
    <w:rsid w:val="062B0F79"/>
    <w:rsid w:val="063B80EF"/>
    <w:rsid w:val="063D079B"/>
    <w:rsid w:val="06474FAA"/>
    <w:rsid w:val="064F1669"/>
    <w:rsid w:val="0676A63A"/>
    <w:rsid w:val="06BE2ACF"/>
    <w:rsid w:val="06D97258"/>
    <w:rsid w:val="0711AA01"/>
    <w:rsid w:val="073FACF6"/>
    <w:rsid w:val="073FE36B"/>
    <w:rsid w:val="074A5B82"/>
    <w:rsid w:val="07512829"/>
    <w:rsid w:val="07547714"/>
    <w:rsid w:val="0754E1EA"/>
    <w:rsid w:val="0761AFFB"/>
    <w:rsid w:val="07671F92"/>
    <w:rsid w:val="076B8618"/>
    <w:rsid w:val="078C9DCB"/>
    <w:rsid w:val="078DF30A"/>
    <w:rsid w:val="07B3FE6F"/>
    <w:rsid w:val="07BD3276"/>
    <w:rsid w:val="07DDE298"/>
    <w:rsid w:val="07E2DCA6"/>
    <w:rsid w:val="080C2B1B"/>
    <w:rsid w:val="08139B67"/>
    <w:rsid w:val="084EFF50"/>
    <w:rsid w:val="08586DF5"/>
    <w:rsid w:val="086B7C98"/>
    <w:rsid w:val="087C4320"/>
    <w:rsid w:val="08DA4DCC"/>
    <w:rsid w:val="08EBFE70"/>
    <w:rsid w:val="08EEB42F"/>
    <w:rsid w:val="091697D3"/>
    <w:rsid w:val="0930F90D"/>
    <w:rsid w:val="09316BEA"/>
    <w:rsid w:val="0936A6B3"/>
    <w:rsid w:val="093A2F08"/>
    <w:rsid w:val="094E738C"/>
    <w:rsid w:val="0957D056"/>
    <w:rsid w:val="095B508E"/>
    <w:rsid w:val="097188F3"/>
    <w:rsid w:val="098232F7"/>
    <w:rsid w:val="09944475"/>
    <w:rsid w:val="09C4C252"/>
    <w:rsid w:val="09DAD7DC"/>
    <w:rsid w:val="09FFBBA0"/>
    <w:rsid w:val="0A2BF445"/>
    <w:rsid w:val="0A465BD2"/>
    <w:rsid w:val="0A46FCCE"/>
    <w:rsid w:val="0A4CA522"/>
    <w:rsid w:val="0A66E103"/>
    <w:rsid w:val="0A6BDF8A"/>
    <w:rsid w:val="0A9CFEE3"/>
    <w:rsid w:val="0AA526C7"/>
    <w:rsid w:val="0AAB0C88"/>
    <w:rsid w:val="0AD5A212"/>
    <w:rsid w:val="0AE80942"/>
    <w:rsid w:val="0AE809D2"/>
    <w:rsid w:val="0AF32C21"/>
    <w:rsid w:val="0B290256"/>
    <w:rsid w:val="0B2D166A"/>
    <w:rsid w:val="0B34E063"/>
    <w:rsid w:val="0B4D26E0"/>
    <w:rsid w:val="0B4FAE73"/>
    <w:rsid w:val="0B5BA23F"/>
    <w:rsid w:val="0B5FE3FD"/>
    <w:rsid w:val="0B9A2993"/>
    <w:rsid w:val="0B9BEDCA"/>
    <w:rsid w:val="0B9D7E3A"/>
    <w:rsid w:val="0BA47CB1"/>
    <w:rsid w:val="0BDC38A7"/>
    <w:rsid w:val="0BE99FAD"/>
    <w:rsid w:val="0C1A4CA8"/>
    <w:rsid w:val="0C2AB903"/>
    <w:rsid w:val="0C2AFA50"/>
    <w:rsid w:val="0C3A1A4F"/>
    <w:rsid w:val="0C738CE1"/>
    <w:rsid w:val="0C854623"/>
    <w:rsid w:val="0C87589B"/>
    <w:rsid w:val="0C931EBE"/>
    <w:rsid w:val="0CD413A6"/>
    <w:rsid w:val="0CD9239E"/>
    <w:rsid w:val="0CE079EB"/>
    <w:rsid w:val="0CEF2219"/>
    <w:rsid w:val="0CF2F48D"/>
    <w:rsid w:val="0D1E33A0"/>
    <w:rsid w:val="0D25BE5E"/>
    <w:rsid w:val="0D4D3051"/>
    <w:rsid w:val="0D60204A"/>
    <w:rsid w:val="0D77B8EA"/>
    <w:rsid w:val="0D7805A9"/>
    <w:rsid w:val="0D9F9AEE"/>
    <w:rsid w:val="0DB43B81"/>
    <w:rsid w:val="0DDA192B"/>
    <w:rsid w:val="0DE92004"/>
    <w:rsid w:val="0E1A3AEB"/>
    <w:rsid w:val="0E217FD1"/>
    <w:rsid w:val="0E2E88EE"/>
    <w:rsid w:val="0E3D32C2"/>
    <w:rsid w:val="0E4EF9B9"/>
    <w:rsid w:val="0E6433FB"/>
    <w:rsid w:val="0E7B24CD"/>
    <w:rsid w:val="0E8F256B"/>
    <w:rsid w:val="0E95BC60"/>
    <w:rsid w:val="0E9CD8D2"/>
    <w:rsid w:val="0EB0479B"/>
    <w:rsid w:val="0EF8262B"/>
    <w:rsid w:val="0F062578"/>
    <w:rsid w:val="0F0FBDCB"/>
    <w:rsid w:val="0F3EC3A7"/>
    <w:rsid w:val="0F5A3E47"/>
    <w:rsid w:val="0F845C5E"/>
    <w:rsid w:val="0FA8DA89"/>
    <w:rsid w:val="0FCA94B2"/>
    <w:rsid w:val="0FCCA228"/>
    <w:rsid w:val="0FCFF67B"/>
    <w:rsid w:val="0FD71E14"/>
    <w:rsid w:val="0FDDDCF8"/>
    <w:rsid w:val="0FEC5770"/>
    <w:rsid w:val="0FF6496C"/>
    <w:rsid w:val="100A6FD8"/>
    <w:rsid w:val="1028455E"/>
    <w:rsid w:val="1036C67A"/>
    <w:rsid w:val="106DC205"/>
    <w:rsid w:val="1070D187"/>
    <w:rsid w:val="10767D33"/>
    <w:rsid w:val="108B8FFD"/>
    <w:rsid w:val="1093C7C4"/>
    <w:rsid w:val="10A807B5"/>
    <w:rsid w:val="10AC6C1D"/>
    <w:rsid w:val="10C0686F"/>
    <w:rsid w:val="10C1C022"/>
    <w:rsid w:val="10C80BD1"/>
    <w:rsid w:val="10CFBF1F"/>
    <w:rsid w:val="111B7885"/>
    <w:rsid w:val="11202CEB"/>
    <w:rsid w:val="1152AAE4"/>
    <w:rsid w:val="1154E573"/>
    <w:rsid w:val="116D82B3"/>
    <w:rsid w:val="118F36C4"/>
    <w:rsid w:val="1192ECF4"/>
    <w:rsid w:val="11AFD14B"/>
    <w:rsid w:val="11D1222A"/>
    <w:rsid w:val="11E700A5"/>
    <w:rsid w:val="121F34F2"/>
    <w:rsid w:val="1224ED92"/>
    <w:rsid w:val="12298025"/>
    <w:rsid w:val="123008CA"/>
    <w:rsid w:val="1236712C"/>
    <w:rsid w:val="125334B1"/>
    <w:rsid w:val="125DACCD"/>
    <w:rsid w:val="1267618E"/>
    <w:rsid w:val="12886E1A"/>
    <w:rsid w:val="128CB812"/>
    <w:rsid w:val="12975714"/>
    <w:rsid w:val="129DA2E7"/>
    <w:rsid w:val="12B3BA86"/>
    <w:rsid w:val="12B656E2"/>
    <w:rsid w:val="131DF5C9"/>
    <w:rsid w:val="131E667C"/>
    <w:rsid w:val="132F94D0"/>
    <w:rsid w:val="135381CC"/>
    <w:rsid w:val="1358D68B"/>
    <w:rsid w:val="137EA91D"/>
    <w:rsid w:val="137F4F01"/>
    <w:rsid w:val="13D3DC61"/>
    <w:rsid w:val="13D7E274"/>
    <w:rsid w:val="13DD546A"/>
    <w:rsid w:val="13E296BC"/>
    <w:rsid w:val="13E944B9"/>
    <w:rsid w:val="13F2459B"/>
    <w:rsid w:val="14056FCB"/>
    <w:rsid w:val="1415D27D"/>
    <w:rsid w:val="14189C49"/>
    <w:rsid w:val="14274601"/>
    <w:rsid w:val="1438FD78"/>
    <w:rsid w:val="143E0C8A"/>
    <w:rsid w:val="1455887C"/>
    <w:rsid w:val="145C1241"/>
    <w:rsid w:val="14A28C6C"/>
    <w:rsid w:val="14A9C167"/>
    <w:rsid w:val="14A9D3D9"/>
    <w:rsid w:val="14B15E89"/>
    <w:rsid w:val="14C8D755"/>
    <w:rsid w:val="14D7E93E"/>
    <w:rsid w:val="15157B71"/>
    <w:rsid w:val="151D641D"/>
    <w:rsid w:val="15243E3A"/>
    <w:rsid w:val="15299013"/>
    <w:rsid w:val="1542A90F"/>
    <w:rsid w:val="15CCC77F"/>
    <w:rsid w:val="15DB76D2"/>
    <w:rsid w:val="15DC3620"/>
    <w:rsid w:val="15E11869"/>
    <w:rsid w:val="1608C66F"/>
    <w:rsid w:val="160918B2"/>
    <w:rsid w:val="1621FCFE"/>
    <w:rsid w:val="1653AC95"/>
    <w:rsid w:val="165BAF9A"/>
    <w:rsid w:val="16720560"/>
    <w:rsid w:val="1683B2E5"/>
    <w:rsid w:val="16A45275"/>
    <w:rsid w:val="16A5D6C2"/>
    <w:rsid w:val="16B6DCD0"/>
    <w:rsid w:val="16C400FC"/>
    <w:rsid w:val="16C8A17E"/>
    <w:rsid w:val="16F342C7"/>
    <w:rsid w:val="1724DAA4"/>
    <w:rsid w:val="17314DC7"/>
    <w:rsid w:val="1732E4F0"/>
    <w:rsid w:val="1736D3A3"/>
    <w:rsid w:val="1755F1EF"/>
    <w:rsid w:val="175BE979"/>
    <w:rsid w:val="1775A723"/>
    <w:rsid w:val="17882FA1"/>
    <w:rsid w:val="17A0375F"/>
    <w:rsid w:val="17B1D6F3"/>
    <w:rsid w:val="17BB1EAC"/>
    <w:rsid w:val="17C8F31A"/>
    <w:rsid w:val="17DC7708"/>
    <w:rsid w:val="17E892C0"/>
    <w:rsid w:val="18057D45"/>
    <w:rsid w:val="180E13E2"/>
    <w:rsid w:val="182385FD"/>
    <w:rsid w:val="182595F7"/>
    <w:rsid w:val="182643E8"/>
    <w:rsid w:val="182D1C7E"/>
    <w:rsid w:val="18319032"/>
    <w:rsid w:val="183C2DE1"/>
    <w:rsid w:val="1847CA40"/>
    <w:rsid w:val="185248B6"/>
    <w:rsid w:val="185C59DF"/>
    <w:rsid w:val="186988DC"/>
    <w:rsid w:val="18807677"/>
    <w:rsid w:val="18882744"/>
    <w:rsid w:val="189791BB"/>
    <w:rsid w:val="189C3892"/>
    <w:rsid w:val="18E4ABD6"/>
    <w:rsid w:val="1914179B"/>
    <w:rsid w:val="193B6B2D"/>
    <w:rsid w:val="19499D7A"/>
    <w:rsid w:val="19592517"/>
    <w:rsid w:val="195BADA3"/>
    <w:rsid w:val="197907A8"/>
    <w:rsid w:val="19AC0EE0"/>
    <w:rsid w:val="19AE4311"/>
    <w:rsid w:val="19B3CA30"/>
    <w:rsid w:val="19B6002D"/>
    <w:rsid w:val="19BB145E"/>
    <w:rsid w:val="19C3D28C"/>
    <w:rsid w:val="19EA77E1"/>
    <w:rsid w:val="19EFA99F"/>
    <w:rsid w:val="19F18617"/>
    <w:rsid w:val="19F7347B"/>
    <w:rsid w:val="1A0558B7"/>
    <w:rsid w:val="1A083F24"/>
    <w:rsid w:val="1A119BEA"/>
    <w:rsid w:val="1A349596"/>
    <w:rsid w:val="1A4D1D9C"/>
    <w:rsid w:val="1AA90656"/>
    <w:rsid w:val="1AFB78D2"/>
    <w:rsid w:val="1B276B05"/>
    <w:rsid w:val="1B30671A"/>
    <w:rsid w:val="1B3C8CA9"/>
    <w:rsid w:val="1B61C306"/>
    <w:rsid w:val="1B63A1AE"/>
    <w:rsid w:val="1B7D5D5C"/>
    <w:rsid w:val="1B87E491"/>
    <w:rsid w:val="1B9713A3"/>
    <w:rsid w:val="1B9D2C2E"/>
    <w:rsid w:val="1BE64C59"/>
    <w:rsid w:val="1BF3E2AA"/>
    <w:rsid w:val="1BF3FAEF"/>
    <w:rsid w:val="1BFCBB92"/>
    <w:rsid w:val="1BFF8737"/>
    <w:rsid w:val="1C04104D"/>
    <w:rsid w:val="1C11A411"/>
    <w:rsid w:val="1C200080"/>
    <w:rsid w:val="1C44301C"/>
    <w:rsid w:val="1C5BA88F"/>
    <w:rsid w:val="1C5BBB68"/>
    <w:rsid w:val="1C687DC7"/>
    <w:rsid w:val="1C698AF6"/>
    <w:rsid w:val="1C6F7E2E"/>
    <w:rsid w:val="1C847CFB"/>
    <w:rsid w:val="1CA15DE0"/>
    <w:rsid w:val="1CB03CEB"/>
    <w:rsid w:val="1CB57BBA"/>
    <w:rsid w:val="1CB99A80"/>
    <w:rsid w:val="1CC19018"/>
    <w:rsid w:val="1CD0ED1D"/>
    <w:rsid w:val="1CD30D04"/>
    <w:rsid w:val="1D0C2BF9"/>
    <w:rsid w:val="1D18E282"/>
    <w:rsid w:val="1D8A478A"/>
    <w:rsid w:val="1D8EE58D"/>
    <w:rsid w:val="1DE79566"/>
    <w:rsid w:val="1DEC279E"/>
    <w:rsid w:val="1DF13779"/>
    <w:rsid w:val="1E41012B"/>
    <w:rsid w:val="1E4D4837"/>
    <w:rsid w:val="1E4DA400"/>
    <w:rsid w:val="1E546E9F"/>
    <w:rsid w:val="1E5EF915"/>
    <w:rsid w:val="1E604B50"/>
    <w:rsid w:val="1E752967"/>
    <w:rsid w:val="1E93D8C2"/>
    <w:rsid w:val="1EC3865C"/>
    <w:rsid w:val="1EC4922E"/>
    <w:rsid w:val="1ECC08F5"/>
    <w:rsid w:val="1EF554D6"/>
    <w:rsid w:val="1F0120C5"/>
    <w:rsid w:val="1F01D38A"/>
    <w:rsid w:val="1F096B95"/>
    <w:rsid w:val="1F12514C"/>
    <w:rsid w:val="1F52CBBA"/>
    <w:rsid w:val="1F6672EE"/>
    <w:rsid w:val="1F81DA01"/>
    <w:rsid w:val="1F92BA82"/>
    <w:rsid w:val="1FB397D3"/>
    <w:rsid w:val="1FC7D62A"/>
    <w:rsid w:val="1FD3F343"/>
    <w:rsid w:val="1FE9E959"/>
    <w:rsid w:val="1FF19252"/>
    <w:rsid w:val="1FF1DBAD"/>
    <w:rsid w:val="20135168"/>
    <w:rsid w:val="20274970"/>
    <w:rsid w:val="204638D0"/>
    <w:rsid w:val="205BDDE0"/>
    <w:rsid w:val="2064BC1A"/>
    <w:rsid w:val="2072DE74"/>
    <w:rsid w:val="2073EA83"/>
    <w:rsid w:val="2079D6C9"/>
    <w:rsid w:val="208C3F17"/>
    <w:rsid w:val="20927F3F"/>
    <w:rsid w:val="20ABADE5"/>
    <w:rsid w:val="20C68BD7"/>
    <w:rsid w:val="20D1CB20"/>
    <w:rsid w:val="20DC56DB"/>
    <w:rsid w:val="21080CC3"/>
    <w:rsid w:val="2113C919"/>
    <w:rsid w:val="212C02AD"/>
    <w:rsid w:val="213C78C2"/>
    <w:rsid w:val="213F54CA"/>
    <w:rsid w:val="2195E951"/>
    <w:rsid w:val="21B094CC"/>
    <w:rsid w:val="21B4DF7F"/>
    <w:rsid w:val="21BD5DC4"/>
    <w:rsid w:val="21CE54B4"/>
    <w:rsid w:val="21D3ED45"/>
    <w:rsid w:val="21D65F00"/>
    <w:rsid w:val="21DCD2BD"/>
    <w:rsid w:val="21FDA3B2"/>
    <w:rsid w:val="2206AB17"/>
    <w:rsid w:val="2211C15F"/>
    <w:rsid w:val="2211E67B"/>
    <w:rsid w:val="2248828F"/>
    <w:rsid w:val="22578B5D"/>
    <w:rsid w:val="228FB66D"/>
    <w:rsid w:val="22937226"/>
    <w:rsid w:val="22ED9CD8"/>
    <w:rsid w:val="22F9384B"/>
    <w:rsid w:val="22FBB47F"/>
    <w:rsid w:val="234A0430"/>
    <w:rsid w:val="234F67F3"/>
    <w:rsid w:val="235A6BA1"/>
    <w:rsid w:val="238522D2"/>
    <w:rsid w:val="2392B4C3"/>
    <w:rsid w:val="23935A7B"/>
    <w:rsid w:val="23AA921C"/>
    <w:rsid w:val="23E18F98"/>
    <w:rsid w:val="23E77517"/>
    <w:rsid w:val="23F415C9"/>
    <w:rsid w:val="23F89BAB"/>
    <w:rsid w:val="2404E4AB"/>
    <w:rsid w:val="2415CE49"/>
    <w:rsid w:val="2419F537"/>
    <w:rsid w:val="24218BC3"/>
    <w:rsid w:val="242D43FD"/>
    <w:rsid w:val="246A38A9"/>
    <w:rsid w:val="247DA1B1"/>
    <w:rsid w:val="249F6919"/>
    <w:rsid w:val="24AA9BB3"/>
    <w:rsid w:val="24ABFF13"/>
    <w:rsid w:val="24B43235"/>
    <w:rsid w:val="24B8CAB6"/>
    <w:rsid w:val="24B90456"/>
    <w:rsid w:val="24B9FDA5"/>
    <w:rsid w:val="24CC6373"/>
    <w:rsid w:val="24EB415E"/>
    <w:rsid w:val="24ECB42C"/>
    <w:rsid w:val="24EE65DC"/>
    <w:rsid w:val="251047D3"/>
    <w:rsid w:val="253E95B3"/>
    <w:rsid w:val="257ECD52"/>
    <w:rsid w:val="258FFCE0"/>
    <w:rsid w:val="25C4F5FE"/>
    <w:rsid w:val="25D62E73"/>
    <w:rsid w:val="25FF0D03"/>
    <w:rsid w:val="26117B60"/>
    <w:rsid w:val="26277796"/>
    <w:rsid w:val="262AC290"/>
    <w:rsid w:val="26519355"/>
    <w:rsid w:val="266988EE"/>
    <w:rsid w:val="2673B402"/>
    <w:rsid w:val="2688691E"/>
    <w:rsid w:val="26944492"/>
    <w:rsid w:val="269C534E"/>
    <w:rsid w:val="26AEDF42"/>
    <w:rsid w:val="26BE9DCC"/>
    <w:rsid w:val="26D9C380"/>
    <w:rsid w:val="26F23B0D"/>
    <w:rsid w:val="26F327B4"/>
    <w:rsid w:val="270040D8"/>
    <w:rsid w:val="27296D86"/>
    <w:rsid w:val="273809F7"/>
    <w:rsid w:val="275BB56B"/>
    <w:rsid w:val="27611246"/>
    <w:rsid w:val="2772C04A"/>
    <w:rsid w:val="277CAF76"/>
    <w:rsid w:val="279468D8"/>
    <w:rsid w:val="27953AEF"/>
    <w:rsid w:val="27AABAD6"/>
    <w:rsid w:val="27AD00B2"/>
    <w:rsid w:val="27CA5D0F"/>
    <w:rsid w:val="27CA8B10"/>
    <w:rsid w:val="27DC1649"/>
    <w:rsid w:val="27E30D1C"/>
    <w:rsid w:val="27E57B6C"/>
    <w:rsid w:val="27E63FE4"/>
    <w:rsid w:val="27E6C574"/>
    <w:rsid w:val="27F229E2"/>
    <w:rsid w:val="28335735"/>
    <w:rsid w:val="2863632A"/>
    <w:rsid w:val="286EAEE9"/>
    <w:rsid w:val="28862D4C"/>
    <w:rsid w:val="2890BEC6"/>
    <w:rsid w:val="2898A7C3"/>
    <w:rsid w:val="28A7B1B5"/>
    <w:rsid w:val="28B00B90"/>
    <w:rsid w:val="28B60ACF"/>
    <w:rsid w:val="28D17762"/>
    <w:rsid w:val="28E31FD7"/>
    <w:rsid w:val="28E4E70A"/>
    <w:rsid w:val="28F0530D"/>
    <w:rsid w:val="28F3DDA0"/>
    <w:rsid w:val="29044A9C"/>
    <w:rsid w:val="2940DCBB"/>
    <w:rsid w:val="2947B625"/>
    <w:rsid w:val="2972277E"/>
    <w:rsid w:val="2987DF64"/>
    <w:rsid w:val="29A57716"/>
    <w:rsid w:val="29E44EAB"/>
    <w:rsid w:val="29E8A14A"/>
    <w:rsid w:val="2A038B26"/>
    <w:rsid w:val="2A11765A"/>
    <w:rsid w:val="2A179997"/>
    <w:rsid w:val="2A1FCBD3"/>
    <w:rsid w:val="2A2F268A"/>
    <w:rsid w:val="2A333699"/>
    <w:rsid w:val="2A57BD5E"/>
    <w:rsid w:val="2A6DB623"/>
    <w:rsid w:val="2A79A30D"/>
    <w:rsid w:val="2A824D7E"/>
    <w:rsid w:val="2A98DD81"/>
    <w:rsid w:val="2ADB68B6"/>
    <w:rsid w:val="2ADD5CD3"/>
    <w:rsid w:val="2AF78185"/>
    <w:rsid w:val="2B04A83B"/>
    <w:rsid w:val="2B071DE7"/>
    <w:rsid w:val="2B279299"/>
    <w:rsid w:val="2B2FB3CA"/>
    <w:rsid w:val="2B46C136"/>
    <w:rsid w:val="2B4A09C6"/>
    <w:rsid w:val="2B57C388"/>
    <w:rsid w:val="2B6675AF"/>
    <w:rsid w:val="2B8A8E3E"/>
    <w:rsid w:val="2B8FA085"/>
    <w:rsid w:val="2BA7D4DA"/>
    <w:rsid w:val="2BB019A8"/>
    <w:rsid w:val="2BCD124A"/>
    <w:rsid w:val="2C0CA01E"/>
    <w:rsid w:val="2C1EAC23"/>
    <w:rsid w:val="2C27C209"/>
    <w:rsid w:val="2C2CE6C2"/>
    <w:rsid w:val="2C647947"/>
    <w:rsid w:val="2C708745"/>
    <w:rsid w:val="2C74B062"/>
    <w:rsid w:val="2C84C4EB"/>
    <w:rsid w:val="2CC412D8"/>
    <w:rsid w:val="2CC5C8FB"/>
    <w:rsid w:val="2CCDA004"/>
    <w:rsid w:val="2CD5FB21"/>
    <w:rsid w:val="2CD84554"/>
    <w:rsid w:val="2CDBAFA8"/>
    <w:rsid w:val="2CEE49AA"/>
    <w:rsid w:val="2CF4EB57"/>
    <w:rsid w:val="2D308019"/>
    <w:rsid w:val="2D3F78FF"/>
    <w:rsid w:val="2D4AC67D"/>
    <w:rsid w:val="2D540218"/>
    <w:rsid w:val="2D698930"/>
    <w:rsid w:val="2D79DE1A"/>
    <w:rsid w:val="2D836F90"/>
    <w:rsid w:val="2D977384"/>
    <w:rsid w:val="2D9C2B31"/>
    <w:rsid w:val="2DBB129B"/>
    <w:rsid w:val="2E1BAEB6"/>
    <w:rsid w:val="2E28A0DA"/>
    <w:rsid w:val="2E426D50"/>
    <w:rsid w:val="2E4DFE37"/>
    <w:rsid w:val="2E503A28"/>
    <w:rsid w:val="2E6A9383"/>
    <w:rsid w:val="2EB121DC"/>
    <w:rsid w:val="2EBA4E6E"/>
    <w:rsid w:val="2EEDFE9E"/>
    <w:rsid w:val="2EFA3315"/>
    <w:rsid w:val="2EFA7AEC"/>
    <w:rsid w:val="2F27E972"/>
    <w:rsid w:val="2F307EE4"/>
    <w:rsid w:val="2F51ED06"/>
    <w:rsid w:val="2F745A35"/>
    <w:rsid w:val="2F7C9B77"/>
    <w:rsid w:val="2F859B32"/>
    <w:rsid w:val="2F8B6A2B"/>
    <w:rsid w:val="2FC27451"/>
    <w:rsid w:val="2FEDDE1C"/>
    <w:rsid w:val="2FFA4BD2"/>
    <w:rsid w:val="30076CAA"/>
    <w:rsid w:val="301D63D9"/>
    <w:rsid w:val="3027E643"/>
    <w:rsid w:val="304C2A16"/>
    <w:rsid w:val="305D9A13"/>
    <w:rsid w:val="30618D05"/>
    <w:rsid w:val="3065DA7C"/>
    <w:rsid w:val="306EA6B0"/>
    <w:rsid w:val="306FD562"/>
    <w:rsid w:val="307737FF"/>
    <w:rsid w:val="3081E167"/>
    <w:rsid w:val="30A3A48D"/>
    <w:rsid w:val="30A6B5A2"/>
    <w:rsid w:val="30E29271"/>
    <w:rsid w:val="30EC6492"/>
    <w:rsid w:val="30EDE626"/>
    <w:rsid w:val="31110BBD"/>
    <w:rsid w:val="3154D62D"/>
    <w:rsid w:val="31A05971"/>
    <w:rsid w:val="31B38D73"/>
    <w:rsid w:val="31CB5083"/>
    <w:rsid w:val="31CDBC7A"/>
    <w:rsid w:val="31E0526B"/>
    <w:rsid w:val="31F4693A"/>
    <w:rsid w:val="32081D38"/>
    <w:rsid w:val="326A51A2"/>
    <w:rsid w:val="327414F3"/>
    <w:rsid w:val="329C375C"/>
    <w:rsid w:val="32C62E4A"/>
    <w:rsid w:val="32D80D77"/>
    <w:rsid w:val="32EAE75F"/>
    <w:rsid w:val="32FA6B54"/>
    <w:rsid w:val="3314D251"/>
    <w:rsid w:val="3321B8BB"/>
    <w:rsid w:val="334FB116"/>
    <w:rsid w:val="33503C42"/>
    <w:rsid w:val="3383B550"/>
    <w:rsid w:val="338F7429"/>
    <w:rsid w:val="33A428D2"/>
    <w:rsid w:val="33B9EA85"/>
    <w:rsid w:val="33BE8D0D"/>
    <w:rsid w:val="33D05C30"/>
    <w:rsid w:val="33E0D5E4"/>
    <w:rsid w:val="33E91578"/>
    <w:rsid w:val="33F72917"/>
    <w:rsid w:val="340103C9"/>
    <w:rsid w:val="3411B9C5"/>
    <w:rsid w:val="3416EEC1"/>
    <w:rsid w:val="3428DC5F"/>
    <w:rsid w:val="3429E0CB"/>
    <w:rsid w:val="343372C3"/>
    <w:rsid w:val="34348B18"/>
    <w:rsid w:val="34406805"/>
    <w:rsid w:val="34448CB2"/>
    <w:rsid w:val="34468D23"/>
    <w:rsid w:val="346FF200"/>
    <w:rsid w:val="3479CCAB"/>
    <w:rsid w:val="349C4052"/>
    <w:rsid w:val="34BECB6F"/>
    <w:rsid w:val="34C08AA2"/>
    <w:rsid w:val="34E9366C"/>
    <w:rsid w:val="34F85688"/>
    <w:rsid w:val="34FA1CB5"/>
    <w:rsid w:val="35063179"/>
    <w:rsid w:val="352A429B"/>
    <w:rsid w:val="354D511A"/>
    <w:rsid w:val="355E9FEC"/>
    <w:rsid w:val="3561B284"/>
    <w:rsid w:val="35AB1D8F"/>
    <w:rsid w:val="35AFD4F6"/>
    <w:rsid w:val="35C2256A"/>
    <w:rsid w:val="35E0CFC2"/>
    <w:rsid w:val="364E688C"/>
    <w:rsid w:val="3655E0D6"/>
    <w:rsid w:val="3655ECC8"/>
    <w:rsid w:val="365ADAF6"/>
    <w:rsid w:val="36729F01"/>
    <w:rsid w:val="36940BB4"/>
    <w:rsid w:val="369CDE15"/>
    <w:rsid w:val="369DDD63"/>
    <w:rsid w:val="36A126B8"/>
    <w:rsid w:val="36A202DA"/>
    <w:rsid w:val="36D9195D"/>
    <w:rsid w:val="36F98E15"/>
    <w:rsid w:val="37182E15"/>
    <w:rsid w:val="37217D08"/>
    <w:rsid w:val="372CDDDF"/>
    <w:rsid w:val="37426B8D"/>
    <w:rsid w:val="375DDE9C"/>
    <w:rsid w:val="375FE550"/>
    <w:rsid w:val="377CF5E1"/>
    <w:rsid w:val="37846F8D"/>
    <w:rsid w:val="37B49529"/>
    <w:rsid w:val="37BC05FC"/>
    <w:rsid w:val="37CCB910"/>
    <w:rsid w:val="37D453C7"/>
    <w:rsid w:val="3802D2AD"/>
    <w:rsid w:val="380BDBC2"/>
    <w:rsid w:val="380C9A91"/>
    <w:rsid w:val="3820EF2F"/>
    <w:rsid w:val="3835AE80"/>
    <w:rsid w:val="3837FC40"/>
    <w:rsid w:val="3838683A"/>
    <w:rsid w:val="383DA121"/>
    <w:rsid w:val="3844272D"/>
    <w:rsid w:val="386A7EF6"/>
    <w:rsid w:val="3880FF49"/>
    <w:rsid w:val="38896818"/>
    <w:rsid w:val="3889A844"/>
    <w:rsid w:val="3893FC25"/>
    <w:rsid w:val="38BB406C"/>
    <w:rsid w:val="38CA4FB3"/>
    <w:rsid w:val="38CFEBC8"/>
    <w:rsid w:val="38E49C0D"/>
    <w:rsid w:val="38EB2B7B"/>
    <w:rsid w:val="3919D394"/>
    <w:rsid w:val="3955F41B"/>
    <w:rsid w:val="395A29D5"/>
    <w:rsid w:val="39751E08"/>
    <w:rsid w:val="3987356C"/>
    <w:rsid w:val="399B3C96"/>
    <w:rsid w:val="39C592F6"/>
    <w:rsid w:val="39DC5641"/>
    <w:rsid w:val="39EE0B6B"/>
    <w:rsid w:val="3A0395A8"/>
    <w:rsid w:val="3A076D70"/>
    <w:rsid w:val="3A14571A"/>
    <w:rsid w:val="3A2DE14B"/>
    <w:rsid w:val="3A38D2FA"/>
    <w:rsid w:val="3A43159B"/>
    <w:rsid w:val="3A71DBCA"/>
    <w:rsid w:val="3A7E4177"/>
    <w:rsid w:val="3A87ED1E"/>
    <w:rsid w:val="3A884C71"/>
    <w:rsid w:val="3AA80D2E"/>
    <w:rsid w:val="3ADC271E"/>
    <w:rsid w:val="3AEACEF2"/>
    <w:rsid w:val="3B408D5E"/>
    <w:rsid w:val="3B4530D2"/>
    <w:rsid w:val="3B4C0994"/>
    <w:rsid w:val="3B55EE11"/>
    <w:rsid w:val="3B647CE3"/>
    <w:rsid w:val="3B665B15"/>
    <w:rsid w:val="3B977E9D"/>
    <w:rsid w:val="3B994F0D"/>
    <w:rsid w:val="3BB66ADC"/>
    <w:rsid w:val="3BDB88AF"/>
    <w:rsid w:val="3BE7D789"/>
    <w:rsid w:val="3BFBC02B"/>
    <w:rsid w:val="3C0D73E3"/>
    <w:rsid w:val="3C2BC4A4"/>
    <w:rsid w:val="3C30407A"/>
    <w:rsid w:val="3C51BE3E"/>
    <w:rsid w:val="3C639556"/>
    <w:rsid w:val="3C71E9A9"/>
    <w:rsid w:val="3C855534"/>
    <w:rsid w:val="3C86D16C"/>
    <w:rsid w:val="3C88F03B"/>
    <w:rsid w:val="3C936452"/>
    <w:rsid w:val="3CCE4FCD"/>
    <w:rsid w:val="3CEC224D"/>
    <w:rsid w:val="3CF8BD4C"/>
    <w:rsid w:val="3CFF8EE4"/>
    <w:rsid w:val="3D0A3FA7"/>
    <w:rsid w:val="3D258140"/>
    <w:rsid w:val="3D48FB62"/>
    <w:rsid w:val="3D513D9E"/>
    <w:rsid w:val="3D5557CA"/>
    <w:rsid w:val="3D582E65"/>
    <w:rsid w:val="3D5ABA62"/>
    <w:rsid w:val="3D6FC64E"/>
    <w:rsid w:val="3D73B803"/>
    <w:rsid w:val="3D774978"/>
    <w:rsid w:val="3D7CF2EA"/>
    <w:rsid w:val="3DBBABCD"/>
    <w:rsid w:val="3DDAF7EA"/>
    <w:rsid w:val="3DE7096E"/>
    <w:rsid w:val="3DEA36AD"/>
    <w:rsid w:val="3DFFD023"/>
    <w:rsid w:val="3E099955"/>
    <w:rsid w:val="3E2B5C2F"/>
    <w:rsid w:val="3E5093EB"/>
    <w:rsid w:val="3E826177"/>
    <w:rsid w:val="3EB70CA6"/>
    <w:rsid w:val="3EB8C54E"/>
    <w:rsid w:val="3EBEC56D"/>
    <w:rsid w:val="3EDDEB4F"/>
    <w:rsid w:val="3EEA8A86"/>
    <w:rsid w:val="3EEC467C"/>
    <w:rsid w:val="3EF02CFA"/>
    <w:rsid w:val="3F0DEEA7"/>
    <w:rsid w:val="3F105528"/>
    <w:rsid w:val="3F1B6163"/>
    <w:rsid w:val="3F1EB2FA"/>
    <w:rsid w:val="3F27A442"/>
    <w:rsid w:val="3F4743D4"/>
    <w:rsid w:val="3F53F1B2"/>
    <w:rsid w:val="3F671760"/>
    <w:rsid w:val="3F684AF5"/>
    <w:rsid w:val="3F6BE5F6"/>
    <w:rsid w:val="3F8E9BB7"/>
    <w:rsid w:val="3FBC3879"/>
    <w:rsid w:val="3FC5206D"/>
    <w:rsid w:val="401424F1"/>
    <w:rsid w:val="402AC818"/>
    <w:rsid w:val="4039DAD4"/>
    <w:rsid w:val="403BB81B"/>
    <w:rsid w:val="40434205"/>
    <w:rsid w:val="4048D2CB"/>
    <w:rsid w:val="40609A43"/>
    <w:rsid w:val="407F3CBD"/>
    <w:rsid w:val="408E1DFE"/>
    <w:rsid w:val="40B51BA9"/>
    <w:rsid w:val="41004C7E"/>
    <w:rsid w:val="41345DA9"/>
    <w:rsid w:val="41351C1B"/>
    <w:rsid w:val="413D32B9"/>
    <w:rsid w:val="41401B93"/>
    <w:rsid w:val="41482BBE"/>
    <w:rsid w:val="4154F6C9"/>
    <w:rsid w:val="415D22DC"/>
    <w:rsid w:val="416BE1C6"/>
    <w:rsid w:val="41784A82"/>
    <w:rsid w:val="4192A7DC"/>
    <w:rsid w:val="41935331"/>
    <w:rsid w:val="41955ED7"/>
    <w:rsid w:val="41B90B94"/>
    <w:rsid w:val="41D9F156"/>
    <w:rsid w:val="41F05308"/>
    <w:rsid w:val="41F7570A"/>
    <w:rsid w:val="42087560"/>
    <w:rsid w:val="423490E7"/>
    <w:rsid w:val="424A88CF"/>
    <w:rsid w:val="425488C3"/>
    <w:rsid w:val="4269A8F5"/>
    <w:rsid w:val="42812B30"/>
    <w:rsid w:val="4297F2E7"/>
    <w:rsid w:val="42A182B1"/>
    <w:rsid w:val="42D2E409"/>
    <w:rsid w:val="42E57825"/>
    <w:rsid w:val="42F91191"/>
    <w:rsid w:val="430D521E"/>
    <w:rsid w:val="4310E13E"/>
    <w:rsid w:val="43284981"/>
    <w:rsid w:val="43364A40"/>
    <w:rsid w:val="435E6454"/>
    <w:rsid w:val="436CBA62"/>
    <w:rsid w:val="436D4874"/>
    <w:rsid w:val="436E138B"/>
    <w:rsid w:val="4390E455"/>
    <w:rsid w:val="439501B0"/>
    <w:rsid w:val="439DB9D9"/>
    <w:rsid w:val="43AD1333"/>
    <w:rsid w:val="43B41EB3"/>
    <w:rsid w:val="43ED8527"/>
    <w:rsid w:val="44077B36"/>
    <w:rsid w:val="44135E54"/>
    <w:rsid w:val="44144882"/>
    <w:rsid w:val="443E5D8B"/>
    <w:rsid w:val="44486798"/>
    <w:rsid w:val="444E5954"/>
    <w:rsid w:val="44873C7C"/>
    <w:rsid w:val="448F8C77"/>
    <w:rsid w:val="44C8568C"/>
    <w:rsid w:val="44DE4E39"/>
    <w:rsid w:val="44E99F90"/>
    <w:rsid w:val="451ABC79"/>
    <w:rsid w:val="4531637E"/>
    <w:rsid w:val="45392DE0"/>
    <w:rsid w:val="456F9044"/>
    <w:rsid w:val="457497D7"/>
    <w:rsid w:val="457575BD"/>
    <w:rsid w:val="4589583D"/>
    <w:rsid w:val="459339F3"/>
    <w:rsid w:val="459D5C2B"/>
    <w:rsid w:val="459E6CF5"/>
    <w:rsid w:val="45A4D5F5"/>
    <w:rsid w:val="45A8BD06"/>
    <w:rsid w:val="45AED05E"/>
    <w:rsid w:val="460CA33D"/>
    <w:rsid w:val="460D7E1E"/>
    <w:rsid w:val="4617F6D0"/>
    <w:rsid w:val="461BD65C"/>
    <w:rsid w:val="4623D6ED"/>
    <w:rsid w:val="4623ECFE"/>
    <w:rsid w:val="4630D287"/>
    <w:rsid w:val="4643AA63"/>
    <w:rsid w:val="465E714A"/>
    <w:rsid w:val="466E7221"/>
    <w:rsid w:val="468C1C94"/>
    <w:rsid w:val="4694BBD1"/>
    <w:rsid w:val="46A0EB85"/>
    <w:rsid w:val="46A1AA05"/>
    <w:rsid w:val="46CC5775"/>
    <w:rsid w:val="46D073F4"/>
    <w:rsid w:val="46D0964A"/>
    <w:rsid w:val="46E0CF7F"/>
    <w:rsid w:val="4714F32D"/>
    <w:rsid w:val="47398BC5"/>
    <w:rsid w:val="47563C60"/>
    <w:rsid w:val="475AE744"/>
    <w:rsid w:val="4766296F"/>
    <w:rsid w:val="47840E14"/>
    <w:rsid w:val="479D944B"/>
    <w:rsid w:val="47B5B3AB"/>
    <w:rsid w:val="47B88052"/>
    <w:rsid w:val="47BED17C"/>
    <w:rsid w:val="47C0F8B3"/>
    <w:rsid w:val="47C1C227"/>
    <w:rsid w:val="480DA98A"/>
    <w:rsid w:val="480DD9B2"/>
    <w:rsid w:val="48152D93"/>
    <w:rsid w:val="481CA74C"/>
    <w:rsid w:val="483F929E"/>
    <w:rsid w:val="48433D66"/>
    <w:rsid w:val="486383C2"/>
    <w:rsid w:val="4865745E"/>
    <w:rsid w:val="4868BEEC"/>
    <w:rsid w:val="488CF817"/>
    <w:rsid w:val="48921F17"/>
    <w:rsid w:val="48A85F02"/>
    <w:rsid w:val="48B2C165"/>
    <w:rsid w:val="48C3041D"/>
    <w:rsid w:val="48DAD7C2"/>
    <w:rsid w:val="48E66A15"/>
    <w:rsid w:val="48EADFE8"/>
    <w:rsid w:val="490EF7EF"/>
    <w:rsid w:val="491889E0"/>
    <w:rsid w:val="492B37F6"/>
    <w:rsid w:val="493F1342"/>
    <w:rsid w:val="497BC455"/>
    <w:rsid w:val="499A8BD1"/>
    <w:rsid w:val="49AF2D89"/>
    <w:rsid w:val="49C71D62"/>
    <w:rsid w:val="49DBD366"/>
    <w:rsid w:val="49E551C5"/>
    <w:rsid w:val="49F22031"/>
    <w:rsid w:val="49FA0EAB"/>
    <w:rsid w:val="4A289D1E"/>
    <w:rsid w:val="4A29A5AB"/>
    <w:rsid w:val="4A6C605F"/>
    <w:rsid w:val="4A70041F"/>
    <w:rsid w:val="4A83A757"/>
    <w:rsid w:val="4A8D73AC"/>
    <w:rsid w:val="4AE1F599"/>
    <w:rsid w:val="4AE3F3C5"/>
    <w:rsid w:val="4AF7B17D"/>
    <w:rsid w:val="4B0CDF67"/>
    <w:rsid w:val="4B161C0A"/>
    <w:rsid w:val="4B2034F9"/>
    <w:rsid w:val="4B556EC4"/>
    <w:rsid w:val="4B728200"/>
    <w:rsid w:val="4B86FFDD"/>
    <w:rsid w:val="4BA9536E"/>
    <w:rsid w:val="4BB0C98D"/>
    <w:rsid w:val="4BEFEB85"/>
    <w:rsid w:val="4BF25757"/>
    <w:rsid w:val="4BFE3878"/>
    <w:rsid w:val="4C06E854"/>
    <w:rsid w:val="4C4B6F56"/>
    <w:rsid w:val="4C57FEB9"/>
    <w:rsid w:val="4C67D78D"/>
    <w:rsid w:val="4C76A802"/>
    <w:rsid w:val="4C8DC519"/>
    <w:rsid w:val="4C94468D"/>
    <w:rsid w:val="4C96E207"/>
    <w:rsid w:val="4C99592B"/>
    <w:rsid w:val="4CAFE62E"/>
    <w:rsid w:val="4CC36A03"/>
    <w:rsid w:val="4CCC2789"/>
    <w:rsid w:val="4CD720D3"/>
    <w:rsid w:val="4CD95438"/>
    <w:rsid w:val="4CDD49A8"/>
    <w:rsid w:val="4D167FB7"/>
    <w:rsid w:val="4D4255F6"/>
    <w:rsid w:val="4D430E37"/>
    <w:rsid w:val="4D516C50"/>
    <w:rsid w:val="4D7505C0"/>
    <w:rsid w:val="4D770B50"/>
    <w:rsid w:val="4D7F0BAC"/>
    <w:rsid w:val="4DA81D8A"/>
    <w:rsid w:val="4DEB03DC"/>
    <w:rsid w:val="4E298D1F"/>
    <w:rsid w:val="4E2FA3C7"/>
    <w:rsid w:val="4E3FBE2D"/>
    <w:rsid w:val="4E6A775A"/>
    <w:rsid w:val="4E88F102"/>
    <w:rsid w:val="4E94E282"/>
    <w:rsid w:val="4E9FDF90"/>
    <w:rsid w:val="4EB1FEFF"/>
    <w:rsid w:val="4EF6863B"/>
    <w:rsid w:val="4F14109D"/>
    <w:rsid w:val="4F5426B0"/>
    <w:rsid w:val="4F654E34"/>
    <w:rsid w:val="4F7C7914"/>
    <w:rsid w:val="4F8C306C"/>
    <w:rsid w:val="4F8EC7D0"/>
    <w:rsid w:val="4FE85325"/>
    <w:rsid w:val="4FFB46DE"/>
    <w:rsid w:val="4FFC4BF7"/>
    <w:rsid w:val="50001FEA"/>
    <w:rsid w:val="502C4066"/>
    <w:rsid w:val="502CFF53"/>
    <w:rsid w:val="503E9786"/>
    <w:rsid w:val="504DE818"/>
    <w:rsid w:val="5055F98B"/>
    <w:rsid w:val="505639CD"/>
    <w:rsid w:val="50586F16"/>
    <w:rsid w:val="5078E9C5"/>
    <w:rsid w:val="50B003A7"/>
    <w:rsid w:val="50E1C30C"/>
    <w:rsid w:val="50EE1B7F"/>
    <w:rsid w:val="50F69D09"/>
    <w:rsid w:val="50FC17A8"/>
    <w:rsid w:val="512229AF"/>
    <w:rsid w:val="51276F0E"/>
    <w:rsid w:val="5131DF43"/>
    <w:rsid w:val="5137FFFA"/>
    <w:rsid w:val="514C685D"/>
    <w:rsid w:val="5158CBB0"/>
    <w:rsid w:val="51782E56"/>
    <w:rsid w:val="5186DE8C"/>
    <w:rsid w:val="519B2D7E"/>
    <w:rsid w:val="51A178D6"/>
    <w:rsid w:val="51BA10D4"/>
    <w:rsid w:val="51C2BA91"/>
    <w:rsid w:val="51C2C822"/>
    <w:rsid w:val="51D346B4"/>
    <w:rsid w:val="51DA5D5B"/>
    <w:rsid w:val="51DD2165"/>
    <w:rsid w:val="51E4A221"/>
    <w:rsid w:val="520E31AA"/>
    <w:rsid w:val="5210AF2C"/>
    <w:rsid w:val="522A6C70"/>
    <w:rsid w:val="5275D4ED"/>
    <w:rsid w:val="5296F991"/>
    <w:rsid w:val="5322E0E5"/>
    <w:rsid w:val="5333956E"/>
    <w:rsid w:val="53575AAE"/>
    <w:rsid w:val="53A56DF5"/>
    <w:rsid w:val="53A63EB6"/>
    <w:rsid w:val="53CA645F"/>
    <w:rsid w:val="53D53B0A"/>
    <w:rsid w:val="53E0C002"/>
    <w:rsid w:val="53F303DC"/>
    <w:rsid w:val="53F5D4BF"/>
    <w:rsid w:val="540B577D"/>
    <w:rsid w:val="541E3582"/>
    <w:rsid w:val="543DF5E6"/>
    <w:rsid w:val="544541EB"/>
    <w:rsid w:val="5451838F"/>
    <w:rsid w:val="5467556A"/>
    <w:rsid w:val="547F0DE0"/>
    <w:rsid w:val="548AB7C7"/>
    <w:rsid w:val="54933307"/>
    <w:rsid w:val="54954156"/>
    <w:rsid w:val="54C22D39"/>
    <w:rsid w:val="54FDFDEB"/>
    <w:rsid w:val="55092ECC"/>
    <w:rsid w:val="552695AD"/>
    <w:rsid w:val="552C5A82"/>
    <w:rsid w:val="55538DAC"/>
    <w:rsid w:val="555ECD68"/>
    <w:rsid w:val="5571F02D"/>
    <w:rsid w:val="5587A136"/>
    <w:rsid w:val="55B84F65"/>
    <w:rsid w:val="55C5665F"/>
    <w:rsid w:val="55F56BCA"/>
    <w:rsid w:val="5609441E"/>
    <w:rsid w:val="56113ABE"/>
    <w:rsid w:val="563E695E"/>
    <w:rsid w:val="566F8DA0"/>
    <w:rsid w:val="566FD534"/>
    <w:rsid w:val="568FAFB6"/>
    <w:rsid w:val="56A0BAF3"/>
    <w:rsid w:val="56AB71A7"/>
    <w:rsid w:val="56B59C84"/>
    <w:rsid w:val="56BB1E36"/>
    <w:rsid w:val="56DCA3A6"/>
    <w:rsid w:val="56E516CA"/>
    <w:rsid w:val="56FAE4D7"/>
    <w:rsid w:val="5710F7E4"/>
    <w:rsid w:val="5718B44B"/>
    <w:rsid w:val="572754B4"/>
    <w:rsid w:val="573D1E10"/>
    <w:rsid w:val="5745EB4E"/>
    <w:rsid w:val="57492B87"/>
    <w:rsid w:val="576364C9"/>
    <w:rsid w:val="577E5201"/>
    <w:rsid w:val="5786AF61"/>
    <w:rsid w:val="578F1733"/>
    <w:rsid w:val="57C3C95A"/>
    <w:rsid w:val="57D219C5"/>
    <w:rsid w:val="57D623FE"/>
    <w:rsid w:val="57DA04FF"/>
    <w:rsid w:val="57DDD71C"/>
    <w:rsid w:val="57EF9367"/>
    <w:rsid w:val="580027BA"/>
    <w:rsid w:val="580D7370"/>
    <w:rsid w:val="580F6213"/>
    <w:rsid w:val="581804DD"/>
    <w:rsid w:val="5823616E"/>
    <w:rsid w:val="583DC03C"/>
    <w:rsid w:val="585BFC89"/>
    <w:rsid w:val="585F83E2"/>
    <w:rsid w:val="5863E5E4"/>
    <w:rsid w:val="5869F52E"/>
    <w:rsid w:val="58A53AD6"/>
    <w:rsid w:val="58BCB2A0"/>
    <w:rsid w:val="58C579E7"/>
    <w:rsid w:val="58CD3483"/>
    <w:rsid w:val="58DBB35C"/>
    <w:rsid w:val="58E33CE7"/>
    <w:rsid w:val="58E80B31"/>
    <w:rsid w:val="58ECBDBE"/>
    <w:rsid w:val="5903EFE7"/>
    <w:rsid w:val="5915BE7F"/>
    <w:rsid w:val="59176CFB"/>
    <w:rsid w:val="593EEBBF"/>
    <w:rsid w:val="596490AC"/>
    <w:rsid w:val="5973CE30"/>
    <w:rsid w:val="59756D54"/>
    <w:rsid w:val="597F44C2"/>
    <w:rsid w:val="5983D3B4"/>
    <w:rsid w:val="59B7625D"/>
    <w:rsid w:val="59BB460D"/>
    <w:rsid w:val="59D8C172"/>
    <w:rsid w:val="59E5F645"/>
    <w:rsid w:val="5A165037"/>
    <w:rsid w:val="5A27E38C"/>
    <w:rsid w:val="5A444B29"/>
    <w:rsid w:val="5A58F42B"/>
    <w:rsid w:val="5A71BAA0"/>
    <w:rsid w:val="5A782633"/>
    <w:rsid w:val="5A79A0A1"/>
    <w:rsid w:val="5A7B2E39"/>
    <w:rsid w:val="5A842475"/>
    <w:rsid w:val="5AAF41BA"/>
    <w:rsid w:val="5AE6185D"/>
    <w:rsid w:val="5AEEA6AE"/>
    <w:rsid w:val="5B004B17"/>
    <w:rsid w:val="5B0C7F1C"/>
    <w:rsid w:val="5B26BB22"/>
    <w:rsid w:val="5B2DC386"/>
    <w:rsid w:val="5B3CA542"/>
    <w:rsid w:val="5B404064"/>
    <w:rsid w:val="5B6228CF"/>
    <w:rsid w:val="5B629D1F"/>
    <w:rsid w:val="5B6E0347"/>
    <w:rsid w:val="5B6F6F64"/>
    <w:rsid w:val="5B886323"/>
    <w:rsid w:val="5B90DDFB"/>
    <w:rsid w:val="5BC428AD"/>
    <w:rsid w:val="5BCF3F7E"/>
    <w:rsid w:val="5BD2C4AB"/>
    <w:rsid w:val="5BD8F977"/>
    <w:rsid w:val="5C058934"/>
    <w:rsid w:val="5C1593F7"/>
    <w:rsid w:val="5C21A792"/>
    <w:rsid w:val="5C42341A"/>
    <w:rsid w:val="5C4717FD"/>
    <w:rsid w:val="5C6BB49E"/>
    <w:rsid w:val="5C8FF698"/>
    <w:rsid w:val="5C999932"/>
    <w:rsid w:val="5C9FE589"/>
    <w:rsid w:val="5CCAF187"/>
    <w:rsid w:val="5CEB463C"/>
    <w:rsid w:val="5CFA3395"/>
    <w:rsid w:val="5D082E0B"/>
    <w:rsid w:val="5D116248"/>
    <w:rsid w:val="5D27C8D3"/>
    <w:rsid w:val="5D3140D7"/>
    <w:rsid w:val="5D64F698"/>
    <w:rsid w:val="5D8FB4AB"/>
    <w:rsid w:val="5D974114"/>
    <w:rsid w:val="5DA845DB"/>
    <w:rsid w:val="5DB0F96B"/>
    <w:rsid w:val="5DB3B2A8"/>
    <w:rsid w:val="5DC4B76B"/>
    <w:rsid w:val="5E10FDB6"/>
    <w:rsid w:val="5E248EA6"/>
    <w:rsid w:val="5E26C96D"/>
    <w:rsid w:val="5E6110BF"/>
    <w:rsid w:val="5E66C3B3"/>
    <w:rsid w:val="5E6C639A"/>
    <w:rsid w:val="5E8A055E"/>
    <w:rsid w:val="5E8A69C9"/>
    <w:rsid w:val="5E8C2A62"/>
    <w:rsid w:val="5E9187D7"/>
    <w:rsid w:val="5E9EDEAB"/>
    <w:rsid w:val="5EA3ED0E"/>
    <w:rsid w:val="5EA827D4"/>
    <w:rsid w:val="5EB91EE1"/>
    <w:rsid w:val="5EC1A04A"/>
    <w:rsid w:val="5ED79D87"/>
    <w:rsid w:val="5EEC8896"/>
    <w:rsid w:val="5EF9497F"/>
    <w:rsid w:val="5F02DCBD"/>
    <w:rsid w:val="5F300989"/>
    <w:rsid w:val="5F4B5B75"/>
    <w:rsid w:val="5F7150DA"/>
    <w:rsid w:val="5F8DD6B6"/>
    <w:rsid w:val="5F95AC9E"/>
    <w:rsid w:val="5FD45415"/>
    <w:rsid w:val="5FD91E5E"/>
    <w:rsid w:val="5FDB68C7"/>
    <w:rsid w:val="5FDF1F4B"/>
    <w:rsid w:val="5FE20881"/>
    <w:rsid w:val="6051E8F1"/>
    <w:rsid w:val="60559396"/>
    <w:rsid w:val="6073A50B"/>
    <w:rsid w:val="6078F7A8"/>
    <w:rsid w:val="60A3D4B3"/>
    <w:rsid w:val="60A66F02"/>
    <w:rsid w:val="60B616E3"/>
    <w:rsid w:val="60E42AD6"/>
    <w:rsid w:val="60E612A9"/>
    <w:rsid w:val="60F00B11"/>
    <w:rsid w:val="611A6AF0"/>
    <w:rsid w:val="6140B221"/>
    <w:rsid w:val="6145AFFC"/>
    <w:rsid w:val="61507051"/>
    <w:rsid w:val="6161ABE1"/>
    <w:rsid w:val="6167D125"/>
    <w:rsid w:val="617A7A34"/>
    <w:rsid w:val="617F852B"/>
    <w:rsid w:val="6189D1B6"/>
    <w:rsid w:val="6193D56E"/>
    <w:rsid w:val="6199DAF8"/>
    <w:rsid w:val="61A7001E"/>
    <w:rsid w:val="61AB6E02"/>
    <w:rsid w:val="61C0501B"/>
    <w:rsid w:val="61C36EF0"/>
    <w:rsid w:val="61C985A9"/>
    <w:rsid w:val="61D1D896"/>
    <w:rsid w:val="61E0E799"/>
    <w:rsid w:val="6211F246"/>
    <w:rsid w:val="622B2A5C"/>
    <w:rsid w:val="62541CA3"/>
    <w:rsid w:val="6255515A"/>
    <w:rsid w:val="625B0A98"/>
    <w:rsid w:val="62752D20"/>
    <w:rsid w:val="627DC572"/>
    <w:rsid w:val="629279A4"/>
    <w:rsid w:val="62928081"/>
    <w:rsid w:val="62A25FA8"/>
    <w:rsid w:val="62A787D9"/>
    <w:rsid w:val="62B05159"/>
    <w:rsid w:val="62E8A309"/>
    <w:rsid w:val="630E1E01"/>
    <w:rsid w:val="6338B4A4"/>
    <w:rsid w:val="6342AB21"/>
    <w:rsid w:val="63484876"/>
    <w:rsid w:val="6349428A"/>
    <w:rsid w:val="636D2289"/>
    <w:rsid w:val="63878C3C"/>
    <w:rsid w:val="63A8102F"/>
    <w:rsid w:val="63B85B0D"/>
    <w:rsid w:val="63CE0045"/>
    <w:rsid w:val="63D66732"/>
    <w:rsid w:val="63D87692"/>
    <w:rsid w:val="640F285B"/>
    <w:rsid w:val="64271488"/>
    <w:rsid w:val="6429C3C0"/>
    <w:rsid w:val="642BAEA0"/>
    <w:rsid w:val="64362576"/>
    <w:rsid w:val="643BAF32"/>
    <w:rsid w:val="64493D1E"/>
    <w:rsid w:val="644C1282"/>
    <w:rsid w:val="645DA19F"/>
    <w:rsid w:val="6490C902"/>
    <w:rsid w:val="64AD47CB"/>
    <w:rsid w:val="64B6CFBB"/>
    <w:rsid w:val="64D613F7"/>
    <w:rsid w:val="64E6A3DB"/>
    <w:rsid w:val="64E98E57"/>
    <w:rsid w:val="64F0A59E"/>
    <w:rsid w:val="650D4D6B"/>
    <w:rsid w:val="651A1979"/>
    <w:rsid w:val="6529D34F"/>
    <w:rsid w:val="658C0E56"/>
    <w:rsid w:val="65962853"/>
    <w:rsid w:val="65A0ACAE"/>
    <w:rsid w:val="65C9621B"/>
    <w:rsid w:val="65FFE300"/>
    <w:rsid w:val="660A8D9B"/>
    <w:rsid w:val="663DE10B"/>
    <w:rsid w:val="6659DA34"/>
    <w:rsid w:val="666F51C6"/>
    <w:rsid w:val="668E7826"/>
    <w:rsid w:val="66B24F54"/>
    <w:rsid w:val="66C0E3E4"/>
    <w:rsid w:val="66D0053A"/>
    <w:rsid w:val="66D17A98"/>
    <w:rsid w:val="670A3048"/>
    <w:rsid w:val="67599D24"/>
    <w:rsid w:val="6762A414"/>
    <w:rsid w:val="676B35FA"/>
    <w:rsid w:val="676EBBA2"/>
    <w:rsid w:val="67AD8681"/>
    <w:rsid w:val="67F02E1D"/>
    <w:rsid w:val="67F8278B"/>
    <w:rsid w:val="67FFE2CB"/>
    <w:rsid w:val="681888CA"/>
    <w:rsid w:val="68257321"/>
    <w:rsid w:val="683966DE"/>
    <w:rsid w:val="6858E2B2"/>
    <w:rsid w:val="685E649C"/>
    <w:rsid w:val="68637D3A"/>
    <w:rsid w:val="6878DDC0"/>
    <w:rsid w:val="687C21F5"/>
    <w:rsid w:val="6888C5A7"/>
    <w:rsid w:val="6888F73D"/>
    <w:rsid w:val="689DDE43"/>
    <w:rsid w:val="68B137B5"/>
    <w:rsid w:val="68BC745F"/>
    <w:rsid w:val="68D0299A"/>
    <w:rsid w:val="68D0FB78"/>
    <w:rsid w:val="68F8671E"/>
    <w:rsid w:val="6901B218"/>
    <w:rsid w:val="690A332F"/>
    <w:rsid w:val="6916D321"/>
    <w:rsid w:val="6926166C"/>
    <w:rsid w:val="6928C0B4"/>
    <w:rsid w:val="69319497"/>
    <w:rsid w:val="6939CE6D"/>
    <w:rsid w:val="696F8580"/>
    <w:rsid w:val="69718E32"/>
    <w:rsid w:val="69755543"/>
    <w:rsid w:val="6981D40A"/>
    <w:rsid w:val="698D53C0"/>
    <w:rsid w:val="69995455"/>
    <w:rsid w:val="69A9D72F"/>
    <w:rsid w:val="69DBA32F"/>
    <w:rsid w:val="69F32769"/>
    <w:rsid w:val="69FA2B97"/>
    <w:rsid w:val="6A09CC29"/>
    <w:rsid w:val="6A23EFD1"/>
    <w:rsid w:val="6A57A896"/>
    <w:rsid w:val="6A692FCB"/>
    <w:rsid w:val="6A8B2D52"/>
    <w:rsid w:val="6A917C5F"/>
    <w:rsid w:val="6A95BAB4"/>
    <w:rsid w:val="6A9AA936"/>
    <w:rsid w:val="6AAA8961"/>
    <w:rsid w:val="6AB33E00"/>
    <w:rsid w:val="6AC373F5"/>
    <w:rsid w:val="6ACA5687"/>
    <w:rsid w:val="6ACAC13A"/>
    <w:rsid w:val="6AE570DF"/>
    <w:rsid w:val="6AE865F3"/>
    <w:rsid w:val="6AEFE52C"/>
    <w:rsid w:val="6B16BE4C"/>
    <w:rsid w:val="6B2B39C6"/>
    <w:rsid w:val="6B35E6A3"/>
    <w:rsid w:val="6B49C688"/>
    <w:rsid w:val="6B4D77C3"/>
    <w:rsid w:val="6B5D2DB3"/>
    <w:rsid w:val="6B5FD610"/>
    <w:rsid w:val="6B855817"/>
    <w:rsid w:val="6B965811"/>
    <w:rsid w:val="6BA2E554"/>
    <w:rsid w:val="6BBDE371"/>
    <w:rsid w:val="6BC6FF0A"/>
    <w:rsid w:val="6BCB500A"/>
    <w:rsid w:val="6BEEC210"/>
    <w:rsid w:val="6C066B2D"/>
    <w:rsid w:val="6C124D0F"/>
    <w:rsid w:val="6C1CED1B"/>
    <w:rsid w:val="6C23268F"/>
    <w:rsid w:val="6C35CEAA"/>
    <w:rsid w:val="6C6CB646"/>
    <w:rsid w:val="6C7C23E7"/>
    <w:rsid w:val="6C8D2194"/>
    <w:rsid w:val="6C93A229"/>
    <w:rsid w:val="6CA4DDDC"/>
    <w:rsid w:val="6CBEDAA2"/>
    <w:rsid w:val="6CD6998D"/>
    <w:rsid w:val="6CFB0334"/>
    <w:rsid w:val="6D41F36C"/>
    <w:rsid w:val="6D4623D5"/>
    <w:rsid w:val="6D49C3E5"/>
    <w:rsid w:val="6D51E1D6"/>
    <w:rsid w:val="6D92A596"/>
    <w:rsid w:val="6DAA079E"/>
    <w:rsid w:val="6DB5EB2F"/>
    <w:rsid w:val="6DB61FCA"/>
    <w:rsid w:val="6DC51CA6"/>
    <w:rsid w:val="6DC8FB0F"/>
    <w:rsid w:val="6DEDCE5F"/>
    <w:rsid w:val="6E28B3A1"/>
    <w:rsid w:val="6E4E38DC"/>
    <w:rsid w:val="6E81BFB7"/>
    <w:rsid w:val="6E83F6D2"/>
    <w:rsid w:val="6E856AC8"/>
    <w:rsid w:val="6E931DE5"/>
    <w:rsid w:val="6E9F2C66"/>
    <w:rsid w:val="6EA37D9B"/>
    <w:rsid w:val="6EB04507"/>
    <w:rsid w:val="6EB38489"/>
    <w:rsid w:val="6EBD4AC6"/>
    <w:rsid w:val="6ECE3B77"/>
    <w:rsid w:val="6ED002D0"/>
    <w:rsid w:val="6ED56809"/>
    <w:rsid w:val="6ED5EF38"/>
    <w:rsid w:val="6EDC7FA8"/>
    <w:rsid w:val="6F1026DD"/>
    <w:rsid w:val="6F18BC2E"/>
    <w:rsid w:val="6F1C6173"/>
    <w:rsid w:val="6F2E94F1"/>
    <w:rsid w:val="6F314976"/>
    <w:rsid w:val="6F4BDB52"/>
    <w:rsid w:val="6F54F07E"/>
    <w:rsid w:val="6F6A5ED6"/>
    <w:rsid w:val="6F80FEE5"/>
    <w:rsid w:val="6F99890D"/>
    <w:rsid w:val="6FC25C3F"/>
    <w:rsid w:val="7053F1DE"/>
    <w:rsid w:val="707B802A"/>
    <w:rsid w:val="70803FD0"/>
    <w:rsid w:val="70934A2F"/>
    <w:rsid w:val="7094B021"/>
    <w:rsid w:val="709BCA26"/>
    <w:rsid w:val="70A24F09"/>
    <w:rsid w:val="70A6A8E9"/>
    <w:rsid w:val="70C9A7B7"/>
    <w:rsid w:val="70D3FA3C"/>
    <w:rsid w:val="70D825D2"/>
    <w:rsid w:val="70DD1AF6"/>
    <w:rsid w:val="70E39C54"/>
    <w:rsid w:val="70EE5615"/>
    <w:rsid w:val="70F3A791"/>
    <w:rsid w:val="7112E2BB"/>
    <w:rsid w:val="711A7028"/>
    <w:rsid w:val="711BE3EB"/>
    <w:rsid w:val="71406CF4"/>
    <w:rsid w:val="71446529"/>
    <w:rsid w:val="71514DF1"/>
    <w:rsid w:val="716A594F"/>
    <w:rsid w:val="71714FF6"/>
    <w:rsid w:val="7172056C"/>
    <w:rsid w:val="718ECD31"/>
    <w:rsid w:val="71A2447F"/>
    <w:rsid w:val="71B5BCE6"/>
    <w:rsid w:val="71BB82C5"/>
    <w:rsid w:val="71BDF8BF"/>
    <w:rsid w:val="71F36328"/>
    <w:rsid w:val="71F557AF"/>
    <w:rsid w:val="72140162"/>
    <w:rsid w:val="7226CEB5"/>
    <w:rsid w:val="72500C77"/>
    <w:rsid w:val="72594BE1"/>
    <w:rsid w:val="727DA865"/>
    <w:rsid w:val="72809788"/>
    <w:rsid w:val="7285E009"/>
    <w:rsid w:val="72860C67"/>
    <w:rsid w:val="72A5FCDD"/>
    <w:rsid w:val="72B6BBB5"/>
    <w:rsid w:val="72BBC89D"/>
    <w:rsid w:val="72CF750C"/>
    <w:rsid w:val="72E50830"/>
    <w:rsid w:val="72E79F54"/>
    <w:rsid w:val="72F41AE0"/>
    <w:rsid w:val="72F4EE65"/>
    <w:rsid w:val="7302A394"/>
    <w:rsid w:val="73132218"/>
    <w:rsid w:val="734964A0"/>
    <w:rsid w:val="735E5240"/>
    <w:rsid w:val="7360BB74"/>
    <w:rsid w:val="73644F63"/>
    <w:rsid w:val="737E6C28"/>
    <w:rsid w:val="73910D6C"/>
    <w:rsid w:val="73CDB4B8"/>
    <w:rsid w:val="73F4C481"/>
    <w:rsid w:val="74064AAD"/>
    <w:rsid w:val="740BAA25"/>
    <w:rsid w:val="7410AF04"/>
    <w:rsid w:val="74184103"/>
    <w:rsid w:val="7430EA0C"/>
    <w:rsid w:val="74385C87"/>
    <w:rsid w:val="7455134B"/>
    <w:rsid w:val="74583C75"/>
    <w:rsid w:val="74672E39"/>
    <w:rsid w:val="746AA00F"/>
    <w:rsid w:val="746E9093"/>
    <w:rsid w:val="74863F94"/>
    <w:rsid w:val="7487A181"/>
    <w:rsid w:val="748B58BD"/>
    <w:rsid w:val="74CF9F17"/>
    <w:rsid w:val="74D6D4E7"/>
    <w:rsid w:val="74DC7BB3"/>
    <w:rsid w:val="74DD3C1E"/>
    <w:rsid w:val="74DE443F"/>
    <w:rsid w:val="74DE60F6"/>
    <w:rsid w:val="750D56A2"/>
    <w:rsid w:val="75261F02"/>
    <w:rsid w:val="75443784"/>
    <w:rsid w:val="7568FF29"/>
    <w:rsid w:val="756C300E"/>
    <w:rsid w:val="757AE3F2"/>
    <w:rsid w:val="757BA1C0"/>
    <w:rsid w:val="759F5CC8"/>
    <w:rsid w:val="75A5FE3E"/>
    <w:rsid w:val="75C6DE69"/>
    <w:rsid w:val="75DFF6AE"/>
    <w:rsid w:val="76112E3D"/>
    <w:rsid w:val="761C025B"/>
    <w:rsid w:val="7620EF5F"/>
    <w:rsid w:val="762554D2"/>
    <w:rsid w:val="764A32BF"/>
    <w:rsid w:val="7667BC0B"/>
    <w:rsid w:val="76717C01"/>
    <w:rsid w:val="76723D67"/>
    <w:rsid w:val="767CC115"/>
    <w:rsid w:val="767D06D7"/>
    <w:rsid w:val="769CA28E"/>
    <w:rsid w:val="76B3F3DA"/>
    <w:rsid w:val="76FACB1E"/>
    <w:rsid w:val="770CDD80"/>
    <w:rsid w:val="77147F8F"/>
    <w:rsid w:val="772C86E7"/>
    <w:rsid w:val="773C4BAB"/>
    <w:rsid w:val="77739B7F"/>
    <w:rsid w:val="778BF1BA"/>
    <w:rsid w:val="77AAB341"/>
    <w:rsid w:val="77B79651"/>
    <w:rsid w:val="77BCFF88"/>
    <w:rsid w:val="77D1B4A0"/>
    <w:rsid w:val="77E49385"/>
    <w:rsid w:val="77F476A2"/>
    <w:rsid w:val="78064038"/>
    <w:rsid w:val="780D1296"/>
    <w:rsid w:val="78118AE3"/>
    <w:rsid w:val="7811C24E"/>
    <w:rsid w:val="7814A641"/>
    <w:rsid w:val="782B7C4C"/>
    <w:rsid w:val="7834233A"/>
    <w:rsid w:val="784599C0"/>
    <w:rsid w:val="7855A3CB"/>
    <w:rsid w:val="78922F0A"/>
    <w:rsid w:val="7896299C"/>
    <w:rsid w:val="78D95F73"/>
    <w:rsid w:val="78E6C4E9"/>
    <w:rsid w:val="78F0C150"/>
    <w:rsid w:val="790AD458"/>
    <w:rsid w:val="790F21D0"/>
    <w:rsid w:val="79159669"/>
    <w:rsid w:val="791B9E87"/>
    <w:rsid w:val="7923C865"/>
    <w:rsid w:val="7939C6DB"/>
    <w:rsid w:val="794402C6"/>
    <w:rsid w:val="7962BD41"/>
    <w:rsid w:val="798B6EF8"/>
    <w:rsid w:val="799C57EB"/>
    <w:rsid w:val="79A51A64"/>
    <w:rsid w:val="79D6F9A1"/>
    <w:rsid w:val="7A00ED4B"/>
    <w:rsid w:val="7A089691"/>
    <w:rsid w:val="7A100AAC"/>
    <w:rsid w:val="7A1DCCBC"/>
    <w:rsid w:val="7A2E1D94"/>
    <w:rsid w:val="7A3F6E19"/>
    <w:rsid w:val="7A412933"/>
    <w:rsid w:val="7A63095F"/>
    <w:rsid w:val="7A65E11B"/>
    <w:rsid w:val="7A6DAD6F"/>
    <w:rsid w:val="7A6DD6AE"/>
    <w:rsid w:val="7A6F5AC6"/>
    <w:rsid w:val="7A7E4209"/>
    <w:rsid w:val="7ABBC043"/>
    <w:rsid w:val="7AD59A8F"/>
    <w:rsid w:val="7ADFC24A"/>
    <w:rsid w:val="7AE4A5B7"/>
    <w:rsid w:val="7B1AAB25"/>
    <w:rsid w:val="7B469346"/>
    <w:rsid w:val="7B5E60CE"/>
    <w:rsid w:val="7B809F54"/>
    <w:rsid w:val="7B907BE5"/>
    <w:rsid w:val="7BA84A92"/>
    <w:rsid w:val="7BCF54E4"/>
    <w:rsid w:val="7BCF8C78"/>
    <w:rsid w:val="7BD86C71"/>
    <w:rsid w:val="7C119110"/>
    <w:rsid w:val="7C12E2E6"/>
    <w:rsid w:val="7C139657"/>
    <w:rsid w:val="7C5831C2"/>
    <w:rsid w:val="7C5DEAF1"/>
    <w:rsid w:val="7C605CB8"/>
    <w:rsid w:val="7C6A2A89"/>
    <w:rsid w:val="7C73993C"/>
    <w:rsid w:val="7C7F7393"/>
    <w:rsid w:val="7CB0C757"/>
    <w:rsid w:val="7CD01275"/>
    <w:rsid w:val="7CD1DD76"/>
    <w:rsid w:val="7D0DAD43"/>
    <w:rsid w:val="7D0F7595"/>
    <w:rsid w:val="7D11A312"/>
    <w:rsid w:val="7D2CF182"/>
    <w:rsid w:val="7D3811DC"/>
    <w:rsid w:val="7D56E5E6"/>
    <w:rsid w:val="7D6980C3"/>
    <w:rsid w:val="7D7325D5"/>
    <w:rsid w:val="7D7E00A4"/>
    <w:rsid w:val="7D8663AD"/>
    <w:rsid w:val="7DA65DF3"/>
    <w:rsid w:val="7DB2C426"/>
    <w:rsid w:val="7DC57E5D"/>
    <w:rsid w:val="7DEB9A47"/>
    <w:rsid w:val="7DF088BC"/>
    <w:rsid w:val="7DFBC40B"/>
    <w:rsid w:val="7E12F6FB"/>
    <w:rsid w:val="7E2E8E07"/>
    <w:rsid w:val="7E3A078E"/>
    <w:rsid w:val="7E3D7975"/>
    <w:rsid w:val="7E64B39F"/>
    <w:rsid w:val="7E73565A"/>
    <w:rsid w:val="7E7F0E2E"/>
    <w:rsid w:val="7E8DF666"/>
    <w:rsid w:val="7EA57658"/>
    <w:rsid w:val="7EC38DFB"/>
    <w:rsid w:val="7EC8DEB4"/>
    <w:rsid w:val="7ED288CD"/>
    <w:rsid w:val="7F0A6CFC"/>
    <w:rsid w:val="7F37E2DB"/>
    <w:rsid w:val="7F4DCA08"/>
    <w:rsid w:val="7F6BE076"/>
    <w:rsid w:val="7F80B061"/>
    <w:rsid w:val="7F98AEFF"/>
    <w:rsid w:val="7F9A98D5"/>
    <w:rsid w:val="7FAD8BE5"/>
    <w:rsid w:val="7FB75D94"/>
    <w:rsid w:val="7FBD7948"/>
    <w:rsid w:val="7FBFFA40"/>
    <w:rsid w:val="7FCAA542"/>
    <w:rsid w:val="7FF058E0"/>
    <w:rsid w:val="7FF5C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C6CB"/>
  <w15:docId w15:val="{7EB29C7F-C2DA-4CED-ACFB-777DE6EC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7A"/>
  </w:style>
  <w:style w:type="paragraph" w:styleId="Heading1">
    <w:name w:val="heading 1"/>
    <w:basedOn w:val="Normal"/>
    <w:next w:val="Normal"/>
    <w:link w:val="Heading1Char"/>
    <w:uiPriority w:val="9"/>
    <w:qFormat/>
    <w:rsid w:val="00406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6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0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0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0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0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6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6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0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06C7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0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06C7A"/>
    <w:rPr>
      <w:rFonts w:eastAsiaTheme="majorEastAsia" w:cstheme="majorBidi"/>
      <w:color w:val="272727" w:themeColor="text1" w:themeTint="D8"/>
    </w:rPr>
  </w:style>
  <w:style w:type="character" w:customStyle="1" w:styleId="TitleChar">
    <w:name w:val="Title Char"/>
    <w:basedOn w:val="DefaultParagraphFont"/>
    <w:link w:val="Title"/>
    <w:uiPriority w:val="10"/>
    <w:rsid w:val="00406C7A"/>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0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06C7A"/>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406C7A"/>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406C7A"/>
    <w:rPr>
      <w:i/>
      <w:iCs/>
      <w:color w:val="0F4761" w:themeColor="accent1" w:themeShade="BF"/>
    </w:rPr>
  </w:style>
  <w:style w:type="character" w:customStyle="1" w:styleId="QuoteChar">
    <w:name w:val="Quote Char"/>
    <w:basedOn w:val="DefaultParagraphFont"/>
    <w:link w:val="Quote"/>
    <w:uiPriority w:val="29"/>
    <w:rsid w:val="00406C7A"/>
    <w:rPr>
      <w:i/>
      <w:iCs/>
      <w:color w:val="404040" w:themeColor="text1" w:themeTint="BF"/>
    </w:rPr>
  </w:style>
  <w:style w:type="paragraph" w:styleId="Quote">
    <w:name w:val="Quote"/>
    <w:basedOn w:val="Normal"/>
    <w:next w:val="Normal"/>
    <w:link w:val="QuoteChar"/>
    <w:uiPriority w:val="29"/>
    <w:qFormat/>
    <w:rsid w:val="00406C7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406C7A"/>
    <w:rPr>
      <w:i/>
      <w:iCs/>
      <w:color w:val="0F4761" w:themeColor="accent1" w:themeShade="BF"/>
    </w:rPr>
  </w:style>
  <w:style w:type="paragraph" w:styleId="IntenseQuote">
    <w:name w:val="Intense Quote"/>
    <w:basedOn w:val="Normal"/>
    <w:next w:val="Normal"/>
    <w:link w:val="IntenseQuoteChar"/>
    <w:uiPriority w:val="30"/>
    <w:qFormat/>
    <w:rsid w:val="00406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406C7A"/>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06C7A"/>
  </w:style>
  <w:style w:type="paragraph" w:styleId="Header">
    <w:name w:val="header"/>
    <w:basedOn w:val="Normal"/>
    <w:link w:val="HeaderChar"/>
    <w:uiPriority w:val="99"/>
    <w:unhideWhenUsed/>
    <w:rsid w:val="00406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7A"/>
  </w:style>
  <w:style w:type="paragraph" w:styleId="Footer">
    <w:name w:val="footer"/>
    <w:basedOn w:val="Normal"/>
    <w:link w:val="FooterChar"/>
    <w:uiPriority w:val="99"/>
    <w:unhideWhenUsed/>
    <w:rsid w:val="00406C7A"/>
    <w:pPr>
      <w:tabs>
        <w:tab w:val="center" w:pos="4680"/>
        <w:tab w:val="right" w:pos="9360"/>
      </w:tabs>
      <w:spacing w:after="0" w:line="240" w:lineRule="auto"/>
    </w:pPr>
  </w:style>
  <w:style w:type="character" w:styleId="Hyperlink">
    <w:name w:val="Hyperlink"/>
    <w:basedOn w:val="DefaultParagraphFont"/>
    <w:uiPriority w:val="99"/>
    <w:unhideWhenUsed/>
    <w:rsid w:val="0025302A"/>
    <w:rPr>
      <w:color w:val="467886" w:themeColor="hyperlink"/>
      <w:u w:val="single"/>
    </w:rPr>
  </w:style>
  <w:style w:type="table" w:customStyle="1" w:styleId="PlainTable21">
    <w:name w:val="Plain Table 21"/>
    <w:basedOn w:val="TableNormal"/>
    <w:uiPriority w:val="42"/>
    <w:rsid w:val="00406C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3-Accent11">
    <w:name w:val="List Table 3 - Accent 11"/>
    <w:basedOn w:val="TableNormal"/>
    <w:uiPriority w:val="48"/>
    <w:rsid w:val="00E64CE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lainTable51">
    <w:name w:val="Plain Table 51"/>
    <w:basedOn w:val="TableNormal"/>
    <w:uiPriority w:val="45"/>
    <w:rsid w:val="00A408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5657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E87F26"/>
    <w:pPr>
      <w:spacing w:after="0" w:line="240" w:lineRule="auto"/>
    </w:pPr>
    <w:rPr>
      <w:kern w:val="2"/>
      <w:lang w:eastAsia="en-US"/>
    </w:rPr>
    <w:tblPr>
      <w:tblCellMar>
        <w:top w:w="0" w:type="dxa"/>
        <w:left w:w="0" w:type="dxa"/>
        <w:bottom w:w="0" w:type="dxa"/>
        <w:right w:w="0" w:type="dxa"/>
      </w:tblCellMar>
    </w:tblPr>
  </w:style>
  <w:style w:type="paragraph" w:styleId="ListParagraph">
    <w:name w:val="List Paragraph"/>
    <w:basedOn w:val="Normal"/>
    <w:uiPriority w:val="34"/>
    <w:qFormat/>
    <w:rsid w:val="00EC07DC"/>
    <w:pPr>
      <w:ind w:left="720"/>
      <w:contextualSpacing/>
    </w:pPr>
  </w:style>
  <w:style w:type="paragraph" w:styleId="TOC1">
    <w:name w:val="toc 1"/>
    <w:basedOn w:val="Normal"/>
    <w:next w:val="Normal"/>
    <w:autoRedefine/>
    <w:uiPriority w:val="39"/>
    <w:unhideWhenUsed/>
    <w:rsid w:val="00406C7A"/>
    <w:pPr>
      <w:spacing w:after="100"/>
    </w:pPr>
  </w:style>
  <w:style w:type="paragraph" w:styleId="TOC4">
    <w:name w:val="toc 4"/>
    <w:basedOn w:val="Normal"/>
    <w:next w:val="Normal"/>
    <w:autoRedefine/>
    <w:uiPriority w:val="39"/>
    <w:unhideWhenUsed/>
    <w:rsid w:val="00406C7A"/>
    <w:pPr>
      <w:spacing w:after="100"/>
      <w:ind w:left="660"/>
    </w:pPr>
  </w:style>
  <w:style w:type="paragraph" w:styleId="BalloonText">
    <w:name w:val="Balloon Text"/>
    <w:basedOn w:val="Normal"/>
    <w:link w:val="BalloonTextChar"/>
    <w:uiPriority w:val="99"/>
    <w:semiHidden/>
    <w:unhideWhenUsed/>
    <w:rsid w:val="00DA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64"/>
    <w:rPr>
      <w:rFonts w:ascii="Segoe UI" w:hAnsi="Segoe UI" w:cs="Segoe UI"/>
      <w:sz w:val="18"/>
      <w:szCs w:val="18"/>
    </w:rPr>
  </w:style>
  <w:style w:type="character" w:styleId="CommentReference">
    <w:name w:val="annotation reference"/>
    <w:basedOn w:val="DefaultParagraphFont"/>
    <w:uiPriority w:val="99"/>
    <w:semiHidden/>
    <w:unhideWhenUsed/>
    <w:rsid w:val="00033B3F"/>
    <w:rPr>
      <w:sz w:val="16"/>
      <w:szCs w:val="16"/>
    </w:rPr>
  </w:style>
  <w:style w:type="paragraph" w:styleId="CommentText">
    <w:name w:val="annotation text"/>
    <w:basedOn w:val="Normal"/>
    <w:link w:val="CommentTextChar"/>
    <w:uiPriority w:val="99"/>
    <w:semiHidden/>
    <w:unhideWhenUsed/>
    <w:rsid w:val="00033B3F"/>
    <w:pPr>
      <w:spacing w:after="200" w:line="240" w:lineRule="auto"/>
    </w:pPr>
    <w:rPr>
      <w:sz w:val="20"/>
      <w:szCs w:val="20"/>
      <w:lang w:eastAsia="en-US"/>
    </w:rPr>
  </w:style>
  <w:style w:type="character" w:customStyle="1" w:styleId="CommentTextChar">
    <w:name w:val="Comment Text Char"/>
    <w:basedOn w:val="DefaultParagraphFont"/>
    <w:link w:val="CommentText"/>
    <w:uiPriority w:val="99"/>
    <w:semiHidden/>
    <w:rsid w:val="00033B3F"/>
    <w:rPr>
      <w:sz w:val="20"/>
      <w:szCs w:val="20"/>
      <w:lang w:eastAsia="en-US"/>
    </w:rPr>
  </w:style>
  <w:style w:type="character" w:customStyle="1" w:styleId="bkciteavail">
    <w:name w:val="bk_cite_avail"/>
    <w:basedOn w:val="DefaultParagraphFont"/>
    <w:rsid w:val="006E15B9"/>
  </w:style>
  <w:style w:type="character" w:styleId="Emphasis">
    <w:name w:val="Emphasis"/>
    <w:basedOn w:val="DefaultParagraphFont"/>
    <w:uiPriority w:val="20"/>
    <w:qFormat/>
    <w:rsid w:val="00223940"/>
    <w:rPr>
      <w:i/>
      <w:iCs/>
    </w:rPr>
  </w:style>
  <w:style w:type="character" w:styleId="Strong">
    <w:name w:val="Strong"/>
    <w:basedOn w:val="DefaultParagraphFont"/>
    <w:uiPriority w:val="22"/>
    <w:qFormat/>
    <w:rsid w:val="00391BA1"/>
    <w:rPr>
      <w:b/>
      <w:bCs/>
    </w:rPr>
  </w:style>
  <w:style w:type="character" w:styleId="UnresolvedMention">
    <w:name w:val="Unresolved Mention"/>
    <w:basedOn w:val="DefaultParagraphFont"/>
    <w:uiPriority w:val="99"/>
    <w:semiHidden/>
    <w:unhideWhenUsed/>
    <w:rsid w:val="0005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371/journal.pone.003368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Anambra_State" TargetMode="External"/><Relationship Id="rId12" Type="http://schemas.openxmlformats.org/officeDocument/2006/relationships/hyperlink" Target="https://doi.org/10.1186/s12879-016-1475-3"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www.who.int/news-room/fact-sheets/detail/hepatitis-b"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15)61412-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aa.gov/" TargetMode="External"/><Relationship Id="rId23" Type="http://schemas.openxmlformats.org/officeDocument/2006/relationships/fontTable" Target="fontTable.xml"/><Relationship Id="rId10" Type="http://schemas.openxmlformats.org/officeDocument/2006/relationships/hyperlink" Target="https://www.who.int/publications/i/item/97892415654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26/science.272.5267.1502" TargetMode="External"/><Relationship Id="rId14" Type="http://schemas.openxmlformats.org/officeDocument/2006/relationships/hyperlink" Target="https://doi.org/10.1155/2012/12345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17</Pages>
  <Words>5547</Words>
  <Characters>31621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Emmanuel</dc:creator>
  <cp:keywords/>
  <dc:description/>
  <cp:lastModifiedBy>Editor-22</cp:lastModifiedBy>
  <cp:revision>138</cp:revision>
  <cp:lastPrinted>2024-10-03T14:52:00Z</cp:lastPrinted>
  <dcterms:created xsi:type="dcterms:W3CDTF">2024-10-23T09:25:00Z</dcterms:created>
  <dcterms:modified xsi:type="dcterms:W3CDTF">2025-04-29T07:32:00Z</dcterms:modified>
</cp:coreProperties>
</file>