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78F1F" w14:textId="77777777" w:rsidR="00A161E3" w:rsidRDefault="00A161E3" w:rsidP="002D0C39">
      <w:pPr>
        <w:rPr>
          <w:rFonts w:asciiTheme="majorBidi" w:hAnsiTheme="majorBidi" w:cstheme="majorBidi"/>
          <w:color w:val="4472C4" w:themeColor="accent1"/>
        </w:rPr>
      </w:pPr>
    </w:p>
    <w:p w14:paraId="12DF4D35" w14:textId="2706925A" w:rsidR="00A161E3" w:rsidRPr="004D39B7" w:rsidRDefault="00A161E3" w:rsidP="00C1434A">
      <w:pPr>
        <w:pStyle w:val="Default"/>
        <w:jc w:val="center"/>
        <w:rPr>
          <w:sz w:val="20"/>
          <w:szCs w:val="20"/>
        </w:rPr>
      </w:pPr>
      <w:r w:rsidRPr="004D39B7">
        <w:rPr>
          <w:color w:val="4472C4" w:themeColor="accent1"/>
          <w:sz w:val="40"/>
          <w:szCs w:val="40"/>
        </w:rPr>
        <w:t>Advancement and challenges in deep learning for medical imaging role NLP algorithm</w:t>
      </w:r>
      <w:r w:rsidR="00C1434A" w:rsidRPr="004D39B7">
        <w:rPr>
          <w:sz w:val="20"/>
          <w:szCs w:val="20"/>
        </w:rPr>
        <w:t xml:space="preserve"> </w:t>
      </w:r>
      <w:r w:rsidR="00C1434A" w:rsidRPr="004D39B7">
        <w:rPr>
          <w:color w:val="4472C4" w:themeColor="accent1"/>
          <w:sz w:val="40"/>
          <w:szCs w:val="40"/>
        </w:rPr>
        <w:t>A Comprehensive Review</w:t>
      </w:r>
    </w:p>
    <w:p w14:paraId="639A72D9" w14:textId="77777777" w:rsidR="00A161E3" w:rsidRDefault="00A161E3" w:rsidP="00BA762A">
      <w:pPr>
        <w:jc w:val="center"/>
        <w:rPr>
          <w:rFonts w:asciiTheme="majorBidi" w:hAnsiTheme="majorBidi" w:cstheme="majorBidi"/>
          <w:color w:val="4472C4" w:themeColor="accent1"/>
        </w:rPr>
      </w:pPr>
    </w:p>
    <w:p w14:paraId="324A3BA6" w14:textId="77777777" w:rsidR="002336FC" w:rsidRDefault="002336FC" w:rsidP="00BA762A">
      <w:pPr>
        <w:jc w:val="center"/>
        <w:rPr>
          <w:rFonts w:asciiTheme="majorBidi" w:hAnsiTheme="majorBidi" w:cstheme="majorBidi"/>
          <w:color w:val="4472C4" w:themeColor="accent1"/>
        </w:rPr>
      </w:pPr>
    </w:p>
    <w:p w14:paraId="1459224C" w14:textId="77777777" w:rsidR="009C1FBF" w:rsidRDefault="009C1FBF" w:rsidP="009C1FBF">
      <w:pPr>
        <w:pStyle w:val="NormalWeb"/>
        <w:jc w:val="both"/>
        <w:rPr>
          <w:rFonts w:asciiTheme="majorBidi" w:hAnsiTheme="majorBidi" w:cstheme="majorBidi"/>
          <w:color w:val="0563C2"/>
        </w:rPr>
      </w:pPr>
      <w:bookmarkStart w:id="0" w:name="_GoBack"/>
      <w:bookmarkEnd w:id="0"/>
    </w:p>
    <w:p w14:paraId="3A856B51" w14:textId="77777777" w:rsidR="009C1FBF" w:rsidRDefault="009C1FBF" w:rsidP="009C1FBF">
      <w:pPr>
        <w:pStyle w:val="NormalWeb"/>
        <w:jc w:val="both"/>
        <w:rPr>
          <w:rFonts w:asciiTheme="majorBidi" w:hAnsiTheme="majorBidi" w:cstheme="majorBidi"/>
          <w:color w:val="0563C2"/>
        </w:rPr>
      </w:pPr>
    </w:p>
    <w:p w14:paraId="5D68E79F" w14:textId="0F76E915" w:rsidR="006534CC" w:rsidRPr="006534CC" w:rsidRDefault="0079635D" w:rsidP="00B214D0">
      <w:pPr>
        <w:pStyle w:val="NormalWeb"/>
        <w:jc w:val="both"/>
        <w:rPr>
          <w:rFonts w:asciiTheme="majorBidi" w:hAnsiTheme="majorBidi" w:cstheme="majorBidi"/>
          <w:sz w:val="20"/>
          <w:szCs w:val="20"/>
        </w:rPr>
      </w:pPr>
      <w:r w:rsidRPr="00B214D0">
        <w:rPr>
          <w:rStyle w:val="Heading2Char"/>
          <w:rFonts w:asciiTheme="majorBidi" w:hAnsiTheme="majorBidi"/>
          <w:b/>
          <w:bCs/>
          <w:color w:val="auto"/>
          <w:sz w:val="20"/>
          <w:szCs w:val="20"/>
        </w:rPr>
        <w:t>Abstract</w:t>
      </w:r>
      <w:r w:rsidR="00305692" w:rsidRPr="00B214D0">
        <w:rPr>
          <w:rStyle w:val="Heading2Char"/>
          <w:rFonts w:asciiTheme="majorBidi" w:hAnsiTheme="majorBidi"/>
          <w:b/>
          <w:bCs/>
          <w:color w:val="auto"/>
          <w:sz w:val="20"/>
          <w:szCs w:val="20"/>
        </w:rPr>
        <w:t xml:space="preserve">: </w:t>
      </w:r>
      <w:r w:rsidR="006534CC" w:rsidRPr="00B214D0">
        <w:rPr>
          <w:rFonts w:asciiTheme="majorBidi" w:hAnsiTheme="majorBidi" w:cstheme="majorBidi"/>
          <w:sz w:val="20"/>
          <w:szCs w:val="20"/>
        </w:rPr>
        <w:t>The article examines the impact of Artificial Intelligence (AI) and Machine Learning (ML) on medical imaging, focusing on the demand for automated analysis of unstructured data in Electronic Medical Records (EMRs). It addresses the challenges in extracting knowledge from this data despite advancements in Natural Language Processing (NLP) and image processing.</w:t>
      </w:r>
      <w:r w:rsidR="00B214D0">
        <w:rPr>
          <w:rFonts w:asciiTheme="majorBidi" w:hAnsiTheme="majorBidi" w:cstheme="majorBidi"/>
          <w:sz w:val="20"/>
          <w:szCs w:val="20"/>
        </w:rPr>
        <w:t xml:space="preserve"> </w:t>
      </w:r>
      <w:r w:rsidR="006534CC" w:rsidRPr="006534CC">
        <w:rPr>
          <w:rFonts w:asciiTheme="majorBidi" w:hAnsiTheme="majorBidi" w:cstheme="majorBidi"/>
          <w:sz w:val="20"/>
          <w:szCs w:val="20"/>
        </w:rPr>
        <w:t>The review highlights various AI applications in medical imaging, including image segmentation, classification, registration, and reconstruction across modalities like X-ray, CT, MRI, and ultrasound. It also points out AI’s potential in enhancing robotic surgery through innovative techniques such as holography and attention models for early disease detection.</w:t>
      </w:r>
      <w:r w:rsidR="00B214D0">
        <w:rPr>
          <w:rFonts w:asciiTheme="majorBidi" w:hAnsiTheme="majorBidi" w:cstheme="majorBidi"/>
          <w:sz w:val="20"/>
          <w:szCs w:val="20"/>
        </w:rPr>
        <w:t xml:space="preserve"> </w:t>
      </w:r>
      <w:r w:rsidR="006534CC" w:rsidRPr="006534CC">
        <w:rPr>
          <w:rFonts w:asciiTheme="majorBidi" w:hAnsiTheme="majorBidi" w:cstheme="majorBidi"/>
          <w:sz w:val="20"/>
          <w:szCs w:val="20"/>
        </w:rPr>
        <w:t>While deep learning shows promise in disease diagnosis, the lack of large, annotated datasets remains a barrier. The authors note the progress in unsupervised and semi-supervised learning methods to tackle this issue. They stress the need for collaboration between healthcare professionals and AI experts to improve the interpretability of deep learning models. Ultimately, the review concludes that while AI has the potential to improve diagnostic accuracy and treatment strategies, challenges like data availability and ethical considerations must be addressed for successful implementation in healthcare.</w:t>
      </w:r>
    </w:p>
    <w:p w14:paraId="312755C6" w14:textId="36EB5562" w:rsidR="000568C9" w:rsidRPr="00B214D0" w:rsidRDefault="000568C9" w:rsidP="00B214D0">
      <w:pPr>
        <w:rPr>
          <w:rFonts w:asciiTheme="majorBidi" w:eastAsiaTheme="majorEastAsia" w:hAnsiTheme="majorBidi" w:cstheme="majorBidi"/>
          <w:b/>
          <w:bCs/>
          <w:sz w:val="20"/>
          <w:szCs w:val="20"/>
        </w:rPr>
      </w:pPr>
    </w:p>
    <w:p w14:paraId="0772D884" w14:textId="62A1E40F" w:rsidR="008161EF" w:rsidRPr="00B214D0" w:rsidRDefault="008161EF" w:rsidP="00B214D0">
      <w:pPr>
        <w:rPr>
          <w:rStyle w:val="Heading2Char"/>
          <w:rFonts w:asciiTheme="majorBidi" w:eastAsia="Times New Roman" w:hAnsiTheme="majorBidi"/>
          <w:color w:val="auto"/>
          <w:sz w:val="20"/>
          <w:szCs w:val="20"/>
        </w:rPr>
      </w:pPr>
      <w:r w:rsidRPr="00B214D0">
        <w:rPr>
          <w:rFonts w:asciiTheme="majorBidi" w:hAnsiTheme="majorBidi" w:cstheme="majorBidi"/>
          <w:sz w:val="20"/>
          <w:szCs w:val="20"/>
        </w:rPr>
        <w:t xml:space="preserve">  </w:t>
      </w:r>
      <w:r w:rsidRPr="00B214D0">
        <w:rPr>
          <w:rFonts w:asciiTheme="majorBidi" w:hAnsiTheme="majorBidi" w:cstheme="majorBidi"/>
          <w:b/>
          <w:bCs/>
          <w:sz w:val="20"/>
          <w:szCs w:val="20"/>
        </w:rPr>
        <w:t>Keywords</w:t>
      </w:r>
      <w:r w:rsidR="006534CC" w:rsidRPr="00B214D0">
        <w:rPr>
          <w:rFonts w:asciiTheme="majorBidi" w:hAnsiTheme="majorBidi" w:cstheme="majorBidi"/>
          <w:sz w:val="20"/>
          <w:szCs w:val="20"/>
        </w:rPr>
        <w:t xml:space="preserve">: Artificial </w:t>
      </w:r>
      <w:proofErr w:type="gramStart"/>
      <w:r w:rsidR="006534CC" w:rsidRPr="00B214D0">
        <w:rPr>
          <w:rFonts w:asciiTheme="majorBidi" w:hAnsiTheme="majorBidi" w:cstheme="majorBidi"/>
          <w:sz w:val="20"/>
          <w:szCs w:val="20"/>
        </w:rPr>
        <w:t>Intelligence ,</w:t>
      </w:r>
      <w:proofErr w:type="gramEnd"/>
      <w:r w:rsidR="006534CC" w:rsidRPr="00B214D0">
        <w:rPr>
          <w:rFonts w:asciiTheme="majorBidi" w:hAnsiTheme="majorBidi" w:cstheme="majorBidi"/>
          <w:sz w:val="20"/>
          <w:szCs w:val="20"/>
        </w:rPr>
        <w:t xml:space="preserve"> </w:t>
      </w:r>
      <w:r w:rsidR="006534CC" w:rsidRPr="006534CC">
        <w:rPr>
          <w:rFonts w:asciiTheme="majorBidi" w:hAnsiTheme="majorBidi" w:cstheme="majorBidi"/>
          <w:sz w:val="20"/>
          <w:szCs w:val="20"/>
        </w:rPr>
        <w:t xml:space="preserve">Machine Learning </w:t>
      </w:r>
      <w:r w:rsidR="006534CC" w:rsidRPr="00B214D0">
        <w:rPr>
          <w:rFonts w:asciiTheme="majorBidi" w:hAnsiTheme="majorBidi" w:cstheme="majorBidi"/>
          <w:sz w:val="20"/>
          <w:szCs w:val="20"/>
        </w:rPr>
        <w:t xml:space="preserve">, </w:t>
      </w:r>
      <w:r w:rsidR="006534CC" w:rsidRPr="006534CC">
        <w:rPr>
          <w:rFonts w:asciiTheme="majorBidi" w:hAnsiTheme="majorBidi" w:cstheme="majorBidi"/>
          <w:sz w:val="20"/>
          <w:szCs w:val="20"/>
        </w:rPr>
        <w:t xml:space="preserve">Medical Imaging </w:t>
      </w:r>
      <w:r w:rsidR="006534CC" w:rsidRPr="00B214D0">
        <w:rPr>
          <w:rFonts w:asciiTheme="majorBidi" w:hAnsiTheme="majorBidi" w:cstheme="majorBidi"/>
          <w:sz w:val="20"/>
          <w:szCs w:val="20"/>
        </w:rPr>
        <w:t xml:space="preserve">, </w:t>
      </w:r>
      <w:r w:rsidR="006534CC" w:rsidRPr="006534CC">
        <w:rPr>
          <w:rFonts w:asciiTheme="majorBidi" w:hAnsiTheme="majorBidi" w:cstheme="majorBidi"/>
          <w:sz w:val="20"/>
          <w:szCs w:val="20"/>
        </w:rPr>
        <w:t xml:space="preserve">Electronic Medical Records </w:t>
      </w:r>
      <w:r w:rsidR="006534CC" w:rsidRPr="00B214D0">
        <w:rPr>
          <w:rFonts w:asciiTheme="majorBidi" w:hAnsiTheme="majorBidi" w:cstheme="majorBidi"/>
          <w:sz w:val="20"/>
          <w:szCs w:val="20"/>
        </w:rPr>
        <w:t>,</w:t>
      </w:r>
      <w:r w:rsidR="006534CC" w:rsidRPr="006534CC">
        <w:rPr>
          <w:rFonts w:asciiTheme="majorBidi" w:hAnsiTheme="majorBidi" w:cstheme="majorBidi"/>
          <w:sz w:val="20"/>
          <w:szCs w:val="20"/>
        </w:rPr>
        <w:t xml:space="preserve"> Natural Language Processing </w:t>
      </w:r>
      <w:r w:rsidR="006534CC" w:rsidRPr="00B214D0">
        <w:rPr>
          <w:rFonts w:asciiTheme="majorBidi" w:hAnsiTheme="majorBidi" w:cstheme="majorBidi"/>
          <w:sz w:val="20"/>
          <w:szCs w:val="20"/>
        </w:rPr>
        <w:t xml:space="preserve">, </w:t>
      </w:r>
      <w:r w:rsidR="006534CC" w:rsidRPr="006534CC">
        <w:rPr>
          <w:rFonts w:asciiTheme="majorBidi" w:hAnsiTheme="majorBidi" w:cstheme="majorBidi"/>
          <w:sz w:val="20"/>
          <w:szCs w:val="20"/>
        </w:rPr>
        <w:t xml:space="preserve">Image Segmentation </w:t>
      </w:r>
      <w:r w:rsidR="006534CC" w:rsidRPr="00B214D0">
        <w:rPr>
          <w:rFonts w:asciiTheme="majorBidi" w:hAnsiTheme="majorBidi" w:cstheme="majorBidi"/>
          <w:sz w:val="20"/>
          <w:szCs w:val="20"/>
        </w:rPr>
        <w:t xml:space="preserve">, </w:t>
      </w:r>
      <w:r w:rsidR="006534CC" w:rsidRPr="006534CC">
        <w:rPr>
          <w:rFonts w:asciiTheme="majorBidi" w:hAnsiTheme="majorBidi" w:cstheme="majorBidi"/>
          <w:sz w:val="20"/>
          <w:szCs w:val="20"/>
        </w:rPr>
        <w:t xml:space="preserve">Disease Detection </w:t>
      </w:r>
      <w:r w:rsidR="006534CC" w:rsidRPr="00B214D0">
        <w:rPr>
          <w:rFonts w:asciiTheme="majorBidi" w:hAnsiTheme="majorBidi" w:cstheme="majorBidi"/>
          <w:sz w:val="20"/>
          <w:szCs w:val="20"/>
        </w:rPr>
        <w:t xml:space="preserve">, </w:t>
      </w:r>
      <w:r w:rsidR="006534CC" w:rsidRPr="006534CC">
        <w:rPr>
          <w:rFonts w:asciiTheme="majorBidi" w:hAnsiTheme="majorBidi" w:cstheme="majorBidi"/>
          <w:sz w:val="20"/>
          <w:szCs w:val="20"/>
        </w:rPr>
        <w:t xml:space="preserve">Deep Learning </w:t>
      </w:r>
      <w:r w:rsidR="006534CC" w:rsidRPr="00B214D0">
        <w:rPr>
          <w:rFonts w:asciiTheme="majorBidi" w:hAnsiTheme="majorBidi" w:cstheme="majorBidi"/>
          <w:sz w:val="20"/>
          <w:szCs w:val="20"/>
        </w:rPr>
        <w:t xml:space="preserve">, </w:t>
      </w:r>
      <w:r w:rsidR="006534CC" w:rsidRPr="006534CC">
        <w:rPr>
          <w:rFonts w:asciiTheme="majorBidi" w:hAnsiTheme="majorBidi" w:cstheme="majorBidi"/>
          <w:sz w:val="20"/>
          <w:szCs w:val="20"/>
        </w:rPr>
        <w:t xml:space="preserve">Data Analysis </w:t>
      </w:r>
      <w:r w:rsidR="006534CC" w:rsidRPr="00B214D0">
        <w:rPr>
          <w:rFonts w:asciiTheme="majorBidi" w:hAnsiTheme="majorBidi" w:cstheme="majorBidi"/>
          <w:sz w:val="20"/>
          <w:szCs w:val="20"/>
        </w:rPr>
        <w:t xml:space="preserve">, </w:t>
      </w:r>
      <w:r w:rsidR="006534CC" w:rsidRPr="006534CC">
        <w:rPr>
          <w:rFonts w:asciiTheme="majorBidi" w:hAnsiTheme="majorBidi" w:cstheme="majorBidi"/>
          <w:sz w:val="20"/>
          <w:szCs w:val="20"/>
        </w:rPr>
        <w:t xml:space="preserve">Robotic Surgery </w:t>
      </w:r>
      <w:r w:rsidR="006534CC" w:rsidRPr="00B214D0">
        <w:rPr>
          <w:rFonts w:asciiTheme="majorBidi" w:hAnsiTheme="majorBidi" w:cstheme="majorBidi"/>
          <w:sz w:val="20"/>
          <w:szCs w:val="20"/>
        </w:rPr>
        <w:t>,  Diagnostic Accuracy</w:t>
      </w:r>
    </w:p>
    <w:p w14:paraId="123BE82F" w14:textId="2E36CD68" w:rsidR="008161EF" w:rsidRPr="00B214D0" w:rsidRDefault="008161EF" w:rsidP="00B214D0">
      <w:pPr>
        <w:rPr>
          <w:rStyle w:val="Heading2Char"/>
          <w:rFonts w:asciiTheme="majorBidi" w:hAnsiTheme="majorBidi"/>
          <w:b/>
          <w:bCs/>
          <w:color w:val="auto"/>
          <w:sz w:val="20"/>
          <w:szCs w:val="20"/>
        </w:rPr>
      </w:pPr>
    </w:p>
    <w:p w14:paraId="04166884" w14:textId="51530940" w:rsidR="006539FE" w:rsidRPr="00B214D0" w:rsidRDefault="006539FE" w:rsidP="00B214D0">
      <w:pPr>
        <w:pStyle w:val="ListParagraph"/>
        <w:numPr>
          <w:ilvl w:val="0"/>
          <w:numId w:val="6"/>
        </w:numPr>
        <w:rPr>
          <w:rFonts w:asciiTheme="majorBidi" w:hAnsiTheme="majorBidi" w:cstheme="majorBidi"/>
          <w:b/>
          <w:bCs/>
          <w:sz w:val="20"/>
          <w:szCs w:val="20"/>
        </w:rPr>
      </w:pPr>
      <w:r w:rsidRPr="00B214D0">
        <w:rPr>
          <w:rFonts w:asciiTheme="majorBidi" w:hAnsiTheme="majorBidi" w:cstheme="majorBidi"/>
          <w:b/>
          <w:bCs/>
          <w:sz w:val="20"/>
          <w:szCs w:val="20"/>
        </w:rPr>
        <w:t>Introduction</w:t>
      </w:r>
    </w:p>
    <w:p w14:paraId="0D57DEAD" w14:textId="3E696F42" w:rsidR="00D449ED" w:rsidRPr="00B214D0" w:rsidRDefault="00D449ED" w:rsidP="00B214D0">
      <w:pPr>
        <w:pStyle w:val="ListParagraph"/>
        <w:rPr>
          <w:rFonts w:asciiTheme="majorBidi" w:hAnsiTheme="majorBidi" w:cstheme="majorBidi"/>
          <w:b/>
          <w:bCs/>
          <w:sz w:val="20"/>
          <w:szCs w:val="20"/>
        </w:rPr>
      </w:pPr>
      <w:r w:rsidRPr="00B214D0">
        <w:rPr>
          <w:rFonts w:asciiTheme="majorBidi" w:hAnsiTheme="majorBidi" w:cstheme="majorBidi"/>
          <w:b/>
          <w:bCs/>
          <w:sz w:val="20"/>
          <w:szCs w:val="20"/>
        </w:rPr>
        <w:t xml:space="preserve">      </w:t>
      </w:r>
    </w:p>
    <w:p w14:paraId="77316E82" w14:textId="71CD5B8F" w:rsidR="00D449ED" w:rsidRPr="00B214D0" w:rsidRDefault="003D0380" w:rsidP="00C7718C">
      <w:pPr>
        <w:pStyle w:val="NormalWeb"/>
        <w:jc w:val="both"/>
        <w:rPr>
          <w:rFonts w:asciiTheme="majorBidi" w:hAnsiTheme="majorBidi" w:cstheme="majorBidi"/>
          <w:sz w:val="32"/>
          <w:szCs w:val="32"/>
        </w:rPr>
      </w:pPr>
      <w:r w:rsidRPr="00B214D0">
        <w:rPr>
          <w:rFonts w:asciiTheme="majorBidi" w:hAnsiTheme="majorBidi" w:cstheme="majorBidi"/>
          <w:b/>
          <w:bCs/>
          <w:sz w:val="20"/>
          <w:szCs w:val="20"/>
        </w:rPr>
        <w:t xml:space="preserve">        </w:t>
      </w:r>
      <w:r w:rsidRPr="00B214D0">
        <w:rPr>
          <w:rFonts w:asciiTheme="majorBidi" w:hAnsiTheme="majorBidi" w:cstheme="majorBidi"/>
          <w:sz w:val="20"/>
          <w:szCs w:val="20"/>
        </w:rPr>
        <w:t xml:space="preserve">Electronic Medical Records (EMR) and the need to provide timely and cost-effective treatment for patients led to a demand for automatic analysis of EMR data. However, much of the information in EMRs is unstructured, including texts and images, which makes extracting meaningful knowledge a challenge. Despite progress in Natural Language Processing (NLP) within the biomedical domain and advancements in image processing, medical big data still faces several </w:t>
      </w:r>
      <w:proofErr w:type="gramStart"/>
      <w:r w:rsidRPr="00B214D0">
        <w:rPr>
          <w:rFonts w:asciiTheme="majorBidi" w:hAnsiTheme="majorBidi" w:cstheme="majorBidi"/>
          <w:sz w:val="20"/>
          <w:szCs w:val="20"/>
        </w:rPr>
        <w:t>challenges[</w:t>
      </w:r>
      <w:proofErr w:type="gramEnd"/>
      <w:r w:rsidRPr="00B214D0">
        <w:rPr>
          <w:rFonts w:asciiTheme="majorBidi" w:hAnsiTheme="majorBidi" w:cstheme="majorBidi"/>
          <w:sz w:val="20"/>
          <w:szCs w:val="20"/>
        </w:rPr>
        <w:t>4].</w:t>
      </w:r>
      <w:r w:rsidR="00D24CF6" w:rsidRPr="00B214D0">
        <w:rPr>
          <w:rFonts w:asciiTheme="majorBidi" w:hAnsiTheme="majorBidi" w:cstheme="majorBidi"/>
          <w:sz w:val="20"/>
          <w:szCs w:val="20"/>
        </w:rPr>
        <w:t xml:space="preserve"> AI’s current and future contributions to medical image analysis. The article highlights the challenges associated with manual image interpretation and introduces AI methodologies, including machine learning and deep learning. It explores AI’s applications in image segmentation, classification, registration, and reconstruction across various modalities like X-ray, computed tomography (CT), magnetic resonance im</w:t>
      </w:r>
      <w:r w:rsidR="00A82757" w:rsidRPr="00B214D0">
        <w:rPr>
          <w:rFonts w:asciiTheme="majorBidi" w:hAnsiTheme="majorBidi" w:cstheme="majorBidi"/>
          <w:sz w:val="20"/>
          <w:szCs w:val="20"/>
        </w:rPr>
        <w:t xml:space="preserve">aging (MRI), and </w:t>
      </w:r>
      <w:proofErr w:type="gramStart"/>
      <w:r w:rsidR="00A82757" w:rsidRPr="00B214D0">
        <w:rPr>
          <w:rFonts w:asciiTheme="majorBidi" w:hAnsiTheme="majorBidi" w:cstheme="majorBidi"/>
          <w:sz w:val="20"/>
          <w:szCs w:val="20"/>
        </w:rPr>
        <w:t>ultrasound[</w:t>
      </w:r>
      <w:proofErr w:type="gramEnd"/>
      <w:r w:rsidR="00A82757" w:rsidRPr="00B214D0">
        <w:rPr>
          <w:rFonts w:asciiTheme="majorBidi" w:hAnsiTheme="majorBidi" w:cstheme="majorBidi"/>
          <w:sz w:val="20"/>
          <w:szCs w:val="20"/>
        </w:rPr>
        <w:t xml:space="preserve">5]. Artificial Intelligence (AI) with medical datasets can profoundly impact robotic surgery. The primary findings of the study involve exploring emerging ideas within this integrative field, particularly focusing on the roles of holography microscopic medical imaging and attention models in early disease </w:t>
      </w:r>
      <w:proofErr w:type="gramStart"/>
      <w:r w:rsidR="00A82757" w:rsidRPr="00B214D0">
        <w:rPr>
          <w:rFonts w:asciiTheme="majorBidi" w:hAnsiTheme="majorBidi" w:cstheme="majorBidi"/>
          <w:sz w:val="20"/>
          <w:szCs w:val="20"/>
        </w:rPr>
        <w:t>identification[</w:t>
      </w:r>
      <w:proofErr w:type="gramEnd"/>
      <w:r w:rsidR="00A82757" w:rsidRPr="00B214D0">
        <w:rPr>
          <w:rFonts w:asciiTheme="majorBidi" w:hAnsiTheme="majorBidi" w:cstheme="majorBidi"/>
          <w:sz w:val="20"/>
          <w:szCs w:val="20"/>
        </w:rPr>
        <w:t xml:space="preserve">6]. </w:t>
      </w:r>
      <w:r w:rsidR="00D95EBD" w:rsidRPr="00B214D0">
        <w:rPr>
          <w:rFonts w:asciiTheme="majorBidi" w:hAnsiTheme="majorBidi" w:cstheme="majorBidi"/>
          <w:sz w:val="20"/>
          <w:szCs w:val="20"/>
        </w:rPr>
        <w:t>Deep learning has garnered significant research interest in developing advanced medical image processing algorithms, showing remarkable success in tasks like disease detection and diagnosis. However, the progress of these models is often hindered by the scarcity of large, well-annotated datasets. Over the past five years, numerous studies have focused on addressing this challenge. recent advancements, particularly highlighting the contributions of unsupervised and semi-supervised deep learning methods in medical image analysis. We cover applications such as classification, segmentation, detection, and image registration</w:t>
      </w:r>
      <w:r w:rsidR="001C4FF5" w:rsidRPr="00B214D0">
        <w:rPr>
          <w:rFonts w:asciiTheme="majorBidi" w:hAnsiTheme="majorBidi" w:cstheme="majorBidi"/>
          <w:sz w:val="20"/>
          <w:szCs w:val="20"/>
        </w:rPr>
        <w:t xml:space="preserve"> [8].</w:t>
      </w:r>
      <w:r w:rsidR="00407E40" w:rsidRPr="00B214D0">
        <w:rPr>
          <w:rFonts w:asciiTheme="majorBidi" w:hAnsiTheme="majorBidi" w:cstheme="majorBidi"/>
          <w:sz w:val="20"/>
          <w:szCs w:val="20"/>
        </w:rPr>
        <w:t xml:space="preserve"> </w:t>
      </w:r>
      <w:r w:rsidR="00654A0A" w:rsidRPr="00B214D0">
        <w:rPr>
          <w:rFonts w:asciiTheme="majorBidi" w:hAnsiTheme="majorBidi" w:cstheme="majorBidi"/>
          <w:sz w:val="20"/>
          <w:szCs w:val="20"/>
        </w:rPr>
        <w:t xml:space="preserve">Medical imaging is now an essential part of modern health care, allowing doctors critical information to diagnose, treat, and monitor a multitude of conditions [11]. The characteristics that are generally used and are naturally handcrafted in conventional picture analysis methods hitherto absolutely require painful human </w:t>
      </w:r>
      <w:proofErr w:type="gramStart"/>
      <w:r w:rsidR="00654A0A" w:rsidRPr="00B214D0">
        <w:rPr>
          <w:rFonts w:asciiTheme="majorBidi" w:hAnsiTheme="majorBidi" w:cstheme="majorBidi"/>
          <w:sz w:val="20"/>
          <w:szCs w:val="20"/>
        </w:rPr>
        <w:t xml:space="preserve">design </w:t>
      </w:r>
      <w:r w:rsidR="00407E40" w:rsidRPr="00B214D0">
        <w:rPr>
          <w:rFonts w:asciiTheme="majorBidi" w:hAnsiTheme="majorBidi" w:cstheme="majorBidi"/>
          <w:sz w:val="20"/>
          <w:szCs w:val="20"/>
        </w:rPr>
        <w:t xml:space="preserve"> </w:t>
      </w:r>
      <w:r w:rsidR="00654A0A" w:rsidRPr="00B214D0">
        <w:rPr>
          <w:rFonts w:asciiTheme="majorBidi" w:hAnsiTheme="majorBidi" w:cstheme="majorBidi"/>
          <w:sz w:val="20"/>
          <w:szCs w:val="20"/>
        </w:rPr>
        <w:t>involvement</w:t>
      </w:r>
      <w:proofErr w:type="gramEnd"/>
      <w:r w:rsidR="00654A0A" w:rsidRPr="00B214D0">
        <w:rPr>
          <w:rFonts w:asciiTheme="majorBidi" w:hAnsiTheme="majorBidi" w:cstheme="majorBidi"/>
          <w:sz w:val="20"/>
          <w:szCs w:val="20"/>
        </w:rPr>
        <w:t xml:space="preserve"> [12]. It has therefore seen the wide use of machine learning in image processing of medical images due to its efficiency and elimination of human error. Examples of successful methods are the machines which are used in pic segmentation, object identification, and illness categorizations like SVM, decision trees, random forests, logistic regression, among others. Generally, these machine learning models require features to be selected and extracted from medical pictures manually before making regression or classification. However, Due to the rapid progress in deep learning techniques, there has been a significant transition towards utilizing sophisticated deep learning models to improve the precision and </w:t>
      </w:r>
      <w:r w:rsidR="00654A0A" w:rsidRPr="00B214D0">
        <w:rPr>
          <w:rFonts w:asciiTheme="majorBidi" w:hAnsiTheme="majorBidi" w:cstheme="majorBidi"/>
          <w:sz w:val="20"/>
          <w:szCs w:val="20"/>
        </w:rPr>
        <w:lastRenderedPageBreak/>
        <w:t xml:space="preserve">effectiveness of medical image analysis. [13]. This is why DL models automatically learn and extract data hierarchical features from raw data, something that fully distinguishes this approach from more classical machine learning techniques. Over the recent years, DL, a form of ML learning, has reached the leading edge of performance in a number of application areas, including image and speech recognition </w:t>
      </w:r>
      <w:r w:rsidR="00407E40" w:rsidRPr="00B214D0">
        <w:rPr>
          <w:rFonts w:asciiTheme="majorBidi" w:hAnsiTheme="majorBidi" w:cstheme="majorBidi"/>
          <w:sz w:val="20"/>
          <w:szCs w:val="20"/>
        </w:rPr>
        <w:t>[14].</w:t>
      </w:r>
      <w:r w:rsidR="00654A0A" w:rsidRPr="00B214D0">
        <w:rPr>
          <w:rFonts w:asciiTheme="majorBidi" w:hAnsiTheme="majorBidi" w:cstheme="majorBidi"/>
          <w:sz w:val="20"/>
          <w:szCs w:val="20"/>
        </w:rPr>
        <w:t xml:space="preserve"> Key to that possibility was due to the development of ANNs with hidden layers of more than one. These networks have contributed to easy and efficient ways of gathering unprocessed or raw input, and through the same, automatically attain hierarchical representations. Computation by network-based deep learning and deep learning has been widely used in numerous fields mainly self-driving, robotics, natural language interpretation, and various other engineering computation </w:t>
      </w:r>
      <w:proofErr w:type="gramStart"/>
      <w:r w:rsidR="00654A0A" w:rsidRPr="00B214D0">
        <w:rPr>
          <w:rFonts w:asciiTheme="majorBidi" w:hAnsiTheme="majorBidi" w:cstheme="majorBidi"/>
          <w:sz w:val="20"/>
          <w:szCs w:val="20"/>
        </w:rPr>
        <w:t>scenarios</w:t>
      </w:r>
      <w:r w:rsidR="00407E40" w:rsidRPr="00B214D0">
        <w:rPr>
          <w:rFonts w:asciiTheme="majorBidi" w:hAnsiTheme="majorBidi" w:cstheme="majorBidi"/>
          <w:sz w:val="20"/>
          <w:szCs w:val="20"/>
        </w:rPr>
        <w:t>[</w:t>
      </w:r>
      <w:proofErr w:type="gramEnd"/>
      <w:r w:rsidR="00407E40" w:rsidRPr="00B214D0">
        <w:rPr>
          <w:rFonts w:asciiTheme="majorBidi" w:hAnsiTheme="majorBidi" w:cstheme="majorBidi"/>
          <w:sz w:val="20"/>
          <w:szCs w:val="20"/>
        </w:rPr>
        <w:t>15].</w:t>
      </w:r>
      <w:r w:rsidR="00654A0A" w:rsidRPr="00B214D0">
        <w:rPr>
          <w:rFonts w:asciiTheme="majorBidi" w:hAnsiTheme="majorBidi" w:cstheme="majorBidi"/>
          <w:sz w:val="20"/>
          <w:szCs w:val="20"/>
        </w:rPr>
        <w:t xml:space="preserve"> DL has shown strong activation in the medical imaging area for enhancing the structure of </w:t>
      </w:r>
      <w:proofErr w:type="gramStart"/>
      <w:r w:rsidR="00654A0A" w:rsidRPr="00B214D0">
        <w:rPr>
          <w:rFonts w:asciiTheme="majorBidi" w:hAnsiTheme="majorBidi" w:cstheme="majorBidi"/>
          <w:sz w:val="20"/>
          <w:szCs w:val="20"/>
        </w:rPr>
        <w:t>healthcare ,</w:t>
      </w:r>
      <w:proofErr w:type="gramEnd"/>
      <w:r w:rsidR="00654A0A" w:rsidRPr="00B214D0">
        <w:rPr>
          <w:rFonts w:asciiTheme="majorBidi" w:hAnsiTheme="majorBidi" w:cstheme="majorBidi"/>
          <w:sz w:val="20"/>
          <w:szCs w:val="20"/>
        </w:rPr>
        <w:t xml:space="preserve"> patients' result </w:t>
      </w:r>
      <w:r w:rsidR="00407E40" w:rsidRPr="00B214D0">
        <w:rPr>
          <w:rFonts w:asciiTheme="majorBidi" w:hAnsiTheme="majorBidi" w:cstheme="majorBidi"/>
          <w:sz w:val="20"/>
          <w:szCs w:val="20"/>
        </w:rPr>
        <w:t>[16].</w:t>
      </w:r>
      <w:r w:rsidR="00654A0A" w:rsidRPr="00B214D0">
        <w:rPr>
          <w:rFonts w:asciiTheme="majorBidi" w:hAnsiTheme="majorBidi" w:cstheme="majorBidi"/>
          <w:sz w:val="20"/>
          <w:szCs w:val="20"/>
        </w:rPr>
        <w:t xml:space="preserve"> DL models can enable automation in learning the features of medical images, leading to the early detection of diseases, optimization of clinical workflow, and reduction of health provider </w:t>
      </w:r>
      <w:proofErr w:type="gramStart"/>
      <w:r w:rsidR="00654A0A" w:rsidRPr="00B214D0">
        <w:rPr>
          <w:rFonts w:asciiTheme="majorBidi" w:hAnsiTheme="majorBidi" w:cstheme="majorBidi"/>
          <w:sz w:val="20"/>
          <w:szCs w:val="20"/>
        </w:rPr>
        <w:t>workloads  In</w:t>
      </w:r>
      <w:proofErr w:type="gramEnd"/>
      <w:r w:rsidR="00654A0A" w:rsidRPr="00B214D0">
        <w:rPr>
          <w:rFonts w:asciiTheme="majorBidi" w:hAnsiTheme="majorBidi" w:cstheme="majorBidi"/>
          <w:sz w:val="20"/>
          <w:szCs w:val="20"/>
        </w:rPr>
        <w:t xml:space="preserve"> addition, DL validates the reliability of the provided medical information. For instance, it can identify odd or inconsistent data, so guaranteeing the dependability of the data for the intention of diagnosing or planning therapy in a clinical setting. Similarly, different DL Models are capable of confirming the integrity of medical image, digital age, have often been subject to manipulation. In another application, DL may also be trained to forecast the advancement of diseases and the validation mechanisms of the therapies This is because it supports the design of individual medicine and affirms and the refinement of therapeutic strategies </w:t>
      </w:r>
      <w:r w:rsidR="00407E40" w:rsidRPr="00B214D0">
        <w:rPr>
          <w:rFonts w:asciiTheme="majorBidi" w:hAnsiTheme="majorBidi" w:cstheme="majorBidi"/>
          <w:sz w:val="20"/>
          <w:szCs w:val="20"/>
        </w:rPr>
        <w:t>[17</w:t>
      </w:r>
      <w:r w:rsidR="00910BAF" w:rsidRPr="00B214D0">
        <w:rPr>
          <w:rFonts w:asciiTheme="majorBidi" w:hAnsiTheme="majorBidi" w:cstheme="majorBidi"/>
          <w:sz w:val="20"/>
          <w:szCs w:val="20"/>
        </w:rPr>
        <w:t>].</w:t>
      </w:r>
      <w:r w:rsidR="00910BAF" w:rsidRPr="00C7718C">
        <w:rPr>
          <w:rFonts w:asciiTheme="majorBidi" w:hAnsiTheme="majorBidi" w:cstheme="majorBidi"/>
          <w:sz w:val="20"/>
          <w:szCs w:val="20"/>
        </w:rPr>
        <w:t xml:space="preserve"> Advancements in technology, such as cloud computing, digital marketing, and machine learning, are transforming enterprise systems by enhancing operational efficiency, customer engagement, a</w:t>
      </w:r>
      <w:r w:rsidR="00C7718C" w:rsidRPr="00C7718C">
        <w:rPr>
          <w:rFonts w:asciiTheme="majorBidi" w:hAnsiTheme="majorBidi" w:cstheme="majorBidi"/>
          <w:sz w:val="20"/>
          <w:szCs w:val="20"/>
        </w:rPr>
        <w:t>nd data-driven decision-</w:t>
      </w:r>
      <w:proofErr w:type="gramStart"/>
      <w:r w:rsidR="00C7718C" w:rsidRPr="00C7718C">
        <w:rPr>
          <w:rFonts w:asciiTheme="majorBidi" w:hAnsiTheme="majorBidi" w:cstheme="majorBidi"/>
          <w:sz w:val="20"/>
          <w:szCs w:val="20"/>
        </w:rPr>
        <w:t>making</w:t>
      </w:r>
      <w:r w:rsidR="00910BAF" w:rsidRPr="00C7718C">
        <w:rPr>
          <w:rFonts w:asciiTheme="majorBidi" w:hAnsiTheme="majorBidi" w:cstheme="majorBidi"/>
          <w:sz w:val="20"/>
          <w:szCs w:val="20"/>
        </w:rPr>
        <w:t>[</w:t>
      </w:r>
      <w:proofErr w:type="gramEnd"/>
      <w:r w:rsidR="00C7718C" w:rsidRPr="00C7718C">
        <w:rPr>
          <w:rFonts w:asciiTheme="majorBidi" w:hAnsiTheme="majorBidi" w:cstheme="majorBidi"/>
          <w:sz w:val="20"/>
          <w:szCs w:val="20"/>
        </w:rPr>
        <w:t>53</w:t>
      </w:r>
      <w:r w:rsidR="00910BAF" w:rsidRPr="00C7718C">
        <w:rPr>
          <w:rFonts w:asciiTheme="majorBidi" w:hAnsiTheme="majorBidi" w:cstheme="majorBidi"/>
          <w:sz w:val="20"/>
          <w:szCs w:val="20"/>
        </w:rPr>
        <w:t>]</w:t>
      </w:r>
      <w:r w:rsidR="00C7718C" w:rsidRPr="00C7718C">
        <w:rPr>
          <w:rFonts w:asciiTheme="majorBidi" w:hAnsiTheme="majorBidi" w:cstheme="majorBidi"/>
          <w:sz w:val="20"/>
          <w:szCs w:val="20"/>
        </w:rPr>
        <w:t>.</w:t>
      </w:r>
      <w:r w:rsidR="00910BAF" w:rsidRPr="00C7718C">
        <w:rPr>
          <w:rFonts w:asciiTheme="majorBidi" w:hAnsiTheme="majorBidi" w:cstheme="majorBidi"/>
          <w:sz w:val="20"/>
          <w:szCs w:val="20"/>
        </w:rPr>
        <w:t>Machine learning (ML) is revolutionizing illness prediction in healthcare by analyzing vast amounts of medical data to detect patterns and make accurate forecasts on disease onset, progression, and outcomes. This review covers key principles and challenges of applying ML, including the use of algorithms like logistic regression, decision trees, and neural networks to classify and predict illnesses. It also explores various machine learning techniques such as supervised, unsupervised, and reinforcement learning, and emphasizes the importance of data preprocessing, feature selection, and model evaluation. Despite its potential, challenges such as data quality, interpretability, and privacy concerns must be addressed to effectively integrate ML into healthcare systems and improve patient outcomes [</w:t>
      </w:r>
      <w:r w:rsidR="00C7718C" w:rsidRPr="00C7718C">
        <w:rPr>
          <w:rFonts w:asciiTheme="majorBidi" w:hAnsiTheme="majorBidi" w:cstheme="majorBidi"/>
          <w:sz w:val="20"/>
          <w:szCs w:val="20"/>
        </w:rPr>
        <w:t>54</w:t>
      </w:r>
      <w:r w:rsidR="00910BAF" w:rsidRPr="00C7718C">
        <w:rPr>
          <w:rFonts w:asciiTheme="majorBidi" w:hAnsiTheme="majorBidi" w:cstheme="majorBidi"/>
          <w:sz w:val="20"/>
          <w:szCs w:val="20"/>
        </w:rPr>
        <w:t xml:space="preserve">]. Data analytics and visualization are integral to handling the vast amounts of data </w:t>
      </w:r>
      <w:proofErr w:type="spellStart"/>
      <w:proofErr w:type="gramStart"/>
      <w:r w:rsidR="00910BAF" w:rsidRPr="00C7718C">
        <w:rPr>
          <w:rFonts w:asciiTheme="majorBidi" w:hAnsiTheme="majorBidi" w:cstheme="majorBidi"/>
          <w:sz w:val="20"/>
          <w:szCs w:val="20"/>
        </w:rPr>
        <w:t>generated.To</w:t>
      </w:r>
      <w:proofErr w:type="spellEnd"/>
      <w:proofErr w:type="gramEnd"/>
      <w:r w:rsidR="00910BAF" w:rsidRPr="00C7718C">
        <w:rPr>
          <w:rFonts w:asciiTheme="majorBidi" w:hAnsiTheme="majorBidi" w:cstheme="majorBidi"/>
          <w:sz w:val="20"/>
          <w:szCs w:val="20"/>
        </w:rPr>
        <w:t xml:space="preserve"> address these challenges, new technologies and methodologies are being developed for more effective data ingestion, processing, and insight generation [</w:t>
      </w:r>
      <w:r w:rsidR="00C7718C" w:rsidRPr="00C7718C">
        <w:rPr>
          <w:rFonts w:asciiTheme="majorBidi" w:hAnsiTheme="majorBidi" w:cstheme="majorBidi"/>
          <w:sz w:val="20"/>
          <w:szCs w:val="20"/>
        </w:rPr>
        <w:t>55</w:t>
      </w:r>
      <w:r w:rsidR="00910BAF" w:rsidRPr="00C7718C">
        <w:rPr>
          <w:rFonts w:asciiTheme="majorBidi" w:hAnsiTheme="majorBidi" w:cstheme="majorBidi"/>
          <w:sz w:val="20"/>
          <w:szCs w:val="20"/>
        </w:rPr>
        <w:t>]. However, challenges such as increased computational time and response time variability remain, prompting the use of advanced methods like whale optimization to enhance traffic distribution and improve efficiency in combating DDoS attacks [</w:t>
      </w:r>
      <w:r w:rsidR="00C7718C" w:rsidRPr="00C7718C">
        <w:rPr>
          <w:rFonts w:asciiTheme="majorBidi" w:hAnsiTheme="majorBidi" w:cstheme="majorBidi"/>
          <w:sz w:val="20"/>
          <w:szCs w:val="20"/>
        </w:rPr>
        <w:t>56</w:t>
      </w:r>
      <w:r w:rsidR="00910BAF" w:rsidRPr="00C7718C">
        <w:rPr>
          <w:rFonts w:asciiTheme="majorBidi" w:hAnsiTheme="majorBidi" w:cstheme="majorBidi"/>
          <w:sz w:val="20"/>
          <w:szCs w:val="20"/>
        </w:rPr>
        <w:t xml:space="preserve">]. machine learning and computer vision. Machine learning algorithms, such as those found in libraries like </w:t>
      </w:r>
      <w:proofErr w:type="spellStart"/>
      <w:r w:rsidR="00910BAF" w:rsidRPr="00C7718C">
        <w:rPr>
          <w:rFonts w:asciiTheme="majorBidi" w:hAnsiTheme="majorBidi" w:cstheme="majorBidi"/>
          <w:sz w:val="20"/>
          <w:szCs w:val="20"/>
        </w:rPr>
        <w:t>dlib</w:t>
      </w:r>
      <w:proofErr w:type="spellEnd"/>
      <w:r w:rsidR="00910BAF" w:rsidRPr="00C7718C">
        <w:rPr>
          <w:rFonts w:asciiTheme="majorBidi" w:hAnsiTheme="majorBidi" w:cstheme="majorBidi"/>
          <w:sz w:val="20"/>
          <w:szCs w:val="20"/>
        </w:rPr>
        <w:t>, are used for real-time applications, including blink de</w:t>
      </w:r>
      <w:r w:rsidR="00B214D0" w:rsidRPr="00C7718C">
        <w:rPr>
          <w:rFonts w:asciiTheme="majorBidi" w:hAnsiTheme="majorBidi" w:cstheme="majorBidi"/>
          <w:sz w:val="20"/>
          <w:szCs w:val="20"/>
        </w:rPr>
        <w:t>tection using facial landmarks</w:t>
      </w:r>
      <w:r w:rsidR="00C7718C" w:rsidRPr="00C7718C">
        <w:rPr>
          <w:rFonts w:asciiTheme="majorBidi" w:hAnsiTheme="majorBidi" w:cstheme="majorBidi"/>
          <w:sz w:val="20"/>
          <w:szCs w:val="20"/>
        </w:rPr>
        <w:t xml:space="preserve"> </w:t>
      </w:r>
      <w:r w:rsidR="00B214D0" w:rsidRPr="00C7718C">
        <w:rPr>
          <w:rFonts w:asciiTheme="majorBidi" w:hAnsiTheme="majorBidi" w:cstheme="majorBidi"/>
          <w:sz w:val="20"/>
          <w:szCs w:val="20"/>
        </w:rPr>
        <w:t>[</w:t>
      </w:r>
      <w:r w:rsidR="00C7718C" w:rsidRPr="00C7718C">
        <w:rPr>
          <w:rFonts w:asciiTheme="majorBidi" w:hAnsiTheme="majorBidi" w:cstheme="majorBidi"/>
          <w:sz w:val="20"/>
          <w:szCs w:val="20"/>
        </w:rPr>
        <w:t>57</w:t>
      </w:r>
      <w:r w:rsidR="00B214D0" w:rsidRPr="00C7718C">
        <w:rPr>
          <w:rFonts w:asciiTheme="majorBidi" w:hAnsiTheme="majorBidi" w:cstheme="majorBidi"/>
          <w:sz w:val="20"/>
          <w:szCs w:val="20"/>
        </w:rPr>
        <w:t>]</w:t>
      </w:r>
      <w:r w:rsidR="00910BAF" w:rsidRPr="00C7718C">
        <w:rPr>
          <w:rFonts w:asciiTheme="majorBidi" w:hAnsiTheme="majorBidi" w:cstheme="majorBidi"/>
          <w:sz w:val="20"/>
          <w:szCs w:val="20"/>
        </w:rPr>
        <w:t>. Advanced algorithms, using tools like WordNet, improve clustering by incorporating semantic meaning. This paper reviews semantic clustering strategies and recent research on their effectiveness [</w:t>
      </w:r>
      <w:r w:rsidR="00C7718C" w:rsidRPr="00C7718C">
        <w:rPr>
          <w:rFonts w:asciiTheme="majorBidi" w:hAnsiTheme="majorBidi" w:cstheme="majorBidi"/>
          <w:sz w:val="20"/>
          <w:szCs w:val="20"/>
        </w:rPr>
        <w:t>58</w:t>
      </w:r>
      <w:r w:rsidR="00910BAF" w:rsidRPr="00C7718C">
        <w:rPr>
          <w:rFonts w:asciiTheme="majorBidi" w:hAnsiTheme="majorBidi" w:cstheme="majorBidi"/>
          <w:sz w:val="20"/>
          <w:szCs w:val="20"/>
        </w:rPr>
        <w:t>]. The Internet of Drone Things (</w:t>
      </w:r>
      <w:proofErr w:type="spellStart"/>
      <w:r w:rsidR="00910BAF" w:rsidRPr="00C7718C">
        <w:rPr>
          <w:rFonts w:asciiTheme="majorBidi" w:hAnsiTheme="majorBidi" w:cstheme="majorBidi"/>
          <w:sz w:val="20"/>
          <w:szCs w:val="20"/>
        </w:rPr>
        <w:t>IoDT</w:t>
      </w:r>
      <w:proofErr w:type="spellEnd"/>
      <w:r w:rsidR="00910BAF" w:rsidRPr="00C7718C">
        <w:rPr>
          <w:rFonts w:asciiTheme="majorBidi" w:hAnsiTheme="majorBidi" w:cstheme="majorBidi"/>
          <w:sz w:val="20"/>
          <w:szCs w:val="20"/>
        </w:rPr>
        <w:t>) combines drones (UAVs) with the Internet of Vehicles (</w:t>
      </w:r>
      <w:proofErr w:type="spellStart"/>
      <w:r w:rsidR="00910BAF" w:rsidRPr="00C7718C">
        <w:rPr>
          <w:rFonts w:asciiTheme="majorBidi" w:hAnsiTheme="majorBidi" w:cstheme="majorBidi"/>
          <w:sz w:val="20"/>
          <w:szCs w:val="20"/>
        </w:rPr>
        <w:t>IoV</w:t>
      </w:r>
      <w:proofErr w:type="spellEnd"/>
      <w:r w:rsidR="00910BAF" w:rsidRPr="00C7718C">
        <w:rPr>
          <w:rFonts w:asciiTheme="majorBidi" w:hAnsiTheme="majorBidi" w:cstheme="majorBidi"/>
          <w:sz w:val="20"/>
          <w:szCs w:val="20"/>
        </w:rPr>
        <w:t xml:space="preserve">) to enhance road safety and self-navigation. While </w:t>
      </w:r>
      <w:proofErr w:type="spellStart"/>
      <w:r w:rsidR="00910BAF" w:rsidRPr="00C7718C">
        <w:rPr>
          <w:rFonts w:asciiTheme="majorBidi" w:hAnsiTheme="majorBidi" w:cstheme="majorBidi"/>
          <w:sz w:val="20"/>
          <w:szCs w:val="20"/>
        </w:rPr>
        <w:t>IoV</w:t>
      </w:r>
      <w:proofErr w:type="spellEnd"/>
      <w:r w:rsidR="00910BAF" w:rsidRPr="00C7718C">
        <w:rPr>
          <w:rFonts w:asciiTheme="majorBidi" w:hAnsiTheme="majorBidi" w:cstheme="majorBidi"/>
          <w:sz w:val="20"/>
          <w:szCs w:val="20"/>
        </w:rPr>
        <w:t xml:space="preserve"> networks face issues like link disconnections and high computational costs, integrating drones into VANETs improves communication, reduces c</w:t>
      </w:r>
      <w:r w:rsidR="00C7718C" w:rsidRPr="00C7718C">
        <w:rPr>
          <w:rFonts w:asciiTheme="majorBidi" w:hAnsiTheme="majorBidi" w:cstheme="majorBidi"/>
          <w:sz w:val="20"/>
          <w:szCs w:val="20"/>
        </w:rPr>
        <w:t xml:space="preserve">ongestion, and boosts </w:t>
      </w:r>
      <w:proofErr w:type="gramStart"/>
      <w:r w:rsidR="00C7718C" w:rsidRPr="00C7718C">
        <w:rPr>
          <w:rFonts w:asciiTheme="majorBidi" w:hAnsiTheme="majorBidi" w:cstheme="majorBidi"/>
          <w:sz w:val="20"/>
          <w:szCs w:val="20"/>
        </w:rPr>
        <w:t>security</w:t>
      </w:r>
      <w:r w:rsidR="00910BAF" w:rsidRPr="00C7718C">
        <w:rPr>
          <w:rFonts w:asciiTheme="majorBidi" w:hAnsiTheme="majorBidi" w:cstheme="majorBidi"/>
          <w:sz w:val="20"/>
          <w:szCs w:val="20"/>
        </w:rPr>
        <w:t>[</w:t>
      </w:r>
      <w:proofErr w:type="gramEnd"/>
      <w:r w:rsidR="00C7718C" w:rsidRPr="00C7718C">
        <w:rPr>
          <w:rFonts w:asciiTheme="majorBidi" w:hAnsiTheme="majorBidi" w:cstheme="majorBidi"/>
          <w:sz w:val="20"/>
          <w:szCs w:val="20"/>
        </w:rPr>
        <w:t>59</w:t>
      </w:r>
      <w:r w:rsidR="00910BAF" w:rsidRPr="00C7718C">
        <w:rPr>
          <w:rFonts w:asciiTheme="majorBidi" w:hAnsiTheme="majorBidi" w:cstheme="majorBidi"/>
          <w:sz w:val="20"/>
          <w:szCs w:val="20"/>
        </w:rPr>
        <w:t>].This research explores the technology behind smart cities, addresses challenges like cybersecurity, data privacy, and equitable access, and discusses future directions for improving city functionalities [</w:t>
      </w:r>
      <w:r w:rsidR="00C7718C" w:rsidRPr="00C7718C">
        <w:rPr>
          <w:rFonts w:asciiTheme="majorBidi" w:hAnsiTheme="majorBidi" w:cstheme="majorBidi"/>
          <w:sz w:val="20"/>
          <w:szCs w:val="20"/>
        </w:rPr>
        <w:t>60</w:t>
      </w:r>
      <w:r w:rsidR="00910BAF" w:rsidRPr="00C7718C">
        <w:rPr>
          <w:rFonts w:asciiTheme="majorBidi" w:hAnsiTheme="majorBidi" w:cstheme="majorBidi"/>
          <w:sz w:val="20"/>
          <w:szCs w:val="20"/>
        </w:rPr>
        <w:t xml:space="preserve">]. Recent studies have applied classifiers like SVM, Neural Networks, and KNN for effective feature selection and classification. This research emphasizes optimizing feature extraction and classification techniques, with a focus on improving the accuracy and efficiency of FER </w:t>
      </w:r>
      <w:proofErr w:type="gramStart"/>
      <w:r w:rsidR="00910BAF" w:rsidRPr="00C7718C">
        <w:rPr>
          <w:rFonts w:asciiTheme="majorBidi" w:hAnsiTheme="majorBidi" w:cstheme="majorBidi"/>
          <w:sz w:val="20"/>
          <w:szCs w:val="20"/>
        </w:rPr>
        <w:t>systems[</w:t>
      </w:r>
      <w:proofErr w:type="gramEnd"/>
      <w:r w:rsidR="00C7718C" w:rsidRPr="00C7718C">
        <w:rPr>
          <w:rFonts w:asciiTheme="majorBidi" w:hAnsiTheme="majorBidi" w:cstheme="majorBidi"/>
          <w:sz w:val="20"/>
          <w:szCs w:val="20"/>
        </w:rPr>
        <w:t>61</w:t>
      </w:r>
      <w:r w:rsidR="00910BAF" w:rsidRPr="00C7718C">
        <w:rPr>
          <w:rFonts w:asciiTheme="majorBidi" w:hAnsiTheme="majorBidi" w:cstheme="majorBidi"/>
          <w:sz w:val="20"/>
          <w:szCs w:val="20"/>
        </w:rPr>
        <w:t>].developments emphasize efficient feature selection to enhance both accuracy and performance, streamlining the FER process for emotion detection[</w:t>
      </w:r>
      <w:r w:rsidR="00C7718C" w:rsidRPr="00C7718C">
        <w:rPr>
          <w:rFonts w:asciiTheme="majorBidi" w:hAnsiTheme="majorBidi" w:cstheme="majorBidi"/>
          <w:sz w:val="20"/>
          <w:szCs w:val="20"/>
        </w:rPr>
        <w:t>62</w:t>
      </w:r>
      <w:r w:rsidR="00910BAF" w:rsidRPr="00C7718C">
        <w:rPr>
          <w:rFonts w:asciiTheme="majorBidi" w:hAnsiTheme="majorBidi" w:cstheme="majorBidi"/>
          <w:sz w:val="20"/>
          <w:szCs w:val="20"/>
        </w:rPr>
        <w:t>].</w:t>
      </w:r>
    </w:p>
    <w:p w14:paraId="072F0615" w14:textId="77777777" w:rsidR="00A934B0" w:rsidRPr="00B214D0" w:rsidRDefault="00A934B0" w:rsidP="00B214D0">
      <w:pPr>
        <w:pStyle w:val="NormalWeb"/>
        <w:rPr>
          <w:rFonts w:asciiTheme="majorBidi" w:hAnsiTheme="majorBidi" w:cstheme="majorBidi"/>
          <w:sz w:val="20"/>
          <w:szCs w:val="20"/>
        </w:rPr>
      </w:pPr>
    </w:p>
    <w:p w14:paraId="507F1990" w14:textId="7508531B" w:rsidR="00597A4B" w:rsidRPr="00C7718C" w:rsidRDefault="00A510C9" w:rsidP="00B214D0">
      <w:pPr>
        <w:pStyle w:val="Default"/>
        <w:rPr>
          <w:rFonts w:asciiTheme="majorBidi" w:hAnsiTheme="majorBidi" w:cstheme="majorBidi"/>
          <w:b/>
          <w:bCs/>
          <w:sz w:val="20"/>
          <w:szCs w:val="20"/>
        </w:rPr>
      </w:pPr>
      <w:r w:rsidRPr="00B214D0">
        <w:rPr>
          <w:rFonts w:asciiTheme="majorBidi" w:hAnsiTheme="majorBidi" w:cstheme="majorBidi"/>
          <w:sz w:val="20"/>
          <w:szCs w:val="20"/>
        </w:rPr>
        <w:t xml:space="preserve">      </w:t>
      </w:r>
      <w:r w:rsidR="00BA762A" w:rsidRPr="00B214D0">
        <w:rPr>
          <w:rFonts w:asciiTheme="majorBidi" w:hAnsiTheme="majorBidi" w:cstheme="majorBidi"/>
          <w:sz w:val="20"/>
          <w:szCs w:val="20"/>
        </w:rPr>
        <w:t xml:space="preserve"> </w:t>
      </w:r>
      <w:r w:rsidR="00870F11" w:rsidRPr="00C7718C">
        <w:rPr>
          <w:rFonts w:asciiTheme="majorBidi" w:hAnsiTheme="majorBidi" w:cstheme="majorBidi"/>
          <w:b/>
          <w:bCs/>
          <w:sz w:val="20"/>
          <w:szCs w:val="20"/>
        </w:rPr>
        <w:t>2.</w:t>
      </w:r>
      <w:r w:rsidR="00BA762A" w:rsidRPr="00C7718C">
        <w:rPr>
          <w:rFonts w:asciiTheme="majorBidi" w:hAnsiTheme="majorBidi" w:cstheme="majorBidi"/>
          <w:b/>
          <w:bCs/>
          <w:sz w:val="20"/>
          <w:szCs w:val="20"/>
        </w:rPr>
        <w:t xml:space="preserve"> </w:t>
      </w:r>
      <w:r w:rsidRPr="00C7718C">
        <w:rPr>
          <w:rFonts w:asciiTheme="majorBidi" w:hAnsiTheme="majorBidi" w:cstheme="majorBidi"/>
          <w:b/>
          <w:bCs/>
          <w:sz w:val="20"/>
          <w:szCs w:val="20"/>
        </w:rPr>
        <w:t xml:space="preserve">Background </w:t>
      </w:r>
    </w:p>
    <w:p w14:paraId="6F2A56C1" w14:textId="6E3E6DDD" w:rsidR="00A510C9" w:rsidRPr="00B214D0" w:rsidRDefault="00A510C9" w:rsidP="00C7718C">
      <w:pPr>
        <w:spacing w:before="100" w:beforeAutospacing="1" w:after="100" w:afterAutospacing="1"/>
        <w:jc w:val="both"/>
        <w:rPr>
          <w:rFonts w:asciiTheme="majorBidi" w:hAnsiTheme="majorBidi" w:cstheme="majorBidi"/>
          <w:sz w:val="20"/>
          <w:szCs w:val="20"/>
        </w:rPr>
        <w:sectPr w:rsidR="00A510C9" w:rsidRPr="00B214D0" w:rsidSect="006E1B6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sidRPr="00B214D0">
        <w:rPr>
          <w:rFonts w:asciiTheme="majorBidi" w:hAnsiTheme="majorBidi" w:cstheme="majorBidi"/>
          <w:sz w:val="20"/>
          <w:szCs w:val="20"/>
        </w:rPr>
        <w:t>Applications of Natural Language Processing (NLP) and image processing in Electronic Medical Records (EMR) have rapidly evolved, with a focus on integrating deep learning (DL) techniques. Traditional methods often rely on manually crafted features from biomedical dictionaries or clinical ontologies, whereas DL models can automatically learn meaningful patterns from raw data. This shift has significantly enhanced medical fields like MRI, radiology, cardiology, and neurology, where DL has been proven to improve diagnostic accuracy and efficiency in analyzing both text and images from EMRs. Recent research underscores the potential of DL to revolutionize the handling of clinical.</w:t>
      </w:r>
    </w:p>
    <w:p w14:paraId="5AB2F387" w14:textId="6C09AD4B" w:rsidR="00597A4B" w:rsidRPr="00B214D0" w:rsidRDefault="00A510C9" w:rsidP="00B214D0">
      <w:pPr>
        <w:spacing w:before="100" w:beforeAutospacing="1" w:after="100" w:afterAutospacing="1"/>
        <w:rPr>
          <w:rFonts w:asciiTheme="majorBidi" w:hAnsiTheme="majorBidi" w:cstheme="majorBidi"/>
          <w:sz w:val="20"/>
          <w:szCs w:val="20"/>
        </w:rPr>
      </w:pPr>
      <w:r w:rsidRPr="00B214D0">
        <w:rPr>
          <w:rFonts w:asciiTheme="majorBidi" w:hAnsiTheme="majorBidi" w:cstheme="majorBidi"/>
          <w:sz w:val="20"/>
          <w:szCs w:val="20"/>
        </w:rPr>
        <w:t>2</w:t>
      </w:r>
      <w:r w:rsidR="00597A4B" w:rsidRPr="00B214D0">
        <w:rPr>
          <w:rFonts w:asciiTheme="majorBidi" w:hAnsiTheme="majorBidi" w:cstheme="majorBidi"/>
          <w:sz w:val="20"/>
          <w:szCs w:val="20"/>
        </w:rPr>
        <w:t xml:space="preserve"> </w:t>
      </w:r>
      <w:r w:rsidRPr="00B214D0">
        <w:rPr>
          <w:rFonts w:asciiTheme="majorBidi" w:hAnsiTheme="majorBidi" w:cstheme="majorBidi"/>
          <w:sz w:val="20"/>
          <w:szCs w:val="20"/>
        </w:rPr>
        <w:t>.1</w:t>
      </w:r>
      <w:r w:rsidR="00C7718C">
        <w:rPr>
          <w:rFonts w:asciiTheme="majorBidi" w:hAnsiTheme="majorBidi" w:cstheme="majorBidi"/>
          <w:sz w:val="20"/>
          <w:szCs w:val="20"/>
        </w:rPr>
        <w:t xml:space="preserve"> </w:t>
      </w:r>
      <w:r w:rsidR="00597A4B" w:rsidRPr="00B214D0">
        <w:rPr>
          <w:rFonts w:asciiTheme="majorBidi" w:hAnsiTheme="majorBidi" w:cstheme="majorBidi"/>
          <w:sz w:val="20"/>
          <w:szCs w:val="20"/>
        </w:rPr>
        <w:t xml:space="preserve">Applications of NLP and </w:t>
      </w:r>
      <w:proofErr w:type="gramStart"/>
      <w:r w:rsidR="00597A4B" w:rsidRPr="00B214D0">
        <w:rPr>
          <w:rFonts w:asciiTheme="majorBidi" w:hAnsiTheme="majorBidi" w:cstheme="majorBidi"/>
          <w:sz w:val="20"/>
          <w:szCs w:val="20"/>
        </w:rPr>
        <w:t>image  processing</w:t>
      </w:r>
      <w:proofErr w:type="gramEnd"/>
      <w:r w:rsidR="00597A4B" w:rsidRPr="00B214D0">
        <w:rPr>
          <w:rFonts w:asciiTheme="majorBidi" w:hAnsiTheme="majorBidi" w:cstheme="majorBidi"/>
          <w:sz w:val="20"/>
          <w:szCs w:val="20"/>
        </w:rPr>
        <w:t xml:space="preserve"> in EMR </w:t>
      </w:r>
    </w:p>
    <w:p w14:paraId="491911A7" w14:textId="48DF4BCC" w:rsidR="00597A4B" w:rsidRPr="00B214D0" w:rsidRDefault="00597A4B" w:rsidP="00C7718C">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lastRenderedPageBreak/>
        <w:t xml:space="preserve">Over the past decade, significant advancements have </w:t>
      </w:r>
      <w:proofErr w:type="gramStart"/>
      <w:r w:rsidRPr="00B214D0">
        <w:rPr>
          <w:rFonts w:asciiTheme="majorBidi" w:hAnsiTheme="majorBidi" w:cstheme="majorBidi"/>
          <w:sz w:val="20"/>
          <w:szCs w:val="20"/>
        </w:rPr>
        <w:t>been  observed</w:t>
      </w:r>
      <w:proofErr w:type="gramEnd"/>
      <w:r w:rsidRPr="00B214D0">
        <w:rPr>
          <w:rFonts w:asciiTheme="majorBidi" w:hAnsiTheme="majorBidi" w:cstheme="majorBidi"/>
          <w:sz w:val="20"/>
          <w:szCs w:val="20"/>
        </w:rPr>
        <w:t xml:space="preserve"> in several approaches to NLP, exhibiting a noteworthy  inclination towards the integration of deep learning (DL)procedures  [</w:t>
      </w:r>
      <w:r w:rsidR="000E459C" w:rsidRPr="00B214D0">
        <w:rPr>
          <w:rFonts w:asciiTheme="majorBidi" w:hAnsiTheme="majorBidi" w:cstheme="majorBidi"/>
          <w:sz w:val="20"/>
          <w:szCs w:val="20"/>
        </w:rPr>
        <w:t>23</w:t>
      </w:r>
      <w:r w:rsidRPr="00B214D0">
        <w:rPr>
          <w:rFonts w:asciiTheme="majorBidi" w:hAnsiTheme="majorBidi" w:cstheme="majorBidi"/>
          <w:sz w:val="20"/>
          <w:szCs w:val="20"/>
        </w:rPr>
        <w:t xml:space="preserve">]. In the realm of clinical applications, </w:t>
      </w:r>
      <w:proofErr w:type="gramStart"/>
      <w:r w:rsidRPr="00B214D0">
        <w:rPr>
          <w:rFonts w:asciiTheme="majorBidi" w:hAnsiTheme="majorBidi" w:cstheme="majorBidi"/>
          <w:sz w:val="20"/>
          <w:szCs w:val="20"/>
        </w:rPr>
        <w:t>conventional  methodologies</w:t>
      </w:r>
      <w:proofErr w:type="gramEnd"/>
      <w:r w:rsidRPr="00B214D0">
        <w:rPr>
          <w:rFonts w:asciiTheme="majorBidi" w:hAnsiTheme="majorBidi" w:cstheme="majorBidi"/>
          <w:sz w:val="20"/>
          <w:szCs w:val="20"/>
        </w:rPr>
        <w:t xml:space="preserve"> frequently depend on engineered characteristics that are informed by biomedical dictionaries, clinical ontologies, or specialized knowledge in the field of biomedicine. On the other hand, deep learning models possess the capability to autonomously derive significant abstractions from unprocessed data, hence enabling categorization without the explicit requirement of predetermined characteristics [24]. A multitude of recent scholarly articles have emphasized the efficacy of advanced DL methodologies in several medical fields, including magnetic resonance imaging (MRI) [25</w:t>
      </w:r>
      <w:r w:rsidR="000E459C" w:rsidRPr="00B214D0">
        <w:rPr>
          <w:rFonts w:asciiTheme="majorBidi" w:hAnsiTheme="majorBidi" w:cstheme="majorBidi"/>
          <w:sz w:val="20"/>
          <w:szCs w:val="20"/>
        </w:rPr>
        <w:t>].</w:t>
      </w:r>
    </w:p>
    <w:p w14:paraId="189319DC" w14:textId="5537FA9C" w:rsidR="00062210" w:rsidRPr="00B214D0" w:rsidRDefault="004E4765" w:rsidP="007C0F56">
      <w:pPr>
        <w:spacing w:before="100" w:beforeAutospacing="1" w:after="100" w:afterAutospacing="1"/>
        <w:rPr>
          <w:rFonts w:asciiTheme="majorBidi" w:hAnsiTheme="majorBidi" w:cstheme="majorBidi"/>
          <w:sz w:val="20"/>
          <w:szCs w:val="20"/>
        </w:rPr>
      </w:pPr>
      <w:r w:rsidRPr="00B214D0">
        <w:rPr>
          <w:rFonts w:asciiTheme="majorBidi" w:hAnsiTheme="majorBidi" w:cstheme="majorBidi"/>
          <w:sz w:val="20"/>
          <w:szCs w:val="20"/>
        </w:rPr>
        <w:t>2.2</w:t>
      </w:r>
      <w:r w:rsidR="00597A4B" w:rsidRPr="00B214D0">
        <w:rPr>
          <w:rFonts w:asciiTheme="majorBidi" w:hAnsiTheme="majorBidi" w:cstheme="majorBidi"/>
          <w:sz w:val="20"/>
          <w:szCs w:val="20"/>
        </w:rPr>
        <w:t xml:space="preserve"> Studi</w:t>
      </w:r>
      <w:r w:rsidR="007C0F56">
        <w:rPr>
          <w:rFonts w:asciiTheme="majorBidi" w:hAnsiTheme="majorBidi" w:cstheme="majorBidi"/>
          <w:sz w:val="20"/>
          <w:szCs w:val="20"/>
        </w:rPr>
        <w:t xml:space="preserve">es related to unstructured text </w:t>
      </w:r>
      <w:r w:rsidR="00597A4B" w:rsidRPr="00B214D0">
        <w:rPr>
          <w:rFonts w:asciiTheme="majorBidi" w:hAnsiTheme="majorBidi" w:cstheme="majorBidi"/>
          <w:sz w:val="20"/>
          <w:szCs w:val="20"/>
        </w:rPr>
        <w:t>coding and classification in EMR application</w:t>
      </w:r>
    </w:p>
    <w:p w14:paraId="51787327" w14:textId="0CAA3C07" w:rsidR="00062210" w:rsidRPr="00B214D0" w:rsidRDefault="00597A4B" w:rsidP="007C0F56">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RQ 1: What effects do real-world healthcare environments have on the scalability and performance of sophisticated NLP and ML algorithms when it comes to coding and classifying unstructured text in different clinical scenarios within electronic medical records (EMRs)?</w:t>
      </w:r>
    </w:p>
    <w:p w14:paraId="5174D8C0" w14:textId="77777777" w:rsidR="00797AA1" w:rsidRPr="00B214D0" w:rsidRDefault="00597A4B" w:rsidP="007C0F56">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RQ 2: When employing NLP and ML for unstructured text analysis in EMRs, what collaboration possibilities and obstacles occur between medical practitioners, data scientists, and AI experts? </w:t>
      </w:r>
    </w:p>
    <w:p w14:paraId="03E346D3" w14:textId="5541444F" w:rsidR="00797AA1" w:rsidRPr="00B214D0" w:rsidRDefault="00797AA1" w:rsidP="007C0F56">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explore the application of natural language processing (NLP) techniques in deriving clinical insights from electronic health records (EHRs), highlighting both the challenges and potential of the field. Their findings emphasize the widespread issue of disorganized EHR data and the prevalent use of machine learning (ML) and deep learning (DL) methods for tasks such as prediction and </w:t>
      </w:r>
      <w:proofErr w:type="gramStart"/>
      <w:r w:rsidRPr="00B214D0">
        <w:rPr>
          <w:rFonts w:asciiTheme="majorBidi" w:hAnsiTheme="majorBidi" w:cstheme="majorBidi"/>
          <w:sz w:val="20"/>
          <w:szCs w:val="20"/>
        </w:rPr>
        <w:t>classification[</w:t>
      </w:r>
      <w:proofErr w:type="gramEnd"/>
      <w:r w:rsidR="00D11F04" w:rsidRPr="00B214D0">
        <w:rPr>
          <w:rFonts w:asciiTheme="majorBidi" w:hAnsiTheme="majorBidi" w:cstheme="majorBidi"/>
          <w:sz w:val="20"/>
          <w:szCs w:val="20"/>
        </w:rPr>
        <w:t xml:space="preserve">27]. the practicality of utilizing a natural language processing (NLP) pipeline to extract medication and symptom information from real-world patient and caregiver data. In their evaluation, they tested the pipeline on 87 patient notes, demonstrating its effective ability to identify drug instances and symptoms. The results, including precision, recall, and F1 scores, highlight the promising potential of NLP methods for extracting valuable information from unstructured patient-generated health data (PGHD). This suggests that NLP could be a viable tool for improving the analysis and interpretation of health information derived from real-world patient </w:t>
      </w:r>
      <w:proofErr w:type="gramStart"/>
      <w:r w:rsidR="00D11F04" w:rsidRPr="00B214D0">
        <w:rPr>
          <w:rFonts w:asciiTheme="majorBidi" w:hAnsiTheme="majorBidi" w:cstheme="majorBidi"/>
          <w:sz w:val="20"/>
          <w:szCs w:val="20"/>
        </w:rPr>
        <w:t>records[</w:t>
      </w:r>
      <w:proofErr w:type="gramEnd"/>
      <w:r w:rsidR="00D11F04" w:rsidRPr="00B214D0">
        <w:rPr>
          <w:rFonts w:asciiTheme="majorBidi" w:hAnsiTheme="majorBidi" w:cstheme="majorBidi"/>
          <w:sz w:val="20"/>
          <w:szCs w:val="20"/>
        </w:rPr>
        <w:t>28].</w:t>
      </w:r>
      <w:r w:rsidR="00FD5C9F" w:rsidRPr="00B214D0">
        <w:rPr>
          <w:rFonts w:asciiTheme="majorBidi" w:hAnsiTheme="majorBidi" w:cstheme="majorBidi"/>
          <w:sz w:val="20"/>
          <w:szCs w:val="20"/>
        </w:rPr>
        <w:t xml:space="preserve"> investigated techniques for autonomously categorizing diseases in unstructured medical documents using NLP, comparing them to traditional ICD-10 classification. They evaluated various NLP algorithms, including rule-based search, logistic regression, TF-IDF, </w:t>
      </w:r>
      <w:proofErr w:type="spellStart"/>
      <w:r w:rsidR="00FD5C9F" w:rsidRPr="00B214D0">
        <w:rPr>
          <w:rFonts w:asciiTheme="majorBidi" w:hAnsiTheme="majorBidi" w:cstheme="majorBidi"/>
          <w:sz w:val="20"/>
          <w:szCs w:val="20"/>
        </w:rPr>
        <w:t>XGBoost</w:t>
      </w:r>
      <w:proofErr w:type="spellEnd"/>
      <w:r w:rsidR="00FD5C9F" w:rsidRPr="00B214D0">
        <w:rPr>
          <w:rFonts w:asciiTheme="majorBidi" w:hAnsiTheme="majorBidi" w:cstheme="majorBidi"/>
          <w:sz w:val="20"/>
          <w:szCs w:val="20"/>
        </w:rPr>
        <w:t xml:space="preserve">, and </w:t>
      </w:r>
      <w:proofErr w:type="spellStart"/>
      <w:r w:rsidR="00FD5C9F" w:rsidRPr="00B214D0">
        <w:rPr>
          <w:rFonts w:asciiTheme="majorBidi" w:hAnsiTheme="majorBidi" w:cstheme="majorBidi"/>
          <w:sz w:val="20"/>
          <w:szCs w:val="20"/>
        </w:rPr>
        <w:t>BioBERT</w:t>
      </w:r>
      <w:proofErr w:type="spellEnd"/>
      <w:r w:rsidR="00FD5C9F" w:rsidRPr="00B214D0">
        <w:rPr>
          <w:rFonts w:asciiTheme="majorBidi" w:hAnsiTheme="majorBidi" w:cstheme="majorBidi"/>
          <w:sz w:val="20"/>
          <w:szCs w:val="20"/>
        </w:rPr>
        <w:t xml:space="preserve">, using the MIMIC-III dataset, measuring precision, recall, and accuracy. The most effective algorithm was then applied to a dataset from Belgium. The results showed that NLP algorithms offer high accuracy in diagnostic categorization and can identify issues in ICD coding, suggesting their potential to improve the coding process in hospitals and aid in creating clinically defined cohorts from both structured and unstructured data in EMR </w:t>
      </w:r>
      <w:proofErr w:type="gramStart"/>
      <w:r w:rsidR="00FD5C9F" w:rsidRPr="00B214D0">
        <w:rPr>
          <w:rFonts w:asciiTheme="majorBidi" w:hAnsiTheme="majorBidi" w:cstheme="majorBidi"/>
          <w:sz w:val="20"/>
          <w:szCs w:val="20"/>
        </w:rPr>
        <w:t>systems[</w:t>
      </w:r>
      <w:proofErr w:type="gramEnd"/>
      <w:r w:rsidR="00FD5C9F" w:rsidRPr="00B214D0">
        <w:rPr>
          <w:rFonts w:asciiTheme="majorBidi" w:hAnsiTheme="majorBidi" w:cstheme="majorBidi"/>
          <w:sz w:val="20"/>
          <w:szCs w:val="20"/>
        </w:rPr>
        <w:t>29].</w:t>
      </w:r>
    </w:p>
    <w:p w14:paraId="6D873BA8" w14:textId="7808963C" w:rsidR="00FD5C9F" w:rsidRPr="00B214D0" w:rsidRDefault="00FD5C9F" w:rsidP="00B214D0">
      <w:pPr>
        <w:spacing w:before="100" w:beforeAutospacing="1" w:after="100" w:afterAutospacing="1"/>
        <w:rPr>
          <w:rFonts w:asciiTheme="majorBidi" w:hAnsiTheme="majorBidi" w:cstheme="majorBidi"/>
          <w:sz w:val="20"/>
          <w:szCs w:val="20"/>
        </w:rPr>
      </w:pPr>
      <w:r w:rsidRPr="00B214D0">
        <w:rPr>
          <w:rFonts w:asciiTheme="majorBidi" w:hAnsiTheme="majorBidi" w:cstheme="majorBidi"/>
          <w:noProof/>
          <w:sz w:val="20"/>
          <w:szCs w:val="20"/>
        </w:rPr>
        <w:lastRenderedPageBreak/>
        <w:drawing>
          <wp:inline distT="0" distB="0" distL="0" distR="0" wp14:anchorId="7C7885E3" wp14:editId="2ED07C33">
            <wp:extent cx="5943598" cy="3995057"/>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95058"/>
                    </a:xfrm>
                    <a:prstGeom prst="rect">
                      <a:avLst/>
                    </a:prstGeom>
                    <a:noFill/>
                    <a:ln>
                      <a:noFill/>
                    </a:ln>
                  </pic:spPr>
                </pic:pic>
              </a:graphicData>
            </a:graphic>
          </wp:inline>
        </w:drawing>
      </w:r>
    </w:p>
    <w:p w14:paraId="3A9E683A" w14:textId="5E2CA887" w:rsidR="00FD5C9F" w:rsidRPr="007C0F56" w:rsidRDefault="00FD5C9F" w:rsidP="007C0F56">
      <w:pPr>
        <w:autoSpaceDE w:val="0"/>
        <w:autoSpaceDN w:val="0"/>
        <w:adjustRightInd w:val="0"/>
        <w:jc w:val="center"/>
        <w:rPr>
          <w:rFonts w:asciiTheme="majorBidi" w:eastAsiaTheme="minorEastAsia" w:hAnsiTheme="majorBidi" w:cstheme="majorBidi"/>
          <w:b/>
          <w:bCs/>
          <w:color w:val="485C5F"/>
          <w:sz w:val="20"/>
          <w:szCs w:val="20"/>
          <w:lang w:eastAsia="zh-CN"/>
        </w:rPr>
      </w:pPr>
      <w:r w:rsidRPr="007C0F56">
        <w:rPr>
          <w:rFonts w:asciiTheme="majorBidi" w:eastAsiaTheme="minorEastAsia" w:hAnsiTheme="majorBidi" w:cstheme="majorBidi"/>
          <w:b/>
          <w:bCs/>
          <w:color w:val="485C5F"/>
          <w:sz w:val="20"/>
          <w:szCs w:val="20"/>
          <w:lang w:eastAsia="zh-CN"/>
        </w:rPr>
        <w:t>FIGURE 1 General methodology for creating clinically-defined cohorts using structured and unstructured data in production EMR system.</w:t>
      </w:r>
      <w:r w:rsidRPr="007C0F56">
        <w:rPr>
          <w:rFonts w:asciiTheme="majorBidi" w:hAnsiTheme="majorBidi" w:cstheme="majorBidi"/>
          <w:b/>
          <w:bCs/>
          <w:sz w:val="20"/>
          <w:szCs w:val="20"/>
        </w:rPr>
        <w:t xml:space="preserve"> </w:t>
      </w:r>
      <w:proofErr w:type="spellStart"/>
      <w:r w:rsidRPr="007C0F56">
        <w:rPr>
          <w:rFonts w:asciiTheme="majorBidi" w:hAnsiTheme="majorBidi" w:cstheme="majorBidi"/>
          <w:b/>
          <w:bCs/>
          <w:color w:val="222222"/>
          <w:sz w:val="20"/>
          <w:szCs w:val="20"/>
          <w:shd w:val="clear" w:color="auto" w:fill="FFFFFF"/>
        </w:rPr>
        <w:t>Khalate</w:t>
      </w:r>
      <w:proofErr w:type="spellEnd"/>
      <w:r w:rsidRPr="007C0F56">
        <w:rPr>
          <w:rFonts w:asciiTheme="majorBidi" w:hAnsiTheme="majorBidi" w:cstheme="majorBidi"/>
          <w:b/>
          <w:bCs/>
          <w:color w:val="222222"/>
          <w:sz w:val="20"/>
          <w:szCs w:val="20"/>
          <w:shd w:val="clear" w:color="auto" w:fill="FFFFFF"/>
        </w:rPr>
        <w:t xml:space="preserve">, P., </w:t>
      </w:r>
      <w:proofErr w:type="spellStart"/>
      <w:r w:rsidRPr="007C0F56">
        <w:rPr>
          <w:rFonts w:asciiTheme="majorBidi" w:hAnsiTheme="majorBidi" w:cstheme="majorBidi"/>
          <w:b/>
          <w:bCs/>
          <w:color w:val="222222"/>
          <w:sz w:val="20"/>
          <w:szCs w:val="20"/>
          <w:shd w:val="clear" w:color="auto" w:fill="FFFFFF"/>
        </w:rPr>
        <w:t>Gite</w:t>
      </w:r>
      <w:proofErr w:type="spellEnd"/>
      <w:r w:rsidRPr="007C0F56">
        <w:rPr>
          <w:rFonts w:asciiTheme="majorBidi" w:hAnsiTheme="majorBidi" w:cstheme="majorBidi"/>
          <w:b/>
          <w:bCs/>
          <w:color w:val="222222"/>
          <w:sz w:val="20"/>
          <w:szCs w:val="20"/>
          <w:shd w:val="clear" w:color="auto" w:fill="FFFFFF"/>
        </w:rPr>
        <w:t>, S., Pradhan, B., &amp; Lee, C. W</w:t>
      </w:r>
      <w:r w:rsidRPr="007C0F56">
        <w:rPr>
          <w:rFonts w:asciiTheme="majorBidi" w:hAnsiTheme="majorBidi" w:cstheme="majorBidi"/>
          <w:b/>
          <w:bCs/>
          <w:sz w:val="20"/>
          <w:szCs w:val="20"/>
        </w:rPr>
        <w:t xml:space="preserve"> [1].</w:t>
      </w:r>
    </w:p>
    <w:p w14:paraId="25C27EA4" w14:textId="77777777" w:rsidR="00E939C3" w:rsidRPr="00B214D0" w:rsidRDefault="00E939C3" w:rsidP="00B214D0">
      <w:pPr>
        <w:autoSpaceDE w:val="0"/>
        <w:autoSpaceDN w:val="0"/>
        <w:adjustRightInd w:val="0"/>
        <w:rPr>
          <w:rFonts w:asciiTheme="majorBidi" w:hAnsiTheme="majorBidi" w:cstheme="majorBidi"/>
          <w:sz w:val="20"/>
          <w:szCs w:val="20"/>
        </w:rPr>
      </w:pPr>
    </w:p>
    <w:p w14:paraId="3181275B" w14:textId="77777777" w:rsidR="00E939C3" w:rsidRPr="00B214D0" w:rsidRDefault="00E939C3" w:rsidP="00B214D0">
      <w:pPr>
        <w:autoSpaceDE w:val="0"/>
        <w:autoSpaceDN w:val="0"/>
        <w:adjustRightInd w:val="0"/>
        <w:rPr>
          <w:rFonts w:asciiTheme="majorBidi" w:hAnsiTheme="majorBidi" w:cstheme="majorBidi"/>
          <w:sz w:val="20"/>
          <w:szCs w:val="20"/>
        </w:rPr>
      </w:pPr>
    </w:p>
    <w:p w14:paraId="5C7825CE" w14:textId="68700357" w:rsidR="00C375B2" w:rsidRPr="00B214D0" w:rsidRDefault="004E4765" w:rsidP="00B214D0">
      <w:pPr>
        <w:autoSpaceDE w:val="0"/>
        <w:autoSpaceDN w:val="0"/>
        <w:adjustRightInd w:val="0"/>
        <w:rPr>
          <w:rFonts w:asciiTheme="majorBidi" w:eastAsiaTheme="minorEastAsia" w:hAnsiTheme="majorBidi" w:cstheme="majorBidi"/>
          <w:b/>
          <w:bCs/>
          <w:color w:val="000000"/>
          <w:sz w:val="20"/>
          <w:szCs w:val="20"/>
          <w:lang w:eastAsia="zh-CN"/>
        </w:rPr>
      </w:pPr>
      <w:r w:rsidRPr="00B214D0">
        <w:rPr>
          <w:rFonts w:asciiTheme="majorBidi" w:eastAsiaTheme="minorEastAsia" w:hAnsiTheme="majorBidi" w:cstheme="majorBidi"/>
          <w:b/>
          <w:bCs/>
          <w:color w:val="000000"/>
          <w:sz w:val="20"/>
          <w:szCs w:val="20"/>
          <w:lang w:eastAsia="zh-CN"/>
        </w:rPr>
        <w:t>2.3</w:t>
      </w:r>
      <w:r w:rsidR="00C375B2" w:rsidRPr="00B214D0">
        <w:rPr>
          <w:rFonts w:asciiTheme="majorBidi" w:eastAsiaTheme="minorEastAsia" w:hAnsiTheme="majorBidi" w:cstheme="majorBidi"/>
          <w:b/>
          <w:bCs/>
          <w:color w:val="000000"/>
          <w:sz w:val="20"/>
          <w:szCs w:val="20"/>
          <w:lang w:eastAsia="zh-CN"/>
        </w:rPr>
        <w:t xml:space="preserve"> St</w:t>
      </w:r>
      <w:r w:rsidR="00E939C3" w:rsidRPr="00B214D0">
        <w:rPr>
          <w:rFonts w:asciiTheme="majorBidi" w:eastAsiaTheme="minorEastAsia" w:hAnsiTheme="majorBidi" w:cstheme="majorBidi"/>
          <w:b/>
          <w:bCs/>
          <w:color w:val="000000"/>
          <w:sz w:val="20"/>
          <w:szCs w:val="20"/>
          <w:lang w:eastAsia="zh-CN"/>
        </w:rPr>
        <w:t xml:space="preserve">udies related to use of NLP and </w:t>
      </w:r>
      <w:r w:rsidR="00C375B2" w:rsidRPr="00B214D0">
        <w:rPr>
          <w:rFonts w:asciiTheme="majorBidi" w:eastAsiaTheme="minorEastAsia" w:hAnsiTheme="majorBidi" w:cstheme="majorBidi"/>
          <w:b/>
          <w:bCs/>
          <w:color w:val="000000"/>
          <w:sz w:val="20"/>
          <w:szCs w:val="20"/>
          <w:lang w:eastAsia="zh-CN"/>
        </w:rPr>
        <w:t>machine learning in medical image analysis</w:t>
      </w:r>
    </w:p>
    <w:p w14:paraId="63FAEB38" w14:textId="77777777" w:rsidR="00E939C3" w:rsidRPr="00B214D0" w:rsidRDefault="00C375B2" w:rsidP="007C0F56">
      <w:pPr>
        <w:autoSpaceDE w:val="0"/>
        <w:autoSpaceDN w:val="0"/>
        <w:adjustRightInd w:val="0"/>
        <w:jc w:val="both"/>
        <w:rPr>
          <w:rFonts w:asciiTheme="majorBidi" w:eastAsiaTheme="minorEastAsia" w:hAnsiTheme="majorBidi" w:cstheme="majorBidi"/>
          <w:color w:val="000000"/>
          <w:sz w:val="20"/>
          <w:szCs w:val="20"/>
          <w:lang w:eastAsia="zh-CN"/>
        </w:rPr>
      </w:pPr>
      <w:r w:rsidRPr="00B214D0">
        <w:rPr>
          <w:rFonts w:asciiTheme="majorBidi" w:eastAsiaTheme="minorEastAsia" w:hAnsiTheme="majorBidi" w:cstheme="majorBidi"/>
          <w:color w:val="000000"/>
          <w:sz w:val="20"/>
          <w:szCs w:val="20"/>
          <w:lang w:eastAsia="zh-CN"/>
        </w:rPr>
        <w:t>RQ3: What are the pri</w:t>
      </w:r>
      <w:r w:rsidR="00E939C3" w:rsidRPr="00B214D0">
        <w:rPr>
          <w:rFonts w:asciiTheme="majorBidi" w:eastAsiaTheme="minorEastAsia" w:hAnsiTheme="majorBidi" w:cstheme="majorBidi"/>
          <w:color w:val="000000"/>
          <w:sz w:val="20"/>
          <w:szCs w:val="20"/>
          <w:lang w:eastAsia="zh-CN"/>
        </w:rPr>
        <w:t xml:space="preserve">mary benefits and challenges of </w:t>
      </w:r>
      <w:r w:rsidRPr="00B214D0">
        <w:rPr>
          <w:rFonts w:asciiTheme="majorBidi" w:eastAsiaTheme="minorEastAsia" w:hAnsiTheme="majorBidi" w:cstheme="majorBidi"/>
          <w:color w:val="000000"/>
          <w:sz w:val="20"/>
          <w:szCs w:val="20"/>
          <w:lang w:eastAsia="zh-CN"/>
        </w:rPr>
        <w:t>interdisciplinary collabor</w:t>
      </w:r>
      <w:r w:rsidR="00E939C3" w:rsidRPr="00B214D0">
        <w:rPr>
          <w:rFonts w:asciiTheme="majorBidi" w:eastAsiaTheme="minorEastAsia" w:hAnsiTheme="majorBidi" w:cstheme="majorBidi"/>
          <w:color w:val="000000"/>
          <w:sz w:val="20"/>
          <w:szCs w:val="20"/>
          <w:lang w:eastAsia="zh-CN"/>
        </w:rPr>
        <w:t xml:space="preserve">ation in the application of NLP </w:t>
      </w:r>
      <w:r w:rsidRPr="00B214D0">
        <w:rPr>
          <w:rFonts w:asciiTheme="majorBidi" w:eastAsiaTheme="minorEastAsia" w:hAnsiTheme="majorBidi" w:cstheme="majorBidi"/>
          <w:color w:val="000000"/>
          <w:sz w:val="20"/>
          <w:szCs w:val="20"/>
          <w:lang w:eastAsia="zh-CN"/>
        </w:rPr>
        <w:t>and ML for medical</w:t>
      </w:r>
      <w:r w:rsidR="00E939C3" w:rsidRPr="00B214D0">
        <w:rPr>
          <w:rFonts w:asciiTheme="majorBidi" w:eastAsiaTheme="minorEastAsia" w:hAnsiTheme="majorBidi" w:cstheme="majorBidi"/>
          <w:color w:val="000000"/>
          <w:sz w:val="20"/>
          <w:szCs w:val="20"/>
          <w:lang w:eastAsia="zh-CN"/>
        </w:rPr>
        <w:t xml:space="preserve"> image analysis between medical </w:t>
      </w:r>
      <w:r w:rsidRPr="00B214D0">
        <w:rPr>
          <w:rFonts w:asciiTheme="majorBidi" w:eastAsiaTheme="minorEastAsia" w:hAnsiTheme="majorBidi" w:cstheme="majorBidi"/>
          <w:color w:val="000000"/>
          <w:sz w:val="20"/>
          <w:szCs w:val="20"/>
          <w:lang w:eastAsia="zh-CN"/>
        </w:rPr>
        <w:t xml:space="preserve">professionals and AI experts? </w:t>
      </w:r>
    </w:p>
    <w:p w14:paraId="5351E746" w14:textId="2CC946F6" w:rsidR="00C375B2" w:rsidRPr="00B214D0" w:rsidRDefault="00E939C3" w:rsidP="007C0F56">
      <w:pPr>
        <w:autoSpaceDE w:val="0"/>
        <w:autoSpaceDN w:val="0"/>
        <w:adjustRightInd w:val="0"/>
        <w:jc w:val="both"/>
        <w:rPr>
          <w:rFonts w:asciiTheme="majorBidi" w:eastAsiaTheme="minorEastAsia" w:hAnsiTheme="majorBidi" w:cstheme="majorBidi"/>
          <w:color w:val="000000"/>
          <w:sz w:val="20"/>
          <w:szCs w:val="20"/>
          <w:lang w:eastAsia="zh-CN"/>
        </w:rPr>
      </w:pPr>
      <w:r w:rsidRPr="00B214D0">
        <w:rPr>
          <w:rFonts w:asciiTheme="majorBidi" w:eastAsiaTheme="minorEastAsia" w:hAnsiTheme="majorBidi" w:cstheme="majorBidi"/>
          <w:color w:val="000000"/>
          <w:sz w:val="20"/>
          <w:szCs w:val="20"/>
          <w:lang w:eastAsia="zh-CN"/>
        </w:rPr>
        <w:t xml:space="preserve">RQ4: How may medical </w:t>
      </w:r>
      <w:r w:rsidR="00C375B2" w:rsidRPr="00B214D0">
        <w:rPr>
          <w:rFonts w:asciiTheme="majorBidi" w:eastAsiaTheme="minorEastAsia" w:hAnsiTheme="majorBidi" w:cstheme="majorBidi"/>
          <w:color w:val="000000"/>
          <w:sz w:val="20"/>
          <w:szCs w:val="20"/>
          <w:lang w:eastAsia="zh-CN"/>
        </w:rPr>
        <w:t>imaging data be used to improve the interpretability of</w:t>
      </w:r>
      <w:r w:rsidRPr="00B214D0">
        <w:rPr>
          <w:rFonts w:asciiTheme="majorBidi" w:eastAsiaTheme="minorEastAsia" w:hAnsiTheme="majorBidi" w:cstheme="majorBidi"/>
          <w:color w:val="000000"/>
          <w:sz w:val="20"/>
          <w:szCs w:val="20"/>
          <w:lang w:eastAsia="zh-CN"/>
        </w:rPr>
        <w:t xml:space="preserve"> deep learning </w:t>
      </w:r>
      <w:proofErr w:type="gramStart"/>
      <w:r w:rsidR="00C375B2" w:rsidRPr="00B214D0">
        <w:rPr>
          <w:rFonts w:asciiTheme="majorBidi" w:eastAsiaTheme="minorEastAsia" w:hAnsiTheme="majorBidi" w:cstheme="majorBidi"/>
          <w:color w:val="000000"/>
          <w:sz w:val="20"/>
          <w:szCs w:val="20"/>
          <w:lang w:eastAsia="zh-CN"/>
        </w:rPr>
        <w:t>models,</w:t>
      </w:r>
      <w:r w:rsidRPr="00B214D0">
        <w:rPr>
          <w:rFonts w:asciiTheme="majorBidi" w:eastAsiaTheme="minorEastAsia" w:hAnsiTheme="majorBidi" w:cstheme="majorBidi"/>
          <w:color w:val="000000"/>
          <w:sz w:val="20"/>
          <w:szCs w:val="20"/>
          <w:lang w:eastAsia="zh-CN"/>
        </w:rPr>
        <w:t xml:space="preserve"> </w:t>
      </w:r>
      <w:r w:rsidR="00C375B2" w:rsidRPr="00B214D0">
        <w:rPr>
          <w:rFonts w:asciiTheme="majorBidi" w:eastAsiaTheme="minorEastAsia" w:hAnsiTheme="majorBidi" w:cstheme="majorBidi"/>
          <w:color w:val="000000"/>
          <w:sz w:val="20"/>
          <w:szCs w:val="20"/>
          <w:lang w:eastAsia="zh-CN"/>
        </w:rPr>
        <w:t xml:space="preserve"> especially</w:t>
      </w:r>
      <w:proofErr w:type="gramEnd"/>
      <w:r w:rsidR="00C375B2" w:rsidRPr="00B214D0">
        <w:rPr>
          <w:rFonts w:asciiTheme="majorBidi" w:eastAsiaTheme="minorEastAsia" w:hAnsiTheme="majorBidi" w:cstheme="majorBidi"/>
          <w:color w:val="000000"/>
          <w:sz w:val="20"/>
          <w:szCs w:val="20"/>
          <w:lang w:eastAsia="zh-CN"/>
        </w:rPr>
        <w:t xml:space="preserve"> whe</w:t>
      </w:r>
      <w:r w:rsidR="00062210" w:rsidRPr="00B214D0">
        <w:rPr>
          <w:rFonts w:asciiTheme="majorBidi" w:eastAsiaTheme="minorEastAsia" w:hAnsiTheme="majorBidi" w:cstheme="majorBidi"/>
          <w:color w:val="000000"/>
          <w:sz w:val="20"/>
          <w:szCs w:val="20"/>
          <w:lang w:eastAsia="zh-CN"/>
        </w:rPr>
        <w:t xml:space="preserve">n clinical </w:t>
      </w:r>
      <w:proofErr w:type="spellStart"/>
      <w:r w:rsidR="00062210" w:rsidRPr="00B214D0">
        <w:rPr>
          <w:rFonts w:asciiTheme="majorBidi" w:eastAsiaTheme="minorEastAsia" w:hAnsiTheme="majorBidi" w:cstheme="majorBidi"/>
          <w:color w:val="000000"/>
          <w:sz w:val="20"/>
          <w:szCs w:val="20"/>
          <w:lang w:eastAsia="zh-CN"/>
        </w:rPr>
        <w:t>decisionmaking</w:t>
      </w:r>
      <w:proofErr w:type="spellEnd"/>
      <w:r w:rsidR="00062210" w:rsidRPr="00B214D0">
        <w:rPr>
          <w:rFonts w:asciiTheme="majorBidi" w:eastAsiaTheme="minorEastAsia" w:hAnsiTheme="majorBidi" w:cstheme="majorBidi"/>
          <w:color w:val="000000"/>
          <w:sz w:val="20"/>
          <w:szCs w:val="20"/>
          <w:lang w:eastAsia="zh-CN"/>
        </w:rPr>
        <w:t xml:space="preserve"> </w:t>
      </w:r>
      <w:r w:rsidR="00C375B2" w:rsidRPr="00B214D0">
        <w:rPr>
          <w:rFonts w:asciiTheme="majorBidi" w:eastAsiaTheme="minorEastAsia" w:hAnsiTheme="majorBidi" w:cstheme="majorBidi"/>
          <w:color w:val="000000"/>
          <w:sz w:val="20"/>
          <w:szCs w:val="20"/>
          <w:lang w:eastAsia="zh-CN"/>
        </w:rPr>
        <w:t>is involved?</w:t>
      </w:r>
    </w:p>
    <w:p w14:paraId="490F5369" w14:textId="77777777" w:rsidR="004E4765" w:rsidRPr="00B214D0" w:rsidRDefault="00E939C3" w:rsidP="007C0F56">
      <w:pPr>
        <w:autoSpaceDE w:val="0"/>
        <w:autoSpaceDN w:val="0"/>
        <w:adjustRightInd w:val="0"/>
        <w:jc w:val="both"/>
        <w:rPr>
          <w:rFonts w:asciiTheme="majorBidi" w:hAnsiTheme="majorBidi" w:cstheme="majorBidi"/>
          <w:sz w:val="20"/>
          <w:szCs w:val="20"/>
        </w:rPr>
      </w:pPr>
      <w:r w:rsidRPr="00B214D0">
        <w:rPr>
          <w:rFonts w:asciiTheme="majorBidi" w:hAnsiTheme="majorBidi" w:cstheme="majorBidi"/>
          <w:sz w:val="20"/>
          <w:szCs w:val="20"/>
        </w:rPr>
        <w:t xml:space="preserve">A novel Enhanced Feature Extraction Network (EFEN) was developed for medical image segmentation, addressing challenges like complex backgrounds and unclear boundaries in medical images. While EFEN focuses on segmentation, NLP techniques can be applied to automatically generate textual descriptions of the segmented images, improving documentation and retrieval of medical records. After segmentation, NLP algorithms can also summarize the results and link them to a patient’s medical history in electronic medical records (EMRs), enhancing the overall utility and accessibility of medical </w:t>
      </w:r>
      <w:proofErr w:type="gramStart"/>
      <w:r w:rsidRPr="00B214D0">
        <w:rPr>
          <w:rFonts w:asciiTheme="majorBidi" w:hAnsiTheme="majorBidi" w:cstheme="majorBidi"/>
          <w:sz w:val="20"/>
          <w:szCs w:val="20"/>
        </w:rPr>
        <w:t>data[</w:t>
      </w:r>
      <w:proofErr w:type="gramEnd"/>
      <w:r w:rsidR="00C83C52" w:rsidRPr="00B214D0">
        <w:rPr>
          <w:rFonts w:asciiTheme="majorBidi" w:hAnsiTheme="majorBidi" w:cstheme="majorBidi"/>
          <w:sz w:val="20"/>
          <w:szCs w:val="20"/>
        </w:rPr>
        <w:t>31].</w:t>
      </w:r>
      <w:r w:rsidR="00A56F07" w:rsidRPr="00B214D0">
        <w:rPr>
          <w:rFonts w:asciiTheme="majorBidi" w:hAnsiTheme="majorBidi" w:cstheme="majorBidi"/>
          <w:sz w:val="20"/>
          <w:szCs w:val="20"/>
        </w:rPr>
        <w:t xml:space="preserve"> discussed the progress made in artificial neural networks for medical imaging, emphasizing the possibilities that arise from integrating natural language processing (NLP) with image analysis. Natural Language Processing (NLP) employed to automate the production of radiology reports by analyzing medical pictures. This approach helps to streamline the process and alleviate the workload of </w:t>
      </w:r>
      <w:proofErr w:type="gramStart"/>
      <w:r w:rsidR="00A56F07" w:rsidRPr="00B214D0">
        <w:rPr>
          <w:rFonts w:asciiTheme="majorBidi" w:hAnsiTheme="majorBidi" w:cstheme="majorBidi"/>
          <w:sz w:val="20"/>
          <w:szCs w:val="20"/>
        </w:rPr>
        <w:t>radiologists[</w:t>
      </w:r>
      <w:proofErr w:type="gramEnd"/>
      <w:r w:rsidR="00A56F07" w:rsidRPr="00B214D0">
        <w:rPr>
          <w:rFonts w:asciiTheme="majorBidi" w:hAnsiTheme="majorBidi" w:cstheme="majorBidi"/>
          <w:sz w:val="20"/>
          <w:szCs w:val="20"/>
        </w:rPr>
        <w:t>3</w:t>
      </w:r>
      <w:r w:rsidR="004E4765" w:rsidRPr="00B214D0">
        <w:rPr>
          <w:rFonts w:asciiTheme="majorBidi" w:hAnsiTheme="majorBidi" w:cstheme="majorBidi"/>
          <w:sz w:val="20"/>
          <w:szCs w:val="20"/>
        </w:rPr>
        <w:t>7</w:t>
      </w:r>
      <w:r w:rsidR="00A56F07" w:rsidRPr="00B214D0">
        <w:rPr>
          <w:rFonts w:asciiTheme="majorBidi" w:hAnsiTheme="majorBidi" w:cstheme="majorBidi"/>
          <w:sz w:val="20"/>
          <w:szCs w:val="20"/>
        </w:rPr>
        <w:t>].</w:t>
      </w:r>
      <w:r w:rsidR="004E4765" w:rsidRPr="00B214D0">
        <w:rPr>
          <w:rFonts w:asciiTheme="majorBidi" w:hAnsiTheme="majorBidi" w:cstheme="majorBidi"/>
          <w:sz w:val="20"/>
          <w:szCs w:val="20"/>
        </w:rPr>
        <w:t xml:space="preserve"> examined the use of optimization techniques and machine learning algorithms in medical image processing, emphasizing the crucial role of Natural Language Processing (NLP). NLP algorithms are particularly valuable for extracting key clinical information from text data, which can then be integrated into image processing systems. This integration improves the accuracy and efficiency of medical image analysis, leading to more precise diagnostic outcome [38].</w:t>
      </w:r>
    </w:p>
    <w:p w14:paraId="0F398C78" w14:textId="77777777" w:rsidR="007C0F56" w:rsidRDefault="007C0F56" w:rsidP="00B214D0">
      <w:pPr>
        <w:autoSpaceDE w:val="0"/>
        <w:autoSpaceDN w:val="0"/>
        <w:adjustRightInd w:val="0"/>
        <w:rPr>
          <w:rFonts w:asciiTheme="majorBidi" w:hAnsiTheme="majorBidi" w:cstheme="majorBidi"/>
          <w:sz w:val="20"/>
          <w:szCs w:val="20"/>
        </w:rPr>
      </w:pPr>
    </w:p>
    <w:p w14:paraId="4E1272F7" w14:textId="77777777" w:rsidR="007C0F56" w:rsidRDefault="004E4765" w:rsidP="007C0F56">
      <w:pPr>
        <w:autoSpaceDE w:val="0"/>
        <w:autoSpaceDN w:val="0"/>
        <w:adjustRightInd w:val="0"/>
        <w:rPr>
          <w:rFonts w:asciiTheme="majorBidi" w:hAnsiTheme="majorBidi" w:cstheme="majorBidi"/>
          <w:sz w:val="20"/>
          <w:szCs w:val="20"/>
        </w:rPr>
      </w:pPr>
      <w:r w:rsidRPr="00B214D0">
        <w:rPr>
          <w:rFonts w:asciiTheme="majorBidi" w:eastAsiaTheme="minorEastAsia" w:hAnsiTheme="majorBidi" w:cstheme="majorBidi"/>
          <w:color w:val="000000"/>
          <w:sz w:val="20"/>
          <w:szCs w:val="20"/>
          <w:lang w:eastAsia="zh-CN"/>
        </w:rPr>
        <w:t>2.4</w:t>
      </w:r>
      <w:r w:rsidR="00062210" w:rsidRPr="00B214D0">
        <w:rPr>
          <w:rFonts w:asciiTheme="majorBidi" w:eastAsiaTheme="minorEastAsia" w:hAnsiTheme="majorBidi" w:cstheme="majorBidi"/>
          <w:color w:val="000000"/>
          <w:sz w:val="20"/>
          <w:szCs w:val="20"/>
          <w:lang w:eastAsia="zh-CN"/>
        </w:rPr>
        <w:t xml:space="preserve"> Case studies showcasing effectiveness</w:t>
      </w:r>
    </w:p>
    <w:p w14:paraId="0F9E9F4C" w14:textId="649E8D68" w:rsidR="00C375B2" w:rsidRDefault="00146BB0" w:rsidP="007C0F56">
      <w:pPr>
        <w:autoSpaceDE w:val="0"/>
        <w:autoSpaceDN w:val="0"/>
        <w:adjustRightInd w:val="0"/>
        <w:jc w:val="both"/>
        <w:rPr>
          <w:rFonts w:asciiTheme="majorBidi" w:hAnsiTheme="majorBidi" w:cstheme="majorBidi"/>
          <w:sz w:val="20"/>
          <w:szCs w:val="20"/>
        </w:rPr>
      </w:pPr>
      <w:r w:rsidRPr="007C0F56">
        <w:rPr>
          <w:rFonts w:asciiTheme="majorBidi" w:hAnsiTheme="majorBidi" w:cstheme="majorBidi"/>
          <w:sz w:val="20"/>
          <w:szCs w:val="20"/>
        </w:rPr>
        <w:t xml:space="preserve">A study explored the application of Natural Language Processing (NLP) in evaluating radiological records, emphasizing its potential in enhancing the understanding of radiological data. The research highlighted how NLP </w:t>
      </w:r>
      <w:r w:rsidRPr="007C0F56">
        <w:rPr>
          <w:rFonts w:asciiTheme="majorBidi" w:hAnsiTheme="majorBidi" w:cstheme="majorBidi"/>
          <w:sz w:val="20"/>
          <w:szCs w:val="20"/>
        </w:rPr>
        <w:lastRenderedPageBreak/>
        <w:t xml:space="preserve">significantly improves the accuracy and efficiency of analyzing Electronic Medical Records (EMRs), developed a CNN-based algorithm designed to segment words and recognize medical phrases within EMRs, while other studies, like that </w:t>
      </w:r>
      <w:proofErr w:type="gramStart"/>
      <w:r w:rsidRPr="007C0F56">
        <w:rPr>
          <w:rFonts w:asciiTheme="majorBidi" w:hAnsiTheme="majorBidi" w:cstheme="majorBidi"/>
          <w:sz w:val="20"/>
          <w:szCs w:val="20"/>
        </w:rPr>
        <w:t>of ,</w:t>
      </w:r>
      <w:proofErr w:type="gramEnd"/>
      <w:r w:rsidRPr="007C0F56">
        <w:rPr>
          <w:rFonts w:asciiTheme="majorBidi" w:hAnsiTheme="majorBidi" w:cstheme="majorBidi"/>
          <w:sz w:val="20"/>
          <w:szCs w:val="20"/>
        </w:rPr>
        <w:t xml:space="preserve"> supported the use of machine learning methods to predict conditions such as depression from EHRs. Additionally, various studies investigated deep learning's impact on medical imaging, noting improvements in diagnostic precision and treatment efficacy. This growing body of research indicates the considerable potential of NLP and machine learning in enhancing clinical decision-making and healthcare </w:t>
      </w:r>
      <w:proofErr w:type="gramStart"/>
      <w:r w:rsidRPr="007C0F56">
        <w:rPr>
          <w:rFonts w:asciiTheme="majorBidi" w:hAnsiTheme="majorBidi" w:cstheme="majorBidi"/>
          <w:sz w:val="20"/>
          <w:szCs w:val="20"/>
        </w:rPr>
        <w:t>outcomes[</w:t>
      </w:r>
      <w:proofErr w:type="gramEnd"/>
      <w:r w:rsidRPr="007C0F56">
        <w:rPr>
          <w:rFonts w:asciiTheme="majorBidi" w:hAnsiTheme="majorBidi" w:cstheme="majorBidi"/>
          <w:sz w:val="20"/>
          <w:szCs w:val="20"/>
        </w:rPr>
        <w:t>1].</w:t>
      </w:r>
    </w:p>
    <w:p w14:paraId="31A3BA61" w14:textId="77777777" w:rsidR="007C0F56" w:rsidRPr="007C0F56" w:rsidRDefault="007C0F56" w:rsidP="007C0F56">
      <w:pPr>
        <w:autoSpaceDE w:val="0"/>
        <w:autoSpaceDN w:val="0"/>
        <w:adjustRightInd w:val="0"/>
        <w:jc w:val="both"/>
        <w:rPr>
          <w:rFonts w:asciiTheme="majorBidi" w:hAnsiTheme="majorBidi" w:cstheme="majorBidi"/>
          <w:sz w:val="20"/>
          <w:szCs w:val="20"/>
        </w:rPr>
      </w:pPr>
    </w:p>
    <w:p w14:paraId="1DBEC697" w14:textId="2AB605F9" w:rsidR="000219FD" w:rsidRPr="00B214D0" w:rsidRDefault="00784CEF" w:rsidP="00B214D0">
      <w:pPr>
        <w:rPr>
          <w:rFonts w:asciiTheme="majorBidi" w:hAnsiTheme="majorBidi" w:cstheme="majorBidi"/>
          <w:b/>
          <w:bCs/>
          <w:sz w:val="20"/>
          <w:szCs w:val="20"/>
        </w:rPr>
      </w:pPr>
      <w:r w:rsidRPr="00B214D0">
        <w:rPr>
          <w:rFonts w:asciiTheme="majorBidi" w:hAnsiTheme="majorBidi" w:cstheme="majorBidi"/>
          <w:b/>
          <w:bCs/>
          <w:sz w:val="20"/>
          <w:szCs w:val="20"/>
        </w:rPr>
        <w:t>3</w:t>
      </w:r>
      <w:r w:rsidR="002C75FF" w:rsidRPr="00B214D0">
        <w:rPr>
          <w:rFonts w:asciiTheme="majorBidi" w:hAnsiTheme="majorBidi" w:cstheme="majorBidi"/>
          <w:b/>
          <w:bCs/>
          <w:sz w:val="20"/>
          <w:szCs w:val="20"/>
        </w:rPr>
        <w:t xml:space="preserve">. </w:t>
      </w:r>
      <w:r w:rsidR="000219FD" w:rsidRPr="00B214D0">
        <w:rPr>
          <w:rFonts w:asciiTheme="majorBidi" w:hAnsiTheme="majorBidi" w:cstheme="majorBidi"/>
          <w:b/>
          <w:bCs/>
          <w:sz w:val="20"/>
          <w:szCs w:val="20"/>
        </w:rPr>
        <w:t xml:space="preserve"> literature review</w:t>
      </w:r>
    </w:p>
    <w:p w14:paraId="0E592B4A" w14:textId="66CEB834" w:rsidR="00D449ED" w:rsidRPr="00B214D0" w:rsidRDefault="000F0E45" w:rsidP="007C0F56">
      <w:pPr>
        <w:jc w:val="both"/>
        <w:rPr>
          <w:rFonts w:asciiTheme="majorBidi" w:hAnsiTheme="majorBidi" w:cstheme="majorBidi"/>
          <w:sz w:val="20"/>
          <w:szCs w:val="20"/>
        </w:rPr>
      </w:pPr>
      <w:r w:rsidRPr="00B214D0">
        <w:rPr>
          <w:rFonts w:asciiTheme="majorBidi" w:hAnsiTheme="majorBidi" w:cstheme="majorBidi"/>
          <w:color w:val="222222"/>
          <w:sz w:val="20"/>
          <w:szCs w:val="20"/>
          <w:shd w:val="clear" w:color="auto" w:fill="FFFFFF"/>
        </w:rPr>
        <w:t xml:space="preserve">         </w:t>
      </w:r>
      <w:r w:rsidRPr="00B214D0">
        <w:rPr>
          <w:rFonts w:asciiTheme="majorBidi" w:hAnsiTheme="majorBidi" w:cstheme="majorBidi"/>
          <w:b/>
          <w:bCs/>
          <w:color w:val="222222"/>
          <w:sz w:val="20"/>
          <w:szCs w:val="20"/>
          <w:shd w:val="clear" w:color="auto" w:fill="FFFFFF"/>
        </w:rPr>
        <w:t xml:space="preserve"> </w:t>
      </w:r>
      <w:proofErr w:type="spellStart"/>
      <w:r w:rsidR="00D449ED" w:rsidRPr="00B214D0">
        <w:rPr>
          <w:rFonts w:asciiTheme="majorBidi" w:hAnsiTheme="majorBidi" w:cstheme="majorBidi"/>
          <w:b/>
          <w:bCs/>
          <w:color w:val="222222"/>
          <w:sz w:val="20"/>
          <w:szCs w:val="20"/>
          <w:shd w:val="clear" w:color="auto" w:fill="FFFFFF"/>
        </w:rPr>
        <w:t>Khalate</w:t>
      </w:r>
      <w:proofErr w:type="spellEnd"/>
      <w:r w:rsidR="00D449ED" w:rsidRPr="00B214D0">
        <w:rPr>
          <w:rFonts w:asciiTheme="majorBidi" w:hAnsiTheme="majorBidi" w:cstheme="majorBidi"/>
          <w:b/>
          <w:bCs/>
          <w:color w:val="222222"/>
          <w:sz w:val="20"/>
          <w:szCs w:val="20"/>
          <w:shd w:val="clear" w:color="auto" w:fill="FFFFFF"/>
        </w:rPr>
        <w:t xml:space="preserve">, P., </w:t>
      </w:r>
      <w:proofErr w:type="spellStart"/>
      <w:r w:rsidR="00D449ED" w:rsidRPr="00B214D0">
        <w:rPr>
          <w:rFonts w:asciiTheme="majorBidi" w:hAnsiTheme="majorBidi" w:cstheme="majorBidi"/>
          <w:b/>
          <w:bCs/>
          <w:color w:val="222222"/>
          <w:sz w:val="20"/>
          <w:szCs w:val="20"/>
          <w:shd w:val="clear" w:color="auto" w:fill="FFFFFF"/>
        </w:rPr>
        <w:t>Gite</w:t>
      </w:r>
      <w:proofErr w:type="spellEnd"/>
      <w:r w:rsidR="00D449ED" w:rsidRPr="00B214D0">
        <w:rPr>
          <w:rFonts w:asciiTheme="majorBidi" w:hAnsiTheme="majorBidi" w:cstheme="majorBidi"/>
          <w:b/>
          <w:bCs/>
          <w:color w:val="222222"/>
          <w:sz w:val="20"/>
          <w:szCs w:val="20"/>
          <w:shd w:val="clear" w:color="auto" w:fill="FFFFFF"/>
        </w:rPr>
        <w:t>, S., Pradhan, B., &amp; Lee, C. W.</w:t>
      </w:r>
      <w:r w:rsidR="00D449ED" w:rsidRPr="00B214D0">
        <w:rPr>
          <w:rFonts w:asciiTheme="majorBidi" w:hAnsiTheme="majorBidi" w:cstheme="majorBidi"/>
          <w:color w:val="222222"/>
          <w:sz w:val="20"/>
          <w:szCs w:val="20"/>
          <w:shd w:val="clear" w:color="auto" w:fill="FFFFFF"/>
        </w:rPr>
        <w:t xml:space="preserve"> </w:t>
      </w:r>
      <w:r w:rsidR="00962BBE" w:rsidRPr="00B214D0">
        <w:rPr>
          <w:rFonts w:asciiTheme="majorBidi" w:hAnsiTheme="majorBidi" w:cstheme="majorBidi"/>
          <w:b/>
          <w:bCs/>
          <w:sz w:val="20"/>
          <w:szCs w:val="20"/>
        </w:rPr>
        <w:t>et al [1</w:t>
      </w:r>
      <w:proofErr w:type="gramStart"/>
      <w:r w:rsidR="00962BBE" w:rsidRPr="00B214D0">
        <w:rPr>
          <w:rFonts w:asciiTheme="majorBidi" w:hAnsiTheme="majorBidi" w:cstheme="majorBidi"/>
          <w:b/>
          <w:bCs/>
          <w:sz w:val="20"/>
          <w:szCs w:val="20"/>
        </w:rPr>
        <w:t>]</w:t>
      </w:r>
      <w:r w:rsidR="00962BBE" w:rsidRPr="00B214D0">
        <w:rPr>
          <w:rFonts w:asciiTheme="majorBidi" w:hAnsiTheme="majorBidi" w:cstheme="majorBidi"/>
          <w:sz w:val="20"/>
          <w:szCs w:val="20"/>
        </w:rPr>
        <w:t xml:space="preserve"> </w:t>
      </w:r>
      <w:r w:rsidR="00140D25" w:rsidRPr="00B214D0">
        <w:rPr>
          <w:rFonts w:asciiTheme="majorBidi" w:hAnsiTheme="majorBidi" w:cstheme="majorBidi"/>
          <w:sz w:val="20"/>
          <w:szCs w:val="20"/>
        </w:rPr>
        <w:t>.</w:t>
      </w:r>
      <w:proofErr w:type="gramEnd"/>
      <w:r w:rsidR="00D449ED" w:rsidRPr="00B214D0">
        <w:rPr>
          <w:rFonts w:asciiTheme="majorBidi" w:hAnsiTheme="majorBidi" w:cstheme="majorBidi"/>
          <w:sz w:val="20"/>
          <w:szCs w:val="20"/>
        </w:rPr>
        <w:t xml:space="preserve"> Natural Language Processing (NLP) and Machine Learning (ML), particularly Deep Learning (DL), to improve Electronic Medical Records (EMRs). These advancements aimed to enhance healthcare decision-making by extracting valuable information from unstructured data and optimizing clinical workflows. NLP was found effective in improving the use of structured EMR data, aiding in tasks such as verifying data accuracy, detecting diseases, and extracting diagnostic information from complex lab reports. In medical imaging, Deep Learning, particularly Convolutional Neural Networks (CNNs), revolutionized diagnostic accuracy and image interpretation. By integrating NLP and DL, healthcare providers were able to generate more accurate and comprehensive patient reports, improving diagnoses, treatment strategies, and patient outcomes.</w:t>
      </w:r>
    </w:p>
    <w:p w14:paraId="237DA09F" w14:textId="7A449066" w:rsidR="00D449ED" w:rsidRPr="00B214D0" w:rsidRDefault="00D449ED" w:rsidP="007C0F56">
      <w:pPr>
        <w:jc w:val="both"/>
        <w:rPr>
          <w:rFonts w:asciiTheme="majorBidi" w:hAnsiTheme="majorBidi" w:cstheme="majorBidi"/>
          <w:sz w:val="20"/>
          <w:szCs w:val="20"/>
        </w:rPr>
      </w:pPr>
      <w:r w:rsidRPr="00B214D0">
        <w:rPr>
          <w:rFonts w:asciiTheme="majorBidi" w:hAnsiTheme="majorBidi" w:cstheme="majorBidi"/>
          <w:sz w:val="20"/>
          <w:szCs w:val="20"/>
        </w:rPr>
        <w:t xml:space="preserve">            </w:t>
      </w:r>
      <w:r w:rsidR="00125BEE" w:rsidRPr="007C0F56">
        <w:rPr>
          <w:rFonts w:asciiTheme="majorBidi" w:hAnsiTheme="majorBidi" w:cstheme="majorBidi"/>
          <w:b/>
          <w:bCs/>
          <w:color w:val="222222"/>
          <w:sz w:val="20"/>
          <w:szCs w:val="20"/>
          <w:shd w:val="clear" w:color="auto" w:fill="FFFFFF"/>
        </w:rPr>
        <w:t xml:space="preserve">Agrawal, S., &amp; Jain, S. K. </w:t>
      </w:r>
      <w:r w:rsidR="00125BEE" w:rsidRPr="007C0F56">
        <w:rPr>
          <w:rFonts w:asciiTheme="majorBidi" w:hAnsiTheme="majorBidi" w:cstheme="majorBidi"/>
          <w:b/>
          <w:bCs/>
          <w:sz w:val="20"/>
          <w:szCs w:val="20"/>
        </w:rPr>
        <w:t>et al [2</w:t>
      </w:r>
      <w:proofErr w:type="gramStart"/>
      <w:r w:rsidR="00125BEE" w:rsidRPr="007C0F56">
        <w:rPr>
          <w:rFonts w:asciiTheme="majorBidi" w:hAnsiTheme="majorBidi" w:cstheme="majorBidi"/>
          <w:b/>
          <w:bCs/>
          <w:sz w:val="20"/>
          <w:szCs w:val="20"/>
        </w:rPr>
        <w:t>].</w:t>
      </w:r>
      <w:r w:rsidR="00125BEE" w:rsidRPr="00B214D0">
        <w:rPr>
          <w:rFonts w:asciiTheme="majorBidi" w:hAnsiTheme="majorBidi" w:cstheme="majorBidi"/>
          <w:sz w:val="20"/>
          <w:szCs w:val="20"/>
        </w:rPr>
        <w:t>image</w:t>
      </w:r>
      <w:proofErr w:type="gramEnd"/>
      <w:r w:rsidR="00125BEE" w:rsidRPr="00B214D0">
        <w:rPr>
          <w:rFonts w:asciiTheme="majorBidi" w:hAnsiTheme="majorBidi" w:cstheme="majorBidi"/>
          <w:sz w:val="20"/>
          <w:szCs w:val="20"/>
        </w:rPr>
        <w:t xml:space="preserve"> analysis played a crucial role in the healthcare and medical domain, positively impacting the entire clinical process. Various datasets, algorithms, models, and tools were available for extracting useful information and applying Natural Language Processing (NLP), Machine Learning (ML), and Deep Learning (DL) algorithms. However, several challenges hindered the successful implementation of text and image-based machine learning models in healthcare, including</w:t>
      </w:r>
    </w:p>
    <w:p w14:paraId="3DADC299" w14:textId="77777777" w:rsidR="00CF201A" w:rsidRPr="00B214D0" w:rsidRDefault="004764C2" w:rsidP="007C0F56">
      <w:pPr>
        <w:jc w:val="both"/>
        <w:rPr>
          <w:rFonts w:asciiTheme="majorBidi" w:hAnsiTheme="majorBidi" w:cstheme="majorBidi"/>
          <w:sz w:val="20"/>
          <w:szCs w:val="20"/>
        </w:rPr>
      </w:pPr>
      <w:r w:rsidRPr="007C0F56">
        <w:rPr>
          <w:rFonts w:asciiTheme="majorBidi" w:hAnsiTheme="majorBidi" w:cstheme="majorBidi"/>
          <w:b/>
          <w:bCs/>
          <w:sz w:val="20"/>
          <w:szCs w:val="20"/>
        </w:rPr>
        <w:t xml:space="preserve">           </w:t>
      </w:r>
      <w:r w:rsidRPr="007C0F56">
        <w:rPr>
          <w:rFonts w:asciiTheme="majorBidi" w:hAnsiTheme="majorBidi" w:cstheme="majorBidi"/>
          <w:b/>
          <w:bCs/>
          <w:color w:val="222222"/>
          <w:sz w:val="20"/>
          <w:szCs w:val="20"/>
          <w:shd w:val="clear" w:color="auto" w:fill="FFFFFF"/>
        </w:rPr>
        <w:t xml:space="preserve">Razzak, M. I., </w:t>
      </w:r>
      <w:proofErr w:type="spellStart"/>
      <w:r w:rsidRPr="007C0F56">
        <w:rPr>
          <w:rFonts w:asciiTheme="majorBidi" w:hAnsiTheme="majorBidi" w:cstheme="majorBidi"/>
          <w:b/>
          <w:bCs/>
          <w:color w:val="222222"/>
          <w:sz w:val="20"/>
          <w:szCs w:val="20"/>
          <w:shd w:val="clear" w:color="auto" w:fill="FFFFFF"/>
        </w:rPr>
        <w:t>Naz</w:t>
      </w:r>
      <w:proofErr w:type="spellEnd"/>
      <w:r w:rsidRPr="007C0F56">
        <w:rPr>
          <w:rFonts w:asciiTheme="majorBidi" w:hAnsiTheme="majorBidi" w:cstheme="majorBidi"/>
          <w:b/>
          <w:bCs/>
          <w:color w:val="222222"/>
          <w:sz w:val="20"/>
          <w:szCs w:val="20"/>
          <w:shd w:val="clear" w:color="auto" w:fill="FFFFFF"/>
        </w:rPr>
        <w:t xml:space="preserve">, S., &amp; </w:t>
      </w:r>
      <w:proofErr w:type="spellStart"/>
      <w:r w:rsidRPr="007C0F56">
        <w:rPr>
          <w:rFonts w:asciiTheme="majorBidi" w:hAnsiTheme="majorBidi" w:cstheme="majorBidi"/>
          <w:b/>
          <w:bCs/>
          <w:color w:val="222222"/>
          <w:sz w:val="20"/>
          <w:szCs w:val="20"/>
          <w:shd w:val="clear" w:color="auto" w:fill="FFFFFF"/>
        </w:rPr>
        <w:t>Zaib</w:t>
      </w:r>
      <w:proofErr w:type="spellEnd"/>
      <w:r w:rsidRPr="007C0F56">
        <w:rPr>
          <w:rFonts w:asciiTheme="majorBidi" w:hAnsiTheme="majorBidi" w:cstheme="majorBidi"/>
          <w:b/>
          <w:bCs/>
          <w:color w:val="222222"/>
          <w:sz w:val="20"/>
          <w:szCs w:val="20"/>
          <w:shd w:val="clear" w:color="auto" w:fill="FFFFFF"/>
        </w:rPr>
        <w:t>, A</w:t>
      </w:r>
      <w:r w:rsidRPr="007C0F56">
        <w:rPr>
          <w:rFonts w:asciiTheme="majorBidi" w:hAnsiTheme="majorBidi" w:cstheme="majorBidi"/>
          <w:b/>
          <w:bCs/>
          <w:sz w:val="20"/>
          <w:szCs w:val="20"/>
        </w:rPr>
        <w:t xml:space="preserve"> et al [3</w:t>
      </w:r>
      <w:proofErr w:type="gramStart"/>
      <w:r w:rsidRPr="00B214D0">
        <w:rPr>
          <w:rFonts w:asciiTheme="majorBidi" w:hAnsiTheme="majorBidi" w:cstheme="majorBidi"/>
          <w:b/>
          <w:bCs/>
          <w:sz w:val="20"/>
          <w:szCs w:val="20"/>
        </w:rPr>
        <w:t>]</w:t>
      </w:r>
      <w:r w:rsidRPr="00B214D0">
        <w:rPr>
          <w:rFonts w:asciiTheme="majorBidi" w:hAnsiTheme="majorBidi" w:cstheme="majorBidi"/>
          <w:sz w:val="20"/>
          <w:szCs w:val="20"/>
        </w:rPr>
        <w:t>.Neural</w:t>
      </w:r>
      <w:proofErr w:type="gramEnd"/>
      <w:r w:rsidRPr="00B214D0">
        <w:rPr>
          <w:rFonts w:asciiTheme="majorBidi" w:hAnsiTheme="majorBidi" w:cstheme="majorBidi"/>
          <w:sz w:val="20"/>
          <w:szCs w:val="20"/>
        </w:rPr>
        <w:t xml:space="preserve"> networks and deep learning have been inspired by the structure and function of the human biological nervous system. The perceptron, one of the earliest neural networks, was based on the human brain's system and consisted of an input layer directly connected to an output layer, which was effective for classifying linearly separable patterns. To handle more complex patterns, neural networks with layered architectures were introduced, featuring input, output, and one or more hidden layers. These networks consist of interconnected neurons that process input data and forward outputs to the next layer. By adding more hidden layers, deep neural networks (DNNs) were able to capture non-linear relationships, allowing them to tackle more complex problems. Deep learning, a method based on DNNs, became a game-changer in various fields like computer vision and medical imaging,</w:t>
      </w:r>
    </w:p>
    <w:p w14:paraId="2768CC83" w14:textId="4E0F3DAD" w:rsidR="00D449ED" w:rsidRPr="00B214D0" w:rsidRDefault="004764C2" w:rsidP="007C0F56">
      <w:pPr>
        <w:jc w:val="both"/>
        <w:rPr>
          <w:rFonts w:asciiTheme="majorBidi" w:hAnsiTheme="majorBidi" w:cstheme="majorBidi"/>
          <w:sz w:val="20"/>
          <w:szCs w:val="20"/>
        </w:rPr>
      </w:pPr>
      <w:r w:rsidRPr="00B214D0">
        <w:rPr>
          <w:rFonts w:asciiTheme="majorBidi" w:hAnsiTheme="majorBidi" w:cstheme="majorBidi"/>
          <w:sz w:val="20"/>
          <w:szCs w:val="20"/>
        </w:rPr>
        <w:t xml:space="preserve"> outperforming humans in tasks such as detecting cancer indicators in blood or identifying tumors in MRI scans.</w:t>
      </w:r>
    </w:p>
    <w:p w14:paraId="0DE1F0A3" w14:textId="23EC433A" w:rsidR="005C7FCA" w:rsidRPr="00B214D0" w:rsidRDefault="00D95EBD" w:rsidP="007C0F56">
      <w:pPr>
        <w:jc w:val="both"/>
        <w:rPr>
          <w:rFonts w:asciiTheme="majorBidi" w:hAnsiTheme="majorBidi" w:cstheme="majorBidi"/>
          <w:sz w:val="20"/>
          <w:szCs w:val="20"/>
        </w:rPr>
      </w:pPr>
      <w:r w:rsidRPr="007C0F56">
        <w:rPr>
          <w:rFonts w:asciiTheme="majorBidi" w:hAnsiTheme="majorBidi" w:cstheme="majorBidi"/>
          <w:b/>
          <w:bCs/>
          <w:sz w:val="20"/>
          <w:szCs w:val="20"/>
        </w:rPr>
        <w:t xml:space="preserve">            </w:t>
      </w:r>
      <w:r w:rsidR="005C7FCA" w:rsidRPr="007C0F56">
        <w:rPr>
          <w:rFonts w:asciiTheme="majorBidi" w:hAnsiTheme="majorBidi" w:cstheme="majorBidi"/>
          <w:b/>
          <w:bCs/>
          <w:color w:val="222222"/>
          <w:sz w:val="20"/>
          <w:szCs w:val="20"/>
          <w:shd w:val="clear" w:color="auto" w:fill="FFFFFF"/>
        </w:rPr>
        <w:t xml:space="preserve">Li, M., Jiang, Y., Zhang, Y., &amp; Zhu, H. </w:t>
      </w:r>
      <w:r w:rsidR="005C7FCA" w:rsidRPr="007C0F56">
        <w:rPr>
          <w:rFonts w:asciiTheme="majorBidi" w:hAnsiTheme="majorBidi" w:cstheme="majorBidi"/>
          <w:b/>
          <w:bCs/>
          <w:sz w:val="20"/>
          <w:szCs w:val="20"/>
        </w:rPr>
        <w:t>et al [</w:t>
      </w:r>
      <w:r w:rsidRPr="007C0F56">
        <w:rPr>
          <w:rFonts w:asciiTheme="majorBidi" w:hAnsiTheme="majorBidi" w:cstheme="majorBidi"/>
          <w:b/>
          <w:bCs/>
          <w:sz w:val="20"/>
          <w:szCs w:val="20"/>
        </w:rPr>
        <w:t>7</w:t>
      </w:r>
      <w:r w:rsidR="005C7FCA" w:rsidRPr="007C0F56">
        <w:rPr>
          <w:rFonts w:asciiTheme="majorBidi" w:hAnsiTheme="majorBidi" w:cstheme="majorBidi"/>
          <w:b/>
          <w:bCs/>
          <w:sz w:val="20"/>
          <w:szCs w:val="20"/>
        </w:rPr>
        <w:t>].</w:t>
      </w:r>
      <w:r w:rsidR="005C7FCA" w:rsidRPr="00B214D0">
        <w:rPr>
          <w:rFonts w:asciiTheme="majorBidi" w:hAnsiTheme="majorBidi" w:cstheme="majorBidi"/>
          <w:sz w:val="20"/>
          <w:szCs w:val="20"/>
        </w:rPr>
        <w:t xml:space="preserve"> natural language processing, and speech recognition. Notably, in medical image analysis, deep learning algorithms were increasingly utilized to improve the diagnosis, treatment, and monitoring of various medical conditions. By automatically identifying abnormalities in medical images such as X-rays, MRIs, and CT scans, deep learning significantly enhanced diagnostic accuracy.</w:t>
      </w:r>
    </w:p>
    <w:p w14:paraId="0185DDBD" w14:textId="0985C93F" w:rsidR="009957DC" w:rsidRPr="00B214D0" w:rsidRDefault="009957DC" w:rsidP="007C0F56">
      <w:pPr>
        <w:jc w:val="both"/>
        <w:rPr>
          <w:rFonts w:asciiTheme="majorBidi" w:hAnsiTheme="majorBidi" w:cstheme="majorBidi"/>
          <w:sz w:val="20"/>
          <w:szCs w:val="20"/>
        </w:rPr>
      </w:pPr>
      <w:r w:rsidRPr="007C0F56">
        <w:rPr>
          <w:rFonts w:asciiTheme="majorBidi" w:hAnsiTheme="majorBidi" w:cstheme="majorBidi"/>
          <w:b/>
          <w:bCs/>
          <w:sz w:val="20"/>
          <w:szCs w:val="20"/>
        </w:rPr>
        <w:t xml:space="preserve">     </w:t>
      </w:r>
      <w:r w:rsidR="002C1CC4" w:rsidRPr="007C0F56">
        <w:rPr>
          <w:rFonts w:asciiTheme="majorBidi" w:hAnsiTheme="majorBidi" w:cstheme="majorBidi"/>
          <w:b/>
          <w:bCs/>
          <w:sz w:val="20"/>
          <w:szCs w:val="20"/>
        </w:rPr>
        <w:t xml:space="preserve">        </w:t>
      </w:r>
      <w:r w:rsidR="002C1CC4" w:rsidRPr="007C0F56">
        <w:rPr>
          <w:rFonts w:asciiTheme="majorBidi" w:hAnsiTheme="majorBidi" w:cstheme="majorBidi"/>
          <w:b/>
          <w:bCs/>
          <w:color w:val="222222"/>
          <w:sz w:val="20"/>
          <w:szCs w:val="20"/>
          <w:shd w:val="clear" w:color="auto" w:fill="FFFFFF"/>
        </w:rPr>
        <w:t>Altaf, F., Islam, S. M., Akhtar, N., &amp; Janjua, N. K. et al [9].</w:t>
      </w:r>
      <w:r w:rsidR="002C1CC4" w:rsidRPr="00B214D0">
        <w:rPr>
          <w:rFonts w:asciiTheme="majorBidi" w:hAnsiTheme="majorBidi" w:cstheme="majorBidi"/>
          <w:color w:val="222222"/>
          <w:sz w:val="20"/>
          <w:szCs w:val="20"/>
          <w:shd w:val="clear" w:color="auto" w:fill="FFFFFF"/>
        </w:rPr>
        <w:t xml:space="preserve"> </w:t>
      </w:r>
      <w:r w:rsidRPr="00B214D0">
        <w:rPr>
          <w:rFonts w:asciiTheme="majorBidi" w:hAnsiTheme="majorBidi" w:cstheme="majorBidi"/>
          <w:sz w:val="20"/>
          <w:szCs w:val="20"/>
        </w:rPr>
        <w:t>Deep Learning (DL) played a pivotal role in the rise of Artificial Intelligence, significantly impacting various scientific fields such as Computer Vision, Natural Language Processing, and Medical Imaging. DL allowed machines to learn complex mathematical models for data analysis through hierarchical layers, enabling accurate tasks like classification. While DL's potential was recognized since the 1940s, its widespread use in solving modern problems was made possible by three key factors: the availability of large datasets, powerful computational resources, and open-source DL libraries. In Medical Imaging, DL techniques began gaining traction in the 1990s, but it wasn’t until the 2010s that their true potential was realized, leading to groundbreaking advancements in the field.</w:t>
      </w:r>
    </w:p>
    <w:p w14:paraId="2AF24F24" w14:textId="2548917C" w:rsidR="00796AAF" w:rsidRPr="00B214D0" w:rsidRDefault="00796AAF" w:rsidP="007C0F56">
      <w:pPr>
        <w:jc w:val="both"/>
        <w:rPr>
          <w:rFonts w:asciiTheme="majorBidi" w:hAnsiTheme="majorBidi" w:cstheme="majorBidi"/>
          <w:sz w:val="20"/>
          <w:szCs w:val="20"/>
        </w:rPr>
      </w:pPr>
      <w:r w:rsidRPr="00B214D0">
        <w:rPr>
          <w:rFonts w:asciiTheme="majorBidi" w:hAnsiTheme="majorBidi" w:cstheme="majorBidi"/>
          <w:sz w:val="20"/>
          <w:szCs w:val="20"/>
        </w:rPr>
        <w:t xml:space="preserve">            </w:t>
      </w:r>
      <w:r w:rsidR="00A35748" w:rsidRPr="007C0F56">
        <w:rPr>
          <w:rFonts w:asciiTheme="majorBidi" w:hAnsiTheme="majorBidi" w:cstheme="majorBidi"/>
          <w:b/>
          <w:bCs/>
          <w:color w:val="222222"/>
          <w:sz w:val="20"/>
          <w:szCs w:val="20"/>
          <w:shd w:val="clear" w:color="auto" w:fill="FFFFFF"/>
        </w:rPr>
        <w:t xml:space="preserve">Lee, J. G., Jun, S., Cho, Y. W., Lee, H., Kim, G. B., </w:t>
      </w:r>
      <w:proofErr w:type="spellStart"/>
      <w:r w:rsidR="00A35748" w:rsidRPr="007C0F56">
        <w:rPr>
          <w:rFonts w:asciiTheme="majorBidi" w:hAnsiTheme="majorBidi" w:cstheme="majorBidi"/>
          <w:b/>
          <w:bCs/>
          <w:color w:val="222222"/>
          <w:sz w:val="20"/>
          <w:szCs w:val="20"/>
          <w:shd w:val="clear" w:color="auto" w:fill="FFFFFF"/>
        </w:rPr>
        <w:t>Seo</w:t>
      </w:r>
      <w:proofErr w:type="spellEnd"/>
      <w:r w:rsidR="00A35748" w:rsidRPr="007C0F56">
        <w:rPr>
          <w:rFonts w:asciiTheme="majorBidi" w:hAnsiTheme="majorBidi" w:cstheme="majorBidi"/>
          <w:b/>
          <w:bCs/>
          <w:color w:val="222222"/>
          <w:sz w:val="20"/>
          <w:szCs w:val="20"/>
          <w:shd w:val="clear" w:color="auto" w:fill="FFFFFF"/>
        </w:rPr>
        <w:t xml:space="preserve">, J. B., &amp; Kim, </w:t>
      </w:r>
      <w:proofErr w:type="gramStart"/>
      <w:r w:rsidR="00A35748" w:rsidRPr="007C0F56">
        <w:rPr>
          <w:rFonts w:asciiTheme="majorBidi" w:hAnsiTheme="majorBidi" w:cstheme="majorBidi"/>
          <w:b/>
          <w:bCs/>
          <w:color w:val="222222"/>
          <w:sz w:val="20"/>
          <w:szCs w:val="20"/>
          <w:shd w:val="clear" w:color="auto" w:fill="FFFFFF"/>
        </w:rPr>
        <w:t>N</w:t>
      </w:r>
      <w:r w:rsidR="00A35748" w:rsidRPr="007C0F56">
        <w:rPr>
          <w:rFonts w:asciiTheme="majorBidi" w:hAnsiTheme="majorBidi" w:cstheme="majorBidi"/>
          <w:b/>
          <w:bCs/>
          <w:sz w:val="20"/>
          <w:szCs w:val="20"/>
        </w:rPr>
        <w:t xml:space="preserve"> </w:t>
      </w:r>
      <w:r w:rsidR="00DA19BD" w:rsidRPr="007C0F56">
        <w:rPr>
          <w:rFonts w:asciiTheme="majorBidi" w:hAnsiTheme="majorBidi" w:cstheme="majorBidi"/>
          <w:b/>
          <w:bCs/>
          <w:sz w:val="20"/>
          <w:szCs w:val="20"/>
        </w:rPr>
        <w:t xml:space="preserve"> et</w:t>
      </w:r>
      <w:proofErr w:type="gramEnd"/>
      <w:r w:rsidR="00DA19BD" w:rsidRPr="007C0F56">
        <w:rPr>
          <w:rFonts w:asciiTheme="majorBidi" w:hAnsiTheme="majorBidi" w:cstheme="majorBidi"/>
          <w:b/>
          <w:bCs/>
          <w:sz w:val="20"/>
          <w:szCs w:val="20"/>
        </w:rPr>
        <w:t xml:space="preserve"> al ,[10].</w:t>
      </w:r>
      <w:r w:rsidR="00DA19BD" w:rsidRPr="00B214D0">
        <w:rPr>
          <w:rFonts w:asciiTheme="majorBidi" w:hAnsiTheme="majorBidi" w:cstheme="majorBidi"/>
          <w:sz w:val="20"/>
          <w:szCs w:val="20"/>
        </w:rPr>
        <w:t xml:space="preserve"> </w:t>
      </w:r>
      <w:r w:rsidRPr="00B214D0">
        <w:rPr>
          <w:rFonts w:asciiTheme="majorBidi" w:hAnsiTheme="majorBidi" w:cstheme="majorBidi"/>
          <w:sz w:val="20"/>
          <w:szCs w:val="20"/>
        </w:rPr>
        <w:t xml:space="preserve">Its learning process simulated the organization of the animal visual cortex, allowing a trained CNN to construct hierarchical information during image classification. CNN architecture included convolutional, pooling, and fully connected layers, with convolutional layers detecting edges and visual elements using learned filters, and pooling layers reducing spatial dimensions. Deep CNNs became especially effective for image classification tasks, such as with large datasets like ImageNet, though they required vast amounts of data for </w:t>
      </w:r>
      <w:proofErr w:type="gramStart"/>
      <w:r w:rsidRPr="00B214D0">
        <w:rPr>
          <w:rFonts w:asciiTheme="majorBidi" w:hAnsiTheme="majorBidi" w:cstheme="majorBidi"/>
          <w:sz w:val="20"/>
          <w:szCs w:val="20"/>
        </w:rPr>
        <w:t>training .</w:t>
      </w:r>
      <w:proofErr w:type="gramEnd"/>
    </w:p>
    <w:p w14:paraId="7E960920" w14:textId="3AAB0F4C" w:rsidR="00AB4DFC" w:rsidRPr="00B214D0" w:rsidRDefault="00AB4DFC" w:rsidP="007C0F56">
      <w:pPr>
        <w:jc w:val="both"/>
        <w:rPr>
          <w:rFonts w:asciiTheme="majorBidi" w:hAnsiTheme="majorBidi" w:cstheme="majorBidi"/>
          <w:sz w:val="20"/>
          <w:szCs w:val="20"/>
        </w:rPr>
      </w:pPr>
      <w:r w:rsidRPr="00B214D0">
        <w:rPr>
          <w:rFonts w:asciiTheme="majorBidi" w:hAnsiTheme="majorBidi" w:cstheme="majorBidi"/>
          <w:sz w:val="20"/>
          <w:szCs w:val="20"/>
        </w:rPr>
        <w:t xml:space="preserve">            </w:t>
      </w:r>
      <w:r w:rsidRPr="007C0F56">
        <w:rPr>
          <w:rFonts w:asciiTheme="majorBidi" w:hAnsiTheme="majorBidi" w:cstheme="majorBidi"/>
          <w:b/>
          <w:bCs/>
          <w:sz w:val="20"/>
          <w:szCs w:val="20"/>
        </w:rPr>
        <w:t xml:space="preserve">GHEISARI, M. </w:t>
      </w:r>
      <w:proofErr w:type="gramStart"/>
      <w:r w:rsidRPr="007C0F56">
        <w:rPr>
          <w:rFonts w:asciiTheme="majorBidi" w:hAnsiTheme="majorBidi" w:cstheme="majorBidi"/>
          <w:b/>
          <w:bCs/>
          <w:sz w:val="20"/>
          <w:szCs w:val="20"/>
        </w:rPr>
        <w:t>et al.[</w:t>
      </w:r>
      <w:proofErr w:type="gramEnd"/>
      <w:r w:rsidRPr="007C0F56">
        <w:rPr>
          <w:rFonts w:asciiTheme="majorBidi" w:hAnsiTheme="majorBidi" w:cstheme="majorBidi"/>
          <w:b/>
          <w:bCs/>
          <w:sz w:val="20"/>
          <w:szCs w:val="20"/>
        </w:rPr>
        <w:t xml:space="preserve">18]. </w:t>
      </w:r>
      <w:r w:rsidRPr="00B214D0">
        <w:rPr>
          <w:rFonts w:asciiTheme="majorBidi" w:hAnsiTheme="majorBidi" w:cstheme="majorBidi"/>
          <w:sz w:val="20"/>
          <w:szCs w:val="20"/>
        </w:rPr>
        <w:t>A variety of advanced medical imaging techniques had been a domain where deep learning (DL) methods were extensively utilized, enabling improved image analysis, diagnosis, and treatment planning.</w:t>
      </w:r>
    </w:p>
    <w:p w14:paraId="2A59B65E" w14:textId="618BB15A" w:rsidR="00AB4DFC" w:rsidRPr="00B214D0" w:rsidRDefault="00AB4DFC" w:rsidP="007C0F56">
      <w:pPr>
        <w:jc w:val="both"/>
        <w:rPr>
          <w:rFonts w:asciiTheme="majorBidi" w:hAnsiTheme="majorBidi" w:cstheme="majorBidi"/>
          <w:sz w:val="20"/>
          <w:szCs w:val="20"/>
        </w:rPr>
      </w:pPr>
      <w:r w:rsidRPr="00B214D0">
        <w:rPr>
          <w:rFonts w:asciiTheme="majorBidi" w:hAnsiTheme="majorBidi" w:cstheme="majorBidi"/>
          <w:sz w:val="20"/>
          <w:szCs w:val="20"/>
        </w:rPr>
        <w:t xml:space="preserve">             </w:t>
      </w:r>
      <w:r w:rsidRPr="007C0F56">
        <w:rPr>
          <w:rFonts w:asciiTheme="majorBidi" w:hAnsiTheme="majorBidi" w:cstheme="majorBidi"/>
          <w:b/>
          <w:bCs/>
          <w:sz w:val="20"/>
          <w:szCs w:val="20"/>
        </w:rPr>
        <w:t>GHORBANALI, A. &amp; SOHRABI, M. K. et al [19</w:t>
      </w:r>
      <w:proofErr w:type="gramStart"/>
      <w:r w:rsidRPr="007C0F56">
        <w:rPr>
          <w:rFonts w:asciiTheme="majorBidi" w:hAnsiTheme="majorBidi" w:cstheme="majorBidi"/>
          <w:b/>
          <w:bCs/>
          <w:sz w:val="20"/>
          <w:szCs w:val="20"/>
        </w:rPr>
        <w:t>].</w:t>
      </w:r>
      <w:r w:rsidRPr="00B214D0">
        <w:rPr>
          <w:rFonts w:asciiTheme="majorBidi" w:hAnsiTheme="majorBidi" w:cstheme="majorBidi"/>
          <w:sz w:val="20"/>
          <w:szCs w:val="20"/>
        </w:rPr>
        <w:t>The</w:t>
      </w:r>
      <w:proofErr w:type="gramEnd"/>
      <w:r w:rsidRPr="00B214D0">
        <w:rPr>
          <w:rFonts w:asciiTheme="majorBidi" w:hAnsiTheme="majorBidi" w:cstheme="majorBidi"/>
          <w:sz w:val="20"/>
          <w:szCs w:val="20"/>
        </w:rPr>
        <w:t xml:space="preserve"> CNN was very suitable for jobs related to image analysis because the system had the ability to accurately capture complex spatial patterns and independently develop hierarchical representations from input images.</w:t>
      </w:r>
    </w:p>
    <w:p w14:paraId="2010D423" w14:textId="77777777" w:rsidR="00EE023E" w:rsidRPr="00B214D0" w:rsidRDefault="00AB4DFC" w:rsidP="00713EA0">
      <w:pPr>
        <w:jc w:val="both"/>
        <w:rPr>
          <w:rFonts w:asciiTheme="majorBidi" w:hAnsiTheme="majorBidi" w:cstheme="majorBidi"/>
          <w:sz w:val="20"/>
          <w:szCs w:val="20"/>
        </w:rPr>
      </w:pPr>
      <w:r w:rsidRPr="00B214D0">
        <w:rPr>
          <w:rFonts w:asciiTheme="majorBidi" w:hAnsiTheme="majorBidi" w:cstheme="majorBidi"/>
          <w:sz w:val="20"/>
          <w:szCs w:val="20"/>
        </w:rPr>
        <w:lastRenderedPageBreak/>
        <w:t xml:space="preserve">           </w:t>
      </w:r>
      <w:r w:rsidRPr="00713EA0">
        <w:rPr>
          <w:rFonts w:asciiTheme="majorBidi" w:hAnsiTheme="majorBidi" w:cstheme="majorBidi"/>
          <w:b/>
          <w:bCs/>
          <w:sz w:val="20"/>
          <w:szCs w:val="20"/>
        </w:rPr>
        <w:t xml:space="preserve">WANG, W., LIANG, D., CHEN, Q.et </w:t>
      </w:r>
      <w:proofErr w:type="gramStart"/>
      <w:r w:rsidRPr="00713EA0">
        <w:rPr>
          <w:rFonts w:asciiTheme="majorBidi" w:hAnsiTheme="majorBidi" w:cstheme="majorBidi"/>
          <w:b/>
          <w:bCs/>
          <w:sz w:val="20"/>
          <w:szCs w:val="20"/>
        </w:rPr>
        <w:t>al[</w:t>
      </w:r>
      <w:proofErr w:type="gramEnd"/>
      <w:r w:rsidRPr="00713EA0">
        <w:rPr>
          <w:rFonts w:asciiTheme="majorBidi" w:hAnsiTheme="majorBidi" w:cstheme="majorBidi"/>
          <w:b/>
          <w:bCs/>
          <w:sz w:val="20"/>
          <w:szCs w:val="20"/>
        </w:rPr>
        <w:t>20]</w:t>
      </w:r>
      <w:r w:rsidRPr="00B214D0">
        <w:rPr>
          <w:rFonts w:asciiTheme="majorBidi" w:hAnsiTheme="majorBidi" w:cstheme="majorBidi"/>
          <w:sz w:val="20"/>
          <w:szCs w:val="20"/>
        </w:rPr>
        <w:t xml:space="preserve"> More DL methods were being applied to medical imaging, including the powerful ability of RNNs to handle sequential data and the generation of new samples based on learned data distributions, which was achieved through the use of generative adversarial networks.</w:t>
      </w:r>
    </w:p>
    <w:p w14:paraId="39DBC417" w14:textId="2A649EE1" w:rsidR="00D95EBD" w:rsidRPr="00B214D0" w:rsidRDefault="00EE023E" w:rsidP="00713EA0">
      <w:pPr>
        <w:jc w:val="both"/>
        <w:rPr>
          <w:rFonts w:asciiTheme="majorBidi" w:hAnsiTheme="majorBidi" w:cstheme="majorBidi"/>
          <w:sz w:val="20"/>
          <w:szCs w:val="20"/>
        </w:rPr>
      </w:pPr>
      <w:r w:rsidRPr="00B214D0">
        <w:rPr>
          <w:rFonts w:asciiTheme="majorBidi" w:hAnsiTheme="majorBidi" w:cstheme="majorBidi"/>
          <w:sz w:val="20"/>
          <w:szCs w:val="20"/>
        </w:rPr>
        <w:t xml:space="preserve"> A lot of medical imaging modalities are used that each provide different types of information and support different diagnostic goals within the clinical domain. Common modalities used in medical imaging include </w:t>
      </w:r>
      <w:proofErr w:type="gramStart"/>
      <w:r w:rsidRPr="00B214D0">
        <w:rPr>
          <w:rFonts w:asciiTheme="majorBidi" w:hAnsiTheme="majorBidi" w:cstheme="majorBidi"/>
          <w:sz w:val="20"/>
          <w:szCs w:val="20"/>
        </w:rPr>
        <w:t>MRI,CT</w:t>
      </w:r>
      <w:proofErr w:type="gramEnd"/>
      <w:r w:rsidRPr="00B214D0">
        <w:rPr>
          <w:rFonts w:asciiTheme="majorBidi" w:hAnsiTheme="majorBidi" w:cstheme="majorBidi"/>
          <w:sz w:val="20"/>
          <w:szCs w:val="20"/>
        </w:rPr>
        <w:t>, PET, ultrasound imaging, and OCT (Anaya-</w:t>
      </w:r>
      <w:proofErr w:type="spellStart"/>
      <w:r w:rsidRPr="00B214D0">
        <w:rPr>
          <w:rFonts w:asciiTheme="majorBidi" w:hAnsiTheme="majorBidi" w:cstheme="majorBidi"/>
          <w:sz w:val="20"/>
          <w:szCs w:val="20"/>
        </w:rPr>
        <w:t>Isaza</w:t>
      </w:r>
      <w:proofErr w:type="spellEnd"/>
      <w:r w:rsidRPr="00B214D0">
        <w:rPr>
          <w:rFonts w:asciiTheme="majorBidi" w:hAnsiTheme="majorBidi" w:cstheme="majorBidi"/>
          <w:sz w:val="20"/>
          <w:szCs w:val="20"/>
        </w:rPr>
        <w:t xml:space="preserve"> et al., </w:t>
      </w:r>
      <w:r w:rsidR="007F5BBD" w:rsidRPr="00B214D0">
        <w:rPr>
          <w:rFonts w:asciiTheme="majorBidi" w:hAnsiTheme="majorBidi" w:cstheme="majorBidi"/>
          <w:sz w:val="20"/>
          <w:szCs w:val="20"/>
        </w:rPr>
        <w:t xml:space="preserve">2021), as presented in Figure </w:t>
      </w:r>
      <w:r w:rsidR="00713EA0">
        <w:rPr>
          <w:rFonts w:asciiTheme="majorBidi" w:hAnsiTheme="majorBidi" w:cstheme="majorBidi"/>
          <w:sz w:val="20"/>
          <w:szCs w:val="20"/>
        </w:rPr>
        <w:t>1</w:t>
      </w:r>
    </w:p>
    <w:p w14:paraId="62794A20" w14:textId="621DA38F" w:rsidR="00D95EBD" w:rsidRPr="00B214D0" w:rsidRDefault="00D95EBD" w:rsidP="00B214D0">
      <w:pPr>
        <w:rPr>
          <w:rFonts w:asciiTheme="majorBidi" w:hAnsiTheme="majorBidi" w:cstheme="majorBidi"/>
          <w:sz w:val="20"/>
          <w:szCs w:val="20"/>
        </w:rPr>
      </w:pPr>
      <w:r w:rsidRPr="00B214D0">
        <w:rPr>
          <w:rFonts w:asciiTheme="majorBidi" w:hAnsiTheme="majorBidi" w:cstheme="majorBidi"/>
          <w:sz w:val="20"/>
          <w:szCs w:val="20"/>
        </w:rPr>
        <w:t xml:space="preserve">            </w:t>
      </w:r>
    </w:p>
    <w:p w14:paraId="6C7B9362" w14:textId="00DA415D" w:rsidR="00D449ED" w:rsidRPr="00B214D0" w:rsidRDefault="00EE023E" w:rsidP="00713EA0">
      <w:pPr>
        <w:jc w:val="center"/>
        <w:rPr>
          <w:rFonts w:asciiTheme="majorBidi" w:hAnsiTheme="majorBidi" w:cstheme="majorBidi"/>
          <w:sz w:val="20"/>
          <w:szCs w:val="20"/>
        </w:rPr>
      </w:pPr>
      <w:r w:rsidRPr="00B214D0">
        <w:rPr>
          <w:rFonts w:asciiTheme="majorBidi" w:hAnsiTheme="majorBidi" w:cstheme="majorBidi"/>
          <w:noProof/>
          <w:sz w:val="20"/>
          <w:szCs w:val="20"/>
        </w:rPr>
        <w:drawing>
          <wp:inline distT="0" distB="0" distL="0" distR="0" wp14:anchorId="6184BAFD" wp14:editId="3A6DF4A9">
            <wp:extent cx="5170286" cy="229688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0805" cy="2297115"/>
                    </a:xfrm>
                    <a:prstGeom prst="rect">
                      <a:avLst/>
                    </a:prstGeom>
                    <a:noFill/>
                    <a:ln>
                      <a:noFill/>
                    </a:ln>
                  </pic:spPr>
                </pic:pic>
              </a:graphicData>
            </a:graphic>
          </wp:inline>
        </w:drawing>
      </w:r>
    </w:p>
    <w:p w14:paraId="5BD1F828" w14:textId="77777777" w:rsidR="00D449ED" w:rsidRPr="00713EA0" w:rsidRDefault="00D449ED" w:rsidP="00713EA0">
      <w:pPr>
        <w:jc w:val="center"/>
        <w:rPr>
          <w:rFonts w:asciiTheme="majorBidi" w:hAnsiTheme="majorBidi" w:cstheme="majorBidi"/>
          <w:b/>
          <w:bCs/>
          <w:sz w:val="20"/>
          <w:szCs w:val="20"/>
        </w:rPr>
      </w:pPr>
    </w:p>
    <w:p w14:paraId="32BDA331" w14:textId="18CC2066" w:rsidR="00D449ED" w:rsidRPr="00713EA0" w:rsidRDefault="00EE023E" w:rsidP="00713EA0">
      <w:pPr>
        <w:jc w:val="center"/>
        <w:rPr>
          <w:rFonts w:asciiTheme="majorBidi" w:hAnsiTheme="majorBidi" w:cstheme="majorBidi"/>
          <w:b/>
          <w:bCs/>
          <w:sz w:val="20"/>
          <w:szCs w:val="20"/>
        </w:rPr>
      </w:pPr>
      <w:r w:rsidRPr="00713EA0">
        <w:rPr>
          <w:rFonts w:asciiTheme="majorBidi" w:hAnsiTheme="majorBidi" w:cstheme="majorBidi"/>
          <w:b/>
          <w:bCs/>
          <w:sz w:val="20"/>
          <w:szCs w:val="20"/>
        </w:rPr>
        <w:t xml:space="preserve">Figure </w:t>
      </w:r>
      <w:r w:rsidR="00713EA0">
        <w:rPr>
          <w:rFonts w:asciiTheme="majorBidi" w:hAnsiTheme="majorBidi" w:cstheme="majorBidi"/>
          <w:b/>
          <w:bCs/>
          <w:sz w:val="20"/>
          <w:szCs w:val="20"/>
        </w:rPr>
        <w:t xml:space="preserve">2 </w:t>
      </w:r>
      <w:r w:rsidRPr="00713EA0">
        <w:rPr>
          <w:rFonts w:asciiTheme="majorBidi" w:hAnsiTheme="majorBidi" w:cstheme="majorBidi"/>
          <w:b/>
          <w:bCs/>
          <w:sz w:val="20"/>
          <w:szCs w:val="20"/>
        </w:rPr>
        <w:t>Comparison of medical imaging modalities</w:t>
      </w:r>
    </w:p>
    <w:p w14:paraId="6013745C" w14:textId="22F9D79B" w:rsidR="007F5BBD" w:rsidRPr="00B214D0" w:rsidRDefault="007F5BBD" w:rsidP="00713EA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w:t>
      </w:r>
      <w:r w:rsidRPr="00713EA0">
        <w:rPr>
          <w:rFonts w:asciiTheme="majorBidi" w:hAnsiTheme="majorBidi" w:cstheme="majorBidi"/>
          <w:b/>
          <w:bCs/>
          <w:color w:val="222222"/>
          <w:sz w:val="20"/>
          <w:szCs w:val="20"/>
          <w:shd w:val="clear" w:color="auto" w:fill="FFFFFF"/>
        </w:rPr>
        <w:t xml:space="preserve">Li, L., Chase, H. S., Patel, C. O., Friedman, C., &amp; Weng, </w:t>
      </w:r>
      <w:proofErr w:type="gramStart"/>
      <w:r w:rsidRPr="00713EA0">
        <w:rPr>
          <w:rFonts w:asciiTheme="majorBidi" w:hAnsiTheme="majorBidi" w:cstheme="majorBidi"/>
          <w:b/>
          <w:bCs/>
          <w:color w:val="222222"/>
          <w:sz w:val="20"/>
          <w:szCs w:val="20"/>
          <w:shd w:val="clear" w:color="auto" w:fill="FFFFFF"/>
        </w:rPr>
        <w:t>C</w:t>
      </w:r>
      <w:r w:rsidRPr="00713EA0">
        <w:rPr>
          <w:rFonts w:asciiTheme="majorBidi" w:hAnsiTheme="majorBidi" w:cstheme="majorBidi"/>
          <w:b/>
          <w:bCs/>
          <w:sz w:val="20"/>
          <w:szCs w:val="20"/>
        </w:rPr>
        <w:t xml:space="preserve">  et</w:t>
      </w:r>
      <w:proofErr w:type="gramEnd"/>
      <w:r w:rsidRPr="00713EA0">
        <w:rPr>
          <w:rFonts w:asciiTheme="majorBidi" w:hAnsiTheme="majorBidi" w:cstheme="majorBidi"/>
          <w:b/>
          <w:bCs/>
          <w:sz w:val="20"/>
          <w:szCs w:val="20"/>
        </w:rPr>
        <w:t xml:space="preserve"> al ,[21].</w:t>
      </w:r>
      <w:r w:rsidRPr="00B214D0">
        <w:rPr>
          <w:rFonts w:asciiTheme="majorBidi" w:hAnsiTheme="majorBidi" w:cstheme="majorBidi"/>
          <w:sz w:val="20"/>
          <w:szCs w:val="20"/>
        </w:rPr>
        <w:t xml:space="preserve"> Recent research had demonstrated notable progress in the use of NLP and ML, specifically DL, methods to enhance Electronic Medical Records (EMRs). The main goal of these improvements was to enhance healthcare decision-making by extracting important information from unstructured data in EMRs and optimizing clinical workflows. The potential of NLP in improving the utilization of structured EMR data had been clearly demonstrated.</w:t>
      </w:r>
    </w:p>
    <w:p w14:paraId="67BFF4CE" w14:textId="7B92CDD8" w:rsidR="00062210" w:rsidRPr="00B214D0" w:rsidRDefault="00062210" w:rsidP="00713EA0">
      <w:pPr>
        <w:spacing w:before="100" w:beforeAutospacing="1" w:after="100" w:afterAutospacing="1"/>
        <w:jc w:val="both"/>
        <w:rPr>
          <w:rFonts w:asciiTheme="majorBidi" w:eastAsiaTheme="minorEastAsia" w:hAnsiTheme="majorBidi" w:cstheme="majorBidi"/>
          <w:color w:val="000000"/>
          <w:sz w:val="20"/>
          <w:szCs w:val="20"/>
          <w:lang w:eastAsia="zh-CN"/>
        </w:rPr>
      </w:pPr>
      <w:r w:rsidRPr="00713EA0">
        <w:rPr>
          <w:rFonts w:asciiTheme="majorBidi" w:hAnsiTheme="majorBidi" w:cstheme="majorBidi"/>
          <w:b/>
          <w:bCs/>
          <w:sz w:val="20"/>
          <w:szCs w:val="20"/>
        </w:rPr>
        <w:t xml:space="preserve">           </w:t>
      </w:r>
      <w:r w:rsidR="00390C8C" w:rsidRPr="00713EA0">
        <w:rPr>
          <w:rFonts w:asciiTheme="majorBidi" w:eastAsiaTheme="minorEastAsia" w:hAnsiTheme="majorBidi" w:cstheme="majorBidi"/>
          <w:b/>
          <w:bCs/>
          <w:sz w:val="20"/>
          <w:szCs w:val="20"/>
          <w:lang w:eastAsia="zh-CN"/>
        </w:rPr>
        <w:t xml:space="preserve">Huang G, Li Y, Jameel S, Long Y, </w:t>
      </w:r>
      <w:proofErr w:type="spellStart"/>
      <w:r w:rsidR="00390C8C" w:rsidRPr="00713EA0">
        <w:rPr>
          <w:rFonts w:asciiTheme="majorBidi" w:eastAsiaTheme="minorEastAsia" w:hAnsiTheme="majorBidi" w:cstheme="majorBidi"/>
          <w:b/>
          <w:bCs/>
          <w:sz w:val="20"/>
          <w:szCs w:val="20"/>
          <w:lang w:eastAsia="zh-CN"/>
        </w:rPr>
        <w:t>Papanastasiou</w:t>
      </w:r>
      <w:proofErr w:type="spellEnd"/>
      <w:r w:rsidR="00390C8C" w:rsidRPr="00713EA0">
        <w:rPr>
          <w:rFonts w:asciiTheme="majorBidi" w:eastAsiaTheme="minorEastAsia" w:hAnsiTheme="majorBidi" w:cstheme="majorBidi"/>
          <w:b/>
          <w:bCs/>
          <w:sz w:val="20"/>
          <w:szCs w:val="20"/>
          <w:lang w:eastAsia="zh-CN"/>
        </w:rPr>
        <w:t xml:space="preserve"> G</w:t>
      </w:r>
      <w:r w:rsidR="00390C8C" w:rsidRPr="00713EA0">
        <w:rPr>
          <w:rFonts w:asciiTheme="majorBidi" w:hAnsiTheme="majorBidi" w:cstheme="majorBidi"/>
          <w:b/>
          <w:bCs/>
          <w:sz w:val="20"/>
          <w:szCs w:val="20"/>
        </w:rPr>
        <w:t xml:space="preserve"> </w:t>
      </w:r>
      <w:r w:rsidRPr="00713EA0">
        <w:rPr>
          <w:rFonts w:asciiTheme="majorBidi" w:hAnsiTheme="majorBidi" w:cstheme="majorBidi"/>
          <w:b/>
          <w:bCs/>
          <w:sz w:val="20"/>
          <w:szCs w:val="20"/>
        </w:rPr>
        <w:t xml:space="preserve">et </w:t>
      </w:r>
      <w:proofErr w:type="spellStart"/>
      <w:proofErr w:type="gramStart"/>
      <w:r w:rsidRPr="00713EA0">
        <w:rPr>
          <w:rFonts w:asciiTheme="majorBidi" w:hAnsiTheme="majorBidi" w:cstheme="majorBidi"/>
          <w:b/>
          <w:bCs/>
          <w:sz w:val="20"/>
          <w:szCs w:val="20"/>
        </w:rPr>
        <w:t>al</w:t>
      </w:r>
      <w:r w:rsidR="00390C8C" w:rsidRPr="00713EA0">
        <w:rPr>
          <w:rFonts w:asciiTheme="majorBidi" w:hAnsiTheme="majorBidi" w:cstheme="majorBidi"/>
          <w:b/>
          <w:bCs/>
          <w:sz w:val="20"/>
          <w:szCs w:val="20"/>
        </w:rPr>
        <w:t>m</w:t>
      </w:r>
      <w:proofErr w:type="spellEnd"/>
      <w:r w:rsidR="00390C8C" w:rsidRPr="00713EA0">
        <w:rPr>
          <w:rFonts w:asciiTheme="majorBidi" w:hAnsiTheme="majorBidi" w:cstheme="majorBidi"/>
          <w:b/>
          <w:bCs/>
          <w:sz w:val="20"/>
          <w:szCs w:val="20"/>
        </w:rPr>
        <w:t>,[</w:t>
      </w:r>
      <w:proofErr w:type="gramEnd"/>
      <w:r w:rsidR="00390C8C" w:rsidRPr="00713EA0">
        <w:rPr>
          <w:rFonts w:asciiTheme="majorBidi" w:hAnsiTheme="majorBidi" w:cstheme="majorBidi"/>
          <w:b/>
          <w:bCs/>
          <w:sz w:val="20"/>
          <w:szCs w:val="20"/>
        </w:rPr>
        <w:t>22]</w:t>
      </w:r>
      <w:r w:rsidRPr="00713EA0">
        <w:rPr>
          <w:rFonts w:asciiTheme="majorBidi" w:hAnsiTheme="majorBidi" w:cstheme="majorBidi"/>
          <w:b/>
          <w:bCs/>
          <w:sz w:val="20"/>
          <w:szCs w:val="20"/>
        </w:rPr>
        <w:t>.</w:t>
      </w:r>
      <w:r w:rsidRPr="00B214D0">
        <w:rPr>
          <w:rFonts w:asciiTheme="majorBidi" w:hAnsiTheme="majorBidi" w:cstheme="majorBidi"/>
          <w:sz w:val="20"/>
          <w:szCs w:val="20"/>
        </w:rPr>
        <w:t xml:space="preserve"> discussed the profound impact of deep learning on various fields such as computer vision, natural language processing (NLP), and reinforcement learning. They highlighted how these computational techniques had revolutionized medicine by enabling more precise diagnostics, enhancing treatment strategies, and optimizing decision-making processes. The authors also explored the development of generalized methodologies that could be applied across diverse medical tasks, illustrating how these approaches contributed to the construction of comprehensive systems capable of addressing complex challenges in </w:t>
      </w:r>
      <w:proofErr w:type="gramStart"/>
      <w:r w:rsidRPr="00B214D0">
        <w:rPr>
          <w:rFonts w:asciiTheme="majorBidi" w:hAnsiTheme="majorBidi" w:cstheme="majorBidi"/>
          <w:sz w:val="20"/>
          <w:szCs w:val="20"/>
        </w:rPr>
        <w:t>healthcare</w:t>
      </w:r>
      <w:r w:rsidR="00390C8C" w:rsidRPr="00B214D0">
        <w:rPr>
          <w:rFonts w:asciiTheme="majorBidi" w:eastAsiaTheme="minorEastAsia" w:hAnsiTheme="majorBidi" w:cstheme="majorBidi"/>
          <w:color w:val="000000"/>
          <w:sz w:val="20"/>
          <w:szCs w:val="20"/>
          <w:lang w:eastAsia="zh-CN"/>
        </w:rPr>
        <w:t xml:space="preserve"> .</w:t>
      </w:r>
      <w:proofErr w:type="gramEnd"/>
    </w:p>
    <w:p w14:paraId="37FA1978" w14:textId="50F8A98D" w:rsidR="00CB54FD" w:rsidRPr="00B214D0" w:rsidRDefault="00CB54FD" w:rsidP="00713EA0">
      <w:pPr>
        <w:spacing w:before="100" w:beforeAutospacing="1" w:after="100" w:afterAutospacing="1"/>
        <w:jc w:val="both"/>
        <w:rPr>
          <w:rFonts w:asciiTheme="majorBidi" w:hAnsiTheme="majorBidi" w:cstheme="majorBidi"/>
          <w:color w:val="222222"/>
          <w:sz w:val="20"/>
          <w:szCs w:val="20"/>
          <w:shd w:val="clear" w:color="auto" w:fill="FFFFFF"/>
        </w:rPr>
      </w:pPr>
      <w:r w:rsidRPr="00B214D0">
        <w:rPr>
          <w:rFonts w:asciiTheme="majorBidi" w:eastAsiaTheme="minorEastAsia" w:hAnsiTheme="majorBidi" w:cstheme="majorBidi"/>
          <w:color w:val="000000"/>
          <w:sz w:val="20"/>
          <w:szCs w:val="20"/>
          <w:lang w:eastAsia="zh-CN"/>
        </w:rPr>
        <w:t xml:space="preserve">         </w:t>
      </w:r>
      <w:proofErr w:type="spellStart"/>
      <w:r w:rsidRPr="00713EA0">
        <w:rPr>
          <w:rFonts w:asciiTheme="majorBidi" w:hAnsiTheme="majorBidi" w:cstheme="majorBidi"/>
          <w:b/>
          <w:bCs/>
          <w:color w:val="222222"/>
          <w:sz w:val="20"/>
          <w:szCs w:val="20"/>
          <w:shd w:val="clear" w:color="auto" w:fill="FFFFFF"/>
        </w:rPr>
        <w:t>Esteva</w:t>
      </w:r>
      <w:proofErr w:type="spellEnd"/>
      <w:r w:rsidRPr="00713EA0">
        <w:rPr>
          <w:rFonts w:asciiTheme="majorBidi" w:hAnsiTheme="majorBidi" w:cstheme="majorBidi"/>
          <w:b/>
          <w:bCs/>
          <w:color w:val="222222"/>
          <w:sz w:val="20"/>
          <w:szCs w:val="20"/>
          <w:shd w:val="clear" w:color="auto" w:fill="FFFFFF"/>
        </w:rPr>
        <w:t xml:space="preserve">, A., </w:t>
      </w:r>
      <w:proofErr w:type="spellStart"/>
      <w:r w:rsidRPr="00713EA0">
        <w:rPr>
          <w:rFonts w:asciiTheme="majorBidi" w:hAnsiTheme="majorBidi" w:cstheme="majorBidi"/>
          <w:b/>
          <w:bCs/>
          <w:color w:val="222222"/>
          <w:sz w:val="20"/>
          <w:szCs w:val="20"/>
          <w:shd w:val="clear" w:color="auto" w:fill="FFFFFF"/>
        </w:rPr>
        <w:t>Robicquet</w:t>
      </w:r>
      <w:proofErr w:type="spellEnd"/>
      <w:r w:rsidRPr="00713EA0">
        <w:rPr>
          <w:rFonts w:asciiTheme="majorBidi" w:hAnsiTheme="majorBidi" w:cstheme="majorBidi"/>
          <w:b/>
          <w:bCs/>
          <w:color w:val="222222"/>
          <w:sz w:val="20"/>
          <w:szCs w:val="20"/>
          <w:shd w:val="clear" w:color="auto" w:fill="FFFFFF"/>
        </w:rPr>
        <w:t xml:space="preserve">, A., </w:t>
      </w:r>
      <w:proofErr w:type="spellStart"/>
      <w:r w:rsidRPr="00713EA0">
        <w:rPr>
          <w:rFonts w:asciiTheme="majorBidi" w:hAnsiTheme="majorBidi" w:cstheme="majorBidi"/>
          <w:b/>
          <w:bCs/>
          <w:color w:val="222222"/>
          <w:sz w:val="20"/>
          <w:szCs w:val="20"/>
          <w:shd w:val="clear" w:color="auto" w:fill="FFFFFF"/>
        </w:rPr>
        <w:t>Ramsundar</w:t>
      </w:r>
      <w:proofErr w:type="spellEnd"/>
      <w:r w:rsidRPr="00713EA0">
        <w:rPr>
          <w:rFonts w:asciiTheme="majorBidi" w:hAnsiTheme="majorBidi" w:cstheme="majorBidi"/>
          <w:b/>
          <w:bCs/>
          <w:color w:val="222222"/>
          <w:sz w:val="20"/>
          <w:szCs w:val="20"/>
          <w:shd w:val="clear" w:color="auto" w:fill="FFFFFF"/>
        </w:rPr>
        <w:t xml:space="preserve">, B., Kuleshov, V., </w:t>
      </w:r>
      <w:proofErr w:type="spellStart"/>
      <w:r w:rsidRPr="00713EA0">
        <w:rPr>
          <w:rFonts w:asciiTheme="majorBidi" w:hAnsiTheme="majorBidi" w:cstheme="majorBidi"/>
          <w:b/>
          <w:bCs/>
          <w:color w:val="222222"/>
          <w:sz w:val="20"/>
          <w:szCs w:val="20"/>
          <w:shd w:val="clear" w:color="auto" w:fill="FFFFFF"/>
        </w:rPr>
        <w:t>DePristo</w:t>
      </w:r>
      <w:proofErr w:type="spellEnd"/>
      <w:r w:rsidRPr="00713EA0">
        <w:rPr>
          <w:rFonts w:asciiTheme="majorBidi" w:hAnsiTheme="majorBidi" w:cstheme="majorBidi"/>
          <w:b/>
          <w:bCs/>
          <w:color w:val="222222"/>
          <w:sz w:val="20"/>
          <w:szCs w:val="20"/>
          <w:shd w:val="clear" w:color="auto" w:fill="FFFFFF"/>
        </w:rPr>
        <w:t>, M., Chou, K., ... &amp; Dean, J.</w:t>
      </w:r>
      <w:r w:rsidR="00797AA1" w:rsidRPr="00713EA0">
        <w:rPr>
          <w:rFonts w:asciiTheme="majorBidi" w:hAnsiTheme="majorBidi" w:cstheme="majorBidi"/>
          <w:b/>
          <w:bCs/>
          <w:color w:val="222222"/>
          <w:sz w:val="20"/>
          <w:szCs w:val="20"/>
          <w:shd w:val="clear" w:color="auto" w:fill="FFFFFF"/>
        </w:rPr>
        <w:t xml:space="preserve">et </w:t>
      </w:r>
      <w:proofErr w:type="gramStart"/>
      <w:r w:rsidR="00797AA1" w:rsidRPr="00713EA0">
        <w:rPr>
          <w:rFonts w:asciiTheme="majorBidi" w:hAnsiTheme="majorBidi" w:cstheme="majorBidi"/>
          <w:b/>
          <w:bCs/>
          <w:color w:val="222222"/>
          <w:sz w:val="20"/>
          <w:szCs w:val="20"/>
          <w:shd w:val="clear" w:color="auto" w:fill="FFFFFF"/>
        </w:rPr>
        <w:t>al[</w:t>
      </w:r>
      <w:proofErr w:type="gramEnd"/>
      <w:r w:rsidR="00797AA1" w:rsidRPr="00713EA0">
        <w:rPr>
          <w:rFonts w:asciiTheme="majorBidi" w:hAnsiTheme="majorBidi" w:cstheme="majorBidi"/>
          <w:b/>
          <w:bCs/>
          <w:color w:val="222222"/>
          <w:sz w:val="20"/>
          <w:szCs w:val="20"/>
          <w:shd w:val="clear" w:color="auto" w:fill="FFFFFF"/>
        </w:rPr>
        <w:t>26]</w:t>
      </w:r>
      <w:r w:rsidR="00797AA1" w:rsidRPr="00B214D0">
        <w:rPr>
          <w:rFonts w:asciiTheme="majorBidi" w:hAnsiTheme="majorBidi" w:cstheme="majorBidi"/>
          <w:color w:val="222222"/>
          <w:sz w:val="20"/>
          <w:szCs w:val="20"/>
          <w:shd w:val="clear" w:color="auto" w:fill="FFFFFF"/>
        </w:rPr>
        <w:t>.introduced advanced deep learning techniques in the healthcare field, specifically investigating the shift from explainable to interpretable deep learning methods for natural language processing (NLP). They highlighted the disparity between the existing capabilities of these techniques and their actual application in real-world clinical environments. The authors identified challenges in achieving genuine interpretability and emphasized the need for healthcare practitioners to have access to transparent models they can trust and understand. Their paper underscored the importance of developing techniques that can clarify the rationale behind model predictions, which is essential for the integration of AI into regular clinical procedures.</w:t>
      </w:r>
    </w:p>
    <w:p w14:paraId="0E5971D0" w14:textId="77777777" w:rsidR="00713EA0" w:rsidRDefault="00E919D3" w:rsidP="00713EA0">
      <w:pPr>
        <w:spacing w:before="100" w:beforeAutospacing="1" w:after="100" w:afterAutospacing="1"/>
        <w:jc w:val="both"/>
        <w:rPr>
          <w:rFonts w:asciiTheme="majorBidi" w:hAnsiTheme="majorBidi" w:cstheme="majorBidi"/>
          <w:sz w:val="20"/>
          <w:szCs w:val="20"/>
        </w:rPr>
      </w:pPr>
      <w:r w:rsidRPr="00713EA0">
        <w:rPr>
          <w:rFonts w:asciiTheme="majorBidi" w:hAnsiTheme="majorBidi" w:cstheme="majorBidi"/>
          <w:b/>
          <w:bCs/>
          <w:color w:val="222222"/>
          <w:sz w:val="20"/>
          <w:szCs w:val="20"/>
          <w:shd w:val="clear" w:color="auto" w:fill="FFFFFF"/>
        </w:rPr>
        <w:t xml:space="preserve">      </w:t>
      </w:r>
      <w:proofErr w:type="spellStart"/>
      <w:r w:rsidRPr="00713EA0">
        <w:rPr>
          <w:rFonts w:asciiTheme="majorBidi" w:hAnsiTheme="majorBidi" w:cstheme="majorBidi"/>
          <w:b/>
          <w:bCs/>
          <w:color w:val="222222"/>
          <w:sz w:val="20"/>
          <w:szCs w:val="20"/>
          <w:shd w:val="clear" w:color="auto" w:fill="FFFFFF"/>
        </w:rPr>
        <w:t>Anjelin</w:t>
      </w:r>
      <w:proofErr w:type="spellEnd"/>
      <w:r w:rsidRPr="00713EA0">
        <w:rPr>
          <w:rFonts w:asciiTheme="majorBidi" w:hAnsiTheme="majorBidi" w:cstheme="majorBidi"/>
          <w:b/>
          <w:bCs/>
          <w:color w:val="222222"/>
          <w:sz w:val="20"/>
          <w:szCs w:val="20"/>
          <w:shd w:val="clear" w:color="auto" w:fill="FFFFFF"/>
        </w:rPr>
        <w:t>, D. P., &amp; Kumar, S. G.</w:t>
      </w:r>
      <w:r w:rsidRPr="00713EA0">
        <w:rPr>
          <w:rFonts w:asciiTheme="majorBidi" w:hAnsiTheme="majorBidi" w:cstheme="majorBidi"/>
          <w:b/>
          <w:bCs/>
          <w:sz w:val="20"/>
          <w:szCs w:val="20"/>
        </w:rPr>
        <w:t xml:space="preserve"> et </w:t>
      </w:r>
      <w:proofErr w:type="gramStart"/>
      <w:r w:rsidRPr="00713EA0">
        <w:rPr>
          <w:rFonts w:asciiTheme="majorBidi" w:hAnsiTheme="majorBidi" w:cstheme="majorBidi"/>
          <w:b/>
          <w:bCs/>
          <w:sz w:val="20"/>
          <w:szCs w:val="20"/>
        </w:rPr>
        <w:t>al[</w:t>
      </w:r>
      <w:proofErr w:type="gramEnd"/>
      <w:r w:rsidRPr="00713EA0">
        <w:rPr>
          <w:rFonts w:asciiTheme="majorBidi" w:hAnsiTheme="majorBidi" w:cstheme="majorBidi"/>
          <w:b/>
          <w:bCs/>
          <w:sz w:val="20"/>
          <w:szCs w:val="20"/>
        </w:rPr>
        <w:t>30].</w:t>
      </w:r>
      <w:r w:rsidRPr="00B214D0">
        <w:rPr>
          <w:rFonts w:asciiTheme="majorBidi" w:hAnsiTheme="majorBidi" w:cstheme="majorBidi"/>
          <w:sz w:val="20"/>
          <w:szCs w:val="20"/>
        </w:rPr>
        <w:t xml:space="preserve"> emphasized the capacity of deep learning to analyze and offer recommendations for medical analysis utilizing EHRs. The text highlights the significance of effectively using the substantial volume of data produced by healthcare industries and the necessity of a well-trained model to extract valuable insights from EHRs. The research explores the utilization of deep learning, a type of artificial intelligence, in hierarchical learning and layered algorithmic architecture for rapid data processing</w:t>
      </w:r>
    </w:p>
    <w:p w14:paraId="567968C7" w14:textId="17BF38D1" w:rsidR="00C83C52" w:rsidRPr="00B214D0" w:rsidRDefault="00713EA0" w:rsidP="00713EA0">
      <w:pPr>
        <w:spacing w:before="100" w:beforeAutospacing="1" w:after="100" w:afterAutospacing="1"/>
        <w:jc w:val="both"/>
        <w:rPr>
          <w:rFonts w:asciiTheme="majorBidi" w:hAnsiTheme="majorBidi" w:cstheme="majorBidi"/>
          <w:sz w:val="20"/>
          <w:szCs w:val="20"/>
        </w:rPr>
      </w:pPr>
      <w:r>
        <w:rPr>
          <w:rFonts w:asciiTheme="majorBidi" w:hAnsiTheme="majorBidi" w:cstheme="majorBidi"/>
          <w:sz w:val="20"/>
          <w:szCs w:val="20"/>
        </w:rPr>
        <w:lastRenderedPageBreak/>
        <w:t xml:space="preserve">           </w:t>
      </w:r>
      <w:r w:rsidR="00C83C52" w:rsidRPr="00B214D0">
        <w:rPr>
          <w:rFonts w:asciiTheme="majorBidi" w:hAnsiTheme="majorBidi" w:cstheme="majorBidi"/>
          <w:sz w:val="20"/>
          <w:szCs w:val="20"/>
        </w:rPr>
        <w:t xml:space="preserve"> </w:t>
      </w:r>
      <w:proofErr w:type="spellStart"/>
      <w:r w:rsidR="00C83C52" w:rsidRPr="00B214D0">
        <w:rPr>
          <w:rFonts w:asciiTheme="majorBidi" w:hAnsiTheme="majorBidi" w:cstheme="majorBidi"/>
          <w:color w:val="222222"/>
          <w:sz w:val="20"/>
          <w:szCs w:val="20"/>
          <w:shd w:val="clear" w:color="auto" w:fill="FFFFFF"/>
        </w:rPr>
        <w:t>Altarawneh</w:t>
      </w:r>
      <w:proofErr w:type="spellEnd"/>
      <w:r w:rsidR="00C83C52" w:rsidRPr="00B214D0">
        <w:rPr>
          <w:rFonts w:asciiTheme="majorBidi" w:hAnsiTheme="majorBidi" w:cstheme="majorBidi"/>
          <w:color w:val="222222"/>
          <w:sz w:val="20"/>
          <w:szCs w:val="20"/>
          <w:shd w:val="clear" w:color="auto" w:fill="FFFFFF"/>
        </w:rPr>
        <w:t xml:space="preserve">, M. S. </w:t>
      </w:r>
      <w:proofErr w:type="gramStart"/>
      <w:r w:rsidR="00C83C52" w:rsidRPr="00B214D0">
        <w:rPr>
          <w:rFonts w:asciiTheme="majorBidi" w:hAnsiTheme="majorBidi" w:cstheme="majorBidi"/>
          <w:color w:val="222222"/>
          <w:sz w:val="20"/>
          <w:szCs w:val="20"/>
          <w:shd w:val="clear" w:color="auto" w:fill="FFFFFF"/>
        </w:rPr>
        <w:t>et al.[</w:t>
      </w:r>
      <w:proofErr w:type="gramEnd"/>
      <w:r w:rsidR="00C83C52" w:rsidRPr="00B214D0">
        <w:rPr>
          <w:rFonts w:asciiTheme="majorBidi" w:hAnsiTheme="majorBidi" w:cstheme="majorBidi"/>
          <w:color w:val="222222"/>
          <w:sz w:val="20"/>
          <w:szCs w:val="20"/>
          <w:shd w:val="clear" w:color="auto" w:fill="FFFFFF"/>
        </w:rPr>
        <w:t>33] .</w:t>
      </w:r>
      <w:r w:rsidR="00C83C52" w:rsidRPr="00B214D0">
        <w:rPr>
          <w:rFonts w:asciiTheme="majorBidi" w:hAnsiTheme="majorBidi" w:cstheme="majorBidi"/>
          <w:sz w:val="20"/>
          <w:szCs w:val="20"/>
        </w:rPr>
        <w:t xml:space="preserve"> introduced a machine learning system designed to automatically segment and label brain MRI data for the identification of malignant tumors. In this framework, Natural Language Processing (NLP) plays a crucial role by analyzing radiology reports and linking the written observations with the image data. This integration helps verify the segmentation results and provides a more comprehensive understanding of the patient's condition by combining both visual and textual information, enhancing diagnostic accuracy and decision-making</w:t>
      </w:r>
    </w:p>
    <w:p w14:paraId="6C85C476" w14:textId="3F69A4B1" w:rsidR="00A85AC1" w:rsidRPr="00B214D0" w:rsidRDefault="00A85AC1" w:rsidP="00713EA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w:t>
      </w:r>
      <w:r w:rsidRPr="00B214D0">
        <w:rPr>
          <w:rFonts w:asciiTheme="majorBidi" w:hAnsiTheme="majorBidi" w:cstheme="majorBidi"/>
          <w:color w:val="222222"/>
          <w:sz w:val="20"/>
          <w:szCs w:val="20"/>
          <w:shd w:val="clear" w:color="auto" w:fill="FFFFFF"/>
        </w:rPr>
        <w:t xml:space="preserve">Zhang, S., &amp; </w:t>
      </w:r>
      <w:proofErr w:type="spellStart"/>
      <w:r w:rsidRPr="00B214D0">
        <w:rPr>
          <w:rFonts w:asciiTheme="majorBidi" w:hAnsiTheme="majorBidi" w:cstheme="majorBidi"/>
          <w:color w:val="222222"/>
          <w:sz w:val="20"/>
          <w:szCs w:val="20"/>
          <w:shd w:val="clear" w:color="auto" w:fill="FFFFFF"/>
        </w:rPr>
        <w:t>Niu</w:t>
      </w:r>
      <w:proofErr w:type="spellEnd"/>
      <w:r w:rsidRPr="00B214D0">
        <w:rPr>
          <w:rFonts w:asciiTheme="majorBidi" w:hAnsiTheme="majorBidi" w:cstheme="majorBidi"/>
          <w:color w:val="222222"/>
          <w:sz w:val="20"/>
          <w:szCs w:val="20"/>
          <w:shd w:val="clear" w:color="auto" w:fill="FFFFFF"/>
        </w:rPr>
        <w:t xml:space="preserve">, Y. </w:t>
      </w:r>
      <w:r w:rsidR="003776F3" w:rsidRPr="00B214D0">
        <w:rPr>
          <w:rFonts w:asciiTheme="majorBidi" w:hAnsiTheme="majorBidi" w:cstheme="majorBidi"/>
          <w:sz w:val="20"/>
          <w:szCs w:val="20"/>
        </w:rPr>
        <w:t xml:space="preserve">et </w:t>
      </w:r>
      <w:proofErr w:type="gramStart"/>
      <w:r w:rsidR="003776F3" w:rsidRPr="00B214D0">
        <w:rPr>
          <w:rFonts w:asciiTheme="majorBidi" w:hAnsiTheme="majorBidi" w:cstheme="majorBidi"/>
          <w:sz w:val="20"/>
          <w:szCs w:val="20"/>
        </w:rPr>
        <w:t>al[</w:t>
      </w:r>
      <w:proofErr w:type="gramEnd"/>
      <w:r w:rsidR="003776F3" w:rsidRPr="00B214D0">
        <w:rPr>
          <w:rFonts w:asciiTheme="majorBidi" w:hAnsiTheme="majorBidi" w:cstheme="majorBidi"/>
          <w:sz w:val="20"/>
          <w:szCs w:val="20"/>
        </w:rPr>
        <w:t>34],</w:t>
      </w:r>
      <w:r w:rsidRPr="00B214D0">
        <w:rPr>
          <w:rFonts w:asciiTheme="majorBidi" w:hAnsiTheme="majorBidi" w:cstheme="majorBidi"/>
          <w:sz w:val="20"/>
          <w:szCs w:val="20"/>
        </w:rPr>
        <w:t xml:space="preserve"> examined the use of optimization techniques and machine learning algorithms in medical image processing, with a particular focus on the role of Natural Language Processing (NLP). They highlighted how NLP algorithms can extract critical clinical information from text data, which can then be applied to improve image processing algorithms, ultimately enhancing the precision of medical diagnoses</w:t>
      </w:r>
    </w:p>
    <w:p w14:paraId="27EFC2C7" w14:textId="250BE93C" w:rsidR="00C75677" w:rsidRPr="00B214D0" w:rsidRDefault="00C75677" w:rsidP="00713EA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w:t>
      </w:r>
      <w:r w:rsidRPr="00B214D0">
        <w:rPr>
          <w:rFonts w:asciiTheme="majorBidi" w:hAnsiTheme="majorBidi" w:cstheme="majorBidi"/>
          <w:color w:val="222222"/>
          <w:sz w:val="20"/>
          <w:szCs w:val="20"/>
          <w:shd w:val="clear" w:color="auto" w:fill="FFFFFF"/>
        </w:rPr>
        <w:t xml:space="preserve">] </w:t>
      </w:r>
      <w:proofErr w:type="spellStart"/>
      <w:r w:rsidRPr="00B214D0">
        <w:rPr>
          <w:rFonts w:asciiTheme="majorBidi" w:hAnsiTheme="majorBidi" w:cstheme="majorBidi"/>
          <w:color w:val="222222"/>
          <w:sz w:val="20"/>
          <w:szCs w:val="20"/>
          <w:shd w:val="clear" w:color="auto" w:fill="FFFFFF"/>
        </w:rPr>
        <w:t>Jidney</w:t>
      </w:r>
      <w:proofErr w:type="spellEnd"/>
      <w:r w:rsidRPr="00B214D0">
        <w:rPr>
          <w:rFonts w:asciiTheme="majorBidi" w:hAnsiTheme="majorBidi" w:cstheme="majorBidi"/>
          <w:color w:val="222222"/>
          <w:sz w:val="20"/>
          <w:szCs w:val="20"/>
          <w:shd w:val="clear" w:color="auto" w:fill="FFFFFF"/>
        </w:rPr>
        <w:t xml:space="preserve">, T. T., Biswas, A., Abdullah Al, N. M., Hossain, I., </w:t>
      </w:r>
      <w:proofErr w:type="spellStart"/>
      <w:r w:rsidRPr="00B214D0">
        <w:rPr>
          <w:rFonts w:asciiTheme="majorBidi" w:hAnsiTheme="majorBidi" w:cstheme="majorBidi"/>
          <w:color w:val="222222"/>
          <w:sz w:val="20"/>
          <w:szCs w:val="20"/>
          <w:shd w:val="clear" w:color="auto" w:fill="FFFFFF"/>
        </w:rPr>
        <w:t>Alam</w:t>
      </w:r>
      <w:proofErr w:type="spellEnd"/>
      <w:r w:rsidRPr="00B214D0">
        <w:rPr>
          <w:rFonts w:asciiTheme="majorBidi" w:hAnsiTheme="majorBidi" w:cstheme="majorBidi"/>
          <w:color w:val="222222"/>
          <w:sz w:val="20"/>
          <w:szCs w:val="20"/>
          <w:shd w:val="clear" w:color="auto" w:fill="FFFFFF"/>
        </w:rPr>
        <w:t xml:space="preserve">, M. J., </w:t>
      </w:r>
      <w:proofErr w:type="spellStart"/>
      <w:r w:rsidRPr="00B214D0">
        <w:rPr>
          <w:rFonts w:asciiTheme="majorBidi" w:hAnsiTheme="majorBidi" w:cstheme="majorBidi"/>
          <w:color w:val="222222"/>
          <w:sz w:val="20"/>
          <w:szCs w:val="20"/>
          <w:shd w:val="clear" w:color="auto" w:fill="FFFFFF"/>
        </w:rPr>
        <w:t>Talukder</w:t>
      </w:r>
      <w:proofErr w:type="spellEnd"/>
      <w:r w:rsidRPr="00B214D0">
        <w:rPr>
          <w:rFonts w:asciiTheme="majorBidi" w:hAnsiTheme="majorBidi" w:cstheme="majorBidi"/>
          <w:color w:val="222222"/>
          <w:sz w:val="20"/>
          <w:szCs w:val="20"/>
          <w:shd w:val="clear" w:color="auto" w:fill="FFFFFF"/>
        </w:rPr>
        <w:t xml:space="preserve">, S., ... &amp; Ullah, M. A. </w:t>
      </w:r>
      <w:r w:rsidRPr="00B214D0">
        <w:rPr>
          <w:rFonts w:asciiTheme="majorBidi" w:hAnsiTheme="majorBidi" w:cstheme="majorBidi"/>
          <w:sz w:val="20"/>
          <w:szCs w:val="20"/>
        </w:rPr>
        <w:t xml:space="preserve"> et </w:t>
      </w:r>
      <w:proofErr w:type="gramStart"/>
      <w:r w:rsidRPr="00B214D0">
        <w:rPr>
          <w:rFonts w:asciiTheme="majorBidi" w:hAnsiTheme="majorBidi" w:cstheme="majorBidi"/>
          <w:sz w:val="20"/>
          <w:szCs w:val="20"/>
        </w:rPr>
        <w:t>al[</w:t>
      </w:r>
      <w:proofErr w:type="gramEnd"/>
      <w:r w:rsidRPr="00B214D0">
        <w:rPr>
          <w:rFonts w:asciiTheme="majorBidi" w:hAnsiTheme="majorBidi" w:cstheme="majorBidi"/>
          <w:sz w:val="20"/>
          <w:szCs w:val="20"/>
        </w:rPr>
        <w:t>35]. utilized an automated machine learning technique, combining neural architecture search with transfer learning, to analyze medical imaging. In this approach, Natural Language Processing (NLP) plays a key role by analyzing clinical notes and reports to identify patterns and irregularities that correlate with imaging findings. This integrated method enhances the diagnostic process by providing a multi-modal perspective, combining both image and text data for more accurate diagnoses.</w:t>
      </w:r>
    </w:p>
    <w:p w14:paraId="476AEFA8" w14:textId="53DB8CBF" w:rsidR="00C75677" w:rsidRPr="00B214D0" w:rsidRDefault="00C75677" w:rsidP="00713EA0">
      <w:pPr>
        <w:spacing w:before="100" w:beforeAutospacing="1" w:after="100" w:afterAutospacing="1"/>
        <w:jc w:val="both"/>
        <w:rPr>
          <w:rFonts w:asciiTheme="majorBidi" w:hAnsiTheme="majorBidi" w:cstheme="majorBidi"/>
          <w:sz w:val="20"/>
          <w:szCs w:val="20"/>
        </w:rPr>
      </w:pPr>
      <w:r w:rsidRPr="00713EA0">
        <w:rPr>
          <w:rFonts w:asciiTheme="majorBidi" w:hAnsiTheme="majorBidi" w:cstheme="majorBidi"/>
          <w:b/>
          <w:bCs/>
          <w:color w:val="222222"/>
          <w:sz w:val="20"/>
          <w:szCs w:val="20"/>
          <w:shd w:val="clear" w:color="auto" w:fill="FFFFFF"/>
        </w:rPr>
        <w:t xml:space="preserve">                 </w:t>
      </w:r>
      <w:r w:rsidR="00713EA0">
        <w:rPr>
          <w:rFonts w:asciiTheme="majorBidi" w:hAnsiTheme="majorBidi" w:cstheme="majorBidi"/>
          <w:b/>
          <w:bCs/>
          <w:color w:val="222222"/>
          <w:sz w:val="20"/>
          <w:szCs w:val="20"/>
          <w:shd w:val="clear" w:color="auto" w:fill="FFFFFF"/>
        </w:rPr>
        <w:t>L</w:t>
      </w:r>
      <w:r w:rsidRPr="00713EA0">
        <w:rPr>
          <w:rFonts w:asciiTheme="majorBidi" w:hAnsiTheme="majorBidi" w:cstheme="majorBidi"/>
          <w:b/>
          <w:bCs/>
          <w:color w:val="222222"/>
          <w:sz w:val="20"/>
          <w:szCs w:val="20"/>
          <w:shd w:val="clear" w:color="auto" w:fill="FFFFFF"/>
        </w:rPr>
        <w:t>iu, J., &amp; Boa, Y. et al [36</w:t>
      </w:r>
      <w:proofErr w:type="gramStart"/>
      <w:r w:rsidRPr="00B214D0">
        <w:rPr>
          <w:rFonts w:asciiTheme="majorBidi" w:hAnsiTheme="majorBidi" w:cstheme="majorBidi"/>
          <w:color w:val="222222"/>
          <w:sz w:val="20"/>
          <w:szCs w:val="20"/>
          <w:shd w:val="clear" w:color="auto" w:fill="FFFFFF"/>
        </w:rPr>
        <w:t>[.</w:t>
      </w:r>
      <w:r w:rsidRPr="00B214D0">
        <w:rPr>
          <w:rFonts w:asciiTheme="majorBidi" w:hAnsiTheme="majorBidi" w:cstheme="majorBidi"/>
          <w:sz w:val="20"/>
          <w:szCs w:val="20"/>
        </w:rPr>
        <w:t>conducted</w:t>
      </w:r>
      <w:proofErr w:type="gramEnd"/>
      <w:r w:rsidRPr="00B214D0">
        <w:rPr>
          <w:rFonts w:asciiTheme="majorBidi" w:hAnsiTheme="majorBidi" w:cstheme="majorBidi"/>
          <w:sz w:val="20"/>
          <w:szCs w:val="20"/>
        </w:rPr>
        <w:t xml:space="preserve"> a thorough investigation into the use of machine learning in medical image analysis, focusing on how Natural Language Processing (NLP) can enhance the interpretation and utilization of results. NLP methods can extract valuable information from written annotations and link it to visual data, facilitating more informed decision-making. For example, NLP can help identify key diagnostic phrases in radiology reports and correlate them with specific regions of interest in medical images.</w:t>
      </w:r>
    </w:p>
    <w:p w14:paraId="09BC2203" w14:textId="28B34CB0" w:rsidR="00146BB0" w:rsidRPr="00713EA0" w:rsidRDefault="004E4765" w:rsidP="00713EA0">
      <w:pPr>
        <w:spacing w:before="100" w:beforeAutospacing="1" w:after="100" w:afterAutospacing="1"/>
        <w:jc w:val="both"/>
        <w:rPr>
          <w:rFonts w:asciiTheme="majorBidi" w:hAnsiTheme="majorBidi" w:cstheme="majorBidi"/>
          <w:sz w:val="20"/>
          <w:szCs w:val="20"/>
        </w:rPr>
      </w:pPr>
      <w:r w:rsidRPr="00713EA0">
        <w:rPr>
          <w:rFonts w:asciiTheme="majorBidi" w:hAnsiTheme="majorBidi" w:cstheme="majorBidi"/>
          <w:b/>
          <w:bCs/>
          <w:sz w:val="20"/>
          <w:szCs w:val="20"/>
        </w:rPr>
        <w:t xml:space="preserve">                  </w:t>
      </w:r>
      <w:r w:rsidR="0046160C" w:rsidRPr="00713EA0">
        <w:rPr>
          <w:rFonts w:asciiTheme="majorBidi" w:hAnsiTheme="majorBidi" w:cstheme="majorBidi"/>
          <w:b/>
          <w:bCs/>
          <w:color w:val="222222"/>
          <w:sz w:val="20"/>
          <w:szCs w:val="20"/>
          <w:shd w:val="clear" w:color="auto" w:fill="FFFFFF"/>
        </w:rPr>
        <w:t xml:space="preserve">Hossain, E., Rana, R., Higgins, N., Soar, J., </w:t>
      </w:r>
      <w:proofErr w:type="spellStart"/>
      <w:r w:rsidR="0046160C" w:rsidRPr="00713EA0">
        <w:rPr>
          <w:rFonts w:asciiTheme="majorBidi" w:hAnsiTheme="majorBidi" w:cstheme="majorBidi"/>
          <w:b/>
          <w:bCs/>
          <w:color w:val="222222"/>
          <w:sz w:val="20"/>
          <w:szCs w:val="20"/>
          <w:shd w:val="clear" w:color="auto" w:fill="FFFFFF"/>
        </w:rPr>
        <w:t>Barua</w:t>
      </w:r>
      <w:proofErr w:type="spellEnd"/>
      <w:r w:rsidR="0046160C" w:rsidRPr="00713EA0">
        <w:rPr>
          <w:rFonts w:asciiTheme="majorBidi" w:hAnsiTheme="majorBidi" w:cstheme="majorBidi"/>
          <w:b/>
          <w:bCs/>
          <w:color w:val="222222"/>
          <w:sz w:val="20"/>
          <w:szCs w:val="20"/>
          <w:shd w:val="clear" w:color="auto" w:fill="FFFFFF"/>
        </w:rPr>
        <w:t xml:space="preserve">, P. D., Pisani, A. R., &amp; Turner, K. </w:t>
      </w:r>
      <w:proofErr w:type="gramStart"/>
      <w:r w:rsidR="0046160C" w:rsidRPr="00713EA0">
        <w:rPr>
          <w:rFonts w:asciiTheme="majorBidi" w:hAnsiTheme="majorBidi" w:cstheme="majorBidi"/>
          <w:b/>
          <w:bCs/>
          <w:color w:val="222222"/>
          <w:sz w:val="20"/>
          <w:szCs w:val="20"/>
          <w:shd w:val="clear" w:color="auto" w:fill="FFFFFF"/>
        </w:rPr>
        <w:t>et al.[</w:t>
      </w:r>
      <w:proofErr w:type="gramEnd"/>
      <w:r w:rsidR="0046160C" w:rsidRPr="00713EA0">
        <w:rPr>
          <w:rFonts w:asciiTheme="majorBidi" w:hAnsiTheme="majorBidi" w:cstheme="majorBidi"/>
          <w:b/>
          <w:bCs/>
          <w:color w:val="222222"/>
          <w:sz w:val="20"/>
          <w:szCs w:val="20"/>
          <w:shd w:val="clear" w:color="auto" w:fill="FFFFFF"/>
        </w:rPr>
        <w:t xml:space="preserve">39]. </w:t>
      </w:r>
      <w:r w:rsidRPr="00B214D0">
        <w:rPr>
          <w:rFonts w:asciiTheme="majorBidi" w:hAnsiTheme="majorBidi" w:cstheme="majorBidi"/>
          <w:sz w:val="20"/>
          <w:szCs w:val="20"/>
        </w:rPr>
        <w:t>A comprehensive analysis of 127 articles was presented, examining various NLP applications in Electronic Health Records (EHRs). These applications included medical note classification, clinical entity recognition, text summarization, deep learning architectures, information extraction, and medical language translation. The study focused on the use of machine learning (ML) and deep learning (DL) techniques, particularly for prediction and classification tasks, which were identified as the most common applications in this field.</w:t>
      </w:r>
    </w:p>
    <w:p w14:paraId="533A8D1E" w14:textId="7F6E6F3E" w:rsidR="00AD5F0F" w:rsidRPr="00B214D0" w:rsidRDefault="00AD5F0F" w:rsidP="00713EA0">
      <w:pPr>
        <w:spacing w:before="100" w:beforeAutospacing="1" w:after="100" w:afterAutospacing="1"/>
        <w:jc w:val="both"/>
        <w:rPr>
          <w:rFonts w:asciiTheme="majorBidi" w:hAnsiTheme="majorBidi" w:cstheme="majorBidi"/>
          <w:sz w:val="20"/>
          <w:szCs w:val="20"/>
        </w:rPr>
      </w:pPr>
      <w:r w:rsidRPr="00713EA0">
        <w:rPr>
          <w:rFonts w:asciiTheme="majorBidi" w:hAnsiTheme="majorBidi" w:cstheme="majorBidi"/>
          <w:b/>
          <w:bCs/>
          <w:sz w:val="20"/>
          <w:szCs w:val="20"/>
        </w:rPr>
        <w:t xml:space="preserve">          </w:t>
      </w:r>
      <w:proofErr w:type="spellStart"/>
      <w:r w:rsidRPr="00713EA0">
        <w:rPr>
          <w:rFonts w:asciiTheme="majorBidi" w:hAnsiTheme="majorBidi" w:cstheme="majorBidi"/>
          <w:b/>
          <w:bCs/>
          <w:color w:val="222222"/>
          <w:sz w:val="20"/>
          <w:szCs w:val="20"/>
          <w:shd w:val="clear" w:color="auto" w:fill="FFFFFF"/>
        </w:rPr>
        <w:t>Halalli</w:t>
      </w:r>
      <w:proofErr w:type="spellEnd"/>
      <w:r w:rsidRPr="00713EA0">
        <w:rPr>
          <w:rFonts w:asciiTheme="majorBidi" w:hAnsiTheme="majorBidi" w:cstheme="majorBidi"/>
          <w:b/>
          <w:bCs/>
          <w:color w:val="222222"/>
          <w:sz w:val="20"/>
          <w:szCs w:val="20"/>
          <w:shd w:val="clear" w:color="auto" w:fill="FFFFFF"/>
        </w:rPr>
        <w:t xml:space="preserve">, B., &amp; </w:t>
      </w:r>
      <w:proofErr w:type="spellStart"/>
      <w:r w:rsidRPr="00713EA0">
        <w:rPr>
          <w:rFonts w:asciiTheme="majorBidi" w:hAnsiTheme="majorBidi" w:cstheme="majorBidi"/>
          <w:b/>
          <w:bCs/>
          <w:color w:val="222222"/>
          <w:sz w:val="20"/>
          <w:szCs w:val="20"/>
          <w:shd w:val="clear" w:color="auto" w:fill="FFFFFF"/>
        </w:rPr>
        <w:t>Makandar</w:t>
      </w:r>
      <w:proofErr w:type="spellEnd"/>
      <w:r w:rsidRPr="00713EA0">
        <w:rPr>
          <w:rFonts w:asciiTheme="majorBidi" w:hAnsiTheme="majorBidi" w:cstheme="majorBidi"/>
          <w:b/>
          <w:bCs/>
          <w:color w:val="222222"/>
          <w:sz w:val="20"/>
          <w:szCs w:val="20"/>
          <w:shd w:val="clear" w:color="auto" w:fill="FFFFFF"/>
        </w:rPr>
        <w:t>, A. et al [40].</w:t>
      </w:r>
      <w:r w:rsidRPr="00B214D0">
        <w:rPr>
          <w:rFonts w:asciiTheme="majorBidi" w:hAnsiTheme="majorBidi" w:cstheme="majorBidi"/>
          <w:color w:val="222222"/>
          <w:sz w:val="20"/>
          <w:szCs w:val="20"/>
          <w:shd w:val="clear" w:color="auto" w:fill="FFFFFF"/>
        </w:rPr>
        <w:t xml:space="preserve"> </w:t>
      </w:r>
      <w:r w:rsidRPr="00B214D0">
        <w:rPr>
          <w:rFonts w:asciiTheme="majorBidi" w:hAnsiTheme="majorBidi" w:cstheme="majorBidi"/>
          <w:sz w:val="20"/>
          <w:szCs w:val="20"/>
        </w:rPr>
        <w:t xml:space="preserve">CNN is a specialized DL model that is specifically built to analyze and comprehend images. It works with the supervision of labeled data. The model takes pictures as input, uses a filter to convert the pixels of the image into unique features, and then uses these features to differentiate between different types of data. CNNs generally include three main types of layers: “the convolutional layer, the pooling layer, and the fully connected layer” as shown in figure </w:t>
      </w:r>
      <w:r w:rsidR="00713EA0">
        <w:rPr>
          <w:rFonts w:asciiTheme="majorBidi" w:hAnsiTheme="majorBidi" w:cstheme="majorBidi"/>
          <w:sz w:val="20"/>
          <w:szCs w:val="20"/>
        </w:rPr>
        <w:t>3</w:t>
      </w:r>
      <w:r w:rsidRPr="00B214D0">
        <w:rPr>
          <w:rFonts w:asciiTheme="majorBidi" w:hAnsiTheme="majorBidi" w:cstheme="majorBidi"/>
          <w:sz w:val="20"/>
          <w:szCs w:val="20"/>
        </w:rPr>
        <w:t>.</w:t>
      </w:r>
    </w:p>
    <w:p w14:paraId="79FE1D1B" w14:textId="7B8F8F96" w:rsidR="00AD5F0F" w:rsidRPr="00B214D0" w:rsidRDefault="00AD5F0F" w:rsidP="00713EA0">
      <w:pPr>
        <w:spacing w:before="100" w:beforeAutospacing="1" w:after="100" w:afterAutospacing="1"/>
        <w:jc w:val="center"/>
        <w:rPr>
          <w:rFonts w:asciiTheme="majorBidi" w:hAnsiTheme="majorBidi" w:cstheme="majorBidi"/>
          <w:sz w:val="20"/>
          <w:szCs w:val="20"/>
        </w:rPr>
      </w:pPr>
      <w:r w:rsidRPr="00B214D0">
        <w:rPr>
          <w:rFonts w:asciiTheme="majorBidi" w:hAnsiTheme="majorBidi" w:cstheme="majorBidi"/>
          <w:noProof/>
          <w:sz w:val="20"/>
          <w:szCs w:val="20"/>
        </w:rPr>
        <w:drawing>
          <wp:inline distT="0" distB="0" distL="0" distR="0" wp14:anchorId="0AD9527A" wp14:editId="44012905">
            <wp:extent cx="5551439" cy="195942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1805" cy="1959558"/>
                    </a:xfrm>
                    <a:prstGeom prst="rect">
                      <a:avLst/>
                    </a:prstGeom>
                    <a:noFill/>
                    <a:ln>
                      <a:noFill/>
                    </a:ln>
                  </pic:spPr>
                </pic:pic>
              </a:graphicData>
            </a:graphic>
          </wp:inline>
        </w:drawing>
      </w:r>
    </w:p>
    <w:p w14:paraId="39609493" w14:textId="6B828211" w:rsidR="0046160C" w:rsidRPr="00713EA0" w:rsidRDefault="00AD5F0F" w:rsidP="00713EA0">
      <w:pPr>
        <w:spacing w:before="100" w:beforeAutospacing="1" w:after="100" w:afterAutospacing="1"/>
        <w:jc w:val="center"/>
        <w:rPr>
          <w:rFonts w:asciiTheme="majorBidi" w:hAnsiTheme="majorBidi" w:cstheme="majorBidi"/>
          <w:b/>
          <w:bCs/>
          <w:sz w:val="20"/>
          <w:szCs w:val="20"/>
        </w:rPr>
      </w:pPr>
      <w:r w:rsidRPr="00713EA0">
        <w:rPr>
          <w:rFonts w:asciiTheme="majorBidi" w:hAnsiTheme="majorBidi" w:cstheme="majorBidi"/>
          <w:b/>
          <w:bCs/>
          <w:i/>
          <w:iCs/>
          <w:sz w:val="20"/>
          <w:szCs w:val="20"/>
        </w:rPr>
        <w:t xml:space="preserve">Figure </w:t>
      </w:r>
      <w:r w:rsidR="00713EA0">
        <w:rPr>
          <w:rFonts w:asciiTheme="majorBidi" w:hAnsiTheme="majorBidi" w:cstheme="majorBidi"/>
          <w:b/>
          <w:bCs/>
          <w:i/>
          <w:iCs/>
          <w:sz w:val="20"/>
          <w:szCs w:val="20"/>
        </w:rPr>
        <w:t>3</w:t>
      </w:r>
      <w:r w:rsidRPr="00713EA0">
        <w:rPr>
          <w:rFonts w:asciiTheme="majorBidi" w:hAnsiTheme="majorBidi" w:cstheme="majorBidi"/>
          <w:b/>
          <w:bCs/>
          <w:i/>
          <w:iCs/>
          <w:sz w:val="20"/>
          <w:szCs w:val="20"/>
        </w:rPr>
        <w:t xml:space="preserve"> CNN architecture</w:t>
      </w:r>
    </w:p>
    <w:p w14:paraId="634CB5E0" w14:textId="26CC4922" w:rsidR="00A85AC1" w:rsidRPr="00713EA0" w:rsidRDefault="00713EA0" w:rsidP="00713EA0">
      <w:pPr>
        <w:spacing w:before="100" w:beforeAutospacing="1" w:after="100" w:afterAutospacing="1"/>
        <w:jc w:val="both"/>
        <w:rPr>
          <w:rFonts w:asciiTheme="majorBidi" w:hAnsiTheme="majorBidi" w:cstheme="majorBidi"/>
          <w:sz w:val="20"/>
          <w:szCs w:val="20"/>
        </w:rPr>
      </w:pPr>
      <w:r>
        <w:rPr>
          <w:rFonts w:asciiTheme="majorBidi" w:eastAsiaTheme="minorEastAsia" w:hAnsiTheme="majorBidi" w:cstheme="majorBidi"/>
          <w:color w:val="000000"/>
          <w:sz w:val="20"/>
          <w:szCs w:val="20"/>
          <w:lang w:eastAsia="zh-CN"/>
        </w:rPr>
        <w:lastRenderedPageBreak/>
        <w:t xml:space="preserve">          </w:t>
      </w:r>
      <w:r w:rsidR="00C75677" w:rsidRPr="00B214D0">
        <w:rPr>
          <w:rFonts w:asciiTheme="majorBidi" w:eastAsiaTheme="minorEastAsia" w:hAnsiTheme="majorBidi" w:cstheme="majorBidi"/>
          <w:color w:val="000000"/>
          <w:sz w:val="20"/>
          <w:szCs w:val="20"/>
          <w:lang w:eastAsia="zh-CN"/>
        </w:rPr>
        <w:t xml:space="preserve"> </w:t>
      </w:r>
      <w:proofErr w:type="spellStart"/>
      <w:r w:rsidR="00AD5F0F" w:rsidRPr="00713EA0">
        <w:rPr>
          <w:rFonts w:asciiTheme="majorBidi" w:hAnsiTheme="majorBidi" w:cstheme="majorBidi"/>
          <w:b/>
          <w:bCs/>
          <w:color w:val="222222"/>
          <w:sz w:val="20"/>
          <w:szCs w:val="20"/>
          <w:shd w:val="clear" w:color="auto" w:fill="FFFFFF"/>
        </w:rPr>
        <w:t>Badža</w:t>
      </w:r>
      <w:proofErr w:type="spellEnd"/>
      <w:r w:rsidR="00AD5F0F" w:rsidRPr="00713EA0">
        <w:rPr>
          <w:rFonts w:asciiTheme="majorBidi" w:hAnsiTheme="majorBidi" w:cstheme="majorBidi"/>
          <w:b/>
          <w:bCs/>
          <w:color w:val="222222"/>
          <w:sz w:val="20"/>
          <w:szCs w:val="20"/>
          <w:shd w:val="clear" w:color="auto" w:fill="FFFFFF"/>
        </w:rPr>
        <w:t xml:space="preserve">, M. M., &amp; </w:t>
      </w:r>
      <w:proofErr w:type="spellStart"/>
      <w:r w:rsidR="00AD5F0F" w:rsidRPr="00713EA0">
        <w:rPr>
          <w:rFonts w:asciiTheme="majorBidi" w:hAnsiTheme="majorBidi" w:cstheme="majorBidi"/>
          <w:b/>
          <w:bCs/>
          <w:color w:val="222222"/>
          <w:sz w:val="20"/>
          <w:szCs w:val="20"/>
          <w:shd w:val="clear" w:color="auto" w:fill="FFFFFF"/>
        </w:rPr>
        <w:t>Barjaktarović</w:t>
      </w:r>
      <w:proofErr w:type="spellEnd"/>
      <w:r w:rsidR="00AD5F0F" w:rsidRPr="00713EA0">
        <w:rPr>
          <w:rFonts w:asciiTheme="majorBidi" w:hAnsiTheme="majorBidi" w:cstheme="majorBidi"/>
          <w:b/>
          <w:bCs/>
          <w:color w:val="222222"/>
          <w:sz w:val="20"/>
          <w:szCs w:val="20"/>
          <w:shd w:val="clear" w:color="auto" w:fill="FFFFFF"/>
        </w:rPr>
        <w:t xml:space="preserve">, M. Č et </w:t>
      </w:r>
      <w:proofErr w:type="gramStart"/>
      <w:r w:rsidR="00AD5F0F" w:rsidRPr="00713EA0">
        <w:rPr>
          <w:rFonts w:asciiTheme="majorBidi" w:hAnsiTheme="majorBidi" w:cstheme="majorBidi"/>
          <w:b/>
          <w:bCs/>
          <w:color w:val="222222"/>
          <w:sz w:val="20"/>
          <w:szCs w:val="20"/>
          <w:shd w:val="clear" w:color="auto" w:fill="FFFFFF"/>
        </w:rPr>
        <w:t>al .</w:t>
      </w:r>
      <w:proofErr w:type="gramEnd"/>
      <w:r w:rsidR="00AD5F0F" w:rsidRPr="00713EA0">
        <w:rPr>
          <w:rFonts w:asciiTheme="majorBidi" w:hAnsiTheme="majorBidi" w:cstheme="majorBidi"/>
          <w:b/>
          <w:bCs/>
          <w:color w:val="222222"/>
          <w:sz w:val="20"/>
          <w:szCs w:val="20"/>
          <w:shd w:val="clear" w:color="auto" w:fill="FFFFFF"/>
        </w:rPr>
        <w:t>[41]</w:t>
      </w:r>
      <w:r w:rsidR="00AD5F0F" w:rsidRPr="00713EA0">
        <w:rPr>
          <w:rFonts w:asciiTheme="majorBidi" w:hAnsiTheme="majorBidi" w:cstheme="majorBidi"/>
          <w:color w:val="222222"/>
          <w:sz w:val="20"/>
          <w:szCs w:val="20"/>
          <w:shd w:val="clear" w:color="auto" w:fill="FFFFFF"/>
        </w:rPr>
        <w:t xml:space="preserve"> .</w:t>
      </w:r>
      <w:r w:rsidR="00AD5F0F" w:rsidRPr="00713EA0">
        <w:rPr>
          <w:rFonts w:asciiTheme="majorBidi" w:hAnsiTheme="majorBidi" w:cstheme="majorBidi"/>
          <w:sz w:val="20"/>
          <w:szCs w:val="20"/>
        </w:rPr>
        <w:t xml:space="preserve">the CNN architecture was adapted to have an input layer, two core blocks (Block A and Block B), a classification block, and an output layer, which in turn constitute 22 layers. “Block A was made up of the convolution layer followed by the </w:t>
      </w:r>
      <w:proofErr w:type="spellStart"/>
      <w:r w:rsidR="00AD5F0F" w:rsidRPr="00713EA0">
        <w:rPr>
          <w:rFonts w:asciiTheme="majorBidi" w:hAnsiTheme="majorBidi" w:cstheme="majorBidi"/>
          <w:sz w:val="20"/>
          <w:szCs w:val="20"/>
        </w:rPr>
        <w:t>ReLU</w:t>
      </w:r>
      <w:proofErr w:type="spellEnd"/>
      <w:r w:rsidR="00AD5F0F" w:rsidRPr="00713EA0">
        <w:rPr>
          <w:rFonts w:asciiTheme="majorBidi" w:hAnsiTheme="majorBidi" w:cstheme="majorBidi"/>
          <w:sz w:val="20"/>
          <w:szCs w:val="20"/>
        </w:rPr>
        <w:t xml:space="preserve"> activation layer, then the dropout layer, and the max pooling layer”. Block B had the same setup, but its input size was not changed. The classification block was made up of two FL layers, with the first completely connected layer flattening out the output and the second being completely connected, with the number of neurons being equal to the number of classifications of the tumor as shown in figure </w:t>
      </w:r>
      <w:r>
        <w:rPr>
          <w:rFonts w:asciiTheme="majorBidi" w:hAnsiTheme="majorBidi" w:cstheme="majorBidi"/>
          <w:sz w:val="20"/>
          <w:szCs w:val="20"/>
        </w:rPr>
        <w:t>4</w:t>
      </w:r>
      <w:r w:rsidR="00AD5F0F" w:rsidRPr="00713EA0">
        <w:rPr>
          <w:rFonts w:asciiTheme="majorBidi" w:hAnsiTheme="majorBidi" w:cstheme="majorBidi"/>
          <w:sz w:val="20"/>
          <w:szCs w:val="20"/>
        </w:rPr>
        <w:t>.</w:t>
      </w:r>
    </w:p>
    <w:p w14:paraId="03FFD27F" w14:textId="3ED1D925" w:rsidR="00AD5F0F" w:rsidRPr="00B214D0" w:rsidRDefault="00AD5F0F" w:rsidP="00713EA0">
      <w:pPr>
        <w:spacing w:before="100" w:beforeAutospacing="1" w:after="100" w:afterAutospacing="1"/>
        <w:jc w:val="center"/>
        <w:rPr>
          <w:rFonts w:asciiTheme="majorBidi" w:eastAsiaTheme="minorEastAsia" w:hAnsiTheme="majorBidi" w:cstheme="majorBidi"/>
          <w:color w:val="000000"/>
          <w:sz w:val="20"/>
          <w:szCs w:val="20"/>
          <w:lang w:eastAsia="zh-CN"/>
        </w:rPr>
      </w:pPr>
      <w:r w:rsidRPr="00B214D0">
        <w:rPr>
          <w:rFonts w:asciiTheme="majorBidi" w:eastAsiaTheme="minorEastAsia" w:hAnsiTheme="majorBidi" w:cstheme="majorBidi"/>
          <w:noProof/>
          <w:color w:val="000000"/>
          <w:sz w:val="20"/>
          <w:szCs w:val="20"/>
        </w:rPr>
        <w:drawing>
          <wp:inline distT="0" distB="0" distL="0" distR="0" wp14:anchorId="293BC897" wp14:editId="2D4C92DC">
            <wp:extent cx="5943600" cy="15644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564442"/>
                    </a:xfrm>
                    <a:prstGeom prst="rect">
                      <a:avLst/>
                    </a:prstGeom>
                    <a:noFill/>
                    <a:ln>
                      <a:noFill/>
                    </a:ln>
                  </pic:spPr>
                </pic:pic>
              </a:graphicData>
            </a:graphic>
          </wp:inline>
        </w:drawing>
      </w:r>
    </w:p>
    <w:p w14:paraId="400E31A1" w14:textId="56D5A6BE" w:rsidR="00390C8C" w:rsidRPr="00713EA0" w:rsidRDefault="00AD5F0F" w:rsidP="00713EA0">
      <w:pPr>
        <w:spacing w:before="100" w:beforeAutospacing="1" w:after="100" w:afterAutospacing="1"/>
        <w:jc w:val="center"/>
        <w:rPr>
          <w:rFonts w:asciiTheme="majorBidi" w:hAnsiTheme="majorBidi" w:cstheme="majorBidi"/>
          <w:b/>
          <w:bCs/>
          <w:sz w:val="20"/>
          <w:szCs w:val="20"/>
        </w:rPr>
      </w:pPr>
      <w:r w:rsidRPr="00713EA0">
        <w:rPr>
          <w:rFonts w:asciiTheme="majorBidi" w:hAnsiTheme="majorBidi" w:cstheme="majorBidi"/>
          <w:b/>
          <w:bCs/>
          <w:sz w:val="20"/>
          <w:szCs w:val="20"/>
        </w:rPr>
        <w:t xml:space="preserve">Figure </w:t>
      </w:r>
      <w:r w:rsidR="00713EA0">
        <w:rPr>
          <w:rFonts w:asciiTheme="majorBidi" w:hAnsiTheme="majorBidi" w:cstheme="majorBidi"/>
          <w:b/>
          <w:bCs/>
          <w:sz w:val="20"/>
          <w:szCs w:val="20"/>
        </w:rPr>
        <w:t>4</w:t>
      </w:r>
      <w:r w:rsidRPr="00713EA0">
        <w:rPr>
          <w:rFonts w:asciiTheme="majorBidi" w:hAnsiTheme="majorBidi" w:cstheme="majorBidi"/>
          <w:b/>
          <w:bCs/>
          <w:sz w:val="20"/>
          <w:szCs w:val="20"/>
        </w:rPr>
        <w:t xml:space="preserve"> proposed Schematic representation</w:t>
      </w:r>
    </w:p>
    <w:p w14:paraId="2221F351" w14:textId="461F9EF4" w:rsidR="00AD5F0F" w:rsidRPr="00B214D0" w:rsidRDefault="00713EA0" w:rsidP="00713EA0">
      <w:pPr>
        <w:spacing w:before="100" w:beforeAutospacing="1" w:after="100" w:afterAutospacing="1"/>
        <w:jc w:val="both"/>
        <w:rPr>
          <w:rFonts w:asciiTheme="majorBidi" w:hAnsiTheme="majorBidi" w:cstheme="majorBidi"/>
          <w:sz w:val="20"/>
          <w:szCs w:val="20"/>
        </w:rPr>
      </w:pPr>
      <w:r>
        <w:rPr>
          <w:rFonts w:asciiTheme="majorBidi" w:hAnsiTheme="majorBidi" w:cstheme="majorBidi"/>
          <w:i/>
          <w:iCs/>
          <w:sz w:val="20"/>
          <w:szCs w:val="20"/>
        </w:rPr>
        <w:t xml:space="preserve">        </w:t>
      </w:r>
      <w:r w:rsidR="00742A90" w:rsidRPr="00B214D0">
        <w:rPr>
          <w:rFonts w:asciiTheme="majorBidi" w:hAnsiTheme="majorBidi" w:cstheme="majorBidi"/>
          <w:i/>
          <w:iCs/>
          <w:sz w:val="20"/>
          <w:szCs w:val="20"/>
        </w:rPr>
        <w:t xml:space="preserve"> </w:t>
      </w:r>
      <w:r w:rsidR="00742A90" w:rsidRPr="00713EA0">
        <w:rPr>
          <w:rFonts w:asciiTheme="majorBidi" w:hAnsiTheme="majorBidi" w:cstheme="majorBidi"/>
          <w:b/>
          <w:bCs/>
          <w:color w:val="222222"/>
          <w:sz w:val="20"/>
          <w:szCs w:val="20"/>
          <w:shd w:val="clear" w:color="auto" w:fill="FFFFFF"/>
        </w:rPr>
        <w:t xml:space="preserve">Sun, J., Peng, Y., Guo, Y., &amp; Li, D et </w:t>
      </w:r>
      <w:proofErr w:type="gramStart"/>
      <w:r w:rsidR="00742A90" w:rsidRPr="00713EA0">
        <w:rPr>
          <w:rFonts w:asciiTheme="majorBidi" w:hAnsiTheme="majorBidi" w:cstheme="majorBidi"/>
          <w:b/>
          <w:bCs/>
          <w:color w:val="222222"/>
          <w:sz w:val="20"/>
          <w:szCs w:val="20"/>
          <w:shd w:val="clear" w:color="auto" w:fill="FFFFFF"/>
        </w:rPr>
        <w:t>al .</w:t>
      </w:r>
      <w:proofErr w:type="gramEnd"/>
      <w:r w:rsidR="00742A90" w:rsidRPr="00713EA0">
        <w:rPr>
          <w:rFonts w:asciiTheme="majorBidi" w:hAnsiTheme="majorBidi" w:cstheme="majorBidi"/>
          <w:b/>
          <w:bCs/>
          <w:color w:val="222222"/>
          <w:sz w:val="20"/>
          <w:szCs w:val="20"/>
          <w:shd w:val="clear" w:color="auto" w:fill="FFFFFF"/>
        </w:rPr>
        <w:t>[42].</w:t>
      </w:r>
      <w:r w:rsidR="00742A90" w:rsidRPr="00B214D0">
        <w:rPr>
          <w:rFonts w:asciiTheme="majorBidi" w:hAnsiTheme="majorBidi" w:cstheme="majorBidi"/>
          <w:sz w:val="20"/>
          <w:szCs w:val="20"/>
        </w:rPr>
        <w:t xml:space="preserve">Publicized a new progression with which to segment brain tumors in MRI images using a 3D deep multi-pathed FCN. The purpose of this study was to enlarge the segmentation for gliomas using a combination of convolution and transposed convolution layers within a multi-pathway architecture. The dataset for this research was pooled from the </w:t>
      </w:r>
      <w:proofErr w:type="spellStart"/>
      <w:r w:rsidR="00742A90" w:rsidRPr="00B214D0">
        <w:rPr>
          <w:rFonts w:asciiTheme="majorBidi" w:hAnsiTheme="majorBidi" w:cstheme="majorBidi"/>
          <w:sz w:val="20"/>
          <w:szCs w:val="20"/>
        </w:rPr>
        <w:t>BraTS</w:t>
      </w:r>
      <w:proofErr w:type="spellEnd"/>
      <w:r w:rsidR="00742A90" w:rsidRPr="00B214D0">
        <w:rPr>
          <w:rFonts w:asciiTheme="majorBidi" w:hAnsiTheme="majorBidi" w:cstheme="majorBidi"/>
          <w:sz w:val="20"/>
          <w:szCs w:val="20"/>
        </w:rPr>
        <w:t xml:space="preserve"> 2019 benchmark. In particular, the benchmark consists of a multi-institutional database with preoperative MRI scans. The scans present with the four standard MRI modalities: T1, T1c, T2, and T2-Flair. In total, 335 cases were studied, both (HGG and LGG.</w:t>
      </w:r>
    </w:p>
    <w:p w14:paraId="7228CE9A" w14:textId="64BDC117" w:rsidR="00742A90" w:rsidRPr="00B214D0" w:rsidRDefault="00742A90" w:rsidP="00713EA0">
      <w:pPr>
        <w:spacing w:before="100" w:beforeAutospacing="1" w:after="100" w:afterAutospacing="1"/>
        <w:jc w:val="center"/>
        <w:rPr>
          <w:rFonts w:asciiTheme="majorBidi" w:hAnsiTheme="majorBidi" w:cstheme="majorBidi"/>
          <w:sz w:val="20"/>
          <w:szCs w:val="20"/>
        </w:rPr>
      </w:pPr>
      <w:r w:rsidRPr="00B214D0">
        <w:rPr>
          <w:rFonts w:asciiTheme="majorBidi" w:hAnsiTheme="majorBidi" w:cstheme="majorBidi"/>
          <w:noProof/>
          <w:sz w:val="20"/>
          <w:szCs w:val="20"/>
        </w:rPr>
        <w:drawing>
          <wp:inline distT="0" distB="0" distL="0" distR="0" wp14:anchorId="4C320A30" wp14:editId="223247B7">
            <wp:extent cx="5935296" cy="28956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99651"/>
                    </a:xfrm>
                    <a:prstGeom prst="rect">
                      <a:avLst/>
                    </a:prstGeom>
                    <a:noFill/>
                    <a:ln>
                      <a:noFill/>
                    </a:ln>
                  </pic:spPr>
                </pic:pic>
              </a:graphicData>
            </a:graphic>
          </wp:inline>
        </w:drawing>
      </w:r>
    </w:p>
    <w:p w14:paraId="121B5FB6" w14:textId="195C1AF6" w:rsidR="00742A90" w:rsidRPr="00713EA0" w:rsidRDefault="00742A90" w:rsidP="00713EA0">
      <w:pPr>
        <w:spacing w:before="100" w:beforeAutospacing="1" w:after="100" w:afterAutospacing="1"/>
        <w:jc w:val="center"/>
        <w:rPr>
          <w:rFonts w:asciiTheme="majorBidi" w:hAnsiTheme="majorBidi" w:cstheme="majorBidi"/>
          <w:b/>
          <w:bCs/>
          <w:sz w:val="20"/>
          <w:szCs w:val="20"/>
        </w:rPr>
      </w:pPr>
      <w:r w:rsidRPr="00713EA0">
        <w:rPr>
          <w:rFonts w:asciiTheme="majorBidi" w:hAnsiTheme="majorBidi" w:cstheme="majorBidi"/>
          <w:b/>
          <w:bCs/>
          <w:sz w:val="20"/>
          <w:szCs w:val="20"/>
        </w:rPr>
        <w:t xml:space="preserve">Figure </w:t>
      </w:r>
      <w:r w:rsidR="00713EA0">
        <w:rPr>
          <w:rFonts w:asciiTheme="majorBidi" w:hAnsiTheme="majorBidi" w:cstheme="majorBidi"/>
          <w:b/>
          <w:bCs/>
          <w:sz w:val="20"/>
          <w:szCs w:val="20"/>
        </w:rPr>
        <w:t>5</w:t>
      </w:r>
      <w:r w:rsidRPr="00713EA0">
        <w:rPr>
          <w:rFonts w:asciiTheme="majorBidi" w:hAnsiTheme="majorBidi" w:cstheme="majorBidi"/>
          <w:b/>
          <w:bCs/>
          <w:sz w:val="20"/>
          <w:szCs w:val="20"/>
        </w:rPr>
        <w:t xml:space="preserve"> The multi-pathway architecture method</w:t>
      </w:r>
    </w:p>
    <w:p w14:paraId="50C3EA15" w14:textId="77777777" w:rsidR="00742A90" w:rsidRPr="00B214D0" w:rsidRDefault="00742A90" w:rsidP="00B214D0">
      <w:pPr>
        <w:spacing w:before="100" w:beforeAutospacing="1" w:after="100" w:afterAutospacing="1"/>
        <w:rPr>
          <w:rFonts w:asciiTheme="majorBidi" w:hAnsiTheme="majorBidi" w:cstheme="majorBidi"/>
          <w:i/>
          <w:iCs/>
          <w:sz w:val="20"/>
          <w:szCs w:val="20"/>
        </w:rPr>
      </w:pPr>
    </w:p>
    <w:p w14:paraId="070F8557" w14:textId="797B1FFC" w:rsidR="00742A90" w:rsidRPr="00B214D0" w:rsidRDefault="00742A90" w:rsidP="00B214D0">
      <w:pPr>
        <w:spacing w:before="100" w:beforeAutospacing="1" w:after="100" w:afterAutospacing="1"/>
        <w:rPr>
          <w:rFonts w:asciiTheme="majorBidi" w:hAnsiTheme="majorBidi" w:cstheme="majorBidi"/>
          <w:sz w:val="20"/>
          <w:szCs w:val="20"/>
        </w:rPr>
      </w:pPr>
      <w:r w:rsidRPr="00B214D0">
        <w:rPr>
          <w:rFonts w:asciiTheme="majorBidi" w:hAnsiTheme="majorBidi" w:cstheme="majorBidi"/>
          <w:i/>
          <w:iCs/>
          <w:sz w:val="20"/>
          <w:szCs w:val="20"/>
        </w:rPr>
        <w:t xml:space="preserve">     </w:t>
      </w:r>
    </w:p>
    <w:p w14:paraId="3D488EE4" w14:textId="7F03D54D" w:rsidR="007F5BBD" w:rsidRDefault="007F5BBD" w:rsidP="00C726E0">
      <w:pPr>
        <w:pStyle w:val="Default"/>
        <w:jc w:val="both"/>
        <w:rPr>
          <w:rFonts w:asciiTheme="majorBidi" w:hAnsiTheme="majorBidi" w:cstheme="majorBidi"/>
          <w:sz w:val="20"/>
          <w:szCs w:val="20"/>
        </w:rPr>
      </w:pPr>
      <w:r w:rsidRPr="00B214D0">
        <w:rPr>
          <w:rFonts w:asciiTheme="majorBidi" w:hAnsiTheme="majorBidi" w:cstheme="majorBidi"/>
          <w:sz w:val="20"/>
          <w:szCs w:val="20"/>
        </w:rPr>
        <w:lastRenderedPageBreak/>
        <w:t xml:space="preserve">           </w:t>
      </w:r>
      <w:r w:rsidR="00163F51" w:rsidRPr="00C726E0">
        <w:rPr>
          <w:rFonts w:asciiTheme="majorBidi" w:hAnsiTheme="majorBidi" w:cstheme="majorBidi"/>
          <w:b/>
          <w:bCs/>
          <w:sz w:val="20"/>
          <w:szCs w:val="20"/>
        </w:rPr>
        <w:t>ÇINAR, A. &amp; YILDIRIM, M. et al [43].</w:t>
      </w:r>
      <w:r w:rsidR="00163F51" w:rsidRPr="00B214D0">
        <w:rPr>
          <w:rFonts w:asciiTheme="majorBidi" w:hAnsiTheme="majorBidi" w:cstheme="majorBidi"/>
          <w:sz w:val="20"/>
          <w:szCs w:val="20"/>
        </w:rPr>
        <w:t xml:space="preserve"> </w:t>
      </w:r>
      <w:r w:rsidR="00742A90" w:rsidRPr="00B214D0">
        <w:rPr>
          <w:rFonts w:asciiTheme="majorBidi" w:hAnsiTheme="majorBidi" w:cstheme="majorBidi"/>
          <w:sz w:val="20"/>
          <w:szCs w:val="20"/>
        </w:rPr>
        <w:t>developed a combination of usual and unconventional hybrid CNN architectural design to distinguish between cancers of the developed brain using MRI data. The study aimed to improve the accuracy and efficiency in the detection of brain tumors by the aid of deep learning methodologies in supporting radiologists to reduce errors mostly made in conventional methods. The "Brain MRI Images for Brain Tumor Detection" dataset is available on Kaggle; thus, this research implements this dataset that has two folders. The first folder has 98 images of those images of the scans without tumors and the other with 155 images of those images of the scans with malignancies. All images are resized to 224 × 224 for uniformity.</w:t>
      </w:r>
    </w:p>
    <w:p w14:paraId="3FD4864D" w14:textId="77777777" w:rsidR="00360960" w:rsidRDefault="00360960" w:rsidP="00C726E0">
      <w:pPr>
        <w:pStyle w:val="Default"/>
        <w:jc w:val="both"/>
        <w:rPr>
          <w:rFonts w:asciiTheme="majorBidi" w:hAnsiTheme="majorBidi" w:cstheme="majorBidi"/>
          <w:sz w:val="20"/>
          <w:szCs w:val="20"/>
        </w:rPr>
      </w:pPr>
    </w:p>
    <w:p w14:paraId="0DA54B58" w14:textId="1D145DEB" w:rsidR="00360960" w:rsidRPr="00B214D0" w:rsidRDefault="001501F3" w:rsidP="00C726E0">
      <w:pPr>
        <w:pStyle w:val="Default"/>
        <w:jc w:val="both"/>
        <w:rPr>
          <w:rFonts w:asciiTheme="majorBidi" w:hAnsiTheme="majorBidi" w:cstheme="majorBidi"/>
          <w:sz w:val="20"/>
          <w:szCs w:val="20"/>
        </w:rPr>
      </w:pPr>
      <w:r>
        <w:rPr>
          <w:rFonts w:asciiTheme="majorBidi" w:hAnsiTheme="majorBidi" w:cstheme="majorBidi"/>
          <w:sz w:val="20"/>
          <w:szCs w:val="20"/>
        </w:rPr>
        <w:t>L</w:t>
      </w:r>
      <w:r w:rsidR="00360960">
        <w:rPr>
          <w:rFonts w:asciiTheme="majorBidi" w:hAnsiTheme="majorBidi" w:cstheme="majorBidi"/>
          <w:sz w:val="20"/>
          <w:szCs w:val="20"/>
        </w:rPr>
        <w:t>ist</w:t>
      </w:r>
      <w:r>
        <w:rPr>
          <w:rFonts w:asciiTheme="majorBidi" w:hAnsiTheme="majorBidi" w:cstheme="majorBidi"/>
          <w:sz w:val="20"/>
          <w:szCs w:val="20"/>
        </w:rPr>
        <w:t xml:space="preserve"> </w:t>
      </w:r>
      <w:proofErr w:type="gramStart"/>
      <w:r w:rsidR="00360960">
        <w:rPr>
          <w:rFonts w:asciiTheme="majorBidi" w:hAnsiTheme="majorBidi" w:cstheme="majorBidi"/>
          <w:sz w:val="20"/>
          <w:szCs w:val="20"/>
        </w:rPr>
        <w:t xml:space="preserve">1 </w:t>
      </w:r>
      <w:r w:rsidR="00360960" w:rsidRPr="001501F3">
        <w:rPr>
          <w:rFonts w:asciiTheme="majorBidi" w:hAnsiTheme="majorBidi" w:cstheme="majorBidi"/>
          <w:sz w:val="20"/>
          <w:szCs w:val="20"/>
          <w:highlight w:val="yellow"/>
        </w:rPr>
        <w:t>:</w:t>
      </w:r>
      <w:proofErr w:type="gramEnd"/>
      <w:r w:rsidR="00360960" w:rsidRPr="001501F3">
        <w:rPr>
          <w:rFonts w:asciiTheme="majorBidi" w:hAnsiTheme="majorBidi" w:cstheme="majorBidi"/>
          <w:sz w:val="20"/>
          <w:szCs w:val="20"/>
          <w:highlight w:val="yellow"/>
        </w:rPr>
        <w:t xml:space="preserve"> </w:t>
      </w:r>
      <w:r w:rsidRPr="001501F3">
        <w:rPr>
          <w:rFonts w:asciiTheme="majorBidi" w:hAnsiTheme="majorBidi" w:cstheme="majorBidi"/>
          <w:sz w:val="20"/>
          <w:szCs w:val="20"/>
          <w:highlight w:val="yellow"/>
        </w:rPr>
        <w:t>Different models and their efficiencies</w:t>
      </w:r>
      <w:r>
        <w:rPr>
          <w:rFonts w:asciiTheme="majorBidi" w:hAnsiTheme="majorBidi" w:cstheme="majorBidi"/>
          <w:sz w:val="20"/>
          <w:szCs w:val="20"/>
        </w:rPr>
        <w:t xml:space="preserve"> </w:t>
      </w:r>
    </w:p>
    <w:p w14:paraId="242FB26C" w14:textId="3FC33AE0" w:rsidR="007F5BBD" w:rsidRPr="00B214D0" w:rsidRDefault="00163F51" w:rsidP="00C726E0">
      <w:pPr>
        <w:spacing w:before="100" w:beforeAutospacing="1" w:after="100" w:afterAutospacing="1"/>
        <w:jc w:val="center"/>
        <w:rPr>
          <w:rFonts w:asciiTheme="majorBidi" w:hAnsiTheme="majorBidi" w:cstheme="majorBidi"/>
          <w:sz w:val="20"/>
          <w:szCs w:val="20"/>
        </w:rPr>
      </w:pPr>
      <w:r w:rsidRPr="00B214D0">
        <w:rPr>
          <w:rFonts w:asciiTheme="majorBidi" w:hAnsiTheme="majorBidi" w:cstheme="majorBidi"/>
          <w:noProof/>
          <w:sz w:val="20"/>
          <w:szCs w:val="20"/>
        </w:rPr>
        <w:drawing>
          <wp:inline distT="0" distB="0" distL="0" distR="0" wp14:anchorId="43F6FE70" wp14:editId="0E7FDC6F">
            <wp:extent cx="5943596" cy="1556657"/>
            <wp:effectExtent l="0" t="0" r="63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556658"/>
                    </a:xfrm>
                    <a:prstGeom prst="rect">
                      <a:avLst/>
                    </a:prstGeom>
                    <a:noFill/>
                    <a:ln>
                      <a:noFill/>
                    </a:ln>
                  </pic:spPr>
                </pic:pic>
              </a:graphicData>
            </a:graphic>
          </wp:inline>
        </w:drawing>
      </w:r>
    </w:p>
    <w:p w14:paraId="27CA71BA" w14:textId="726EA645" w:rsidR="00194F16" w:rsidRPr="00B214D0" w:rsidRDefault="00C726E0" w:rsidP="00C726E0">
      <w:pPr>
        <w:spacing w:before="100" w:beforeAutospacing="1" w:after="100" w:afterAutospacing="1"/>
        <w:jc w:val="both"/>
        <w:rPr>
          <w:rFonts w:asciiTheme="majorBidi" w:hAnsiTheme="majorBidi" w:cstheme="majorBidi"/>
          <w:sz w:val="20"/>
          <w:szCs w:val="20"/>
        </w:rPr>
      </w:pPr>
      <w:r>
        <w:rPr>
          <w:rFonts w:asciiTheme="majorBidi" w:hAnsiTheme="majorBidi" w:cstheme="majorBidi"/>
          <w:sz w:val="20"/>
          <w:szCs w:val="20"/>
        </w:rPr>
        <w:t xml:space="preserve">            </w:t>
      </w:r>
      <w:r w:rsidR="00194F16" w:rsidRPr="00B214D0">
        <w:rPr>
          <w:rFonts w:asciiTheme="majorBidi" w:hAnsiTheme="majorBidi" w:cstheme="majorBidi"/>
          <w:sz w:val="20"/>
          <w:szCs w:val="20"/>
        </w:rPr>
        <w:t xml:space="preserve"> </w:t>
      </w:r>
      <w:r w:rsidR="00194F16" w:rsidRPr="00C726E0">
        <w:rPr>
          <w:rFonts w:asciiTheme="majorBidi" w:hAnsiTheme="majorBidi" w:cstheme="majorBidi"/>
          <w:b/>
          <w:bCs/>
          <w:sz w:val="20"/>
          <w:szCs w:val="20"/>
        </w:rPr>
        <w:t>PANG, T., WONG, J. H. D., NG, W.</w:t>
      </w:r>
      <w:r w:rsidRPr="00C726E0">
        <w:rPr>
          <w:rFonts w:asciiTheme="majorBidi" w:hAnsiTheme="majorBidi" w:cstheme="majorBidi"/>
          <w:b/>
          <w:bCs/>
          <w:sz w:val="20"/>
          <w:szCs w:val="20"/>
        </w:rPr>
        <w:t xml:space="preserve"> L. &amp; CHAN, C. S. et al </w:t>
      </w:r>
      <w:r w:rsidR="00194F16" w:rsidRPr="00C726E0">
        <w:rPr>
          <w:rFonts w:asciiTheme="majorBidi" w:hAnsiTheme="majorBidi" w:cstheme="majorBidi"/>
          <w:b/>
          <w:bCs/>
          <w:sz w:val="20"/>
          <w:szCs w:val="20"/>
        </w:rPr>
        <w:t>[44</w:t>
      </w:r>
      <w:r w:rsidR="00194F16" w:rsidRPr="00B214D0">
        <w:rPr>
          <w:rFonts w:asciiTheme="majorBidi" w:hAnsiTheme="majorBidi" w:cstheme="majorBidi"/>
          <w:sz w:val="20"/>
          <w:szCs w:val="20"/>
        </w:rPr>
        <w:t>]. was based on improving the categorization of breast masses in ultrasound images. This was achieved by using a semi-supervised Generative Adversarial Network (GAN) -based radiomics model for data augmentation. The driving motive was to address the problem of accessing an adequate amount of labeled medical images, which is a task that is often very time-consuming and labor-intensive.</w:t>
      </w:r>
    </w:p>
    <w:p w14:paraId="36BF1157" w14:textId="5D1BBF46" w:rsidR="00194F16" w:rsidRPr="00B214D0" w:rsidRDefault="00C726E0" w:rsidP="00C726E0">
      <w:pPr>
        <w:spacing w:before="100" w:beforeAutospacing="1" w:after="100" w:afterAutospacing="1"/>
        <w:jc w:val="both"/>
        <w:rPr>
          <w:rFonts w:asciiTheme="majorBidi" w:hAnsiTheme="majorBidi" w:cstheme="majorBidi"/>
          <w:sz w:val="20"/>
          <w:szCs w:val="20"/>
        </w:rPr>
      </w:pPr>
      <w:r>
        <w:rPr>
          <w:rFonts w:asciiTheme="majorBidi" w:hAnsiTheme="majorBidi" w:cstheme="majorBidi"/>
          <w:sz w:val="20"/>
          <w:szCs w:val="20"/>
        </w:rPr>
        <w:t xml:space="preserve">           </w:t>
      </w:r>
      <w:r w:rsidR="00194F16" w:rsidRPr="00B214D0">
        <w:rPr>
          <w:rFonts w:asciiTheme="majorBidi" w:hAnsiTheme="majorBidi" w:cstheme="majorBidi"/>
          <w:sz w:val="20"/>
          <w:szCs w:val="20"/>
        </w:rPr>
        <w:t xml:space="preserve"> </w:t>
      </w:r>
      <w:r w:rsidR="00710D04" w:rsidRPr="00C726E0">
        <w:rPr>
          <w:rFonts w:asciiTheme="majorBidi" w:hAnsiTheme="majorBidi" w:cstheme="majorBidi"/>
          <w:b/>
          <w:bCs/>
          <w:sz w:val="20"/>
          <w:szCs w:val="20"/>
        </w:rPr>
        <w:t xml:space="preserve">KAUR, S., AGGARWAL, H. &amp; RANI, R. 2021 </w:t>
      </w:r>
      <w:proofErr w:type="gramStart"/>
      <w:r w:rsidR="00710D04" w:rsidRPr="00C726E0">
        <w:rPr>
          <w:rFonts w:asciiTheme="majorBidi" w:hAnsiTheme="majorBidi" w:cstheme="majorBidi"/>
          <w:b/>
          <w:bCs/>
          <w:sz w:val="20"/>
          <w:szCs w:val="20"/>
        </w:rPr>
        <w:t>et al.[</w:t>
      </w:r>
      <w:proofErr w:type="gramEnd"/>
      <w:r w:rsidR="00710D04" w:rsidRPr="00C726E0">
        <w:rPr>
          <w:rFonts w:asciiTheme="majorBidi" w:hAnsiTheme="majorBidi" w:cstheme="majorBidi"/>
          <w:b/>
          <w:bCs/>
          <w:sz w:val="20"/>
          <w:szCs w:val="20"/>
        </w:rPr>
        <w:t>45]</w:t>
      </w:r>
      <w:r w:rsidR="00710D04" w:rsidRPr="00B214D0">
        <w:rPr>
          <w:rFonts w:asciiTheme="majorBidi" w:hAnsiTheme="majorBidi" w:cstheme="majorBidi"/>
          <w:sz w:val="20"/>
          <w:szCs w:val="20"/>
        </w:rPr>
        <w:t xml:space="preserve"> </w:t>
      </w:r>
      <w:r w:rsidR="00194F16" w:rsidRPr="00B214D0">
        <w:rPr>
          <w:rFonts w:asciiTheme="majorBidi" w:hAnsiTheme="majorBidi" w:cstheme="majorBidi"/>
          <w:sz w:val="20"/>
          <w:szCs w:val="20"/>
        </w:rPr>
        <w:t xml:space="preserve"> it was found that such integration of deep learning, transfer learning, and GAN-based data augmentation techniques enhanced the precision and dependability of diagnosing Parkinson's disease using MRI scans.</w:t>
      </w:r>
    </w:p>
    <w:p w14:paraId="1F015C1C" w14:textId="4129C8BC" w:rsidR="00982969" w:rsidRPr="00B214D0" w:rsidRDefault="00982969" w:rsidP="00C726E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w:t>
      </w:r>
      <w:r w:rsidR="00585FEB" w:rsidRPr="00C726E0">
        <w:rPr>
          <w:rFonts w:asciiTheme="majorBidi" w:hAnsiTheme="majorBidi" w:cstheme="majorBidi"/>
          <w:b/>
          <w:bCs/>
          <w:color w:val="222222"/>
          <w:sz w:val="20"/>
          <w:szCs w:val="20"/>
          <w:shd w:val="clear" w:color="auto" w:fill="FFFFFF"/>
        </w:rPr>
        <w:t xml:space="preserve">Ahsan, M., Khan, A., Khan, K. R., Sinha, B. B., &amp; Sharma, </w:t>
      </w:r>
      <w:proofErr w:type="gramStart"/>
      <w:r w:rsidR="00585FEB" w:rsidRPr="00C726E0">
        <w:rPr>
          <w:rFonts w:asciiTheme="majorBidi" w:hAnsiTheme="majorBidi" w:cstheme="majorBidi"/>
          <w:b/>
          <w:bCs/>
          <w:color w:val="222222"/>
          <w:sz w:val="20"/>
          <w:szCs w:val="20"/>
          <w:shd w:val="clear" w:color="auto" w:fill="FFFFFF"/>
        </w:rPr>
        <w:t>A</w:t>
      </w:r>
      <w:r w:rsidR="00585FEB" w:rsidRPr="00C726E0">
        <w:rPr>
          <w:rFonts w:asciiTheme="majorBidi" w:hAnsiTheme="majorBidi" w:cstheme="majorBidi"/>
          <w:b/>
          <w:bCs/>
          <w:sz w:val="20"/>
          <w:szCs w:val="20"/>
        </w:rPr>
        <w:t xml:space="preserve">  et</w:t>
      </w:r>
      <w:proofErr w:type="gramEnd"/>
      <w:r w:rsidR="00585FEB" w:rsidRPr="00C726E0">
        <w:rPr>
          <w:rFonts w:asciiTheme="majorBidi" w:hAnsiTheme="majorBidi" w:cstheme="majorBidi"/>
          <w:b/>
          <w:bCs/>
          <w:sz w:val="20"/>
          <w:szCs w:val="20"/>
        </w:rPr>
        <w:t xml:space="preserve"> al [46].</w:t>
      </w:r>
      <w:r w:rsidR="00585FEB" w:rsidRPr="00B214D0">
        <w:rPr>
          <w:rFonts w:asciiTheme="majorBidi" w:hAnsiTheme="majorBidi" w:cstheme="majorBidi"/>
          <w:sz w:val="20"/>
          <w:szCs w:val="20"/>
        </w:rPr>
        <w:t xml:space="preserve"> </w:t>
      </w:r>
      <w:r w:rsidRPr="00B214D0">
        <w:rPr>
          <w:rFonts w:asciiTheme="majorBidi" w:hAnsiTheme="majorBidi" w:cstheme="majorBidi"/>
          <w:sz w:val="20"/>
          <w:szCs w:val="20"/>
        </w:rPr>
        <w:t>Machine learning (ML) demonstrated its potential to transform the medical field by learning from large datasets, identifying trends, and making predictions. The application of ML in medical data analysis has shown improvements in both treatment and diagnosis outcomes. This study explored the diverse applications of ML in areas such as radiology, pathology, genomics, and clinical decision-making. It highlighted the benefits, such as enhanced accuracy and efficiency in diagnosis, as well as challenges, including limitations in implementation. Additionally, the study examined deep learning (DL) algorithms, which have shown promising results in healthcare. The paper concluded by discussing the impact of these technologies on healthcare and potential future advancements in the field.</w:t>
      </w:r>
    </w:p>
    <w:p w14:paraId="2A11D50A" w14:textId="0D81730C" w:rsidR="00585FEB" w:rsidRPr="00B214D0" w:rsidRDefault="00585FEB" w:rsidP="00C726E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w:t>
      </w:r>
      <w:r w:rsidR="00C726E0">
        <w:rPr>
          <w:rFonts w:asciiTheme="majorBidi" w:hAnsiTheme="majorBidi" w:cstheme="majorBidi"/>
          <w:sz w:val="20"/>
          <w:szCs w:val="20"/>
        </w:rPr>
        <w:t xml:space="preserve"> </w:t>
      </w:r>
      <w:proofErr w:type="spellStart"/>
      <w:r w:rsidRPr="00C726E0">
        <w:rPr>
          <w:rFonts w:asciiTheme="majorBidi" w:hAnsiTheme="majorBidi" w:cstheme="majorBidi"/>
          <w:b/>
          <w:bCs/>
          <w:color w:val="222222"/>
          <w:sz w:val="20"/>
          <w:szCs w:val="20"/>
          <w:shd w:val="clear" w:color="auto" w:fill="FFFFFF"/>
        </w:rPr>
        <w:t>Tsuneki</w:t>
      </w:r>
      <w:proofErr w:type="spellEnd"/>
      <w:r w:rsidRPr="00C726E0">
        <w:rPr>
          <w:rFonts w:asciiTheme="majorBidi" w:hAnsiTheme="majorBidi" w:cstheme="majorBidi"/>
          <w:b/>
          <w:bCs/>
          <w:color w:val="222222"/>
          <w:sz w:val="20"/>
          <w:szCs w:val="20"/>
          <w:shd w:val="clear" w:color="auto" w:fill="FFFFFF"/>
        </w:rPr>
        <w:t xml:space="preserve">, M. </w:t>
      </w:r>
      <w:proofErr w:type="gramStart"/>
      <w:r w:rsidRPr="00C726E0">
        <w:rPr>
          <w:rFonts w:asciiTheme="majorBidi" w:hAnsiTheme="majorBidi" w:cstheme="majorBidi"/>
          <w:b/>
          <w:bCs/>
          <w:color w:val="222222"/>
          <w:sz w:val="20"/>
          <w:szCs w:val="20"/>
          <w:shd w:val="clear" w:color="auto" w:fill="FFFFFF"/>
        </w:rPr>
        <w:t>et al.[</w:t>
      </w:r>
      <w:proofErr w:type="gramEnd"/>
      <w:r w:rsidRPr="00C726E0">
        <w:rPr>
          <w:rFonts w:asciiTheme="majorBidi" w:hAnsiTheme="majorBidi" w:cstheme="majorBidi"/>
          <w:b/>
          <w:bCs/>
          <w:color w:val="222222"/>
          <w:sz w:val="20"/>
          <w:szCs w:val="20"/>
          <w:shd w:val="clear" w:color="auto" w:fill="FFFFFF"/>
        </w:rPr>
        <w:t>47].</w:t>
      </w:r>
      <w:r w:rsidRPr="00B214D0">
        <w:rPr>
          <w:rFonts w:asciiTheme="majorBidi" w:hAnsiTheme="majorBidi" w:cstheme="majorBidi"/>
          <w:color w:val="222222"/>
          <w:sz w:val="20"/>
          <w:szCs w:val="20"/>
          <w:shd w:val="clear" w:color="auto" w:fill="FFFFFF"/>
        </w:rPr>
        <w:t xml:space="preserve"> </w:t>
      </w:r>
      <w:r w:rsidRPr="00B214D0">
        <w:rPr>
          <w:rFonts w:asciiTheme="majorBidi" w:hAnsiTheme="majorBidi" w:cstheme="majorBidi"/>
          <w:sz w:val="20"/>
          <w:szCs w:val="20"/>
        </w:rPr>
        <w:t>deep learning in medical image analysis has underscored its potential to improve diagnostic accuracy and efficiency. Early research highlighted that convolutional neural networks (CNNs) often exceeded traditional methods in tasks like classification and pathology detection. However, challenges such as the scarcity of annotated medical image datasets limited model training. To address this, strategies like data augmentation, transfer learning, and expert knowledge integration were proposed. Additionally, the role of computer-aided diagnosis (CAD) systems was noted for their ability to assist healthcare professionals by delivering quick and reliable clinical insights, ultimately enhancing patient care outcomes.</w:t>
      </w:r>
    </w:p>
    <w:p w14:paraId="6BABE55E" w14:textId="1825DC90" w:rsidR="00585FEB" w:rsidRPr="00B214D0" w:rsidRDefault="00C726E0" w:rsidP="00C726E0">
      <w:pPr>
        <w:spacing w:before="100" w:beforeAutospacing="1" w:after="100" w:afterAutospacing="1"/>
        <w:jc w:val="both"/>
        <w:rPr>
          <w:rFonts w:asciiTheme="majorBidi" w:hAnsiTheme="majorBidi" w:cstheme="majorBidi"/>
          <w:sz w:val="20"/>
          <w:szCs w:val="20"/>
        </w:rPr>
      </w:pPr>
      <w:r>
        <w:rPr>
          <w:rFonts w:asciiTheme="majorBidi" w:hAnsiTheme="majorBidi" w:cstheme="majorBidi"/>
          <w:sz w:val="20"/>
          <w:szCs w:val="20"/>
        </w:rPr>
        <w:t xml:space="preserve">           </w:t>
      </w:r>
      <w:r w:rsidR="00585FEB" w:rsidRPr="00C726E0">
        <w:rPr>
          <w:rFonts w:asciiTheme="majorBidi" w:hAnsiTheme="majorBidi" w:cstheme="majorBidi"/>
          <w:b/>
          <w:bCs/>
          <w:color w:val="222222"/>
          <w:sz w:val="20"/>
          <w:szCs w:val="20"/>
          <w:shd w:val="clear" w:color="auto" w:fill="FFFFFF"/>
        </w:rPr>
        <w:t xml:space="preserve">Pinto-Coelho, L. (2023). </w:t>
      </w:r>
      <w:r w:rsidR="00D713C2" w:rsidRPr="00C726E0">
        <w:rPr>
          <w:rFonts w:asciiTheme="majorBidi" w:hAnsiTheme="majorBidi" w:cstheme="majorBidi"/>
          <w:b/>
          <w:bCs/>
          <w:color w:val="222222"/>
          <w:sz w:val="20"/>
          <w:szCs w:val="20"/>
          <w:shd w:val="clear" w:color="auto" w:fill="FFFFFF"/>
        </w:rPr>
        <w:t xml:space="preserve">Et </w:t>
      </w:r>
      <w:proofErr w:type="gramStart"/>
      <w:r w:rsidR="00D713C2" w:rsidRPr="00C726E0">
        <w:rPr>
          <w:rFonts w:asciiTheme="majorBidi" w:hAnsiTheme="majorBidi" w:cstheme="majorBidi"/>
          <w:b/>
          <w:bCs/>
          <w:color w:val="222222"/>
          <w:sz w:val="20"/>
          <w:szCs w:val="20"/>
          <w:shd w:val="clear" w:color="auto" w:fill="FFFFFF"/>
        </w:rPr>
        <w:t>al[</w:t>
      </w:r>
      <w:proofErr w:type="gramEnd"/>
      <w:r w:rsidR="00D713C2" w:rsidRPr="00C726E0">
        <w:rPr>
          <w:rFonts w:asciiTheme="majorBidi" w:hAnsiTheme="majorBidi" w:cstheme="majorBidi"/>
          <w:b/>
          <w:bCs/>
          <w:color w:val="222222"/>
          <w:sz w:val="20"/>
          <w:szCs w:val="20"/>
          <w:shd w:val="clear" w:color="auto" w:fill="FFFFFF"/>
        </w:rPr>
        <w:t>48].</w:t>
      </w:r>
      <w:r w:rsidR="00D713C2" w:rsidRPr="00B214D0">
        <w:rPr>
          <w:rFonts w:asciiTheme="majorBidi" w:hAnsiTheme="majorBidi" w:cstheme="majorBidi"/>
          <w:color w:val="222222"/>
          <w:sz w:val="20"/>
          <w:szCs w:val="20"/>
          <w:shd w:val="clear" w:color="auto" w:fill="FFFFFF"/>
        </w:rPr>
        <w:t xml:space="preserve"> </w:t>
      </w:r>
      <w:r w:rsidR="00D713C2" w:rsidRPr="00B214D0">
        <w:rPr>
          <w:rFonts w:asciiTheme="majorBidi" w:hAnsiTheme="majorBidi" w:cstheme="majorBidi"/>
          <w:sz w:val="20"/>
          <w:szCs w:val="20"/>
        </w:rPr>
        <w:t xml:space="preserve">Advancements in medical imaging and artificial intelligence (AI) have transformed healthcare, particularly in early disease detection and diagnosis. Imaging techniques like CT, MRI, and PET provide detailed visuals of the human body, generating vast data that AI can analyze. Deep learning algorithms excel at detecting patterns and features in these images, often revealing information not visible to the human eye. This enhances diagnostic accuracy and aids in identifying early-stage diseases. AI has also improved image segmentation, allowing for precise treatment planning and personalized care. By integrating AI with medical </w:t>
      </w:r>
      <w:r w:rsidR="00D713C2" w:rsidRPr="00B214D0">
        <w:rPr>
          <w:rFonts w:asciiTheme="majorBidi" w:hAnsiTheme="majorBidi" w:cstheme="majorBidi"/>
          <w:sz w:val="20"/>
          <w:szCs w:val="20"/>
        </w:rPr>
        <w:lastRenderedPageBreak/>
        <w:t>imaging, healthcare professionals can deliver more effective, tailored treatments, ultimately improving patient outcomes and quality of life.</w:t>
      </w:r>
    </w:p>
    <w:p w14:paraId="2331A202" w14:textId="21EA9CC2" w:rsidR="00D713C2" w:rsidRPr="00B214D0" w:rsidRDefault="00C726E0" w:rsidP="00C726E0">
      <w:pPr>
        <w:spacing w:before="100" w:beforeAutospacing="1" w:after="100" w:afterAutospacing="1"/>
        <w:jc w:val="both"/>
        <w:rPr>
          <w:rFonts w:asciiTheme="majorBidi" w:hAnsiTheme="majorBidi" w:cstheme="majorBidi"/>
          <w:sz w:val="20"/>
          <w:szCs w:val="20"/>
        </w:rPr>
      </w:pPr>
      <w:r w:rsidRPr="00C726E0">
        <w:rPr>
          <w:rFonts w:asciiTheme="majorBidi" w:hAnsiTheme="majorBidi" w:cstheme="majorBidi"/>
          <w:b/>
          <w:bCs/>
          <w:sz w:val="20"/>
          <w:szCs w:val="20"/>
        </w:rPr>
        <w:t xml:space="preserve">            </w:t>
      </w:r>
      <w:r w:rsidR="00D713C2" w:rsidRPr="00C726E0">
        <w:rPr>
          <w:rFonts w:asciiTheme="majorBidi" w:hAnsiTheme="majorBidi" w:cstheme="majorBidi"/>
          <w:b/>
          <w:bCs/>
          <w:sz w:val="20"/>
          <w:szCs w:val="20"/>
        </w:rPr>
        <w:t xml:space="preserve"> </w:t>
      </w:r>
      <w:proofErr w:type="spellStart"/>
      <w:r w:rsidR="00D713C2" w:rsidRPr="00C726E0">
        <w:rPr>
          <w:rFonts w:asciiTheme="majorBidi" w:hAnsiTheme="majorBidi" w:cstheme="majorBidi"/>
          <w:b/>
          <w:bCs/>
          <w:color w:val="222222"/>
          <w:sz w:val="20"/>
          <w:szCs w:val="20"/>
          <w:shd w:val="clear" w:color="auto" w:fill="FFFFFF"/>
        </w:rPr>
        <w:t>Vaissnave</w:t>
      </w:r>
      <w:proofErr w:type="spellEnd"/>
      <w:r w:rsidR="00D713C2" w:rsidRPr="00C726E0">
        <w:rPr>
          <w:rFonts w:asciiTheme="majorBidi" w:hAnsiTheme="majorBidi" w:cstheme="majorBidi"/>
          <w:b/>
          <w:bCs/>
          <w:color w:val="222222"/>
          <w:sz w:val="20"/>
          <w:szCs w:val="20"/>
          <w:shd w:val="clear" w:color="auto" w:fill="FFFFFF"/>
        </w:rPr>
        <w:t xml:space="preserve">, V., </w:t>
      </w:r>
      <w:proofErr w:type="spellStart"/>
      <w:r w:rsidR="00D713C2" w:rsidRPr="00C726E0">
        <w:rPr>
          <w:rFonts w:asciiTheme="majorBidi" w:hAnsiTheme="majorBidi" w:cstheme="majorBidi"/>
          <w:b/>
          <w:bCs/>
          <w:color w:val="222222"/>
          <w:sz w:val="20"/>
          <w:szCs w:val="20"/>
          <w:shd w:val="clear" w:color="auto" w:fill="FFFFFF"/>
        </w:rPr>
        <w:t>Nandhini</w:t>
      </w:r>
      <w:proofErr w:type="spellEnd"/>
      <w:r w:rsidR="00D713C2" w:rsidRPr="00C726E0">
        <w:rPr>
          <w:rFonts w:asciiTheme="majorBidi" w:hAnsiTheme="majorBidi" w:cstheme="majorBidi"/>
          <w:b/>
          <w:bCs/>
          <w:color w:val="222222"/>
          <w:sz w:val="20"/>
          <w:szCs w:val="20"/>
          <w:shd w:val="clear" w:color="auto" w:fill="FFFFFF"/>
        </w:rPr>
        <w:t xml:space="preserve">, S., </w:t>
      </w:r>
      <w:proofErr w:type="spellStart"/>
      <w:r w:rsidR="00D713C2" w:rsidRPr="00C726E0">
        <w:rPr>
          <w:rFonts w:asciiTheme="majorBidi" w:hAnsiTheme="majorBidi" w:cstheme="majorBidi"/>
          <w:b/>
          <w:bCs/>
          <w:color w:val="222222"/>
          <w:sz w:val="20"/>
          <w:szCs w:val="20"/>
          <w:shd w:val="clear" w:color="auto" w:fill="FFFFFF"/>
        </w:rPr>
        <w:t>Davamani</w:t>
      </w:r>
      <w:proofErr w:type="spellEnd"/>
      <w:r w:rsidR="00D713C2" w:rsidRPr="00C726E0">
        <w:rPr>
          <w:rFonts w:asciiTheme="majorBidi" w:hAnsiTheme="majorBidi" w:cstheme="majorBidi"/>
          <w:b/>
          <w:bCs/>
          <w:color w:val="222222"/>
          <w:sz w:val="20"/>
          <w:szCs w:val="20"/>
          <w:shd w:val="clear" w:color="auto" w:fill="FFFFFF"/>
        </w:rPr>
        <w:t xml:space="preserve">, K. A., </w:t>
      </w:r>
      <w:proofErr w:type="spellStart"/>
      <w:r w:rsidR="00D713C2" w:rsidRPr="00C726E0">
        <w:rPr>
          <w:rFonts w:asciiTheme="majorBidi" w:hAnsiTheme="majorBidi" w:cstheme="majorBidi"/>
          <w:b/>
          <w:bCs/>
          <w:color w:val="222222"/>
          <w:sz w:val="20"/>
          <w:szCs w:val="20"/>
          <w:shd w:val="clear" w:color="auto" w:fill="FFFFFF"/>
        </w:rPr>
        <w:t>Malathi</w:t>
      </w:r>
      <w:proofErr w:type="spellEnd"/>
      <w:r w:rsidR="00D713C2" w:rsidRPr="00C726E0">
        <w:rPr>
          <w:rFonts w:asciiTheme="majorBidi" w:hAnsiTheme="majorBidi" w:cstheme="majorBidi"/>
          <w:b/>
          <w:bCs/>
          <w:color w:val="222222"/>
          <w:sz w:val="20"/>
          <w:szCs w:val="20"/>
          <w:shd w:val="clear" w:color="auto" w:fill="FFFFFF"/>
        </w:rPr>
        <w:t xml:space="preserve">, P., &amp; </w:t>
      </w:r>
      <w:proofErr w:type="spellStart"/>
      <w:r w:rsidR="00D713C2" w:rsidRPr="00C726E0">
        <w:rPr>
          <w:rFonts w:asciiTheme="majorBidi" w:hAnsiTheme="majorBidi" w:cstheme="majorBidi"/>
          <w:b/>
          <w:bCs/>
          <w:color w:val="222222"/>
          <w:sz w:val="20"/>
          <w:szCs w:val="20"/>
          <w:shd w:val="clear" w:color="auto" w:fill="FFFFFF"/>
        </w:rPr>
        <w:t>Pothumani</w:t>
      </w:r>
      <w:proofErr w:type="spellEnd"/>
      <w:r w:rsidR="00D713C2" w:rsidRPr="00C726E0">
        <w:rPr>
          <w:rFonts w:asciiTheme="majorBidi" w:hAnsiTheme="majorBidi" w:cstheme="majorBidi"/>
          <w:b/>
          <w:bCs/>
          <w:color w:val="222222"/>
          <w:sz w:val="20"/>
          <w:szCs w:val="20"/>
          <w:shd w:val="clear" w:color="auto" w:fill="FFFFFF"/>
        </w:rPr>
        <w:t xml:space="preserve">, S </w:t>
      </w:r>
      <w:proofErr w:type="gramStart"/>
      <w:r w:rsidR="00D713C2" w:rsidRPr="00C726E0">
        <w:rPr>
          <w:rFonts w:asciiTheme="majorBidi" w:hAnsiTheme="majorBidi" w:cstheme="majorBidi"/>
          <w:b/>
          <w:bCs/>
          <w:color w:val="222222"/>
          <w:sz w:val="20"/>
          <w:szCs w:val="20"/>
          <w:shd w:val="clear" w:color="auto" w:fill="FFFFFF"/>
        </w:rPr>
        <w:t>et al.[</w:t>
      </w:r>
      <w:proofErr w:type="gramEnd"/>
      <w:r w:rsidR="00D713C2" w:rsidRPr="00C726E0">
        <w:rPr>
          <w:rFonts w:asciiTheme="majorBidi" w:hAnsiTheme="majorBidi" w:cstheme="majorBidi"/>
          <w:b/>
          <w:bCs/>
          <w:color w:val="222222"/>
          <w:sz w:val="20"/>
          <w:szCs w:val="20"/>
          <w:shd w:val="clear" w:color="auto" w:fill="FFFFFF"/>
        </w:rPr>
        <w:t>49]</w:t>
      </w:r>
      <w:r w:rsidR="00D713C2" w:rsidRPr="00B214D0">
        <w:rPr>
          <w:rFonts w:asciiTheme="majorBidi" w:hAnsiTheme="majorBidi" w:cstheme="majorBidi"/>
          <w:sz w:val="20"/>
          <w:szCs w:val="20"/>
        </w:rPr>
        <w:t xml:space="preserve"> on deep learning has laid a robust foundation for understanding its evolution and applications. Early studies primarily focused on neural networks and their theoretical underpinnings, exploring models like the perceptron and backpropagation methods, which paved the way for more complex architectures. As research advanced, significant emphasis was placed on convolutional neural networks (CNNs) for image processing and recurrent neural networks (RNNs) for sequential data tasks. Key contributions also emerged in areas such as generative adversarial networks (GANs) and transfer learning, highlighting the versatility of deep learning across various domains including healthcare, finance, and natural language processing. This body of work not only showcased the technological advancements but also emphasized the implications of deep learning in ethical discussions and future directions of artificial intelligence research </w:t>
      </w:r>
    </w:p>
    <w:p w14:paraId="3194F4E1" w14:textId="3EA56779" w:rsidR="00D713C2" w:rsidRPr="00B214D0" w:rsidRDefault="00FA145E" w:rsidP="00C726E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w:t>
      </w:r>
      <w:r w:rsidRPr="00C726E0">
        <w:rPr>
          <w:rFonts w:asciiTheme="majorBidi" w:hAnsiTheme="majorBidi" w:cstheme="majorBidi"/>
          <w:b/>
          <w:bCs/>
          <w:sz w:val="20"/>
          <w:szCs w:val="20"/>
        </w:rPr>
        <w:t xml:space="preserve"> </w:t>
      </w:r>
      <w:proofErr w:type="spellStart"/>
      <w:r w:rsidR="00D713C2" w:rsidRPr="00C726E0">
        <w:rPr>
          <w:rFonts w:asciiTheme="majorBidi" w:hAnsiTheme="majorBidi" w:cstheme="majorBidi"/>
          <w:b/>
          <w:bCs/>
          <w:color w:val="222222"/>
          <w:sz w:val="20"/>
          <w:szCs w:val="20"/>
          <w:shd w:val="clear" w:color="auto" w:fill="FFFFFF"/>
        </w:rPr>
        <w:t>Willemink</w:t>
      </w:r>
      <w:proofErr w:type="spellEnd"/>
      <w:r w:rsidR="00D713C2" w:rsidRPr="00C726E0">
        <w:rPr>
          <w:rFonts w:asciiTheme="majorBidi" w:hAnsiTheme="majorBidi" w:cstheme="majorBidi"/>
          <w:b/>
          <w:bCs/>
          <w:color w:val="222222"/>
          <w:sz w:val="20"/>
          <w:szCs w:val="20"/>
          <w:shd w:val="clear" w:color="auto" w:fill="FFFFFF"/>
        </w:rPr>
        <w:t xml:space="preserve">, M. J., </w:t>
      </w:r>
      <w:proofErr w:type="spellStart"/>
      <w:r w:rsidR="00D713C2" w:rsidRPr="00C726E0">
        <w:rPr>
          <w:rFonts w:asciiTheme="majorBidi" w:hAnsiTheme="majorBidi" w:cstheme="majorBidi"/>
          <w:b/>
          <w:bCs/>
          <w:color w:val="222222"/>
          <w:sz w:val="20"/>
          <w:szCs w:val="20"/>
          <w:shd w:val="clear" w:color="auto" w:fill="FFFFFF"/>
        </w:rPr>
        <w:t>Koszek</w:t>
      </w:r>
      <w:proofErr w:type="spellEnd"/>
      <w:r w:rsidR="00D713C2" w:rsidRPr="00C726E0">
        <w:rPr>
          <w:rFonts w:asciiTheme="majorBidi" w:hAnsiTheme="majorBidi" w:cstheme="majorBidi"/>
          <w:b/>
          <w:bCs/>
          <w:color w:val="222222"/>
          <w:sz w:val="20"/>
          <w:szCs w:val="20"/>
          <w:shd w:val="clear" w:color="auto" w:fill="FFFFFF"/>
        </w:rPr>
        <w:t xml:space="preserve">, W. A., </w:t>
      </w:r>
      <w:proofErr w:type="spellStart"/>
      <w:r w:rsidR="00D713C2" w:rsidRPr="00C726E0">
        <w:rPr>
          <w:rFonts w:asciiTheme="majorBidi" w:hAnsiTheme="majorBidi" w:cstheme="majorBidi"/>
          <w:b/>
          <w:bCs/>
          <w:color w:val="222222"/>
          <w:sz w:val="20"/>
          <w:szCs w:val="20"/>
          <w:shd w:val="clear" w:color="auto" w:fill="FFFFFF"/>
        </w:rPr>
        <w:t>Hardell</w:t>
      </w:r>
      <w:proofErr w:type="spellEnd"/>
      <w:r w:rsidR="00D713C2" w:rsidRPr="00C726E0">
        <w:rPr>
          <w:rFonts w:asciiTheme="majorBidi" w:hAnsiTheme="majorBidi" w:cstheme="majorBidi"/>
          <w:b/>
          <w:bCs/>
          <w:color w:val="222222"/>
          <w:sz w:val="20"/>
          <w:szCs w:val="20"/>
          <w:shd w:val="clear" w:color="auto" w:fill="FFFFFF"/>
        </w:rPr>
        <w:t>, C., Wu, J., Fleischmann, D., Harvey, H., ... &amp; Lungren, M. P</w:t>
      </w:r>
      <w:r w:rsidRPr="00C726E0">
        <w:rPr>
          <w:rFonts w:asciiTheme="majorBidi" w:hAnsiTheme="majorBidi" w:cstheme="majorBidi"/>
          <w:b/>
          <w:bCs/>
          <w:color w:val="222222"/>
          <w:sz w:val="20"/>
          <w:szCs w:val="20"/>
          <w:shd w:val="clear" w:color="auto" w:fill="FFFFFF"/>
        </w:rPr>
        <w:t xml:space="preserve"> et </w:t>
      </w:r>
      <w:proofErr w:type="gramStart"/>
      <w:r w:rsidRPr="00C726E0">
        <w:rPr>
          <w:rFonts w:asciiTheme="majorBidi" w:hAnsiTheme="majorBidi" w:cstheme="majorBidi"/>
          <w:b/>
          <w:bCs/>
          <w:color w:val="222222"/>
          <w:sz w:val="20"/>
          <w:szCs w:val="20"/>
          <w:shd w:val="clear" w:color="auto" w:fill="FFFFFF"/>
        </w:rPr>
        <w:t>al .</w:t>
      </w:r>
      <w:proofErr w:type="gramEnd"/>
      <w:r w:rsidRPr="00C726E0">
        <w:rPr>
          <w:rFonts w:asciiTheme="majorBidi" w:hAnsiTheme="majorBidi" w:cstheme="majorBidi"/>
          <w:b/>
          <w:bCs/>
          <w:color w:val="222222"/>
          <w:sz w:val="20"/>
          <w:szCs w:val="20"/>
          <w:shd w:val="clear" w:color="auto" w:fill="FFFFFF"/>
        </w:rPr>
        <w:t>[50].</w:t>
      </w:r>
      <w:r w:rsidRPr="00C726E0">
        <w:rPr>
          <w:rFonts w:asciiTheme="majorBidi" w:hAnsiTheme="majorBidi" w:cstheme="majorBidi"/>
          <w:b/>
          <w:bCs/>
          <w:sz w:val="20"/>
          <w:szCs w:val="20"/>
        </w:rPr>
        <w:t xml:space="preserve"> </w:t>
      </w:r>
      <w:r w:rsidRPr="00B214D0">
        <w:rPr>
          <w:rFonts w:asciiTheme="majorBidi" w:hAnsiTheme="majorBidi" w:cstheme="majorBidi"/>
          <w:sz w:val="20"/>
          <w:szCs w:val="20"/>
        </w:rPr>
        <w:t xml:space="preserve">artificial intelligence (AI) in medical imaging has highlighted significant advancements in automated tasks such as lesion detection and medical image quantification. Early studies focused on the potential applications of machine learning and deep learning algorithms to improve workflow efficiencies in radiology. However, these studies consistently pointed to major challenges, particularly the limited availability of large, diverse, and curated medical image datasets for training AI models. Consequently, researchers noted that this scarcity of data hindered the generalizability and accuracy of AI solutions, underscoring the necessity for improved data curation and labeling processes to facilitate the successful implementation of AI technologies in clinical </w:t>
      </w:r>
      <w:proofErr w:type="gramStart"/>
      <w:r w:rsidRPr="00B214D0">
        <w:rPr>
          <w:rFonts w:asciiTheme="majorBidi" w:hAnsiTheme="majorBidi" w:cstheme="majorBidi"/>
          <w:sz w:val="20"/>
          <w:szCs w:val="20"/>
        </w:rPr>
        <w:t>settings,.</w:t>
      </w:r>
      <w:proofErr w:type="gramEnd"/>
    </w:p>
    <w:p w14:paraId="30BABDFE" w14:textId="5D9053E2" w:rsidR="007F5BBD" w:rsidRPr="00B214D0" w:rsidRDefault="002E7B69" w:rsidP="00C726E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w:t>
      </w:r>
      <w:proofErr w:type="spellStart"/>
      <w:r w:rsidRPr="00C726E0">
        <w:rPr>
          <w:rFonts w:asciiTheme="majorBidi" w:hAnsiTheme="majorBidi" w:cstheme="majorBidi"/>
          <w:b/>
          <w:bCs/>
          <w:color w:val="222222"/>
          <w:sz w:val="20"/>
          <w:szCs w:val="20"/>
          <w:shd w:val="clear" w:color="auto" w:fill="FFFFFF"/>
        </w:rPr>
        <w:t>Baclic</w:t>
      </w:r>
      <w:proofErr w:type="spellEnd"/>
      <w:r w:rsidRPr="00C726E0">
        <w:rPr>
          <w:rFonts w:asciiTheme="majorBidi" w:hAnsiTheme="majorBidi" w:cstheme="majorBidi"/>
          <w:b/>
          <w:bCs/>
          <w:color w:val="222222"/>
          <w:sz w:val="20"/>
          <w:szCs w:val="20"/>
          <w:shd w:val="clear" w:color="auto" w:fill="FFFFFF"/>
        </w:rPr>
        <w:t xml:space="preserve">, O., Tunis, M., Young, K., Doan, C., </w:t>
      </w:r>
      <w:proofErr w:type="spellStart"/>
      <w:r w:rsidRPr="00C726E0">
        <w:rPr>
          <w:rFonts w:asciiTheme="majorBidi" w:hAnsiTheme="majorBidi" w:cstheme="majorBidi"/>
          <w:b/>
          <w:bCs/>
          <w:color w:val="222222"/>
          <w:sz w:val="20"/>
          <w:szCs w:val="20"/>
          <w:shd w:val="clear" w:color="auto" w:fill="FFFFFF"/>
        </w:rPr>
        <w:t>Swerdfeger</w:t>
      </w:r>
      <w:proofErr w:type="spellEnd"/>
      <w:r w:rsidRPr="00C726E0">
        <w:rPr>
          <w:rFonts w:asciiTheme="majorBidi" w:hAnsiTheme="majorBidi" w:cstheme="majorBidi"/>
          <w:b/>
          <w:bCs/>
          <w:color w:val="222222"/>
          <w:sz w:val="20"/>
          <w:szCs w:val="20"/>
          <w:shd w:val="clear" w:color="auto" w:fill="FFFFFF"/>
        </w:rPr>
        <w:t xml:space="preserve">, H., &amp; </w:t>
      </w:r>
      <w:proofErr w:type="spellStart"/>
      <w:r w:rsidRPr="00C726E0">
        <w:rPr>
          <w:rFonts w:asciiTheme="majorBidi" w:hAnsiTheme="majorBidi" w:cstheme="majorBidi"/>
          <w:b/>
          <w:bCs/>
          <w:color w:val="222222"/>
          <w:sz w:val="20"/>
          <w:szCs w:val="20"/>
          <w:shd w:val="clear" w:color="auto" w:fill="FFFFFF"/>
        </w:rPr>
        <w:t>Schonfeld</w:t>
      </w:r>
      <w:proofErr w:type="spellEnd"/>
      <w:r w:rsidRPr="00C726E0">
        <w:rPr>
          <w:rFonts w:asciiTheme="majorBidi" w:hAnsiTheme="majorBidi" w:cstheme="majorBidi"/>
          <w:b/>
          <w:bCs/>
          <w:color w:val="222222"/>
          <w:sz w:val="20"/>
          <w:szCs w:val="20"/>
          <w:shd w:val="clear" w:color="auto" w:fill="FFFFFF"/>
        </w:rPr>
        <w:t xml:space="preserve">, J. et </w:t>
      </w:r>
      <w:proofErr w:type="gramStart"/>
      <w:r w:rsidRPr="00C726E0">
        <w:rPr>
          <w:rFonts w:asciiTheme="majorBidi" w:hAnsiTheme="majorBidi" w:cstheme="majorBidi"/>
          <w:b/>
          <w:bCs/>
          <w:color w:val="222222"/>
          <w:sz w:val="20"/>
          <w:szCs w:val="20"/>
          <w:shd w:val="clear" w:color="auto" w:fill="FFFFFF"/>
        </w:rPr>
        <w:t>al[</w:t>
      </w:r>
      <w:proofErr w:type="gramEnd"/>
      <w:r w:rsidRPr="00C726E0">
        <w:rPr>
          <w:rFonts w:asciiTheme="majorBidi" w:hAnsiTheme="majorBidi" w:cstheme="majorBidi"/>
          <w:b/>
          <w:bCs/>
          <w:color w:val="222222"/>
          <w:sz w:val="20"/>
          <w:szCs w:val="20"/>
          <w:shd w:val="clear" w:color="auto" w:fill="FFFFFF"/>
        </w:rPr>
        <w:t>51].</w:t>
      </w:r>
      <w:r w:rsidRPr="00B214D0">
        <w:rPr>
          <w:rFonts w:asciiTheme="majorBidi" w:hAnsiTheme="majorBidi" w:cstheme="majorBidi"/>
          <w:sz w:val="20"/>
          <w:szCs w:val="20"/>
        </w:rPr>
        <w:t xml:space="preserve"> natural language processing (NLP) in public health has demonstrated its effectiveness in various applications, such as the analysis of unstructured text from electronic health records, social media, and scientific publications. Notably, NLP has been used to identify at-risk populations and conditions of interest, enabling continuous monitoring of disease incidence and prevalence. Studies have shown that NLP can support systematic reviews to analyze existing interventions and extract valuable health information from vast amounts of data, ultimately enhancing disease surveillance and informing public health decision-</w:t>
      </w:r>
      <w:proofErr w:type="gramStart"/>
      <w:r w:rsidRPr="00B214D0">
        <w:rPr>
          <w:rFonts w:asciiTheme="majorBidi" w:hAnsiTheme="majorBidi" w:cstheme="majorBidi"/>
          <w:sz w:val="20"/>
          <w:szCs w:val="20"/>
        </w:rPr>
        <w:t>making,.</w:t>
      </w:r>
      <w:proofErr w:type="gramEnd"/>
    </w:p>
    <w:p w14:paraId="2E857A06" w14:textId="04EEDBCC" w:rsidR="005A340B" w:rsidRDefault="004130AA" w:rsidP="00C726E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          </w:t>
      </w:r>
      <w:proofErr w:type="spellStart"/>
      <w:r w:rsidRPr="00C726E0">
        <w:rPr>
          <w:rFonts w:asciiTheme="majorBidi" w:hAnsiTheme="majorBidi" w:cstheme="majorBidi"/>
          <w:b/>
          <w:bCs/>
          <w:color w:val="222222"/>
          <w:sz w:val="20"/>
          <w:szCs w:val="20"/>
          <w:shd w:val="clear" w:color="auto" w:fill="FFFFFF"/>
        </w:rPr>
        <w:t>Kalra</w:t>
      </w:r>
      <w:proofErr w:type="spellEnd"/>
      <w:r w:rsidRPr="00C726E0">
        <w:rPr>
          <w:rFonts w:asciiTheme="majorBidi" w:hAnsiTheme="majorBidi" w:cstheme="majorBidi"/>
          <w:b/>
          <w:bCs/>
          <w:color w:val="222222"/>
          <w:sz w:val="20"/>
          <w:szCs w:val="20"/>
          <w:shd w:val="clear" w:color="auto" w:fill="FFFFFF"/>
        </w:rPr>
        <w:t xml:space="preserve">, N., Verma, P., &amp; Verma, S.et </w:t>
      </w:r>
      <w:proofErr w:type="gramStart"/>
      <w:r w:rsidRPr="00C726E0">
        <w:rPr>
          <w:rFonts w:asciiTheme="majorBidi" w:hAnsiTheme="majorBidi" w:cstheme="majorBidi"/>
          <w:b/>
          <w:bCs/>
          <w:color w:val="222222"/>
          <w:sz w:val="20"/>
          <w:szCs w:val="20"/>
          <w:shd w:val="clear" w:color="auto" w:fill="FFFFFF"/>
        </w:rPr>
        <w:t>al[</w:t>
      </w:r>
      <w:proofErr w:type="gramEnd"/>
      <w:r w:rsidRPr="00C726E0">
        <w:rPr>
          <w:rFonts w:asciiTheme="majorBidi" w:hAnsiTheme="majorBidi" w:cstheme="majorBidi"/>
          <w:b/>
          <w:bCs/>
          <w:color w:val="222222"/>
          <w:sz w:val="20"/>
          <w:szCs w:val="20"/>
          <w:shd w:val="clear" w:color="auto" w:fill="FFFFFF"/>
        </w:rPr>
        <w:t>52].</w:t>
      </w:r>
      <w:r w:rsidRPr="00B214D0">
        <w:rPr>
          <w:rFonts w:asciiTheme="majorBidi" w:hAnsiTheme="majorBidi" w:cstheme="majorBidi"/>
          <w:sz w:val="20"/>
          <w:szCs w:val="20"/>
        </w:rPr>
        <w:t xml:space="preserve"> Medical diagnosis refers to the process of identifying a person's illness or injury based on the signs, symptoms, and medical history provided by the patient. This includes various assessments such as tests, evaluations, and clinical observations, which help healthcare providers deliver the correct treatment. The advent of Artificial Intelligence (AI) has revolutionized medical diagnostics, offering faster, more accurate results, and reducing costs and manpower needs. AI, particularly through Machine Learning (ML) and Deep Learning (DL), improves diagnostic capabilities by analyzing large datasets, predicting diseases, and creating personalized treatment plans. However, the use of AI in healthcare requires careful handling of ethical, technical, and regulatory challenges, including the need for diverse and high-quality data to ensure accurate, unbiased decisions.</w:t>
      </w:r>
    </w:p>
    <w:p w14:paraId="5A72DAA7" w14:textId="77777777" w:rsidR="00C726E0" w:rsidRPr="00B214D0" w:rsidRDefault="00C726E0" w:rsidP="00C726E0">
      <w:pPr>
        <w:spacing w:before="100" w:beforeAutospacing="1" w:after="100" w:afterAutospacing="1"/>
        <w:jc w:val="both"/>
        <w:rPr>
          <w:rFonts w:asciiTheme="majorBidi" w:hAnsiTheme="majorBidi" w:cstheme="majorBidi"/>
          <w:sz w:val="20"/>
          <w:szCs w:val="20"/>
        </w:rPr>
      </w:pPr>
    </w:p>
    <w:p w14:paraId="033B25B1" w14:textId="0F21B5CB" w:rsidR="00C726E0" w:rsidRPr="00C726E0" w:rsidRDefault="006B60E2" w:rsidP="00C726E0">
      <w:pPr>
        <w:spacing w:before="100" w:beforeAutospacing="1" w:after="100" w:afterAutospacing="1"/>
        <w:rPr>
          <w:rFonts w:asciiTheme="majorBidi" w:hAnsiTheme="majorBidi" w:cstheme="majorBidi"/>
          <w:b/>
          <w:bCs/>
          <w:sz w:val="20"/>
          <w:szCs w:val="20"/>
        </w:rPr>
      </w:pPr>
      <w:r w:rsidRPr="00B214D0">
        <w:rPr>
          <w:rFonts w:asciiTheme="majorBidi" w:hAnsiTheme="majorBidi" w:cstheme="majorBidi"/>
          <w:b/>
          <w:bCs/>
          <w:sz w:val="20"/>
          <w:szCs w:val="20"/>
        </w:rPr>
        <w:t>4</w:t>
      </w:r>
      <w:r w:rsidR="002C75FF" w:rsidRPr="00B214D0">
        <w:rPr>
          <w:rFonts w:asciiTheme="majorBidi" w:hAnsiTheme="majorBidi" w:cstheme="majorBidi"/>
          <w:b/>
          <w:bCs/>
          <w:sz w:val="20"/>
          <w:szCs w:val="20"/>
        </w:rPr>
        <w:t>. Comparative table</w:t>
      </w:r>
    </w:p>
    <w:p w14:paraId="4997FE35" w14:textId="5A2E3EBC" w:rsidR="00A923F6" w:rsidRPr="00B214D0" w:rsidRDefault="0085368C" w:rsidP="00B214D0">
      <w:pPr>
        <w:rPr>
          <w:rFonts w:asciiTheme="majorBidi" w:hAnsiTheme="majorBidi" w:cstheme="majorBidi"/>
          <w:sz w:val="20"/>
          <w:szCs w:val="20"/>
        </w:rPr>
      </w:pPr>
      <w:r w:rsidRPr="00B214D0">
        <w:rPr>
          <w:rFonts w:asciiTheme="majorBidi" w:hAnsiTheme="majorBidi" w:cstheme="majorBidi"/>
          <w:sz w:val="20"/>
          <w:szCs w:val="20"/>
        </w:rPr>
        <w:t xml:space="preserve">  </w:t>
      </w:r>
      <w:r w:rsidR="00EF2ACE" w:rsidRPr="00B214D0">
        <w:rPr>
          <w:rFonts w:asciiTheme="majorBidi" w:hAnsiTheme="majorBidi" w:cstheme="majorBidi"/>
          <w:sz w:val="20"/>
          <w:szCs w:val="20"/>
        </w:rPr>
        <w:t xml:space="preserve">                                              </w:t>
      </w:r>
      <w:r w:rsidRPr="00B214D0">
        <w:rPr>
          <w:rFonts w:asciiTheme="majorBidi" w:hAnsiTheme="majorBidi" w:cstheme="majorBidi"/>
          <w:sz w:val="20"/>
          <w:szCs w:val="20"/>
        </w:rPr>
        <w:t xml:space="preserve"> Table 1. Sum</w:t>
      </w:r>
      <w:r w:rsidR="00EF2ACE" w:rsidRPr="00B214D0">
        <w:rPr>
          <w:rFonts w:asciiTheme="majorBidi" w:hAnsiTheme="majorBidi" w:cstheme="majorBidi"/>
          <w:sz w:val="20"/>
          <w:szCs w:val="20"/>
        </w:rPr>
        <w:t>marization of literature review</w:t>
      </w:r>
    </w:p>
    <w:p w14:paraId="7BFD3DFA" w14:textId="77777777" w:rsidR="00A923F6" w:rsidRPr="00B214D0" w:rsidRDefault="00A923F6" w:rsidP="00B214D0">
      <w:pPr>
        <w:rPr>
          <w:rFonts w:asciiTheme="majorBidi" w:hAnsiTheme="majorBidi" w:cstheme="majorBidi"/>
          <w:b/>
          <w:bCs/>
          <w:sz w:val="20"/>
          <w:szCs w:val="20"/>
        </w:rPr>
      </w:pPr>
    </w:p>
    <w:tbl>
      <w:tblPr>
        <w:tblStyle w:val="TableGrid"/>
        <w:tblW w:w="11430" w:type="dxa"/>
        <w:jc w:val="center"/>
        <w:tblLayout w:type="fixed"/>
        <w:tblLook w:val="04A0" w:firstRow="1" w:lastRow="0" w:firstColumn="1" w:lastColumn="0" w:noHBand="0" w:noVBand="1"/>
      </w:tblPr>
      <w:tblGrid>
        <w:gridCol w:w="663"/>
        <w:gridCol w:w="1198"/>
        <w:gridCol w:w="1260"/>
        <w:gridCol w:w="1874"/>
        <w:gridCol w:w="2070"/>
        <w:gridCol w:w="2070"/>
        <w:gridCol w:w="2295"/>
      </w:tblGrid>
      <w:tr w:rsidR="000C14D8" w:rsidRPr="00B214D0" w14:paraId="6A740327" w14:textId="58F22E8E" w:rsidTr="00481143">
        <w:trPr>
          <w:trHeight w:val="323"/>
          <w:jc w:val="center"/>
        </w:trPr>
        <w:tc>
          <w:tcPr>
            <w:tcW w:w="663" w:type="dxa"/>
            <w:shd w:val="clear" w:color="auto" w:fill="auto"/>
            <w:vAlign w:val="center"/>
          </w:tcPr>
          <w:p w14:paraId="06315837" w14:textId="77777777" w:rsidR="000C14D8" w:rsidRPr="00B214D0" w:rsidRDefault="000C14D8"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Ref</w:t>
            </w:r>
          </w:p>
        </w:tc>
        <w:tc>
          <w:tcPr>
            <w:tcW w:w="1198" w:type="dxa"/>
            <w:noWrap/>
            <w:vAlign w:val="center"/>
            <w:hideMark/>
          </w:tcPr>
          <w:p w14:paraId="2E11D933" w14:textId="0381FB93" w:rsidR="000C14D8" w:rsidRPr="00B214D0" w:rsidRDefault="000C14D8"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Author(s)</w:t>
            </w:r>
          </w:p>
        </w:tc>
        <w:tc>
          <w:tcPr>
            <w:tcW w:w="1260" w:type="dxa"/>
            <w:noWrap/>
            <w:vAlign w:val="center"/>
            <w:hideMark/>
          </w:tcPr>
          <w:p w14:paraId="7DC63B3C" w14:textId="4F21B7DA" w:rsidR="000C14D8" w:rsidRPr="00B214D0" w:rsidRDefault="000C14D8"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Focus Area</w:t>
            </w:r>
          </w:p>
        </w:tc>
        <w:tc>
          <w:tcPr>
            <w:tcW w:w="1874" w:type="dxa"/>
            <w:noWrap/>
            <w:vAlign w:val="center"/>
            <w:hideMark/>
          </w:tcPr>
          <w:p w14:paraId="56A936E2" w14:textId="77777777" w:rsidR="000C14D8" w:rsidRPr="00B214D0" w:rsidRDefault="000C14D8"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Key Findings</w:t>
            </w:r>
          </w:p>
        </w:tc>
        <w:tc>
          <w:tcPr>
            <w:tcW w:w="2070" w:type="dxa"/>
            <w:noWrap/>
            <w:vAlign w:val="center"/>
            <w:hideMark/>
          </w:tcPr>
          <w:p w14:paraId="2F3A4BA0" w14:textId="77777777" w:rsidR="000C14D8" w:rsidRPr="00B214D0" w:rsidRDefault="000C14D8"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Result</w:t>
            </w:r>
          </w:p>
        </w:tc>
        <w:tc>
          <w:tcPr>
            <w:tcW w:w="2070" w:type="dxa"/>
            <w:vAlign w:val="center"/>
          </w:tcPr>
          <w:p w14:paraId="49D60E60" w14:textId="43D8655C" w:rsidR="000C14D8" w:rsidRPr="00B214D0" w:rsidRDefault="000C14D8"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Challenges</w:t>
            </w:r>
          </w:p>
        </w:tc>
        <w:tc>
          <w:tcPr>
            <w:tcW w:w="2295" w:type="dxa"/>
            <w:vAlign w:val="center"/>
          </w:tcPr>
          <w:p w14:paraId="5DF0E91B" w14:textId="4DB2DD3E" w:rsidR="000C14D8" w:rsidRPr="00B214D0" w:rsidRDefault="000C14D8"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Applications</w:t>
            </w:r>
          </w:p>
        </w:tc>
      </w:tr>
      <w:tr w:rsidR="000C14D8" w:rsidRPr="00B214D0" w14:paraId="4AC8DE17" w14:textId="77777777" w:rsidTr="00481143">
        <w:trPr>
          <w:trHeight w:val="323"/>
          <w:jc w:val="center"/>
        </w:trPr>
        <w:tc>
          <w:tcPr>
            <w:tcW w:w="663" w:type="dxa"/>
            <w:shd w:val="clear" w:color="auto" w:fill="auto"/>
            <w:vAlign w:val="center"/>
          </w:tcPr>
          <w:p w14:paraId="5C0B2F2C" w14:textId="128C48D7" w:rsidR="000C14D8" w:rsidRPr="00B214D0" w:rsidRDefault="000C14D8"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[1]</w:t>
            </w:r>
          </w:p>
        </w:tc>
        <w:tc>
          <w:tcPr>
            <w:tcW w:w="1198" w:type="dxa"/>
            <w:noWrap/>
            <w:vAlign w:val="center"/>
          </w:tcPr>
          <w:p w14:paraId="341D92E9" w14:textId="77670C1C" w:rsidR="000C14D8" w:rsidRPr="00B214D0" w:rsidRDefault="00DC74A2"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Khalate</w:t>
            </w:r>
            <w:proofErr w:type="spellEnd"/>
            <w:r w:rsidRPr="00B214D0">
              <w:rPr>
                <w:rFonts w:asciiTheme="majorBidi" w:hAnsiTheme="majorBidi" w:cstheme="majorBidi"/>
                <w:color w:val="000000"/>
                <w:kern w:val="0"/>
                <w:sz w:val="18"/>
                <w:szCs w:val="18"/>
                <w14:ligatures w14:val="none"/>
              </w:rPr>
              <w:t xml:space="preserve">, P., </w:t>
            </w:r>
            <w:proofErr w:type="spellStart"/>
            <w:r w:rsidRPr="00B214D0">
              <w:rPr>
                <w:rFonts w:asciiTheme="majorBidi" w:hAnsiTheme="majorBidi" w:cstheme="majorBidi"/>
                <w:color w:val="000000"/>
                <w:kern w:val="0"/>
                <w:sz w:val="18"/>
                <w:szCs w:val="18"/>
                <w14:ligatures w14:val="none"/>
              </w:rPr>
              <w:t>Gite</w:t>
            </w:r>
            <w:proofErr w:type="spellEnd"/>
            <w:r w:rsidRPr="00B214D0">
              <w:rPr>
                <w:rFonts w:asciiTheme="majorBidi" w:hAnsiTheme="majorBidi" w:cstheme="majorBidi"/>
                <w:color w:val="000000"/>
                <w:kern w:val="0"/>
                <w:sz w:val="18"/>
                <w:szCs w:val="18"/>
                <w14:ligatures w14:val="none"/>
              </w:rPr>
              <w:t>, S., Pradhan, B., &amp; Lee, C. W.</w:t>
            </w:r>
          </w:p>
        </w:tc>
        <w:tc>
          <w:tcPr>
            <w:tcW w:w="1260" w:type="dxa"/>
            <w:noWrap/>
            <w:vAlign w:val="center"/>
          </w:tcPr>
          <w:p w14:paraId="6D99CC02" w14:textId="75F00F52" w:rsidR="000C14D8"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NLP, ML, and DL for Electronic Medical Records (EMRs)</w:t>
            </w:r>
          </w:p>
        </w:tc>
        <w:tc>
          <w:tcPr>
            <w:tcW w:w="1874" w:type="dxa"/>
            <w:noWrap/>
            <w:vAlign w:val="center"/>
          </w:tcPr>
          <w:p w14:paraId="403460FD" w14:textId="0A06A1A0" w:rsidR="000C14D8"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NLP and DL improved the use of structured EMR data, detecting diseases, and extracting diagnostic info from lab reports. </w:t>
            </w:r>
            <w:r w:rsidRPr="00B214D0">
              <w:rPr>
                <w:rFonts w:asciiTheme="majorBidi" w:hAnsiTheme="majorBidi" w:cstheme="majorBidi"/>
                <w:color w:val="000000"/>
                <w:kern w:val="0"/>
                <w:sz w:val="18"/>
                <w:szCs w:val="18"/>
                <w14:ligatures w14:val="none"/>
              </w:rPr>
              <w:lastRenderedPageBreak/>
              <w:t>DL (CNNs) improved diagnostic accuracy in imaging.</w:t>
            </w:r>
          </w:p>
        </w:tc>
        <w:tc>
          <w:tcPr>
            <w:tcW w:w="2070" w:type="dxa"/>
            <w:noWrap/>
            <w:vAlign w:val="center"/>
          </w:tcPr>
          <w:p w14:paraId="347991EB" w14:textId="215EC16E" w:rsidR="000C14D8"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 xml:space="preserve">Enhanced patient reports, diagnosis, and treatment </w:t>
            </w:r>
            <w:r w:rsidRPr="00B214D0">
              <w:rPr>
                <w:rFonts w:asciiTheme="majorBidi" w:hAnsiTheme="majorBidi" w:cstheme="majorBidi"/>
                <w:color w:val="000000"/>
                <w:kern w:val="0"/>
                <w:sz w:val="18"/>
                <w:szCs w:val="18"/>
                <w14:ligatures w14:val="none"/>
              </w:rPr>
              <w:lastRenderedPageBreak/>
              <w:t>strategies. Improved outcomes.</w:t>
            </w:r>
          </w:p>
        </w:tc>
        <w:tc>
          <w:tcPr>
            <w:tcW w:w="2070" w:type="dxa"/>
            <w:vAlign w:val="center"/>
          </w:tcPr>
          <w:p w14:paraId="36DFAD34" w14:textId="2A604DF8" w:rsidR="000C14D8"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Integrating diverse tech; data quality and interoperability issues</w:t>
            </w:r>
          </w:p>
        </w:tc>
        <w:tc>
          <w:tcPr>
            <w:tcW w:w="2295" w:type="dxa"/>
            <w:vAlign w:val="center"/>
          </w:tcPr>
          <w:p w14:paraId="3E046CA5" w14:textId="55FECF03" w:rsidR="000C14D8"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Healthcare decision-making, disease detection, diagnostic </w:t>
            </w:r>
            <w:r w:rsidRPr="00B214D0">
              <w:rPr>
                <w:rFonts w:asciiTheme="majorBidi" w:hAnsiTheme="majorBidi" w:cstheme="majorBidi"/>
                <w:color w:val="000000"/>
                <w:kern w:val="0"/>
                <w:sz w:val="18"/>
                <w:szCs w:val="18"/>
                <w14:ligatures w14:val="none"/>
              </w:rPr>
              <w:lastRenderedPageBreak/>
              <w:t>imaging.</w:t>
            </w:r>
          </w:p>
        </w:tc>
      </w:tr>
      <w:tr w:rsidR="00DC74A2" w:rsidRPr="00B214D0" w14:paraId="674C0BAF" w14:textId="77777777" w:rsidTr="00481143">
        <w:trPr>
          <w:trHeight w:val="323"/>
          <w:jc w:val="center"/>
        </w:trPr>
        <w:tc>
          <w:tcPr>
            <w:tcW w:w="663" w:type="dxa"/>
            <w:shd w:val="clear" w:color="auto" w:fill="auto"/>
            <w:vAlign w:val="center"/>
          </w:tcPr>
          <w:p w14:paraId="69702F03" w14:textId="39018771" w:rsidR="00DC74A2"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[2]</w:t>
            </w:r>
          </w:p>
        </w:tc>
        <w:tc>
          <w:tcPr>
            <w:tcW w:w="1198" w:type="dxa"/>
            <w:noWrap/>
            <w:vAlign w:val="center"/>
          </w:tcPr>
          <w:p w14:paraId="0FC88180" w14:textId="0C9A2EDB" w:rsidR="00DC74A2"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Agrawal, S., &amp; Jain, S. K.</w:t>
            </w:r>
          </w:p>
        </w:tc>
        <w:tc>
          <w:tcPr>
            <w:tcW w:w="1260" w:type="dxa"/>
            <w:noWrap/>
            <w:vAlign w:val="center"/>
          </w:tcPr>
          <w:p w14:paraId="1A1CC533" w14:textId="7BED4622" w:rsidR="00DC74A2"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Image analysis in healthcare</w:t>
            </w:r>
          </w:p>
        </w:tc>
        <w:tc>
          <w:tcPr>
            <w:tcW w:w="1874" w:type="dxa"/>
            <w:noWrap/>
            <w:vAlign w:val="center"/>
          </w:tcPr>
          <w:p w14:paraId="5CC5E3C2" w14:textId="689750A3" w:rsidR="00DC74A2"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Image analysis, NLP, ML, and DL impact the clinical process, but challenges hinder effective implementation.</w:t>
            </w:r>
          </w:p>
        </w:tc>
        <w:tc>
          <w:tcPr>
            <w:tcW w:w="2070" w:type="dxa"/>
            <w:noWrap/>
            <w:vAlign w:val="center"/>
          </w:tcPr>
          <w:p w14:paraId="2EBF6617" w14:textId="0466D063" w:rsidR="00DC74A2"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Positive impact on diagnosis and clinical processes.</w:t>
            </w:r>
          </w:p>
        </w:tc>
        <w:tc>
          <w:tcPr>
            <w:tcW w:w="2070" w:type="dxa"/>
            <w:vAlign w:val="center"/>
          </w:tcPr>
          <w:p w14:paraId="7FBC474F" w14:textId="6EA35229" w:rsidR="00DC74A2"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Diverse datasets, model complexities, implementation issues.</w:t>
            </w:r>
          </w:p>
        </w:tc>
        <w:tc>
          <w:tcPr>
            <w:tcW w:w="2295" w:type="dxa"/>
            <w:vAlign w:val="center"/>
          </w:tcPr>
          <w:p w14:paraId="7508A26C" w14:textId="6F5D4B81" w:rsidR="00DC74A2"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Healthcare, clinical diagnosis, image analysis.</w:t>
            </w:r>
          </w:p>
        </w:tc>
      </w:tr>
      <w:tr w:rsidR="00DC74A2" w:rsidRPr="00B214D0" w14:paraId="4E81BCC3" w14:textId="77777777" w:rsidTr="00481143">
        <w:trPr>
          <w:trHeight w:val="323"/>
          <w:jc w:val="center"/>
        </w:trPr>
        <w:tc>
          <w:tcPr>
            <w:tcW w:w="663" w:type="dxa"/>
            <w:shd w:val="clear" w:color="auto" w:fill="auto"/>
            <w:vAlign w:val="center"/>
          </w:tcPr>
          <w:p w14:paraId="1E6051F5" w14:textId="7E6D55DD" w:rsidR="00DC74A2"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[3]</w:t>
            </w:r>
          </w:p>
        </w:tc>
        <w:tc>
          <w:tcPr>
            <w:tcW w:w="1198" w:type="dxa"/>
            <w:noWrap/>
            <w:vAlign w:val="center"/>
          </w:tcPr>
          <w:p w14:paraId="7034E809" w14:textId="6B5F3AAA" w:rsidR="00DC74A2"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Razzak, M. I., </w:t>
            </w:r>
            <w:proofErr w:type="spellStart"/>
            <w:r w:rsidRPr="00B214D0">
              <w:rPr>
                <w:rFonts w:asciiTheme="majorBidi" w:hAnsiTheme="majorBidi" w:cstheme="majorBidi"/>
                <w:color w:val="000000"/>
                <w:kern w:val="0"/>
                <w:sz w:val="18"/>
                <w:szCs w:val="18"/>
                <w14:ligatures w14:val="none"/>
              </w:rPr>
              <w:t>Naz</w:t>
            </w:r>
            <w:proofErr w:type="spellEnd"/>
            <w:r w:rsidRPr="00B214D0">
              <w:rPr>
                <w:rFonts w:asciiTheme="majorBidi" w:hAnsiTheme="majorBidi" w:cstheme="majorBidi"/>
                <w:color w:val="000000"/>
                <w:kern w:val="0"/>
                <w:sz w:val="18"/>
                <w:szCs w:val="18"/>
                <w14:ligatures w14:val="none"/>
              </w:rPr>
              <w:t xml:space="preserve">, S., &amp; </w:t>
            </w:r>
            <w:proofErr w:type="spellStart"/>
            <w:r w:rsidRPr="00B214D0">
              <w:rPr>
                <w:rFonts w:asciiTheme="majorBidi" w:hAnsiTheme="majorBidi" w:cstheme="majorBidi"/>
                <w:color w:val="000000"/>
                <w:kern w:val="0"/>
                <w:sz w:val="18"/>
                <w:szCs w:val="18"/>
                <w14:ligatures w14:val="none"/>
              </w:rPr>
              <w:t>Zaib</w:t>
            </w:r>
            <w:proofErr w:type="spellEnd"/>
            <w:r w:rsidRPr="00B214D0">
              <w:rPr>
                <w:rFonts w:asciiTheme="majorBidi" w:hAnsiTheme="majorBidi" w:cstheme="majorBidi"/>
                <w:color w:val="000000"/>
                <w:kern w:val="0"/>
                <w:sz w:val="18"/>
                <w:szCs w:val="18"/>
                <w14:ligatures w14:val="none"/>
              </w:rPr>
              <w:t>, A.</w:t>
            </w:r>
          </w:p>
        </w:tc>
        <w:tc>
          <w:tcPr>
            <w:tcW w:w="1260" w:type="dxa"/>
            <w:noWrap/>
            <w:vAlign w:val="center"/>
          </w:tcPr>
          <w:p w14:paraId="38B69EC6" w14:textId="0B459AD6" w:rsidR="00DC74A2"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Neural Networks and Deep Learning in Medical Imaging</w:t>
            </w:r>
          </w:p>
        </w:tc>
        <w:tc>
          <w:tcPr>
            <w:tcW w:w="1874" w:type="dxa"/>
            <w:noWrap/>
            <w:vAlign w:val="center"/>
          </w:tcPr>
          <w:p w14:paraId="50F5F55C" w14:textId="3A670E1F" w:rsidR="00DC74A2" w:rsidRPr="00B214D0" w:rsidRDefault="00DC74A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DNNs, inspired by biological nervous systems, are effective at classifying complex patterns, outperforming humans in tasks like cancer detection and MRI tumor identification.</w:t>
            </w:r>
          </w:p>
        </w:tc>
        <w:tc>
          <w:tcPr>
            <w:tcW w:w="2070" w:type="dxa"/>
            <w:noWrap/>
            <w:vAlign w:val="center"/>
          </w:tcPr>
          <w:p w14:paraId="06D2A5B0" w14:textId="1DA6C416" w:rsidR="00DC74A2"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Increased diagnostic accuracy, improved medical imaging.</w:t>
            </w:r>
          </w:p>
        </w:tc>
        <w:tc>
          <w:tcPr>
            <w:tcW w:w="2070" w:type="dxa"/>
            <w:vAlign w:val="center"/>
          </w:tcPr>
          <w:p w14:paraId="5A2B0D8E" w14:textId="23B29704" w:rsidR="00DC74A2"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Handling complex patterns, computational challenges.</w:t>
            </w:r>
          </w:p>
        </w:tc>
        <w:tc>
          <w:tcPr>
            <w:tcW w:w="2295" w:type="dxa"/>
            <w:vAlign w:val="center"/>
          </w:tcPr>
          <w:p w14:paraId="40B3D867" w14:textId="708BDE82" w:rsidR="00DC74A2" w:rsidRPr="00B214D0" w:rsidRDefault="00DC74A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Cancer detection, tumor identification, medical imaging.</w:t>
            </w:r>
          </w:p>
        </w:tc>
      </w:tr>
      <w:tr w:rsidR="00C71419" w:rsidRPr="00B214D0" w14:paraId="21CF7036" w14:textId="77777777" w:rsidTr="00481143">
        <w:trPr>
          <w:trHeight w:val="323"/>
          <w:jc w:val="center"/>
        </w:trPr>
        <w:tc>
          <w:tcPr>
            <w:tcW w:w="663" w:type="dxa"/>
            <w:shd w:val="clear" w:color="auto" w:fill="auto"/>
            <w:vAlign w:val="center"/>
          </w:tcPr>
          <w:p w14:paraId="664851E4" w14:textId="2B31CAC9" w:rsidR="00C71419" w:rsidRPr="00B214D0" w:rsidRDefault="00C71419"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[7]</w:t>
            </w:r>
          </w:p>
        </w:tc>
        <w:tc>
          <w:tcPr>
            <w:tcW w:w="1198" w:type="dxa"/>
            <w:noWrap/>
            <w:vAlign w:val="center"/>
          </w:tcPr>
          <w:p w14:paraId="7F7A940E" w14:textId="04B1A18E" w:rsidR="00C71419" w:rsidRPr="00B214D0" w:rsidRDefault="00C71419"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Li, M., Jiang, Y., Zhang, Y., &amp; Zhu, H.</w:t>
            </w:r>
          </w:p>
        </w:tc>
        <w:tc>
          <w:tcPr>
            <w:tcW w:w="1260" w:type="dxa"/>
            <w:noWrap/>
            <w:vAlign w:val="center"/>
          </w:tcPr>
          <w:p w14:paraId="1C8EE36F" w14:textId="24DB9344" w:rsidR="00C71419" w:rsidRPr="00B214D0" w:rsidRDefault="00C71419"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NLP, speech recognition, and DL in medical image analysis</w:t>
            </w:r>
          </w:p>
        </w:tc>
        <w:tc>
          <w:tcPr>
            <w:tcW w:w="1874" w:type="dxa"/>
            <w:noWrap/>
            <w:vAlign w:val="center"/>
          </w:tcPr>
          <w:p w14:paraId="30B7E707" w14:textId="1B43F416" w:rsidR="00C71419" w:rsidRPr="00B214D0" w:rsidRDefault="00C71419"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DL improved diagnosis, treatment, and monitoring by identifying abnormalities in X-rays, MRIs, and CT scans</w:t>
            </w:r>
          </w:p>
        </w:tc>
        <w:tc>
          <w:tcPr>
            <w:tcW w:w="2070" w:type="dxa"/>
            <w:noWrap/>
            <w:vAlign w:val="center"/>
          </w:tcPr>
          <w:p w14:paraId="1A26B8E2" w14:textId="3BBCC00C" w:rsidR="00C71419" w:rsidRPr="00B214D0" w:rsidRDefault="00C71419"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Significant improvement in diagnostic accuracy.</w:t>
            </w:r>
          </w:p>
        </w:tc>
        <w:tc>
          <w:tcPr>
            <w:tcW w:w="2070" w:type="dxa"/>
            <w:vAlign w:val="center"/>
          </w:tcPr>
          <w:p w14:paraId="5A8F7890" w14:textId="4EEE576C" w:rsidR="00C71419" w:rsidRPr="00B214D0" w:rsidRDefault="00C71419"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Image complexity, large dataset requirements.</w:t>
            </w:r>
          </w:p>
        </w:tc>
        <w:tc>
          <w:tcPr>
            <w:tcW w:w="2295" w:type="dxa"/>
            <w:vAlign w:val="center"/>
          </w:tcPr>
          <w:p w14:paraId="4D110A92" w14:textId="15296405" w:rsidR="00C71419" w:rsidRPr="00B214D0" w:rsidRDefault="00C71419"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image analysis, diagnosis, monitoring.</w:t>
            </w:r>
          </w:p>
        </w:tc>
      </w:tr>
      <w:tr w:rsidR="00C71419" w:rsidRPr="00B214D0" w14:paraId="464019AF" w14:textId="77777777" w:rsidTr="00481143">
        <w:trPr>
          <w:trHeight w:val="323"/>
          <w:jc w:val="center"/>
        </w:trPr>
        <w:tc>
          <w:tcPr>
            <w:tcW w:w="663" w:type="dxa"/>
            <w:shd w:val="clear" w:color="auto" w:fill="auto"/>
            <w:vAlign w:val="center"/>
          </w:tcPr>
          <w:p w14:paraId="007A9A2B" w14:textId="27858C2C" w:rsidR="00C71419"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[9]</w:t>
            </w:r>
          </w:p>
        </w:tc>
        <w:tc>
          <w:tcPr>
            <w:tcW w:w="1198" w:type="dxa"/>
            <w:noWrap/>
            <w:vAlign w:val="center"/>
          </w:tcPr>
          <w:p w14:paraId="7A791F7C" w14:textId="6DD45254" w:rsidR="00C71419"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Altaf, F., Islam, S. M., Akhtar, N., &amp; Janjua, N. K.</w:t>
            </w:r>
          </w:p>
        </w:tc>
        <w:tc>
          <w:tcPr>
            <w:tcW w:w="1260" w:type="dxa"/>
            <w:noWrap/>
            <w:vAlign w:val="center"/>
          </w:tcPr>
          <w:p w14:paraId="13B9DD46" w14:textId="0E535F3F" w:rsidR="00C71419"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in AI and Medical Imaging</w:t>
            </w:r>
          </w:p>
        </w:tc>
        <w:tc>
          <w:tcPr>
            <w:tcW w:w="1874" w:type="dxa"/>
            <w:noWrap/>
            <w:vAlign w:val="center"/>
          </w:tcPr>
          <w:p w14:paraId="5C6A83CB" w14:textId="40B072DB" w:rsidR="00C71419"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DL allowed machines to learn complex models, enabling accurate classification tasks. The availability of large datasets, powerful resources, and open-source tools propelled DL’s rise.</w:t>
            </w:r>
          </w:p>
        </w:tc>
        <w:tc>
          <w:tcPr>
            <w:tcW w:w="2070" w:type="dxa"/>
            <w:noWrap/>
            <w:vAlign w:val="center"/>
          </w:tcPr>
          <w:p w14:paraId="7D4EF9E1" w14:textId="06FE1592" w:rsidR="00C71419" w:rsidRPr="00B214D0" w:rsidRDefault="00C71419"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Groundbreaking advancements in medical imaging, especially since the 2010s</w:t>
            </w:r>
          </w:p>
        </w:tc>
        <w:tc>
          <w:tcPr>
            <w:tcW w:w="2070" w:type="dxa"/>
            <w:vAlign w:val="center"/>
          </w:tcPr>
          <w:p w14:paraId="59D52599" w14:textId="295AB7DE" w:rsidR="00C71419" w:rsidRPr="00B214D0" w:rsidRDefault="00C71419"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Data labeling, computational load, and complex models.</w:t>
            </w:r>
          </w:p>
        </w:tc>
        <w:tc>
          <w:tcPr>
            <w:tcW w:w="2295" w:type="dxa"/>
            <w:vAlign w:val="center"/>
          </w:tcPr>
          <w:p w14:paraId="611037F8" w14:textId="4837FD8F" w:rsidR="00C71419" w:rsidRPr="00B214D0" w:rsidRDefault="00C71419"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AI, computer vision, medical imaging, diagnostics.</w:t>
            </w:r>
          </w:p>
        </w:tc>
      </w:tr>
      <w:tr w:rsidR="00CC53C5" w:rsidRPr="00B214D0" w14:paraId="7FCF9E91" w14:textId="77777777" w:rsidTr="00481143">
        <w:trPr>
          <w:trHeight w:val="323"/>
          <w:jc w:val="center"/>
        </w:trPr>
        <w:tc>
          <w:tcPr>
            <w:tcW w:w="663" w:type="dxa"/>
            <w:shd w:val="clear" w:color="auto" w:fill="auto"/>
            <w:vAlign w:val="center"/>
          </w:tcPr>
          <w:p w14:paraId="6E25EDF0" w14:textId="1FDF0127"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[10]</w:t>
            </w:r>
          </w:p>
        </w:tc>
        <w:tc>
          <w:tcPr>
            <w:tcW w:w="1198" w:type="dxa"/>
            <w:noWrap/>
            <w:vAlign w:val="center"/>
          </w:tcPr>
          <w:p w14:paraId="40260227" w14:textId="5FA14078"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Lee, J. G., Jun, S., Cho, Y. W., Lee, H., Kim, G. B., </w:t>
            </w:r>
            <w:proofErr w:type="spellStart"/>
            <w:r w:rsidRPr="00B214D0">
              <w:rPr>
                <w:rFonts w:asciiTheme="majorBidi" w:hAnsiTheme="majorBidi" w:cstheme="majorBidi"/>
                <w:color w:val="000000"/>
                <w:kern w:val="0"/>
                <w:sz w:val="18"/>
                <w:szCs w:val="18"/>
                <w14:ligatures w14:val="none"/>
              </w:rPr>
              <w:t>Seo</w:t>
            </w:r>
            <w:proofErr w:type="spellEnd"/>
            <w:r w:rsidRPr="00B214D0">
              <w:rPr>
                <w:rFonts w:asciiTheme="majorBidi" w:hAnsiTheme="majorBidi" w:cstheme="majorBidi"/>
                <w:color w:val="000000"/>
                <w:kern w:val="0"/>
                <w:sz w:val="18"/>
                <w:szCs w:val="18"/>
                <w14:ligatures w14:val="none"/>
              </w:rPr>
              <w:t>, J. B., &amp; Kim, N</w:t>
            </w:r>
          </w:p>
        </w:tc>
        <w:tc>
          <w:tcPr>
            <w:tcW w:w="1260" w:type="dxa"/>
            <w:noWrap/>
            <w:vAlign w:val="center"/>
          </w:tcPr>
          <w:p w14:paraId="0D2D76A6" w14:textId="604C27B7"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 for image classification in medical imaging</w:t>
            </w:r>
          </w:p>
        </w:tc>
        <w:tc>
          <w:tcPr>
            <w:tcW w:w="1874" w:type="dxa"/>
            <w:noWrap/>
            <w:vAlign w:val="center"/>
          </w:tcPr>
          <w:p w14:paraId="242D8809" w14:textId="0F364B7B"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CNNs simulate the visual cortex for hierarchical image classification. They are effective in detecting visual elements in large datasets like ImageNet.</w:t>
            </w:r>
          </w:p>
        </w:tc>
        <w:tc>
          <w:tcPr>
            <w:tcW w:w="2070" w:type="dxa"/>
            <w:noWrap/>
            <w:vAlign w:val="center"/>
          </w:tcPr>
          <w:p w14:paraId="01C890EC" w14:textId="17A9D66E"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Effective for medical image classification and diagnosis.</w:t>
            </w:r>
          </w:p>
        </w:tc>
        <w:tc>
          <w:tcPr>
            <w:tcW w:w="2070" w:type="dxa"/>
            <w:vAlign w:val="center"/>
          </w:tcPr>
          <w:p w14:paraId="066C6470" w14:textId="4BA42C87"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Need for large datasets and extensive training.</w:t>
            </w:r>
          </w:p>
        </w:tc>
        <w:tc>
          <w:tcPr>
            <w:tcW w:w="2295" w:type="dxa"/>
            <w:vAlign w:val="center"/>
          </w:tcPr>
          <w:p w14:paraId="0755C0BC" w14:textId="65B86B5A"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image classification, diagnosis enhancement.</w:t>
            </w:r>
          </w:p>
        </w:tc>
      </w:tr>
      <w:tr w:rsidR="00CC53C5" w:rsidRPr="00B214D0" w14:paraId="633E8D85" w14:textId="77777777" w:rsidTr="00481143">
        <w:trPr>
          <w:trHeight w:val="323"/>
          <w:jc w:val="center"/>
        </w:trPr>
        <w:tc>
          <w:tcPr>
            <w:tcW w:w="663" w:type="dxa"/>
            <w:shd w:val="clear" w:color="auto" w:fill="auto"/>
            <w:vAlign w:val="center"/>
          </w:tcPr>
          <w:p w14:paraId="60E80605" w14:textId="2821DDBB"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[18]</w:t>
            </w:r>
          </w:p>
        </w:tc>
        <w:tc>
          <w:tcPr>
            <w:tcW w:w="1198" w:type="dxa"/>
            <w:noWrap/>
            <w:vAlign w:val="center"/>
          </w:tcPr>
          <w:p w14:paraId="403BCA81" w14:textId="54A48751" w:rsidR="00CC53C5" w:rsidRPr="00B214D0" w:rsidRDefault="00CC53C5"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Gheisari</w:t>
            </w:r>
            <w:proofErr w:type="spellEnd"/>
            <w:r w:rsidRPr="00B214D0">
              <w:rPr>
                <w:rFonts w:asciiTheme="majorBidi" w:hAnsiTheme="majorBidi" w:cstheme="majorBidi"/>
                <w:color w:val="000000"/>
                <w:kern w:val="0"/>
                <w:sz w:val="18"/>
                <w:szCs w:val="18"/>
                <w14:ligatures w14:val="none"/>
              </w:rPr>
              <w:t>, M.</w:t>
            </w:r>
          </w:p>
        </w:tc>
        <w:tc>
          <w:tcPr>
            <w:tcW w:w="1260" w:type="dxa"/>
            <w:noWrap/>
            <w:vAlign w:val="center"/>
          </w:tcPr>
          <w:p w14:paraId="50D484CA" w14:textId="06878B76"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DL in Medical Imaging</w:t>
            </w:r>
          </w:p>
        </w:tc>
        <w:tc>
          <w:tcPr>
            <w:tcW w:w="1874" w:type="dxa"/>
            <w:noWrap/>
            <w:vAlign w:val="center"/>
          </w:tcPr>
          <w:p w14:paraId="03F70FA1" w14:textId="4C36BC2B"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DL methods greatly enhanced image analysis, diagnosis, and treatment planning in medical imaging.</w:t>
            </w:r>
          </w:p>
        </w:tc>
        <w:tc>
          <w:tcPr>
            <w:tcW w:w="2070" w:type="dxa"/>
            <w:noWrap/>
            <w:vAlign w:val="center"/>
          </w:tcPr>
          <w:p w14:paraId="381F4996" w14:textId="740041A4"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Improved diagnosis and treatment planning.</w:t>
            </w:r>
          </w:p>
        </w:tc>
        <w:tc>
          <w:tcPr>
            <w:tcW w:w="2070" w:type="dxa"/>
            <w:vAlign w:val="center"/>
          </w:tcPr>
          <w:p w14:paraId="2356DEE1" w14:textId="58A369A4"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Variability in imaging techniques, algorithm robustness.</w:t>
            </w:r>
          </w:p>
        </w:tc>
        <w:tc>
          <w:tcPr>
            <w:tcW w:w="2295" w:type="dxa"/>
            <w:vAlign w:val="center"/>
          </w:tcPr>
          <w:p w14:paraId="56B119FB" w14:textId="1F1967AD"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imaging, clinical decision-making.</w:t>
            </w:r>
          </w:p>
        </w:tc>
      </w:tr>
      <w:tr w:rsidR="00CC53C5" w:rsidRPr="00B214D0" w14:paraId="014BF27D" w14:textId="77777777" w:rsidTr="00481143">
        <w:trPr>
          <w:trHeight w:val="323"/>
          <w:jc w:val="center"/>
        </w:trPr>
        <w:tc>
          <w:tcPr>
            <w:tcW w:w="663" w:type="dxa"/>
            <w:shd w:val="clear" w:color="auto" w:fill="auto"/>
            <w:vAlign w:val="center"/>
          </w:tcPr>
          <w:p w14:paraId="4BE78974" w14:textId="384DEF76"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[19]</w:t>
            </w:r>
          </w:p>
        </w:tc>
        <w:tc>
          <w:tcPr>
            <w:tcW w:w="1198" w:type="dxa"/>
            <w:noWrap/>
            <w:vAlign w:val="center"/>
          </w:tcPr>
          <w:p w14:paraId="0C90F24C" w14:textId="309A4FDB" w:rsidR="00CC53C5" w:rsidRPr="00B214D0" w:rsidRDefault="00CC53C5"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Ghorbanali</w:t>
            </w:r>
            <w:proofErr w:type="spellEnd"/>
            <w:r w:rsidRPr="00B214D0">
              <w:rPr>
                <w:rFonts w:asciiTheme="majorBidi" w:hAnsiTheme="majorBidi" w:cstheme="majorBidi"/>
                <w:color w:val="000000"/>
                <w:kern w:val="0"/>
                <w:sz w:val="18"/>
                <w:szCs w:val="18"/>
                <w14:ligatures w14:val="none"/>
              </w:rPr>
              <w:t xml:space="preserve">, A., &amp; </w:t>
            </w:r>
            <w:proofErr w:type="spellStart"/>
            <w:r w:rsidRPr="00B214D0">
              <w:rPr>
                <w:rFonts w:asciiTheme="majorBidi" w:hAnsiTheme="majorBidi" w:cstheme="majorBidi"/>
                <w:color w:val="000000"/>
                <w:kern w:val="0"/>
                <w:sz w:val="18"/>
                <w:szCs w:val="18"/>
                <w14:ligatures w14:val="none"/>
              </w:rPr>
              <w:t>Sohrabi</w:t>
            </w:r>
            <w:proofErr w:type="spellEnd"/>
            <w:r w:rsidRPr="00B214D0">
              <w:rPr>
                <w:rFonts w:asciiTheme="majorBidi" w:hAnsiTheme="majorBidi" w:cstheme="majorBidi"/>
                <w:color w:val="000000"/>
                <w:kern w:val="0"/>
                <w:sz w:val="18"/>
                <w:szCs w:val="18"/>
                <w14:ligatures w14:val="none"/>
              </w:rPr>
              <w:t>, M. K.</w:t>
            </w:r>
          </w:p>
        </w:tc>
        <w:tc>
          <w:tcPr>
            <w:tcW w:w="1260" w:type="dxa"/>
            <w:noWrap/>
            <w:vAlign w:val="center"/>
          </w:tcPr>
          <w:p w14:paraId="2FAC0834" w14:textId="3D47C297"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 in image analysis</w:t>
            </w:r>
          </w:p>
        </w:tc>
        <w:tc>
          <w:tcPr>
            <w:tcW w:w="1874" w:type="dxa"/>
            <w:noWrap/>
            <w:vAlign w:val="center"/>
          </w:tcPr>
          <w:p w14:paraId="75C38E60" w14:textId="768197FD"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CNNs effectively capture complex spatial patterns and autonomously build hierarchical representations from images.</w:t>
            </w:r>
          </w:p>
        </w:tc>
        <w:tc>
          <w:tcPr>
            <w:tcW w:w="2070" w:type="dxa"/>
            <w:noWrap/>
            <w:vAlign w:val="center"/>
          </w:tcPr>
          <w:p w14:paraId="6A39F0C2" w14:textId="6CBCE6A4"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Significant improvement in image analysis accuracy.</w:t>
            </w:r>
          </w:p>
        </w:tc>
        <w:tc>
          <w:tcPr>
            <w:tcW w:w="2070" w:type="dxa"/>
            <w:vAlign w:val="center"/>
          </w:tcPr>
          <w:p w14:paraId="4BD6344B" w14:textId="091914F9"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Handling diverse image types and ensuring generalization.</w:t>
            </w:r>
          </w:p>
        </w:tc>
        <w:tc>
          <w:tcPr>
            <w:tcW w:w="2295" w:type="dxa"/>
            <w:vAlign w:val="center"/>
          </w:tcPr>
          <w:p w14:paraId="73A0F7B6" w14:textId="17AA4FF9"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Image analysis, pattern recognition in medical imaging.</w:t>
            </w:r>
          </w:p>
        </w:tc>
      </w:tr>
      <w:tr w:rsidR="00CC53C5" w:rsidRPr="00B214D0" w14:paraId="64F1C640" w14:textId="77777777" w:rsidTr="00481143">
        <w:trPr>
          <w:trHeight w:val="323"/>
          <w:jc w:val="center"/>
        </w:trPr>
        <w:tc>
          <w:tcPr>
            <w:tcW w:w="663" w:type="dxa"/>
            <w:shd w:val="clear" w:color="auto" w:fill="auto"/>
            <w:vAlign w:val="center"/>
          </w:tcPr>
          <w:p w14:paraId="0CB00851" w14:textId="6F048688"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[20]</w:t>
            </w:r>
          </w:p>
        </w:tc>
        <w:tc>
          <w:tcPr>
            <w:tcW w:w="1198" w:type="dxa"/>
            <w:noWrap/>
            <w:vAlign w:val="center"/>
          </w:tcPr>
          <w:p w14:paraId="583BB3F6" w14:textId="3FEA795E"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Wang, W., Liang, D., Chen, Q.</w:t>
            </w:r>
          </w:p>
        </w:tc>
        <w:tc>
          <w:tcPr>
            <w:tcW w:w="1260" w:type="dxa"/>
            <w:noWrap/>
            <w:vAlign w:val="center"/>
          </w:tcPr>
          <w:p w14:paraId="0573C87A" w14:textId="67FB6F66"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DL methods in medical imaging</w:t>
            </w:r>
          </w:p>
        </w:tc>
        <w:tc>
          <w:tcPr>
            <w:tcW w:w="1874" w:type="dxa"/>
            <w:noWrap/>
            <w:vAlign w:val="center"/>
          </w:tcPr>
          <w:p w14:paraId="45DE9735" w14:textId="797FFF49"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RNNs and GANs enhanced sequential data handling and data generation for medical imaging.</w:t>
            </w:r>
          </w:p>
        </w:tc>
        <w:tc>
          <w:tcPr>
            <w:tcW w:w="2070" w:type="dxa"/>
            <w:noWrap/>
            <w:vAlign w:val="center"/>
          </w:tcPr>
          <w:p w14:paraId="075BB083" w14:textId="1DA4FB3F"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Improved data generation and analysis for </w:t>
            </w:r>
            <w:r w:rsidRPr="00B214D0">
              <w:rPr>
                <w:rFonts w:asciiTheme="majorBidi" w:hAnsiTheme="majorBidi" w:cstheme="majorBidi"/>
                <w:color w:val="000000"/>
                <w:kern w:val="0"/>
                <w:sz w:val="18"/>
                <w:szCs w:val="18"/>
                <w14:ligatures w14:val="none"/>
              </w:rPr>
              <w:lastRenderedPageBreak/>
              <w:t>diagnostic purposes.</w:t>
            </w:r>
          </w:p>
        </w:tc>
        <w:tc>
          <w:tcPr>
            <w:tcW w:w="2070" w:type="dxa"/>
            <w:vAlign w:val="center"/>
          </w:tcPr>
          <w:p w14:paraId="638F466A" w14:textId="14216117"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 xml:space="preserve">Sequential data complexity, generating realistic </w:t>
            </w:r>
            <w:r w:rsidRPr="00B214D0">
              <w:rPr>
                <w:rFonts w:asciiTheme="majorBidi" w:hAnsiTheme="majorBidi" w:cstheme="majorBidi"/>
                <w:color w:val="000000"/>
                <w:kern w:val="0"/>
                <w:sz w:val="18"/>
                <w:szCs w:val="18"/>
                <w14:ligatures w14:val="none"/>
              </w:rPr>
              <w:lastRenderedPageBreak/>
              <w:t>samples.</w:t>
            </w:r>
          </w:p>
        </w:tc>
        <w:tc>
          <w:tcPr>
            <w:tcW w:w="2295" w:type="dxa"/>
            <w:vAlign w:val="center"/>
          </w:tcPr>
          <w:p w14:paraId="0A8D2C86" w14:textId="25543052"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 xml:space="preserve">Sequential data analysis, image generation, medical </w:t>
            </w:r>
            <w:r w:rsidRPr="00B214D0">
              <w:rPr>
                <w:rFonts w:asciiTheme="majorBidi" w:hAnsiTheme="majorBidi" w:cstheme="majorBidi"/>
                <w:color w:val="000000"/>
                <w:kern w:val="0"/>
                <w:sz w:val="18"/>
                <w:szCs w:val="18"/>
                <w14:ligatures w14:val="none"/>
              </w:rPr>
              <w:lastRenderedPageBreak/>
              <w:t>imaging.</w:t>
            </w:r>
          </w:p>
        </w:tc>
      </w:tr>
      <w:tr w:rsidR="00CC53C5" w:rsidRPr="00B214D0" w14:paraId="0FAA0E55" w14:textId="77777777" w:rsidTr="00481143">
        <w:trPr>
          <w:trHeight w:val="323"/>
          <w:jc w:val="center"/>
        </w:trPr>
        <w:tc>
          <w:tcPr>
            <w:tcW w:w="663" w:type="dxa"/>
            <w:shd w:val="clear" w:color="auto" w:fill="auto"/>
            <w:vAlign w:val="center"/>
          </w:tcPr>
          <w:p w14:paraId="622DF9D2" w14:textId="1074E637"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[21]</w:t>
            </w:r>
          </w:p>
        </w:tc>
        <w:tc>
          <w:tcPr>
            <w:tcW w:w="1198" w:type="dxa"/>
            <w:noWrap/>
            <w:vAlign w:val="center"/>
          </w:tcPr>
          <w:p w14:paraId="18D5C901" w14:textId="11AE49D7"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Li, L., Chase, H. S., Patel, C. O., Friedman, C., &amp; Weng, C</w:t>
            </w:r>
          </w:p>
        </w:tc>
        <w:tc>
          <w:tcPr>
            <w:tcW w:w="1260" w:type="dxa"/>
            <w:noWrap/>
            <w:vAlign w:val="center"/>
          </w:tcPr>
          <w:p w14:paraId="5C8CEB6D" w14:textId="6E5F44B9"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NLP and ML for Electronic Medical Records (EMRs)</w:t>
            </w:r>
          </w:p>
        </w:tc>
        <w:tc>
          <w:tcPr>
            <w:tcW w:w="1874" w:type="dxa"/>
            <w:noWrap/>
            <w:vAlign w:val="center"/>
          </w:tcPr>
          <w:p w14:paraId="25309A0D" w14:textId="730A27E1"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NLP and DL methods enhanced healthcare decision-making by extracting valuable information from unstructured EMR data, improving clinical workflows.</w:t>
            </w:r>
          </w:p>
        </w:tc>
        <w:tc>
          <w:tcPr>
            <w:tcW w:w="2070" w:type="dxa"/>
            <w:noWrap/>
            <w:vAlign w:val="center"/>
          </w:tcPr>
          <w:p w14:paraId="5492BC50" w14:textId="67F13A36"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Improved decision-making and EMR data utilization</w:t>
            </w:r>
          </w:p>
        </w:tc>
        <w:tc>
          <w:tcPr>
            <w:tcW w:w="2070" w:type="dxa"/>
            <w:vAlign w:val="center"/>
          </w:tcPr>
          <w:p w14:paraId="1C4F2FDE" w14:textId="051D8A7B"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Integrating unstructured data; optimizing clinical workflows.</w:t>
            </w:r>
          </w:p>
        </w:tc>
        <w:tc>
          <w:tcPr>
            <w:tcW w:w="2295" w:type="dxa"/>
            <w:vAlign w:val="center"/>
          </w:tcPr>
          <w:p w14:paraId="24EC1338" w14:textId="10F65C1C"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Healthcare decision-making, EMR optimization.</w:t>
            </w:r>
          </w:p>
        </w:tc>
      </w:tr>
      <w:tr w:rsidR="00CC53C5" w:rsidRPr="00B214D0" w14:paraId="056C413C" w14:textId="77777777" w:rsidTr="00481143">
        <w:trPr>
          <w:trHeight w:val="323"/>
          <w:jc w:val="center"/>
        </w:trPr>
        <w:tc>
          <w:tcPr>
            <w:tcW w:w="663" w:type="dxa"/>
            <w:shd w:val="clear" w:color="auto" w:fill="auto"/>
            <w:vAlign w:val="center"/>
          </w:tcPr>
          <w:p w14:paraId="1714F791" w14:textId="647B995F"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[22]</w:t>
            </w:r>
          </w:p>
        </w:tc>
        <w:tc>
          <w:tcPr>
            <w:tcW w:w="1198" w:type="dxa"/>
            <w:noWrap/>
            <w:vAlign w:val="center"/>
          </w:tcPr>
          <w:p w14:paraId="1A6A4254" w14:textId="1D5B8FBE"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Huang G, Li Y, Jameel S, Long Y, </w:t>
            </w:r>
            <w:proofErr w:type="spellStart"/>
            <w:r w:rsidRPr="00B214D0">
              <w:rPr>
                <w:rFonts w:asciiTheme="majorBidi" w:hAnsiTheme="majorBidi" w:cstheme="majorBidi"/>
                <w:color w:val="000000"/>
                <w:kern w:val="0"/>
                <w:sz w:val="18"/>
                <w:szCs w:val="18"/>
                <w14:ligatures w14:val="none"/>
              </w:rPr>
              <w:t>Papanastasiou</w:t>
            </w:r>
            <w:proofErr w:type="spellEnd"/>
            <w:r w:rsidRPr="00B214D0">
              <w:rPr>
                <w:rFonts w:asciiTheme="majorBidi" w:hAnsiTheme="majorBidi" w:cstheme="majorBidi"/>
                <w:color w:val="000000"/>
                <w:kern w:val="0"/>
                <w:sz w:val="18"/>
                <w:szCs w:val="18"/>
                <w14:ligatures w14:val="none"/>
              </w:rPr>
              <w:t xml:space="preserve"> G</w:t>
            </w:r>
          </w:p>
        </w:tc>
        <w:tc>
          <w:tcPr>
            <w:tcW w:w="1260" w:type="dxa"/>
            <w:noWrap/>
            <w:vAlign w:val="center"/>
          </w:tcPr>
          <w:p w14:paraId="797F6362" w14:textId="607D632A"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in Healthcare</w:t>
            </w:r>
          </w:p>
        </w:tc>
        <w:tc>
          <w:tcPr>
            <w:tcW w:w="1874" w:type="dxa"/>
            <w:noWrap/>
            <w:vAlign w:val="center"/>
          </w:tcPr>
          <w:p w14:paraId="2714A2C2" w14:textId="7E31758B" w:rsidR="00CC53C5" w:rsidRPr="00B214D0" w:rsidRDefault="00CC53C5"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DL revolutionized medicine, improving diagnostics, treatment strategies, and decision-making processes. Generalized methodologies were developed for diverse medical tasks.</w:t>
            </w:r>
          </w:p>
        </w:tc>
        <w:tc>
          <w:tcPr>
            <w:tcW w:w="2070" w:type="dxa"/>
            <w:noWrap/>
            <w:vAlign w:val="center"/>
          </w:tcPr>
          <w:p w14:paraId="5DB4C591" w14:textId="4DFBB5A7"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Enhanced precision in diagnostics and treatment strategies.</w:t>
            </w:r>
          </w:p>
        </w:tc>
        <w:tc>
          <w:tcPr>
            <w:tcW w:w="2070" w:type="dxa"/>
            <w:vAlign w:val="center"/>
          </w:tcPr>
          <w:p w14:paraId="7B0C2463" w14:textId="3670A0C4"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Generalizing methods across tasks; handling complex medical challenges.</w:t>
            </w:r>
          </w:p>
        </w:tc>
        <w:tc>
          <w:tcPr>
            <w:tcW w:w="2295" w:type="dxa"/>
            <w:vAlign w:val="center"/>
          </w:tcPr>
          <w:p w14:paraId="1BDCEC91" w14:textId="3C7421D0" w:rsidR="00CC53C5" w:rsidRPr="00B214D0" w:rsidRDefault="00CC53C5"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Healthcare, diagnostics, treatment planning.</w:t>
            </w:r>
          </w:p>
        </w:tc>
      </w:tr>
      <w:tr w:rsidR="00CC53C5" w:rsidRPr="00B214D0" w14:paraId="0E3E558B" w14:textId="77777777" w:rsidTr="00481143">
        <w:trPr>
          <w:trHeight w:val="323"/>
          <w:jc w:val="center"/>
        </w:trPr>
        <w:tc>
          <w:tcPr>
            <w:tcW w:w="663" w:type="dxa"/>
            <w:shd w:val="clear" w:color="auto" w:fill="auto"/>
            <w:vAlign w:val="center"/>
          </w:tcPr>
          <w:p w14:paraId="44A9492F" w14:textId="16D970A3" w:rsidR="00CC53C5"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[26]</w:t>
            </w:r>
          </w:p>
        </w:tc>
        <w:tc>
          <w:tcPr>
            <w:tcW w:w="1198" w:type="dxa"/>
            <w:noWrap/>
            <w:vAlign w:val="center"/>
          </w:tcPr>
          <w:p w14:paraId="2D6964D2" w14:textId="1339E518" w:rsidR="00CC53C5" w:rsidRPr="00B214D0" w:rsidRDefault="00EA2773"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Esteva</w:t>
            </w:r>
            <w:proofErr w:type="spellEnd"/>
            <w:r w:rsidRPr="00B214D0">
              <w:rPr>
                <w:rFonts w:asciiTheme="majorBidi" w:hAnsiTheme="majorBidi" w:cstheme="majorBidi"/>
                <w:color w:val="000000"/>
                <w:kern w:val="0"/>
                <w:sz w:val="18"/>
                <w:szCs w:val="18"/>
                <w14:ligatures w14:val="none"/>
              </w:rPr>
              <w:t xml:space="preserve">, A., </w:t>
            </w:r>
            <w:proofErr w:type="spellStart"/>
            <w:r w:rsidRPr="00B214D0">
              <w:rPr>
                <w:rFonts w:asciiTheme="majorBidi" w:hAnsiTheme="majorBidi" w:cstheme="majorBidi"/>
                <w:color w:val="000000"/>
                <w:kern w:val="0"/>
                <w:sz w:val="18"/>
                <w:szCs w:val="18"/>
                <w14:ligatures w14:val="none"/>
              </w:rPr>
              <w:t>Robicquet</w:t>
            </w:r>
            <w:proofErr w:type="spellEnd"/>
            <w:r w:rsidRPr="00B214D0">
              <w:rPr>
                <w:rFonts w:asciiTheme="majorBidi" w:hAnsiTheme="majorBidi" w:cstheme="majorBidi"/>
                <w:color w:val="000000"/>
                <w:kern w:val="0"/>
                <w:sz w:val="18"/>
                <w:szCs w:val="18"/>
                <w14:ligatures w14:val="none"/>
              </w:rPr>
              <w:t xml:space="preserve">, A., </w:t>
            </w:r>
            <w:proofErr w:type="spellStart"/>
            <w:r w:rsidRPr="00B214D0">
              <w:rPr>
                <w:rFonts w:asciiTheme="majorBidi" w:hAnsiTheme="majorBidi" w:cstheme="majorBidi"/>
                <w:color w:val="000000"/>
                <w:kern w:val="0"/>
                <w:sz w:val="18"/>
                <w:szCs w:val="18"/>
                <w14:ligatures w14:val="none"/>
              </w:rPr>
              <w:t>Ramsundar</w:t>
            </w:r>
            <w:proofErr w:type="spellEnd"/>
            <w:r w:rsidRPr="00B214D0">
              <w:rPr>
                <w:rFonts w:asciiTheme="majorBidi" w:hAnsiTheme="majorBidi" w:cstheme="majorBidi"/>
                <w:color w:val="000000"/>
                <w:kern w:val="0"/>
                <w:sz w:val="18"/>
                <w:szCs w:val="18"/>
                <w14:ligatures w14:val="none"/>
              </w:rPr>
              <w:t xml:space="preserve">, B., Kuleshov, V., </w:t>
            </w:r>
            <w:proofErr w:type="spellStart"/>
            <w:r w:rsidRPr="00B214D0">
              <w:rPr>
                <w:rFonts w:asciiTheme="majorBidi" w:hAnsiTheme="majorBidi" w:cstheme="majorBidi"/>
                <w:color w:val="000000"/>
                <w:kern w:val="0"/>
                <w:sz w:val="18"/>
                <w:szCs w:val="18"/>
                <w14:ligatures w14:val="none"/>
              </w:rPr>
              <w:t>DePristo</w:t>
            </w:r>
            <w:proofErr w:type="spellEnd"/>
            <w:r w:rsidRPr="00B214D0">
              <w:rPr>
                <w:rFonts w:asciiTheme="majorBidi" w:hAnsiTheme="majorBidi" w:cstheme="majorBidi"/>
                <w:color w:val="000000"/>
                <w:kern w:val="0"/>
                <w:sz w:val="18"/>
                <w:szCs w:val="18"/>
                <w14:ligatures w14:val="none"/>
              </w:rPr>
              <w:t>, M., Chou, K., ... &amp; Dean, J.</w:t>
            </w:r>
          </w:p>
        </w:tc>
        <w:tc>
          <w:tcPr>
            <w:tcW w:w="1260" w:type="dxa"/>
            <w:noWrap/>
            <w:vAlign w:val="center"/>
          </w:tcPr>
          <w:p w14:paraId="3F4D9079" w14:textId="28DA644B" w:rsidR="00CC53C5"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and NLP in Healthcare</w:t>
            </w:r>
          </w:p>
        </w:tc>
        <w:tc>
          <w:tcPr>
            <w:tcW w:w="1874" w:type="dxa"/>
            <w:noWrap/>
            <w:vAlign w:val="center"/>
          </w:tcPr>
          <w:p w14:paraId="1DAC570A" w14:textId="36B670C2" w:rsidR="00CC53C5"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Investigated the shift from explainable to interpretable DL methods in NLP. Emphasized the need for transparent and trustworthy models in clinical environments.</w:t>
            </w:r>
          </w:p>
        </w:tc>
        <w:tc>
          <w:tcPr>
            <w:tcW w:w="2070" w:type="dxa"/>
            <w:noWrap/>
            <w:vAlign w:val="center"/>
          </w:tcPr>
          <w:p w14:paraId="7793CF61" w14:textId="561BF53B" w:rsidR="00CC53C5"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Increased need for transparent AI models in clinical settings.</w:t>
            </w:r>
          </w:p>
        </w:tc>
        <w:tc>
          <w:tcPr>
            <w:tcW w:w="2070" w:type="dxa"/>
            <w:vAlign w:val="center"/>
          </w:tcPr>
          <w:p w14:paraId="7C87B7A4" w14:textId="56937315" w:rsidR="00CC53C5"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Achieving interpretability and trust in AI models.</w:t>
            </w:r>
          </w:p>
        </w:tc>
        <w:tc>
          <w:tcPr>
            <w:tcW w:w="2295" w:type="dxa"/>
            <w:vAlign w:val="center"/>
          </w:tcPr>
          <w:p w14:paraId="7D9D1512" w14:textId="3365B6C5" w:rsidR="00CC53C5"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NLP, clinical decision support, AI integration.</w:t>
            </w:r>
          </w:p>
        </w:tc>
      </w:tr>
      <w:tr w:rsidR="00EA2773" w:rsidRPr="00B214D0" w14:paraId="5B25B6F6" w14:textId="77777777" w:rsidTr="00481143">
        <w:trPr>
          <w:trHeight w:val="323"/>
          <w:jc w:val="center"/>
        </w:trPr>
        <w:tc>
          <w:tcPr>
            <w:tcW w:w="663" w:type="dxa"/>
            <w:shd w:val="clear" w:color="auto" w:fill="auto"/>
            <w:vAlign w:val="center"/>
          </w:tcPr>
          <w:p w14:paraId="04DC5769" w14:textId="17D68B3C"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[30]</w:t>
            </w:r>
          </w:p>
        </w:tc>
        <w:tc>
          <w:tcPr>
            <w:tcW w:w="1198" w:type="dxa"/>
            <w:noWrap/>
            <w:vAlign w:val="center"/>
          </w:tcPr>
          <w:p w14:paraId="14120561" w14:textId="323941A0" w:rsidR="00EA2773" w:rsidRPr="00B214D0" w:rsidRDefault="00EA2773"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Anjelin</w:t>
            </w:r>
            <w:proofErr w:type="spellEnd"/>
            <w:r w:rsidRPr="00B214D0">
              <w:rPr>
                <w:rFonts w:asciiTheme="majorBidi" w:hAnsiTheme="majorBidi" w:cstheme="majorBidi"/>
                <w:color w:val="000000"/>
                <w:kern w:val="0"/>
                <w:sz w:val="18"/>
                <w:szCs w:val="18"/>
                <w14:ligatures w14:val="none"/>
              </w:rPr>
              <w:t>, D. P., &amp; Kumar, S. G.</w:t>
            </w:r>
          </w:p>
        </w:tc>
        <w:tc>
          <w:tcPr>
            <w:tcW w:w="1260" w:type="dxa"/>
            <w:noWrap/>
            <w:vAlign w:val="center"/>
          </w:tcPr>
          <w:p w14:paraId="1265107D" w14:textId="45388371"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for Medical Analysis using EHRs</w:t>
            </w:r>
          </w:p>
        </w:tc>
        <w:tc>
          <w:tcPr>
            <w:tcW w:w="1874" w:type="dxa"/>
            <w:noWrap/>
            <w:vAlign w:val="center"/>
          </w:tcPr>
          <w:p w14:paraId="4A36525E" w14:textId="4019A434"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was used for medical analysis of EHRs, leveraging hierarchical learning for rapid data processing.</w:t>
            </w:r>
          </w:p>
        </w:tc>
        <w:tc>
          <w:tcPr>
            <w:tcW w:w="2070" w:type="dxa"/>
            <w:noWrap/>
            <w:vAlign w:val="center"/>
          </w:tcPr>
          <w:p w14:paraId="2102BA84" w14:textId="57E172F8"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Faster, more accurate analysis of EHR data.</w:t>
            </w:r>
          </w:p>
        </w:tc>
        <w:tc>
          <w:tcPr>
            <w:tcW w:w="2070" w:type="dxa"/>
            <w:vAlign w:val="center"/>
          </w:tcPr>
          <w:p w14:paraId="00BA0FAE" w14:textId="5E83D17C"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Need for a well-trained model to handle large data volumes.</w:t>
            </w:r>
          </w:p>
        </w:tc>
        <w:tc>
          <w:tcPr>
            <w:tcW w:w="2295" w:type="dxa"/>
            <w:vAlign w:val="center"/>
          </w:tcPr>
          <w:p w14:paraId="7CF842C0" w14:textId="6855E126"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EHR analysis, healthcare decision-making, data processing.</w:t>
            </w:r>
          </w:p>
        </w:tc>
      </w:tr>
      <w:tr w:rsidR="00EA2773" w:rsidRPr="00B214D0" w14:paraId="0722D0FC" w14:textId="77777777" w:rsidTr="00481143">
        <w:trPr>
          <w:trHeight w:val="323"/>
          <w:jc w:val="center"/>
        </w:trPr>
        <w:tc>
          <w:tcPr>
            <w:tcW w:w="663" w:type="dxa"/>
            <w:shd w:val="clear" w:color="auto" w:fill="auto"/>
            <w:vAlign w:val="center"/>
          </w:tcPr>
          <w:p w14:paraId="5634CC8B" w14:textId="7FA5638B"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[33]</w:t>
            </w:r>
          </w:p>
        </w:tc>
        <w:tc>
          <w:tcPr>
            <w:tcW w:w="1198" w:type="dxa"/>
            <w:noWrap/>
            <w:vAlign w:val="center"/>
          </w:tcPr>
          <w:p w14:paraId="4297C89D" w14:textId="093F7847" w:rsidR="00EA2773" w:rsidRPr="00B214D0" w:rsidRDefault="00EA2773"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Altarawneh</w:t>
            </w:r>
            <w:proofErr w:type="spellEnd"/>
            <w:r w:rsidRPr="00B214D0">
              <w:rPr>
                <w:rFonts w:asciiTheme="majorBidi" w:hAnsiTheme="majorBidi" w:cstheme="majorBidi"/>
                <w:color w:val="000000"/>
                <w:kern w:val="0"/>
                <w:sz w:val="18"/>
                <w:szCs w:val="18"/>
                <w14:ligatures w14:val="none"/>
              </w:rPr>
              <w:t>, M. S.,</w:t>
            </w:r>
          </w:p>
        </w:tc>
        <w:tc>
          <w:tcPr>
            <w:tcW w:w="1260" w:type="dxa"/>
            <w:noWrap/>
            <w:vAlign w:val="center"/>
          </w:tcPr>
          <w:p w14:paraId="53F7F9E3" w14:textId="73BD8E14"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ML for Brain MRI Tumor Detection</w:t>
            </w:r>
          </w:p>
        </w:tc>
        <w:tc>
          <w:tcPr>
            <w:tcW w:w="1874" w:type="dxa"/>
            <w:noWrap/>
            <w:vAlign w:val="center"/>
          </w:tcPr>
          <w:p w14:paraId="6B3A64E9" w14:textId="5D391050"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 machine learning system segmented and labeled brain MRI data, using NLP to link radiology reports with images for enhanced tumor detection.</w:t>
            </w:r>
          </w:p>
        </w:tc>
        <w:tc>
          <w:tcPr>
            <w:tcW w:w="2070" w:type="dxa"/>
            <w:noWrap/>
            <w:vAlign w:val="center"/>
          </w:tcPr>
          <w:p w14:paraId="3A3E2A9E" w14:textId="61675D82"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Enhanced diagnostic accuracy by combining visual and textual data</w:t>
            </w:r>
          </w:p>
        </w:tc>
        <w:tc>
          <w:tcPr>
            <w:tcW w:w="2070" w:type="dxa"/>
            <w:vAlign w:val="center"/>
          </w:tcPr>
          <w:p w14:paraId="7DF5BF7E" w14:textId="7098FF8A"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Ensuring accuracy in both image segmentation and text analysis.</w:t>
            </w:r>
          </w:p>
        </w:tc>
        <w:tc>
          <w:tcPr>
            <w:tcW w:w="2295" w:type="dxa"/>
            <w:vAlign w:val="center"/>
          </w:tcPr>
          <w:p w14:paraId="57C04BA5" w14:textId="07931B59"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Brain tumor detection, radiology report analysis, medical imaging.</w:t>
            </w:r>
          </w:p>
        </w:tc>
      </w:tr>
      <w:tr w:rsidR="00EA2773" w:rsidRPr="00B214D0" w14:paraId="3DCAF53D" w14:textId="77777777" w:rsidTr="00481143">
        <w:trPr>
          <w:trHeight w:val="323"/>
          <w:jc w:val="center"/>
        </w:trPr>
        <w:tc>
          <w:tcPr>
            <w:tcW w:w="663" w:type="dxa"/>
            <w:shd w:val="clear" w:color="auto" w:fill="auto"/>
            <w:vAlign w:val="center"/>
          </w:tcPr>
          <w:p w14:paraId="40426934" w14:textId="23D7D680"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[34]</w:t>
            </w:r>
          </w:p>
        </w:tc>
        <w:tc>
          <w:tcPr>
            <w:tcW w:w="1198" w:type="dxa"/>
            <w:noWrap/>
            <w:vAlign w:val="center"/>
          </w:tcPr>
          <w:p w14:paraId="4ECACE73" w14:textId="1782AF90"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Zhang, S., &amp; </w:t>
            </w:r>
            <w:proofErr w:type="spellStart"/>
            <w:r w:rsidRPr="00B214D0">
              <w:rPr>
                <w:rFonts w:asciiTheme="majorBidi" w:hAnsiTheme="majorBidi" w:cstheme="majorBidi"/>
                <w:color w:val="000000"/>
                <w:kern w:val="0"/>
                <w:sz w:val="18"/>
                <w:szCs w:val="18"/>
                <w14:ligatures w14:val="none"/>
              </w:rPr>
              <w:t>Niu</w:t>
            </w:r>
            <w:proofErr w:type="spellEnd"/>
            <w:r w:rsidRPr="00B214D0">
              <w:rPr>
                <w:rFonts w:asciiTheme="majorBidi" w:hAnsiTheme="majorBidi" w:cstheme="majorBidi"/>
                <w:color w:val="000000"/>
                <w:kern w:val="0"/>
                <w:sz w:val="18"/>
                <w:szCs w:val="18"/>
                <w14:ligatures w14:val="none"/>
              </w:rPr>
              <w:t>, Y.</w:t>
            </w:r>
          </w:p>
        </w:tc>
        <w:tc>
          <w:tcPr>
            <w:tcW w:w="1260" w:type="dxa"/>
            <w:noWrap/>
            <w:vAlign w:val="center"/>
          </w:tcPr>
          <w:p w14:paraId="555EF475" w14:textId="5AB4F3FF"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Optimization Techniques and ML in Medical Imaging</w:t>
            </w:r>
          </w:p>
        </w:tc>
        <w:tc>
          <w:tcPr>
            <w:tcW w:w="1874" w:type="dxa"/>
            <w:noWrap/>
            <w:vAlign w:val="center"/>
          </w:tcPr>
          <w:p w14:paraId="36D50ED0" w14:textId="5D6ECBEA"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Optimized ML algorithms and NLP techniques to improve image processing and clinical diagnosis.</w:t>
            </w:r>
          </w:p>
        </w:tc>
        <w:tc>
          <w:tcPr>
            <w:tcW w:w="2070" w:type="dxa"/>
            <w:noWrap/>
            <w:vAlign w:val="center"/>
          </w:tcPr>
          <w:p w14:paraId="26A60107" w14:textId="756D117D"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Improved diagnostic accuracy by enhancing image processing with NLP.</w:t>
            </w:r>
          </w:p>
        </w:tc>
        <w:tc>
          <w:tcPr>
            <w:tcW w:w="2070" w:type="dxa"/>
            <w:vAlign w:val="center"/>
          </w:tcPr>
          <w:p w14:paraId="49823D9D" w14:textId="22F29844"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Integrating NLP with image processing algorithms.</w:t>
            </w:r>
          </w:p>
        </w:tc>
        <w:tc>
          <w:tcPr>
            <w:tcW w:w="2295" w:type="dxa"/>
            <w:vAlign w:val="center"/>
          </w:tcPr>
          <w:p w14:paraId="2482823C" w14:textId="6254EAEB"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image analysis, diagnostic enhancement, NLP integration.</w:t>
            </w:r>
          </w:p>
        </w:tc>
      </w:tr>
      <w:tr w:rsidR="00EA2773" w:rsidRPr="00B214D0" w14:paraId="3051961D" w14:textId="77777777" w:rsidTr="00481143">
        <w:trPr>
          <w:trHeight w:val="323"/>
          <w:jc w:val="center"/>
        </w:trPr>
        <w:tc>
          <w:tcPr>
            <w:tcW w:w="663" w:type="dxa"/>
            <w:shd w:val="clear" w:color="auto" w:fill="auto"/>
            <w:vAlign w:val="center"/>
          </w:tcPr>
          <w:p w14:paraId="161AD563" w14:textId="57D6CB68"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[35]</w:t>
            </w:r>
          </w:p>
        </w:tc>
        <w:tc>
          <w:tcPr>
            <w:tcW w:w="1198" w:type="dxa"/>
            <w:noWrap/>
            <w:vAlign w:val="center"/>
          </w:tcPr>
          <w:p w14:paraId="1E790306" w14:textId="73B442FD" w:rsidR="00EA2773" w:rsidRPr="00B214D0" w:rsidRDefault="00EA2773"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Jidney</w:t>
            </w:r>
            <w:proofErr w:type="spellEnd"/>
            <w:r w:rsidRPr="00B214D0">
              <w:rPr>
                <w:rFonts w:asciiTheme="majorBidi" w:hAnsiTheme="majorBidi" w:cstheme="majorBidi"/>
                <w:color w:val="000000"/>
                <w:kern w:val="0"/>
                <w:sz w:val="18"/>
                <w:szCs w:val="18"/>
                <w14:ligatures w14:val="none"/>
              </w:rPr>
              <w:t>, T. T.,</w:t>
            </w:r>
          </w:p>
        </w:tc>
        <w:tc>
          <w:tcPr>
            <w:tcW w:w="1260" w:type="dxa"/>
            <w:noWrap/>
            <w:vAlign w:val="center"/>
          </w:tcPr>
          <w:p w14:paraId="2375AF4F" w14:textId="575728CF"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Automated ML for Medical Imaging</w:t>
            </w:r>
          </w:p>
        </w:tc>
        <w:tc>
          <w:tcPr>
            <w:tcW w:w="1874" w:type="dxa"/>
            <w:noWrap/>
            <w:vAlign w:val="center"/>
          </w:tcPr>
          <w:p w14:paraId="74D33107" w14:textId="69C213C4"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Used neural architecture search and transfer learning in medical imaging, integrating NLP to identify patterns in clinical notes and images.</w:t>
            </w:r>
          </w:p>
        </w:tc>
        <w:tc>
          <w:tcPr>
            <w:tcW w:w="2070" w:type="dxa"/>
            <w:noWrap/>
            <w:vAlign w:val="center"/>
          </w:tcPr>
          <w:p w14:paraId="650CD6BF" w14:textId="23EBC934"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More accurate diagnoses through multi-modal data (image and text).</w:t>
            </w:r>
          </w:p>
        </w:tc>
        <w:tc>
          <w:tcPr>
            <w:tcW w:w="2070" w:type="dxa"/>
            <w:vAlign w:val="center"/>
          </w:tcPr>
          <w:p w14:paraId="38974B4F" w14:textId="7EE413E1"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Combining image and text data effectively.</w:t>
            </w:r>
          </w:p>
        </w:tc>
        <w:tc>
          <w:tcPr>
            <w:tcW w:w="2295" w:type="dxa"/>
            <w:vAlign w:val="center"/>
          </w:tcPr>
          <w:p w14:paraId="1F30DB16" w14:textId="64A6F3EC"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imaging, pattern recognition, diagnostic accuracy.</w:t>
            </w:r>
          </w:p>
        </w:tc>
      </w:tr>
      <w:tr w:rsidR="00EA2773" w:rsidRPr="00B214D0" w14:paraId="56B578F3" w14:textId="77777777" w:rsidTr="00481143">
        <w:trPr>
          <w:trHeight w:val="323"/>
          <w:jc w:val="center"/>
        </w:trPr>
        <w:tc>
          <w:tcPr>
            <w:tcW w:w="663" w:type="dxa"/>
            <w:shd w:val="clear" w:color="auto" w:fill="auto"/>
            <w:vAlign w:val="center"/>
          </w:tcPr>
          <w:p w14:paraId="614908C6" w14:textId="20FE1DBD"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[36]</w:t>
            </w:r>
          </w:p>
        </w:tc>
        <w:tc>
          <w:tcPr>
            <w:tcW w:w="1198" w:type="dxa"/>
            <w:noWrap/>
            <w:vAlign w:val="center"/>
          </w:tcPr>
          <w:p w14:paraId="49E28166" w14:textId="492BC87A"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Liu, J., &amp; Boa, Y.</w:t>
            </w:r>
          </w:p>
        </w:tc>
        <w:tc>
          <w:tcPr>
            <w:tcW w:w="1260" w:type="dxa"/>
            <w:noWrap/>
            <w:vAlign w:val="center"/>
          </w:tcPr>
          <w:p w14:paraId="118B0E5C" w14:textId="2108DF95"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Machine Learning and </w:t>
            </w:r>
            <w:r w:rsidRPr="00B214D0">
              <w:rPr>
                <w:rFonts w:asciiTheme="majorBidi" w:hAnsiTheme="majorBidi" w:cstheme="majorBidi"/>
                <w:color w:val="000000"/>
                <w:kern w:val="0"/>
                <w:sz w:val="18"/>
                <w:szCs w:val="18"/>
                <w14:ligatures w14:val="none"/>
              </w:rPr>
              <w:lastRenderedPageBreak/>
              <w:t>NLP in Medical Image Analysis</w:t>
            </w:r>
          </w:p>
        </w:tc>
        <w:tc>
          <w:tcPr>
            <w:tcW w:w="1874" w:type="dxa"/>
            <w:noWrap/>
            <w:vAlign w:val="center"/>
          </w:tcPr>
          <w:p w14:paraId="1EB28CE8" w14:textId="191CC29C"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 xml:space="preserve">Investigated how NLP can enhance medical </w:t>
            </w:r>
            <w:r w:rsidRPr="00B214D0">
              <w:rPr>
                <w:rFonts w:asciiTheme="majorBidi" w:hAnsiTheme="majorBidi" w:cstheme="majorBidi"/>
                <w:color w:val="000000"/>
                <w:kern w:val="0"/>
                <w:sz w:val="18"/>
                <w:szCs w:val="18"/>
                <w14:ligatures w14:val="none"/>
              </w:rPr>
              <w:lastRenderedPageBreak/>
              <w:t>image interpretation by linking written annotations with visual data.</w:t>
            </w:r>
          </w:p>
        </w:tc>
        <w:tc>
          <w:tcPr>
            <w:tcW w:w="2070" w:type="dxa"/>
            <w:noWrap/>
            <w:vAlign w:val="center"/>
          </w:tcPr>
          <w:p w14:paraId="42D45D93" w14:textId="4E681D4E"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 xml:space="preserve">Facilitated informed </w:t>
            </w:r>
            <w:r w:rsidRPr="00B214D0">
              <w:rPr>
                <w:rFonts w:asciiTheme="majorBidi" w:hAnsiTheme="majorBidi" w:cstheme="majorBidi"/>
                <w:color w:val="000000"/>
                <w:kern w:val="0"/>
                <w:sz w:val="18"/>
                <w:szCs w:val="18"/>
                <w14:ligatures w14:val="none"/>
              </w:rPr>
              <w:lastRenderedPageBreak/>
              <w:t>decision-making by connecting textual and visual data.</w:t>
            </w:r>
          </w:p>
        </w:tc>
        <w:tc>
          <w:tcPr>
            <w:tcW w:w="2070" w:type="dxa"/>
            <w:vAlign w:val="center"/>
          </w:tcPr>
          <w:p w14:paraId="68169A34" w14:textId="2118D8F1"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 xml:space="preserve">Extracting relevant </w:t>
            </w:r>
            <w:r w:rsidRPr="00B214D0">
              <w:rPr>
                <w:rFonts w:asciiTheme="majorBidi" w:hAnsiTheme="majorBidi" w:cstheme="majorBidi"/>
                <w:color w:val="000000"/>
                <w:kern w:val="0"/>
                <w:sz w:val="18"/>
                <w:szCs w:val="18"/>
                <w14:ligatures w14:val="none"/>
              </w:rPr>
              <w:lastRenderedPageBreak/>
              <w:t>information from text and correlating with images</w:t>
            </w:r>
          </w:p>
        </w:tc>
        <w:tc>
          <w:tcPr>
            <w:tcW w:w="2295" w:type="dxa"/>
            <w:vAlign w:val="center"/>
          </w:tcPr>
          <w:p w14:paraId="4626B9DF" w14:textId="49B15736"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 xml:space="preserve">Medical image analysis, </w:t>
            </w:r>
            <w:r w:rsidRPr="00B214D0">
              <w:rPr>
                <w:rFonts w:asciiTheme="majorBidi" w:hAnsiTheme="majorBidi" w:cstheme="majorBidi"/>
                <w:color w:val="000000"/>
                <w:kern w:val="0"/>
                <w:sz w:val="18"/>
                <w:szCs w:val="18"/>
                <w14:ligatures w14:val="none"/>
              </w:rPr>
              <w:lastRenderedPageBreak/>
              <w:t>diagnostic support, NLP applications.</w:t>
            </w:r>
          </w:p>
        </w:tc>
      </w:tr>
      <w:tr w:rsidR="00EA2773" w:rsidRPr="00B214D0" w14:paraId="05ABAF43" w14:textId="77777777" w:rsidTr="00481143">
        <w:trPr>
          <w:trHeight w:val="323"/>
          <w:jc w:val="center"/>
        </w:trPr>
        <w:tc>
          <w:tcPr>
            <w:tcW w:w="663" w:type="dxa"/>
            <w:shd w:val="clear" w:color="auto" w:fill="auto"/>
            <w:vAlign w:val="center"/>
          </w:tcPr>
          <w:p w14:paraId="54B2070D" w14:textId="52BA2931"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[39]</w:t>
            </w:r>
          </w:p>
        </w:tc>
        <w:tc>
          <w:tcPr>
            <w:tcW w:w="1198" w:type="dxa"/>
            <w:noWrap/>
            <w:vAlign w:val="center"/>
          </w:tcPr>
          <w:p w14:paraId="4CC56426" w14:textId="207A6D65"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Hossain, E.</w:t>
            </w:r>
          </w:p>
        </w:tc>
        <w:tc>
          <w:tcPr>
            <w:tcW w:w="1260" w:type="dxa"/>
            <w:noWrap/>
            <w:vAlign w:val="center"/>
          </w:tcPr>
          <w:p w14:paraId="4B9FEB42" w14:textId="667F78DB"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NLP Applications in EHRs</w:t>
            </w:r>
          </w:p>
        </w:tc>
        <w:tc>
          <w:tcPr>
            <w:tcW w:w="1874" w:type="dxa"/>
            <w:noWrap/>
            <w:vAlign w:val="center"/>
          </w:tcPr>
          <w:p w14:paraId="51111A91" w14:textId="32A50BBA"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Analyzed 127 articles on NLP applications in EHRs, focusing on classification, entity recognition, text summarization, and prediction tasks.</w:t>
            </w:r>
          </w:p>
        </w:tc>
        <w:tc>
          <w:tcPr>
            <w:tcW w:w="2070" w:type="dxa"/>
            <w:noWrap/>
            <w:vAlign w:val="center"/>
          </w:tcPr>
          <w:p w14:paraId="1835137B" w14:textId="3BDE3348"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Improved prediction and classification tasks in healthcare.</w:t>
            </w:r>
          </w:p>
        </w:tc>
        <w:tc>
          <w:tcPr>
            <w:tcW w:w="2070" w:type="dxa"/>
            <w:vAlign w:val="center"/>
          </w:tcPr>
          <w:p w14:paraId="47391140" w14:textId="4B18E40B"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Data quality and handling varied clinical information.</w:t>
            </w:r>
          </w:p>
        </w:tc>
        <w:tc>
          <w:tcPr>
            <w:tcW w:w="2295" w:type="dxa"/>
            <w:vAlign w:val="center"/>
          </w:tcPr>
          <w:p w14:paraId="7357AD99" w14:textId="21A25637"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EHR management, medical text analysis, NLP applications.</w:t>
            </w:r>
          </w:p>
        </w:tc>
      </w:tr>
      <w:tr w:rsidR="00EA2773" w:rsidRPr="00B214D0" w14:paraId="7D7E8462" w14:textId="77777777" w:rsidTr="00481143">
        <w:trPr>
          <w:trHeight w:val="323"/>
          <w:jc w:val="center"/>
        </w:trPr>
        <w:tc>
          <w:tcPr>
            <w:tcW w:w="663" w:type="dxa"/>
            <w:shd w:val="clear" w:color="auto" w:fill="auto"/>
            <w:vAlign w:val="center"/>
          </w:tcPr>
          <w:p w14:paraId="4CA8A7E5" w14:textId="518265F3"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[40]</w:t>
            </w:r>
          </w:p>
        </w:tc>
        <w:tc>
          <w:tcPr>
            <w:tcW w:w="1198" w:type="dxa"/>
            <w:noWrap/>
            <w:vAlign w:val="center"/>
          </w:tcPr>
          <w:p w14:paraId="7D3DD50E" w14:textId="1CF262D3" w:rsidR="00EA2773" w:rsidRPr="00B214D0" w:rsidRDefault="00EA2773"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Halalli</w:t>
            </w:r>
            <w:proofErr w:type="spellEnd"/>
            <w:r w:rsidRPr="00B214D0">
              <w:rPr>
                <w:rFonts w:asciiTheme="majorBidi" w:hAnsiTheme="majorBidi" w:cstheme="majorBidi"/>
                <w:color w:val="000000"/>
                <w:kern w:val="0"/>
                <w:sz w:val="18"/>
                <w:szCs w:val="18"/>
                <w14:ligatures w14:val="none"/>
              </w:rPr>
              <w:t xml:space="preserve">, B., &amp; </w:t>
            </w:r>
            <w:proofErr w:type="spellStart"/>
            <w:r w:rsidRPr="00B214D0">
              <w:rPr>
                <w:rFonts w:asciiTheme="majorBidi" w:hAnsiTheme="majorBidi" w:cstheme="majorBidi"/>
                <w:color w:val="000000"/>
                <w:kern w:val="0"/>
                <w:sz w:val="18"/>
                <w:szCs w:val="18"/>
                <w14:ligatures w14:val="none"/>
              </w:rPr>
              <w:t>Makandar</w:t>
            </w:r>
            <w:proofErr w:type="spellEnd"/>
            <w:r w:rsidRPr="00B214D0">
              <w:rPr>
                <w:rFonts w:asciiTheme="majorBidi" w:hAnsiTheme="majorBidi" w:cstheme="majorBidi"/>
                <w:color w:val="000000"/>
                <w:kern w:val="0"/>
                <w:sz w:val="18"/>
                <w:szCs w:val="18"/>
                <w14:ligatures w14:val="none"/>
              </w:rPr>
              <w:t>, A.</w:t>
            </w:r>
          </w:p>
        </w:tc>
        <w:tc>
          <w:tcPr>
            <w:tcW w:w="1260" w:type="dxa"/>
            <w:noWrap/>
            <w:vAlign w:val="center"/>
          </w:tcPr>
          <w:p w14:paraId="48236442" w14:textId="176B02A8"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 in Medical Imaging</w:t>
            </w:r>
          </w:p>
        </w:tc>
        <w:tc>
          <w:tcPr>
            <w:tcW w:w="1874" w:type="dxa"/>
            <w:noWrap/>
            <w:vAlign w:val="center"/>
          </w:tcPr>
          <w:p w14:paraId="10CA20A8" w14:textId="061EACD9" w:rsidR="00EA2773" w:rsidRPr="00B214D0" w:rsidRDefault="00EA2773"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CNNs specialized in analyzing images, using layers to extract features and classify data.</w:t>
            </w:r>
          </w:p>
        </w:tc>
        <w:tc>
          <w:tcPr>
            <w:tcW w:w="2070" w:type="dxa"/>
            <w:noWrap/>
            <w:vAlign w:val="center"/>
          </w:tcPr>
          <w:p w14:paraId="355376FE" w14:textId="2E1C44E9"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Improved image analysis and classification in medical imaging.</w:t>
            </w:r>
          </w:p>
        </w:tc>
        <w:tc>
          <w:tcPr>
            <w:tcW w:w="2070" w:type="dxa"/>
            <w:vAlign w:val="center"/>
          </w:tcPr>
          <w:p w14:paraId="5E08BD52" w14:textId="4CA8C1E7"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Supervised learning challenges; need for large labeled datasets.</w:t>
            </w:r>
          </w:p>
        </w:tc>
        <w:tc>
          <w:tcPr>
            <w:tcW w:w="2295" w:type="dxa"/>
            <w:vAlign w:val="center"/>
          </w:tcPr>
          <w:p w14:paraId="1053E4D5" w14:textId="663CB0E1" w:rsidR="00EA2773" w:rsidRPr="00B214D0" w:rsidRDefault="00EA2773"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imaging, image classification, CNN applications.</w:t>
            </w:r>
          </w:p>
        </w:tc>
      </w:tr>
      <w:tr w:rsidR="00EA2773" w:rsidRPr="00B214D0" w14:paraId="7BBF7EF7" w14:textId="77777777" w:rsidTr="00481143">
        <w:trPr>
          <w:trHeight w:val="323"/>
          <w:jc w:val="center"/>
        </w:trPr>
        <w:tc>
          <w:tcPr>
            <w:tcW w:w="663" w:type="dxa"/>
            <w:shd w:val="clear" w:color="auto" w:fill="auto"/>
            <w:vAlign w:val="center"/>
          </w:tcPr>
          <w:p w14:paraId="26EC70B7" w14:textId="46402120" w:rsidR="00EA2773"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[41]</w:t>
            </w:r>
          </w:p>
        </w:tc>
        <w:tc>
          <w:tcPr>
            <w:tcW w:w="1198" w:type="dxa"/>
            <w:noWrap/>
            <w:vAlign w:val="center"/>
          </w:tcPr>
          <w:p w14:paraId="57ACD593" w14:textId="79E845F4" w:rsidR="00EA2773" w:rsidRPr="00B214D0" w:rsidRDefault="00C5398D"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Badža</w:t>
            </w:r>
            <w:proofErr w:type="spellEnd"/>
            <w:r w:rsidRPr="00B214D0">
              <w:rPr>
                <w:rFonts w:asciiTheme="majorBidi" w:hAnsiTheme="majorBidi" w:cstheme="majorBidi"/>
                <w:color w:val="000000"/>
                <w:kern w:val="0"/>
                <w:sz w:val="18"/>
                <w:szCs w:val="18"/>
                <w14:ligatures w14:val="none"/>
              </w:rPr>
              <w:t xml:space="preserve">, M. M., &amp; </w:t>
            </w:r>
            <w:proofErr w:type="spellStart"/>
            <w:r w:rsidRPr="00B214D0">
              <w:rPr>
                <w:rFonts w:asciiTheme="majorBidi" w:hAnsiTheme="majorBidi" w:cstheme="majorBidi"/>
                <w:color w:val="000000"/>
                <w:kern w:val="0"/>
                <w:sz w:val="18"/>
                <w:szCs w:val="18"/>
                <w14:ligatures w14:val="none"/>
              </w:rPr>
              <w:t>Barjaktarović</w:t>
            </w:r>
            <w:proofErr w:type="spellEnd"/>
            <w:r w:rsidRPr="00B214D0">
              <w:rPr>
                <w:rFonts w:asciiTheme="majorBidi" w:hAnsiTheme="majorBidi" w:cstheme="majorBidi"/>
                <w:color w:val="000000"/>
                <w:kern w:val="0"/>
                <w:sz w:val="18"/>
                <w:szCs w:val="18"/>
                <w14:ligatures w14:val="none"/>
              </w:rPr>
              <w:t>, M. Č</w:t>
            </w:r>
          </w:p>
        </w:tc>
        <w:tc>
          <w:tcPr>
            <w:tcW w:w="1260" w:type="dxa"/>
            <w:noWrap/>
            <w:vAlign w:val="center"/>
          </w:tcPr>
          <w:p w14:paraId="1C8A51FB" w14:textId="05438DF4" w:rsidR="00EA2773"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 Architecture for Tumor Classification</w:t>
            </w:r>
          </w:p>
        </w:tc>
        <w:tc>
          <w:tcPr>
            <w:tcW w:w="1874" w:type="dxa"/>
            <w:noWrap/>
            <w:vAlign w:val="center"/>
          </w:tcPr>
          <w:p w14:paraId="0177BB0A" w14:textId="6A38B989" w:rsidR="00EA2773"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 adapted with two core blocks (A &amp; B) and a classification block for tumor classification.</w:t>
            </w:r>
          </w:p>
        </w:tc>
        <w:tc>
          <w:tcPr>
            <w:tcW w:w="2070" w:type="dxa"/>
            <w:noWrap/>
            <w:vAlign w:val="center"/>
          </w:tcPr>
          <w:p w14:paraId="694F3297" w14:textId="04F40B2D" w:rsidR="00EA2773"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 CNN model with 22 layers effectively classified tumors.</w:t>
            </w:r>
          </w:p>
        </w:tc>
        <w:tc>
          <w:tcPr>
            <w:tcW w:w="2070" w:type="dxa"/>
            <w:vAlign w:val="center"/>
          </w:tcPr>
          <w:p w14:paraId="1E54C165" w14:textId="2EEA7C3C" w:rsidR="00EA2773"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Model complexity; need for diverse dataset.</w:t>
            </w:r>
          </w:p>
        </w:tc>
        <w:tc>
          <w:tcPr>
            <w:tcW w:w="2295" w:type="dxa"/>
            <w:vAlign w:val="center"/>
          </w:tcPr>
          <w:p w14:paraId="348C0C45" w14:textId="11C90DAE" w:rsidR="00EA2773"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image classification, particularly for brain tumors.</w:t>
            </w:r>
          </w:p>
        </w:tc>
      </w:tr>
      <w:tr w:rsidR="00C5398D" w:rsidRPr="00B214D0" w14:paraId="09D7B869" w14:textId="77777777" w:rsidTr="00481143">
        <w:trPr>
          <w:trHeight w:val="323"/>
          <w:jc w:val="center"/>
        </w:trPr>
        <w:tc>
          <w:tcPr>
            <w:tcW w:w="663" w:type="dxa"/>
            <w:shd w:val="clear" w:color="auto" w:fill="auto"/>
            <w:vAlign w:val="center"/>
          </w:tcPr>
          <w:p w14:paraId="163B8150" w14:textId="684A9065"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[42]</w:t>
            </w:r>
          </w:p>
        </w:tc>
        <w:tc>
          <w:tcPr>
            <w:tcW w:w="1198" w:type="dxa"/>
            <w:noWrap/>
            <w:vAlign w:val="center"/>
          </w:tcPr>
          <w:p w14:paraId="03DC8C6B" w14:textId="11F4A8D4"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Sun, J., Peng, Y., Guo, Y., &amp; Li, D</w:t>
            </w:r>
          </w:p>
        </w:tc>
        <w:tc>
          <w:tcPr>
            <w:tcW w:w="1260" w:type="dxa"/>
            <w:noWrap/>
            <w:vAlign w:val="center"/>
          </w:tcPr>
          <w:p w14:paraId="3F039ABF" w14:textId="4ACE2130"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3D Deep Multi-Path FCN for Brain Tumor Segmentation</w:t>
            </w:r>
          </w:p>
        </w:tc>
        <w:tc>
          <w:tcPr>
            <w:tcW w:w="1874" w:type="dxa"/>
            <w:noWrap/>
            <w:vAlign w:val="center"/>
          </w:tcPr>
          <w:p w14:paraId="08545BDF" w14:textId="49C3F6AD"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Combination of convolution and transposed convolution layers in a multi-pathway architecture for glioma segmentation.</w:t>
            </w:r>
          </w:p>
        </w:tc>
        <w:tc>
          <w:tcPr>
            <w:tcW w:w="2070" w:type="dxa"/>
            <w:noWrap/>
            <w:vAlign w:val="center"/>
          </w:tcPr>
          <w:p w14:paraId="27551C41" w14:textId="369E5616"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Successfully segmented gliomas from MRI scans using the </w:t>
            </w:r>
            <w:proofErr w:type="spellStart"/>
            <w:r w:rsidRPr="00B214D0">
              <w:rPr>
                <w:rFonts w:asciiTheme="majorBidi" w:hAnsiTheme="majorBidi" w:cstheme="majorBidi"/>
                <w:color w:val="000000"/>
                <w:kern w:val="0"/>
                <w:sz w:val="18"/>
                <w:szCs w:val="18"/>
                <w14:ligatures w14:val="none"/>
              </w:rPr>
              <w:t>BraTS</w:t>
            </w:r>
            <w:proofErr w:type="spellEnd"/>
            <w:r w:rsidRPr="00B214D0">
              <w:rPr>
                <w:rFonts w:asciiTheme="majorBidi" w:hAnsiTheme="majorBidi" w:cstheme="majorBidi"/>
                <w:color w:val="000000"/>
                <w:kern w:val="0"/>
                <w:sz w:val="18"/>
                <w:szCs w:val="18"/>
                <w14:ligatures w14:val="none"/>
              </w:rPr>
              <w:t xml:space="preserve"> 2019 benchmark.</w:t>
            </w:r>
          </w:p>
        </w:tc>
        <w:tc>
          <w:tcPr>
            <w:tcW w:w="2070" w:type="dxa"/>
            <w:vAlign w:val="center"/>
          </w:tcPr>
          <w:p w14:paraId="0729C3D5" w14:textId="2F5803DE"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Data labeling; ensuring robustness across institutions.</w:t>
            </w:r>
          </w:p>
        </w:tc>
        <w:tc>
          <w:tcPr>
            <w:tcW w:w="2295" w:type="dxa"/>
            <w:vAlign w:val="center"/>
          </w:tcPr>
          <w:p w14:paraId="684A6A2A" w14:textId="0122F2E7"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Brain tumor segmentation in MRI images</w:t>
            </w:r>
          </w:p>
        </w:tc>
      </w:tr>
      <w:tr w:rsidR="00C5398D" w:rsidRPr="00B214D0" w14:paraId="5FC99190" w14:textId="77777777" w:rsidTr="00481143">
        <w:trPr>
          <w:trHeight w:val="323"/>
          <w:jc w:val="center"/>
        </w:trPr>
        <w:tc>
          <w:tcPr>
            <w:tcW w:w="663" w:type="dxa"/>
            <w:shd w:val="clear" w:color="auto" w:fill="auto"/>
            <w:vAlign w:val="center"/>
          </w:tcPr>
          <w:p w14:paraId="06E692B6" w14:textId="6E17DCE4"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[43]</w:t>
            </w:r>
          </w:p>
        </w:tc>
        <w:tc>
          <w:tcPr>
            <w:tcW w:w="1198" w:type="dxa"/>
            <w:noWrap/>
            <w:vAlign w:val="center"/>
          </w:tcPr>
          <w:p w14:paraId="5696FB93" w14:textId="49CFCFBA"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ÇINAR, A., &amp; YILDIRIM, M</w:t>
            </w:r>
          </w:p>
        </w:tc>
        <w:tc>
          <w:tcPr>
            <w:tcW w:w="1260" w:type="dxa"/>
            <w:noWrap/>
            <w:vAlign w:val="center"/>
          </w:tcPr>
          <w:p w14:paraId="793E1DBA" w14:textId="4D2C0CAC"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Hybrid CNN for Brain Tumor Detection</w:t>
            </w:r>
          </w:p>
        </w:tc>
        <w:tc>
          <w:tcPr>
            <w:tcW w:w="1874" w:type="dxa"/>
            <w:noWrap/>
            <w:vAlign w:val="center"/>
          </w:tcPr>
          <w:p w14:paraId="5F0754EA" w14:textId="5605BA51"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Developed hybrid CNN to improve accuracy in detecting brain tumors using MRI images.</w:t>
            </w:r>
          </w:p>
        </w:tc>
        <w:tc>
          <w:tcPr>
            <w:tcW w:w="2070" w:type="dxa"/>
            <w:noWrap/>
            <w:vAlign w:val="center"/>
          </w:tcPr>
          <w:p w14:paraId="375187E0" w14:textId="7FB37785"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Enhanced efficiency and accuracy in brain tumor detection.</w:t>
            </w:r>
          </w:p>
        </w:tc>
        <w:tc>
          <w:tcPr>
            <w:tcW w:w="2070" w:type="dxa"/>
            <w:vAlign w:val="center"/>
          </w:tcPr>
          <w:p w14:paraId="4DD6614F" w14:textId="13F94562"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Need for high-quality annotated datasets.</w:t>
            </w:r>
          </w:p>
        </w:tc>
        <w:tc>
          <w:tcPr>
            <w:tcW w:w="2295" w:type="dxa"/>
            <w:vAlign w:val="center"/>
          </w:tcPr>
          <w:p w14:paraId="345FF1BC" w14:textId="600B0BC3"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Brain tumor detection and diagnosis support for radiologists.</w:t>
            </w:r>
          </w:p>
        </w:tc>
      </w:tr>
      <w:tr w:rsidR="00C5398D" w:rsidRPr="00B214D0" w14:paraId="1820FA89" w14:textId="77777777" w:rsidTr="00481143">
        <w:trPr>
          <w:trHeight w:val="323"/>
          <w:jc w:val="center"/>
        </w:trPr>
        <w:tc>
          <w:tcPr>
            <w:tcW w:w="663" w:type="dxa"/>
            <w:shd w:val="clear" w:color="auto" w:fill="auto"/>
            <w:vAlign w:val="center"/>
          </w:tcPr>
          <w:p w14:paraId="097593E8" w14:textId="15C24245"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[44]</w:t>
            </w:r>
          </w:p>
        </w:tc>
        <w:tc>
          <w:tcPr>
            <w:tcW w:w="1198" w:type="dxa"/>
            <w:noWrap/>
            <w:vAlign w:val="center"/>
          </w:tcPr>
          <w:p w14:paraId="7EB7CE0B" w14:textId="7B60B13B"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PANG, T., WONG, J. H. D., NG, W. L. &amp; CHAN, C. S.</w:t>
            </w:r>
          </w:p>
        </w:tc>
        <w:tc>
          <w:tcPr>
            <w:tcW w:w="1260" w:type="dxa"/>
            <w:noWrap/>
            <w:vAlign w:val="center"/>
          </w:tcPr>
          <w:p w14:paraId="6C6886FC" w14:textId="0E0670FD"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GAN-based Radiomics for Breast Mass Categorization</w:t>
            </w:r>
          </w:p>
        </w:tc>
        <w:tc>
          <w:tcPr>
            <w:tcW w:w="1874" w:type="dxa"/>
            <w:noWrap/>
            <w:vAlign w:val="center"/>
          </w:tcPr>
          <w:p w14:paraId="010F6FA8" w14:textId="423C7193"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Used semi-supervised GAN for data augmentation in breast mass categorization from ultrasound images.</w:t>
            </w:r>
          </w:p>
        </w:tc>
        <w:tc>
          <w:tcPr>
            <w:tcW w:w="2070" w:type="dxa"/>
            <w:noWrap/>
            <w:vAlign w:val="center"/>
          </w:tcPr>
          <w:p w14:paraId="483B281E" w14:textId="34075D6E"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Improved categorization of breast masses with limited labeled images.</w:t>
            </w:r>
          </w:p>
        </w:tc>
        <w:tc>
          <w:tcPr>
            <w:tcW w:w="2070" w:type="dxa"/>
            <w:vAlign w:val="center"/>
          </w:tcPr>
          <w:p w14:paraId="207EE78F" w14:textId="14E2414F"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Limited labeled data for training; accuracy of GAN model.</w:t>
            </w:r>
          </w:p>
        </w:tc>
        <w:tc>
          <w:tcPr>
            <w:tcW w:w="2295" w:type="dxa"/>
            <w:vAlign w:val="center"/>
          </w:tcPr>
          <w:p w14:paraId="3F862407" w14:textId="7B084F4A"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Breast cancer detection and categorization</w:t>
            </w:r>
          </w:p>
        </w:tc>
      </w:tr>
      <w:tr w:rsidR="00C5398D" w:rsidRPr="00B214D0" w14:paraId="4414E79A" w14:textId="77777777" w:rsidTr="00481143">
        <w:trPr>
          <w:trHeight w:val="323"/>
          <w:jc w:val="center"/>
        </w:trPr>
        <w:tc>
          <w:tcPr>
            <w:tcW w:w="663" w:type="dxa"/>
            <w:shd w:val="clear" w:color="auto" w:fill="auto"/>
            <w:vAlign w:val="center"/>
          </w:tcPr>
          <w:p w14:paraId="20AFD3E6" w14:textId="41D9FFDC"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[45]</w:t>
            </w:r>
          </w:p>
        </w:tc>
        <w:tc>
          <w:tcPr>
            <w:tcW w:w="1198" w:type="dxa"/>
            <w:noWrap/>
            <w:vAlign w:val="center"/>
          </w:tcPr>
          <w:p w14:paraId="1460DFE5" w14:textId="1D1A0F13"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KAUR, S., AGGARWAL, H. &amp; RANI, R. 2021 et al.</w:t>
            </w:r>
          </w:p>
        </w:tc>
        <w:tc>
          <w:tcPr>
            <w:tcW w:w="1260" w:type="dxa"/>
            <w:noWrap/>
            <w:vAlign w:val="center"/>
          </w:tcPr>
          <w:p w14:paraId="637A16A7" w14:textId="10D4CD0C"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Transfer Learning, and GAN in Parkinson's Diagnosis</w:t>
            </w:r>
          </w:p>
        </w:tc>
        <w:tc>
          <w:tcPr>
            <w:tcW w:w="1874" w:type="dxa"/>
            <w:noWrap/>
            <w:vAlign w:val="center"/>
          </w:tcPr>
          <w:p w14:paraId="5DC3E2ED" w14:textId="7E68F5EA" w:rsidR="00C5398D" w:rsidRPr="00B214D0" w:rsidRDefault="00C5398D"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Integration of deep learning and GAN for accurate Parkinson's diagnosis from MRI.</w:t>
            </w:r>
          </w:p>
        </w:tc>
        <w:tc>
          <w:tcPr>
            <w:tcW w:w="2070" w:type="dxa"/>
            <w:noWrap/>
            <w:vAlign w:val="center"/>
          </w:tcPr>
          <w:p w14:paraId="3EE58B45" w14:textId="292D5023"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Enhanced precision in diagnosing Parkinson’s disease.</w:t>
            </w:r>
          </w:p>
        </w:tc>
        <w:tc>
          <w:tcPr>
            <w:tcW w:w="2070" w:type="dxa"/>
            <w:vAlign w:val="center"/>
          </w:tcPr>
          <w:p w14:paraId="071CA27F" w14:textId="36A02E8A"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Integration of multiple methods; dataset variations.</w:t>
            </w:r>
          </w:p>
        </w:tc>
        <w:tc>
          <w:tcPr>
            <w:tcW w:w="2295" w:type="dxa"/>
            <w:vAlign w:val="center"/>
          </w:tcPr>
          <w:p w14:paraId="7092A01A" w14:textId="75D8CA11" w:rsidR="00C5398D" w:rsidRPr="00B214D0" w:rsidRDefault="00C5398D"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Parkinson’s disease diagnosis and monitoring.</w:t>
            </w:r>
          </w:p>
        </w:tc>
      </w:tr>
      <w:tr w:rsidR="00C5398D" w:rsidRPr="00B214D0" w14:paraId="3E576C29" w14:textId="77777777" w:rsidTr="00481143">
        <w:trPr>
          <w:trHeight w:val="323"/>
          <w:jc w:val="center"/>
        </w:trPr>
        <w:tc>
          <w:tcPr>
            <w:tcW w:w="663" w:type="dxa"/>
            <w:shd w:val="clear" w:color="auto" w:fill="auto"/>
            <w:vAlign w:val="center"/>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90"/>
            </w:tblGrid>
            <w:tr w:rsidR="00DC5342" w:rsidRPr="00B214D0" w14:paraId="0E04D6FF" w14:textId="77777777" w:rsidTr="00DC5342">
              <w:trPr>
                <w:tblCellSpacing w:w="15" w:type="dxa"/>
              </w:trPr>
              <w:tc>
                <w:tcPr>
                  <w:tcW w:w="430" w:type="dxa"/>
                  <w:vAlign w:val="center"/>
                  <w:hideMark/>
                </w:tcPr>
                <w:p w14:paraId="1F580001" w14:textId="77777777" w:rsidR="00DC5342" w:rsidRPr="00B214D0" w:rsidRDefault="00DC5342" w:rsidP="00B214D0">
                  <w:pPr>
                    <w:rPr>
                      <w:rFonts w:asciiTheme="majorBidi" w:hAnsiTheme="majorBidi" w:cstheme="majorBidi"/>
                      <w:color w:val="000000"/>
                      <w:sz w:val="18"/>
                      <w:szCs w:val="18"/>
                    </w:rPr>
                  </w:pPr>
                  <w:r w:rsidRPr="00B214D0">
                    <w:rPr>
                      <w:rFonts w:asciiTheme="majorBidi" w:hAnsiTheme="majorBidi" w:cstheme="majorBidi"/>
                      <w:color w:val="000000"/>
                      <w:sz w:val="18"/>
                      <w:szCs w:val="18"/>
                    </w:rPr>
                    <w:t>[46]</w:t>
                  </w:r>
                </w:p>
              </w:tc>
            </w:tr>
          </w:tbl>
          <w:p w14:paraId="6AB8A3B0" w14:textId="77777777" w:rsidR="00DC5342" w:rsidRPr="00B214D0" w:rsidRDefault="00DC5342" w:rsidP="00B214D0">
            <w:pPr>
              <w:rPr>
                <w:rFonts w:asciiTheme="majorBidi" w:hAnsiTheme="majorBidi" w:cstheme="majorBidi"/>
                <w:color w:val="000000"/>
                <w:kern w:val="0"/>
                <w:sz w:val="18"/>
                <w:szCs w:val="18"/>
                <w14:ligatures w14:val="none"/>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DC5342" w:rsidRPr="00B214D0" w14:paraId="09568D19" w14:textId="77777777" w:rsidTr="00DC5342">
              <w:trPr>
                <w:tblCellSpacing w:w="15" w:type="dxa"/>
              </w:trPr>
              <w:tc>
                <w:tcPr>
                  <w:tcW w:w="36" w:type="dxa"/>
                  <w:vAlign w:val="center"/>
                  <w:hideMark/>
                </w:tcPr>
                <w:p w14:paraId="486C99D6" w14:textId="77777777" w:rsidR="00DC5342" w:rsidRPr="00B214D0" w:rsidRDefault="00DC5342" w:rsidP="00B214D0">
                  <w:pPr>
                    <w:rPr>
                      <w:rFonts w:asciiTheme="majorBidi" w:hAnsiTheme="majorBidi" w:cstheme="majorBidi"/>
                      <w:color w:val="000000"/>
                      <w:sz w:val="18"/>
                      <w:szCs w:val="18"/>
                    </w:rPr>
                  </w:pPr>
                </w:p>
              </w:tc>
            </w:tr>
          </w:tbl>
          <w:p w14:paraId="6454FEDE" w14:textId="77777777" w:rsidR="00C5398D" w:rsidRPr="00B214D0" w:rsidRDefault="00C5398D" w:rsidP="00B214D0">
            <w:pPr>
              <w:rPr>
                <w:rFonts w:asciiTheme="majorBidi" w:hAnsiTheme="majorBidi" w:cstheme="majorBidi"/>
                <w:color w:val="000000"/>
                <w:kern w:val="0"/>
                <w:sz w:val="18"/>
                <w:szCs w:val="18"/>
                <w14:ligatures w14:val="none"/>
              </w:rPr>
            </w:pPr>
          </w:p>
        </w:tc>
        <w:tc>
          <w:tcPr>
            <w:tcW w:w="1198" w:type="dxa"/>
            <w:noWrap/>
            <w:vAlign w:val="center"/>
          </w:tcPr>
          <w:p w14:paraId="2BC2664A" w14:textId="1C23F27F" w:rsidR="00C5398D"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Ahsan, M., Khan, A., Khan, K. R., Sinha, B. B., &amp; Sharma, A</w:t>
            </w:r>
          </w:p>
        </w:tc>
        <w:tc>
          <w:tcPr>
            <w:tcW w:w="1260" w:type="dxa"/>
            <w:noWrap/>
            <w:vAlign w:val="center"/>
          </w:tcPr>
          <w:p w14:paraId="5BDADDFA" w14:textId="32F02A1D" w:rsidR="00C5398D"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Machine Learning in Medical Data Analysis</w:t>
            </w:r>
          </w:p>
        </w:tc>
        <w:tc>
          <w:tcPr>
            <w:tcW w:w="1874" w:type="dxa"/>
            <w:noWrap/>
            <w:vAlign w:val="center"/>
          </w:tcPr>
          <w:p w14:paraId="7682A964" w14:textId="471122F4" w:rsidR="00C5398D"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ML in medical fields like radiology and genomics can improve diagnosis and treatment accuracy.</w:t>
            </w:r>
          </w:p>
        </w:tc>
        <w:tc>
          <w:tcPr>
            <w:tcW w:w="2070" w:type="dxa"/>
            <w:noWrap/>
            <w:vAlign w:val="center"/>
          </w:tcPr>
          <w:p w14:paraId="0DA95EE9" w14:textId="41F3B874" w:rsidR="00C5398D"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Positive impact on healthcare, improving efficiency </w:t>
            </w:r>
            <w:r w:rsidRPr="00B214D0">
              <w:rPr>
                <w:rFonts w:asciiTheme="majorBidi" w:hAnsiTheme="majorBidi" w:cstheme="majorBidi"/>
                <w:color w:val="000000"/>
                <w:kern w:val="0"/>
                <w:sz w:val="18"/>
                <w:szCs w:val="18"/>
                <w14:ligatures w14:val="none"/>
              </w:rPr>
              <w:lastRenderedPageBreak/>
              <w:t>and accuracy of diagnosis.</w:t>
            </w:r>
          </w:p>
        </w:tc>
        <w:tc>
          <w:tcPr>
            <w:tcW w:w="2070" w:type="dxa"/>
            <w:vAlign w:val="center"/>
          </w:tcPr>
          <w:p w14:paraId="35AAD49B" w14:textId="4D44E098" w:rsidR="00C5398D"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Data complexity; model interpretability.</w:t>
            </w:r>
          </w:p>
        </w:tc>
        <w:tc>
          <w:tcPr>
            <w:tcW w:w="2295" w:type="dxa"/>
            <w:vAlign w:val="center"/>
          </w:tcPr>
          <w:p w14:paraId="75AB0E7B" w14:textId="633BC8CC" w:rsidR="00C5398D"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Medical data analysis, improving diagnostics in radiology, </w:t>
            </w:r>
            <w:r w:rsidRPr="00B214D0">
              <w:rPr>
                <w:rFonts w:asciiTheme="majorBidi" w:hAnsiTheme="majorBidi" w:cstheme="majorBidi"/>
                <w:color w:val="000000"/>
                <w:kern w:val="0"/>
                <w:sz w:val="18"/>
                <w:szCs w:val="18"/>
                <w14:ligatures w14:val="none"/>
              </w:rPr>
              <w:lastRenderedPageBreak/>
              <w:t>pathology, genomics, and clinical decision-making.</w:t>
            </w:r>
          </w:p>
        </w:tc>
      </w:tr>
      <w:tr w:rsidR="00DC5342" w:rsidRPr="00B214D0" w14:paraId="0FC75372" w14:textId="77777777" w:rsidTr="00481143">
        <w:trPr>
          <w:trHeight w:val="323"/>
          <w:jc w:val="center"/>
        </w:trPr>
        <w:tc>
          <w:tcPr>
            <w:tcW w:w="663" w:type="dxa"/>
            <w:shd w:val="clear" w:color="auto" w:fill="auto"/>
            <w:vAlign w:val="center"/>
          </w:tcPr>
          <w:p w14:paraId="6D56425E" w14:textId="69B9A995" w:rsidR="00DC5342"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[47]</w:t>
            </w:r>
          </w:p>
        </w:tc>
        <w:tc>
          <w:tcPr>
            <w:tcW w:w="1198" w:type="dxa"/>
            <w:noWrap/>
            <w:vAlign w:val="center"/>
          </w:tcPr>
          <w:p w14:paraId="213CF8D3" w14:textId="62E0AEC4" w:rsidR="00DC5342" w:rsidRPr="00B214D0" w:rsidRDefault="00DC5342"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Tsuneki</w:t>
            </w:r>
            <w:proofErr w:type="spellEnd"/>
            <w:r w:rsidRPr="00B214D0">
              <w:rPr>
                <w:rFonts w:asciiTheme="majorBidi" w:hAnsiTheme="majorBidi" w:cstheme="majorBidi"/>
                <w:color w:val="000000"/>
                <w:kern w:val="0"/>
                <w:sz w:val="18"/>
                <w:szCs w:val="18"/>
                <w14:ligatures w14:val="none"/>
              </w:rPr>
              <w:t>, M.</w:t>
            </w:r>
          </w:p>
        </w:tc>
        <w:tc>
          <w:tcPr>
            <w:tcW w:w="1260" w:type="dxa"/>
            <w:noWrap/>
            <w:vAlign w:val="center"/>
          </w:tcPr>
          <w:p w14:paraId="3B22870D" w14:textId="443E1A0D" w:rsidR="00DC5342"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in Medical Image Analysis</w:t>
            </w:r>
          </w:p>
        </w:tc>
        <w:tc>
          <w:tcPr>
            <w:tcW w:w="1874" w:type="dxa"/>
            <w:noWrap/>
            <w:vAlign w:val="center"/>
          </w:tcPr>
          <w:p w14:paraId="36A3D3BE" w14:textId="7CC55C42" w:rsidR="00DC5342"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techniques like CNNs excel in improving diagnostic accuracy and efficiency, particularly in image classification tasks.</w:t>
            </w:r>
          </w:p>
        </w:tc>
        <w:tc>
          <w:tcPr>
            <w:tcW w:w="2070" w:type="dxa"/>
            <w:noWrap/>
            <w:vAlign w:val="center"/>
          </w:tcPr>
          <w:p w14:paraId="45FEE794" w14:textId="7603683D" w:rsidR="00DC5342"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CNN models exceeded traditional methods in pathology detection.</w:t>
            </w:r>
          </w:p>
        </w:tc>
        <w:tc>
          <w:tcPr>
            <w:tcW w:w="2070" w:type="dxa"/>
            <w:vAlign w:val="center"/>
          </w:tcPr>
          <w:p w14:paraId="5F070483" w14:textId="7B3B099F" w:rsidR="00DC5342"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Limited annotated data; generalizability of models.</w:t>
            </w:r>
          </w:p>
        </w:tc>
        <w:tc>
          <w:tcPr>
            <w:tcW w:w="2295" w:type="dxa"/>
            <w:vAlign w:val="center"/>
          </w:tcPr>
          <w:p w14:paraId="2B44F713" w14:textId="611FD693" w:rsidR="00DC5342"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Enhanced medical diagnosis, particularly in pathology detection.</w:t>
            </w:r>
          </w:p>
        </w:tc>
      </w:tr>
      <w:tr w:rsidR="00DC5342" w:rsidRPr="00B214D0" w14:paraId="2B3E9157" w14:textId="77777777" w:rsidTr="00481143">
        <w:trPr>
          <w:trHeight w:val="323"/>
          <w:jc w:val="center"/>
        </w:trPr>
        <w:tc>
          <w:tcPr>
            <w:tcW w:w="663" w:type="dxa"/>
            <w:shd w:val="clear" w:color="auto" w:fill="auto"/>
            <w:vAlign w:val="center"/>
          </w:tcPr>
          <w:p w14:paraId="64DF9343" w14:textId="7B232AD7" w:rsidR="00DC5342"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[48]</w:t>
            </w:r>
          </w:p>
        </w:tc>
        <w:tc>
          <w:tcPr>
            <w:tcW w:w="1198" w:type="dxa"/>
            <w:noWrap/>
            <w:vAlign w:val="center"/>
          </w:tcPr>
          <w:p w14:paraId="7021676D" w14:textId="7EFB5C24" w:rsidR="00DC5342"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Pinto-Coelho, L.</w:t>
            </w:r>
          </w:p>
        </w:tc>
        <w:tc>
          <w:tcPr>
            <w:tcW w:w="1260" w:type="dxa"/>
            <w:noWrap/>
            <w:vAlign w:val="center"/>
          </w:tcPr>
          <w:p w14:paraId="4C89A4A0" w14:textId="7D8E6E09" w:rsidR="00DC5342"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AI in Medical Imaging</w:t>
            </w:r>
          </w:p>
        </w:tc>
        <w:tc>
          <w:tcPr>
            <w:tcW w:w="1874" w:type="dxa"/>
            <w:noWrap/>
            <w:vAlign w:val="center"/>
          </w:tcPr>
          <w:p w14:paraId="577D7AD8" w14:textId="34BE7417" w:rsidR="00DC5342"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AI applied to medical imaging (CT, MRI, PET) improves diagnostic accuracy, early disease detection, and personalized care.</w:t>
            </w:r>
          </w:p>
        </w:tc>
        <w:tc>
          <w:tcPr>
            <w:tcW w:w="2070" w:type="dxa"/>
            <w:noWrap/>
            <w:vAlign w:val="center"/>
          </w:tcPr>
          <w:p w14:paraId="03DE9FD1" w14:textId="0986C09B" w:rsidR="00DC5342"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Significant improvements in patient outcomes due to AI integration in imaging.</w:t>
            </w:r>
          </w:p>
        </w:tc>
        <w:tc>
          <w:tcPr>
            <w:tcW w:w="2070" w:type="dxa"/>
            <w:vAlign w:val="center"/>
          </w:tcPr>
          <w:p w14:paraId="0EA5C542" w14:textId="3DB8D285" w:rsidR="00DC5342"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Data privacy and security; quality of AI models</w:t>
            </w:r>
          </w:p>
        </w:tc>
        <w:tc>
          <w:tcPr>
            <w:tcW w:w="2295" w:type="dxa"/>
            <w:vAlign w:val="center"/>
          </w:tcPr>
          <w:p w14:paraId="088D2E86" w14:textId="3AABCB01" w:rsidR="00DC5342" w:rsidRPr="00B214D0" w:rsidRDefault="00DC5342"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Early disease detection and personalized treatment in healthcare.</w:t>
            </w:r>
          </w:p>
        </w:tc>
      </w:tr>
      <w:tr w:rsidR="00DC5342" w:rsidRPr="00B214D0" w14:paraId="3EC99C36" w14:textId="77777777" w:rsidTr="00481143">
        <w:trPr>
          <w:trHeight w:val="323"/>
          <w:jc w:val="center"/>
        </w:trPr>
        <w:tc>
          <w:tcPr>
            <w:tcW w:w="663" w:type="dxa"/>
            <w:shd w:val="clear" w:color="auto" w:fill="auto"/>
            <w:vAlign w:val="center"/>
          </w:tcPr>
          <w:p w14:paraId="590EB15A" w14:textId="692C4C2F" w:rsidR="00DC5342" w:rsidRPr="00B214D0" w:rsidRDefault="00DC5342"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[49]</w:t>
            </w:r>
          </w:p>
        </w:tc>
        <w:tc>
          <w:tcPr>
            <w:tcW w:w="1198" w:type="dxa"/>
            <w:noWrap/>
            <w:vAlign w:val="center"/>
          </w:tcPr>
          <w:p w14:paraId="23B6A928" w14:textId="71ECE77F" w:rsidR="00DC5342" w:rsidRPr="00B214D0" w:rsidRDefault="00222984"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Vaissnave</w:t>
            </w:r>
            <w:proofErr w:type="spellEnd"/>
            <w:r w:rsidRPr="00B214D0">
              <w:rPr>
                <w:rFonts w:asciiTheme="majorBidi" w:hAnsiTheme="majorBidi" w:cstheme="majorBidi"/>
                <w:color w:val="000000"/>
                <w:kern w:val="0"/>
                <w:sz w:val="18"/>
                <w:szCs w:val="18"/>
                <w14:ligatures w14:val="none"/>
              </w:rPr>
              <w:t xml:space="preserve">, V., </w:t>
            </w:r>
            <w:proofErr w:type="spellStart"/>
            <w:r w:rsidRPr="00B214D0">
              <w:rPr>
                <w:rFonts w:asciiTheme="majorBidi" w:hAnsiTheme="majorBidi" w:cstheme="majorBidi"/>
                <w:color w:val="000000"/>
                <w:kern w:val="0"/>
                <w:sz w:val="18"/>
                <w:szCs w:val="18"/>
                <w14:ligatures w14:val="none"/>
              </w:rPr>
              <w:t>Nandhini</w:t>
            </w:r>
            <w:proofErr w:type="spellEnd"/>
            <w:r w:rsidRPr="00B214D0">
              <w:rPr>
                <w:rFonts w:asciiTheme="majorBidi" w:hAnsiTheme="majorBidi" w:cstheme="majorBidi"/>
                <w:color w:val="000000"/>
                <w:kern w:val="0"/>
                <w:sz w:val="18"/>
                <w:szCs w:val="18"/>
                <w14:ligatures w14:val="none"/>
              </w:rPr>
              <w:t xml:space="preserve">, S., </w:t>
            </w:r>
            <w:proofErr w:type="spellStart"/>
            <w:r w:rsidRPr="00B214D0">
              <w:rPr>
                <w:rFonts w:asciiTheme="majorBidi" w:hAnsiTheme="majorBidi" w:cstheme="majorBidi"/>
                <w:color w:val="000000"/>
                <w:kern w:val="0"/>
                <w:sz w:val="18"/>
                <w:szCs w:val="18"/>
                <w14:ligatures w14:val="none"/>
              </w:rPr>
              <w:t>Davamani</w:t>
            </w:r>
            <w:proofErr w:type="spellEnd"/>
            <w:r w:rsidRPr="00B214D0">
              <w:rPr>
                <w:rFonts w:asciiTheme="majorBidi" w:hAnsiTheme="majorBidi" w:cstheme="majorBidi"/>
                <w:color w:val="000000"/>
                <w:kern w:val="0"/>
                <w:sz w:val="18"/>
                <w:szCs w:val="18"/>
                <w14:ligatures w14:val="none"/>
              </w:rPr>
              <w:t xml:space="preserve">, K. A., </w:t>
            </w:r>
            <w:proofErr w:type="spellStart"/>
            <w:r w:rsidRPr="00B214D0">
              <w:rPr>
                <w:rFonts w:asciiTheme="majorBidi" w:hAnsiTheme="majorBidi" w:cstheme="majorBidi"/>
                <w:color w:val="000000"/>
                <w:kern w:val="0"/>
                <w:sz w:val="18"/>
                <w:szCs w:val="18"/>
                <w14:ligatures w14:val="none"/>
              </w:rPr>
              <w:t>Malathi</w:t>
            </w:r>
            <w:proofErr w:type="spellEnd"/>
            <w:r w:rsidRPr="00B214D0">
              <w:rPr>
                <w:rFonts w:asciiTheme="majorBidi" w:hAnsiTheme="majorBidi" w:cstheme="majorBidi"/>
                <w:color w:val="000000"/>
                <w:kern w:val="0"/>
                <w:sz w:val="18"/>
                <w:szCs w:val="18"/>
                <w14:ligatures w14:val="none"/>
              </w:rPr>
              <w:t xml:space="preserve">, P., &amp; </w:t>
            </w:r>
            <w:proofErr w:type="spellStart"/>
            <w:r w:rsidRPr="00B214D0">
              <w:rPr>
                <w:rFonts w:asciiTheme="majorBidi" w:hAnsiTheme="majorBidi" w:cstheme="majorBidi"/>
                <w:color w:val="000000"/>
                <w:kern w:val="0"/>
                <w:sz w:val="18"/>
                <w:szCs w:val="18"/>
                <w14:ligatures w14:val="none"/>
              </w:rPr>
              <w:t>Pothumani</w:t>
            </w:r>
            <w:proofErr w:type="spellEnd"/>
            <w:r w:rsidRPr="00B214D0">
              <w:rPr>
                <w:rFonts w:asciiTheme="majorBidi" w:hAnsiTheme="majorBidi" w:cstheme="majorBidi"/>
                <w:color w:val="000000"/>
                <w:kern w:val="0"/>
                <w:sz w:val="18"/>
                <w:szCs w:val="18"/>
                <w14:ligatures w14:val="none"/>
              </w:rPr>
              <w:t>, S</w:t>
            </w:r>
          </w:p>
        </w:tc>
        <w:tc>
          <w:tcPr>
            <w:tcW w:w="1260" w:type="dxa"/>
            <w:noWrap/>
            <w:vAlign w:val="center"/>
          </w:tcPr>
          <w:p w14:paraId="318426BE" w14:textId="33E2B2E9" w:rsidR="00DC5342" w:rsidRPr="00B214D0" w:rsidRDefault="00222984"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 in Image Processing</w:t>
            </w:r>
          </w:p>
        </w:tc>
        <w:tc>
          <w:tcPr>
            <w:tcW w:w="1874" w:type="dxa"/>
            <w:noWrap/>
            <w:vAlign w:val="center"/>
          </w:tcPr>
          <w:p w14:paraId="35CF1E3E" w14:textId="4AC9522F" w:rsidR="00DC5342" w:rsidRPr="00B214D0" w:rsidRDefault="00222984"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Evolution of deep learning architectures, including CNNs, GANs, and RNNs, with applications in healthcare and beyond.</w:t>
            </w:r>
          </w:p>
        </w:tc>
        <w:tc>
          <w:tcPr>
            <w:tcW w:w="2070" w:type="dxa"/>
            <w:noWrap/>
            <w:vAlign w:val="center"/>
          </w:tcPr>
          <w:p w14:paraId="65C7F47B" w14:textId="7FF4AEA9" w:rsidR="00DC5342" w:rsidRPr="00B214D0" w:rsidRDefault="00222984"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Deep learning’s flexibility for various domains, including healthcare and finance.</w:t>
            </w:r>
          </w:p>
        </w:tc>
        <w:tc>
          <w:tcPr>
            <w:tcW w:w="2070" w:type="dxa"/>
            <w:vAlign w:val="center"/>
          </w:tcPr>
          <w:p w14:paraId="42FB0938" w14:textId="40BE6DBF" w:rsidR="00DC5342" w:rsidRPr="00B214D0" w:rsidRDefault="00222984"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Ethical implications; computational resources.</w:t>
            </w:r>
          </w:p>
        </w:tc>
        <w:tc>
          <w:tcPr>
            <w:tcW w:w="2295" w:type="dxa"/>
            <w:vAlign w:val="center"/>
          </w:tcPr>
          <w:p w14:paraId="339D90D2" w14:textId="249FF92E" w:rsidR="00DC5342" w:rsidRPr="00B214D0" w:rsidRDefault="00222984"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Healthcare, finance, and natural language processing using deep learning.</w:t>
            </w:r>
          </w:p>
        </w:tc>
      </w:tr>
      <w:tr w:rsidR="00222984" w:rsidRPr="00B214D0" w14:paraId="0A9C9044" w14:textId="77777777" w:rsidTr="00481143">
        <w:trPr>
          <w:trHeight w:val="323"/>
          <w:jc w:val="center"/>
        </w:trPr>
        <w:tc>
          <w:tcPr>
            <w:tcW w:w="663" w:type="dxa"/>
            <w:shd w:val="clear" w:color="auto" w:fill="auto"/>
            <w:vAlign w:val="center"/>
          </w:tcPr>
          <w:p w14:paraId="5B5086A7" w14:textId="0D96FCA4" w:rsidR="00222984" w:rsidRPr="00B214D0" w:rsidRDefault="00222984"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[50]</w:t>
            </w:r>
          </w:p>
        </w:tc>
        <w:tc>
          <w:tcPr>
            <w:tcW w:w="1198" w:type="dxa"/>
            <w:noWrap/>
            <w:vAlign w:val="center"/>
          </w:tcPr>
          <w:p w14:paraId="3B4AAC41" w14:textId="26CA82D7" w:rsidR="00222984" w:rsidRPr="00B214D0" w:rsidRDefault="00222984"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Willemink</w:t>
            </w:r>
            <w:proofErr w:type="spellEnd"/>
            <w:r w:rsidRPr="00B214D0">
              <w:rPr>
                <w:rFonts w:asciiTheme="majorBidi" w:hAnsiTheme="majorBidi" w:cstheme="majorBidi"/>
                <w:color w:val="000000"/>
                <w:kern w:val="0"/>
                <w:sz w:val="18"/>
                <w:szCs w:val="18"/>
                <w14:ligatures w14:val="none"/>
              </w:rPr>
              <w:t xml:space="preserve">, M. J., </w:t>
            </w:r>
            <w:proofErr w:type="spellStart"/>
            <w:r w:rsidRPr="00B214D0">
              <w:rPr>
                <w:rFonts w:asciiTheme="majorBidi" w:hAnsiTheme="majorBidi" w:cstheme="majorBidi"/>
                <w:color w:val="000000"/>
                <w:kern w:val="0"/>
                <w:sz w:val="18"/>
                <w:szCs w:val="18"/>
                <w14:ligatures w14:val="none"/>
              </w:rPr>
              <w:t>Koszek</w:t>
            </w:r>
            <w:proofErr w:type="spellEnd"/>
            <w:r w:rsidRPr="00B214D0">
              <w:rPr>
                <w:rFonts w:asciiTheme="majorBidi" w:hAnsiTheme="majorBidi" w:cstheme="majorBidi"/>
                <w:color w:val="000000"/>
                <w:kern w:val="0"/>
                <w:sz w:val="18"/>
                <w:szCs w:val="18"/>
                <w14:ligatures w14:val="none"/>
              </w:rPr>
              <w:t xml:space="preserve">, W. A., </w:t>
            </w:r>
            <w:proofErr w:type="spellStart"/>
            <w:r w:rsidRPr="00B214D0">
              <w:rPr>
                <w:rFonts w:asciiTheme="majorBidi" w:hAnsiTheme="majorBidi" w:cstheme="majorBidi"/>
                <w:color w:val="000000"/>
                <w:kern w:val="0"/>
                <w:sz w:val="18"/>
                <w:szCs w:val="18"/>
                <w14:ligatures w14:val="none"/>
              </w:rPr>
              <w:t>Hardell</w:t>
            </w:r>
            <w:proofErr w:type="spellEnd"/>
            <w:r w:rsidRPr="00B214D0">
              <w:rPr>
                <w:rFonts w:asciiTheme="majorBidi" w:hAnsiTheme="majorBidi" w:cstheme="majorBidi"/>
                <w:color w:val="000000"/>
                <w:kern w:val="0"/>
                <w:sz w:val="18"/>
                <w:szCs w:val="18"/>
                <w14:ligatures w14:val="none"/>
              </w:rPr>
              <w:t>, C., Wu, J., Fleischmann, D., Harvey, H., ... &amp; Lungren, M. P</w:t>
            </w:r>
          </w:p>
        </w:tc>
        <w:tc>
          <w:tcPr>
            <w:tcW w:w="1260" w:type="dxa"/>
            <w:noWrap/>
            <w:vAlign w:val="center"/>
          </w:tcPr>
          <w:p w14:paraId="3ABF0F8F" w14:textId="592DB988" w:rsidR="00222984" w:rsidRPr="00B214D0" w:rsidRDefault="00222984"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AI in Medical Imaging Workflow</w:t>
            </w:r>
          </w:p>
        </w:tc>
        <w:tc>
          <w:tcPr>
            <w:tcW w:w="1874" w:type="dxa"/>
            <w:noWrap/>
            <w:vAlign w:val="center"/>
          </w:tcPr>
          <w:p w14:paraId="4EC4A189" w14:textId="0C246B92" w:rsidR="00222984" w:rsidRPr="00B214D0" w:rsidRDefault="00222984"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AI’s role in automating tasks like lesion detection and image quantification in radiology; challenges in data availability.</w:t>
            </w:r>
          </w:p>
        </w:tc>
        <w:tc>
          <w:tcPr>
            <w:tcW w:w="2070" w:type="dxa"/>
            <w:noWrap/>
            <w:vAlign w:val="center"/>
          </w:tcPr>
          <w:p w14:paraId="6875F4A3" w14:textId="5F3AB1FB" w:rsidR="00222984" w:rsidRPr="00B214D0" w:rsidRDefault="00222984"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Improved workflow efficiencies in radiology with AI, but hindered by data scarcity.</w:t>
            </w:r>
          </w:p>
        </w:tc>
        <w:tc>
          <w:tcPr>
            <w:tcW w:w="2070" w:type="dxa"/>
            <w:vAlign w:val="center"/>
          </w:tcPr>
          <w:p w14:paraId="1036F253" w14:textId="4F4F7EB9" w:rsidR="00222984" w:rsidRPr="00B214D0" w:rsidRDefault="00222984"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Limited data availability and curation.</w:t>
            </w:r>
          </w:p>
        </w:tc>
        <w:tc>
          <w:tcPr>
            <w:tcW w:w="2295" w:type="dxa"/>
            <w:vAlign w:val="center"/>
          </w:tcPr>
          <w:p w14:paraId="26FB1D37" w14:textId="4CE1E4A0" w:rsidR="00222984" w:rsidRPr="00B214D0" w:rsidRDefault="00222984"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Automated lesion detection, medical image quantification, and radiology workflow optimization.</w:t>
            </w:r>
          </w:p>
        </w:tc>
      </w:tr>
      <w:tr w:rsidR="00C42731" w:rsidRPr="00B214D0" w14:paraId="6217B4C0" w14:textId="77777777" w:rsidTr="00481143">
        <w:trPr>
          <w:trHeight w:val="323"/>
          <w:jc w:val="center"/>
        </w:trPr>
        <w:tc>
          <w:tcPr>
            <w:tcW w:w="663" w:type="dxa"/>
            <w:shd w:val="clear" w:color="auto" w:fill="auto"/>
            <w:vAlign w:val="center"/>
          </w:tcPr>
          <w:p w14:paraId="5679EF7B" w14:textId="1073780B" w:rsidR="00C42731" w:rsidRPr="00B214D0" w:rsidRDefault="00C42731"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[51]</w:t>
            </w:r>
          </w:p>
        </w:tc>
        <w:tc>
          <w:tcPr>
            <w:tcW w:w="1198" w:type="dxa"/>
            <w:noWrap/>
            <w:vAlign w:val="center"/>
          </w:tcPr>
          <w:p w14:paraId="1EE52950" w14:textId="70EE9096" w:rsidR="00C42731" w:rsidRPr="00B214D0" w:rsidRDefault="00C42731"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Baclic</w:t>
            </w:r>
            <w:proofErr w:type="spellEnd"/>
            <w:r w:rsidRPr="00B214D0">
              <w:rPr>
                <w:rFonts w:asciiTheme="majorBidi" w:hAnsiTheme="majorBidi" w:cstheme="majorBidi"/>
                <w:color w:val="000000"/>
                <w:kern w:val="0"/>
                <w:sz w:val="18"/>
                <w:szCs w:val="18"/>
                <w14:ligatures w14:val="none"/>
              </w:rPr>
              <w:t xml:space="preserve">, O., Tunis, M., Young, K., Doan, C., </w:t>
            </w:r>
            <w:proofErr w:type="spellStart"/>
            <w:r w:rsidRPr="00B214D0">
              <w:rPr>
                <w:rFonts w:asciiTheme="majorBidi" w:hAnsiTheme="majorBidi" w:cstheme="majorBidi"/>
                <w:color w:val="000000"/>
                <w:kern w:val="0"/>
                <w:sz w:val="18"/>
                <w:szCs w:val="18"/>
                <w14:ligatures w14:val="none"/>
              </w:rPr>
              <w:t>Swerdfeger</w:t>
            </w:r>
            <w:proofErr w:type="spellEnd"/>
            <w:r w:rsidRPr="00B214D0">
              <w:rPr>
                <w:rFonts w:asciiTheme="majorBidi" w:hAnsiTheme="majorBidi" w:cstheme="majorBidi"/>
                <w:color w:val="000000"/>
                <w:kern w:val="0"/>
                <w:sz w:val="18"/>
                <w:szCs w:val="18"/>
                <w14:ligatures w14:val="none"/>
              </w:rPr>
              <w:t xml:space="preserve">, H., &amp; </w:t>
            </w:r>
            <w:proofErr w:type="spellStart"/>
            <w:r w:rsidRPr="00B214D0">
              <w:rPr>
                <w:rFonts w:asciiTheme="majorBidi" w:hAnsiTheme="majorBidi" w:cstheme="majorBidi"/>
                <w:color w:val="000000"/>
                <w:kern w:val="0"/>
                <w:sz w:val="18"/>
                <w:szCs w:val="18"/>
                <w14:ligatures w14:val="none"/>
              </w:rPr>
              <w:t>Schonfeld</w:t>
            </w:r>
            <w:proofErr w:type="spellEnd"/>
            <w:r w:rsidRPr="00B214D0">
              <w:rPr>
                <w:rFonts w:asciiTheme="majorBidi" w:hAnsiTheme="majorBidi" w:cstheme="majorBidi"/>
                <w:color w:val="000000"/>
                <w:kern w:val="0"/>
                <w:sz w:val="18"/>
                <w:szCs w:val="18"/>
                <w14:ligatures w14:val="none"/>
              </w:rPr>
              <w:t>, J.</w:t>
            </w:r>
          </w:p>
        </w:tc>
        <w:tc>
          <w:tcPr>
            <w:tcW w:w="1260" w:type="dxa"/>
            <w:noWrap/>
            <w:vAlign w:val="center"/>
          </w:tcPr>
          <w:p w14:paraId="586E9D8E" w14:textId="0E337BDF" w:rsidR="00C42731" w:rsidRPr="00B214D0" w:rsidRDefault="00C42731"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Natural Language Processing (NLP) in Public Health</w:t>
            </w:r>
          </w:p>
        </w:tc>
        <w:tc>
          <w:tcPr>
            <w:tcW w:w="1874" w:type="dxa"/>
            <w:noWrap/>
            <w:vAlign w:val="center"/>
          </w:tcPr>
          <w:p w14:paraId="269F32F8" w14:textId="573DD551" w:rsidR="00C42731" w:rsidRPr="00B214D0" w:rsidRDefault="00C42731"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NLP effectively analyzes unstructured text from sources like electronic health records, social media, and publications.</w:t>
            </w:r>
          </w:p>
        </w:tc>
        <w:tc>
          <w:tcPr>
            <w:tcW w:w="2070" w:type="dxa"/>
            <w:noWrap/>
            <w:vAlign w:val="center"/>
          </w:tcPr>
          <w:p w14:paraId="44731A87" w14:textId="22F53C92" w:rsidR="00C42731" w:rsidRPr="00B214D0" w:rsidRDefault="00C42731"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NLP has been proven effective in continuous disease monitoring and public health decision-making.</w:t>
            </w:r>
          </w:p>
        </w:tc>
        <w:tc>
          <w:tcPr>
            <w:tcW w:w="2070" w:type="dxa"/>
            <w:vAlign w:val="center"/>
          </w:tcPr>
          <w:p w14:paraId="0ECD7CFF" w14:textId="1520DF27" w:rsidR="00C42731" w:rsidRPr="00B214D0" w:rsidRDefault="00C42731"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Handling unstructured data; ensuring data privacy and security.</w:t>
            </w:r>
          </w:p>
        </w:tc>
        <w:tc>
          <w:tcPr>
            <w:tcW w:w="2295" w:type="dxa"/>
            <w:vAlign w:val="center"/>
          </w:tcPr>
          <w:p w14:paraId="7C40EED7" w14:textId="0D5631A5" w:rsidR="00C42731" w:rsidRPr="00B214D0" w:rsidRDefault="00C42731"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Public health surveillance, disease monitoring, systematic reviews, and intervention analysis.</w:t>
            </w:r>
          </w:p>
        </w:tc>
      </w:tr>
      <w:tr w:rsidR="00C42731" w:rsidRPr="00B214D0" w14:paraId="7C2CF8D5" w14:textId="77777777" w:rsidTr="00481143">
        <w:trPr>
          <w:trHeight w:val="323"/>
          <w:jc w:val="center"/>
        </w:trPr>
        <w:tc>
          <w:tcPr>
            <w:tcW w:w="663" w:type="dxa"/>
            <w:shd w:val="clear" w:color="auto" w:fill="auto"/>
            <w:vAlign w:val="center"/>
          </w:tcPr>
          <w:p w14:paraId="1FAE266A" w14:textId="59193328" w:rsidR="00C42731" w:rsidRPr="00B214D0" w:rsidRDefault="00C42731"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[52]</w:t>
            </w:r>
          </w:p>
        </w:tc>
        <w:tc>
          <w:tcPr>
            <w:tcW w:w="1198" w:type="dxa"/>
            <w:noWrap/>
            <w:vAlign w:val="center"/>
          </w:tcPr>
          <w:p w14:paraId="7704669A" w14:textId="67C1E49B" w:rsidR="00C42731" w:rsidRPr="00B214D0" w:rsidRDefault="00C42731" w:rsidP="00B214D0">
            <w:pPr>
              <w:rPr>
                <w:rFonts w:asciiTheme="majorBidi" w:hAnsiTheme="majorBidi" w:cstheme="majorBidi"/>
                <w:color w:val="000000"/>
                <w:kern w:val="0"/>
                <w:sz w:val="18"/>
                <w:szCs w:val="18"/>
                <w14:ligatures w14:val="none"/>
              </w:rPr>
            </w:pPr>
            <w:proofErr w:type="spellStart"/>
            <w:r w:rsidRPr="00B214D0">
              <w:rPr>
                <w:rFonts w:asciiTheme="majorBidi" w:hAnsiTheme="majorBidi" w:cstheme="majorBidi"/>
                <w:color w:val="000000"/>
                <w:kern w:val="0"/>
                <w:sz w:val="18"/>
                <w:szCs w:val="18"/>
                <w14:ligatures w14:val="none"/>
              </w:rPr>
              <w:t>Kalra</w:t>
            </w:r>
            <w:proofErr w:type="spellEnd"/>
            <w:r w:rsidRPr="00B214D0">
              <w:rPr>
                <w:rFonts w:asciiTheme="majorBidi" w:hAnsiTheme="majorBidi" w:cstheme="majorBidi"/>
                <w:color w:val="000000"/>
                <w:kern w:val="0"/>
                <w:sz w:val="18"/>
                <w:szCs w:val="18"/>
                <w14:ligatures w14:val="none"/>
              </w:rPr>
              <w:t>, N., Verma, P., &amp; Verma, S</w:t>
            </w:r>
          </w:p>
        </w:tc>
        <w:tc>
          <w:tcPr>
            <w:tcW w:w="1260" w:type="dxa"/>
            <w:noWrap/>
            <w:vAlign w:val="center"/>
          </w:tcPr>
          <w:p w14:paraId="7EE127B0" w14:textId="772645CD" w:rsidR="00C42731" w:rsidRPr="00B214D0" w:rsidRDefault="00C42731"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Diagnosis with AI</w:t>
            </w:r>
          </w:p>
        </w:tc>
        <w:tc>
          <w:tcPr>
            <w:tcW w:w="1874" w:type="dxa"/>
            <w:noWrap/>
            <w:vAlign w:val="center"/>
          </w:tcPr>
          <w:p w14:paraId="1EBC93FC" w14:textId="00A6CBE7" w:rsidR="00C42731" w:rsidRPr="00B214D0" w:rsidRDefault="00C42731" w:rsidP="00B214D0">
            <w:pPr>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 xml:space="preserve">AI, specifically Machine Learning (ML) and Deep Learning (DL), improves diagnostic accuracy, speed, and reduces costs by analyzing large datasets and predicting diseases. However, ethical, technical, and regulatory challenges </w:t>
            </w:r>
            <w:r w:rsidRPr="00B214D0">
              <w:rPr>
                <w:rFonts w:asciiTheme="majorBidi" w:hAnsiTheme="majorBidi" w:cstheme="majorBidi"/>
                <w:color w:val="000000"/>
                <w:kern w:val="0"/>
                <w:sz w:val="18"/>
                <w:szCs w:val="18"/>
                <w14:ligatures w14:val="none"/>
              </w:rPr>
              <w:lastRenderedPageBreak/>
              <w:t>exist.</w:t>
            </w:r>
          </w:p>
        </w:tc>
        <w:tc>
          <w:tcPr>
            <w:tcW w:w="2070" w:type="dxa"/>
            <w:noWrap/>
            <w:vAlign w:val="center"/>
          </w:tcPr>
          <w:p w14:paraId="4385E691" w14:textId="2C747FFD" w:rsidR="00C42731" w:rsidRPr="00B214D0" w:rsidRDefault="00C42731"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lastRenderedPageBreak/>
              <w:t>AI models have significantly improved diagnostic processes, but challenges around data quality and ethics remain.</w:t>
            </w:r>
          </w:p>
        </w:tc>
        <w:tc>
          <w:tcPr>
            <w:tcW w:w="2070" w:type="dxa"/>
            <w:vAlign w:val="center"/>
          </w:tcPr>
          <w:p w14:paraId="02EB0F1D" w14:textId="5E21EDEF" w:rsidR="00C42731" w:rsidRPr="00B214D0" w:rsidRDefault="00C42731"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Diverse and high-quality data is needed; addressing ethical, technical, and regulatory issues.</w:t>
            </w:r>
          </w:p>
        </w:tc>
        <w:tc>
          <w:tcPr>
            <w:tcW w:w="2295" w:type="dxa"/>
            <w:vAlign w:val="center"/>
          </w:tcPr>
          <w:p w14:paraId="0EAF7520" w14:textId="4C9B1F6A" w:rsidR="00C42731" w:rsidRPr="00B214D0" w:rsidRDefault="00C42731" w:rsidP="00B214D0">
            <w:pPr>
              <w:ind w:right="994"/>
              <w:rPr>
                <w:rFonts w:asciiTheme="majorBidi" w:hAnsiTheme="majorBidi" w:cstheme="majorBidi"/>
                <w:color w:val="000000"/>
                <w:kern w:val="0"/>
                <w:sz w:val="18"/>
                <w:szCs w:val="18"/>
                <w14:ligatures w14:val="none"/>
              </w:rPr>
            </w:pPr>
            <w:r w:rsidRPr="00B214D0">
              <w:rPr>
                <w:rFonts w:asciiTheme="majorBidi" w:hAnsiTheme="majorBidi" w:cstheme="majorBidi"/>
                <w:color w:val="000000"/>
                <w:kern w:val="0"/>
                <w:sz w:val="18"/>
                <w:szCs w:val="18"/>
                <w14:ligatures w14:val="none"/>
              </w:rPr>
              <w:t>Medical diagnosis, personalized treatment plans, disease prediction, and cost-effective healthcare solutions.</w:t>
            </w:r>
          </w:p>
        </w:tc>
      </w:tr>
    </w:tbl>
    <w:p w14:paraId="74F412BE" w14:textId="6FB28B76" w:rsidR="007A7EC2" w:rsidRPr="00B214D0" w:rsidRDefault="007A7EC2" w:rsidP="00C726E0">
      <w:pPr>
        <w:spacing w:before="100" w:beforeAutospacing="1" w:after="100" w:afterAutospacing="1"/>
        <w:jc w:val="both"/>
        <w:rPr>
          <w:rFonts w:asciiTheme="majorBidi" w:hAnsiTheme="majorBidi" w:cstheme="majorBidi"/>
          <w:b/>
          <w:bCs/>
          <w:sz w:val="20"/>
          <w:szCs w:val="20"/>
        </w:rPr>
      </w:pPr>
      <w:r w:rsidRPr="00B214D0">
        <w:rPr>
          <w:rFonts w:asciiTheme="majorBidi" w:hAnsiTheme="majorBidi" w:cstheme="majorBidi"/>
          <w:sz w:val="20"/>
          <w:szCs w:val="20"/>
        </w:rPr>
        <w:t>The analysis reveals that Natural Language Processing (NLP) and Deep Learning (DL) are significantly transforming healthcare by enhancing diagnostics and clinical workflows. These technologies improve the use of Electronic Medical Records (EMRs) for disease detection and contribute to better diagnostic accuracy and treatment strategies. Deep Neural Networks (DNNs) excel by surpassing human performance in complex tasks like cancer detection, ultimately streamlining healthcare processes and enhancing patient outcomes</w:t>
      </w:r>
      <w:r w:rsidRPr="00B214D0">
        <w:rPr>
          <w:rFonts w:asciiTheme="majorBidi" w:hAnsiTheme="majorBidi" w:cstheme="majorBidi"/>
          <w:b/>
          <w:bCs/>
          <w:sz w:val="20"/>
          <w:szCs w:val="20"/>
        </w:rPr>
        <w:t>.</w:t>
      </w:r>
    </w:p>
    <w:p w14:paraId="2DAA47D4" w14:textId="5ABBF650" w:rsidR="00A93474" w:rsidRPr="00B214D0" w:rsidRDefault="002C75FF" w:rsidP="00B214D0">
      <w:pPr>
        <w:spacing w:before="100" w:beforeAutospacing="1" w:after="100" w:afterAutospacing="1"/>
        <w:rPr>
          <w:rFonts w:asciiTheme="majorBidi" w:hAnsiTheme="majorBidi" w:cstheme="majorBidi"/>
          <w:b/>
          <w:bCs/>
          <w:sz w:val="20"/>
          <w:szCs w:val="20"/>
        </w:rPr>
      </w:pPr>
      <w:r w:rsidRPr="00B214D0">
        <w:rPr>
          <w:rFonts w:asciiTheme="majorBidi" w:hAnsiTheme="majorBidi" w:cstheme="majorBidi"/>
          <w:b/>
          <w:bCs/>
          <w:sz w:val="20"/>
          <w:szCs w:val="20"/>
        </w:rPr>
        <w:t>5</w:t>
      </w:r>
      <w:r w:rsidR="00A93474" w:rsidRPr="00B214D0">
        <w:rPr>
          <w:rFonts w:asciiTheme="majorBidi" w:hAnsiTheme="majorBidi" w:cstheme="majorBidi"/>
          <w:b/>
          <w:bCs/>
          <w:sz w:val="20"/>
          <w:szCs w:val="20"/>
        </w:rPr>
        <w:t>. Extracted Statistics</w:t>
      </w:r>
    </w:p>
    <w:p w14:paraId="0404187C" w14:textId="5B4B315E" w:rsidR="00F42C04" w:rsidRDefault="00F42C04" w:rsidP="00C726E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The </w:t>
      </w:r>
      <w:r w:rsidR="00C726E0" w:rsidRPr="00C726E0">
        <w:rPr>
          <w:rFonts w:asciiTheme="majorBidi" w:hAnsiTheme="majorBidi" w:cstheme="majorBidi"/>
          <w:sz w:val="20"/>
          <w:szCs w:val="20"/>
        </w:rPr>
        <w:t>focus areas</w:t>
      </w:r>
      <w:r w:rsidRPr="00B214D0">
        <w:rPr>
          <w:rFonts w:asciiTheme="majorBidi" w:hAnsiTheme="majorBidi" w:cstheme="majorBidi"/>
          <w:sz w:val="20"/>
          <w:szCs w:val="20"/>
        </w:rPr>
        <w:t xml:space="preserve"> of Natural Language Processing (NLP), Machine Learning (ML), and Deep Learning (DL) is revolutionizing healthcare, particularly in the analysis of Electronic Medical Records (EMRs) and medical imaging. These advanced technologies are used to improve diagnostic accuracy, automate workflows, and enhance decision-making. In medical imaging, Convolutional Neural Networks (CNNs) are widely applied for tasks such as tumor classification and brain MRI tumor detection. Furthermore, DL techniques, including Generative Adversarial Networks (GANs) and transfer learning, are transforming the landscape of medical image analysis, aiding in early diagnosis and personalized treatment planning. The integration of NLP with ML is also advancing the use of Electronic Health Records (EHRs) in extracting </w:t>
      </w:r>
      <w:proofErr w:type="spellStart"/>
      <w:r w:rsidRPr="00B214D0">
        <w:rPr>
          <w:rFonts w:asciiTheme="majorBidi" w:hAnsiTheme="majorBidi" w:cstheme="majorBidi"/>
          <w:sz w:val="20"/>
          <w:szCs w:val="20"/>
        </w:rPr>
        <w:t>criticahealth</w:t>
      </w:r>
      <w:proofErr w:type="spellEnd"/>
      <w:r w:rsidRPr="00B214D0">
        <w:rPr>
          <w:rFonts w:asciiTheme="majorBidi" w:hAnsiTheme="majorBidi" w:cstheme="majorBidi"/>
          <w:sz w:val="20"/>
          <w:szCs w:val="20"/>
        </w:rPr>
        <w:t xml:space="preserve"> insights, enabling </w:t>
      </w:r>
      <w:proofErr w:type="gramStart"/>
      <w:r w:rsidRPr="00B214D0">
        <w:rPr>
          <w:rFonts w:asciiTheme="majorBidi" w:hAnsiTheme="majorBidi" w:cstheme="majorBidi"/>
          <w:sz w:val="20"/>
          <w:szCs w:val="20"/>
        </w:rPr>
        <w:t>more effective and timely</w:t>
      </w:r>
      <w:proofErr w:type="gramEnd"/>
      <w:r w:rsidRPr="00B214D0">
        <w:rPr>
          <w:rFonts w:asciiTheme="majorBidi" w:hAnsiTheme="majorBidi" w:cstheme="majorBidi"/>
          <w:sz w:val="20"/>
          <w:szCs w:val="20"/>
        </w:rPr>
        <w:t xml:space="preserve"> patient care</w:t>
      </w:r>
    </w:p>
    <w:p w14:paraId="3A6FCCCF" w14:textId="77777777" w:rsidR="00C726E0" w:rsidRPr="00B214D0" w:rsidRDefault="00C726E0" w:rsidP="00C726E0">
      <w:pPr>
        <w:spacing w:before="100" w:beforeAutospacing="1" w:after="100" w:afterAutospacing="1"/>
        <w:jc w:val="both"/>
        <w:rPr>
          <w:rFonts w:asciiTheme="majorBidi" w:hAnsiTheme="majorBidi" w:cstheme="majorBidi"/>
          <w:sz w:val="20"/>
          <w:szCs w:val="20"/>
        </w:rPr>
      </w:pPr>
    </w:p>
    <w:p w14:paraId="78924A3B" w14:textId="2C2C035F" w:rsidR="00A93474" w:rsidRPr="00B214D0" w:rsidRDefault="00F42C04" w:rsidP="00C726E0">
      <w:pPr>
        <w:spacing w:before="100" w:beforeAutospacing="1" w:after="100" w:afterAutospacing="1"/>
        <w:jc w:val="center"/>
        <w:rPr>
          <w:rFonts w:asciiTheme="majorBidi" w:hAnsiTheme="majorBidi" w:cstheme="majorBidi"/>
          <w:b/>
          <w:bCs/>
          <w:sz w:val="20"/>
          <w:szCs w:val="20"/>
        </w:rPr>
      </w:pPr>
      <w:r w:rsidRPr="00B214D0">
        <w:rPr>
          <w:rFonts w:asciiTheme="majorBidi" w:hAnsiTheme="majorBidi" w:cstheme="majorBidi"/>
          <w:noProof/>
          <w:sz w:val="20"/>
          <w:szCs w:val="20"/>
        </w:rPr>
        <w:drawing>
          <wp:inline distT="0" distB="0" distL="0" distR="0" wp14:anchorId="1F524C8A" wp14:editId="333B5173">
            <wp:extent cx="4572000" cy="2144486"/>
            <wp:effectExtent l="0" t="0" r="19050" b="273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887D89" w14:textId="36A00592" w:rsidR="00DC2B63" w:rsidRPr="00B214D0" w:rsidRDefault="00DC2B63" w:rsidP="00C726E0">
      <w:pPr>
        <w:spacing w:before="100" w:beforeAutospacing="1" w:after="100" w:afterAutospacing="1"/>
        <w:jc w:val="center"/>
        <w:rPr>
          <w:rFonts w:asciiTheme="majorBidi" w:hAnsiTheme="majorBidi" w:cstheme="majorBidi"/>
          <w:b/>
          <w:bCs/>
          <w:sz w:val="20"/>
          <w:szCs w:val="20"/>
        </w:rPr>
      </w:pPr>
      <w:r w:rsidRPr="00B214D0">
        <w:rPr>
          <w:rFonts w:asciiTheme="majorBidi" w:hAnsiTheme="majorBidi" w:cstheme="majorBidi"/>
          <w:b/>
          <w:bCs/>
          <w:sz w:val="20"/>
          <w:szCs w:val="20"/>
        </w:rPr>
        <w:t xml:space="preserve">Figure </w:t>
      </w:r>
      <w:r w:rsidR="00C726E0">
        <w:rPr>
          <w:rFonts w:asciiTheme="majorBidi" w:hAnsiTheme="majorBidi" w:cstheme="majorBidi"/>
          <w:b/>
          <w:bCs/>
          <w:sz w:val="20"/>
          <w:szCs w:val="20"/>
        </w:rPr>
        <w:t>6</w:t>
      </w:r>
      <w:r w:rsidRPr="00B214D0">
        <w:rPr>
          <w:rFonts w:asciiTheme="majorBidi" w:hAnsiTheme="majorBidi" w:cstheme="majorBidi"/>
          <w:b/>
          <w:bCs/>
          <w:sz w:val="20"/>
          <w:szCs w:val="20"/>
        </w:rPr>
        <w:t xml:space="preserve"> Statistical representation about the </w:t>
      </w:r>
      <w:r w:rsidR="00B36722" w:rsidRPr="00B214D0">
        <w:rPr>
          <w:rFonts w:asciiTheme="majorBidi" w:hAnsiTheme="majorBidi" w:cstheme="majorBidi"/>
          <w:b/>
          <w:bCs/>
          <w:sz w:val="20"/>
          <w:szCs w:val="20"/>
        </w:rPr>
        <w:t>focus areas</w:t>
      </w:r>
    </w:p>
    <w:p w14:paraId="068241ED" w14:textId="161D1030" w:rsidR="00F42C04" w:rsidRPr="00B214D0" w:rsidRDefault="00C726E0" w:rsidP="00C726E0">
      <w:pPr>
        <w:spacing w:before="100" w:beforeAutospacing="1" w:after="100" w:afterAutospacing="1"/>
        <w:jc w:val="both"/>
        <w:rPr>
          <w:rFonts w:asciiTheme="majorBidi" w:hAnsiTheme="majorBidi" w:cstheme="majorBidi"/>
          <w:sz w:val="20"/>
          <w:szCs w:val="20"/>
        </w:rPr>
      </w:pPr>
      <w:r>
        <w:rPr>
          <w:rFonts w:asciiTheme="majorBidi" w:hAnsiTheme="majorBidi" w:cstheme="majorBidi"/>
          <w:sz w:val="20"/>
          <w:szCs w:val="20"/>
        </w:rPr>
        <w:t xml:space="preserve">The </w:t>
      </w:r>
      <w:r w:rsidR="00F42C04" w:rsidRPr="00B214D0">
        <w:rPr>
          <w:rFonts w:asciiTheme="majorBidi" w:hAnsiTheme="majorBidi" w:cstheme="majorBidi"/>
          <w:sz w:val="20"/>
          <w:szCs w:val="20"/>
        </w:rPr>
        <w:t>Key findings highlight the transformative role of NLP and DL in healthcare, particularly in improving the use of structured EMR data for disease detection and diagnostic extraction. Deep Learning (DL), especially Convolutional Neural Networks (CNNs), has significantly enhanced diagnostic accuracy in medical imaging, including X-rays, MRIs, and CT scans. The integration of DL methods has led to breakthroughs in image analysis, diagnosis, and treatment planning, with CNNs capturing complex spatial patterns and autonomously building hierarchical representations from images. Additionally, machine learning (ML) techniques like RNNs and GANs have improved data handling and generated new insights in medical imaging. However, challenges in data availability, transparency, and interpretability of models persist, particularly when integrating NLP with DL in clinical workflows. Despite these challenges, the combination of AI, ML, and DL is revolutionizing diagnostic accuracy, treatment strategies, and healthcare decision-making, although ethical and regulatory concerns remain.</w:t>
      </w:r>
    </w:p>
    <w:p w14:paraId="0CDC7C62" w14:textId="5FE3D780" w:rsidR="00DC2B63" w:rsidRPr="00B214D0" w:rsidRDefault="004F3F93" w:rsidP="00C726E0">
      <w:pPr>
        <w:spacing w:before="100" w:beforeAutospacing="1" w:after="100" w:afterAutospacing="1"/>
        <w:jc w:val="center"/>
        <w:rPr>
          <w:rFonts w:asciiTheme="majorBidi" w:hAnsiTheme="majorBidi" w:cstheme="majorBidi"/>
          <w:b/>
          <w:bCs/>
          <w:sz w:val="20"/>
          <w:szCs w:val="20"/>
        </w:rPr>
      </w:pPr>
      <w:r w:rsidRPr="00B214D0">
        <w:rPr>
          <w:rFonts w:asciiTheme="majorBidi" w:hAnsiTheme="majorBidi" w:cstheme="majorBidi"/>
          <w:noProof/>
          <w:sz w:val="20"/>
          <w:szCs w:val="20"/>
        </w:rPr>
        <w:lastRenderedPageBreak/>
        <w:drawing>
          <wp:inline distT="0" distB="0" distL="0" distR="0" wp14:anchorId="42CF32C6" wp14:editId="21DBB7A3">
            <wp:extent cx="4572000" cy="2743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36BECF" w14:textId="46436108" w:rsidR="00A93474" w:rsidRDefault="00C24E8E" w:rsidP="00C726E0">
      <w:pPr>
        <w:spacing w:before="100" w:beforeAutospacing="1" w:after="100" w:afterAutospacing="1"/>
        <w:jc w:val="center"/>
        <w:rPr>
          <w:rFonts w:asciiTheme="majorBidi" w:hAnsiTheme="majorBidi" w:cstheme="majorBidi"/>
          <w:b/>
          <w:bCs/>
          <w:sz w:val="20"/>
          <w:szCs w:val="20"/>
        </w:rPr>
      </w:pPr>
      <w:r w:rsidRPr="00B214D0">
        <w:rPr>
          <w:rFonts w:asciiTheme="majorBidi" w:hAnsiTheme="majorBidi" w:cstheme="majorBidi"/>
          <w:b/>
          <w:bCs/>
          <w:sz w:val="20"/>
          <w:szCs w:val="20"/>
        </w:rPr>
        <w:t xml:space="preserve">Figure </w:t>
      </w:r>
      <w:r w:rsidR="00C726E0">
        <w:rPr>
          <w:rFonts w:asciiTheme="majorBidi" w:hAnsiTheme="majorBidi" w:cstheme="majorBidi"/>
          <w:b/>
          <w:bCs/>
          <w:sz w:val="20"/>
          <w:szCs w:val="20"/>
        </w:rPr>
        <w:t>7</w:t>
      </w:r>
      <w:r w:rsidRPr="00B214D0">
        <w:rPr>
          <w:rFonts w:asciiTheme="majorBidi" w:hAnsiTheme="majorBidi" w:cstheme="majorBidi"/>
          <w:b/>
          <w:bCs/>
          <w:sz w:val="20"/>
          <w:szCs w:val="20"/>
        </w:rPr>
        <w:t xml:space="preserve"> Statistical representation about the </w:t>
      </w:r>
      <w:r w:rsidR="00083C0C" w:rsidRPr="00B214D0">
        <w:rPr>
          <w:rFonts w:asciiTheme="majorBidi" w:hAnsiTheme="majorBidi" w:cstheme="majorBidi"/>
          <w:b/>
          <w:bCs/>
          <w:sz w:val="20"/>
          <w:szCs w:val="20"/>
        </w:rPr>
        <w:t>key findings</w:t>
      </w:r>
    </w:p>
    <w:p w14:paraId="7402C3D2" w14:textId="77777777" w:rsidR="00C726E0" w:rsidRPr="00B214D0" w:rsidRDefault="00C726E0" w:rsidP="00C726E0">
      <w:pPr>
        <w:spacing w:before="100" w:beforeAutospacing="1" w:after="100" w:afterAutospacing="1"/>
        <w:jc w:val="center"/>
        <w:rPr>
          <w:rFonts w:asciiTheme="majorBidi" w:hAnsiTheme="majorBidi" w:cstheme="majorBidi"/>
          <w:b/>
          <w:bCs/>
          <w:sz w:val="20"/>
          <w:szCs w:val="20"/>
        </w:rPr>
      </w:pPr>
    </w:p>
    <w:p w14:paraId="291F4CF2" w14:textId="77777777" w:rsidR="00C726E0" w:rsidRDefault="00585840" w:rsidP="00C726E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AI advancements in medical imaging and diagnostic processes have led to enhanced patient reports, more accurate diagnoses, and improved treatment strategies. The integration of deep learning, especially CNN models, has greatly increased diagnostic precision, facilitating better decision-making and enhanced outcomes. With improved image analysis, multi-modal data integration, and natural language processing (NLP), healthcare professionals now benefit from faster, more accurate diagnoses. However, challenges such as data scarcity and ethical concerns around AI transparency in clinical settings still persist.</w:t>
      </w:r>
    </w:p>
    <w:p w14:paraId="4B0CDECC" w14:textId="30D7AAEB" w:rsidR="00A57E3D" w:rsidRPr="00B214D0" w:rsidRDefault="00585840" w:rsidP="00C726E0">
      <w:pPr>
        <w:spacing w:before="100" w:beforeAutospacing="1" w:after="100" w:afterAutospacing="1"/>
        <w:jc w:val="center"/>
        <w:rPr>
          <w:rFonts w:asciiTheme="majorBidi" w:hAnsiTheme="majorBidi" w:cstheme="majorBidi"/>
          <w:sz w:val="20"/>
          <w:szCs w:val="20"/>
        </w:rPr>
      </w:pPr>
      <w:r w:rsidRPr="00B214D0">
        <w:rPr>
          <w:rFonts w:asciiTheme="majorBidi" w:hAnsiTheme="majorBidi" w:cstheme="majorBidi"/>
          <w:noProof/>
          <w:sz w:val="20"/>
          <w:szCs w:val="20"/>
        </w:rPr>
        <w:drawing>
          <wp:inline distT="0" distB="0" distL="0" distR="0" wp14:anchorId="689E80A2" wp14:editId="23B9AB2F">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F3C865" w14:textId="4B11D2C5" w:rsidR="00681ECA" w:rsidRDefault="00681ECA" w:rsidP="00C726E0">
      <w:pPr>
        <w:spacing w:before="100" w:beforeAutospacing="1" w:after="100" w:afterAutospacing="1"/>
        <w:jc w:val="center"/>
        <w:rPr>
          <w:rFonts w:asciiTheme="majorBidi" w:hAnsiTheme="majorBidi" w:cstheme="majorBidi"/>
          <w:b/>
          <w:bCs/>
          <w:sz w:val="20"/>
          <w:szCs w:val="20"/>
        </w:rPr>
      </w:pPr>
      <w:r w:rsidRPr="00B214D0">
        <w:rPr>
          <w:rFonts w:asciiTheme="majorBidi" w:hAnsiTheme="majorBidi" w:cstheme="majorBidi"/>
          <w:b/>
          <w:bCs/>
          <w:sz w:val="20"/>
          <w:szCs w:val="20"/>
        </w:rPr>
        <w:t xml:space="preserve">Figure </w:t>
      </w:r>
      <w:r w:rsidR="00C726E0">
        <w:rPr>
          <w:rFonts w:asciiTheme="majorBidi" w:hAnsiTheme="majorBidi" w:cstheme="majorBidi"/>
          <w:b/>
          <w:bCs/>
          <w:sz w:val="20"/>
          <w:szCs w:val="20"/>
        </w:rPr>
        <w:t>8</w:t>
      </w:r>
      <w:r w:rsidRPr="00B214D0">
        <w:rPr>
          <w:rFonts w:asciiTheme="majorBidi" w:hAnsiTheme="majorBidi" w:cstheme="majorBidi"/>
          <w:b/>
          <w:bCs/>
          <w:sz w:val="20"/>
          <w:szCs w:val="20"/>
        </w:rPr>
        <w:t xml:space="preserve"> Statistical representation about the Result</w:t>
      </w:r>
    </w:p>
    <w:p w14:paraId="5CC4CC64" w14:textId="77777777" w:rsidR="00C726E0" w:rsidRPr="00B214D0" w:rsidRDefault="00C726E0" w:rsidP="00C726E0">
      <w:pPr>
        <w:spacing w:before="100" w:beforeAutospacing="1" w:after="100" w:afterAutospacing="1"/>
        <w:jc w:val="center"/>
        <w:rPr>
          <w:rFonts w:asciiTheme="majorBidi" w:hAnsiTheme="majorBidi" w:cstheme="majorBidi"/>
          <w:b/>
          <w:bCs/>
          <w:sz w:val="20"/>
          <w:szCs w:val="20"/>
        </w:rPr>
      </w:pPr>
    </w:p>
    <w:p w14:paraId="1CD6B498" w14:textId="530C3D61" w:rsidR="00896BE0" w:rsidRPr="00B214D0" w:rsidRDefault="00C726E0" w:rsidP="00C726E0">
      <w:pPr>
        <w:spacing w:before="100" w:beforeAutospacing="1" w:after="100" w:afterAutospacing="1"/>
        <w:jc w:val="both"/>
        <w:rPr>
          <w:rFonts w:asciiTheme="majorBidi" w:hAnsiTheme="majorBidi" w:cstheme="majorBidi"/>
          <w:sz w:val="20"/>
          <w:szCs w:val="20"/>
        </w:rPr>
      </w:pPr>
      <w:r w:rsidRPr="00C726E0">
        <w:rPr>
          <w:rFonts w:asciiTheme="majorBidi" w:hAnsiTheme="majorBidi" w:cstheme="majorBidi"/>
          <w:sz w:val="20"/>
          <w:szCs w:val="20"/>
        </w:rPr>
        <w:lastRenderedPageBreak/>
        <w:t>the Challenges</w:t>
      </w:r>
      <w:r w:rsidRPr="00B214D0">
        <w:rPr>
          <w:rFonts w:asciiTheme="majorBidi" w:hAnsiTheme="majorBidi" w:cstheme="majorBidi"/>
          <w:sz w:val="20"/>
          <w:szCs w:val="20"/>
        </w:rPr>
        <w:t xml:space="preserve"> </w:t>
      </w:r>
      <w:r w:rsidR="00355AD6" w:rsidRPr="00B214D0">
        <w:rPr>
          <w:rFonts w:asciiTheme="majorBidi" w:hAnsiTheme="majorBidi" w:cstheme="majorBidi"/>
          <w:sz w:val="20"/>
          <w:szCs w:val="20"/>
        </w:rPr>
        <w:t>of diverse technologies in healthcare AI faces several challenges, including issues with data quality, interoperability, and handling complex datasets. The need for large, high-quality labeled datasets and extensive training adds to the difficulty, while ensuring robustness across different imaging techniques and institutions remains a significant hurdle. Additionally, combining image and text data effectively, addressing computational load, and achieving model interpretability are key concerns. Ethical implications, data privacy, and security issues further complicate the deployment of AI models in clinical settings.</w:t>
      </w:r>
    </w:p>
    <w:p w14:paraId="712029C7" w14:textId="5EFB7E27" w:rsidR="00355AD6" w:rsidRPr="00B214D0" w:rsidRDefault="00355AD6" w:rsidP="00C726E0">
      <w:pPr>
        <w:spacing w:before="100" w:beforeAutospacing="1" w:after="100" w:afterAutospacing="1"/>
        <w:jc w:val="center"/>
        <w:rPr>
          <w:rFonts w:asciiTheme="majorBidi" w:hAnsiTheme="majorBidi" w:cstheme="majorBidi"/>
          <w:b/>
          <w:bCs/>
          <w:sz w:val="20"/>
          <w:szCs w:val="20"/>
        </w:rPr>
      </w:pPr>
      <w:r w:rsidRPr="00B214D0">
        <w:rPr>
          <w:rFonts w:asciiTheme="majorBidi" w:hAnsiTheme="majorBidi" w:cstheme="majorBidi"/>
          <w:noProof/>
          <w:sz w:val="20"/>
          <w:szCs w:val="20"/>
        </w:rPr>
        <w:drawing>
          <wp:inline distT="0" distB="0" distL="0" distR="0" wp14:anchorId="71238065" wp14:editId="7A01A7E9">
            <wp:extent cx="45720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E53EA8B" w14:textId="09B15752" w:rsidR="00681ECA" w:rsidRPr="00B214D0" w:rsidRDefault="00681ECA" w:rsidP="00C726E0">
      <w:pPr>
        <w:spacing w:before="100" w:beforeAutospacing="1" w:after="100" w:afterAutospacing="1"/>
        <w:jc w:val="center"/>
        <w:rPr>
          <w:rFonts w:asciiTheme="majorBidi" w:hAnsiTheme="majorBidi" w:cstheme="majorBidi"/>
          <w:b/>
          <w:bCs/>
          <w:sz w:val="20"/>
          <w:szCs w:val="20"/>
        </w:rPr>
      </w:pPr>
      <w:r w:rsidRPr="00B214D0">
        <w:rPr>
          <w:rFonts w:asciiTheme="majorBidi" w:hAnsiTheme="majorBidi" w:cstheme="majorBidi"/>
          <w:b/>
          <w:bCs/>
          <w:sz w:val="20"/>
          <w:szCs w:val="20"/>
        </w:rPr>
        <w:t xml:space="preserve">Figure </w:t>
      </w:r>
      <w:r w:rsidR="00C726E0">
        <w:rPr>
          <w:rFonts w:asciiTheme="majorBidi" w:hAnsiTheme="majorBidi" w:cstheme="majorBidi"/>
          <w:b/>
          <w:bCs/>
          <w:sz w:val="20"/>
          <w:szCs w:val="20"/>
        </w:rPr>
        <w:t>9</w:t>
      </w:r>
      <w:r w:rsidRPr="00B214D0">
        <w:rPr>
          <w:rFonts w:asciiTheme="majorBidi" w:hAnsiTheme="majorBidi" w:cstheme="majorBidi"/>
          <w:b/>
          <w:bCs/>
          <w:sz w:val="20"/>
          <w:szCs w:val="20"/>
        </w:rPr>
        <w:t xml:space="preserve"> Statistical representation about the </w:t>
      </w:r>
      <w:r w:rsidR="005D2DAA" w:rsidRPr="00B214D0">
        <w:rPr>
          <w:rFonts w:asciiTheme="majorBidi" w:hAnsiTheme="majorBidi" w:cstheme="majorBidi"/>
          <w:b/>
          <w:bCs/>
          <w:sz w:val="20"/>
          <w:szCs w:val="20"/>
        </w:rPr>
        <w:t>Challenges</w:t>
      </w:r>
    </w:p>
    <w:p w14:paraId="0946D98B" w14:textId="2D6A5127" w:rsidR="00564284" w:rsidRPr="00B214D0" w:rsidRDefault="00C726E0" w:rsidP="00C726E0">
      <w:pPr>
        <w:spacing w:before="100" w:beforeAutospacing="1" w:after="100" w:afterAutospacing="1"/>
        <w:jc w:val="both"/>
        <w:rPr>
          <w:rFonts w:asciiTheme="majorBidi" w:hAnsiTheme="majorBidi" w:cstheme="majorBidi"/>
          <w:sz w:val="20"/>
          <w:szCs w:val="20"/>
        </w:rPr>
      </w:pPr>
      <w:r>
        <w:rPr>
          <w:rFonts w:asciiTheme="majorBidi" w:hAnsiTheme="majorBidi" w:cstheme="majorBidi"/>
          <w:sz w:val="20"/>
          <w:szCs w:val="20"/>
        </w:rPr>
        <w:t xml:space="preserve">The </w:t>
      </w:r>
      <w:r w:rsidR="00564284" w:rsidRPr="00B214D0">
        <w:rPr>
          <w:rFonts w:asciiTheme="majorBidi" w:hAnsiTheme="majorBidi" w:cstheme="majorBidi"/>
          <w:sz w:val="20"/>
          <w:szCs w:val="20"/>
        </w:rPr>
        <w:t>Applications in healthcare include AI-driven decision-making, disease detection, and diagnostic imaging, particularly in areas like cancer detection, tumor identification, and medical image analysis. AI and computer vision enhance clinical diagnoses by improving diagnostic accuracy, supporting tumor detection, and optimizing workflows. Integrating NLP and deep learning into healthcare systems allows for efficient analysis of electronic health records (EHRs) and medical texts, enhancing clinical decision support, treatment planning, and personalized care. Key applications span across brain tumor detection, breast cancer screening, Parkinson’s disease monitoring, and automated lesion detection, improving diagnostic precision and fostering personalized, cost-effective healthcare solutions.</w:t>
      </w:r>
    </w:p>
    <w:p w14:paraId="55EB0E1F" w14:textId="18379384" w:rsidR="0038049C" w:rsidRPr="00B214D0" w:rsidRDefault="00564284" w:rsidP="00C726E0">
      <w:pPr>
        <w:spacing w:before="100" w:beforeAutospacing="1" w:after="100" w:afterAutospacing="1"/>
        <w:jc w:val="center"/>
        <w:rPr>
          <w:rFonts w:asciiTheme="majorBidi" w:hAnsiTheme="majorBidi" w:cstheme="majorBidi"/>
          <w:sz w:val="20"/>
          <w:szCs w:val="20"/>
        </w:rPr>
      </w:pPr>
      <w:r w:rsidRPr="00B214D0">
        <w:rPr>
          <w:rFonts w:asciiTheme="majorBidi" w:hAnsiTheme="majorBidi" w:cstheme="majorBidi"/>
          <w:noProof/>
          <w:sz w:val="20"/>
          <w:szCs w:val="20"/>
        </w:rPr>
        <w:drawing>
          <wp:inline distT="0" distB="0" distL="0" distR="0" wp14:anchorId="2722ED12" wp14:editId="7995937F">
            <wp:extent cx="4572000" cy="1937658"/>
            <wp:effectExtent l="0" t="0" r="19050" b="247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0F4B3D" w14:textId="1B42799A" w:rsidR="0038049C" w:rsidRPr="00B214D0" w:rsidRDefault="0038049C" w:rsidP="00C726E0">
      <w:pPr>
        <w:spacing w:before="100" w:beforeAutospacing="1" w:after="100" w:afterAutospacing="1"/>
        <w:jc w:val="center"/>
        <w:rPr>
          <w:rFonts w:asciiTheme="majorBidi" w:hAnsiTheme="majorBidi" w:cstheme="majorBidi"/>
          <w:b/>
          <w:bCs/>
          <w:sz w:val="20"/>
          <w:szCs w:val="20"/>
        </w:rPr>
      </w:pPr>
      <w:r w:rsidRPr="00B214D0">
        <w:rPr>
          <w:rFonts w:asciiTheme="majorBidi" w:hAnsiTheme="majorBidi" w:cstheme="majorBidi"/>
          <w:b/>
          <w:bCs/>
          <w:sz w:val="20"/>
          <w:szCs w:val="20"/>
        </w:rPr>
        <w:t xml:space="preserve">Figure </w:t>
      </w:r>
      <w:r w:rsidR="00C726E0">
        <w:rPr>
          <w:rFonts w:asciiTheme="majorBidi" w:hAnsiTheme="majorBidi" w:cstheme="majorBidi"/>
          <w:b/>
          <w:bCs/>
          <w:sz w:val="20"/>
          <w:szCs w:val="20"/>
        </w:rPr>
        <w:t>10</w:t>
      </w:r>
      <w:r w:rsidRPr="00B214D0">
        <w:rPr>
          <w:rFonts w:asciiTheme="majorBidi" w:hAnsiTheme="majorBidi" w:cstheme="majorBidi"/>
          <w:b/>
          <w:bCs/>
          <w:sz w:val="20"/>
          <w:szCs w:val="20"/>
        </w:rPr>
        <w:t xml:space="preserve"> Statistical representation about </w:t>
      </w:r>
      <w:proofErr w:type="gramStart"/>
      <w:r w:rsidRPr="00B214D0">
        <w:rPr>
          <w:rFonts w:asciiTheme="majorBidi" w:hAnsiTheme="majorBidi" w:cstheme="majorBidi"/>
          <w:b/>
          <w:bCs/>
          <w:sz w:val="20"/>
          <w:szCs w:val="20"/>
        </w:rPr>
        <w:t>The</w:t>
      </w:r>
      <w:proofErr w:type="gramEnd"/>
      <w:r w:rsidRPr="00B214D0">
        <w:rPr>
          <w:rFonts w:asciiTheme="majorBidi" w:hAnsiTheme="majorBidi" w:cstheme="majorBidi"/>
          <w:b/>
          <w:bCs/>
          <w:sz w:val="20"/>
          <w:szCs w:val="20"/>
        </w:rPr>
        <w:t xml:space="preserve"> application</w:t>
      </w:r>
    </w:p>
    <w:p w14:paraId="50B87DCB" w14:textId="1E74A09C" w:rsidR="001A11F0" w:rsidRPr="00B214D0" w:rsidRDefault="00F07E7E" w:rsidP="00B214D0">
      <w:pPr>
        <w:spacing w:before="100" w:beforeAutospacing="1" w:after="100" w:afterAutospacing="1"/>
        <w:rPr>
          <w:rFonts w:asciiTheme="majorBidi" w:hAnsiTheme="majorBidi" w:cstheme="majorBidi"/>
          <w:b/>
          <w:bCs/>
          <w:sz w:val="20"/>
          <w:szCs w:val="20"/>
        </w:rPr>
      </w:pPr>
      <w:r w:rsidRPr="00B214D0">
        <w:rPr>
          <w:rFonts w:asciiTheme="majorBidi" w:hAnsiTheme="majorBidi" w:cstheme="majorBidi"/>
          <w:b/>
          <w:bCs/>
          <w:sz w:val="20"/>
          <w:szCs w:val="20"/>
        </w:rPr>
        <w:lastRenderedPageBreak/>
        <w:t xml:space="preserve">6. </w:t>
      </w:r>
      <w:r w:rsidR="00AF4B38" w:rsidRPr="00B214D0">
        <w:rPr>
          <w:rFonts w:asciiTheme="majorBidi" w:hAnsiTheme="majorBidi" w:cstheme="majorBidi"/>
          <w:b/>
          <w:bCs/>
          <w:sz w:val="20"/>
          <w:szCs w:val="20"/>
        </w:rPr>
        <w:t xml:space="preserve"> </w:t>
      </w:r>
      <w:r w:rsidR="001A11F0" w:rsidRPr="00B214D0">
        <w:rPr>
          <w:rFonts w:asciiTheme="majorBidi" w:hAnsiTheme="majorBidi" w:cstheme="majorBidi"/>
          <w:b/>
          <w:bCs/>
          <w:sz w:val="20"/>
          <w:szCs w:val="20"/>
        </w:rPr>
        <w:t xml:space="preserve">Recommendations for future work </w:t>
      </w:r>
    </w:p>
    <w:p w14:paraId="54D5F14C" w14:textId="160AA17D" w:rsidR="00E04870" w:rsidRPr="00B214D0" w:rsidRDefault="008612CC" w:rsidP="00C726E0">
      <w:p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sz w:val="20"/>
          <w:szCs w:val="20"/>
        </w:rPr>
        <w:t xml:space="preserve">The paper presents </w:t>
      </w:r>
      <w:r w:rsidR="00E04870" w:rsidRPr="00E04870">
        <w:rPr>
          <w:rFonts w:asciiTheme="majorBidi" w:hAnsiTheme="majorBidi" w:cstheme="majorBidi"/>
          <w:sz w:val="20"/>
          <w:szCs w:val="20"/>
        </w:rPr>
        <w:t>Here are some recommendations for future work based on the comprehensive review:</w:t>
      </w:r>
    </w:p>
    <w:p w14:paraId="4F55A55B" w14:textId="7B5BCA1A" w:rsidR="000457D2" w:rsidRPr="00B214D0"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Dataset Enhancement</w:t>
      </w:r>
      <w:r w:rsidRPr="00B214D0">
        <w:rPr>
          <w:rFonts w:asciiTheme="majorBidi" w:hAnsiTheme="majorBidi" w:cstheme="majorBidi"/>
          <w:sz w:val="20"/>
          <w:szCs w:val="20"/>
        </w:rPr>
        <w:t>: Develop strategies for larger and diverse annotated datasets to improve AI training in medical imaging.</w:t>
      </w:r>
    </w:p>
    <w:p w14:paraId="23B5717F" w14:textId="0F898019" w:rsidR="000457D2" w:rsidRPr="00B214D0"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Multi-modal Data Integration</w:t>
      </w:r>
      <w:r w:rsidRPr="00B214D0">
        <w:rPr>
          <w:rFonts w:asciiTheme="majorBidi" w:hAnsiTheme="majorBidi" w:cstheme="majorBidi"/>
          <w:sz w:val="20"/>
          <w:szCs w:val="20"/>
        </w:rPr>
        <w:t>: Use various data types (text and images) to improve diagnostic accuracy and decision-making.</w:t>
      </w:r>
    </w:p>
    <w:p w14:paraId="02CFDC06" w14:textId="7ECB591F" w:rsidR="000457D2" w:rsidRPr="00B214D0"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Unsupervised Learning Research</w:t>
      </w:r>
      <w:r w:rsidRPr="00B214D0">
        <w:rPr>
          <w:rFonts w:asciiTheme="majorBidi" w:hAnsiTheme="majorBidi" w:cstheme="majorBidi"/>
          <w:sz w:val="20"/>
          <w:szCs w:val="20"/>
        </w:rPr>
        <w:t>: Focus on unsupervised and semi-supervised learning to better manage unstructured Electronic Medical Records data.</w:t>
      </w:r>
    </w:p>
    <w:p w14:paraId="7B387F35" w14:textId="5A0EC990" w:rsidR="000457D2" w:rsidRPr="00B214D0"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Collaboration Across Disciplines</w:t>
      </w:r>
      <w:r w:rsidRPr="00B214D0">
        <w:rPr>
          <w:rFonts w:asciiTheme="majorBidi" w:hAnsiTheme="majorBidi" w:cstheme="majorBidi"/>
          <w:sz w:val="20"/>
          <w:szCs w:val="20"/>
        </w:rPr>
        <w:t>: Promote cooperation between AI developers, data scientists, and healthcare professionals for clinically relevant AI models.</w:t>
      </w:r>
    </w:p>
    <w:p w14:paraId="41751AD4" w14:textId="6845020F" w:rsidR="000457D2" w:rsidRPr="00B214D0"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Ethical Frameworks</w:t>
      </w:r>
      <w:r w:rsidRPr="00B214D0">
        <w:rPr>
          <w:rFonts w:asciiTheme="majorBidi" w:hAnsiTheme="majorBidi" w:cstheme="majorBidi"/>
          <w:sz w:val="20"/>
          <w:szCs w:val="20"/>
        </w:rPr>
        <w:t>: Establish guidelines and regulations to navigate AI challenges in healthcare.</w:t>
      </w:r>
    </w:p>
    <w:p w14:paraId="44930A1C" w14:textId="6052A55F" w:rsidR="000457D2" w:rsidRPr="00B214D0"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Real-time Processing Development</w:t>
      </w:r>
      <w:r w:rsidRPr="00B214D0">
        <w:rPr>
          <w:rFonts w:asciiTheme="majorBidi" w:hAnsiTheme="majorBidi" w:cstheme="majorBidi"/>
          <w:sz w:val="20"/>
          <w:szCs w:val="20"/>
        </w:rPr>
        <w:t>: Create algorithms for real-time medical imaging data processing, essential for acute care.</w:t>
      </w:r>
    </w:p>
    <w:p w14:paraId="57F7BEDE" w14:textId="2C6F9DA6" w:rsidR="000457D2" w:rsidRPr="00B214D0"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Standardized Evaluation Metrics</w:t>
      </w:r>
      <w:r w:rsidRPr="00B214D0">
        <w:rPr>
          <w:rFonts w:asciiTheme="majorBidi" w:hAnsiTheme="majorBidi" w:cstheme="majorBidi"/>
          <w:sz w:val="20"/>
          <w:szCs w:val="20"/>
        </w:rPr>
        <w:t>: Develop benchmarks for assessing deep learning methods for reliability in studies.</w:t>
      </w:r>
    </w:p>
    <w:p w14:paraId="56623DAA" w14:textId="086A4459" w:rsidR="000457D2" w:rsidRPr="00B214D0"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Healthcare Training Programs</w:t>
      </w:r>
      <w:r w:rsidRPr="00B214D0">
        <w:rPr>
          <w:rFonts w:asciiTheme="majorBidi" w:hAnsiTheme="majorBidi" w:cstheme="majorBidi"/>
          <w:sz w:val="20"/>
          <w:szCs w:val="20"/>
        </w:rPr>
        <w:t>: Train healthcare providers on effectively utilizing AI tools in their practices.</w:t>
      </w:r>
    </w:p>
    <w:p w14:paraId="3DAAE74D" w14:textId="3544C27F" w:rsidR="000457D2" w:rsidRPr="00B214D0" w:rsidRDefault="000457D2" w:rsidP="00C726E0">
      <w:pPr>
        <w:pStyle w:val="ListParagraph"/>
        <w:numPr>
          <w:ilvl w:val="0"/>
          <w:numId w:val="15"/>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Advanced AI Techniques</w:t>
      </w:r>
      <w:r w:rsidRPr="00B214D0">
        <w:rPr>
          <w:rFonts w:asciiTheme="majorBidi" w:hAnsiTheme="majorBidi" w:cstheme="majorBidi"/>
          <w:sz w:val="20"/>
          <w:szCs w:val="20"/>
        </w:rPr>
        <w:t>: Explore advanced methodologies like transfer learning and ensemble methods to improve medical imaging models.</w:t>
      </w:r>
    </w:p>
    <w:p w14:paraId="2EC7C7A3" w14:textId="13D6DABE" w:rsidR="000B294B" w:rsidRPr="00B214D0" w:rsidRDefault="00F07E7E" w:rsidP="00B214D0">
      <w:pPr>
        <w:rPr>
          <w:rStyle w:val="Heading2Char"/>
          <w:rFonts w:asciiTheme="majorBidi" w:hAnsiTheme="majorBidi"/>
          <w:b/>
          <w:bCs/>
          <w:color w:val="auto"/>
          <w:sz w:val="20"/>
          <w:szCs w:val="20"/>
        </w:rPr>
      </w:pPr>
      <w:r w:rsidRPr="00B214D0">
        <w:rPr>
          <w:rStyle w:val="Heading2Char"/>
          <w:rFonts w:asciiTheme="majorBidi" w:hAnsiTheme="majorBidi"/>
          <w:b/>
          <w:bCs/>
          <w:color w:val="auto"/>
          <w:sz w:val="20"/>
          <w:szCs w:val="20"/>
        </w:rPr>
        <w:t xml:space="preserve">7. </w:t>
      </w:r>
      <w:r w:rsidR="0079635D" w:rsidRPr="00B214D0">
        <w:rPr>
          <w:rStyle w:val="Heading2Char"/>
          <w:rFonts w:asciiTheme="majorBidi" w:hAnsiTheme="majorBidi"/>
          <w:b/>
          <w:bCs/>
          <w:color w:val="auto"/>
          <w:sz w:val="20"/>
          <w:szCs w:val="20"/>
        </w:rPr>
        <w:t>Conclusion</w:t>
      </w:r>
    </w:p>
    <w:p w14:paraId="28DA1774" w14:textId="241B6D66" w:rsidR="00F8274C" w:rsidRPr="00B214D0" w:rsidRDefault="00F8274C" w:rsidP="00C726E0">
      <w:pPr>
        <w:spacing w:before="100" w:beforeAutospacing="1" w:after="100" w:afterAutospacing="1"/>
        <w:jc w:val="both"/>
        <w:rPr>
          <w:rFonts w:asciiTheme="majorBidi" w:hAnsiTheme="majorBidi" w:cstheme="majorBidi"/>
          <w:sz w:val="20"/>
          <w:szCs w:val="20"/>
        </w:rPr>
      </w:pPr>
      <w:r w:rsidRPr="00F8274C">
        <w:rPr>
          <w:rFonts w:asciiTheme="majorBidi" w:hAnsiTheme="majorBidi" w:cstheme="majorBidi"/>
          <w:sz w:val="20"/>
          <w:szCs w:val="20"/>
        </w:rPr>
        <w:t>In conclusion, the integration of artificial intelligence (AI) and deep learning in medical imaging has the potential to significantly improve healthcare by enhancing diagnostic accuracy and treatment approaches. While advancements in machine learning techniques have improved the analysis of various imaging modalities, challenges like the scarcity of high-quality annotated datasets and the difficulty of integrating unstructured data from electronic medical records hinder AI implementation.</w:t>
      </w:r>
      <w:r w:rsidR="00C726E0">
        <w:rPr>
          <w:rFonts w:asciiTheme="majorBidi" w:hAnsiTheme="majorBidi" w:cstheme="majorBidi"/>
          <w:sz w:val="20"/>
          <w:szCs w:val="20"/>
        </w:rPr>
        <w:t xml:space="preserve"> </w:t>
      </w:r>
      <w:r w:rsidRPr="00F8274C">
        <w:rPr>
          <w:rFonts w:asciiTheme="majorBidi" w:hAnsiTheme="majorBidi" w:cstheme="majorBidi"/>
          <w:sz w:val="20"/>
          <w:szCs w:val="20"/>
        </w:rPr>
        <w:t>Future research should focus on increasing dataset availability, adopting unsupervised learning methods, and fostering collaboration between AI developers and healthcare professionals. Establishing consistent evaluation metrics for AI models and providing training for healthcare providers are also essential for effective AI utilization.</w:t>
      </w:r>
      <w:r w:rsidR="00C726E0">
        <w:rPr>
          <w:rFonts w:asciiTheme="majorBidi" w:hAnsiTheme="majorBidi" w:cstheme="majorBidi"/>
          <w:sz w:val="20"/>
          <w:szCs w:val="20"/>
        </w:rPr>
        <w:t xml:space="preserve"> </w:t>
      </w:r>
      <w:r w:rsidRPr="00F8274C">
        <w:rPr>
          <w:rFonts w:asciiTheme="majorBidi" w:hAnsiTheme="majorBidi" w:cstheme="majorBidi"/>
          <w:sz w:val="20"/>
          <w:szCs w:val="20"/>
        </w:rPr>
        <w:t>To fully realize the benefits of AI in medical imaging, ongoing efforts must ensure these technologies remain clinically relevant and ethically sound, ultimately aiming to enhance patient outcomes through effective diagnostics.</w:t>
      </w:r>
    </w:p>
    <w:p w14:paraId="0730E6E8" w14:textId="77777777" w:rsidR="000457D2" w:rsidRPr="00C726E0" w:rsidRDefault="000457D2" w:rsidP="00B214D0">
      <w:pPr>
        <w:pStyle w:val="Heading3"/>
        <w:rPr>
          <w:rFonts w:asciiTheme="majorBidi" w:hAnsiTheme="majorBidi"/>
          <w:color w:val="auto"/>
          <w:sz w:val="20"/>
          <w:szCs w:val="20"/>
        </w:rPr>
      </w:pPr>
      <w:r w:rsidRPr="00C726E0">
        <w:rPr>
          <w:rFonts w:asciiTheme="majorBidi" w:hAnsiTheme="majorBidi"/>
          <w:color w:val="auto"/>
          <w:sz w:val="20"/>
          <w:szCs w:val="20"/>
        </w:rPr>
        <w:t>Outcomes and Findings:</w:t>
      </w:r>
    </w:p>
    <w:p w14:paraId="7A170262" w14:textId="77777777" w:rsidR="000457D2" w:rsidRPr="00B214D0" w:rsidRDefault="000457D2" w:rsidP="00C726E0">
      <w:pPr>
        <w:numPr>
          <w:ilvl w:val="0"/>
          <w:numId w:val="11"/>
        </w:numPr>
        <w:spacing w:before="100" w:beforeAutospacing="1" w:after="100" w:afterAutospacing="1"/>
        <w:jc w:val="both"/>
        <w:rPr>
          <w:rFonts w:asciiTheme="majorBidi" w:hAnsiTheme="majorBidi" w:cstheme="majorBidi"/>
          <w:sz w:val="20"/>
          <w:szCs w:val="20"/>
        </w:rPr>
      </w:pPr>
      <w:r w:rsidRPr="00B214D0">
        <w:rPr>
          <w:rStyle w:val="Strong"/>
          <w:rFonts w:asciiTheme="majorBidi" w:hAnsiTheme="majorBidi" w:cstheme="majorBidi"/>
          <w:sz w:val="20"/>
          <w:szCs w:val="20"/>
        </w:rPr>
        <w:t>Enhanced Diagnostic Accuracy</w:t>
      </w:r>
      <w:r w:rsidRPr="00B214D0">
        <w:rPr>
          <w:rFonts w:asciiTheme="majorBidi" w:hAnsiTheme="majorBidi" w:cstheme="majorBidi"/>
          <w:sz w:val="20"/>
          <w:szCs w:val="20"/>
        </w:rPr>
        <w:t>: AI and deep learning have greatly improved disease detection in medical imaging.</w:t>
      </w:r>
    </w:p>
    <w:p w14:paraId="5FC35AF7" w14:textId="77777777" w:rsidR="000457D2" w:rsidRPr="00B214D0" w:rsidRDefault="000457D2" w:rsidP="00C726E0">
      <w:pPr>
        <w:numPr>
          <w:ilvl w:val="0"/>
          <w:numId w:val="11"/>
        </w:numPr>
        <w:spacing w:before="100" w:beforeAutospacing="1" w:after="100" w:afterAutospacing="1"/>
        <w:jc w:val="both"/>
        <w:rPr>
          <w:rFonts w:asciiTheme="majorBidi" w:hAnsiTheme="majorBidi" w:cstheme="majorBidi"/>
          <w:sz w:val="20"/>
          <w:szCs w:val="20"/>
        </w:rPr>
      </w:pPr>
      <w:r w:rsidRPr="00B214D0">
        <w:rPr>
          <w:rStyle w:val="Strong"/>
          <w:rFonts w:asciiTheme="majorBidi" w:hAnsiTheme="majorBidi" w:cstheme="majorBidi"/>
          <w:sz w:val="20"/>
          <w:szCs w:val="20"/>
        </w:rPr>
        <w:t>Automated EMR Analysis</w:t>
      </w:r>
      <w:r w:rsidRPr="00B214D0">
        <w:rPr>
          <w:rFonts w:asciiTheme="majorBidi" w:hAnsiTheme="majorBidi" w:cstheme="majorBidi"/>
          <w:sz w:val="20"/>
          <w:szCs w:val="20"/>
        </w:rPr>
        <w:t>: NLP enables efficient automation of unstructured data analysis in Electronic Medical Records, enhancing workflow.</w:t>
      </w:r>
    </w:p>
    <w:p w14:paraId="6485AF30" w14:textId="77777777" w:rsidR="000457D2" w:rsidRPr="00B214D0" w:rsidRDefault="000457D2" w:rsidP="00C726E0">
      <w:pPr>
        <w:numPr>
          <w:ilvl w:val="0"/>
          <w:numId w:val="11"/>
        </w:numPr>
        <w:spacing w:before="100" w:beforeAutospacing="1" w:after="100" w:afterAutospacing="1"/>
        <w:jc w:val="both"/>
        <w:rPr>
          <w:rFonts w:asciiTheme="majorBidi" w:hAnsiTheme="majorBidi" w:cstheme="majorBidi"/>
          <w:sz w:val="20"/>
          <w:szCs w:val="20"/>
        </w:rPr>
      </w:pPr>
      <w:r w:rsidRPr="00B214D0">
        <w:rPr>
          <w:rStyle w:val="Strong"/>
          <w:rFonts w:asciiTheme="majorBidi" w:hAnsiTheme="majorBidi" w:cstheme="majorBidi"/>
          <w:sz w:val="20"/>
          <w:szCs w:val="20"/>
        </w:rPr>
        <w:t>Advancements in Imaging Techniques</w:t>
      </w:r>
      <w:r w:rsidRPr="00B214D0">
        <w:rPr>
          <w:rFonts w:asciiTheme="majorBidi" w:hAnsiTheme="majorBidi" w:cstheme="majorBidi"/>
          <w:sz w:val="20"/>
          <w:szCs w:val="20"/>
        </w:rPr>
        <w:t>: AI supports image segmentation, classification, and registration across various imaging modalities such as X-ray, CT, and MRI.</w:t>
      </w:r>
    </w:p>
    <w:p w14:paraId="779EAF22" w14:textId="77777777" w:rsidR="000457D2" w:rsidRPr="00B214D0" w:rsidRDefault="000457D2" w:rsidP="00C726E0">
      <w:pPr>
        <w:numPr>
          <w:ilvl w:val="0"/>
          <w:numId w:val="11"/>
        </w:numPr>
        <w:spacing w:before="100" w:beforeAutospacing="1" w:after="100" w:afterAutospacing="1"/>
        <w:jc w:val="both"/>
        <w:rPr>
          <w:rFonts w:asciiTheme="majorBidi" w:hAnsiTheme="majorBidi" w:cstheme="majorBidi"/>
          <w:sz w:val="20"/>
          <w:szCs w:val="20"/>
        </w:rPr>
      </w:pPr>
      <w:r w:rsidRPr="00B214D0">
        <w:rPr>
          <w:rStyle w:val="Strong"/>
          <w:rFonts w:asciiTheme="majorBidi" w:hAnsiTheme="majorBidi" w:cstheme="majorBidi"/>
          <w:sz w:val="20"/>
          <w:szCs w:val="20"/>
        </w:rPr>
        <w:t>Data Availability Challenges</w:t>
      </w:r>
      <w:r w:rsidRPr="00B214D0">
        <w:rPr>
          <w:rFonts w:asciiTheme="majorBidi" w:hAnsiTheme="majorBidi" w:cstheme="majorBidi"/>
          <w:sz w:val="20"/>
          <w:szCs w:val="20"/>
        </w:rPr>
        <w:t>: There is a significant limitation due to the lack of large, annotated datasets required for effective AI model training.</w:t>
      </w:r>
    </w:p>
    <w:p w14:paraId="1DB19E5E" w14:textId="77777777" w:rsidR="000457D2" w:rsidRPr="00B214D0" w:rsidRDefault="000457D2" w:rsidP="00C726E0">
      <w:pPr>
        <w:numPr>
          <w:ilvl w:val="0"/>
          <w:numId w:val="11"/>
        </w:numPr>
        <w:spacing w:before="100" w:beforeAutospacing="1" w:after="100" w:afterAutospacing="1"/>
        <w:jc w:val="both"/>
        <w:rPr>
          <w:rFonts w:asciiTheme="majorBidi" w:hAnsiTheme="majorBidi" w:cstheme="majorBidi"/>
          <w:sz w:val="20"/>
          <w:szCs w:val="20"/>
        </w:rPr>
      </w:pPr>
      <w:r w:rsidRPr="00B214D0">
        <w:rPr>
          <w:rStyle w:val="Strong"/>
          <w:rFonts w:asciiTheme="majorBidi" w:hAnsiTheme="majorBidi" w:cstheme="majorBidi"/>
          <w:sz w:val="20"/>
          <w:szCs w:val="20"/>
        </w:rPr>
        <w:t>Robotic Surgery Potential</w:t>
      </w:r>
      <w:r w:rsidRPr="00B214D0">
        <w:rPr>
          <w:rFonts w:asciiTheme="majorBidi" w:hAnsiTheme="majorBidi" w:cstheme="majorBidi"/>
          <w:sz w:val="20"/>
          <w:szCs w:val="20"/>
        </w:rPr>
        <w:t>: AI technologies may enhance robotic surgery, improving early disease detection accuracy.</w:t>
      </w:r>
    </w:p>
    <w:p w14:paraId="42154F18" w14:textId="77777777" w:rsidR="000457D2" w:rsidRPr="00B214D0" w:rsidRDefault="000457D2" w:rsidP="00C726E0">
      <w:pPr>
        <w:numPr>
          <w:ilvl w:val="0"/>
          <w:numId w:val="11"/>
        </w:numPr>
        <w:spacing w:before="100" w:beforeAutospacing="1" w:after="100" w:afterAutospacing="1"/>
        <w:jc w:val="both"/>
        <w:rPr>
          <w:rFonts w:asciiTheme="majorBidi" w:hAnsiTheme="majorBidi" w:cstheme="majorBidi"/>
          <w:sz w:val="20"/>
          <w:szCs w:val="20"/>
        </w:rPr>
      </w:pPr>
      <w:r w:rsidRPr="00B214D0">
        <w:rPr>
          <w:rStyle w:val="Strong"/>
          <w:rFonts w:asciiTheme="majorBidi" w:hAnsiTheme="majorBidi" w:cstheme="majorBidi"/>
          <w:sz w:val="20"/>
          <w:szCs w:val="20"/>
        </w:rPr>
        <w:t>Emerging Innovations</w:t>
      </w:r>
      <w:r w:rsidRPr="00B214D0">
        <w:rPr>
          <w:rFonts w:asciiTheme="majorBidi" w:hAnsiTheme="majorBidi" w:cstheme="majorBidi"/>
          <w:sz w:val="20"/>
          <w:szCs w:val="20"/>
        </w:rPr>
        <w:t>: New techniques, including holography and attention models, are being explored to innovate medical imaging.</w:t>
      </w:r>
    </w:p>
    <w:p w14:paraId="4688287B" w14:textId="77777777" w:rsidR="000457D2" w:rsidRPr="00B214D0" w:rsidRDefault="000457D2" w:rsidP="00C726E0">
      <w:pPr>
        <w:numPr>
          <w:ilvl w:val="0"/>
          <w:numId w:val="11"/>
        </w:numPr>
        <w:spacing w:before="100" w:beforeAutospacing="1" w:after="100" w:afterAutospacing="1"/>
        <w:jc w:val="both"/>
        <w:rPr>
          <w:rFonts w:asciiTheme="majorBidi" w:hAnsiTheme="majorBidi" w:cstheme="majorBidi"/>
          <w:sz w:val="20"/>
          <w:szCs w:val="20"/>
        </w:rPr>
      </w:pPr>
      <w:r w:rsidRPr="00B214D0">
        <w:rPr>
          <w:rStyle w:val="Strong"/>
          <w:rFonts w:asciiTheme="majorBidi" w:hAnsiTheme="majorBidi" w:cstheme="majorBidi"/>
          <w:sz w:val="20"/>
          <w:szCs w:val="20"/>
        </w:rPr>
        <w:t>Collaboration Necessity</w:t>
      </w:r>
      <w:r w:rsidRPr="00B214D0">
        <w:rPr>
          <w:rFonts w:asciiTheme="majorBidi" w:hAnsiTheme="majorBidi" w:cstheme="majorBidi"/>
          <w:sz w:val="20"/>
          <w:szCs w:val="20"/>
        </w:rPr>
        <w:t>: Interdisciplinary collaboration between healthcare professionals and AI experts is vital for better model interpretation and practical application.</w:t>
      </w:r>
    </w:p>
    <w:p w14:paraId="7085CB93" w14:textId="77777777" w:rsidR="000457D2" w:rsidRPr="00B214D0" w:rsidRDefault="000457D2" w:rsidP="00C726E0">
      <w:pPr>
        <w:numPr>
          <w:ilvl w:val="0"/>
          <w:numId w:val="11"/>
        </w:numPr>
        <w:spacing w:before="100" w:beforeAutospacing="1" w:after="100" w:afterAutospacing="1"/>
        <w:jc w:val="both"/>
        <w:rPr>
          <w:rFonts w:asciiTheme="majorBidi" w:hAnsiTheme="majorBidi" w:cstheme="majorBidi"/>
          <w:sz w:val="20"/>
          <w:szCs w:val="20"/>
        </w:rPr>
      </w:pPr>
      <w:r w:rsidRPr="00B214D0">
        <w:rPr>
          <w:rStyle w:val="Strong"/>
          <w:rFonts w:asciiTheme="majorBidi" w:hAnsiTheme="majorBidi" w:cstheme="majorBidi"/>
          <w:sz w:val="20"/>
          <w:szCs w:val="20"/>
        </w:rPr>
        <w:t>Ethical and Regulatory Challenges</w:t>
      </w:r>
      <w:r w:rsidRPr="00B214D0">
        <w:rPr>
          <w:rFonts w:asciiTheme="majorBidi" w:hAnsiTheme="majorBidi" w:cstheme="majorBidi"/>
          <w:sz w:val="20"/>
          <w:szCs w:val="20"/>
        </w:rPr>
        <w:t>: Addressing ethical and regulatory issues is essential for the successful integration of AI in healthcare.</w:t>
      </w:r>
    </w:p>
    <w:p w14:paraId="28DD082B" w14:textId="77777777" w:rsidR="00986041" w:rsidRPr="00986041" w:rsidRDefault="00986041" w:rsidP="00C726E0">
      <w:pPr>
        <w:spacing w:before="100" w:beforeAutospacing="1" w:after="100" w:afterAutospacing="1"/>
        <w:outlineLvl w:val="2"/>
        <w:rPr>
          <w:rFonts w:asciiTheme="majorBidi" w:hAnsiTheme="majorBidi" w:cstheme="majorBidi"/>
          <w:b/>
          <w:bCs/>
          <w:sz w:val="20"/>
          <w:szCs w:val="20"/>
        </w:rPr>
      </w:pPr>
      <w:r w:rsidRPr="00986041">
        <w:rPr>
          <w:rFonts w:asciiTheme="majorBidi" w:hAnsiTheme="majorBidi" w:cstheme="majorBidi"/>
          <w:b/>
          <w:bCs/>
          <w:sz w:val="20"/>
          <w:szCs w:val="20"/>
        </w:rPr>
        <w:lastRenderedPageBreak/>
        <w:t>Future Challenges in Deep Learning for Medical Imaging with NLP Algorithms:</w:t>
      </w:r>
    </w:p>
    <w:p w14:paraId="428F1710" w14:textId="77777777" w:rsidR="00986041" w:rsidRPr="00B214D0" w:rsidRDefault="00986041" w:rsidP="00C726E0">
      <w:pPr>
        <w:pStyle w:val="ListParagraph"/>
        <w:numPr>
          <w:ilvl w:val="0"/>
          <w:numId w:val="14"/>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Data Scarcity</w:t>
      </w:r>
      <w:r w:rsidRPr="00B214D0">
        <w:rPr>
          <w:rFonts w:asciiTheme="majorBidi" w:hAnsiTheme="majorBidi" w:cstheme="majorBidi"/>
          <w:sz w:val="20"/>
          <w:szCs w:val="20"/>
        </w:rPr>
        <w:t>: A notable shortage of large, well-annotated datasets hampers effective deep learning model training.</w:t>
      </w:r>
    </w:p>
    <w:p w14:paraId="0674988F" w14:textId="77777777" w:rsidR="00986041" w:rsidRPr="00986041" w:rsidRDefault="00986041" w:rsidP="00C726E0">
      <w:pPr>
        <w:numPr>
          <w:ilvl w:val="0"/>
          <w:numId w:val="12"/>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Integration Complexity</w:t>
      </w:r>
      <w:r w:rsidRPr="00986041">
        <w:rPr>
          <w:rFonts w:asciiTheme="majorBidi" w:hAnsiTheme="majorBidi" w:cstheme="majorBidi"/>
          <w:sz w:val="20"/>
          <w:szCs w:val="20"/>
        </w:rPr>
        <w:t>: Merging unstructured data from sources like Electronic Medical Records (EMRs) with imaging data is challenging.</w:t>
      </w:r>
    </w:p>
    <w:p w14:paraId="420D4DF6" w14:textId="77777777" w:rsidR="00986041" w:rsidRPr="00986041" w:rsidRDefault="00986041" w:rsidP="00C726E0">
      <w:pPr>
        <w:numPr>
          <w:ilvl w:val="0"/>
          <w:numId w:val="12"/>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Model Interpretability</w:t>
      </w:r>
      <w:r w:rsidRPr="00986041">
        <w:rPr>
          <w:rFonts w:asciiTheme="majorBidi" w:hAnsiTheme="majorBidi" w:cstheme="majorBidi"/>
          <w:sz w:val="20"/>
          <w:szCs w:val="20"/>
        </w:rPr>
        <w:t>: The need for understanding and explaining deep learning predictions remains a barrier to clinical acceptance.</w:t>
      </w:r>
    </w:p>
    <w:p w14:paraId="1374B00F" w14:textId="77777777" w:rsidR="00986041" w:rsidRPr="00986041" w:rsidRDefault="00986041" w:rsidP="00C726E0">
      <w:pPr>
        <w:numPr>
          <w:ilvl w:val="0"/>
          <w:numId w:val="12"/>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Ethical and Regulatory Issues</w:t>
      </w:r>
      <w:r w:rsidRPr="00986041">
        <w:rPr>
          <w:rFonts w:asciiTheme="majorBidi" w:hAnsiTheme="majorBidi" w:cstheme="majorBidi"/>
          <w:sz w:val="20"/>
          <w:szCs w:val="20"/>
        </w:rPr>
        <w:t>: Establishing frameworks for ethical considerations and regulatory compliance in AI application is essential.</w:t>
      </w:r>
    </w:p>
    <w:p w14:paraId="7E92F32E" w14:textId="77777777" w:rsidR="00986041" w:rsidRPr="00986041" w:rsidRDefault="00986041" w:rsidP="00C726E0">
      <w:pPr>
        <w:numPr>
          <w:ilvl w:val="0"/>
          <w:numId w:val="12"/>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Bias and Fairness</w:t>
      </w:r>
      <w:r w:rsidRPr="00986041">
        <w:rPr>
          <w:rFonts w:asciiTheme="majorBidi" w:hAnsiTheme="majorBidi" w:cstheme="majorBidi"/>
          <w:sz w:val="20"/>
          <w:szCs w:val="20"/>
        </w:rPr>
        <w:t>: Ensuring algorithms are unbiased and provide equitable outcomes across diverse demographics is critical.</w:t>
      </w:r>
    </w:p>
    <w:p w14:paraId="668833B4" w14:textId="77777777" w:rsidR="00986041" w:rsidRPr="00986041" w:rsidRDefault="00986041" w:rsidP="00C726E0">
      <w:pPr>
        <w:numPr>
          <w:ilvl w:val="0"/>
          <w:numId w:val="12"/>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Real-time Processing</w:t>
      </w:r>
      <w:r w:rsidRPr="00986041">
        <w:rPr>
          <w:rFonts w:asciiTheme="majorBidi" w:hAnsiTheme="majorBidi" w:cstheme="majorBidi"/>
          <w:sz w:val="20"/>
          <w:szCs w:val="20"/>
        </w:rPr>
        <w:t>: Achieving immediate data processing capabilities for imaging applications in critical care settings is complex.</w:t>
      </w:r>
    </w:p>
    <w:p w14:paraId="1234744F" w14:textId="77777777" w:rsidR="00986041" w:rsidRPr="00986041" w:rsidRDefault="00986041" w:rsidP="00C726E0">
      <w:pPr>
        <w:numPr>
          <w:ilvl w:val="0"/>
          <w:numId w:val="12"/>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Generalizability</w:t>
      </w:r>
      <w:r w:rsidRPr="00986041">
        <w:rPr>
          <w:rFonts w:asciiTheme="majorBidi" w:hAnsiTheme="majorBidi" w:cstheme="majorBidi"/>
          <w:sz w:val="20"/>
          <w:szCs w:val="20"/>
        </w:rPr>
        <w:t>: Maintaining model performance across various populations and environments poses ongoing difficulties.</w:t>
      </w:r>
    </w:p>
    <w:p w14:paraId="015EAE1B" w14:textId="77777777" w:rsidR="00986041" w:rsidRPr="00986041" w:rsidRDefault="00986041" w:rsidP="00C726E0">
      <w:pPr>
        <w:numPr>
          <w:ilvl w:val="0"/>
          <w:numId w:val="12"/>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Integration with Clinical Workflows</w:t>
      </w:r>
      <w:r w:rsidRPr="00986041">
        <w:rPr>
          <w:rFonts w:asciiTheme="majorBidi" w:hAnsiTheme="majorBidi" w:cstheme="majorBidi"/>
          <w:sz w:val="20"/>
          <w:szCs w:val="20"/>
        </w:rPr>
        <w:t>: Effectively incorporating AI and NLP technologies into current clinical practices without disruption presents challenges.</w:t>
      </w:r>
    </w:p>
    <w:p w14:paraId="2849E627" w14:textId="77777777" w:rsidR="00986041" w:rsidRPr="00986041" w:rsidRDefault="00986041" w:rsidP="00C726E0">
      <w:pPr>
        <w:numPr>
          <w:ilvl w:val="0"/>
          <w:numId w:val="12"/>
        </w:numPr>
        <w:spacing w:before="100" w:beforeAutospacing="1" w:after="100" w:afterAutospacing="1"/>
        <w:jc w:val="both"/>
        <w:rPr>
          <w:rFonts w:asciiTheme="majorBidi" w:hAnsiTheme="majorBidi" w:cstheme="majorBidi"/>
          <w:sz w:val="20"/>
          <w:szCs w:val="20"/>
        </w:rPr>
      </w:pPr>
      <w:r w:rsidRPr="00B214D0">
        <w:rPr>
          <w:rFonts w:asciiTheme="majorBidi" w:hAnsiTheme="majorBidi" w:cstheme="majorBidi"/>
          <w:b/>
          <w:bCs/>
          <w:sz w:val="20"/>
          <w:szCs w:val="20"/>
        </w:rPr>
        <w:t>Transparency of Algorithms</w:t>
      </w:r>
      <w:r w:rsidRPr="00986041">
        <w:rPr>
          <w:rFonts w:asciiTheme="majorBidi" w:hAnsiTheme="majorBidi" w:cstheme="majorBidi"/>
          <w:sz w:val="20"/>
          <w:szCs w:val="20"/>
        </w:rPr>
        <w:t>: Enhancing the transparency of AI algorithms is necessary to build trust among healthcare professionals.</w:t>
      </w:r>
    </w:p>
    <w:p w14:paraId="4D402CC1" w14:textId="64619967" w:rsidR="00F8274C" w:rsidRPr="000E0B52" w:rsidRDefault="00986041" w:rsidP="000E0B52">
      <w:pPr>
        <w:numPr>
          <w:ilvl w:val="0"/>
          <w:numId w:val="12"/>
        </w:numPr>
        <w:spacing w:before="100" w:beforeAutospacing="1" w:after="100" w:afterAutospacing="1"/>
        <w:jc w:val="both"/>
        <w:rPr>
          <w:rStyle w:val="Heading2Char"/>
          <w:rFonts w:asciiTheme="majorBidi" w:eastAsia="Times New Roman" w:hAnsiTheme="majorBidi"/>
          <w:color w:val="auto"/>
          <w:sz w:val="20"/>
          <w:szCs w:val="20"/>
        </w:rPr>
      </w:pPr>
      <w:r w:rsidRPr="00B214D0">
        <w:rPr>
          <w:rFonts w:asciiTheme="majorBidi" w:hAnsiTheme="majorBidi" w:cstheme="majorBidi"/>
          <w:b/>
          <w:bCs/>
          <w:sz w:val="20"/>
          <w:szCs w:val="20"/>
        </w:rPr>
        <w:t>Continuous Learning and Adaptation</w:t>
      </w:r>
      <w:r w:rsidRPr="00986041">
        <w:rPr>
          <w:rFonts w:asciiTheme="majorBidi" w:hAnsiTheme="majorBidi" w:cstheme="majorBidi"/>
          <w:sz w:val="20"/>
          <w:szCs w:val="20"/>
        </w:rPr>
        <w:t>: Creating systems that can adapt to new data while sustaining reliability is a significant challenge.</w:t>
      </w:r>
    </w:p>
    <w:p w14:paraId="6CBCC335" w14:textId="77777777" w:rsidR="005D6C0F" w:rsidRPr="00B214D0" w:rsidRDefault="00D449ED" w:rsidP="00B214D0">
      <w:pPr>
        <w:pStyle w:val="ListParagraph"/>
        <w:numPr>
          <w:ilvl w:val="0"/>
          <w:numId w:val="9"/>
        </w:numPr>
        <w:spacing w:before="100" w:beforeAutospacing="1" w:after="100" w:afterAutospacing="1"/>
        <w:rPr>
          <w:rStyle w:val="Heading2Char"/>
          <w:rFonts w:asciiTheme="majorBidi" w:hAnsiTheme="majorBidi"/>
          <w:b/>
          <w:bCs/>
          <w:color w:val="auto"/>
          <w:sz w:val="20"/>
          <w:szCs w:val="20"/>
        </w:rPr>
      </w:pPr>
      <w:r w:rsidRPr="00B214D0">
        <w:rPr>
          <w:rStyle w:val="Heading2Char"/>
          <w:rFonts w:asciiTheme="majorBidi" w:hAnsiTheme="majorBidi"/>
          <w:b/>
          <w:bCs/>
          <w:color w:val="auto"/>
          <w:sz w:val="20"/>
          <w:szCs w:val="20"/>
        </w:rPr>
        <w:t>References</w:t>
      </w:r>
    </w:p>
    <w:p w14:paraId="408E002E" w14:textId="23FEA1EB" w:rsidR="00D449ED" w:rsidRPr="00D156B7" w:rsidRDefault="00D449ED" w:rsidP="00D156B7">
      <w:pPr>
        <w:spacing w:before="100" w:beforeAutospacing="1" w:after="100" w:afterAutospacing="1"/>
        <w:jc w:val="both"/>
        <w:rPr>
          <w:rFonts w:asciiTheme="majorBidi" w:eastAsiaTheme="majorEastAsia" w:hAnsiTheme="majorBidi" w:cstheme="majorBidi"/>
          <w:b/>
          <w:bCs/>
          <w:sz w:val="20"/>
          <w:szCs w:val="20"/>
        </w:rPr>
      </w:pPr>
      <w:r w:rsidRPr="00D156B7">
        <w:rPr>
          <w:rFonts w:asciiTheme="majorBidi" w:hAnsiTheme="majorBidi" w:cstheme="majorBidi"/>
          <w:sz w:val="20"/>
          <w:szCs w:val="20"/>
        </w:rPr>
        <w:t xml:space="preserve">[1] </w:t>
      </w:r>
      <w:proofErr w:type="spellStart"/>
      <w:r w:rsidRPr="00D156B7">
        <w:rPr>
          <w:rFonts w:asciiTheme="majorBidi" w:hAnsiTheme="majorBidi" w:cstheme="majorBidi"/>
          <w:color w:val="222222"/>
          <w:sz w:val="20"/>
          <w:szCs w:val="20"/>
          <w:shd w:val="clear" w:color="auto" w:fill="FFFFFF"/>
        </w:rPr>
        <w:t>Khalate</w:t>
      </w:r>
      <w:proofErr w:type="spellEnd"/>
      <w:r w:rsidRPr="00D156B7">
        <w:rPr>
          <w:rFonts w:asciiTheme="majorBidi" w:hAnsiTheme="majorBidi" w:cstheme="majorBidi"/>
          <w:color w:val="222222"/>
          <w:sz w:val="20"/>
          <w:szCs w:val="20"/>
          <w:shd w:val="clear" w:color="auto" w:fill="FFFFFF"/>
        </w:rPr>
        <w:t xml:space="preserve">, P., </w:t>
      </w:r>
      <w:proofErr w:type="spellStart"/>
      <w:r w:rsidRPr="00D156B7">
        <w:rPr>
          <w:rFonts w:asciiTheme="majorBidi" w:hAnsiTheme="majorBidi" w:cstheme="majorBidi"/>
          <w:color w:val="222222"/>
          <w:sz w:val="20"/>
          <w:szCs w:val="20"/>
          <w:shd w:val="clear" w:color="auto" w:fill="FFFFFF"/>
        </w:rPr>
        <w:t>Gite</w:t>
      </w:r>
      <w:proofErr w:type="spellEnd"/>
      <w:r w:rsidRPr="00D156B7">
        <w:rPr>
          <w:rFonts w:asciiTheme="majorBidi" w:hAnsiTheme="majorBidi" w:cstheme="majorBidi"/>
          <w:color w:val="222222"/>
          <w:sz w:val="20"/>
          <w:szCs w:val="20"/>
          <w:shd w:val="clear" w:color="auto" w:fill="FFFFFF"/>
        </w:rPr>
        <w:t>, S., Pradhan, B., &amp; Lee, C. W. (</w:t>
      </w:r>
      <w:r w:rsidR="005D6C0F" w:rsidRPr="00D156B7">
        <w:rPr>
          <w:rFonts w:asciiTheme="majorBidi" w:hAnsiTheme="majorBidi" w:cstheme="majorBidi"/>
          <w:color w:val="222222"/>
          <w:sz w:val="20"/>
          <w:szCs w:val="20"/>
          <w:shd w:val="clear" w:color="auto" w:fill="FFFFFF"/>
        </w:rPr>
        <w:t xml:space="preserve">2024). Advancements and gaps in </w:t>
      </w:r>
      <w:r w:rsidRPr="00D156B7">
        <w:rPr>
          <w:rFonts w:asciiTheme="majorBidi" w:hAnsiTheme="majorBidi" w:cstheme="majorBidi"/>
          <w:color w:val="222222"/>
          <w:sz w:val="20"/>
          <w:szCs w:val="20"/>
          <w:shd w:val="clear" w:color="auto" w:fill="FFFFFF"/>
        </w:rPr>
        <w:t>natural language processing and machine learning</w:t>
      </w:r>
      <w:r w:rsidR="00DF6DBB" w:rsidRPr="00D156B7">
        <w:rPr>
          <w:rFonts w:asciiTheme="majorBidi" w:hAnsiTheme="majorBidi" w:cstheme="majorBidi"/>
          <w:color w:val="222222"/>
          <w:sz w:val="20"/>
          <w:szCs w:val="20"/>
          <w:shd w:val="clear" w:color="auto" w:fill="FFFFFF"/>
        </w:rPr>
        <w:t xml:space="preserve"> applications in </w:t>
      </w:r>
      <w:proofErr w:type="spellStart"/>
      <w:proofErr w:type="gramStart"/>
      <w:r w:rsidR="00DF6DBB" w:rsidRPr="00D156B7">
        <w:rPr>
          <w:rFonts w:asciiTheme="majorBidi" w:hAnsiTheme="majorBidi" w:cstheme="majorBidi"/>
          <w:color w:val="222222"/>
          <w:sz w:val="20"/>
          <w:szCs w:val="20"/>
          <w:shd w:val="clear" w:color="auto" w:fill="FFFFFF"/>
        </w:rPr>
        <w:t>healthcare:</w:t>
      </w:r>
      <w:r w:rsidRPr="00D156B7">
        <w:rPr>
          <w:rFonts w:asciiTheme="majorBidi" w:hAnsiTheme="majorBidi" w:cstheme="majorBidi"/>
          <w:color w:val="222222"/>
          <w:sz w:val="20"/>
          <w:szCs w:val="20"/>
          <w:shd w:val="clear" w:color="auto" w:fill="FFFFFF"/>
        </w:rPr>
        <w:t>comprehensive</w:t>
      </w:r>
      <w:proofErr w:type="spellEnd"/>
      <w:proofErr w:type="gramEnd"/>
      <w:r w:rsidRPr="00D156B7">
        <w:rPr>
          <w:rFonts w:asciiTheme="majorBidi" w:hAnsiTheme="majorBidi" w:cstheme="majorBidi"/>
          <w:color w:val="222222"/>
          <w:sz w:val="20"/>
          <w:szCs w:val="20"/>
          <w:shd w:val="clear" w:color="auto" w:fill="FFFFFF"/>
        </w:rPr>
        <w:t xml:space="preserve"> review of electronic medical records an</w:t>
      </w:r>
      <w:r w:rsidR="00DF6DBB" w:rsidRPr="00D156B7">
        <w:rPr>
          <w:rFonts w:asciiTheme="majorBidi" w:hAnsiTheme="majorBidi" w:cstheme="majorBidi"/>
          <w:color w:val="222222"/>
          <w:sz w:val="20"/>
          <w:szCs w:val="20"/>
          <w:shd w:val="clear" w:color="auto" w:fill="FFFFFF"/>
        </w:rPr>
        <w:t xml:space="preserve">d medical imaging. Frontiers in </w:t>
      </w:r>
      <w:r w:rsidRPr="00D156B7">
        <w:rPr>
          <w:rFonts w:asciiTheme="majorBidi" w:hAnsiTheme="majorBidi" w:cstheme="majorBidi"/>
          <w:color w:val="222222"/>
          <w:sz w:val="20"/>
          <w:szCs w:val="20"/>
          <w:shd w:val="clear" w:color="auto" w:fill="FFFFFF"/>
        </w:rPr>
        <w:t>Physics, 12, 1445204.</w:t>
      </w:r>
    </w:p>
    <w:p w14:paraId="3D90E0AD" w14:textId="77777777" w:rsidR="002B5432" w:rsidRPr="00D156B7" w:rsidRDefault="00125BEE"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[2] Agrawal, S., &amp; Jain, S. K. (2020). Medical text and </w:t>
      </w:r>
      <w:r w:rsidR="00DF6DBB" w:rsidRPr="00D156B7">
        <w:rPr>
          <w:rFonts w:asciiTheme="majorBidi" w:hAnsiTheme="majorBidi" w:cstheme="majorBidi"/>
          <w:color w:val="222222"/>
          <w:sz w:val="20"/>
          <w:szCs w:val="20"/>
          <w:shd w:val="clear" w:color="auto" w:fill="FFFFFF"/>
        </w:rPr>
        <w:t xml:space="preserve">image processing: </w:t>
      </w:r>
      <w:proofErr w:type="spellStart"/>
      <w:proofErr w:type="gramStart"/>
      <w:r w:rsidR="00DF6DBB" w:rsidRPr="00D156B7">
        <w:rPr>
          <w:rFonts w:asciiTheme="majorBidi" w:hAnsiTheme="majorBidi" w:cstheme="majorBidi"/>
          <w:color w:val="222222"/>
          <w:sz w:val="20"/>
          <w:szCs w:val="20"/>
          <w:shd w:val="clear" w:color="auto" w:fill="FFFFFF"/>
        </w:rPr>
        <w:t>applications,</w:t>
      </w:r>
      <w:r w:rsidR="002B5432" w:rsidRPr="00D156B7">
        <w:rPr>
          <w:rFonts w:asciiTheme="majorBidi" w:hAnsiTheme="majorBidi" w:cstheme="majorBidi"/>
          <w:color w:val="222222"/>
          <w:sz w:val="20"/>
          <w:szCs w:val="20"/>
          <w:shd w:val="clear" w:color="auto" w:fill="FFFFFF"/>
        </w:rPr>
        <w:t>issues</w:t>
      </w:r>
      <w:proofErr w:type="spellEnd"/>
      <w:proofErr w:type="gramEnd"/>
      <w:r w:rsidR="002B5432" w:rsidRPr="00D156B7">
        <w:rPr>
          <w:rFonts w:asciiTheme="majorBidi" w:hAnsiTheme="majorBidi" w:cstheme="majorBidi"/>
          <w:color w:val="222222"/>
          <w:sz w:val="20"/>
          <w:szCs w:val="20"/>
          <w:shd w:val="clear" w:color="auto" w:fill="FFFFFF"/>
        </w:rPr>
        <w:t xml:space="preserve"> and </w:t>
      </w:r>
      <w:r w:rsidRPr="00D156B7">
        <w:rPr>
          <w:rFonts w:asciiTheme="majorBidi" w:hAnsiTheme="majorBidi" w:cstheme="majorBidi"/>
          <w:color w:val="222222"/>
          <w:sz w:val="20"/>
          <w:szCs w:val="20"/>
          <w:shd w:val="clear" w:color="auto" w:fill="FFFFFF"/>
        </w:rPr>
        <w:t>challenges. </w:t>
      </w:r>
    </w:p>
    <w:p w14:paraId="2231A860" w14:textId="7A081872" w:rsidR="00D449ED" w:rsidRPr="00D156B7" w:rsidRDefault="00125BEE"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Machine Learning with He</w:t>
      </w:r>
      <w:r w:rsidR="00DF6DBB" w:rsidRPr="00D156B7">
        <w:rPr>
          <w:rFonts w:asciiTheme="majorBidi" w:hAnsiTheme="majorBidi" w:cstheme="majorBidi"/>
          <w:color w:val="222222"/>
          <w:sz w:val="20"/>
          <w:szCs w:val="20"/>
          <w:shd w:val="clear" w:color="auto" w:fill="FFFFFF"/>
        </w:rPr>
        <w:t xml:space="preserve">alth Care Perspective: Machine </w:t>
      </w:r>
      <w:r w:rsidR="005D6C0F" w:rsidRPr="00D156B7">
        <w:rPr>
          <w:rFonts w:asciiTheme="majorBidi" w:hAnsiTheme="majorBidi" w:cstheme="majorBidi"/>
          <w:color w:val="222222"/>
          <w:sz w:val="20"/>
          <w:szCs w:val="20"/>
          <w:shd w:val="clear" w:color="auto" w:fill="FFFFFF"/>
        </w:rPr>
        <w:t xml:space="preserve">Learning and Healthcare, </w:t>
      </w:r>
      <w:r w:rsidRPr="00D156B7">
        <w:rPr>
          <w:rFonts w:asciiTheme="majorBidi" w:hAnsiTheme="majorBidi" w:cstheme="majorBidi"/>
          <w:color w:val="222222"/>
          <w:sz w:val="20"/>
          <w:szCs w:val="20"/>
          <w:shd w:val="clear" w:color="auto" w:fill="FFFFFF"/>
        </w:rPr>
        <w:t>237-262.</w:t>
      </w:r>
    </w:p>
    <w:p w14:paraId="74D3672E" w14:textId="3C0D0B86" w:rsidR="004764C2" w:rsidRPr="00D156B7" w:rsidRDefault="004764C2"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[3] Razzak, M. I., </w:t>
      </w:r>
      <w:proofErr w:type="spellStart"/>
      <w:r w:rsidRPr="00D156B7">
        <w:rPr>
          <w:rFonts w:asciiTheme="majorBidi" w:hAnsiTheme="majorBidi" w:cstheme="majorBidi"/>
          <w:color w:val="222222"/>
          <w:sz w:val="20"/>
          <w:szCs w:val="20"/>
          <w:shd w:val="clear" w:color="auto" w:fill="FFFFFF"/>
        </w:rPr>
        <w:t>Naz</w:t>
      </w:r>
      <w:proofErr w:type="spellEnd"/>
      <w:r w:rsidRPr="00D156B7">
        <w:rPr>
          <w:rFonts w:asciiTheme="majorBidi" w:hAnsiTheme="majorBidi" w:cstheme="majorBidi"/>
          <w:color w:val="222222"/>
          <w:sz w:val="20"/>
          <w:szCs w:val="20"/>
          <w:shd w:val="clear" w:color="auto" w:fill="FFFFFF"/>
        </w:rPr>
        <w:t xml:space="preserve">, S., &amp; </w:t>
      </w:r>
      <w:proofErr w:type="spellStart"/>
      <w:r w:rsidRPr="00D156B7">
        <w:rPr>
          <w:rFonts w:asciiTheme="majorBidi" w:hAnsiTheme="majorBidi" w:cstheme="majorBidi"/>
          <w:color w:val="222222"/>
          <w:sz w:val="20"/>
          <w:szCs w:val="20"/>
          <w:shd w:val="clear" w:color="auto" w:fill="FFFFFF"/>
        </w:rPr>
        <w:t>Zaib</w:t>
      </w:r>
      <w:proofErr w:type="spellEnd"/>
      <w:r w:rsidRPr="00D156B7">
        <w:rPr>
          <w:rFonts w:asciiTheme="majorBidi" w:hAnsiTheme="majorBidi" w:cstheme="majorBidi"/>
          <w:color w:val="222222"/>
          <w:sz w:val="20"/>
          <w:szCs w:val="20"/>
          <w:shd w:val="clear" w:color="auto" w:fill="FFFFFF"/>
        </w:rPr>
        <w:t>, A. (2017). Deep learning</w:t>
      </w:r>
      <w:r w:rsidR="002B5432" w:rsidRPr="00D156B7">
        <w:rPr>
          <w:rFonts w:asciiTheme="majorBidi" w:hAnsiTheme="majorBidi" w:cstheme="majorBidi"/>
          <w:color w:val="222222"/>
          <w:sz w:val="20"/>
          <w:szCs w:val="20"/>
          <w:shd w:val="clear" w:color="auto" w:fill="FFFFFF"/>
        </w:rPr>
        <w:t xml:space="preserve"> for medical image processing:  </w:t>
      </w:r>
      <w:r w:rsidRPr="00D156B7">
        <w:rPr>
          <w:rFonts w:asciiTheme="majorBidi" w:hAnsiTheme="majorBidi" w:cstheme="majorBidi"/>
          <w:color w:val="222222"/>
          <w:sz w:val="20"/>
          <w:szCs w:val="20"/>
          <w:shd w:val="clear" w:color="auto" w:fill="FFFFFF"/>
        </w:rPr>
        <w:t xml:space="preserve">Overview, challenges and the future. Classification in </w:t>
      </w:r>
      <w:proofErr w:type="spellStart"/>
      <w:r w:rsidRPr="00D156B7">
        <w:rPr>
          <w:rFonts w:asciiTheme="majorBidi" w:hAnsiTheme="majorBidi" w:cstheme="majorBidi"/>
          <w:color w:val="222222"/>
          <w:sz w:val="20"/>
          <w:szCs w:val="20"/>
          <w:shd w:val="clear" w:color="auto" w:fill="FFFFFF"/>
        </w:rPr>
        <w:t>BioApps</w:t>
      </w:r>
      <w:proofErr w:type="spellEnd"/>
      <w:r w:rsidRPr="00D156B7">
        <w:rPr>
          <w:rFonts w:asciiTheme="majorBidi" w:hAnsiTheme="majorBidi" w:cstheme="majorBidi"/>
          <w:color w:val="222222"/>
          <w:sz w:val="20"/>
          <w:szCs w:val="20"/>
          <w:shd w:val="clear" w:color="auto" w:fill="FFFFFF"/>
        </w:rPr>
        <w:t xml:space="preserve">: Automation of </w:t>
      </w:r>
      <w:proofErr w:type="gramStart"/>
      <w:r w:rsidRPr="00D156B7">
        <w:rPr>
          <w:rFonts w:asciiTheme="majorBidi" w:hAnsiTheme="majorBidi" w:cstheme="majorBidi"/>
          <w:color w:val="222222"/>
          <w:sz w:val="20"/>
          <w:szCs w:val="20"/>
          <w:shd w:val="clear" w:color="auto" w:fill="FFFFFF"/>
        </w:rPr>
        <w:t>decision</w:t>
      </w:r>
      <w:r w:rsidR="002B5432" w:rsidRPr="00D156B7">
        <w:rPr>
          <w:rFonts w:asciiTheme="majorBidi" w:hAnsiTheme="majorBidi" w:cstheme="majorBidi"/>
          <w:color w:val="222222"/>
          <w:sz w:val="20"/>
          <w:szCs w:val="20"/>
          <w:shd w:val="clear" w:color="auto" w:fill="FFFFFF"/>
        </w:rPr>
        <w:t xml:space="preserve"> </w:t>
      </w:r>
      <w:r w:rsidRPr="00D156B7">
        <w:rPr>
          <w:rFonts w:asciiTheme="majorBidi" w:hAnsiTheme="majorBidi" w:cstheme="majorBidi"/>
          <w:color w:val="222222"/>
          <w:sz w:val="20"/>
          <w:szCs w:val="20"/>
          <w:shd w:val="clear" w:color="auto" w:fill="FFFFFF"/>
        </w:rPr>
        <w:t xml:space="preserve"> making</w:t>
      </w:r>
      <w:proofErr w:type="gramEnd"/>
      <w:r w:rsidRPr="00D156B7">
        <w:rPr>
          <w:rFonts w:asciiTheme="majorBidi" w:hAnsiTheme="majorBidi" w:cstheme="majorBidi"/>
          <w:color w:val="222222"/>
          <w:sz w:val="20"/>
          <w:szCs w:val="20"/>
          <w:shd w:val="clear" w:color="auto" w:fill="FFFFFF"/>
        </w:rPr>
        <w:t>, 323-350.</w:t>
      </w:r>
    </w:p>
    <w:p w14:paraId="6DB0546C" w14:textId="098C7FB6" w:rsidR="003D0380" w:rsidRPr="00D156B7" w:rsidRDefault="003D0380"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[4] </w:t>
      </w:r>
      <w:proofErr w:type="spellStart"/>
      <w:r w:rsidRPr="00D156B7">
        <w:rPr>
          <w:rFonts w:asciiTheme="majorBidi" w:hAnsiTheme="majorBidi" w:cstheme="majorBidi"/>
          <w:color w:val="222222"/>
          <w:sz w:val="20"/>
          <w:szCs w:val="20"/>
          <w:shd w:val="clear" w:color="auto" w:fill="FFFFFF"/>
        </w:rPr>
        <w:t>Menasalvas</w:t>
      </w:r>
      <w:proofErr w:type="spellEnd"/>
      <w:r w:rsidRPr="00D156B7">
        <w:rPr>
          <w:rFonts w:asciiTheme="majorBidi" w:hAnsiTheme="majorBidi" w:cstheme="majorBidi"/>
          <w:color w:val="222222"/>
          <w:sz w:val="20"/>
          <w:szCs w:val="20"/>
          <w:shd w:val="clear" w:color="auto" w:fill="FFFFFF"/>
        </w:rPr>
        <w:t>, E., &amp; Gonzalo-Martin, C. (2016). Challenges of medical text and image</w:t>
      </w:r>
      <w:r w:rsidR="002B5432" w:rsidRPr="00D156B7">
        <w:rPr>
          <w:rFonts w:asciiTheme="majorBidi" w:hAnsiTheme="majorBidi" w:cstheme="majorBidi"/>
          <w:color w:val="222222"/>
          <w:sz w:val="20"/>
          <w:szCs w:val="20"/>
          <w:shd w:val="clear" w:color="auto" w:fill="FFFFFF"/>
        </w:rPr>
        <w:t xml:space="preserve"> </w:t>
      </w:r>
      <w:r w:rsidRPr="00D156B7">
        <w:rPr>
          <w:rFonts w:asciiTheme="majorBidi" w:hAnsiTheme="majorBidi" w:cstheme="majorBidi"/>
          <w:color w:val="222222"/>
          <w:sz w:val="20"/>
          <w:szCs w:val="20"/>
          <w:shd w:val="clear" w:color="auto" w:fill="FFFFFF"/>
        </w:rPr>
        <w:t xml:space="preserve">processing: Machine learning approaches. Machine Learning for Health </w:t>
      </w:r>
      <w:proofErr w:type="spellStart"/>
      <w:proofErr w:type="gramStart"/>
      <w:r w:rsidRPr="00D156B7">
        <w:rPr>
          <w:rFonts w:asciiTheme="majorBidi" w:hAnsiTheme="majorBidi" w:cstheme="majorBidi"/>
          <w:color w:val="222222"/>
          <w:sz w:val="20"/>
          <w:szCs w:val="20"/>
          <w:shd w:val="clear" w:color="auto" w:fill="FFFFFF"/>
        </w:rPr>
        <w:t>Informatics:State</w:t>
      </w:r>
      <w:proofErr w:type="gramEnd"/>
      <w:r w:rsidRPr="00D156B7">
        <w:rPr>
          <w:rFonts w:asciiTheme="majorBidi" w:hAnsiTheme="majorBidi" w:cstheme="majorBidi"/>
          <w:color w:val="222222"/>
          <w:sz w:val="20"/>
          <w:szCs w:val="20"/>
          <w:shd w:val="clear" w:color="auto" w:fill="FFFFFF"/>
        </w:rPr>
        <w:t>-of-the-Art</w:t>
      </w:r>
      <w:proofErr w:type="spellEnd"/>
      <w:r w:rsidRPr="00D156B7">
        <w:rPr>
          <w:rFonts w:asciiTheme="majorBidi" w:hAnsiTheme="majorBidi" w:cstheme="majorBidi"/>
          <w:color w:val="222222"/>
          <w:sz w:val="20"/>
          <w:szCs w:val="20"/>
          <w:shd w:val="clear" w:color="auto" w:fill="FFFFFF"/>
        </w:rPr>
        <w:t xml:space="preserve"> and Future Challenges, 221-242.</w:t>
      </w:r>
    </w:p>
    <w:p w14:paraId="3238D333" w14:textId="655E7C62" w:rsidR="00D24CF6" w:rsidRPr="00D156B7" w:rsidRDefault="00D24CF6"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[5] Li, X., Zhang, L., Yang, J., &amp; Teng, F. (2024). Role of artificial intelligence in medical image analysis: A review of current trends and future dir</w:t>
      </w:r>
      <w:r w:rsidR="002B5432" w:rsidRPr="00D156B7">
        <w:rPr>
          <w:rFonts w:asciiTheme="majorBidi" w:hAnsiTheme="majorBidi" w:cstheme="majorBidi"/>
          <w:color w:val="222222"/>
          <w:sz w:val="20"/>
          <w:szCs w:val="20"/>
          <w:shd w:val="clear" w:color="auto" w:fill="FFFFFF"/>
        </w:rPr>
        <w:t xml:space="preserve">ections. Journal of Medical </w:t>
      </w:r>
      <w:proofErr w:type="gramStart"/>
      <w:r w:rsidR="002B5432" w:rsidRPr="00D156B7">
        <w:rPr>
          <w:rFonts w:asciiTheme="majorBidi" w:hAnsiTheme="majorBidi" w:cstheme="majorBidi"/>
          <w:color w:val="222222"/>
          <w:sz w:val="20"/>
          <w:szCs w:val="20"/>
          <w:shd w:val="clear" w:color="auto" w:fill="FFFFFF"/>
        </w:rPr>
        <w:t>and</w:t>
      </w:r>
      <w:r w:rsidR="00EA38E2" w:rsidRPr="00D156B7">
        <w:rPr>
          <w:rFonts w:asciiTheme="majorBidi" w:hAnsiTheme="majorBidi" w:cstheme="majorBidi"/>
          <w:color w:val="222222"/>
          <w:sz w:val="20"/>
          <w:szCs w:val="20"/>
          <w:shd w:val="clear" w:color="auto" w:fill="FFFFFF"/>
        </w:rPr>
        <w:t xml:space="preserve">  </w:t>
      </w:r>
      <w:r w:rsidRPr="00D156B7">
        <w:rPr>
          <w:rFonts w:asciiTheme="majorBidi" w:hAnsiTheme="majorBidi" w:cstheme="majorBidi"/>
          <w:color w:val="222222"/>
          <w:sz w:val="20"/>
          <w:szCs w:val="20"/>
          <w:shd w:val="clear" w:color="auto" w:fill="FFFFFF"/>
        </w:rPr>
        <w:t>Biological</w:t>
      </w:r>
      <w:proofErr w:type="gramEnd"/>
      <w:r w:rsidRPr="00D156B7">
        <w:rPr>
          <w:rFonts w:asciiTheme="majorBidi" w:hAnsiTheme="majorBidi" w:cstheme="majorBidi"/>
          <w:color w:val="222222"/>
          <w:sz w:val="20"/>
          <w:szCs w:val="20"/>
          <w:shd w:val="clear" w:color="auto" w:fill="FFFFFF"/>
        </w:rPr>
        <w:t xml:space="preserve"> Engineering, 44(2), 231-243.</w:t>
      </w:r>
    </w:p>
    <w:p w14:paraId="2BDF6D4D" w14:textId="121C94E5" w:rsidR="002D7321" w:rsidRPr="00D156B7" w:rsidRDefault="00A82757"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[6] Nazir, A., Hussain, A., Singh, M., &amp; Assad, A. (2024). Deep learning in </w:t>
      </w:r>
      <w:proofErr w:type="spellStart"/>
      <w:proofErr w:type="gramStart"/>
      <w:r w:rsidRPr="00D156B7">
        <w:rPr>
          <w:rFonts w:asciiTheme="majorBidi" w:hAnsiTheme="majorBidi" w:cstheme="majorBidi"/>
          <w:color w:val="222222"/>
          <w:sz w:val="20"/>
          <w:szCs w:val="20"/>
          <w:shd w:val="clear" w:color="auto" w:fill="FFFFFF"/>
        </w:rPr>
        <w:t>medicine:advancing</w:t>
      </w:r>
      <w:proofErr w:type="spellEnd"/>
      <w:proofErr w:type="gramEnd"/>
      <w:r w:rsidRPr="00D156B7">
        <w:rPr>
          <w:rFonts w:asciiTheme="majorBidi" w:hAnsiTheme="majorBidi" w:cstheme="majorBidi"/>
          <w:color w:val="222222"/>
          <w:sz w:val="20"/>
          <w:szCs w:val="20"/>
          <w:shd w:val="clear" w:color="auto" w:fill="FFFFFF"/>
        </w:rPr>
        <w:t xml:space="preserve"> healthcare with intelligent solutions and the future of holography imaging in</w:t>
      </w:r>
      <w:r w:rsidR="002B5432" w:rsidRPr="00D156B7">
        <w:rPr>
          <w:rFonts w:asciiTheme="majorBidi" w:hAnsiTheme="majorBidi" w:cstheme="majorBidi"/>
          <w:color w:val="222222"/>
          <w:sz w:val="20"/>
          <w:szCs w:val="20"/>
          <w:shd w:val="clear" w:color="auto" w:fill="FFFFFF"/>
        </w:rPr>
        <w:t xml:space="preserve"> </w:t>
      </w:r>
      <w:r w:rsidRPr="00D156B7">
        <w:rPr>
          <w:rFonts w:asciiTheme="majorBidi" w:hAnsiTheme="majorBidi" w:cstheme="majorBidi"/>
          <w:color w:val="222222"/>
          <w:sz w:val="20"/>
          <w:szCs w:val="20"/>
          <w:shd w:val="clear" w:color="auto" w:fill="FFFFFF"/>
        </w:rPr>
        <w:t>early diagnosis. Multimedia Tools and Applications, 1-64.</w:t>
      </w:r>
    </w:p>
    <w:p w14:paraId="14DD041B" w14:textId="3835103E" w:rsidR="005C7FCA" w:rsidRPr="00D156B7" w:rsidRDefault="005C7FCA"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[7] Li, M., Jiang, Y., Zhang, Y., &amp; Zhu, H. (2023). Medical image analysis using deep learning algorithms. Frontiers in public health, 11, 1273253.</w:t>
      </w:r>
    </w:p>
    <w:p w14:paraId="35BE42BB" w14:textId="670ABA3C" w:rsidR="001C4FF5" w:rsidRPr="00D156B7" w:rsidRDefault="00A36BE8"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[8] </w:t>
      </w:r>
      <w:r w:rsidR="001C4FF5" w:rsidRPr="00D156B7">
        <w:rPr>
          <w:rFonts w:asciiTheme="majorBidi" w:hAnsiTheme="majorBidi" w:cstheme="majorBidi"/>
          <w:color w:val="222222"/>
          <w:sz w:val="20"/>
          <w:szCs w:val="20"/>
          <w:shd w:val="clear" w:color="auto" w:fill="FFFFFF"/>
        </w:rPr>
        <w:t xml:space="preserve">Chen, X., Wang, X., Zhang, K., Fung, K. M., Thai, T. C., Moore, K., ... &amp; </w:t>
      </w:r>
      <w:proofErr w:type="spellStart"/>
      <w:r w:rsidR="001C4FF5" w:rsidRPr="00D156B7">
        <w:rPr>
          <w:rFonts w:asciiTheme="majorBidi" w:hAnsiTheme="majorBidi" w:cstheme="majorBidi"/>
          <w:color w:val="222222"/>
          <w:sz w:val="20"/>
          <w:szCs w:val="20"/>
          <w:shd w:val="clear" w:color="auto" w:fill="FFFFFF"/>
        </w:rPr>
        <w:t>Qiu</w:t>
      </w:r>
      <w:proofErr w:type="spellEnd"/>
      <w:r w:rsidR="001C4FF5" w:rsidRPr="00D156B7">
        <w:rPr>
          <w:rFonts w:asciiTheme="majorBidi" w:hAnsiTheme="majorBidi" w:cstheme="majorBidi"/>
          <w:color w:val="222222"/>
          <w:sz w:val="20"/>
          <w:szCs w:val="20"/>
          <w:shd w:val="clear" w:color="auto" w:fill="FFFFFF"/>
        </w:rPr>
        <w:t>, Y. (2022</w:t>
      </w:r>
      <w:proofErr w:type="gramStart"/>
      <w:r w:rsidR="001C4FF5" w:rsidRPr="00D156B7">
        <w:rPr>
          <w:rFonts w:asciiTheme="majorBidi" w:hAnsiTheme="majorBidi" w:cstheme="majorBidi"/>
          <w:color w:val="222222"/>
          <w:sz w:val="20"/>
          <w:szCs w:val="20"/>
          <w:shd w:val="clear" w:color="auto" w:fill="FFFFFF"/>
        </w:rPr>
        <w:t>).Recent</w:t>
      </w:r>
      <w:proofErr w:type="gramEnd"/>
      <w:r w:rsidR="001C4FF5" w:rsidRPr="00D156B7">
        <w:rPr>
          <w:rFonts w:asciiTheme="majorBidi" w:hAnsiTheme="majorBidi" w:cstheme="majorBidi"/>
          <w:color w:val="222222"/>
          <w:sz w:val="20"/>
          <w:szCs w:val="20"/>
          <w:shd w:val="clear" w:color="auto" w:fill="FFFFFF"/>
        </w:rPr>
        <w:t xml:space="preserve"> advances and clinical applications of deep learning in medical image </w:t>
      </w:r>
      <w:proofErr w:type="spellStart"/>
      <w:r w:rsidR="001C4FF5" w:rsidRPr="00D156B7">
        <w:rPr>
          <w:rFonts w:asciiTheme="majorBidi" w:hAnsiTheme="majorBidi" w:cstheme="majorBidi"/>
          <w:color w:val="222222"/>
          <w:sz w:val="20"/>
          <w:szCs w:val="20"/>
          <w:shd w:val="clear" w:color="auto" w:fill="FFFFFF"/>
        </w:rPr>
        <w:t>nalysis</w:t>
      </w:r>
      <w:proofErr w:type="spellEnd"/>
      <w:r w:rsidR="001C4FF5" w:rsidRPr="00D156B7">
        <w:rPr>
          <w:rFonts w:asciiTheme="majorBidi" w:hAnsiTheme="majorBidi" w:cstheme="majorBidi"/>
          <w:color w:val="222222"/>
          <w:sz w:val="20"/>
          <w:szCs w:val="20"/>
          <w:shd w:val="clear" w:color="auto" w:fill="FFFFFF"/>
        </w:rPr>
        <w:t>. Medical image analysis, 79, 102444.</w:t>
      </w:r>
    </w:p>
    <w:p w14:paraId="2330772D" w14:textId="77777777" w:rsidR="002B5432" w:rsidRPr="00D156B7" w:rsidRDefault="009957DC"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[9] Altaf, F., Islam, S. M., Akhtar, N., &amp; Janjua, N. K. (2019). Going deep in medical image</w:t>
      </w:r>
      <w:r w:rsidR="002B5432" w:rsidRPr="00D156B7">
        <w:rPr>
          <w:rFonts w:asciiTheme="majorBidi" w:hAnsiTheme="majorBidi" w:cstheme="majorBidi"/>
          <w:color w:val="222222"/>
          <w:sz w:val="20"/>
          <w:szCs w:val="20"/>
          <w:shd w:val="clear" w:color="auto" w:fill="FFFFFF"/>
        </w:rPr>
        <w:t xml:space="preserve"> </w:t>
      </w:r>
      <w:r w:rsidRPr="00D156B7">
        <w:rPr>
          <w:rFonts w:asciiTheme="majorBidi" w:hAnsiTheme="majorBidi" w:cstheme="majorBidi"/>
          <w:color w:val="222222"/>
          <w:sz w:val="20"/>
          <w:szCs w:val="20"/>
          <w:shd w:val="clear" w:color="auto" w:fill="FFFFFF"/>
        </w:rPr>
        <w:t>analysis: concepts, methods, challenges, and future directions. IEEE access, 7, 99540-</w:t>
      </w:r>
      <w:r w:rsidR="002B5432" w:rsidRPr="00D156B7">
        <w:rPr>
          <w:rFonts w:asciiTheme="majorBidi" w:hAnsiTheme="majorBidi" w:cstheme="majorBidi"/>
          <w:color w:val="222222"/>
          <w:sz w:val="20"/>
          <w:szCs w:val="20"/>
          <w:shd w:val="clear" w:color="auto" w:fill="FFFFFF"/>
        </w:rPr>
        <w:t>99572.</w:t>
      </w:r>
    </w:p>
    <w:p w14:paraId="48F57AF2" w14:textId="68E4C706" w:rsidR="00796AAF" w:rsidRPr="00D156B7" w:rsidRDefault="00796AAF" w:rsidP="00D156B7">
      <w:pPr>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[10] Lee, J. G., Jun, S., Cho, Y. W., Lee, H., Kim, G. B., </w:t>
      </w:r>
      <w:proofErr w:type="spellStart"/>
      <w:r w:rsidRPr="00D156B7">
        <w:rPr>
          <w:rFonts w:asciiTheme="majorBidi" w:hAnsiTheme="majorBidi" w:cstheme="majorBidi"/>
          <w:color w:val="222222"/>
          <w:sz w:val="20"/>
          <w:szCs w:val="20"/>
          <w:shd w:val="clear" w:color="auto" w:fill="FFFFFF"/>
        </w:rPr>
        <w:t>Seo</w:t>
      </w:r>
      <w:proofErr w:type="spellEnd"/>
      <w:r w:rsidRPr="00D156B7">
        <w:rPr>
          <w:rFonts w:asciiTheme="majorBidi" w:hAnsiTheme="majorBidi" w:cstheme="majorBidi"/>
          <w:color w:val="222222"/>
          <w:sz w:val="20"/>
          <w:szCs w:val="20"/>
          <w:shd w:val="clear" w:color="auto" w:fill="FFFFFF"/>
        </w:rPr>
        <w:t xml:space="preserve">, J. B., &amp; Kim, N. (2017). </w:t>
      </w:r>
      <w:proofErr w:type="gramStart"/>
      <w:r w:rsidRPr="00D156B7">
        <w:rPr>
          <w:rFonts w:asciiTheme="majorBidi" w:hAnsiTheme="majorBidi" w:cstheme="majorBidi"/>
          <w:color w:val="222222"/>
          <w:sz w:val="20"/>
          <w:szCs w:val="20"/>
          <w:shd w:val="clear" w:color="auto" w:fill="FFFFFF"/>
        </w:rPr>
        <w:t>Deep</w:t>
      </w:r>
      <w:r w:rsidR="002B5432" w:rsidRPr="00D156B7">
        <w:rPr>
          <w:rFonts w:asciiTheme="majorBidi" w:hAnsiTheme="majorBidi" w:cstheme="majorBidi"/>
          <w:color w:val="222222"/>
          <w:sz w:val="20"/>
          <w:szCs w:val="20"/>
          <w:shd w:val="clear" w:color="auto" w:fill="FFFFFF"/>
        </w:rPr>
        <w:t xml:space="preserve"> </w:t>
      </w:r>
      <w:r w:rsidRPr="00D156B7">
        <w:rPr>
          <w:rFonts w:asciiTheme="majorBidi" w:hAnsiTheme="majorBidi" w:cstheme="majorBidi"/>
          <w:color w:val="222222"/>
          <w:sz w:val="20"/>
          <w:szCs w:val="20"/>
          <w:shd w:val="clear" w:color="auto" w:fill="FFFFFF"/>
        </w:rPr>
        <w:t xml:space="preserve"> learning</w:t>
      </w:r>
      <w:proofErr w:type="gramEnd"/>
      <w:r w:rsidRPr="00D156B7">
        <w:rPr>
          <w:rFonts w:asciiTheme="majorBidi" w:hAnsiTheme="majorBidi" w:cstheme="majorBidi"/>
          <w:color w:val="222222"/>
          <w:sz w:val="20"/>
          <w:szCs w:val="20"/>
          <w:shd w:val="clear" w:color="auto" w:fill="FFFFFF"/>
        </w:rPr>
        <w:t xml:space="preserve"> in medical imaging: general overview. Korean journal of radiology, 18(4), 570-584.</w:t>
      </w:r>
    </w:p>
    <w:p w14:paraId="45731C6B" w14:textId="77777777" w:rsidR="002B5432" w:rsidRPr="00D156B7" w:rsidRDefault="00654A0A" w:rsidP="00D156B7">
      <w:pPr>
        <w:jc w:val="both"/>
        <w:rPr>
          <w:rFonts w:asciiTheme="majorBidi" w:hAnsiTheme="majorBidi" w:cstheme="majorBidi"/>
          <w:sz w:val="20"/>
          <w:szCs w:val="20"/>
        </w:rPr>
      </w:pPr>
      <w:r w:rsidRPr="00D156B7">
        <w:rPr>
          <w:rFonts w:asciiTheme="majorBidi" w:hAnsiTheme="majorBidi" w:cstheme="majorBidi"/>
          <w:color w:val="222222"/>
          <w:sz w:val="20"/>
          <w:szCs w:val="20"/>
          <w:shd w:val="clear" w:color="auto" w:fill="FFFFFF"/>
        </w:rPr>
        <w:t xml:space="preserve">[11] </w:t>
      </w:r>
      <w:r w:rsidRPr="00D156B7">
        <w:rPr>
          <w:rFonts w:asciiTheme="majorBidi" w:hAnsiTheme="majorBidi" w:cstheme="majorBidi"/>
          <w:sz w:val="20"/>
          <w:szCs w:val="20"/>
        </w:rPr>
        <w:t>AYACHE, N. 2020. Medical Imaging in the Age of Artificial Intellig</w:t>
      </w:r>
      <w:r w:rsidR="002B5432" w:rsidRPr="00D156B7">
        <w:rPr>
          <w:rFonts w:asciiTheme="majorBidi" w:hAnsiTheme="majorBidi" w:cstheme="majorBidi"/>
          <w:sz w:val="20"/>
          <w:szCs w:val="20"/>
        </w:rPr>
        <w:t xml:space="preserve">ence. Healthcare and </w:t>
      </w:r>
      <w:proofErr w:type="spellStart"/>
      <w:proofErr w:type="gramStart"/>
      <w:r w:rsidR="002B5432" w:rsidRPr="00D156B7">
        <w:rPr>
          <w:rFonts w:asciiTheme="majorBidi" w:hAnsiTheme="majorBidi" w:cstheme="majorBidi"/>
          <w:sz w:val="20"/>
          <w:szCs w:val="20"/>
        </w:rPr>
        <w:t>Artificial</w:t>
      </w:r>
      <w:r w:rsidRPr="00D156B7">
        <w:rPr>
          <w:rFonts w:asciiTheme="majorBidi" w:hAnsiTheme="majorBidi" w:cstheme="majorBidi"/>
          <w:sz w:val="20"/>
          <w:szCs w:val="20"/>
        </w:rPr>
        <w:t>Intelligence</w:t>
      </w:r>
      <w:proofErr w:type="spellEnd"/>
      <w:r w:rsidR="002B5432" w:rsidRPr="00D156B7">
        <w:rPr>
          <w:rFonts w:asciiTheme="majorBidi" w:hAnsiTheme="majorBidi" w:cstheme="majorBidi"/>
          <w:sz w:val="20"/>
          <w:szCs w:val="20"/>
        </w:rPr>
        <w:t xml:space="preserve"> </w:t>
      </w:r>
      <w:r w:rsidRPr="00D156B7">
        <w:rPr>
          <w:rFonts w:asciiTheme="majorBidi" w:hAnsiTheme="majorBidi" w:cstheme="majorBidi"/>
          <w:sz w:val="20"/>
          <w:szCs w:val="20"/>
        </w:rPr>
        <w:t>,</w:t>
      </w:r>
      <w:proofErr w:type="gramEnd"/>
      <w:r w:rsidRPr="00D156B7">
        <w:rPr>
          <w:rFonts w:asciiTheme="majorBidi" w:hAnsiTheme="majorBidi" w:cstheme="majorBidi"/>
          <w:sz w:val="20"/>
          <w:szCs w:val="20"/>
        </w:rPr>
        <w:t xml:space="preserve"> 89-91.</w:t>
      </w:r>
    </w:p>
    <w:p w14:paraId="1ED12B70" w14:textId="543DED4D" w:rsidR="00654A0A" w:rsidRPr="00D156B7" w:rsidRDefault="00654A0A" w:rsidP="00D156B7">
      <w:pPr>
        <w:jc w:val="both"/>
        <w:rPr>
          <w:rFonts w:asciiTheme="majorBidi" w:hAnsiTheme="majorBidi" w:cstheme="majorBidi"/>
          <w:sz w:val="20"/>
          <w:szCs w:val="20"/>
        </w:rPr>
      </w:pPr>
      <w:r w:rsidRPr="00D156B7">
        <w:rPr>
          <w:rFonts w:asciiTheme="majorBidi" w:hAnsiTheme="majorBidi" w:cstheme="majorBidi"/>
          <w:sz w:val="20"/>
          <w:szCs w:val="20"/>
        </w:rPr>
        <w:t>[12] WANG, W., LIANG, D., CHEN, Q., IWAMOTO, Y., HAN, X.-H., ZHANG, Q., HU, H., LIN, L. &amp; CHEN, Y.-W. 2020. Medical image classification using deep learning. Deep learni</w:t>
      </w:r>
      <w:r w:rsidR="002B5432" w:rsidRPr="00D156B7">
        <w:rPr>
          <w:rFonts w:asciiTheme="majorBidi" w:hAnsiTheme="majorBidi" w:cstheme="majorBidi"/>
          <w:sz w:val="20"/>
          <w:szCs w:val="20"/>
        </w:rPr>
        <w:t xml:space="preserve">ng in healthcare: paradigms and </w:t>
      </w:r>
      <w:r w:rsidRPr="00D156B7">
        <w:rPr>
          <w:rFonts w:asciiTheme="majorBidi" w:hAnsiTheme="majorBidi" w:cstheme="majorBidi"/>
          <w:sz w:val="20"/>
          <w:szCs w:val="20"/>
        </w:rPr>
        <w:t>applications, 33-51.</w:t>
      </w:r>
    </w:p>
    <w:p w14:paraId="2B3D43CE" w14:textId="5DA46898" w:rsidR="00654A0A" w:rsidRPr="00D156B7" w:rsidRDefault="00654A0A" w:rsidP="00D156B7">
      <w:pPr>
        <w:jc w:val="both"/>
        <w:rPr>
          <w:rFonts w:asciiTheme="majorBidi" w:hAnsiTheme="majorBidi" w:cstheme="majorBidi"/>
          <w:sz w:val="20"/>
          <w:szCs w:val="20"/>
        </w:rPr>
      </w:pPr>
      <w:r w:rsidRPr="00D156B7">
        <w:rPr>
          <w:rFonts w:asciiTheme="majorBidi" w:hAnsiTheme="majorBidi" w:cstheme="majorBidi"/>
          <w:sz w:val="20"/>
          <w:szCs w:val="20"/>
        </w:rPr>
        <w:lastRenderedPageBreak/>
        <w:t>[13] FOURCADE, A. &amp; KHONSARI, R. H. 2019. Deep learning in medical image analysis: A third eye for doctors. Journal of stomatology, oral and maxillofacial surgery, 120, 279-288.</w:t>
      </w:r>
    </w:p>
    <w:p w14:paraId="32692636" w14:textId="70E996E2" w:rsidR="00407E40" w:rsidRPr="00D156B7" w:rsidRDefault="00407E40" w:rsidP="00D156B7">
      <w:pPr>
        <w:jc w:val="both"/>
        <w:rPr>
          <w:rFonts w:asciiTheme="majorBidi" w:hAnsiTheme="majorBidi" w:cstheme="majorBidi"/>
          <w:sz w:val="20"/>
          <w:szCs w:val="20"/>
        </w:rPr>
      </w:pPr>
      <w:r w:rsidRPr="00D156B7">
        <w:rPr>
          <w:rFonts w:asciiTheme="majorBidi" w:hAnsiTheme="majorBidi" w:cstheme="majorBidi"/>
          <w:sz w:val="20"/>
          <w:szCs w:val="20"/>
        </w:rPr>
        <w:t>[14] LECUN, Y., BENGIO, Y. &amp; HINTON, G. 2015. Deep learning. nature, 521, 436-444.</w:t>
      </w:r>
    </w:p>
    <w:p w14:paraId="09ADAE5C" w14:textId="1B8D2D0A" w:rsidR="00407E40" w:rsidRPr="00D156B7" w:rsidRDefault="00407E40" w:rsidP="00D156B7">
      <w:pPr>
        <w:jc w:val="both"/>
        <w:rPr>
          <w:rFonts w:asciiTheme="majorBidi" w:hAnsiTheme="majorBidi" w:cstheme="majorBidi"/>
          <w:sz w:val="20"/>
          <w:szCs w:val="20"/>
        </w:rPr>
      </w:pPr>
      <w:r w:rsidRPr="00D156B7">
        <w:rPr>
          <w:rFonts w:asciiTheme="majorBidi" w:hAnsiTheme="majorBidi" w:cstheme="majorBidi"/>
          <w:sz w:val="20"/>
          <w:szCs w:val="20"/>
        </w:rPr>
        <w:t xml:space="preserve">[15] </w:t>
      </w:r>
      <w:r w:rsidRPr="00D156B7">
        <w:rPr>
          <w:rFonts w:asciiTheme="majorBidi" w:hAnsiTheme="majorBidi" w:cstheme="majorBidi"/>
          <w:color w:val="222222"/>
          <w:sz w:val="20"/>
          <w:szCs w:val="20"/>
          <w:shd w:val="clear" w:color="auto" w:fill="FFFFFF"/>
        </w:rPr>
        <w:t xml:space="preserve">Goodfellow, I., </w:t>
      </w:r>
      <w:proofErr w:type="spellStart"/>
      <w:r w:rsidRPr="00D156B7">
        <w:rPr>
          <w:rFonts w:asciiTheme="majorBidi" w:hAnsiTheme="majorBidi" w:cstheme="majorBidi"/>
          <w:color w:val="222222"/>
          <w:sz w:val="20"/>
          <w:szCs w:val="20"/>
          <w:shd w:val="clear" w:color="auto" w:fill="FFFFFF"/>
        </w:rPr>
        <w:t>Bengio</w:t>
      </w:r>
      <w:proofErr w:type="spellEnd"/>
      <w:r w:rsidRPr="00D156B7">
        <w:rPr>
          <w:rFonts w:asciiTheme="majorBidi" w:hAnsiTheme="majorBidi" w:cstheme="majorBidi"/>
          <w:color w:val="222222"/>
          <w:sz w:val="20"/>
          <w:szCs w:val="20"/>
          <w:shd w:val="clear" w:color="auto" w:fill="FFFFFF"/>
        </w:rPr>
        <w:t xml:space="preserve">, Y., Courville, A., &amp; </w:t>
      </w:r>
      <w:proofErr w:type="spellStart"/>
      <w:r w:rsidRPr="00D156B7">
        <w:rPr>
          <w:rFonts w:asciiTheme="majorBidi" w:hAnsiTheme="majorBidi" w:cstheme="majorBidi"/>
          <w:color w:val="222222"/>
          <w:sz w:val="20"/>
          <w:szCs w:val="20"/>
          <w:shd w:val="clear" w:color="auto" w:fill="FFFFFF"/>
        </w:rPr>
        <w:t>Bengio</w:t>
      </w:r>
      <w:proofErr w:type="spellEnd"/>
      <w:r w:rsidRPr="00D156B7">
        <w:rPr>
          <w:rFonts w:asciiTheme="majorBidi" w:hAnsiTheme="majorBidi" w:cstheme="majorBidi"/>
          <w:color w:val="222222"/>
          <w:sz w:val="20"/>
          <w:szCs w:val="20"/>
          <w:shd w:val="clear" w:color="auto" w:fill="FFFFFF"/>
        </w:rPr>
        <w:t>, Y. (2016). Deep learning (Vol. 1, No. 2). Cambridge: MIT press.</w:t>
      </w:r>
    </w:p>
    <w:p w14:paraId="4A6CBDDA" w14:textId="5FFC70AA" w:rsidR="00407E40" w:rsidRPr="00D156B7" w:rsidRDefault="00407E40" w:rsidP="00D156B7">
      <w:pPr>
        <w:jc w:val="both"/>
        <w:rPr>
          <w:rFonts w:asciiTheme="majorBidi" w:hAnsiTheme="majorBidi" w:cstheme="majorBidi"/>
          <w:sz w:val="20"/>
          <w:szCs w:val="20"/>
        </w:rPr>
      </w:pPr>
      <w:r w:rsidRPr="00D156B7">
        <w:rPr>
          <w:rFonts w:asciiTheme="majorBidi" w:hAnsiTheme="majorBidi" w:cstheme="majorBidi"/>
          <w:sz w:val="20"/>
          <w:szCs w:val="20"/>
        </w:rPr>
        <w:t>[16] SHEN, D., WU, G. &amp; SUK, H.-I. 2017. Deep learning in medical image analysis. Annual review of biomedical engineering, 19, 221-248.</w:t>
      </w:r>
    </w:p>
    <w:p w14:paraId="15B7F720" w14:textId="64CC2B37" w:rsidR="00407E40" w:rsidRPr="00D156B7" w:rsidRDefault="00407E40" w:rsidP="00D156B7">
      <w:pPr>
        <w:jc w:val="both"/>
        <w:rPr>
          <w:rFonts w:asciiTheme="majorBidi" w:hAnsiTheme="majorBidi" w:cstheme="majorBidi"/>
          <w:sz w:val="20"/>
          <w:szCs w:val="20"/>
        </w:rPr>
      </w:pPr>
      <w:r w:rsidRPr="00D156B7">
        <w:rPr>
          <w:rFonts w:asciiTheme="majorBidi" w:hAnsiTheme="majorBidi" w:cstheme="majorBidi"/>
          <w:sz w:val="20"/>
          <w:szCs w:val="20"/>
        </w:rPr>
        <w:t>[17] ANAYA-ISAZA, A., MERA-JIMÉNEZ, L. &amp; ZEQUERA-DIAZ, M. 2021. An overview of deep learning in medical imaging. Informatics in medicine unlocked, 26, 100723.</w:t>
      </w:r>
    </w:p>
    <w:p w14:paraId="43E8B54A" w14:textId="18A15D52" w:rsidR="00AB4DFC" w:rsidRPr="00D156B7" w:rsidRDefault="00AB4DFC" w:rsidP="00D156B7">
      <w:pPr>
        <w:pStyle w:val="Default"/>
        <w:jc w:val="both"/>
        <w:rPr>
          <w:rFonts w:asciiTheme="majorBidi" w:hAnsiTheme="majorBidi" w:cstheme="majorBidi"/>
          <w:sz w:val="20"/>
          <w:szCs w:val="20"/>
        </w:rPr>
      </w:pPr>
      <w:r w:rsidRPr="00D156B7">
        <w:rPr>
          <w:rFonts w:asciiTheme="majorBidi" w:hAnsiTheme="majorBidi" w:cstheme="majorBidi"/>
          <w:sz w:val="20"/>
          <w:szCs w:val="20"/>
        </w:rPr>
        <w:t>[18] GHEISARI, M., EBRAHIMZADEH, F., RAHIMI, M., MOAZ</w:t>
      </w:r>
      <w:r w:rsidR="002B5432" w:rsidRPr="00D156B7">
        <w:rPr>
          <w:rFonts w:asciiTheme="majorBidi" w:hAnsiTheme="majorBidi" w:cstheme="majorBidi"/>
          <w:sz w:val="20"/>
          <w:szCs w:val="20"/>
        </w:rPr>
        <w:t xml:space="preserve">ZAMIGODARZI, M., LIU, Y., DUTTA </w:t>
      </w:r>
      <w:r w:rsidRPr="00D156B7">
        <w:rPr>
          <w:rFonts w:asciiTheme="majorBidi" w:hAnsiTheme="majorBidi" w:cstheme="majorBidi"/>
          <w:sz w:val="20"/>
          <w:szCs w:val="20"/>
        </w:rPr>
        <w:t xml:space="preserve">PRAMANIK, P. K., HERAVI, M. A., MEHBODNIYA, A., GHADERZADEH, M. &amp; FEYLIZADEH, M. R. 2023. Deep learning: Applications, architectures, models, tools, and frameworks: A comprehensive survey. CAAI Transactions on Intelligence Technology, 8, 581-606. </w:t>
      </w:r>
    </w:p>
    <w:p w14:paraId="4F76B4F2" w14:textId="36045203" w:rsidR="00AB4DFC" w:rsidRPr="00D156B7" w:rsidRDefault="00AB4DFC" w:rsidP="00D156B7">
      <w:pPr>
        <w:pStyle w:val="Default"/>
        <w:jc w:val="both"/>
        <w:rPr>
          <w:rFonts w:asciiTheme="majorBidi" w:hAnsiTheme="majorBidi" w:cstheme="majorBidi"/>
          <w:sz w:val="20"/>
          <w:szCs w:val="20"/>
        </w:rPr>
      </w:pPr>
      <w:r w:rsidRPr="00D156B7">
        <w:rPr>
          <w:rFonts w:asciiTheme="majorBidi" w:hAnsiTheme="majorBidi" w:cstheme="majorBidi"/>
          <w:sz w:val="20"/>
          <w:szCs w:val="20"/>
        </w:rPr>
        <w:t>[19] GHORBANALI, A. &amp; SOHRABI, M. K. 2023. A comprehensive survey on deep learning-based approaches for multimodal sentiment analysis. Artificial Intelligence Review, 56, 1479-1512.</w:t>
      </w:r>
    </w:p>
    <w:p w14:paraId="471FAF5F" w14:textId="3092F550" w:rsidR="00AB4DFC" w:rsidRPr="00D156B7" w:rsidRDefault="00AB4DFC" w:rsidP="00D156B7">
      <w:pPr>
        <w:pStyle w:val="Default"/>
        <w:jc w:val="both"/>
        <w:rPr>
          <w:rFonts w:asciiTheme="majorBidi" w:hAnsiTheme="majorBidi" w:cstheme="majorBidi"/>
          <w:sz w:val="20"/>
          <w:szCs w:val="20"/>
        </w:rPr>
      </w:pPr>
      <w:r w:rsidRPr="00D156B7">
        <w:rPr>
          <w:rFonts w:asciiTheme="majorBidi" w:hAnsiTheme="majorBidi" w:cstheme="majorBidi"/>
          <w:sz w:val="20"/>
          <w:szCs w:val="20"/>
        </w:rPr>
        <w:t>[20] WANG, W., LIANG, D., CHEN, Q., IWAMOTO, Y., HAN, X.-H., ZHANG, Q., HU, H., LIN, L. &amp; CHEN, Y.-W. 2020. Medical image classification using deep learning. Deep learning in healthcare: paradigms and applications, 33-51.</w:t>
      </w:r>
    </w:p>
    <w:p w14:paraId="603A84B5" w14:textId="23CE041D" w:rsidR="00CF201A" w:rsidRPr="00D156B7" w:rsidRDefault="00CF201A" w:rsidP="00D156B7">
      <w:pPr>
        <w:pStyle w:val="Default"/>
        <w:jc w:val="both"/>
        <w:rPr>
          <w:rFonts w:asciiTheme="majorBidi" w:hAnsiTheme="majorBidi" w:cstheme="majorBidi"/>
          <w:color w:val="222222"/>
          <w:sz w:val="20"/>
          <w:szCs w:val="20"/>
          <w:shd w:val="clear" w:color="auto" w:fill="FFFFFF"/>
        </w:rPr>
      </w:pPr>
      <w:r w:rsidRPr="00D156B7">
        <w:rPr>
          <w:rFonts w:asciiTheme="majorBidi" w:hAnsiTheme="majorBidi" w:cstheme="majorBidi"/>
          <w:sz w:val="20"/>
          <w:szCs w:val="20"/>
        </w:rPr>
        <w:t xml:space="preserve">[21] </w:t>
      </w:r>
      <w:r w:rsidRPr="00D156B7">
        <w:rPr>
          <w:rFonts w:asciiTheme="majorBidi" w:hAnsiTheme="majorBidi" w:cstheme="majorBidi"/>
          <w:color w:val="222222"/>
          <w:sz w:val="20"/>
          <w:szCs w:val="20"/>
          <w:shd w:val="clear" w:color="auto" w:fill="FFFFFF"/>
        </w:rPr>
        <w:t>Li, L., Chase, H. S., Patel, C. O., Friedman, C., &amp; Weng, C. (2008). Comparing ICD9-encoded diagnoses and NLP-processed discharge summaries for clinical trials pre-screening: a case study. In AMIA Annual Symposium Proceedings (Vol. 2008, p. 404).</w:t>
      </w:r>
    </w:p>
    <w:p w14:paraId="3180863B" w14:textId="19F59EA1" w:rsidR="00CF201A" w:rsidRPr="00D156B7" w:rsidRDefault="00A453F5"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[22</w:t>
      </w:r>
      <w:r w:rsidR="00390C8C" w:rsidRPr="00D156B7">
        <w:rPr>
          <w:rFonts w:asciiTheme="majorBidi" w:hAnsiTheme="majorBidi" w:cstheme="majorBidi"/>
          <w:color w:val="222222"/>
          <w:sz w:val="20"/>
          <w:szCs w:val="20"/>
          <w:shd w:val="clear" w:color="auto" w:fill="FFFFFF"/>
        </w:rPr>
        <w:t>]</w:t>
      </w:r>
      <w:r w:rsidR="00390C8C" w:rsidRPr="00D156B7">
        <w:rPr>
          <w:rFonts w:asciiTheme="majorBidi" w:eastAsiaTheme="minorEastAsia" w:hAnsiTheme="majorBidi" w:cstheme="majorBidi"/>
          <w:sz w:val="20"/>
          <w:szCs w:val="20"/>
          <w:lang w:eastAsia="zh-CN"/>
        </w:rPr>
        <w:t xml:space="preserve"> </w:t>
      </w:r>
      <w:r w:rsidR="00390C8C" w:rsidRPr="00D156B7">
        <w:rPr>
          <w:rFonts w:asciiTheme="majorBidi" w:hAnsiTheme="majorBidi" w:cstheme="majorBidi"/>
          <w:color w:val="222222"/>
          <w:sz w:val="20"/>
          <w:szCs w:val="20"/>
          <w:shd w:val="clear" w:color="auto" w:fill="FFFFFF"/>
        </w:rPr>
        <w:t xml:space="preserve">Huang, G., Li, Y., Jameel, S., Long, Y., &amp; </w:t>
      </w:r>
      <w:proofErr w:type="spellStart"/>
      <w:r w:rsidR="00390C8C" w:rsidRPr="00D156B7">
        <w:rPr>
          <w:rFonts w:asciiTheme="majorBidi" w:hAnsiTheme="majorBidi" w:cstheme="majorBidi"/>
          <w:color w:val="222222"/>
          <w:sz w:val="20"/>
          <w:szCs w:val="20"/>
          <w:shd w:val="clear" w:color="auto" w:fill="FFFFFF"/>
        </w:rPr>
        <w:t>Papanastasiou</w:t>
      </w:r>
      <w:proofErr w:type="spellEnd"/>
      <w:r w:rsidR="00390C8C" w:rsidRPr="00D156B7">
        <w:rPr>
          <w:rFonts w:asciiTheme="majorBidi" w:hAnsiTheme="majorBidi" w:cstheme="majorBidi"/>
          <w:color w:val="222222"/>
          <w:sz w:val="20"/>
          <w:szCs w:val="20"/>
          <w:shd w:val="clear" w:color="auto" w:fill="FFFFFF"/>
        </w:rPr>
        <w:t xml:space="preserve">, G. (2024). From explainable </w:t>
      </w:r>
      <w:proofErr w:type="spellStart"/>
      <w:r w:rsidR="00390C8C" w:rsidRPr="00D156B7">
        <w:rPr>
          <w:rFonts w:asciiTheme="majorBidi" w:hAnsiTheme="majorBidi" w:cstheme="majorBidi"/>
          <w:color w:val="222222"/>
          <w:sz w:val="20"/>
          <w:szCs w:val="20"/>
          <w:shd w:val="clear" w:color="auto" w:fill="FFFFFF"/>
        </w:rPr>
        <w:t>tointerpretable</w:t>
      </w:r>
      <w:proofErr w:type="spellEnd"/>
      <w:r w:rsidR="00390C8C" w:rsidRPr="00D156B7">
        <w:rPr>
          <w:rFonts w:asciiTheme="majorBidi" w:hAnsiTheme="majorBidi" w:cstheme="majorBidi"/>
          <w:color w:val="222222"/>
          <w:sz w:val="20"/>
          <w:szCs w:val="20"/>
          <w:shd w:val="clear" w:color="auto" w:fill="FFFFFF"/>
        </w:rPr>
        <w:t xml:space="preserve"> deep learning for natural language processing in healthcare: How far from </w:t>
      </w:r>
      <w:proofErr w:type="gramStart"/>
      <w:r w:rsidR="00390C8C" w:rsidRPr="00D156B7">
        <w:rPr>
          <w:rFonts w:asciiTheme="majorBidi" w:hAnsiTheme="majorBidi" w:cstheme="majorBidi"/>
          <w:color w:val="222222"/>
          <w:sz w:val="20"/>
          <w:szCs w:val="20"/>
          <w:shd w:val="clear" w:color="auto" w:fill="FFFFFF"/>
        </w:rPr>
        <w:t>reality?.</w:t>
      </w:r>
      <w:proofErr w:type="gramEnd"/>
      <w:r w:rsidR="00390C8C" w:rsidRPr="00D156B7">
        <w:rPr>
          <w:rFonts w:asciiTheme="majorBidi" w:hAnsiTheme="majorBidi" w:cstheme="majorBidi"/>
          <w:color w:val="222222"/>
          <w:sz w:val="20"/>
          <w:szCs w:val="20"/>
          <w:shd w:val="clear" w:color="auto" w:fill="FFFFFF"/>
        </w:rPr>
        <w:t> Computational and Structural Biotechnology Journal.</w:t>
      </w:r>
    </w:p>
    <w:p w14:paraId="48AD078D" w14:textId="5FE15488" w:rsidR="000E459C" w:rsidRPr="00D156B7" w:rsidRDefault="000E459C"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[23] Wang, S., Ren, P., Chen, Z., Ren, Z., </w:t>
      </w:r>
      <w:proofErr w:type="spellStart"/>
      <w:r w:rsidRPr="00D156B7">
        <w:rPr>
          <w:rFonts w:asciiTheme="majorBidi" w:hAnsiTheme="majorBidi" w:cstheme="majorBidi"/>
          <w:color w:val="222222"/>
          <w:sz w:val="20"/>
          <w:szCs w:val="20"/>
          <w:shd w:val="clear" w:color="auto" w:fill="FFFFFF"/>
        </w:rPr>
        <w:t>Nie</w:t>
      </w:r>
      <w:proofErr w:type="spellEnd"/>
      <w:r w:rsidRPr="00D156B7">
        <w:rPr>
          <w:rFonts w:asciiTheme="majorBidi" w:hAnsiTheme="majorBidi" w:cstheme="majorBidi"/>
          <w:color w:val="222222"/>
          <w:sz w:val="20"/>
          <w:szCs w:val="20"/>
          <w:shd w:val="clear" w:color="auto" w:fill="FFFFFF"/>
        </w:rPr>
        <w:t xml:space="preserve">, J. Y., Ma, J., &amp; de </w:t>
      </w:r>
      <w:proofErr w:type="spellStart"/>
      <w:r w:rsidRPr="00D156B7">
        <w:rPr>
          <w:rFonts w:asciiTheme="majorBidi" w:hAnsiTheme="majorBidi" w:cstheme="majorBidi"/>
          <w:color w:val="222222"/>
          <w:sz w:val="20"/>
          <w:szCs w:val="20"/>
          <w:shd w:val="clear" w:color="auto" w:fill="FFFFFF"/>
        </w:rPr>
        <w:t>Rijke</w:t>
      </w:r>
      <w:proofErr w:type="spellEnd"/>
      <w:r w:rsidRPr="00D156B7">
        <w:rPr>
          <w:rFonts w:asciiTheme="majorBidi" w:hAnsiTheme="majorBidi" w:cstheme="majorBidi"/>
          <w:color w:val="222222"/>
          <w:sz w:val="20"/>
          <w:szCs w:val="20"/>
          <w:shd w:val="clear" w:color="auto" w:fill="FFFFFF"/>
        </w:rPr>
        <w:t>, M. (2020, July). Coding electronic health records with adversarial reinforcement path generation. In Proceedings of the 43rd International ACM SIGIR conference on research and development in Information Retrieval (pp. 801-810).</w:t>
      </w:r>
    </w:p>
    <w:p w14:paraId="45D01084" w14:textId="3EAA3266" w:rsidR="000E459C" w:rsidRPr="00D156B7" w:rsidRDefault="000E459C"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[24] Bauer, S., Wiest, R., Nolte, L. P., &amp; Reyes, M. (2013). A survey of MRI-based medical image analysis for brain tumor studies. Physics in Medicine &amp; Biology, 58(13), R97.</w:t>
      </w:r>
    </w:p>
    <w:p w14:paraId="396BA09C" w14:textId="64CBB20D" w:rsidR="000E459C" w:rsidRPr="00D156B7" w:rsidRDefault="000E459C"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[25] </w:t>
      </w:r>
      <w:proofErr w:type="spellStart"/>
      <w:r w:rsidRPr="00D156B7">
        <w:rPr>
          <w:rFonts w:asciiTheme="majorBidi" w:hAnsiTheme="majorBidi" w:cstheme="majorBidi"/>
          <w:color w:val="222222"/>
          <w:sz w:val="20"/>
          <w:szCs w:val="20"/>
          <w:shd w:val="clear" w:color="auto" w:fill="FFFFFF"/>
        </w:rPr>
        <w:t>Mazurowski</w:t>
      </w:r>
      <w:proofErr w:type="spellEnd"/>
      <w:r w:rsidRPr="00D156B7">
        <w:rPr>
          <w:rFonts w:asciiTheme="majorBidi" w:hAnsiTheme="majorBidi" w:cstheme="majorBidi"/>
          <w:color w:val="222222"/>
          <w:sz w:val="20"/>
          <w:szCs w:val="20"/>
          <w:shd w:val="clear" w:color="auto" w:fill="FFFFFF"/>
        </w:rPr>
        <w:t xml:space="preserve">, M. A., Buda, M., </w:t>
      </w:r>
      <w:proofErr w:type="spellStart"/>
      <w:r w:rsidRPr="00D156B7">
        <w:rPr>
          <w:rFonts w:asciiTheme="majorBidi" w:hAnsiTheme="majorBidi" w:cstheme="majorBidi"/>
          <w:color w:val="222222"/>
          <w:sz w:val="20"/>
          <w:szCs w:val="20"/>
          <w:shd w:val="clear" w:color="auto" w:fill="FFFFFF"/>
        </w:rPr>
        <w:t>Saha</w:t>
      </w:r>
      <w:proofErr w:type="spellEnd"/>
      <w:r w:rsidRPr="00D156B7">
        <w:rPr>
          <w:rFonts w:asciiTheme="majorBidi" w:hAnsiTheme="majorBidi" w:cstheme="majorBidi"/>
          <w:color w:val="222222"/>
          <w:sz w:val="20"/>
          <w:szCs w:val="20"/>
          <w:shd w:val="clear" w:color="auto" w:fill="FFFFFF"/>
        </w:rPr>
        <w:t>, A., &amp; Bashir, M. R. (2019). Deep learning in radiology: An overview of the concepts and a survey of the state of the art with focus on MRI. Journal of magnetic resonance imaging, 49(4), 939-954.</w:t>
      </w:r>
    </w:p>
    <w:p w14:paraId="76CCB38F" w14:textId="4B71457F" w:rsidR="00CB54FD" w:rsidRPr="00D156B7" w:rsidRDefault="00CB54FD"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[26] </w:t>
      </w:r>
      <w:proofErr w:type="spellStart"/>
      <w:r w:rsidRPr="00D156B7">
        <w:rPr>
          <w:rFonts w:asciiTheme="majorBidi" w:hAnsiTheme="majorBidi" w:cstheme="majorBidi"/>
          <w:color w:val="222222"/>
          <w:sz w:val="20"/>
          <w:szCs w:val="20"/>
          <w:shd w:val="clear" w:color="auto" w:fill="FFFFFF"/>
        </w:rPr>
        <w:t>Esteva</w:t>
      </w:r>
      <w:proofErr w:type="spellEnd"/>
      <w:r w:rsidRPr="00D156B7">
        <w:rPr>
          <w:rFonts w:asciiTheme="majorBidi" w:hAnsiTheme="majorBidi" w:cstheme="majorBidi"/>
          <w:color w:val="222222"/>
          <w:sz w:val="20"/>
          <w:szCs w:val="20"/>
          <w:shd w:val="clear" w:color="auto" w:fill="FFFFFF"/>
        </w:rPr>
        <w:t xml:space="preserve">, A., </w:t>
      </w:r>
      <w:proofErr w:type="spellStart"/>
      <w:r w:rsidRPr="00D156B7">
        <w:rPr>
          <w:rFonts w:asciiTheme="majorBidi" w:hAnsiTheme="majorBidi" w:cstheme="majorBidi"/>
          <w:color w:val="222222"/>
          <w:sz w:val="20"/>
          <w:szCs w:val="20"/>
          <w:shd w:val="clear" w:color="auto" w:fill="FFFFFF"/>
        </w:rPr>
        <w:t>Robicquet</w:t>
      </w:r>
      <w:proofErr w:type="spellEnd"/>
      <w:r w:rsidRPr="00D156B7">
        <w:rPr>
          <w:rFonts w:asciiTheme="majorBidi" w:hAnsiTheme="majorBidi" w:cstheme="majorBidi"/>
          <w:color w:val="222222"/>
          <w:sz w:val="20"/>
          <w:szCs w:val="20"/>
          <w:shd w:val="clear" w:color="auto" w:fill="FFFFFF"/>
        </w:rPr>
        <w:t xml:space="preserve">, A., </w:t>
      </w:r>
      <w:proofErr w:type="spellStart"/>
      <w:r w:rsidRPr="00D156B7">
        <w:rPr>
          <w:rFonts w:asciiTheme="majorBidi" w:hAnsiTheme="majorBidi" w:cstheme="majorBidi"/>
          <w:color w:val="222222"/>
          <w:sz w:val="20"/>
          <w:szCs w:val="20"/>
          <w:shd w:val="clear" w:color="auto" w:fill="FFFFFF"/>
        </w:rPr>
        <w:t>Ramsundar</w:t>
      </w:r>
      <w:proofErr w:type="spellEnd"/>
      <w:r w:rsidRPr="00D156B7">
        <w:rPr>
          <w:rFonts w:asciiTheme="majorBidi" w:hAnsiTheme="majorBidi" w:cstheme="majorBidi"/>
          <w:color w:val="222222"/>
          <w:sz w:val="20"/>
          <w:szCs w:val="20"/>
          <w:shd w:val="clear" w:color="auto" w:fill="FFFFFF"/>
        </w:rPr>
        <w:t xml:space="preserve">, B., Kuleshov, V., </w:t>
      </w:r>
      <w:proofErr w:type="spellStart"/>
      <w:r w:rsidRPr="00D156B7">
        <w:rPr>
          <w:rFonts w:asciiTheme="majorBidi" w:hAnsiTheme="majorBidi" w:cstheme="majorBidi"/>
          <w:color w:val="222222"/>
          <w:sz w:val="20"/>
          <w:szCs w:val="20"/>
          <w:shd w:val="clear" w:color="auto" w:fill="FFFFFF"/>
        </w:rPr>
        <w:t>DePristo</w:t>
      </w:r>
      <w:proofErr w:type="spellEnd"/>
      <w:r w:rsidRPr="00D156B7">
        <w:rPr>
          <w:rFonts w:asciiTheme="majorBidi" w:hAnsiTheme="majorBidi" w:cstheme="majorBidi"/>
          <w:color w:val="222222"/>
          <w:sz w:val="20"/>
          <w:szCs w:val="20"/>
          <w:shd w:val="clear" w:color="auto" w:fill="FFFFFF"/>
        </w:rPr>
        <w:t>, M., Chou, K., ... &amp; Dean, J. (2019). A guide to deep learning in healthcare. Nature medicine, 25(1), 24-29.</w:t>
      </w:r>
    </w:p>
    <w:p w14:paraId="5A167AC8" w14:textId="29958FEE" w:rsidR="000E459C" w:rsidRPr="00D156B7" w:rsidRDefault="00797AA1"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[27] Hossain, E., Rana, R., Higgins, N., Soar, J., </w:t>
      </w:r>
      <w:proofErr w:type="spellStart"/>
      <w:r w:rsidRPr="00D156B7">
        <w:rPr>
          <w:rFonts w:asciiTheme="majorBidi" w:hAnsiTheme="majorBidi" w:cstheme="majorBidi"/>
          <w:color w:val="222222"/>
          <w:sz w:val="20"/>
          <w:szCs w:val="20"/>
          <w:shd w:val="clear" w:color="auto" w:fill="FFFFFF"/>
        </w:rPr>
        <w:t>Barua</w:t>
      </w:r>
      <w:proofErr w:type="spellEnd"/>
      <w:r w:rsidRPr="00D156B7">
        <w:rPr>
          <w:rFonts w:asciiTheme="majorBidi" w:hAnsiTheme="majorBidi" w:cstheme="majorBidi"/>
          <w:color w:val="222222"/>
          <w:sz w:val="20"/>
          <w:szCs w:val="20"/>
          <w:shd w:val="clear" w:color="auto" w:fill="FFFFFF"/>
        </w:rPr>
        <w:t>, P. D., Pisani, A. R., &amp; Turner, K. (2023). Natural language processing in electronic health records in relation to healthcare decision-making: a systematic review. Computers in biology and medicine, 155, 106649.</w:t>
      </w:r>
    </w:p>
    <w:p w14:paraId="551475A0" w14:textId="14E264D4" w:rsidR="00D11F04" w:rsidRPr="00D156B7" w:rsidRDefault="00D11F04"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[28] </w:t>
      </w:r>
      <w:proofErr w:type="spellStart"/>
      <w:r w:rsidRPr="00D156B7">
        <w:rPr>
          <w:rFonts w:asciiTheme="majorBidi" w:hAnsiTheme="majorBidi" w:cstheme="majorBidi"/>
          <w:color w:val="222222"/>
          <w:sz w:val="20"/>
          <w:szCs w:val="20"/>
          <w:shd w:val="clear" w:color="auto" w:fill="FFFFFF"/>
        </w:rPr>
        <w:t>Sezgin</w:t>
      </w:r>
      <w:proofErr w:type="spellEnd"/>
      <w:r w:rsidRPr="00D156B7">
        <w:rPr>
          <w:rFonts w:asciiTheme="majorBidi" w:hAnsiTheme="majorBidi" w:cstheme="majorBidi"/>
          <w:color w:val="222222"/>
          <w:sz w:val="20"/>
          <w:szCs w:val="20"/>
          <w:shd w:val="clear" w:color="auto" w:fill="FFFFFF"/>
        </w:rPr>
        <w:t>, E., Hussain, S. A., Rust, S., &amp; Huang, Y. (2023). Extracting medical information from free-text and unstructured patient-generated health data using natural language processing methods: feasibility study with real-world data. JMIR Formative Research, 7, e43014.</w:t>
      </w:r>
    </w:p>
    <w:p w14:paraId="332273C5" w14:textId="4A053D3D" w:rsidR="00FD5C9F" w:rsidRPr="00D156B7" w:rsidRDefault="00FD5C9F"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[29] Falter, M., </w:t>
      </w:r>
      <w:proofErr w:type="spellStart"/>
      <w:r w:rsidRPr="00D156B7">
        <w:rPr>
          <w:rFonts w:asciiTheme="majorBidi" w:hAnsiTheme="majorBidi" w:cstheme="majorBidi"/>
          <w:color w:val="222222"/>
          <w:sz w:val="20"/>
          <w:szCs w:val="20"/>
          <w:shd w:val="clear" w:color="auto" w:fill="FFFFFF"/>
        </w:rPr>
        <w:t>Godderis</w:t>
      </w:r>
      <w:proofErr w:type="spellEnd"/>
      <w:r w:rsidRPr="00D156B7">
        <w:rPr>
          <w:rFonts w:asciiTheme="majorBidi" w:hAnsiTheme="majorBidi" w:cstheme="majorBidi"/>
          <w:color w:val="222222"/>
          <w:sz w:val="20"/>
          <w:szCs w:val="20"/>
          <w:shd w:val="clear" w:color="auto" w:fill="FFFFFF"/>
        </w:rPr>
        <w:t xml:space="preserve">, D., </w:t>
      </w:r>
      <w:proofErr w:type="spellStart"/>
      <w:r w:rsidRPr="00D156B7">
        <w:rPr>
          <w:rFonts w:asciiTheme="majorBidi" w:hAnsiTheme="majorBidi" w:cstheme="majorBidi"/>
          <w:color w:val="222222"/>
          <w:sz w:val="20"/>
          <w:szCs w:val="20"/>
          <w:shd w:val="clear" w:color="auto" w:fill="FFFFFF"/>
        </w:rPr>
        <w:t>Scherrenberg</w:t>
      </w:r>
      <w:proofErr w:type="spellEnd"/>
      <w:r w:rsidRPr="00D156B7">
        <w:rPr>
          <w:rFonts w:asciiTheme="majorBidi" w:hAnsiTheme="majorBidi" w:cstheme="majorBidi"/>
          <w:color w:val="222222"/>
          <w:sz w:val="20"/>
          <w:szCs w:val="20"/>
          <w:shd w:val="clear" w:color="auto" w:fill="FFFFFF"/>
        </w:rPr>
        <w:t xml:space="preserve">, M., </w:t>
      </w:r>
      <w:proofErr w:type="spellStart"/>
      <w:r w:rsidRPr="00D156B7">
        <w:rPr>
          <w:rFonts w:asciiTheme="majorBidi" w:hAnsiTheme="majorBidi" w:cstheme="majorBidi"/>
          <w:color w:val="222222"/>
          <w:sz w:val="20"/>
          <w:szCs w:val="20"/>
          <w:shd w:val="clear" w:color="auto" w:fill="FFFFFF"/>
        </w:rPr>
        <w:t>Kizilkilic</w:t>
      </w:r>
      <w:proofErr w:type="spellEnd"/>
      <w:r w:rsidRPr="00D156B7">
        <w:rPr>
          <w:rFonts w:asciiTheme="majorBidi" w:hAnsiTheme="majorBidi" w:cstheme="majorBidi"/>
          <w:color w:val="222222"/>
          <w:sz w:val="20"/>
          <w:szCs w:val="20"/>
          <w:shd w:val="clear" w:color="auto" w:fill="FFFFFF"/>
        </w:rPr>
        <w:t xml:space="preserve">, S. E., Xu, L., </w:t>
      </w:r>
      <w:proofErr w:type="spellStart"/>
      <w:r w:rsidRPr="00D156B7">
        <w:rPr>
          <w:rFonts w:asciiTheme="majorBidi" w:hAnsiTheme="majorBidi" w:cstheme="majorBidi"/>
          <w:color w:val="222222"/>
          <w:sz w:val="20"/>
          <w:szCs w:val="20"/>
          <w:shd w:val="clear" w:color="auto" w:fill="FFFFFF"/>
        </w:rPr>
        <w:t>Tukanov</w:t>
      </w:r>
      <w:proofErr w:type="spellEnd"/>
      <w:r w:rsidRPr="00D156B7">
        <w:rPr>
          <w:rFonts w:asciiTheme="majorBidi" w:hAnsiTheme="majorBidi" w:cstheme="majorBidi"/>
          <w:color w:val="222222"/>
          <w:sz w:val="20"/>
          <w:szCs w:val="20"/>
          <w:shd w:val="clear" w:color="auto" w:fill="FFFFFF"/>
        </w:rPr>
        <w:t xml:space="preserve">, E., ... &amp; </w:t>
      </w:r>
      <w:proofErr w:type="spellStart"/>
      <w:r w:rsidRPr="00D156B7">
        <w:rPr>
          <w:rFonts w:asciiTheme="majorBidi" w:hAnsiTheme="majorBidi" w:cstheme="majorBidi"/>
          <w:color w:val="222222"/>
          <w:sz w:val="20"/>
          <w:szCs w:val="20"/>
          <w:shd w:val="clear" w:color="auto" w:fill="FFFFFF"/>
        </w:rPr>
        <w:t>Dendale</w:t>
      </w:r>
      <w:proofErr w:type="spellEnd"/>
      <w:r w:rsidRPr="00D156B7">
        <w:rPr>
          <w:rFonts w:asciiTheme="majorBidi" w:hAnsiTheme="majorBidi" w:cstheme="majorBidi"/>
          <w:color w:val="222222"/>
          <w:sz w:val="20"/>
          <w:szCs w:val="20"/>
          <w:shd w:val="clear" w:color="auto" w:fill="FFFFFF"/>
        </w:rPr>
        <w:t>, P. (2023). Identification of ICD-code misclassifications in cardiac disease using natural language processing. European Journal of Preventive Cardiology, 30(Supplement_1), zwad125-049.</w:t>
      </w:r>
    </w:p>
    <w:p w14:paraId="4E448BEC" w14:textId="1BAD8971" w:rsidR="00E919D3" w:rsidRPr="00D156B7" w:rsidRDefault="00E919D3"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[30] </w:t>
      </w:r>
      <w:proofErr w:type="spellStart"/>
      <w:r w:rsidRPr="00D156B7">
        <w:rPr>
          <w:rFonts w:asciiTheme="majorBidi" w:hAnsiTheme="majorBidi" w:cstheme="majorBidi"/>
          <w:color w:val="222222"/>
          <w:sz w:val="20"/>
          <w:szCs w:val="20"/>
          <w:shd w:val="clear" w:color="auto" w:fill="FFFFFF"/>
        </w:rPr>
        <w:t>Anjelin</w:t>
      </w:r>
      <w:proofErr w:type="spellEnd"/>
      <w:r w:rsidRPr="00D156B7">
        <w:rPr>
          <w:rFonts w:asciiTheme="majorBidi" w:hAnsiTheme="majorBidi" w:cstheme="majorBidi"/>
          <w:color w:val="222222"/>
          <w:sz w:val="20"/>
          <w:szCs w:val="20"/>
          <w:shd w:val="clear" w:color="auto" w:fill="FFFFFF"/>
        </w:rPr>
        <w:t>, D. P., &amp; Kumar, S. G. (2024). A novel ALM based security framework for block chain in healthcare platform. International Journal of System Assurance Engineering and Management, 1-14.</w:t>
      </w:r>
    </w:p>
    <w:p w14:paraId="66B3BD77" w14:textId="2251D88E" w:rsidR="00E939C3" w:rsidRPr="00D156B7" w:rsidRDefault="00E939C3"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[31] Gao, Y., Che, X., Xu, H., &amp; </w:t>
      </w:r>
      <w:proofErr w:type="spellStart"/>
      <w:r w:rsidRPr="00D156B7">
        <w:rPr>
          <w:rFonts w:asciiTheme="majorBidi" w:hAnsiTheme="majorBidi" w:cstheme="majorBidi"/>
          <w:color w:val="222222"/>
          <w:sz w:val="20"/>
          <w:szCs w:val="20"/>
          <w:shd w:val="clear" w:color="auto" w:fill="FFFFFF"/>
        </w:rPr>
        <w:t>Bie</w:t>
      </w:r>
      <w:proofErr w:type="spellEnd"/>
      <w:r w:rsidRPr="00D156B7">
        <w:rPr>
          <w:rFonts w:asciiTheme="majorBidi" w:hAnsiTheme="majorBidi" w:cstheme="majorBidi"/>
          <w:color w:val="222222"/>
          <w:sz w:val="20"/>
          <w:szCs w:val="20"/>
          <w:shd w:val="clear" w:color="auto" w:fill="FFFFFF"/>
        </w:rPr>
        <w:t>, M. (2023). An enhanced feature extraction network for medical image segmentation. Applied Sciences, 13(12), 6977.</w:t>
      </w:r>
    </w:p>
    <w:p w14:paraId="421862B3" w14:textId="5ABC02DB" w:rsidR="00C83C52" w:rsidRPr="00D156B7" w:rsidRDefault="00C83C52"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[33] </w:t>
      </w:r>
      <w:proofErr w:type="spellStart"/>
      <w:r w:rsidRPr="00D156B7">
        <w:rPr>
          <w:rFonts w:asciiTheme="majorBidi" w:hAnsiTheme="majorBidi" w:cstheme="majorBidi"/>
          <w:color w:val="222222"/>
          <w:sz w:val="20"/>
          <w:szCs w:val="20"/>
          <w:shd w:val="clear" w:color="auto" w:fill="FFFFFF"/>
        </w:rPr>
        <w:t>Altarawneh</w:t>
      </w:r>
      <w:proofErr w:type="spellEnd"/>
      <w:r w:rsidRPr="00D156B7">
        <w:rPr>
          <w:rFonts w:asciiTheme="majorBidi" w:hAnsiTheme="majorBidi" w:cstheme="majorBidi"/>
          <w:color w:val="222222"/>
          <w:sz w:val="20"/>
          <w:szCs w:val="20"/>
          <w:shd w:val="clear" w:color="auto" w:fill="FFFFFF"/>
        </w:rPr>
        <w:t>, M. S. (2023). How Company Characteristics Influence Measurement Practices and Disclosure Level Prescribed within IAS 41. Journal of Risk and Financial Management, 16(6), 288.</w:t>
      </w:r>
    </w:p>
    <w:p w14:paraId="02585A59" w14:textId="6D0646F9" w:rsidR="00A85AC1" w:rsidRPr="00D156B7" w:rsidRDefault="00A85AC1"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[34] Zhang, S., &amp; </w:t>
      </w:r>
      <w:proofErr w:type="spellStart"/>
      <w:r w:rsidRPr="00D156B7">
        <w:rPr>
          <w:rFonts w:asciiTheme="majorBidi" w:hAnsiTheme="majorBidi" w:cstheme="majorBidi"/>
          <w:color w:val="222222"/>
          <w:sz w:val="20"/>
          <w:szCs w:val="20"/>
          <w:shd w:val="clear" w:color="auto" w:fill="FFFFFF"/>
        </w:rPr>
        <w:t>Niu</w:t>
      </w:r>
      <w:proofErr w:type="spellEnd"/>
      <w:r w:rsidRPr="00D156B7">
        <w:rPr>
          <w:rFonts w:asciiTheme="majorBidi" w:hAnsiTheme="majorBidi" w:cstheme="majorBidi"/>
          <w:color w:val="222222"/>
          <w:sz w:val="20"/>
          <w:szCs w:val="20"/>
          <w:shd w:val="clear" w:color="auto" w:fill="FFFFFF"/>
        </w:rPr>
        <w:t xml:space="preserve">, Y. (2023). </w:t>
      </w:r>
      <w:proofErr w:type="spellStart"/>
      <w:r w:rsidRPr="00D156B7">
        <w:rPr>
          <w:rFonts w:asciiTheme="majorBidi" w:hAnsiTheme="majorBidi" w:cstheme="majorBidi"/>
          <w:color w:val="222222"/>
          <w:sz w:val="20"/>
          <w:szCs w:val="20"/>
          <w:shd w:val="clear" w:color="auto" w:fill="FFFFFF"/>
        </w:rPr>
        <w:t>LcmUNet</w:t>
      </w:r>
      <w:proofErr w:type="spellEnd"/>
      <w:r w:rsidRPr="00D156B7">
        <w:rPr>
          <w:rFonts w:asciiTheme="majorBidi" w:hAnsiTheme="majorBidi" w:cstheme="majorBidi"/>
          <w:color w:val="222222"/>
          <w:sz w:val="20"/>
          <w:szCs w:val="20"/>
          <w:shd w:val="clear" w:color="auto" w:fill="FFFFFF"/>
        </w:rPr>
        <w:t>: a lightweight network combining CNN and MLP for real-time medical image segmentation. Bioengineering, 10(6), 712.</w:t>
      </w:r>
    </w:p>
    <w:p w14:paraId="2E0A7BB0" w14:textId="322834BF" w:rsidR="00C75677" w:rsidRPr="00D156B7" w:rsidRDefault="00C75677"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[35] </w:t>
      </w:r>
      <w:proofErr w:type="spellStart"/>
      <w:r w:rsidRPr="00D156B7">
        <w:rPr>
          <w:rFonts w:asciiTheme="majorBidi" w:hAnsiTheme="majorBidi" w:cstheme="majorBidi"/>
          <w:color w:val="222222"/>
          <w:sz w:val="20"/>
          <w:szCs w:val="20"/>
          <w:shd w:val="clear" w:color="auto" w:fill="FFFFFF"/>
        </w:rPr>
        <w:t>Jidney</w:t>
      </w:r>
      <w:proofErr w:type="spellEnd"/>
      <w:r w:rsidRPr="00D156B7">
        <w:rPr>
          <w:rFonts w:asciiTheme="majorBidi" w:hAnsiTheme="majorBidi" w:cstheme="majorBidi"/>
          <w:color w:val="222222"/>
          <w:sz w:val="20"/>
          <w:szCs w:val="20"/>
          <w:shd w:val="clear" w:color="auto" w:fill="FFFFFF"/>
        </w:rPr>
        <w:t xml:space="preserve">, T. T., Biswas, A., Abdullah Al, N. M., Hossain, I., </w:t>
      </w:r>
      <w:proofErr w:type="spellStart"/>
      <w:r w:rsidRPr="00D156B7">
        <w:rPr>
          <w:rFonts w:asciiTheme="majorBidi" w:hAnsiTheme="majorBidi" w:cstheme="majorBidi"/>
          <w:color w:val="222222"/>
          <w:sz w:val="20"/>
          <w:szCs w:val="20"/>
          <w:shd w:val="clear" w:color="auto" w:fill="FFFFFF"/>
        </w:rPr>
        <w:t>Alam</w:t>
      </w:r>
      <w:proofErr w:type="spellEnd"/>
      <w:r w:rsidRPr="00D156B7">
        <w:rPr>
          <w:rFonts w:asciiTheme="majorBidi" w:hAnsiTheme="majorBidi" w:cstheme="majorBidi"/>
          <w:color w:val="222222"/>
          <w:sz w:val="20"/>
          <w:szCs w:val="20"/>
          <w:shd w:val="clear" w:color="auto" w:fill="FFFFFF"/>
        </w:rPr>
        <w:t xml:space="preserve">, M. J., </w:t>
      </w:r>
      <w:proofErr w:type="spellStart"/>
      <w:r w:rsidRPr="00D156B7">
        <w:rPr>
          <w:rFonts w:asciiTheme="majorBidi" w:hAnsiTheme="majorBidi" w:cstheme="majorBidi"/>
          <w:color w:val="222222"/>
          <w:sz w:val="20"/>
          <w:szCs w:val="20"/>
          <w:shd w:val="clear" w:color="auto" w:fill="FFFFFF"/>
        </w:rPr>
        <w:t>Talukder</w:t>
      </w:r>
      <w:proofErr w:type="spellEnd"/>
      <w:r w:rsidRPr="00D156B7">
        <w:rPr>
          <w:rFonts w:asciiTheme="majorBidi" w:hAnsiTheme="majorBidi" w:cstheme="majorBidi"/>
          <w:color w:val="222222"/>
          <w:sz w:val="20"/>
          <w:szCs w:val="20"/>
          <w:shd w:val="clear" w:color="auto" w:fill="FFFFFF"/>
        </w:rPr>
        <w:t xml:space="preserve">, S., ... &amp; Ullah, M. A. (2023). </w:t>
      </w:r>
      <w:proofErr w:type="spellStart"/>
      <w:r w:rsidRPr="00D156B7">
        <w:rPr>
          <w:rFonts w:asciiTheme="majorBidi" w:hAnsiTheme="majorBidi" w:cstheme="majorBidi"/>
          <w:color w:val="222222"/>
          <w:sz w:val="20"/>
          <w:szCs w:val="20"/>
          <w:shd w:val="clear" w:color="auto" w:fill="FFFFFF"/>
        </w:rPr>
        <w:t>Automl</w:t>
      </w:r>
      <w:proofErr w:type="spellEnd"/>
      <w:r w:rsidRPr="00D156B7">
        <w:rPr>
          <w:rFonts w:asciiTheme="majorBidi" w:hAnsiTheme="majorBidi" w:cstheme="majorBidi"/>
          <w:color w:val="222222"/>
          <w:sz w:val="20"/>
          <w:szCs w:val="20"/>
          <w:shd w:val="clear" w:color="auto" w:fill="FFFFFF"/>
        </w:rPr>
        <w:t xml:space="preserve"> systems for medical imaging. In Data Driven Approaches on Medical Imaging (pp. 91-106). Cham: Springer Nature Switzerland.</w:t>
      </w:r>
    </w:p>
    <w:p w14:paraId="49826388" w14:textId="4D700672" w:rsidR="00C75677" w:rsidRPr="00D156B7" w:rsidRDefault="00C75677"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[36] Liu, J., &amp; Boa, Y. (2023). Medical images analysis using machine learning: a narrative overview.</w:t>
      </w:r>
    </w:p>
    <w:p w14:paraId="2249A8BE" w14:textId="1959E3C0" w:rsidR="004E4765" w:rsidRPr="00D156B7" w:rsidRDefault="004E4765"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lastRenderedPageBreak/>
        <w:t xml:space="preserve">[37] </w:t>
      </w:r>
      <w:proofErr w:type="spellStart"/>
      <w:r w:rsidRPr="00D156B7">
        <w:rPr>
          <w:rFonts w:asciiTheme="majorBidi" w:hAnsiTheme="majorBidi" w:cstheme="majorBidi"/>
          <w:color w:val="222222"/>
          <w:sz w:val="20"/>
          <w:szCs w:val="20"/>
          <w:shd w:val="clear" w:color="auto" w:fill="FFFFFF"/>
        </w:rPr>
        <w:t>Puttagunta</w:t>
      </w:r>
      <w:proofErr w:type="spellEnd"/>
      <w:r w:rsidRPr="00D156B7">
        <w:rPr>
          <w:rFonts w:asciiTheme="majorBidi" w:hAnsiTheme="majorBidi" w:cstheme="majorBidi"/>
          <w:color w:val="222222"/>
          <w:sz w:val="20"/>
          <w:szCs w:val="20"/>
          <w:shd w:val="clear" w:color="auto" w:fill="FFFFFF"/>
        </w:rPr>
        <w:t>, M., &amp; Ravi, S. (2021). Medical image analysis based on deep learning approach. Multimedia tools and applications, 80(16), 24365-24398.</w:t>
      </w:r>
    </w:p>
    <w:p w14:paraId="2B713AE7" w14:textId="2D475D46" w:rsidR="000E459C" w:rsidRPr="00D156B7" w:rsidRDefault="004E4765"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[38] Zhang, Y., </w:t>
      </w:r>
      <w:proofErr w:type="spellStart"/>
      <w:r w:rsidRPr="00D156B7">
        <w:rPr>
          <w:rFonts w:asciiTheme="majorBidi" w:hAnsiTheme="majorBidi" w:cstheme="majorBidi"/>
          <w:color w:val="222222"/>
          <w:sz w:val="20"/>
          <w:szCs w:val="20"/>
          <w:shd w:val="clear" w:color="auto" w:fill="FFFFFF"/>
        </w:rPr>
        <w:t>Gorriz</w:t>
      </w:r>
      <w:proofErr w:type="spellEnd"/>
      <w:r w:rsidRPr="00D156B7">
        <w:rPr>
          <w:rFonts w:asciiTheme="majorBidi" w:hAnsiTheme="majorBidi" w:cstheme="majorBidi"/>
          <w:color w:val="222222"/>
          <w:sz w:val="20"/>
          <w:szCs w:val="20"/>
          <w:shd w:val="clear" w:color="auto" w:fill="FFFFFF"/>
        </w:rPr>
        <w:t>, J. M., &amp; Nayak, D. R. (2023). Optimization algorithms and machine learning techniques in medical image analysis. Mathematical Biosciences and Engineering, 20(3), 5917-5920.</w:t>
      </w:r>
    </w:p>
    <w:p w14:paraId="6F9B00E2" w14:textId="42CEFAC8" w:rsidR="0046160C" w:rsidRPr="00D156B7" w:rsidRDefault="0046160C"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[39] Hossain, E., Rana, R., Higgins, N., Soar, J., </w:t>
      </w:r>
      <w:proofErr w:type="spellStart"/>
      <w:r w:rsidRPr="00D156B7">
        <w:rPr>
          <w:rFonts w:asciiTheme="majorBidi" w:hAnsiTheme="majorBidi" w:cstheme="majorBidi"/>
          <w:color w:val="222222"/>
          <w:sz w:val="20"/>
          <w:szCs w:val="20"/>
          <w:shd w:val="clear" w:color="auto" w:fill="FFFFFF"/>
        </w:rPr>
        <w:t>Barua</w:t>
      </w:r>
      <w:proofErr w:type="spellEnd"/>
      <w:r w:rsidRPr="00D156B7">
        <w:rPr>
          <w:rFonts w:asciiTheme="majorBidi" w:hAnsiTheme="majorBidi" w:cstheme="majorBidi"/>
          <w:color w:val="222222"/>
          <w:sz w:val="20"/>
          <w:szCs w:val="20"/>
          <w:shd w:val="clear" w:color="auto" w:fill="FFFFFF"/>
        </w:rPr>
        <w:t>, P. D., Pisani, A. R., &amp; Turner, K. (2023). Natural language processing in electronic health records in relation to healthcare decision-making: a systematic review. Computers in biology and medicine, 155, 106649.</w:t>
      </w:r>
    </w:p>
    <w:p w14:paraId="55035970" w14:textId="5D626910" w:rsidR="00146BB0" w:rsidRPr="00D156B7" w:rsidRDefault="00146BB0"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[40] </w:t>
      </w:r>
      <w:proofErr w:type="spellStart"/>
      <w:r w:rsidRPr="00D156B7">
        <w:rPr>
          <w:rFonts w:asciiTheme="majorBidi" w:hAnsiTheme="majorBidi" w:cstheme="majorBidi"/>
          <w:color w:val="222222"/>
          <w:sz w:val="20"/>
          <w:szCs w:val="20"/>
          <w:shd w:val="clear" w:color="auto" w:fill="FFFFFF"/>
        </w:rPr>
        <w:t>Halalli</w:t>
      </w:r>
      <w:proofErr w:type="spellEnd"/>
      <w:r w:rsidRPr="00D156B7">
        <w:rPr>
          <w:rFonts w:asciiTheme="majorBidi" w:hAnsiTheme="majorBidi" w:cstheme="majorBidi"/>
          <w:color w:val="222222"/>
          <w:sz w:val="20"/>
          <w:szCs w:val="20"/>
          <w:shd w:val="clear" w:color="auto" w:fill="FFFFFF"/>
        </w:rPr>
        <w:t xml:space="preserve">, B., &amp; </w:t>
      </w:r>
      <w:proofErr w:type="spellStart"/>
      <w:r w:rsidRPr="00D156B7">
        <w:rPr>
          <w:rFonts w:asciiTheme="majorBidi" w:hAnsiTheme="majorBidi" w:cstheme="majorBidi"/>
          <w:color w:val="222222"/>
          <w:sz w:val="20"/>
          <w:szCs w:val="20"/>
          <w:shd w:val="clear" w:color="auto" w:fill="FFFFFF"/>
        </w:rPr>
        <w:t>Makandar</w:t>
      </w:r>
      <w:proofErr w:type="spellEnd"/>
      <w:r w:rsidRPr="00D156B7">
        <w:rPr>
          <w:rFonts w:asciiTheme="majorBidi" w:hAnsiTheme="majorBidi" w:cstheme="majorBidi"/>
          <w:color w:val="222222"/>
          <w:sz w:val="20"/>
          <w:szCs w:val="20"/>
          <w:shd w:val="clear" w:color="auto" w:fill="FFFFFF"/>
        </w:rPr>
        <w:t>, A. (2018). Computer aided diagnosis-medical image analysis techniques. Breast imaging, 85, 85-109.</w:t>
      </w:r>
    </w:p>
    <w:p w14:paraId="1A9C0C2F" w14:textId="65F8409F" w:rsidR="00AD5F0F" w:rsidRPr="00D156B7" w:rsidRDefault="00AD5F0F"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[41] </w:t>
      </w:r>
      <w:proofErr w:type="spellStart"/>
      <w:r w:rsidRPr="00D156B7">
        <w:rPr>
          <w:rFonts w:asciiTheme="majorBidi" w:hAnsiTheme="majorBidi" w:cstheme="majorBidi"/>
          <w:color w:val="222222"/>
          <w:sz w:val="20"/>
          <w:szCs w:val="20"/>
          <w:shd w:val="clear" w:color="auto" w:fill="FFFFFF"/>
        </w:rPr>
        <w:t>Badža</w:t>
      </w:r>
      <w:proofErr w:type="spellEnd"/>
      <w:r w:rsidRPr="00D156B7">
        <w:rPr>
          <w:rFonts w:asciiTheme="majorBidi" w:hAnsiTheme="majorBidi" w:cstheme="majorBidi"/>
          <w:color w:val="222222"/>
          <w:sz w:val="20"/>
          <w:szCs w:val="20"/>
          <w:shd w:val="clear" w:color="auto" w:fill="FFFFFF"/>
        </w:rPr>
        <w:t xml:space="preserve">, M. M., &amp; </w:t>
      </w:r>
      <w:proofErr w:type="spellStart"/>
      <w:r w:rsidRPr="00D156B7">
        <w:rPr>
          <w:rFonts w:asciiTheme="majorBidi" w:hAnsiTheme="majorBidi" w:cstheme="majorBidi"/>
          <w:color w:val="222222"/>
          <w:sz w:val="20"/>
          <w:szCs w:val="20"/>
          <w:shd w:val="clear" w:color="auto" w:fill="FFFFFF"/>
        </w:rPr>
        <w:t>Barjaktarović</w:t>
      </w:r>
      <w:proofErr w:type="spellEnd"/>
      <w:r w:rsidRPr="00D156B7">
        <w:rPr>
          <w:rFonts w:asciiTheme="majorBidi" w:hAnsiTheme="majorBidi" w:cstheme="majorBidi"/>
          <w:color w:val="222222"/>
          <w:sz w:val="20"/>
          <w:szCs w:val="20"/>
          <w:shd w:val="clear" w:color="auto" w:fill="FFFFFF"/>
        </w:rPr>
        <w:t>, M. Č. (2020). Classification of brain tumors from MRI images using a convolutional neural network. Applied Sciences, 10(6), 1999.</w:t>
      </w:r>
    </w:p>
    <w:p w14:paraId="03870E65" w14:textId="2C7B4DD8" w:rsidR="00742A90" w:rsidRPr="00D156B7" w:rsidRDefault="00742A90"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[42] Sun, J., Peng, Y., Guo, Y., &amp; Li, D. (2021). Segmentation of the multimodal brain tumor image used the multi-pathway architecture method based on 3D FCN. Neurocomputing, 423, 34-45.</w:t>
      </w:r>
    </w:p>
    <w:p w14:paraId="2260B27B" w14:textId="7576492F" w:rsidR="00163F51" w:rsidRPr="00D156B7" w:rsidRDefault="00163F51" w:rsidP="00D156B7">
      <w:pPr>
        <w:autoSpaceDE w:val="0"/>
        <w:autoSpaceDN w:val="0"/>
        <w:adjustRightInd w:val="0"/>
        <w:jc w:val="both"/>
        <w:rPr>
          <w:rFonts w:asciiTheme="majorBidi" w:hAnsiTheme="majorBidi" w:cstheme="majorBidi"/>
          <w:sz w:val="20"/>
          <w:szCs w:val="20"/>
        </w:rPr>
      </w:pPr>
      <w:r w:rsidRPr="00D156B7">
        <w:rPr>
          <w:rFonts w:asciiTheme="majorBidi" w:hAnsiTheme="majorBidi" w:cstheme="majorBidi"/>
          <w:color w:val="222222"/>
          <w:sz w:val="20"/>
          <w:szCs w:val="20"/>
          <w:shd w:val="clear" w:color="auto" w:fill="FFFFFF"/>
        </w:rPr>
        <w:t xml:space="preserve">[43] </w:t>
      </w:r>
      <w:r w:rsidRPr="00D156B7">
        <w:rPr>
          <w:rFonts w:asciiTheme="majorBidi" w:hAnsiTheme="majorBidi" w:cstheme="majorBidi"/>
          <w:sz w:val="20"/>
          <w:szCs w:val="20"/>
        </w:rPr>
        <w:t>ÇINAR, A. &amp; YILDIRIM, M. 2020. Detection of tumors on brain MRI images using the hybrid convolutional neural network architecture. Medical hypotheses, 139, 109684.</w:t>
      </w:r>
    </w:p>
    <w:p w14:paraId="1C79C1D7" w14:textId="32EC0749" w:rsidR="00194F16" w:rsidRPr="00D156B7" w:rsidRDefault="00194F16" w:rsidP="00D156B7">
      <w:pPr>
        <w:autoSpaceDE w:val="0"/>
        <w:autoSpaceDN w:val="0"/>
        <w:adjustRightInd w:val="0"/>
        <w:jc w:val="both"/>
        <w:rPr>
          <w:rFonts w:asciiTheme="majorBidi" w:hAnsiTheme="majorBidi" w:cstheme="majorBidi"/>
          <w:sz w:val="20"/>
          <w:szCs w:val="20"/>
        </w:rPr>
      </w:pPr>
      <w:r w:rsidRPr="00D156B7">
        <w:rPr>
          <w:rFonts w:asciiTheme="majorBidi" w:hAnsiTheme="majorBidi" w:cstheme="majorBidi"/>
          <w:sz w:val="20"/>
          <w:szCs w:val="20"/>
        </w:rPr>
        <w:t>[44] PANG, T., WONG, J. H. D., NG, W. L. &amp; CHAN, C. S. 2021. Semi-supervised GAN-based radiomics model for data augmentation in breast ultrasound mass classification. Computer Methods and Programs in Biomedicine, 203, 106018.</w:t>
      </w:r>
    </w:p>
    <w:p w14:paraId="28D26781" w14:textId="71FA662F" w:rsidR="00194F16" w:rsidRPr="00D156B7" w:rsidRDefault="00194F16" w:rsidP="00D156B7">
      <w:pPr>
        <w:autoSpaceDE w:val="0"/>
        <w:autoSpaceDN w:val="0"/>
        <w:adjustRightInd w:val="0"/>
        <w:jc w:val="both"/>
        <w:rPr>
          <w:rFonts w:asciiTheme="majorBidi" w:hAnsiTheme="majorBidi" w:cstheme="majorBidi"/>
          <w:sz w:val="20"/>
          <w:szCs w:val="20"/>
        </w:rPr>
      </w:pPr>
      <w:r w:rsidRPr="00D156B7">
        <w:rPr>
          <w:rFonts w:asciiTheme="majorBidi" w:hAnsiTheme="majorBidi" w:cstheme="majorBidi"/>
          <w:sz w:val="20"/>
          <w:szCs w:val="20"/>
        </w:rPr>
        <w:t>[45] KAUR, S., AGGARWAL, H. &amp; RANI, R. 2021. Diagnosis of Parkinson’s disease using deep CNN with transfer learning and data augmentation. Multimedia Tools and Applications, 80, 10113-10139.</w:t>
      </w:r>
    </w:p>
    <w:p w14:paraId="4AD155B9" w14:textId="2BDA013F" w:rsidR="00982969" w:rsidRPr="00D156B7" w:rsidRDefault="00982969" w:rsidP="00D156B7">
      <w:pPr>
        <w:autoSpaceDE w:val="0"/>
        <w:autoSpaceDN w:val="0"/>
        <w:adjustRightInd w:val="0"/>
        <w:jc w:val="both"/>
        <w:rPr>
          <w:rFonts w:asciiTheme="majorBidi" w:hAnsiTheme="majorBidi" w:cstheme="majorBidi"/>
          <w:sz w:val="20"/>
          <w:szCs w:val="20"/>
        </w:rPr>
      </w:pPr>
      <w:r w:rsidRPr="00D156B7">
        <w:rPr>
          <w:rFonts w:asciiTheme="majorBidi" w:hAnsiTheme="majorBidi" w:cstheme="majorBidi"/>
          <w:sz w:val="20"/>
          <w:szCs w:val="20"/>
        </w:rPr>
        <w:t xml:space="preserve">[46] </w:t>
      </w:r>
      <w:r w:rsidRPr="00D156B7">
        <w:rPr>
          <w:rFonts w:asciiTheme="majorBidi" w:hAnsiTheme="majorBidi" w:cstheme="majorBidi"/>
          <w:color w:val="222222"/>
          <w:sz w:val="20"/>
          <w:szCs w:val="20"/>
          <w:shd w:val="clear" w:color="auto" w:fill="FFFFFF"/>
        </w:rPr>
        <w:t>Ahsan, M., Khan, A., Khan, K. R., Sinha, B. B., &amp; Sharma, A. (2024). Advancements in medical diagnosis and treatment through machine learning: A review. Expert systems, 41(3), e13499.</w:t>
      </w:r>
    </w:p>
    <w:p w14:paraId="55E295BF" w14:textId="541F9F6A" w:rsidR="00163F51" w:rsidRPr="00D156B7" w:rsidRDefault="00585FEB"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[47] </w:t>
      </w:r>
      <w:proofErr w:type="spellStart"/>
      <w:r w:rsidRPr="00D156B7">
        <w:rPr>
          <w:rFonts w:asciiTheme="majorBidi" w:hAnsiTheme="majorBidi" w:cstheme="majorBidi"/>
          <w:color w:val="222222"/>
          <w:sz w:val="20"/>
          <w:szCs w:val="20"/>
          <w:shd w:val="clear" w:color="auto" w:fill="FFFFFF"/>
        </w:rPr>
        <w:t>Tsuneki</w:t>
      </w:r>
      <w:proofErr w:type="spellEnd"/>
      <w:r w:rsidRPr="00D156B7">
        <w:rPr>
          <w:rFonts w:asciiTheme="majorBidi" w:hAnsiTheme="majorBidi" w:cstheme="majorBidi"/>
          <w:color w:val="222222"/>
          <w:sz w:val="20"/>
          <w:szCs w:val="20"/>
          <w:shd w:val="clear" w:color="auto" w:fill="FFFFFF"/>
        </w:rPr>
        <w:t>, M. (2022). Deep learning models in medical image analysis. Journal of Oral Biosciences, 64(3), 312-320.</w:t>
      </w:r>
    </w:p>
    <w:p w14:paraId="26C4B9DB" w14:textId="4AB7ADC6" w:rsidR="00D713C2" w:rsidRPr="00D156B7" w:rsidRDefault="00D713C2"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[48] </w:t>
      </w:r>
      <w:proofErr w:type="spellStart"/>
      <w:r w:rsidRPr="00D156B7">
        <w:rPr>
          <w:rFonts w:asciiTheme="majorBidi" w:hAnsiTheme="majorBidi" w:cstheme="majorBidi"/>
          <w:color w:val="222222"/>
          <w:sz w:val="20"/>
          <w:szCs w:val="20"/>
          <w:shd w:val="clear" w:color="auto" w:fill="FFFFFF"/>
        </w:rPr>
        <w:t>Vaissnave</w:t>
      </w:r>
      <w:proofErr w:type="spellEnd"/>
      <w:r w:rsidRPr="00D156B7">
        <w:rPr>
          <w:rFonts w:asciiTheme="majorBidi" w:hAnsiTheme="majorBidi" w:cstheme="majorBidi"/>
          <w:color w:val="222222"/>
          <w:sz w:val="20"/>
          <w:szCs w:val="20"/>
          <w:shd w:val="clear" w:color="auto" w:fill="FFFFFF"/>
        </w:rPr>
        <w:t xml:space="preserve">, V., </w:t>
      </w:r>
      <w:proofErr w:type="spellStart"/>
      <w:r w:rsidRPr="00D156B7">
        <w:rPr>
          <w:rFonts w:asciiTheme="majorBidi" w:hAnsiTheme="majorBidi" w:cstheme="majorBidi"/>
          <w:color w:val="222222"/>
          <w:sz w:val="20"/>
          <w:szCs w:val="20"/>
          <w:shd w:val="clear" w:color="auto" w:fill="FFFFFF"/>
        </w:rPr>
        <w:t>Nandhini</w:t>
      </w:r>
      <w:proofErr w:type="spellEnd"/>
      <w:r w:rsidRPr="00D156B7">
        <w:rPr>
          <w:rFonts w:asciiTheme="majorBidi" w:hAnsiTheme="majorBidi" w:cstheme="majorBidi"/>
          <w:color w:val="222222"/>
          <w:sz w:val="20"/>
          <w:szCs w:val="20"/>
          <w:shd w:val="clear" w:color="auto" w:fill="FFFFFF"/>
        </w:rPr>
        <w:t xml:space="preserve">, S., </w:t>
      </w:r>
      <w:proofErr w:type="spellStart"/>
      <w:r w:rsidRPr="00D156B7">
        <w:rPr>
          <w:rFonts w:asciiTheme="majorBidi" w:hAnsiTheme="majorBidi" w:cstheme="majorBidi"/>
          <w:color w:val="222222"/>
          <w:sz w:val="20"/>
          <w:szCs w:val="20"/>
          <w:shd w:val="clear" w:color="auto" w:fill="FFFFFF"/>
        </w:rPr>
        <w:t>Davamani</w:t>
      </w:r>
      <w:proofErr w:type="spellEnd"/>
      <w:r w:rsidRPr="00D156B7">
        <w:rPr>
          <w:rFonts w:asciiTheme="majorBidi" w:hAnsiTheme="majorBidi" w:cstheme="majorBidi"/>
          <w:color w:val="222222"/>
          <w:sz w:val="20"/>
          <w:szCs w:val="20"/>
          <w:shd w:val="clear" w:color="auto" w:fill="FFFFFF"/>
        </w:rPr>
        <w:t xml:space="preserve">, K. A., </w:t>
      </w:r>
      <w:proofErr w:type="spellStart"/>
      <w:r w:rsidRPr="00D156B7">
        <w:rPr>
          <w:rFonts w:asciiTheme="majorBidi" w:hAnsiTheme="majorBidi" w:cstheme="majorBidi"/>
          <w:color w:val="222222"/>
          <w:sz w:val="20"/>
          <w:szCs w:val="20"/>
          <w:shd w:val="clear" w:color="auto" w:fill="FFFFFF"/>
        </w:rPr>
        <w:t>Malathi</w:t>
      </w:r>
      <w:proofErr w:type="spellEnd"/>
      <w:r w:rsidRPr="00D156B7">
        <w:rPr>
          <w:rFonts w:asciiTheme="majorBidi" w:hAnsiTheme="majorBidi" w:cstheme="majorBidi"/>
          <w:color w:val="222222"/>
          <w:sz w:val="20"/>
          <w:szCs w:val="20"/>
          <w:shd w:val="clear" w:color="auto" w:fill="FFFFFF"/>
        </w:rPr>
        <w:t xml:space="preserve">, P., &amp; </w:t>
      </w:r>
      <w:proofErr w:type="spellStart"/>
      <w:r w:rsidRPr="00D156B7">
        <w:rPr>
          <w:rFonts w:asciiTheme="majorBidi" w:hAnsiTheme="majorBidi" w:cstheme="majorBidi"/>
          <w:color w:val="222222"/>
          <w:sz w:val="20"/>
          <w:szCs w:val="20"/>
          <w:shd w:val="clear" w:color="auto" w:fill="FFFFFF"/>
        </w:rPr>
        <w:t>Pothumani</w:t>
      </w:r>
      <w:proofErr w:type="spellEnd"/>
      <w:r w:rsidRPr="00D156B7">
        <w:rPr>
          <w:rFonts w:asciiTheme="majorBidi" w:hAnsiTheme="majorBidi" w:cstheme="majorBidi"/>
          <w:color w:val="222222"/>
          <w:sz w:val="20"/>
          <w:szCs w:val="20"/>
          <w:shd w:val="clear" w:color="auto" w:fill="FFFFFF"/>
        </w:rPr>
        <w:t>, S. (2024). Advancements in Deep Learning Algorithms.</w:t>
      </w:r>
    </w:p>
    <w:p w14:paraId="7D5E7000" w14:textId="22501179" w:rsidR="00585FEB" w:rsidRPr="00D156B7" w:rsidRDefault="00585FEB"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[4</w:t>
      </w:r>
      <w:r w:rsidR="00D713C2" w:rsidRPr="00D156B7">
        <w:rPr>
          <w:rFonts w:asciiTheme="majorBidi" w:hAnsiTheme="majorBidi" w:cstheme="majorBidi"/>
          <w:color w:val="222222"/>
          <w:sz w:val="20"/>
          <w:szCs w:val="20"/>
          <w:shd w:val="clear" w:color="auto" w:fill="FFFFFF"/>
        </w:rPr>
        <w:t>9</w:t>
      </w:r>
      <w:r w:rsidRPr="00D156B7">
        <w:rPr>
          <w:rFonts w:asciiTheme="majorBidi" w:hAnsiTheme="majorBidi" w:cstheme="majorBidi"/>
          <w:color w:val="222222"/>
          <w:sz w:val="20"/>
          <w:szCs w:val="20"/>
          <w:shd w:val="clear" w:color="auto" w:fill="FFFFFF"/>
        </w:rPr>
        <w:t>] Pinto-Coelho, L. (2023). How artificial intelligence is shaping medical imaging technology: a survey of innovations and applications. Bioengineering, 10(12), 1435.</w:t>
      </w:r>
    </w:p>
    <w:p w14:paraId="74BB0A99" w14:textId="45F16C39" w:rsidR="00D713C2" w:rsidRPr="00D156B7" w:rsidRDefault="00D713C2"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[50] </w:t>
      </w:r>
      <w:proofErr w:type="spellStart"/>
      <w:r w:rsidRPr="00D156B7">
        <w:rPr>
          <w:rFonts w:asciiTheme="majorBidi" w:hAnsiTheme="majorBidi" w:cstheme="majorBidi"/>
          <w:color w:val="222222"/>
          <w:sz w:val="20"/>
          <w:szCs w:val="20"/>
          <w:shd w:val="clear" w:color="auto" w:fill="FFFFFF"/>
        </w:rPr>
        <w:t>Willemink</w:t>
      </w:r>
      <w:proofErr w:type="spellEnd"/>
      <w:r w:rsidRPr="00D156B7">
        <w:rPr>
          <w:rFonts w:asciiTheme="majorBidi" w:hAnsiTheme="majorBidi" w:cstheme="majorBidi"/>
          <w:color w:val="222222"/>
          <w:sz w:val="20"/>
          <w:szCs w:val="20"/>
          <w:shd w:val="clear" w:color="auto" w:fill="FFFFFF"/>
        </w:rPr>
        <w:t xml:space="preserve">, M. J., </w:t>
      </w:r>
      <w:proofErr w:type="spellStart"/>
      <w:r w:rsidRPr="00D156B7">
        <w:rPr>
          <w:rFonts w:asciiTheme="majorBidi" w:hAnsiTheme="majorBidi" w:cstheme="majorBidi"/>
          <w:color w:val="222222"/>
          <w:sz w:val="20"/>
          <w:szCs w:val="20"/>
          <w:shd w:val="clear" w:color="auto" w:fill="FFFFFF"/>
        </w:rPr>
        <w:t>Koszek</w:t>
      </w:r>
      <w:proofErr w:type="spellEnd"/>
      <w:r w:rsidRPr="00D156B7">
        <w:rPr>
          <w:rFonts w:asciiTheme="majorBidi" w:hAnsiTheme="majorBidi" w:cstheme="majorBidi"/>
          <w:color w:val="222222"/>
          <w:sz w:val="20"/>
          <w:szCs w:val="20"/>
          <w:shd w:val="clear" w:color="auto" w:fill="FFFFFF"/>
        </w:rPr>
        <w:t xml:space="preserve">, W. A., </w:t>
      </w:r>
      <w:proofErr w:type="spellStart"/>
      <w:r w:rsidRPr="00D156B7">
        <w:rPr>
          <w:rFonts w:asciiTheme="majorBidi" w:hAnsiTheme="majorBidi" w:cstheme="majorBidi"/>
          <w:color w:val="222222"/>
          <w:sz w:val="20"/>
          <w:szCs w:val="20"/>
          <w:shd w:val="clear" w:color="auto" w:fill="FFFFFF"/>
        </w:rPr>
        <w:t>Hardell</w:t>
      </w:r>
      <w:proofErr w:type="spellEnd"/>
      <w:r w:rsidRPr="00D156B7">
        <w:rPr>
          <w:rFonts w:asciiTheme="majorBidi" w:hAnsiTheme="majorBidi" w:cstheme="majorBidi"/>
          <w:color w:val="222222"/>
          <w:sz w:val="20"/>
          <w:szCs w:val="20"/>
          <w:shd w:val="clear" w:color="auto" w:fill="FFFFFF"/>
        </w:rPr>
        <w:t>, C., Wu, J., Fleischmann, D., Harvey, H., ... &amp; Lungren, M. P. (2020). Preparing medical imaging data for machine learning. Radiology, 295(1), 4-15.</w:t>
      </w:r>
    </w:p>
    <w:p w14:paraId="31ED6724" w14:textId="092F85B4" w:rsidR="000E459C" w:rsidRPr="00D156B7" w:rsidRDefault="002E7B69"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[51] </w:t>
      </w:r>
      <w:proofErr w:type="spellStart"/>
      <w:r w:rsidRPr="00D156B7">
        <w:rPr>
          <w:rFonts w:asciiTheme="majorBidi" w:hAnsiTheme="majorBidi" w:cstheme="majorBidi"/>
          <w:color w:val="222222"/>
          <w:sz w:val="20"/>
          <w:szCs w:val="20"/>
          <w:shd w:val="clear" w:color="auto" w:fill="FFFFFF"/>
        </w:rPr>
        <w:t>Baclic</w:t>
      </w:r>
      <w:proofErr w:type="spellEnd"/>
      <w:r w:rsidRPr="00D156B7">
        <w:rPr>
          <w:rFonts w:asciiTheme="majorBidi" w:hAnsiTheme="majorBidi" w:cstheme="majorBidi"/>
          <w:color w:val="222222"/>
          <w:sz w:val="20"/>
          <w:szCs w:val="20"/>
          <w:shd w:val="clear" w:color="auto" w:fill="FFFFFF"/>
        </w:rPr>
        <w:t xml:space="preserve">, O., Tunis, M., Young, K., Doan, C., </w:t>
      </w:r>
      <w:proofErr w:type="spellStart"/>
      <w:r w:rsidRPr="00D156B7">
        <w:rPr>
          <w:rFonts w:asciiTheme="majorBidi" w:hAnsiTheme="majorBidi" w:cstheme="majorBidi"/>
          <w:color w:val="222222"/>
          <w:sz w:val="20"/>
          <w:szCs w:val="20"/>
          <w:shd w:val="clear" w:color="auto" w:fill="FFFFFF"/>
        </w:rPr>
        <w:t>Swerdfeger</w:t>
      </w:r>
      <w:proofErr w:type="spellEnd"/>
      <w:r w:rsidRPr="00D156B7">
        <w:rPr>
          <w:rFonts w:asciiTheme="majorBidi" w:hAnsiTheme="majorBidi" w:cstheme="majorBidi"/>
          <w:color w:val="222222"/>
          <w:sz w:val="20"/>
          <w:szCs w:val="20"/>
          <w:shd w:val="clear" w:color="auto" w:fill="FFFFFF"/>
        </w:rPr>
        <w:t xml:space="preserve">, H., &amp; </w:t>
      </w:r>
      <w:proofErr w:type="spellStart"/>
      <w:r w:rsidRPr="00D156B7">
        <w:rPr>
          <w:rFonts w:asciiTheme="majorBidi" w:hAnsiTheme="majorBidi" w:cstheme="majorBidi"/>
          <w:color w:val="222222"/>
          <w:sz w:val="20"/>
          <w:szCs w:val="20"/>
          <w:shd w:val="clear" w:color="auto" w:fill="FFFFFF"/>
        </w:rPr>
        <w:t>Schonfeld</w:t>
      </w:r>
      <w:proofErr w:type="spellEnd"/>
      <w:r w:rsidRPr="00D156B7">
        <w:rPr>
          <w:rFonts w:asciiTheme="majorBidi" w:hAnsiTheme="majorBidi" w:cstheme="majorBidi"/>
          <w:color w:val="222222"/>
          <w:sz w:val="20"/>
          <w:szCs w:val="20"/>
          <w:shd w:val="clear" w:color="auto" w:fill="FFFFFF"/>
        </w:rPr>
        <w:t>, J. (2020). Challenges and opportunities for public health made possible by advances in natural language processing. Canada Communicable Disease Report, 46(6), 161.</w:t>
      </w:r>
    </w:p>
    <w:p w14:paraId="5D080088" w14:textId="45664D1F" w:rsidR="004130AA" w:rsidRPr="00D156B7" w:rsidRDefault="004130AA" w:rsidP="00D156B7">
      <w:pPr>
        <w:autoSpaceDE w:val="0"/>
        <w:autoSpaceDN w:val="0"/>
        <w:adjustRightInd w:val="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[52] </w:t>
      </w:r>
      <w:proofErr w:type="spellStart"/>
      <w:r w:rsidRPr="00D156B7">
        <w:rPr>
          <w:rFonts w:asciiTheme="majorBidi" w:hAnsiTheme="majorBidi" w:cstheme="majorBidi"/>
          <w:color w:val="222222"/>
          <w:sz w:val="20"/>
          <w:szCs w:val="20"/>
          <w:shd w:val="clear" w:color="auto" w:fill="FFFFFF"/>
        </w:rPr>
        <w:t>Kalra</w:t>
      </w:r>
      <w:proofErr w:type="spellEnd"/>
      <w:r w:rsidRPr="00D156B7">
        <w:rPr>
          <w:rFonts w:asciiTheme="majorBidi" w:hAnsiTheme="majorBidi" w:cstheme="majorBidi"/>
          <w:color w:val="222222"/>
          <w:sz w:val="20"/>
          <w:szCs w:val="20"/>
          <w:shd w:val="clear" w:color="auto" w:fill="FFFFFF"/>
        </w:rPr>
        <w:t>, N., Verma, P., &amp; Verma, S. (2024). Advancements in AI based healthcare techniques with FOCUS ON diagnostic techniques. Computers in Biology and Medicine, 179, 108917.</w:t>
      </w:r>
    </w:p>
    <w:p w14:paraId="5A687AF2" w14:textId="47251C8D" w:rsidR="00D156B7" w:rsidRPr="00D156B7" w:rsidRDefault="00D156B7" w:rsidP="00D156B7">
      <w:pPr>
        <w:jc w:val="both"/>
        <w:rPr>
          <w:b/>
          <w:bCs/>
          <w:sz w:val="20"/>
          <w:szCs w:val="20"/>
        </w:rPr>
      </w:pPr>
      <w:r w:rsidRPr="00D156B7">
        <w:rPr>
          <w:rFonts w:asciiTheme="majorBidi" w:hAnsiTheme="majorBidi" w:cstheme="majorBidi"/>
          <w:sz w:val="20"/>
          <w:szCs w:val="20"/>
        </w:rPr>
        <w:t xml:space="preserve">[53] </w:t>
      </w:r>
      <w:r w:rsidRPr="00D156B7">
        <w:rPr>
          <w:rFonts w:asciiTheme="majorBidi" w:hAnsiTheme="majorBidi" w:cstheme="majorBidi"/>
          <w:color w:val="222222"/>
          <w:sz w:val="20"/>
          <w:szCs w:val="20"/>
          <w:shd w:val="clear" w:color="auto" w:fill="FFFFFF"/>
        </w:rPr>
        <w:t xml:space="preserve">Saleh, R. A., &amp; </w:t>
      </w:r>
      <w:proofErr w:type="spellStart"/>
      <w:r w:rsidRPr="00D156B7">
        <w:rPr>
          <w:rFonts w:asciiTheme="majorBidi" w:hAnsiTheme="majorBidi" w:cstheme="majorBidi"/>
          <w:color w:val="222222"/>
          <w:sz w:val="20"/>
          <w:szCs w:val="20"/>
          <w:shd w:val="clear" w:color="auto" w:fill="FFFFFF"/>
        </w:rPr>
        <w:t>Zeebaree</w:t>
      </w:r>
      <w:proofErr w:type="spellEnd"/>
      <w:r w:rsidRPr="00D156B7">
        <w:rPr>
          <w:rFonts w:asciiTheme="majorBidi" w:hAnsiTheme="majorBidi" w:cstheme="majorBidi"/>
          <w:color w:val="222222"/>
          <w:sz w:val="20"/>
          <w:szCs w:val="20"/>
          <w:shd w:val="clear" w:color="auto" w:fill="FFFFFF"/>
        </w:rPr>
        <w:t xml:space="preserve">, S. R. (2025). Transforming Enterprise Systems with </w:t>
      </w:r>
      <w:proofErr w:type="spellStart"/>
      <w:proofErr w:type="gramStart"/>
      <w:r w:rsidRPr="00D156B7">
        <w:rPr>
          <w:rFonts w:asciiTheme="majorBidi" w:hAnsiTheme="majorBidi" w:cstheme="majorBidi"/>
          <w:color w:val="222222"/>
          <w:sz w:val="20"/>
          <w:szCs w:val="20"/>
          <w:shd w:val="clear" w:color="auto" w:fill="FFFFFF"/>
        </w:rPr>
        <w:t>Cloud,Digital</w:t>
      </w:r>
      <w:proofErr w:type="spellEnd"/>
      <w:proofErr w:type="gramEnd"/>
      <w:r w:rsidRPr="00D156B7">
        <w:rPr>
          <w:rFonts w:asciiTheme="majorBidi" w:hAnsiTheme="majorBidi" w:cstheme="majorBidi"/>
          <w:color w:val="222222"/>
          <w:sz w:val="20"/>
          <w:szCs w:val="20"/>
          <w:shd w:val="clear" w:color="auto" w:fill="FFFFFF"/>
        </w:rPr>
        <w:t xml:space="preserve"> Marketing. International Journal of Mathematics, Statistics, and Computer Science, 3, 324-337.</w:t>
      </w:r>
    </w:p>
    <w:p w14:paraId="754176DE" w14:textId="26DA4999" w:rsidR="00D156B7" w:rsidRPr="00D156B7" w:rsidRDefault="00D156B7" w:rsidP="00D156B7">
      <w:pPr>
        <w:pStyle w:val="Default"/>
        <w:tabs>
          <w:tab w:val="left" w:pos="810"/>
        </w:tabs>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auto"/>
          <w:sz w:val="20"/>
          <w:szCs w:val="20"/>
        </w:rPr>
        <w:t xml:space="preserve">[54] </w:t>
      </w:r>
      <w:r w:rsidRPr="00D156B7">
        <w:rPr>
          <w:rFonts w:asciiTheme="majorBidi" w:hAnsiTheme="majorBidi" w:cstheme="majorBidi"/>
          <w:color w:val="222222"/>
          <w:sz w:val="20"/>
          <w:szCs w:val="20"/>
          <w:shd w:val="clear" w:color="auto" w:fill="FFFFFF"/>
        </w:rPr>
        <w:t xml:space="preserve">Salih, M. S., Ibrahim, R. K., </w:t>
      </w:r>
      <w:proofErr w:type="spellStart"/>
      <w:r w:rsidRPr="00D156B7">
        <w:rPr>
          <w:rFonts w:asciiTheme="majorBidi" w:hAnsiTheme="majorBidi" w:cstheme="majorBidi"/>
          <w:color w:val="222222"/>
          <w:sz w:val="20"/>
          <w:szCs w:val="20"/>
          <w:shd w:val="clear" w:color="auto" w:fill="FFFFFF"/>
        </w:rPr>
        <w:t>Zeebaree</w:t>
      </w:r>
      <w:proofErr w:type="spellEnd"/>
      <w:r w:rsidRPr="00D156B7">
        <w:rPr>
          <w:rFonts w:asciiTheme="majorBidi" w:hAnsiTheme="majorBidi" w:cstheme="majorBidi"/>
          <w:color w:val="222222"/>
          <w:sz w:val="20"/>
          <w:szCs w:val="20"/>
          <w:shd w:val="clear" w:color="auto" w:fill="FFFFFF"/>
        </w:rPr>
        <w:t xml:space="preserve">, S. R., Asaad, D., </w:t>
      </w:r>
      <w:proofErr w:type="spellStart"/>
      <w:r w:rsidRPr="00D156B7">
        <w:rPr>
          <w:rFonts w:asciiTheme="majorBidi" w:hAnsiTheme="majorBidi" w:cstheme="majorBidi"/>
          <w:color w:val="222222"/>
          <w:sz w:val="20"/>
          <w:szCs w:val="20"/>
          <w:shd w:val="clear" w:color="auto" w:fill="FFFFFF"/>
        </w:rPr>
        <w:t>Zebari</w:t>
      </w:r>
      <w:proofErr w:type="spellEnd"/>
      <w:r w:rsidRPr="00D156B7">
        <w:rPr>
          <w:rFonts w:asciiTheme="majorBidi" w:hAnsiTheme="majorBidi" w:cstheme="majorBidi"/>
          <w:color w:val="222222"/>
          <w:sz w:val="20"/>
          <w:szCs w:val="20"/>
          <w:shd w:val="clear" w:color="auto" w:fill="FFFFFF"/>
        </w:rPr>
        <w:t xml:space="preserve">, L. M., &amp; </w:t>
      </w:r>
      <w:proofErr w:type="spellStart"/>
      <w:r w:rsidRPr="00D156B7">
        <w:rPr>
          <w:rFonts w:asciiTheme="majorBidi" w:hAnsiTheme="majorBidi" w:cstheme="majorBidi"/>
          <w:color w:val="222222"/>
          <w:sz w:val="20"/>
          <w:szCs w:val="20"/>
          <w:shd w:val="clear" w:color="auto" w:fill="FFFFFF"/>
        </w:rPr>
        <w:t>Abdulkareem</w:t>
      </w:r>
      <w:proofErr w:type="spellEnd"/>
      <w:r w:rsidRPr="00D156B7">
        <w:rPr>
          <w:rFonts w:asciiTheme="majorBidi" w:hAnsiTheme="majorBidi" w:cstheme="majorBidi"/>
          <w:color w:val="222222"/>
          <w:sz w:val="20"/>
          <w:szCs w:val="20"/>
          <w:shd w:val="clear" w:color="auto" w:fill="FFFFFF"/>
        </w:rPr>
        <w:t xml:space="preserve">, N.M(2024). Diabetic prediction based on machine learning using PIMA </w:t>
      </w:r>
      <w:proofErr w:type="spellStart"/>
      <w:r w:rsidRPr="00D156B7">
        <w:rPr>
          <w:rFonts w:asciiTheme="majorBidi" w:hAnsiTheme="majorBidi" w:cstheme="majorBidi"/>
          <w:color w:val="222222"/>
          <w:sz w:val="20"/>
          <w:szCs w:val="20"/>
          <w:shd w:val="clear" w:color="auto" w:fill="FFFFFF"/>
        </w:rPr>
        <w:t>indiandataset</w:t>
      </w:r>
      <w:proofErr w:type="spellEnd"/>
      <w:r w:rsidRPr="00D156B7">
        <w:rPr>
          <w:rFonts w:asciiTheme="majorBidi" w:hAnsiTheme="majorBidi" w:cstheme="majorBidi"/>
          <w:color w:val="222222"/>
          <w:sz w:val="20"/>
          <w:szCs w:val="20"/>
          <w:shd w:val="clear" w:color="auto" w:fill="FFFFFF"/>
        </w:rPr>
        <w:t>. Communications on Applied Nonlinear Analysis, 31(5s), 138-156.</w:t>
      </w:r>
    </w:p>
    <w:p w14:paraId="6B7A247F" w14:textId="665923A1" w:rsidR="00D156B7" w:rsidRPr="00D156B7" w:rsidRDefault="00D156B7" w:rsidP="00D156B7">
      <w:pPr>
        <w:pStyle w:val="Default"/>
        <w:tabs>
          <w:tab w:val="left" w:pos="810"/>
        </w:tabs>
        <w:jc w:val="both"/>
        <w:rPr>
          <w:rStyle w:val="Emphasis"/>
          <w:rFonts w:asciiTheme="majorBidi" w:hAnsiTheme="majorBidi" w:cstheme="majorBidi"/>
          <w:i w:val="0"/>
          <w:iCs w:val="0"/>
          <w:color w:val="222222"/>
          <w:sz w:val="20"/>
          <w:szCs w:val="20"/>
          <w:shd w:val="clear" w:color="auto" w:fill="FFFFFF"/>
        </w:rPr>
      </w:pPr>
      <w:r w:rsidRPr="00D156B7">
        <w:rPr>
          <w:rFonts w:asciiTheme="majorBidi" w:hAnsiTheme="majorBidi" w:cstheme="majorBidi"/>
          <w:sz w:val="20"/>
          <w:szCs w:val="20"/>
        </w:rPr>
        <w:t xml:space="preserve">[55] </w:t>
      </w:r>
      <w:r w:rsidRPr="00D156B7">
        <w:rPr>
          <w:rStyle w:val="Emphasis"/>
          <w:rFonts w:asciiTheme="majorBidi" w:hAnsiTheme="majorBidi" w:cstheme="majorBidi"/>
          <w:i w:val="0"/>
          <w:iCs w:val="0"/>
          <w:sz w:val="20"/>
          <w:szCs w:val="20"/>
        </w:rPr>
        <w:t xml:space="preserve">Khalid, Z. M., &amp; </w:t>
      </w:r>
      <w:proofErr w:type="spellStart"/>
      <w:r w:rsidRPr="00D156B7">
        <w:rPr>
          <w:rStyle w:val="Emphasis"/>
          <w:rFonts w:asciiTheme="majorBidi" w:hAnsiTheme="majorBidi" w:cstheme="majorBidi"/>
          <w:i w:val="0"/>
          <w:iCs w:val="0"/>
          <w:sz w:val="20"/>
          <w:szCs w:val="20"/>
        </w:rPr>
        <w:t>Zeebaree</w:t>
      </w:r>
      <w:proofErr w:type="spellEnd"/>
      <w:r w:rsidRPr="00D156B7">
        <w:rPr>
          <w:rStyle w:val="Emphasis"/>
          <w:rFonts w:asciiTheme="majorBidi" w:hAnsiTheme="majorBidi" w:cstheme="majorBidi"/>
          <w:i w:val="0"/>
          <w:iCs w:val="0"/>
          <w:sz w:val="20"/>
          <w:szCs w:val="20"/>
        </w:rPr>
        <w:t xml:space="preserve">, S. R. (2021). Big data analysis for data </w:t>
      </w:r>
      <w:proofErr w:type="spellStart"/>
      <w:proofErr w:type="gramStart"/>
      <w:r w:rsidRPr="00D156B7">
        <w:rPr>
          <w:rStyle w:val="Emphasis"/>
          <w:rFonts w:asciiTheme="majorBidi" w:hAnsiTheme="majorBidi" w:cstheme="majorBidi"/>
          <w:i w:val="0"/>
          <w:iCs w:val="0"/>
          <w:sz w:val="20"/>
          <w:szCs w:val="20"/>
        </w:rPr>
        <w:t>visualization:A</w:t>
      </w:r>
      <w:proofErr w:type="spellEnd"/>
      <w:proofErr w:type="gramEnd"/>
      <w:r w:rsidRPr="00D156B7">
        <w:rPr>
          <w:rStyle w:val="Emphasis"/>
          <w:rFonts w:asciiTheme="majorBidi" w:hAnsiTheme="majorBidi" w:cstheme="majorBidi"/>
          <w:i w:val="0"/>
          <w:iCs w:val="0"/>
          <w:sz w:val="20"/>
          <w:szCs w:val="20"/>
        </w:rPr>
        <w:t xml:space="preserve"> International   review. Journal of Science and Business, 5(2), 64-75.  </w:t>
      </w:r>
    </w:p>
    <w:p w14:paraId="47D71419" w14:textId="3FC4CF2A" w:rsidR="00D156B7" w:rsidRPr="00D156B7" w:rsidRDefault="00D156B7" w:rsidP="00D156B7">
      <w:pPr>
        <w:pStyle w:val="Default"/>
        <w:tabs>
          <w:tab w:val="left" w:pos="810"/>
        </w:tabs>
        <w:jc w:val="both"/>
        <w:rPr>
          <w:rStyle w:val="Emphasis"/>
          <w:rFonts w:asciiTheme="majorBidi" w:hAnsiTheme="majorBidi" w:cstheme="majorBidi"/>
          <w:i w:val="0"/>
          <w:iCs w:val="0"/>
          <w:color w:val="222222"/>
          <w:sz w:val="20"/>
          <w:szCs w:val="20"/>
          <w:shd w:val="clear" w:color="auto" w:fill="FFFFFF"/>
        </w:rPr>
      </w:pPr>
      <w:r w:rsidRPr="00D156B7">
        <w:rPr>
          <w:rStyle w:val="Emphasis"/>
          <w:rFonts w:asciiTheme="majorBidi" w:hAnsiTheme="majorBidi" w:cstheme="majorBidi"/>
          <w:i w:val="0"/>
          <w:iCs w:val="0"/>
          <w:sz w:val="20"/>
          <w:szCs w:val="20"/>
        </w:rPr>
        <w:t xml:space="preserve">[56] </w:t>
      </w:r>
      <w:proofErr w:type="spellStart"/>
      <w:r w:rsidRPr="00D156B7">
        <w:rPr>
          <w:rFonts w:asciiTheme="majorBidi" w:hAnsiTheme="majorBidi" w:cstheme="majorBidi"/>
          <w:color w:val="222222"/>
          <w:sz w:val="20"/>
          <w:szCs w:val="20"/>
          <w:shd w:val="clear" w:color="auto" w:fill="FFFFFF"/>
        </w:rPr>
        <w:t>abdulkareem</w:t>
      </w:r>
      <w:proofErr w:type="spellEnd"/>
      <w:r w:rsidRPr="00D156B7">
        <w:rPr>
          <w:rFonts w:asciiTheme="majorBidi" w:hAnsiTheme="majorBidi" w:cstheme="majorBidi"/>
          <w:color w:val="222222"/>
          <w:sz w:val="20"/>
          <w:szCs w:val="20"/>
          <w:shd w:val="clear" w:color="auto" w:fill="FFFFFF"/>
        </w:rPr>
        <w:t xml:space="preserve">, n. m., &amp; </w:t>
      </w:r>
      <w:proofErr w:type="spellStart"/>
      <w:r w:rsidRPr="00D156B7">
        <w:rPr>
          <w:rFonts w:asciiTheme="majorBidi" w:hAnsiTheme="majorBidi" w:cstheme="majorBidi"/>
          <w:color w:val="222222"/>
          <w:sz w:val="20"/>
          <w:szCs w:val="20"/>
          <w:shd w:val="clear" w:color="auto" w:fill="FFFFFF"/>
        </w:rPr>
        <w:t>zeebaree</w:t>
      </w:r>
      <w:proofErr w:type="spellEnd"/>
      <w:r w:rsidRPr="00D156B7">
        <w:rPr>
          <w:rFonts w:asciiTheme="majorBidi" w:hAnsiTheme="majorBidi" w:cstheme="majorBidi"/>
          <w:color w:val="222222"/>
          <w:sz w:val="20"/>
          <w:szCs w:val="20"/>
          <w:shd w:val="clear" w:color="auto" w:fill="FFFFFF"/>
        </w:rPr>
        <w:t xml:space="preserve">, s. r. (2022). optimization of </w:t>
      </w:r>
      <w:proofErr w:type="spellStart"/>
      <w:r w:rsidRPr="00D156B7">
        <w:rPr>
          <w:rFonts w:asciiTheme="majorBidi" w:hAnsiTheme="majorBidi" w:cstheme="majorBidi"/>
          <w:color w:val="222222"/>
          <w:sz w:val="20"/>
          <w:szCs w:val="20"/>
          <w:shd w:val="clear" w:color="auto" w:fill="FFFFFF"/>
        </w:rPr>
        <w:t>loadbalancing</w:t>
      </w:r>
      <w:proofErr w:type="spellEnd"/>
      <w:r w:rsidRPr="00D156B7">
        <w:rPr>
          <w:rFonts w:asciiTheme="majorBidi" w:hAnsiTheme="majorBidi" w:cstheme="majorBidi"/>
          <w:color w:val="222222"/>
          <w:sz w:val="20"/>
          <w:szCs w:val="20"/>
          <w:shd w:val="clear" w:color="auto" w:fill="FFFFFF"/>
        </w:rPr>
        <w:t xml:space="preserve"> algorithms to deal with </w:t>
      </w:r>
      <w:proofErr w:type="spellStart"/>
      <w:r w:rsidRPr="00D156B7">
        <w:rPr>
          <w:rFonts w:asciiTheme="majorBidi" w:hAnsiTheme="majorBidi" w:cstheme="majorBidi"/>
          <w:color w:val="222222"/>
          <w:sz w:val="20"/>
          <w:szCs w:val="20"/>
          <w:shd w:val="clear" w:color="auto" w:fill="FFFFFF"/>
        </w:rPr>
        <w:t>ddos</w:t>
      </w:r>
      <w:proofErr w:type="spellEnd"/>
      <w:r w:rsidRPr="00D156B7">
        <w:rPr>
          <w:rFonts w:asciiTheme="majorBidi" w:hAnsiTheme="majorBidi" w:cstheme="majorBidi"/>
          <w:color w:val="222222"/>
          <w:sz w:val="20"/>
          <w:szCs w:val="20"/>
          <w:shd w:val="clear" w:color="auto" w:fill="FFFFFF"/>
        </w:rPr>
        <w:t xml:space="preserve"> attacks using whale</w:t>
      </w:r>
      <w:r w:rsidRPr="00D156B7">
        <w:rPr>
          <w:rFonts w:asciiTheme="majorBidi" w:hAnsiTheme="majorBidi" w:cstheme="majorBidi"/>
          <w:color w:val="222222"/>
          <w:sz w:val="20"/>
          <w:szCs w:val="20"/>
          <w:shd w:val="clear" w:color="auto" w:fill="FFFFFF"/>
          <w:cs/>
        </w:rPr>
        <w:t>‎</w:t>
      </w:r>
      <w:r w:rsidRPr="00D156B7">
        <w:rPr>
          <w:rFonts w:asciiTheme="majorBidi" w:hAnsiTheme="majorBidi" w:cstheme="majorBidi"/>
          <w:color w:val="222222"/>
          <w:sz w:val="20"/>
          <w:szCs w:val="20"/>
          <w:shd w:val="clear" w:color="auto" w:fill="FFFFFF"/>
          <w:rtl/>
          <w:cs/>
        </w:rPr>
        <w:t xml:space="preserve"> </w:t>
      </w:r>
      <w:r w:rsidRPr="00D156B7">
        <w:rPr>
          <w:rFonts w:asciiTheme="majorBidi" w:hAnsiTheme="majorBidi" w:cstheme="majorBidi"/>
          <w:color w:val="222222"/>
          <w:sz w:val="20"/>
          <w:szCs w:val="20"/>
          <w:shd w:val="clear" w:color="auto" w:fill="FFFFFF"/>
        </w:rPr>
        <w:t>optimization algorithm. Journal of Duhok University, 25(2), 65-85.</w:t>
      </w:r>
    </w:p>
    <w:p w14:paraId="212AD595" w14:textId="1A326DDB" w:rsidR="00D156B7" w:rsidRPr="00D156B7" w:rsidRDefault="00D156B7" w:rsidP="00D156B7">
      <w:pPr>
        <w:pStyle w:val="Default"/>
        <w:tabs>
          <w:tab w:val="left" w:pos="810"/>
        </w:tabs>
        <w:ind w:right="-180"/>
        <w:jc w:val="both"/>
        <w:rPr>
          <w:rFonts w:asciiTheme="majorBidi" w:hAnsiTheme="majorBidi" w:cstheme="majorBidi"/>
          <w:color w:val="222222"/>
          <w:sz w:val="20"/>
          <w:szCs w:val="20"/>
          <w:shd w:val="clear" w:color="auto" w:fill="FFFFFF"/>
        </w:rPr>
      </w:pPr>
      <w:r w:rsidRPr="00D156B7">
        <w:rPr>
          <w:rStyle w:val="Emphasis"/>
          <w:rFonts w:asciiTheme="majorBidi" w:hAnsiTheme="majorBidi" w:cstheme="majorBidi"/>
          <w:i w:val="0"/>
          <w:iCs w:val="0"/>
          <w:sz w:val="20"/>
          <w:szCs w:val="20"/>
        </w:rPr>
        <w:t xml:space="preserve">[57] </w:t>
      </w:r>
      <w:r w:rsidRPr="00D156B7">
        <w:rPr>
          <w:rFonts w:asciiTheme="majorBidi" w:hAnsiTheme="majorBidi" w:cstheme="majorBidi"/>
          <w:color w:val="222222"/>
          <w:sz w:val="20"/>
          <w:szCs w:val="20"/>
          <w:shd w:val="clear" w:color="auto" w:fill="FFFFFF"/>
        </w:rPr>
        <w:t xml:space="preserve">Ibrahim, B. R., Khalifa, F. M., </w:t>
      </w:r>
      <w:proofErr w:type="spellStart"/>
      <w:r w:rsidRPr="00D156B7">
        <w:rPr>
          <w:rFonts w:asciiTheme="majorBidi" w:hAnsiTheme="majorBidi" w:cstheme="majorBidi"/>
          <w:color w:val="222222"/>
          <w:sz w:val="20"/>
          <w:szCs w:val="20"/>
          <w:shd w:val="clear" w:color="auto" w:fill="FFFFFF"/>
        </w:rPr>
        <w:t>Zeebaree</w:t>
      </w:r>
      <w:proofErr w:type="spellEnd"/>
      <w:r w:rsidRPr="00D156B7">
        <w:rPr>
          <w:rFonts w:asciiTheme="majorBidi" w:hAnsiTheme="majorBidi" w:cstheme="majorBidi"/>
          <w:color w:val="222222"/>
          <w:sz w:val="20"/>
          <w:szCs w:val="20"/>
          <w:shd w:val="clear" w:color="auto" w:fill="FFFFFF"/>
        </w:rPr>
        <w:t xml:space="preserve">, S. R., Othman, N. A., </w:t>
      </w:r>
      <w:proofErr w:type="spellStart"/>
      <w:r w:rsidRPr="00D156B7">
        <w:rPr>
          <w:rFonts w:asciiTheme="majorBidi" w:hAnsiTheme="majorBidi" w:cstheme="majorBidi"/>
          <w:color w:val="222222"/>
          <w:sz w:val="20"/>
          <w:szCs w:val="20"/>
          <w:shd w:val="clear" w:color="auto" w:fill="FFFFFF"/>
        </w:rPr>
        <w:t>Alkhayyat</w:t>
      </w:r>
      <w:proofErr w:type="spellEnd"/>
      <w:r w:rsidRPr="00D156B7">
        <w:rPr>
          <w:rFonts w:asciiTheme="majorBidi" w:hAnsiTheme="majorBidi" w:cstheme="majorBidi"/>
          <w:color w:val="222222"/>
          <w:sz w:val="20"/>
          <w:szCs w:val="20"/>
          <w:shd w:val="clear" w:color="auto" w:fill="FFFFFF"/>
        </w:rPr>
        <w:t xml:space="preserve">, A., </w:t>
      </w:r>
      <w:proofErr w:type="spellStart"/>
      <w:r w:rsidRPr="00D156B7">
        <w:rPr>
          <w:rFonts w:asciiTheme="majorBidi" w:hAnsiTheme="majorBidi" w:cstheme="majorBidi"/>
          <w:color w:val="222222"/>
          <w:sz w:val="20"/>
          <w:szCs w:val="20"/>
          <w:shd w:val="clear" w:color="auto" w:fill="FFFFFF"/>
        </w:rPr>
        <w:t>Zebari</w:t>
      </w:r>
      <w:proofErr w:type="spellEnd"/>
      <w:r w:rsidRPr="00D156B7">
        <w:rPr>
          <w:rFonts w:asciiTheme="majorBidi" w:hAnsiTheme="majorBidi" w:cstheme="majorBidi"/>
          <w:color w:val="222222"/>
          <w:sz w:val="20"/>
          <w:szCs w:val="20"/>
          <w:shd w:val="clear" w:color="auto" w:fill="FFFFFF"/>
        </w:rPr>
        <w:t xml:space="preserve">, R. R., &amp; </w:t>
      </w:r>
      <w:proofErr w:type="spellStart"/>
      <w:r w:rsidRPr="00D156B7">
        <w:rPr>
          <w:rFonts w:asciiTheme="majorBidi" w:hAnsiTheme="majorBidi" w:cstheme="majorBidi"/>
          <w:color w:val="222222"/>
          <w:sz w:val="20"/>
          <w:szCs w:val="20"/>
          <w:shd w:val="clear" w:color="auto" w:fill="FFFFFF"/>
        </w:rPr>
        <w:t>Sadeeq</w:t>
      </w:r>
      <w:proofErr w:type="spellEnd"/>
      <w:r w:rsidRPr="00D156B7">
        <w:rPr>
          <w:rFonts w:asciiTheme="majorBidi" w:hAnsiTheme="majorBidi" w:cstheme="majorBidi"/>
          <w:color w:val="222222"/>
          <w:sz w:val="20"/>
          <w:szCs w:val="20"/>
          <w:shd w:val="clear" w:color="auto" w:fill="FFFFFF"/>
        </w:rPr>
        <w:t xml:space="preserve">, M. A. (2021, April). Embedded system for eye blink detection using machine learning technique. In 2021 1st Babylon International Conference on Information Technology and Science (BICITS) (pp. 58-62). IEEE. </w:t>
      </w:r>
    </w:p>
    <w:p w14:paraId="03506816" w14:textId="5F1AA643" w:rsidR="00D156B7" w:rsidRPr="00D156B7" w:rsidRDefault="00D156B7" w:rsidP="00D156B7">
      <w:pPr>
        <w:pStyle w:val="Default"/>
        <w:tabs>
          <w:tab w:val="left" w:pos="810"/>
        </w:tabs>
        <w:ind w:right="-18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[58] Haji, S. H., Al-</w:t>
      </w:r>
      <w:proofErr w:type="spellStart"/>
      <w:r w:rsidRPr="00D156B7">
        <w:rPr>
          <w:rFonts w:asciiTheme="majorBidi" w:hAnsiTheme="majorBidi" w:cstheme="majorBidi"/>
          <w:color w:val="222222"/>
          <w:sz w:val="20"/>
          <w:szCs w:val="20"/>
          <w:shd w:val="clear" w:color="auto" w:fill="FFFFFF"/>
        </w:rPr>
        <w:t>zebari</w:t>
      </w:r>
      <w:proofErr w:type="spellEnd"/>
      <w:r w:rsidRPr="00D156B7">
        <w:rPr>
          <w:rFonts w:asciiTheme="majorBidi" w:hAnsiTheme="majorBidi" w:cstheme="majorBidi"/>
          <w:color w:val="222222"/>
          <w:sz w:val="20"/>
          <w:szCs w:val="20"/>
          <w:shd w:val="clear" w:color="auto" w:fill="FFFFFF"/>
        </w:rPr>
        <w:t xml:space="preserve">, A., </w:t>
      </w:r>
      <w:proofErr w:type="spellStart"/>
      <w:r w:rsidRPr="00D156B7">
        <w:rPr>
          <w:rFonts w:asciiTheme="majorBidi" w:hAnsiTheme="majorBidi" w:cstheme="majorBidi"/>
          <w:color w:val="222222"/>
          <w:sz w:val="20"/>
          <w:szCs w:val="20"/>
          <w:shd w:val="clear" w:color="auto" w:fill="FFFFFF"/>
        </w:rPr>
        <w:t>Sengur</w:t>
      </w:r>
      <w:proofErr w:type="spellEnd"/>
      <w:r w:rsidRPr="00D156B7">
        <w:rPr>
          <w:rFonts w:asciiTheme="majorBidi" w:hAnsiTheme="majorBidi" w:cstheme="majorBidi"/>
          <w:color w:val="222222"/>
          <w:sz w:val="20"/>
          <w:szCs w:val="20"/>
          <w:shd w:val="clear" w:color="auto" w:fill="FFFFFF"/>
        </w:rPr>
        <w:t>, A., Fattah, S., &amp; Mahdi, N. (2023). Document Clustering in the Age of Big Data: Incorporating Semantic Information for Improved Results. Journal of Applied Science and Technology Trends, 4(01), 34-53.</w:t>
      </w:r>
    </w:p>
    <w:p w14:paraId="3EB5B4E3" w14:textId="0DD03CB1" w:rsidR="00D156B7" w:rsidRPr="00D156B7" w:rsidRDefault="00D156B7" w:rsidP="00D156B7">
      <w:pPr>
        <w:pStyle w:val="Default"/>
        <w:tabs>
          <w:tab w:val="left" w:pos="810"/>
        </w:tabs>
        <w:ind w:right="-18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[59] </w:t>
      </w:r>
      <w:proofErr w:type="spellStart"/>
      <w:r w:rsidRPr="00D156B7">
        <w:rPr>
          <w:rFonts w:asciiTheme="majorBidi" w:hAnsiTheme="majorBidi" w:cstheme="majorBidi"/>
          <w:color w:val="222222"/>
          <w:sz w:val="20"/>
          <w:szCs w:val="20"/>
          <w:shd w:val="clear" w:color="auto" w:fill="FFFFFF"/>
        </w:rPr>
        <w:t>Jghef</w:t>
      </w:r>
      <w:proofErr w:type="spellEnd"/>
      <w:r w:rsidRPr="00D156B7">
        <w:rPr>
          <w:rFonts w:asciiTheme="majorBidi" w:hAnsiTheme="majorBidi" w:cstheme="majorBidi"/>
          <w:color w:val="222222"/>
          <w:sz w:val="20"/>
          <w:szCs w:val="20"/>
          <w:shd w:val="clear" w:color="auto" w:fill="FFFFFF"/>
        </w:rPr>
        <w:t xml:space="preserve">, Y. S., Jasim, M. J. M., </w:t>
      </w:r>
      <w:proofErr w:type="spellStart"/>
      <w:r w:rsidRPr="00D156B7">
        <w:rPr>
          <w:rFonts w:asciiTheme="majorBidi" w:hAnsiTheme="majorBidi" w:cstheme="majorBidi"/>
          <w:color w:val="222222"/>
          <w:sz w:val="20"/>
          <w:szCs w:val="20"/>
          <w:shd w:val="clear" w:color="auto" w:fill="FFFFFF"/>
        </w:rPr>
        <w:t>Ghanimi</w:t>
      </w:r>
      <w:proofErr w:type="spellEnd"/>
      <w:r w:rsidRPr="00D156B7">
        <w:rPr>
          <w:rFonts w:asciiTheme="majorBidi" w:hAnsiTheme="majorBidi" w:cstheme="majorBidi"/>
          <w:color w:val="222222"/>
          <w:sz w:val="20"/>
          <w:szCs w:val="20"/>
          <w:shd w:val="clear" w:color="auto" w:fill="FFFFFF"/>
        </w:rPr>
        <w:t xml:space="preserve">, H. M. A., </w:t>
      </w:r>
      <w:proofErr w:type="spellStart"/>
      <w:r w:rsidRPr="00D156B7">
        <w:rPr>
          <w:rFonts w:asciiTheme="majorBidi" w:hAnsiTheme="majorBidi" w:cstheme="majorBidi"/>
          <w:color w:val="222222"/>
          <w:sz w:val="20"/>
          <w:szCs w:val="20"/>
          <w:shd w:val="clear" w:color="auto" w:fill="FFFFFF"/>
        </w:rPr>
        <w:t>Algarni</w:t>
      </w:r>
      <w:proofErr w:type="spellEnd"/>
      <w:r w:rsidRPr="00D156B7">
        <w:rPr>
          <w:rFonts w:asciiTheme="majorBidi" w:hAnsiTheme="majorBidi" w:cstheme="majorBidi"/>
          <w:color w:val="222222"/>
          <w:sz w:val="20"/>
          <w:szCs w:val="20"/>
          <w:shd w:val="clear" w:color="auto" w:fill="FFFFFF"/>
        </w:rPr>
        <w:t>, A. D., Soliman, N. F., El-</w:t>
      </w:r>
      <w:proofErr w:type="spellStart"/>
      <w:r w:rsidRPr="00D156B7">
        <w:rPr>
          <w:rFonts w:asciiTheme="majorBidi" w:hAnsiTheme="majorBidi" w:cstheme="majorBidi"/>
          <w:color w:val="222222"/>
          <w:sz w:val="20"/>
          <w:szCs w:val="20"/>
          <w:shd w:val="clear" w:color="auto" w:fill="FFFFFF"/>
        </w:rPr>
        <w:t>Shafai</w:t>
      </w:r>
      <w:proofErr w:type="spellEnd"/>
      <w:r w:rsidRPr="00D156B7">
        <w:rPr>
          <w:rFonts w:asciiTheme="majorBidi" w:hAnsiTheme="majorBidi" w:cstheme="majorBidi"/>
          <w:color w:val="222222"/>
          <w:sz w:val="20"/>
          <w:szCs w:val="20"/>
          <w:shd w:val="clear" w:color="auto" w:fill="FFFFFF"/>
        </w:rPr>
        <w:t xml:space="preserve">, W., ... &amp; </w:t>
      </w:r>
      <w:proofErr w:type="spellStart"/>
      <w:r w:rsidRPr="00D156B7">
        <w:rPr>
          <w:rFonts w:asciiTheme="majorBidi" w:hAnsiTheme="majorBidi" w:cstheme="majorBidi"/>
          <w:color w:val="222222"/>
          <w:sz w:val="20"/>
          <w:szCs w:val="20"/>
          <w:shd w:val="clear" w:color="auto" w:fill="FFFFFF"/>
        </w:rPr>
        <w:t>Abdulsattar</w:t>
      </w:r>
      <w:proofErr w:type="spellEnd"/>
      <w:r w:rsidRPr="00D156B7">
        <w:rPr>
          <w:rFonts w:asciiTheme="majorBidi" w:hAnsiTheme="majorBidi" w:cstheme="majorBidi"/>
          <w:color w:val="222222"/>
          <w:sz w:val="20"/>
          <w:szCs w:val="20"/>
          <w:shd w:val="clear" w:color="auto" w:fill="FFFFFF"/>
        </w:rPr>
        <w:t>, N. F. (2022). Bio-Inspired Dynamic Trust and Congestion-Aware Zone-Based Secured Internet of Drone Things (</w:t>
      </w:r>
      <w:proofErr w:type="spellStart"/>
      <w:r w:rsidRPr="00D156B7">
        <w:rPr>
          <w:rFonts w:asciiTheme="majorBidi" w:hAnsiTheme="majorBidi" w:cstheme="majorBidi"/>
          <w:color w:val="222222"/>
          <w:sz w:val="20"/>
          <w:szCs w:val="20"/>
          <w:shd w:val="clear" w:color="auto" w:fill="FFFFFF"/>
        </w:rPr>
        <w:t>SIoDT</w:t>
      </w:r>
      <w:proofErr w:type="spellEnd"/>
      <w:r w:rsidRPr="00D156B7">
        <w:rPr>
          <w:rFonts w:asciiTheme="majorBidi" w:hAnsiTheme="majorBidi" w:cstheme="majorBidi"/>
          <w:color w:val="222222"/>
          <w:sz w:val="20"/>
          <w:szCs w:val="20"/>
          <w:shd w:val="clear" w:color="auto" w:fill="FFFFFF"/>
        </w:rPr>
        <w:t xml:space="preserve">). Drones 2022, 6, 337. </w:t>
      </w:r>
    </w:p>
    <w:p w14:paraId="5BE93857" w14:textId="259F9E77" w:rsidR="00D156B7" w:rsidRPr="00D156B7" w:rsidRDefault="00D156B7" w:rsidP="00D156B7">
      <w:pPr>
        <w:pStyle w:val="Default"/>
        <w:tabs>
          <w:tab w:val="left" w:pos="810"/>
        </w:tabs>
        <w:ind w:right="-18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[60] </w:t>
      </w:r>
      <w:proofErr w:type="spellStart"/>
      <w:r w:rsidRPr="00D156B7">
        <w:rPr>
          <w:rFonts w:asciiTheme="majorBidi" w:hAnsiTheme="majorBidi" w:cstheme="majorBidi"/>
          <w:sz w:val="20"/>
          <w:szCs w:val="20"/>
        </w:rPr>
        <w:t>Armya</w:t>
      </w:r>
      <w:proofErr w:type="spellEnd"/>
      <w:r w:rsidRPr="00D156B7">
        <w:rPr>
          <w:rFonts w:asciiTheme="majorBidi" w:hAnsiTheme="majorBidi" w:cstheme="majorBidi"/>
          <w:sz w:val="20"/>
          <w:szCs w:val="20"/>
        </w:rPr>
        <w:t xml:space="preserve">, R. E., Abdulrahman, L. M., </w:t>
      </w:r>
      <w:proofErr w:type="spellStart"/>
      <w:r w:rsidRPr="00D156B7">
        <w:rPr>
          <w:rFonts w:asciiTheme="majorBidi" w:hAnsiTheme="majorBidi" w:cstheme="majorBidi"/>
          <w:sz w:val="20"/>
          <w:szCs w:val="20"/>
        </w:rPr>
        <w:t>Abdulkareem</w:t>
      </w:r>
      <w:proofErr w:type="spellEnd"/>
      <w:r w:rsidRPr="00D156B7">
        <w:rPr>
          <w:rFonts w:asciiTheme="majorBidi" w:hAnsiTheme="majorBidi" w:cstheme="majorBidi"/>
          <w:sz w:val="20"/>
          <w:szCs w:val="20"/>
        </w:rPr>
        <w:t xml:space="preserve">, N. M., &amp; Salih, A. A. (2023). Web-based efficiency of distributed systems and IoT on functionality of smart city applications. </w:t>
      </w:r>
      <w:r w:rsidRPr="00D156B7">
        <w:rPr>
          <w:rStyle w:val="Emphasis"/>
          <w:rFonts w:asciiTheme="majorBidi" w:hAnsiTheme="majorBidi" w:cstheme="majorBidi"/>
          <w:i w:val="0"/>
          <w:iCs w:val="0"/>
          <w:sz w:val="20"/>
          <w:szCs w:val="20"/>
        </w:rPr>
        <w:t>Journal of Smart Internet of Things, 2023</w:t>
      </w:r>
      <w:r w:rsidRPr="00D156B7">
        <w:rPr>
          <w:rFonts w:asciiTheme="majorBidi" w:hAnsiTheme="majorBidi" w:cstheme="majorBidi"/>
          <w:sz w:val="20"/>
          <w:szCs w:val="20"/>
        </w:rPr>
        <w:t xml:space="preserve">(2), 142-161. </w:t>
      </w:r>
      <w:hyperlink r:id="rId25" w:history="1">
        <w:r w:rsidRPr="00D156B7">
          <w:rPr>
            <w:rStyle w:val="Hyperlink"/>
            <w:rFonts w:asciiTheme="majorBidi" w:hAnsiTheme="majorBidi" w:cstheme="majorBidi"/>
            <w:sz w:val="20"/>
            <w:szCs w:val="20"/>
          </w:rPr>
          <w:t>https://doi.org/10.1016/j.jsiot.2023.04.004</w:t>
        </w:r>
      </w:hyperlink>
      <w:r w:rsidRPr="00D156B7">
        <w:rPr>
          <w:rFonts w:asciiTheme="majorBidi" w:hAnsiTheme="majorBidi" w:cstheme="majorBidi"/>
          <w:sz w:val="20"/>
          <w:szCs w:val="20"/>
        </w:rPr>
        <w:t xml:space="preserve">.   </w:t>
      </w:r>
    </w:p>
    <w:p w14:paraId="1D234437" w14:textId="431D53C5" w:rsidR="00D156B7" w:rsidRPr="00D156B7" w:rsidRDefault="00D156B7" w:rsidP="00D156B7">
      <w:pPr>
        <w:pStyle w:val="Default"/>
        <w:tabs>
          <w:tab w:val="left" w:pos="810"/>
        </w:tabs>
        <w:ind w:right="-18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lastRenderedPageBreak/>
        <w:t xml:space="preserve">[61] </w:t>
      </w:r>
      <w:proofErr w:type="spellStart"/>
      <w:r w:rsidRPr="00D156B7">
        <w:rPr>
          <w:rFonts w:asciiTheme="majorBidi" w:hAnsiTheme="majorBidi" w:cstheme="majorBidi"/>
          <w:color w:val="222222"/>
          <w:sz w:val="20"/>
          <w:szCs w:val="20"/>
          <w:shd w:val="clear" w:color="auto" w:fill="FFFFFF"/>
        </w:rPr>
        <w:t>Abdulrazaq</w:t>
      </w:r>
      <w:proofErr w:type="spellEnd"/>
      <w:r w:rsidRPr="00D156B7">
        <w:rPr>
          <w:rFonts w:asciiTheme="majorBidi" w:hAnsiTheme="majorBidi" w:cstheme="majorBidi"/>
          <w:color w:val="222222"/>
          <w:sz w:val="20"/>
          <w:szCs w:val="20"/>
          <w:shd w:val="clear" w:color="auto" w:fill="FFFFFF"/>
        </w:rPr>
        <w:t xml:space="preserve">, M. B., Mahmood, M. R., </w:t>
      </w:r>
      <w:proofErr w:type="spellStart"/>
      <w:r w:rsidRPr="00D156B7">
        <w:rPr>
          <w:rFonts w:asciiTheme="majorBidi" w:hAnsiTheme="majorBidi" w:cstheme="majorBidi"/>
          <w:color w:val="222222"/>
          <w:sz w:val="20"/>
          <w:szCs w:val="20"/>
          <w:shd w:val="clear" w:color="auto" w:fill="FFFFFF"/>
        </w:rPr>
        <w:t>Zeebaree</w:t>
      </w:r>
      <w:proofErr w:type="spellEnd"/>
      <w:r w:rsidRPr="00D156B7">
        <w:rPr>
          <w:rFonts w:asciiTheme="majorBidi" w:hAnsiTheme="majorBidi" w:cstheme="majorBidi"/>
          <w:color w:val="222222"/>
          <w:sz w:val="20"/>
          <w:szCs w:val="20"/>
          <w:shd w:val="clear" w:color="auto" w:fill="FFFFFF"/>
        </w:rPr>
        <w:t xml:space="preserve">, S. R., </w:t>
      </w:r>
      <w:proofErr w:type="spellStart"/>
      <w:r w:rsidRPr="00D156B7">
        <w:rPr>
          <w:rFonts w:asciiTheme="majorBidi" w:hAnsiTheme="majorBidi" w:cstheme="majorBidi"/>
          <w:color w:val="222222"/>
          <w:sz w:val="20"/>
          <w:szCs w:val="20"/>
          <w:shd w:val="clear" w:color="auto" w:fill="FFFFFF"/>
        </w:rPr>
        <w:t>Abdulwahab</w:t>
      </w:r>
      <w:proofErr w:type="spellEnd"/>
      <w:r w:rsidRPr="00D156B7">
        <w:rPr>
          <w:rFonts w:asciiTheme="majorBidi" w:hAnsiTheme="majorBidi" w:cstheme="majorBidi"/>
          <w:color w:val="222222"/>
          <w:sz w:val="20"/>
          <w:szCs w:val="20"/>
          <w:shd w:val="clear" w:color="auto" w:fill="FFFFFF"/>
        </w:rPr>
        <w:t xml:space="preserve">, M. H., </w:t>
      </w:r>
      <w:proofErr w:type="spellStart"/>
      <w:r w:rsidRPr="00D156B7">
        <w:rPr>
          <w:rFonts w:asciiTheme="majorBidi" w:hAnsiTheme="majorBidi" w:cstheme="majorBidi"/>
          <w:color w:val="222222"/>
          <w:sz w:val="20"/>
          <w:szCs w:val="20"/>
          <w:shd w:val="clear" w:color="auto" w:fill="FFFFFF"/>
        </w:rPr>
        <w:t>Zebari</w:t>
      </w:r>
      <w:proofErr w:type="spellEnd"/>
      <w:r w:rsidRPr="00D156B7">
        <w:rPr>
          <w:rFonts w:asciiTheme="majorBidi" w:hAnsiTheme="majorBidi" w:cstheme="majorBidi"/>
          <w:color w:val="222222"/>
          <w:sz w:val="20"/>
          <w:szCs w:val="20"/>
          <w:shd w:val="clear" w:color="auto" w:fill="FFFFFF"/>
        </w:rPr>
        <w:t xml:space="preserve">, R.R., &amp; Sallow, A. B. (2021, February). An analytical appraisal for supervised classifiers’ performance on facial expression recognition based on relief-F feature selection. In Journal of Physics: Conference Series (Vol. 1804, No. 1, p. 012055). IOP Publishing. </w:t>
      </w:r>
    </w:p>
    <w:p w14:paraId="6CFCA6F4" w14:textId="06F3EBF6" w:rsidR="00D156B7" w:rsidRPr="00D156B7" w:rsidRDefault="00D156B7" w:rsidP="00D156B7">
      <w:pPr>
        <w:pStyle w:val="Default"/>
        <w:tabs>
          <w:tab w:val="left" w:pos="810"/>
        </w:tabs>
        <w:ind w:right="-180"/>
        <w:jc w:val="both"/>
        <w:rPr>
          <w:rFonts w:asciiTheme="majorBidi" w:hAnsiTheme="majorBidi" w:cstheme="majorBidi"/>
          <w:color w:val="222222"/>
          <w:sz w:val="20"/>
          <w:szCs w:val="20"/>
          <w:shd w:val="clear" w:color="auto" w:fill="FFFFFF"/>
        </w:rPr>
      </w:pPr>
      <w:r w:rsidRPr="00D156B7">
        <w:rPr>
          <w:rFonts w:asciiTheme="majorBidi" w:hAnsiTheme="majorBidi" w:cstheme="majorBidi"/>
          <w:color w:val="222222"/>
          <w:sz w:val="20"/>
          <w:szCs w:val="20"/>
          <w:shd w:val="clear" w:color="auto" w:fill="FFFFFF"/>
        </w:rPr>
        <w:t xml:space="preserve">[62] Mahmood, M. R., </w:t>
      </w:r>
      <w:proofErr w:type="spellStart"/>
      <w:r w:rsidRPr="00D156B7">
        <w:rPr>
          <w:rFonts w:asciiTheme="majorBidi" w:hAnsiTheme="majorBidi" w:cstheme="majorBidi"/>
          <w:color w:val="222222"/>
          <w:sz w:val="20"/>
          <w:szCs w:val="20"/>
          <w:shd w:val="clear" w:color="auto" w:fill="FFFFFF"/>
        </w:rPr>
        <w:t>Abdulrazzaq</w:t>
      </w:r>
      <w:proofErr w:type="spellEnd"/>
      <w:r w:rsidRPr="00D156B7">
        <w:rPr>
          <w:rFonts w:asciiTheme="majorBidi" w:hAnsiTheme="majorBidi" w:cstheme="majorBidi"/>
          <w:color w:val="222222"/>
          <w:sz w:val="20"/>
          <w:szCs w:val="20"/>
          <w:shd w:val="clear" w:color="auto" w:fill="FFFFFF"/>
        </w:rPr>
        <w:t xml:space="preserve">, M. B., </w:t>
      </w:r>
      <w:proofErr w:type="spellStart"/>
      <w:r w:rsidRPr="00D156B7">
        <w:rPr>
          <w:rFonts w:asciiTheme="majorBidi" w:hAnsiTheme="majorBidi" w:cstheme="majorBidi"/>
          <w:color w:val="222222"/>
          <w:sz w:val="20"/>
          <w:szCs w:val="20"/>
          <w:shd w:val="clear" w:color="auto" w:fill="FFFFFF"/>
        </w:rPr>
        <w:t>Zeebaree</w:t>
      </w:r>
      <w:proofErr w:type="spellEnd"/>
      <w:r w:rsidRPr="00D156B7">
        <w:rPr>
          <w:rFonts w:asciiTheme="majorBidi" w:hAnsiTheme="majorBidi" w:cstheme="majorBidi"/>
          <w:color w:val="222222"/>
          <w:sz w:val="20"/>
          <w:szCs w:val="20"/>
          <w:shd w:val="clear" w:color="auto" w:fill="FFFFFF"/>
        </w:rPr>
        <w:t xml:space="preserve">, S., Ibrahim, A. K., </w:t>
      </w:r>
      <w:proofErr w:type="spellStart"/>
      <w:r w:rsidRPr="00D156B7">
        <w:rPr>
          <w:rFonts w:asciiTheme="majorBidi" w:hAnsiTheme="majorBidi" w:cstheme="majorBidi"/>
          <w:color w:val="222222"/>
          <w:sz w:val="20"/>
          <w:szCs w:val="20"/>
          <w:shd w:val="clear" w:color="auto" w:fill="FFFFFF"/>
        </w:rPr>
        <w:t>Zebari</w:t>
      </w:r>
      <w:proofErr w:type="spellEnd"/>
      <w:r w:rsidRPr="00D156B7">
        <w:rPr>
          <w:rFonts w:asciiTheme="majorBidi" w:hAnsiTheme="majorBidi" w:cstheme="majorBidi"/>
          <w:color w:val="222222"/>
          <w:sz w:val="20"/>
          <w:szCs w:val="20"/>
          <w:shd w:val="clear" w:color="auto" w:fill="FFFFFF"/>
        </w:rPr>
        <w:t xml:space="preserve">, R. R., &amp;Dino, H. I. (2021). Classification techniques’ performance evaluation for facial expression recognition. Indonesian Journal of Electrical Engineering and </w:t>
      </w:r>
      <w:proofErr w:type="gramStart"/>
      <w:r w:rsidRPr="00D156B7">
        <w:rPr>
          <w:rFonts w:asciiTheme="majorBidi" w:hAnsiTheme="majorBidi" w:cstheme="majorBidi"/>
          <w:color w:val="222222"/>
          <w:sz w:val="20"/>
          <w:szCs w:val="20"/>
          <w:shd w:val="clear" w:color="auto" w:fill="FFFFFF"/>
        </w:rPr>
        <w:t>Computer  Science</w:t>
      </w:r>
      <w:proofErr w:type="gramEnd"/>
      <w:r w:rsidRPr="00D156B7">
        <w:rPr>
          <w:rFonts w:asciiTheme="majorBidi" w:hAnsiTheme="majorBidi" w:cstheme="majorBidi"/>
          <w:color w:val="222222"/>
          <w:sz w:val="20"/>
          <w:szCs w:val="20"/>
          <w:shd w:val="clear" w:color="auto" w:fill="FFFFFF"/>
        </w:rPr>
        <w:t xml:space="preserve">, 21(2), 176-1184.  </w:t>
      </w:r>
    </w:p>
    <w:p w14:paraId="39687448" w14:textId="77777777" w:rsidR="00DF6DBB" w:rsidRPr="000E30D7" w:rsidRDefault="00DF6DBB" w:rsidP="000B0067">
      <w:pPr>
        <w:shd w:val="clear" w:color="auto" w:fill="FFFFFF"/>
        <w:jc w:val="both"/>
        <w:rPr>
          <w:rFonts w:asciiTheme="majorBidi" w:hAnsiTheme="majorBidi" w:cstheme="majorBidi"/>
        </w:rPr>
      </w:pPr>
    </w:p>
    <w:sectPr w:rsidR="00DF6DBB" w:rsidRPr="000E30D7" w:rsidSect="00597A4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EB2B9" w14:textId="77777777" w:rsidR="005B5580" w:rsidRDefault="005B5580" w:rsidP="00A63F8F">
      <w:r>
        <w:separator/>
      </w:r>
    </w:p>
  </w:endnote>
  <w:endnote w:type="continuationSeparator" w:id="0">
    <w:p w14:paraId="49D04BBE" w14:textId="77777777" w:rsidR="005B5580" w:rsidRDefault="005B5580" w:rsidP="00A63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AFBFB" w14:textId="77777777" w:rsidR="00A63F8F" w:rsidRDefault="00A63F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390A9" w14:textId="77777777" w:rsidR="00A63F8F" w:rsidRDefault="00A63F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6B576" w14:textId="77777777" w:rsidR="00A63F8F" w:rsidRDefault="00A63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D9BF1" w14:textId="77777777" w:rsidR="005B5580" w:rsidRDefault="005B5580" w:rsidP="00A63F8F">
      <w:r>
        <w:separator/>
      </w:r>
    </w:p>
  </w:footnote>
  <w:footnote w:type="continuationSeparator" w:id="0">
    <w:p w14:paraId="059E2E9C" w14:textId="77777777" w:rsidR="005B5580" w:rsidRDefault="005B5580" w:rsidP="00A63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900A1" w14:textId="2249A417" w:rsidR="00A63F8F" w:rsidRDefault="00A63F8F">
    <w:pPr>
      <w:pStyle w:val="Header"/>
    </w:pPr>
    <w:r>
      <w:rPr>
        <w:noProof/>
      </w:rPr>
      <w:pict w14:anchorId="484F38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18921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42679" w14:textId="537B3810" w:rsidR="00A63F8F" w:rsidRDefault="00A63F8F">
    <w:pPr>
      <w:pStyle w:val="Header"/>
    </w:pPr>
    <w:r>
      <w:rPr>
        <w:noProof/>
      </w:rPr>
      <w:pict w14:anchorId="6B1D05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18922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85DC6" w14:textId="7F5B9DFE" w:rsidR="00A63F8F" w:rsidRDefault="00A63F8F">
    <w:pPr>
      <w:pStyle w:val="Header"/>
    </w:pPr>
    <w:r>
      <w:rPr>
        <w:noProof/>
      </w:rPr>
      <w:pict w14:anchorId="2DF73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018921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37891"/>
    <w:multiLevelType w:val="hybridMultilevel"/>
    <w:tmpl w:val="46C69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548F2"/>
    <w:multiLevelType w:val="hybridMultilevel"/>
    <w:tmpl w:val="10FABA40"/>
    <w:lvl w:ilvl="0" w:tplc="844CCC7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261DE"/>
    <w:multiLevelType w:val="hybridMultilevel"/>
    <w:tmpl w:val="7B26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14C60"/>
    <w:multiLevelType w:val="multilevel"/>
    <w:tmpl w:val="8990F4F6"/>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233D261F"/>
    <w:multiLevelType w:val="multilevel"/>
    <w:tmpl w:val="3DCC2D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AE6BF6"/>
    <w:multiLevelType w:val="multilevel"/>
    <w:tmpl w:val="239A3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DC0A83"/>
    <w:multiLevelType w:val="multilevel"/>
    <w:tmpl w:val="D03C16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C015AE"/>
    <w:multiLevelType w:val="multilevel"/>
    <w:tmpl w:val="EFECCE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2C340164"/>
    <w:multiLevelType w:val="multilevel"/>
    <w:tmpl w:val="1A4C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613F9D"/>
    <w:multiLevelType w:val="multilevel"/>
    <w:tmpl w:val="504A8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5C439B"/>
    <w:multiLevelType w:val="hybridMultilevel"/>
    <w:tmpl w:val="7450A2B2"/>
    <w:lvl w:ilvl="0" w:tplc="7E863AD6">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217F70"/>
    <w:multiLevelType w:val="multilevel"/>
    <w:tmpl w:val="9D82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F41533"/>
    <w:multiLevelType w:val="multilevel"/>
    <w:tmpl w:val="1A1C1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952863"/>
    <w:multiLevelType w:val="multilevel"/>
    <w:tmpl w:val="6B2270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7B7A4D13"/>
    <w:multiLevelType w:val="multilevel"/>
    <w:tmpl w:val="1312F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E365EC"/>
    <w:multiLevelType w:val="hybridMultilevel"/>
    <w:tmpl w:val="A0AA1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14"/>
  </w:num>
  <w:num w:numId="3">
    <w:abstractNumId w:val="7"/>
  </w:num>
  <w:num w:numId="4">
    <w:abstractNumId w:val="10"/>
  </w:num>
  <w:num w:numId="5">
    <w:abstractNumId w:val="4"/>
  </w:num>
  <w:num w:numId="6">
    <w:abstractNumId w:val="13"/>
  </w:num>
  <w:num w:numId="7">
    <w:abstractNumId w:val="9"/>
  </w:num>
  <w:num w:numId="8">
    <w:abstractNumId w:val="3"/>
  </w:num>
  <w:num w:numId="9">
    <w:abstractNumId w:val="8"/>
  </w:num>
  <w:num w:numId="10">
    <w:abstractNumId w:val="5"/>
  </w:num>
  <w:num w:numId="11">
    <w:abstractNumId w:val="11"/>
  </w:num>
  <w:num w:numId="12">
    <w:abstractNumId w:val="6"/>
  </w:num>
  <w:num w:numId="13">
    <w:abstractNumId w:val="15"/>
  </w:num>
  <w:num w:numId="14">
    <w:abstractNumId w:val="0"/>
  </w:num>
  <w:num w:numId="15">
    <w:abstractNumId w:val="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ytDQ0tTA1tjQ0MzVW0lEKTi0uzszPAykwrAUAxsDmIiwAAAA="/>
  </w:docVars>
  <w:rsids>
    <w:rsidRoot w:val="006D3A06"/>
    <w:rsid w:val="00001AA5"/>
    <w:rsid w:val="000136D7"/>
    <w:rsid w:val="000219FD"/>
    <w:rsid w:val="00021BD6"/>
    <w:rsid w:val="00034C0B"/>
    <w:rsid w:val="0004491A"/>
    <w:rsid w:val="000457D2"/>
    <w:rsid w:val="00047925"/>
    <w:rsid w:val="000568C9"/>
    <w:rsid w:val="00062210"/>
    <w:rsid w:val="000655C5"/>
    <w:rsid w:val="00073527"/>
    <w:rsid w:val="000761D4"/>
    <w:rsid w:val="00083C0C"/>
    <w:rsid w:val="000B0067"/>
    <w:rsid w:val="000B28E9"/>
    <w:rsid w:val="000B294B"/>
    <w:rsid w:val="000C14D8"/>
    <w:rsid w:val="000D7122"/>
    <w:rsid w:val="000E0B52"/>
    <w:rsid w:val="000E13D0"/>
    <w:rsid w:val="000E30D7"/>
    <w:rsid w:val="000E459C"/>
    <w:rsid w:val="000E6ED3"/>
    <w:rsid w:val="000F0E45"/>
    <w:rsid w:val="00101BF5"/>
    <w:rsid w:val="00102CA7"/>
    <w:rsid w:val="001103F5"/>
    <w:rsid w:val="001127CD"/>
    <w:rsid w:val="00115196"/>
    <w:rsid w:val="00125BEE"/>
    <w:rsid w:val="00133816"/>
    <w:rsid w:val="00140D25"/>
    <w:rsid w:val="00146BB0"/>
    <w:rsid w:val="00147606"/>
    <w:rsid w:val="001501F3"/>
    <w:rsid w:val="0016231B"/>
    <w:rsid w:val="00163145"/>
    <w:rsid w:val="00163F51"/>
    <w:rsid w:val="0016464B"/>
    <w:rsid w:val="001822FA"/>
    <w:rsid w:val="00194F16"/>
    <w:rsid w:val="001A11F0"/>
    <w:rsid w:val="001B2F22"/>
    <w:rsid w:val="001B60F6"/>
    <w:rsid w:val="001C4FF5"/>
    <w:rsid w:val="001E2292"/>
    <w:rsid w:val="001F3D0F"/>
    <w:rsid w:val="002026F9"/>
    <w:rsid w:val="00222984"/>
    <w:rsid w:val="002336FC"/>
    <w:rsid w:val="00237593"/>
    <w:rsid w:val="00252ED4"/>
    <w:rsid w:val="002539F6"/>
    <w:rsid w:val="00260036"/>
    <w:rsid w:val="00260AA8"/>
    <w:rsid w:val="00266861"/>
    <w:rsid w:val="00272E8C"/>
    <w:rsid w:val="00294946"/>
    <w:rsid w:val="002B46F7"/>
    <w:rsid w:val="002B4A4E"/>
    <w:rsid w:val="002B5432"/>
    <w:rsid w:val="002B60DB"/>
    <w:rsid w:val="002C1CC4"/>
    <w:rsid w:val="002C75FF"/>
    <w:rsid w:val="002D0C39"/>
    <w:rsid w:val="002D7321"/>
    <w:rsid w:val="002E7B69"/>
    <w:rsid w:val="002E7F77"/>
    <w:rsid w:val="00305692"/>
    <w:rsid w:val="0033110F"/>
    <w:rsid w:val="0033266E"/>
    <w:rsid w:val="00340876"/>
    <w:rsid w:val="00351077"/>
    <w:rsid w:val="00355AD6"/>
    <w:rsid w:val="0035702F"/>
    <w:rsid w:val="00360960"/>
    <w:rsid w:val="00361955"/>
    <w:rsid w:val="003776F3"/>
    <w:rsid w:val="0038049C"/>
    <w:rsid w:val="00387991"/>
    <w:rsid w:val="00387FEC"/>
    <w:rsid w:val="00390C8C"/>
    <w:rsid w:val="003944D8"/>
    <w:rsid w:val="003B17FD"/>
    <w:rsid w:val="003B4380"/>
    <w:rsid w:val="003C0710"/>
    <w:rsid w:val="003D0380"/>
    <w:rsid w:val="003D0ABD"/>
    <w:rsid w:val="00402682"/>
    <w:rsid w:val="00407E40"/>
    <w:rsid w:val="004130AA"/>
    <w:rsid w:val="004231A5"/>
    <w:rsid w:val="00454DE7"/>
    <w:rsid w:val="0046160C"/>
    <w:rsid w:val="00464A09"/>
    <w:rsid w:val="00475318"/>
    <w:rsid w:val="004764C2"/>
    <w:rsid w:val="00481143"/>
    <w:rsid w:val="004B72EF"/>
    <w:rsid w:val="004C0C33"/>
    <w:rsid w:val="004D34BD"/>
    <w:rsid w:val="004D39B7"/>
    <w:rsid w:val="004D7831"/>
    <w:rsid w:val="004E4765"/>
    <w:rsid w:val="004F12B1"/>
    <w:rsid w:val="004F3F93"/>
    <w:rsid w:val="00527ADB"/>
    <w:rsid w:val="00534C4D"/>
    <w:rsid w:val="00564284"/>
    <w:rsid w:val="005712D5"/>
    <w:rsid w:val="00585840"/>
    <w:rsid w:val="00585FEB"/>
    <w:rsid w:val="0059614E"/>
    <w:rsid w:val="00597A4B"/>
    <w:rsid w:val="005A1640"/>
    <w:rsid w:val="005A340B"/>
    <w:rsid w:val="005A73E6"/>
    <w:rsid w:val="005B5580"/>
    <w:rsid w:val="005C7FCA"/>
    <w:rsid w:val="005D1427"/>
    <w:rsid w:val="005D2DAA"/>
    <w:rsid w:val="005D688A"/>
    <w:rsid w:val="005D6C0F"/>
    <w:rsid w:val="005F429F"/>
    <w:rsid w:val="006000E3"/>
    <w:rsid w:val="00623B78"/>
    <w:rsid w:val="00642AFE"/>
    <w:rsid w:val="006455AC"/>
    <w:rsid w:val="006459D4"/>
    <w:rsid w:val="006510FB"/>
    <w:rsid w:val="006534CC"/>
    <w:rsid w:val="006539FE"/>
    <w:rsid w:val="00654A0A"/>
    <w:rsid w:val="0065765D"/>
    <w:rsid w:val="00681ECA"/>
    <w:rsid w:val="00690E46"/>
    <w:rsid w:val="006B3C04"/>
    <w:rsid w:val="006B60E2"/>
    <w:rsid w:val="006C14DC"/>
    <w:rsid w:val="006C42F9"/>
    <w:rsid w:val="006C4DAC"/>
    <w:rsid w:val="006D3A06"/>
    <w:rsid w:val="006D6304"/>
    <w:rsid w:val="006E11A2"/>
    <w:rsid w:val="006E1B60"/>
    <w:rsid w:val="00710D04"/>
    <w:rsid w:val="00713EA0"/>
    <w:rsid w:val="007162B0"/>
    <w:rsid w:val="00732ADA"/>
    <w:rsid w:val="00733317"/>
    <w:rsid w:val="00742A90"/>
    <w:rsid w:val="00774CB7"/>
    <w:rsid w:val="00782CFD"/>
    <w:rsid w:val="00784CEF"/>
    <w:rsid w:val="00785B45"/>
    <w:rsid w:val="00791C05"/>
    <w:rsid w:val="00791F08"/>
    <w:rsid w:val="0079635D"/>
    <w:rsid w:val="00796AAF"/>
    <w:rsid w:val="00797AA1"/>
    <w:rsid w:val="007A0C0C"/>
    <w:rsid w:val="007A7EC2"/>
    <w:rsid w:val="007B0FEB"/>
    <w:rsid w:val="007C0F56"/>
    <w:rsid w:val="007D2CC2"/>
    <w:rsid w:val="007E6E03"/>
    <w:rsid w:val="007F5BBD"/>
    <w:rsid w:val="008161EF"/>
    <w:rsid w:val="00817FF5"/>
    <w:rsid w:val="00835F0F"/>
    <w:rsid w:val="008450BE"/>
    <w:rsid w:val="0085368C"/>
    <w:rsid w:val="0086074B"/>
    <w:rsid w:val="00860F26"/>
    <w:rsid w:val="008612CC"/>
    <w:rsid w:val="00862AFA"/>
    <w:rsid w:val="008670FF"/>
    <w:rsid w:val="00870B91"/>
    <w:rsid w:val="00870F11"/>
    <w:rsid w:val="00880CC2"/>
    <w:rsid w:val="0088105F"/>
    <w:rsid w:val="00896BE0"/>
    <w:rsid w:val="008A309C"/>
    <w:rsid w:val="008C781C"/>
    <w:rsid w:val="008E6D9C"/>
    <w:rsid w:val="008E73F8"/>
    <w:rsid w:val="008F0286"/>
    <w:rsid w:val="008F4223"/>
    <w:rsid w:val="00910BAF"/>
    <w:rsid w:val="00915E5D"/>
    <w:rsid w:val="009270FF"/>
    <w:rsid w:val="009400EF"/>
    <w:rsid w:val="0094753A"/>
    <w:rsid w:val="00962BBE"/>
    <w:rsid w:val="00982969"/>
    <w:rsid w:val="00986041"/>
    <w:rsid w:val="00992428"/>
    <w:rsid w:val="009957DC"/>
    <w:rsid w:val="009C0BA3"/>
    <w:rsid w:val="009C1FBF"/>
    <w:rsid w:val="009C4056"/>
    <w:rsid w:val="009C47BE"/>
    <w:rsid w:val="009C5C2E"/>
    <w:rsid w:val="009D5CFE"/>
    <w:rsid w:val="009D62D7"/>
    <w:rsid w:val="009E1E3A"/>
    <w:rsid w:val="00A05539"/>
    <w:rsid w:val="00A101AC"/>
    <w:rsid w:val="00A161E3"/>
    <w:rsid w:val="00A23E6C"/>
    <w:rsid w:val="00A337D7"/>
    <w:rsid w:val="00A35748"/>
    <w:rsid w:val="00A36BE8"/>
    <w:rsid w:val="00A43BEA"/>
    <w:rsid w:val="00A453F5"/>
    <w:rsid w:val="00A510C9"/>
    <w:rsid w:val="00A56F07"/>
    <w:rsid w:val="00A57E3D"/>
    <w:rsid w:val="00A63F8F"/>
    <w:rsid w:val="00A806A3"/>
    <w:rsid w:val="00A80F68"/>
    <w:rsid w:val="00A82757"/>
    <w:rsid w:val="00A85AC1"/>
    <w:rsid w:val="00A923F6"/>
    <w:rsid w:val="00A93474"/>
    <w:rsid w:val="00A934B0"/>
    <w:rsid w:val="00AA25EF"/>
    <w:rsid w:val="00AA50B9"/>
    <w:rsid w:val="00AB2019"/>
    <w:rsid w:val="00AB4DFC"/>
    <w:rsid w:val="00AC16F3"/>
    <w:rsid w:val="00AD5F0F"/>
    <w:rsid w:val="00AD745C"/>
    <w:rsid w:val="00AE425F"/>
    <w:rsid w:val="00AF4B38"/>
    <w:rsid w:val="00B02C7E"/>
    <w:rsid w:val="00B214D0"/>
    <w:rsid w:val="00B36722"/>
    <w:rsid w:val="00B36C64"/>
    <w:rsid w:val="00B4491E"/>
    <w:rsid w:val="00B52FD3"/>
    <w:rsid w:val="00B543AA"/>
    <w:rsid w:val="00BA762A"/>
    <w:rsid w:val="00BC0F0B"/>
    <w:rsid w:val="00BD64F8"/>
    <w:rsid w:val="00BD6DE3"/>
    <w:rsid w:val="00BE2D0E"/>
    <w:rsid w:val="00BF550B"/>
    <w:rsid w:val="00C036F1"/>
    <w:rsid w:val="00C0421D"/>
    <w:rsid w:val="00C1434A"/>
    <w:rsid w:val="00C24E8E"/>
    <w:rsid w:val="00C2560E"/>
    <w:rsid w:val="00C31C9F"/>
    <w:rsid w:val="00C370EB"/>
    <w:rsid w:val="00C375B2"/>
    <w:rsid w:val="00C42731"/>
    <w:rsid w:val="00C5046E"/>
    <w:rsid w:val="00C51F37"/>
    <w:rsid w:val="00C5398D"/>
    <w:rsid w:val="00C70CD4"/>
    <w:rsid w:val="00C71419"/>
    <w:rsid w:val="00C726E0"/>
    <w:rsid w:val="00C73EE8"/>
    <w:rsid w:val="00C75677"/>
    <w:rsid w:val="00C7718C"/>
    <w:rsid w:val="00C83C52"/>
    <w:rsid w:val="00C861F6"/>
    <w:rsid w:val="00CA2EE2"/>
    <w:rsid w:val="00CA65F3"/>
    <w:rsid w:val="00CB54FD"/>
    <w:rsid w:val="00CC53C5"/>
    <w:rsid w:val="00CF201A"/>
    <w:rsid w:val="00D02621"/>
    <w:rsid w:val="00D11F04"/>
    <w:rsid w:val="00D13818"/>
    <w:rsid w:val="00D156B7"/>
    <w:rsid w:val="00D24CF6"/>
    <w:rsid w:val="00D26CCF"/>
    <w:rsid w:val="00D403D2"/>
    <w:rsid w:val="00D449ED"/>
    <w:rsid w:val="00D46E36"/>
    <w:rsid w:val="00D51D40"/>
    <w:rsid w:val="00D60698"/>
    <w:rsid w:val="00D66D19"/>
    <w:rsid w:val="00D713C2"/>
    <w:rsid w:val="00D95EBD"/>
    <w:rsid w:val="00DA19BD"/>
    <w:rsid w:val="00DB3A31"/>
    <w:rsid w:val="00DC01A2"/>
    <w:rsid w:val="00DC2B63"/>
    <w:rsid w:val="00DC5342"/>
    <w:rsid w:val="00DC74A2"/>
    <w:rsid w:val="00DD0CBA"/>
    <w:rsid w:val="00DD2992"/>
    <w:rsid w:val="00DE0ECD"/>
    <w:rsid w:val="00DE7EA4"/>
    <w:rsid w:val="00DF6DBB"/>
    <w:rsid w:val="00E016C9"/>
    <w:rsid w:val="00E04870"/>
    <w:rsid w:val="00E25989"/>
    <w:rsid w:val="00E4248C"/>
    <w:rsid w:val="00E77B5F"/>
    <w:rsid w:val="00E87BF0"/>
    <w:rsid w:val="00E919D3"/>
    <w:rsid w:val="00E939C3"/>
    <w:rsid w:val="00EA2773"/>
    <w:rsid w:val="00EA38E2"/>
    <w:rsid w:val="00EA6BE6"/>
    <w:rsid w:val="00EE023E"/>
    <w:rsid w:val="00EE1E37"/>
    <w:rsid w:val="00EE5960"/>
    <w:rsid w:val="00EF1EE0"/>
    <w:rsid w:val="00EF2ACE"/>
    <w:rsid w:val="00EF7FD9"/>
    <w:rsid w:val="00F003C1"/>
    <w:rsid w:val="00F03FC4"/>
    <w:rsid w:val="00F07540"/>
    <w:rsid w:val="00F07E7E"/>
    <w:rsid w:val="00F1692D"/>
    <w:rsid w:val="00F301AE"/>
    <w:rsid w:val="00F42C04"/>
    <w:rsid w:val="00F44C0E"/>
    <w:rsid w:val="00F62EC5"/>
    <w:rsid w:val="00F8274C"/>
    <w:rsid w:val="00F8665C"/>
    <w:rsid w:val="00F91065"/>
    <w:rsid w:val="00FA145E"/>
    <w:rsid w:val="00FA6BF4"/>
    <w:rsid w:val="00FB47DF"/>
    <w:rsid w:val="00FC7EC5"/>
    <w:rsid w:val="00FD3D40"/>
    <w:rsid w:val="00FD42B8"/>
    <w:rsid w:val="00FD5C9F"/>
    <w:rsid w:val="00FD636D"/>
    <w:rsid w:val="00FF30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63B69F"/>
  <w15:docId w15:val="{2BFE67D6-8CEC-4D5C-9BC8-B5FF6B3C1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5342"/>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5F429F"/>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0B294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457D2"/>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5F429F"/>
    <w:rPr>
      <w:rFonts w:asciiTheme="majorHAnsi" w:eastAsiaTheme="majorEastAsia" w:hAnsiTheme="majorHAnsi" w:cstheme="majorBidi"/>
      <w:b/>
      <w:bCs/>
      <w:color w:val="2F5496" w:themeColor="accent1" w:themeShade="BF"/>
      <w:sz w:val="28"/>
      <w:szCs w:val="28"/>
      <w:lang w:eastAsia="en-US"/>
    </w:rPr>
  </w:style>
  <w:style w:type="paragraph" w:styleId="NormalWeb">
    <w:name w:val="Normal (Web)"/>
    <w:basedOn w:val="Normal"/>
    <w:uiPriority w:val="99"/>
    <w:unhideWhenUsed/>
    <w:rsid w:val="00E4248C"/>
  </w:style>
  <w:style w:type="character" w:customStyle="1" w:styleId="Heading2Char">
    <w:name w:val="Heading 2 Char"/>
    <w:basedOn w:val="DefaultParagraphFont"/>
    <w:link w:val="Heading2"/>
    <w:uiPriority w:val="9"/>
    <w:rsid w:val="000B2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5368C"/>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65F3"/>
    <w:rPr>
      <w:color w:val="0563C1" w:themeColor="hyperlink"/>
      <w:u w:val="single"/>
    </w:rPr>
  </w:style>
  <w:style w:type="paragraph" w:styleId="ListParagraph">
    <w:name w:val="List Paragraph"/>
    <w:basedOn w:val="Normal"/>
    <w:uiPriority w:val="34"/>
    <w:qFormat/>
    <w:rsid w:val="006B3C04"/>
    <w:pPr>
      <w:ind w:left="720"/>
      <w:contextualSpacing/>
    </w:pPr>
  </w:style>
  <w:style w:type="character" w:customStyle="1" w:styleId="html-italic">
    <w:name w:val="html-italic"/>
    <w:basedOn w:val="DefaultParagraphFont"/>
    <w:rsid w:val="000219FD"/>
  </w:style>
  <w:style w:type="paragraph" w:styleId="BalloonText">
    <w:name w:val="Balloon Text"/>
    <w:basedOn w:val="Normal"/>
    <w:link w:val="BalloonTextChar"/>
    <w:uiPriority w:val="99"/>
    <w:semiHidden/>
    <w:unhideWhenUsed/>
    <w:rsid w:val="0088105F"/>
    <w:rPr>
      <w:rFonts w:ascii="Tahoma" w:hAnsi="Tahoma" w:cs="Tahoma"/>
      <w:sz w:val="16"/>
      <w:szCs w:val="16"/>
    </w:rPr>
  </w:style>
  <w:style w:type="character" w:customStyle="1" w:styleId="BalloonTextChar">
    <w:name w:val="Balloon Text Char"/>
    <w:basedOn w:val="DefaultParagraphFont"/>
    <w:link w:val="BalloonText"/>
    <w:uiPriority w:val="99"/>
    <w:semiHidden/>
    <w:rsid w:val="0088105F"/>
    <w:rPr>
      <w:rFonts w:ascii="Tahoma" w:hAnsi="Tahoma" w:cs="Tahoma"/>
      <w:sz w:val="16"/>
      <w:szCs w:val="16"/>
    </w:rPr>
  </w:style>
  <w:style w:type="character" w:styleId="Strong">
    <w:name w:val="Strong"/>
    <w:basedOn w:val="DefaultParagraphFont"/>
    <w:uiPriority w:val="22"/>
    <w:qFormat/>
    <w:rsid w:val="001A11F0"/>
    <w:rPr>
      <w:b/>
      <w:bCs/>
    </w:rPr>
  </w:style>
  <w:style w:type="paragraph" w:customStyle="1" w:styleId="Default">
    <w:name w:val="Default"/>
    <w:rsid w:val="002B60DB"/>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DF6DBB"/>
    <w:rPr>
      <w:i/>
      <w:iCs/>
    </w:rPr>
  </w:style>
  <w:style w:type="character" w:customStyle="1" w:styleId="Heading3Char">
    <w:name w:val="Heading 3 Char"/>
    <w:basedOn w:val="DefaultParagraphFont"/>
    <w:link w:val="Heading3"/>
    <w:uiPriority w:val="9"/>
    <w:rsid w:val="000457D2"/>
    <w:rPr>
      <w:rFonts w:asciiTheme="majorHAnsi" w:eastAsiaTheme="majorEastAsia" w:hAnsiTheme="majorHAnsi" w:cstheme="majorBidi"/>
      <w:b/>
      <w:bCs/>
      <w:color w:val="4472C4" w:themeColor="accent1"/>
      <w:sz w:val="24"/>
      <w:szCs w:val="24"/>
      <w:lang w:eastAsia="en-US"/>
    </w:rPr>
  </w:style>
  <w:style w:type="paragraph" w:styleId="Header">
    <w:name w:val="header"/>
    <w:basedOn w:val="Normal"/>
    <w:link w:val="HeaderChar"/>
    <w:uiPriority w:val="99"/>
    <w:unhideWhenUsed/>
    <w:rsid w:val="00A63F8F"/>
    <w:pPr>
      <w:tabs>
        <w:tab w:val="center" w:pos="4680"/>
        <w:tab w:val="right" w:pos="9360"/>
      </w:tabs>
    </w:pPr>
  </w:style>
  <w:style w:type="character" w:customStyle="1" w:styleId="HeaderChar">
    <w:name w:val="Header Char"/>
    <w:basedOn w:val="DefaultParagraphFont"/>
    <w:link w:val="Header"/>
    <w:uiPriority w:val="99"/>
    <w:rsid w:val="00A63F8F"/>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A63F8F"/>
    <w:pPr>
      <w:tabs>
        <w:tab w:val="center" w:pos="4680"/>
        <w:tab w:val="right" w:pos="9360"/>
      </w:tabs>
    </w:pPr>
  </w:style>
  <w:style w:type="character" w:customStyle="1" w:styleId="FooterChar">
    <w:name w:val="Footer Char"/>
    <w:basedOn w:val="DefaultParagraphFont"/>
    <w:link w:val="Footer"/>
    <w:uiPriority w:val="99"/>
    <w:rsid w:val="00A63F8F"/>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0718">
      <w:bodyDiv w:val="1"/>
      <w:marLeft w:val="0"/>
      <w:marRight w:val="0"/>
      <w:marTop w:val="0"/>
      <w:marBottom w:val="0"/>
      <w:divBdr>
        <w:top w:val="none" w:sz="0" w:space="0" w:color="auto"/>
        <w:left w:val="none" w:sz="0" w:space="0" w:color="auto"/>
        <w:bottom w:val="none" w:sz="0" w:space="0" w:color="auto"/>
        <w:right w:val="none" w:sz="0" w:space="0" w:color="auto"/>
      </w:divBdr>
    </w:div>
    <w:div w:id="21439685">
      <w:bodyDiv w:val="1"/>
      <w:marLeft w:val="0"/>
      <w:marRight w:val="0"/>
      <w:marTop w:val="0"/>
      <w:marBottom w:val="0"/>
      <w:divBdr>
        <w:top w:val="none" w:sz="0" w:space="0" w:color="auto"/>
        <w:left w:val="none" w:sz="0" w:space="0" w:color="auto"/>
        <w:bottom w:val="none" w:sz="0" w:space="0" w:color="auto"/>
        <w:right w:val="none" w:sz="0" w:space="0" w:color="auto"/>
      </w:divBdr>
    </w:div>
    <w:div w:id="25720929">
      <w:bodyDiv w:val="1"/>
      <w:marLeft w:val="0"/>
      <w:marRight w:val="0"/>
      <w:marTop w:val="0"/>
      <w:marBottom w:val="0"/>
      <w:divBdr>
        <w:top w:val="none" w:sz="0" w:space="0" w:color="auto"/>
        <w:left w:val="none" w:sz="0" w:space="0" w:color="auto"/>
        <w:bottom w:val="none" w:sz="0" w:space="0" w:color="auto"/>
        <w:right w:val="none" w:sz="0" w:space="0" w:color="auto"/>
      </w:divBdr>
    </w:div>
    <w:div w:id="44062727">
      <w:bodyDiv w:val="1"/>
      <w:marLeft w:val="0"/>
      <w:marRight w:val="0"/>
      <w:marTop w:val="0"/>
      <w:marBottom w:val="0"/>
      <w:divBdr>
        <w:top w:val="none" w:sz="0" w:space="0" w:color="auto"/>
        <w:left w:val="none" w:sz="0" w:space="0" w:color="auto"/>
        <w:bottom w:val="none" w:sz="0" w:space="0" w:color="auto"/>
        <w:right w:val="none" w:sz="0" w:space="0" w:color="auto"/>
      </w:divBdr>
      <w:divsChild>
        <w:div w:id="193665112">
          <w:marLeft w:val="0"/>
          <w:marRight w:val="0"/>
          <w:marTop w:val="0"/>
          <w:marBottom w:val="0"/>
          <w:divBdr>
            <w:top w:val="none" w:sz="0" w:space="0" w:color="auto"/>
            <w:left w:val="none" w:sz="0" w:space="0" w:color="auto"/>
            <w:bottom w:val="none" w:sz="0" w:space="0" w:color="auto"/>
            <w:right w:val="none" w:sz="0" w:space="0" w:color="auto"/>
          </w:divBdr>
          <w:divsChild>
            <w:div w:id="1087992817">
              <w:marLeft w:val="0"/>
              <w:marRight w:val="0"/>
              <w:marTop w:val="0"/>
              <w:marBottom w:val="0"/>
              <w:divBdr>
                <w:top w:val="none" w:sz="0" w:space="0" w:color="auto"/>
                <w:left w:val="none" w:sz="0" w:space="0" w:color="auto"/>
                <w:bottom w:val="none" w:sz="0" w:space="0" w:color="auto"/>
                <w:right w:val="none" w:sz="0" w:space="0" w:color="auto"/>
              </w:divBdr>
              <w:divsChild>
                <w:div w:id="766536900">
                  <w:marLeft w:val="0"/>
                  <w:marRight w:val="0"/>
                  <w:marTop w:val="0"/>
                  <w:marBottom w:val="0"/>
                  <w:divBdr>
                    <w:top w:val="none" w:sz="0" w:space="0" w:color="auto"/>
                    <w:left w:val="none" w:sz="0" w:space="0" w:color="auto"/>
                    <w:bottom w:val="none" w:sz="0" w:space="0" w:color="auto"/>
                    <w:right w:val="none" w:sz="0" w:space="0" w:color="auto"/>
                  </w:divBdr>
                  <w:divsChild>
                    <w:div w:id="2012875428">
                      <w:marLeft w:val="0"/>
                      <w:marRight w:val="0"/>
                      <w:marTop w:val="0"/>
                      <w:marBottom w:val="0"/>
                      <w:divBdr>
                        <w:top w:val="none" w:sz="0" w:space="0" w:color="auto"/>
                        <w:left w:val="none" w:sz="0" w:space="0" w:color="auto"/>
                        <w:bottom w:val="none" w:sz="0" w:space="0" w:color="auto"/>
                        <w:right w:val="none" w:sz="0" w:space="0" w:color="auto"/>
                      </w:divBdr>
                      <w:divsChild>
                        <w:div w:id="811867288">
                          <w:marLeft w:val="0"/>
                          <w:marRight w:val="0"/>
                          <w:marTop w:val="0"/>
                          <w:marBottom w:val="0"/>
                          <w:divBdr>
                            <w:top w:val="none" w:sz="0" w:space="0" w:color="auto"/>
                            <w:left w:val="none" w:sz="0" w:space="0" w:color="auto"/>
                            <w:bottom w:val="none" w:sz="0" w:space="0" w:color="auto"/>
                            <w:right w:val="none" w:sz="0" w:space="0" w:color="auto"/>
                          </w:divBdr>
                          <w:divsChild>
                            <w:div w:id="371346595">
                              <w:marLeft w:val="0"/>
                              <w:marRight w:val="0"/>
                              <w:marTop w:val="0"/>
                              <w:marBottom w:val="0"/>
                              <w:divBdr>
                                <w:top w:val="none" w:sz="0" w:space="0" w:color="auto"/>
                                <w:left w:val="none" w:sz="0" w:space="0" w:color="auto"/>
                                <w:bottom w:val="none" w:sz="0" w:space="0" w:color="auto"/>
                                <w:right w:val="none" w:sz="0" w:space="0" w:color="auto"/>
                              </w:divBdr>
                              <w:divsChild>
                                <w:div w:id="14695706">
                                  <w:marLeft w:val="0"/>
                                  <w:marRight w:val="0"/>
                                  <w:marTop w:val="0"/>
                                  <w:marBottom w:val="0"/>
                                  <w:divBdr>
                                    <w:top w:val="none" w:sz="0" w:space="0" w:color="auto"/>
                                    <w:left w:val="none" w:sz="0" w:space="0" w:color="auto"/>
                                    <w:bottom w:val="none" w:sz="0" w:space="0" w:color="auto"/>
                                    <w:right w:val="none" w:sz="0" w:space="0" w:color="auto"/>
                                  </w:divBdr>
                                  <w:divsChild>
                                    <w:div w:id="40961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84087">
      <w:bodyDiv w:val="1"/>
      <w:marLeft w:val="0"/>
      <w:marRight w:val="0"/>
      <w:marTop w:val="0"/>
      <w:marBottom w:val="0"/>
      <w:divBdr>
        <w:top w:val="none" w:sz="0" w:space="0" w:color="auto"/>
        <w:left w:val="none" w:sz="0" w:space="0" w:color="auto"/>
        <w:bottom w:val="none" w:sz="0" w:space="0" w:color="auto"/>
        <w:right w:val="none" w:sz="0" w:space="0" w:color="auto"/>
      </w:divBdr>
    </w:div>
    <w:div w:id="91441568">
      <w:bodyDiv w:val="1"/>
      <w:marLeft w:val="0"/>
      <w:marRight w:val="0"/>
      <w:marTop w:val="0"/>
      <w:marBottom w:val="0"/>
      <w:divBdr>
        <w:top w:val="none" w:sz="0" w:space="0" w:color="auto"/>
        <w:left w:val="none" w:sz="0" w:space="0" w:color="auto"/>
        <w:bottom w:val="none" w:sz="0" w:space="0" w:color="auto"/>
        <w:right w:val="none" w:sz="0" w:space="0" w:color="auto"/>
      </w:divBdr>
      <w:divsChild>
        <w:div w:id="1260485920">
          <w:marLeft w:val="0"/>
          <w:marRight w:val="0"/>
          <w:marTop w:val="0"/>
          <w:marBottom w:val="0"/>
          <w:divBdr>
            <w:top w:val="none" w:sz="0" w:space="0" w:color="auto"/>
            <w:left w:val="none" w:sz="0" w:space="0" w:color="auto"/>
            <w:bottom w:val="none" w:sz="0" w:space="0" w:color="auto"/>
            <w:right w:val="none" w:sz="0" w:space="0" w:color="auto"/>
          </w:divBdr>
        </w:div>
      </w:divsChild>
    </w:div>
    <w:div w:id="103117407">
      <w:bodyDiv w:val="1"/>
      <w:marLeft w:val="0"/>
      <w:marRight w:val="0"/>
      <w:marTop w:val="0"/>
      <w:marBottom w:val="0"/>
      <w:divBdr>
        <w:top w:val="none" w:sz="0" w:space="0" w:color="auto"/>
        <w:left w:val="none" w:sz="0" w:space="0" w:color="auto"/>
        <w:bottom w:val="none" w:sz="0" w:space="0" w:color="auto"/>
        <w:right w:val="none" w:sz="0" w:space="0" w:color="auto"/>
      </w:divBdr>
      <w:divsChild>
        <w:div w:id="419831523">
          <w:marLeft w:val="0"/>
          <w:marRight w:val="0"/>
          <w:marTop w:val="0"/>
          <w:marBottom w:val="0"/>
          <w:divBdr>
            <w:top w:val="none" w:sz="0" w:space="0" w:color="auto"/>
            <w:left w:val="none" w:sz="0" w:space="0" w:color="auto"/>
            <w:bottom w:val="none" w:sz="0" w:space="0" w:color="auto"/>
            <w:right w:val="none" w:sz="0" w:space="0" w:color="auto"/>
          </w:divBdr>
          <w:divsChild>
            <w:div w:id="134886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1642">
      <w:bodyDiv w:val="1"/>
      <w:marLeft w:val="0"/>
      <w:marRight w:val="0"/>
      <w:marTop w:val="0"/>
      <w:marBottom w:val="0"/>
      <w:divBdr>
        <w:top w:val="none" w:sz="0" w:space="0" w:color="auto"/>
        <w:left w:val="none" w:sz="0" w:space="0" w:color="auto"/>
        <w:bottom w:val="none" w:sz="0" w:space="0" w:color="auto"/>
        <w:right w:val="none" w:sz="0" w:space="0" w:color="auto"/>
      </w:divBdr>
      <w:divsChild>
        <w:div w:id="1058238646">
          <w:marLeft w:val="0"/>
          <w:marRight w:val="0"/>
          <w:marTop w:val="0"/>
          <w:marBottom w:val="0"/>
          <w:divBdr>
            <w:top w:val="none" w:sz="0" w:space="0" w:color="auto"/>
            <w:left w:val="none" w:sz="0" w:space="0" w:color="auto"/>
            <w:bottom w:val="none" w:sz="0" w:space="0" w:color="auto"/>
            <w:right w:val="none" w:sz="0" w:space="0" w:color="auto"/>
          </w:divBdr>
          <w:divsChild>
            <w:div w:id="1104499089">
              <w:marLeft w:val="0"/>
              <w:marRight w:val="0"/>
              <w:marTop w:val="0"/>
              <w:marBottom w:val="0"/>
              <w:divBdr>
                <w:top w:val="none" w:sz="0" w:space="0" w:color="auto"/>
                <w:left w:val="none" w:sz="0" w:space="0" w:color="auto"/>
                <w:bottom w:val="none" w:sz="0" w:space="0" w:color="auto"/>
                <w:right w:val="none" w:sz="0" w:space="0" w:color="auto"/>
              </w:divBdr>
              <w:divsChild>
                <w:div w:id="1579948312">
                  <w:marLeft w:val="0"/>
                  <w:marRight w:val="0"/>
                  <w:marTop w:val="0"/>
                  <w:marBottom w:val="0"/>
                  <w:divBdr>
                    <w:top w:val="none" w:sz="0" w:space="0" w:color="auto"/>
                    <w:left w:val="none" w:sz="0" w:space="0" w:color="auto"/>
                    <w:bottom w:val="none" w:sz="0" w:space="0" w:color="auto"/>
                    <w:right w:val="none" w:sz="0" w:space="0" w:color="auto"/>
                  </w:divBdr>
                  <w:divsChild>
                    <w:div w:id="1004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50871">
          <w:marLeft w:val="0"/>
          <w:marRight w:val="0"/>
          <w:marTop w:val="0"/>
          <w:marBottom w:val="0"/>
          <w:divBdr>
            <w:top w:val="none" w:sz="0" w:space="0" w:color="auto"/>
            <w:left w:val="none" w:sz="0" w:space="0" w:color="auto"/>
            <w:bottom w:val="none" w:sz="0" w:space="0" w:color="auto"/>
            <w:right w:val="none" w:sz="0" w:space="0" w:color="auto"/>
          </w:divBdr>
          <w:divsChild>
            <w:div w:id="1539464371">
              <w:marLeft w:val="0"/>
              <w:marRight w:val="0"/>
              <w:marTop w:val="0"/>
              <w:marBottom w:val="0"/>
              <w:divBdr>
                <w:top w:val="none" w:sz="0" w:space="0" w:color="auto"/>
                <w:left w:val="none" w:sz="0" w:space="0" w:color="auto"/>
                <w:bottom w:val="none" w:sz="0" w:space="0" w:color="auto"/>
                <w:right w:val="none" w:sz="0" w:space="0" w:color="auto"/>
              </w:divBdr>
              <w:divsChild>
                <w:div w:id="176043571">
                  <w:marLeft w:val="0"/>
                  <w:marRight w:val="0"/>
                  <w:marTop w:val="0"/>
                  <w:marBottom w:val="0"/>
                  <w:divBdr>
                    <w:top w:val="none" w:sz="0" w:space="0" w:color="auto"/>
                    <w:left w:val="none" w:sz="0" w:space="0" w:color="auto"/>
                    <w:bottom w:val="none" w:sz="0" w:space="0" w:color="auto"/>
                    <w:right w:val="none" w:sz="0" w:space="0" w:color="auto"/>
                  </w:divBdr>
                  <w:divsChild>
                    <w:div w:id="2942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1858">
      <w:bodyDiv w:val="1"/>
      <w:marLeft w:val="0"/>
      <w:marRight w:val="0"/>
      <w:marTop w:val="0"/>
      <w:marBottom w:val="0"/>
      <w:divBdr>
        <w:top w:val="none" w:sz="0" w:space="0" w:color="auto"/>
        <w:left w:val="none" w:sz="0" w:space="0" w:color="auto"/>
        <w:bottom w:val="none" w:sz="0" w:space="0" w:color="auto"/>
        <w:right w:val="none" w:sz="0" w:space="0" w:color="auto"/>
      </w:divBdr>
    </w:div>
    <w:div w:id="116459024">
      <w:bodyDiv w:val="1"/>
      <w:marLeft w:val="0"/>
      <w:marRight w:val="0"/>
      <w:marTop w:val="0"/>
      <w:marBottom w:val="0"/>
      <w:divBdr>
        <w:top w:val="none" w:sz="0" w:space="0" w:color="auto"/>
        <w:left w:val="none" w:sz="0" w:space="0" w:color="auto"/>
        <w:bottom w:val="none" w:sz="0" w:space="0" w:color="auto"/>
        <w:right w:val="none" w:sz="0" w:space="0" w:color="auto"/>
      </w:divBdr>
      <w:divsChild>
        <w:div w:id="1710300682">
          <w:marLeft w:val="0"/>
          <w:marRight w:val="0"/>
          <w:marTop w:val="0"/>
          <w:marBottom w:val="0"/>
          <w:divBdr>
            <w:top w:val="none" w:sz="0" w:space="0" w:color="auto"/>
            <w:left w:val="none" w:sz="0" w:space="0" w:color="auto"/>
            <w:bottom w:val="none" w:sz="0" w:space="0" w:color="auto"/>
            <w:right w:val="none" w:sz="0" w:space="0" w:color="auto"/>
          </w:divBdr>
          <w:divsChild>
            <w:div w:id="1412315930">
              <w:marLeft w:val="0"/>
              <w:marRight w:val="0"/>
              <w:marTop w:val="0"/>
              <w:marBottom w:val="0"/>
              <w:divBdr>
                <w:top w:val="none" w:sz="0" w:space="0" w:color="auto"/>
                <w:left w:val="none" w:sz="0" w:space="0" w:color="auto"/>
                <w:bottom w:val="none" w:sz="0" w:space="0" w:color="auto"/>
                <w:right w:val="none" w:sz="0" w:space="0" w:color="auto"/>
              </w:divBdr>
              <w:divsChild>
                <w:div w:id="1326010538">
                  <w:marLeft w:val="0"/>
                  <w:marRight w:val="-90"/>
                  <w:marTop w:val="0"/>
                  <w:marBottom w:val="0"/>
                  <w:divBdr>
                    <w:top w:val="none" w:sz="0" w:space="0" w:color="auto"/>
                    <w:left w:val="none" w:sz="0" w:space="0" w:color="auto"/>
                    <w:bottom w:val="none" w:sz="0" w:space="0" w:color="auto"/>
                    <w:right w:val="none" w:sz="0" w:space="0" w:color="auto"/>
                  </w:divBdr>
                </w:div>
                <w:div w:id="11020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0326">
      <w:bodyDiv w:val="1"/>
      <w:marLeft w:val="0"/>
      <w:marRight w:val="0"/>
      <w:marTop w:val="0"/>
      <w:marBottom w:val="0"/>
      <w:divBdr>
        <w:top w:val="none" w:sz="0" w:space="0" w:color="auto"/>
        <w:left w:val="none" w:sz="0" w:space="0" w:color="auto"/>
        <w:bottom w:val="none" w:sz="0" w:space="0" w:color="auto"/>
        <w:right w:val="none" w:sz="0" w:space="0" w:color="auto"/>
      </w:divBdr>
    </w:div>
    <w:div w:id="228465395">
      <w:bodyDiv w:val="1"/>
      <w:marLeft w:val="0"/>
      <w:marRight w:val="0"/>
      <w:marTop w:val="0"/>
      <w:marBottom w:val="0"/>
      <w:divBdr>
        <w:top w:val="none" w:sz="0" w:space="0" w:color="auto"/>
        <w:left w:val="none" w:sz="0" w:space="0" w:color="auto"/>
        <w:bottom w:val="none" w:sz="0" w:space="0" w:color="auto"/>
        <w:right w:val="none" w:sz="0" w:space="0" w:color="auto"/>
      </w:divBdr>
      <w:divsChild>
        <w:div w:id="164442685">
          <w:marLeft w:val="0"/>
          <w:marRight w:val="0"/>
          <w:marTop w:val="0"/>
          <w:marBottom w:val="0"/>
          <w:divBdr>
            <w:top w:val="none" w:sz="0" w:space="0" w:color="auto"/>
            <w:left w:val="none" w:sz="0" w:space="0" w:color="auto"/>
            <w:bottom w:val="none" w:sz="0" w:space="0" w:color="auto"/>
            <w:right w:val="none" w:sz="0" w:space="0" w:color="auto"/>
          </w:divBdr>
          <w:divsChild>
            <w:div w:id="412435327">
              <w:marLeft w:val="0"/>
              <w:marRight w:val="0"/>
              <w:marTop w:val="0"/>
              <w:marBottom w:val="0"/>
              <w:divBdr>
                <w:top w:val="none" w:sz="0" w:space="0" w:color="auto"/>
                <w:left w:val="none" w:sz="0" w:space="0" w:color="auto"/>
                <w:bottom w:val="none" w:sz="0" w:space="0" w:color="auto"/>
                <w:right w:val="none" w:sz="0" w:space="0" w:color="auto"/>
              </w:divBdr>
              <w:divsChild>
                <w:div w:id="972519900">
                  <w:marLeft w:val="0"/>
                  <w:marRight w:val="0"/>
                  <w:marTop w:val="0"/>
                  <w:marBottom w:val="0"/>
                  <w:divBdr>
                    <w:top w:val="none" w:sz="0" w:space="0" w:color="auto"/>
                    <w:left w:val="none" w:sz="0" w:space="0" w:color="auto"/>
                    <w:bottom w:val="none" w:sz="0" w:space="0" w:color="auto"/>
                    <w:right w:val="none" w:sz="0" w:space="0" w:color="auto"/>
                  </w:divBdr>
                  <w:divsChild>
                    <w:div w:id="19471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251957">
          <w:marLeft w:val="0"/>
          <w:marRight w:val="0"/>
          <w:marTop w:val="0"/>
          <w:marBottom w:val="0"/>
          <w:divBdr>
            <w:top w:val="none" w:sz="0" w:space="0" w:color="auto"/>
            <w:left w:val="none" w:sz="0" w:space="0" w:color="auto"/>
            <w:bottom w:val="none" w:sz="0" w:space="0" w:color="auto"/>
            <w:right w:val="none" w:sz="0" w:space="0" w:color="auto"/>
          </w:divBdr>
          <w:divsChild>
            <w:div w:id="1801608506">
              <w:marLeft w:val="0"/>
              <w:marRight w:val="0"/>
              <w:marTop w:val="0"/>
              <w:marBottom w:val="0"/>
              <w:divBdr>
                <w:top w:val="none" w:sz="0" w:space="0" w:color="auto"/>
                <w:left w:val="none" w:sz="0" w:space="0" w:color="auto"/>
                <w:bottom w:val="none" w:sz="0" w:space="0" w:color="auto"/>
                <w:right w:val="none" w:sz="0" w:space="0" w:color="auto"/>
              </w:divBdr>
              <w:divsChild>
                <w:div w:id="2110420386">
                  <w:marLeft w:val="0"/>
                  <w:marRight w:val="0"/>
                  <w:marTop w:val="0"/>
                  <w:marBottom w:val="0"/>
                  <w:divBdr>
                    <w:top w:val="none" w:sz="0" w:space="0" w:color="auto"/>
                    <w:left w:val="none" w:sz="0" w:space="0" w:color="auto"/>
                    <w:bottom w:val="none" w:sz="0" w:space="0" w:color="auto"/>
                    <w:right w:val="none" w:sz="0" w:space="0" w:color="auto"/>
                  </w:divBdr>
                  <w:divsChild>
                    <w:div w:id="16220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242971">
      <w:bodyDiv w:val="1"/>
      <w:marLeft w:val="0"/>
      <w:marRight w:val="0"/>
      <w:marTop w:val="0"/>
      <w:marBottom w:val="0"/>
      <w:divBdr>
        <w:top w:val="none" w:sz="0" w:space="0" w:color="auto"/>
        <w:left w:val="none" w:sz="0" w:space="0" w:color="auto"/>
        <w:bottom w:val="none" w:sz="0" w:space="0" w:color="auto"/>
        <w:right w:val="none" w:sz="0" w:space="0" w:color="auto"/>
      </w:divBdr>
    </w:div>
    <w:div w:id="296103339">
      <w:bodyDiv w:val="1"/>
      <w:marLeft w:val="0"/>
      <w:marRight w:val="0"/>
      <w:marTop w:val="0"/>
      <w:marBottom w:val="0"/>
      <w:divBdr>
        <w:top w:val="none" w:sz="0" w:space="0" w:color="auto"/>
        <w:left w:val="none" w:sz="0" w:space="0" w:color="auto"/>
        <w:bottom w:val="none" w:sz="0" w:space="0" w:color="auto"/>
        <w:right w:val="none" w:sz="0" w:space="0" w:color="auto"/>
      </w:divBdr>
    </w:div>
    <w:div w:id="321129698">
      <w:bodyDiv w:val="1"/>
      <w:marLeft w:val="0"/>
      <w:marRight w:val="0"/>
      <w:marTop w:val="0"/>
      <w:marBottom w:val="0"/>
      <w:divBdr>
        <w:top w:val="none" w:sz="0" w:space="0" w:color="auto"/>
        <w:left w:val="none" w:sz="0" w:space="0" w:color="auto"/>
        <w:bottom w:val="none" w:sz="0" w:space="0" w:color="auto"/>
        <w:right w:val="none" w:sz="0" w:space="0" w:color="auto"/>
      </w:divBdr>
      <w:divsChild>
        <w:div w:id="1000692119">
          <w:marLeft w:val="0"/>
          <w:marRight w:val="0"/>
          <w:marTop w:val="0"/>
          <w:marBottom w:val="0"/>
          <w:divBdr>
            <w:top w:val="none" w:sz="0" w:space="0" w:color="auto"/>
            <w:left w:val="none" w:sz="0" w:space="0" w:color="auto"/>
            <w:bottom w:val="none" w:sz="0" w:space="0" w:color="auto"/>
            <w:right w:val="none" w:sz="0" w:space="0" w:color="auto"/>
          </w:divBdr>
          <w:divsChild>
            <w:div w:id="197596476">
              <w:marLeft w:val="0"/>
              <w:marRight w:val="0"/>
              <w:marTop w:val="0"/>
              <w:marBottom w:val="0"/>
              <w:divBdr>
                <w:top w:val="none" w:sz="0" w:space="0" w:color="auto"/>
                <w:left w:val="none" w:sz="0" w:space="0" w:color="auto"/>
                <w:bottom w:val="none" w:sz="0" w:space="0" w:color="auto"/>
                <w:right w:val="none" w:sz="0" w:space="0" w:color="auto"/>
              </w:divBdr>
              <w:divsChild>
                <w:div w:id="621886268">
                  <w:marLeft w:val="0"/>
                  <w:marRight w:val="0"/>
                  <w:marTop w:val="0"/>
                  <w:marBottom w:val="0"/>
                  <w:divBdr>
                    <w:top w:val="none" w:sz="0" w:space="0" w:color="auto"/>
                    <w:left w:val="none" w:sz="0" w:space="0" w:color="auto"/>
                    <w:bottom w:val="none" w:sz="0" w:space="0" w:color="auto"/>
                    <w:right w:val="none" w:sz="0" w:space="0" w:color="auto"/>
                  </w:divBdr>
                  <w:divsChild>
                    <w:div w:id="163404263">
                      <w:marLeft w:val="0"/>
                      <w:marRight w:val="0"/>
                      <w:marTop w:val="0"/>
                      <w:marBottom w:val="0"/>
                      <w:divBdr>
                        <w:top w:val="none" w:sz="0" w:space="0" w:color="auto"/>
                        <w:left w:val="none" w:sz="0" w:space="0" w:color="auto"/>
                        <w:bottom w:val="none" w:sz="0" w:space="0" w:color="auto"/>
                        <w:right w:val="none" w:sz="0" w:space="0" w:color="auto"/>
                      </w:divBdr>
                      <w:divsChild>
                        <w:div w:id="1383288064">
                          <w:marLeft w:val="0"/>
                          <w:marRight w:val="0"/>
                          <w:marTop w:val="0"/>
                          <w:marBottom w:val="0"/>
                          <w:divBdr>
                            <w:top w:val="none" w:sz="0" w:space="0" w:color="auto"/>
                            <w:left w:val="none" w:sz="0" w:space="0" w:color="auto"/>
                            <w:bottom w:val="none" w:sz="0" w:space="0" w:color="auto"/>
                            <w:right w:val="none" w:sz="0" w:space="0" w:color="auto"/>
                          </w:divBdr>
                          <w:divsChild>
                            <w:div w:id="684554871">
                              <w:marLeft w:val="0"/>
                              <w:marRight w:val="0"/>
                              <w:marTop w:val="0"/>
                              <w:marBottom w:val="0"/>
                              <w:divBdr>
                                <w:top w:val="none" w:sz="0" w:space="0" w:color="auto"/>
                                <w:left w:val="none" w:sz="0" w:space="0" w:color="auto"/>
                                <w:bottom w:val="none" w:sz="0" w:space="0" w:color="auto"/>
                                <w:right w:val="none" w:sz="0" w:space="0" w:color="auto"/>
                              </w:divBdr>
                              <w:divsChild>
                                <w:div w:id="1426344472">
                                  <w:marLeft w:val="0"/>
                                  <w:marRight w:val="0"/>
                                  <w:marTop w:val="0"/>
                                  <w:marBottom w:val="0"/>
                                  <w:divBdr>
                                    <w:top w:val="none" w:sz="0" w:space="0" w:color="auto"/>
                                    <w:left w:val="none" w:sz="0" w:space="0" w:color="auto"/>
                                    <w:bottom w:val="none" w:sz="0" w:space="0" w:color="auto"/>
                                    <w:right w:val="none" w:sz="0" w:space="0" w:color="auto"/>
                                  </w:divBdr>
                                  <w:divsChild>
                                    <w:div w:id="3261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564559">
      <w:bodyDiv w:val="1"/>
      <w:marLeft w:val="0"/>
      <w:marRight w:val="0"/>
      <w:marTop w:val="0"/>
      <w:marBottom w:val="0"/>
      <w:divBdr>
        <w:top w:val="none" w:sz="0" w:space="0" w:color="auto"/>
        <w:left w:val="none" w:sz="0" w:space="0" w:color="auto"/>
        <w:bottom w:val="none" w:sz="0" w:space="0" w:color="auto"/>
        <w:right w:val="none" w:sz="0" w:space="0" w:color="auto"/>
      </w:divBdr>
    </w:div>
    <w:div w:id="329338393">
      <w:bodyDiv w:val="1"/>
      <w:marLeft w:val="0"/>
      <w:marRight w:val="0"/>
      <w:marTop w:val="0"/>
      <w:marBottom w:val="0"/>
      <w:divBdr>
        <w:top w:val="none" w:sz="0" w:space="0" w:color="auto"/>
        <w:left w:val="none" w:sz="0" w:space="0" w:color="auto"/>
        <w:bottom w:val="none" w:sz="0" w:space="0" w:color="auto"/>
        <w:right w:val="none" w:sz="0" w:space="0" w:color="auto"/>
      </w:divBdr>
    </w:div>
    <w:div w:id="346827797">
      <w:bodyDiv w:val="1"/>
      <w:marLeft w:val="0"/>
      <w:marRight w:val="0"/>
      <w:marTop w:val="0"/>
      <w:marBottom w:val="0"/>
      <w:divBdr>
        <w:top w:val="none" w:sz="0" w:space="0" w:color="auto"/>
        <w:left w:val="none" w:sz="0" w:space="0" w:color="auto"/>
        <w:bottom w:val="none" w:sz="0" w:space="0" w:color="auto"/>
        <w:right w:val="none" w:sz="0" w:space="0" w:color="auto"/>
      </w:divBdr>
    </w:div>
    <w:div w:id="356204540">
      <w:bodyDiv w:val="1"/>
      <w:marLeft w:val="0"/>
      <w:marRight w:val="0"/>
      <w:marTop w:val="0"/>
      <w:marBottom w:val="0"/>
      <w:divBdr>
        <w:top w:val="none" w:sz="0" w:space="0" w:color="auto"/>
        <w:left w:val="none" w:sz="0" w:space="0" w:color="auto"/>
        <w:bottom w:val="none" w:sz="0" w:space="0" w:color="auto"/>
        <w:right w:val="none" w:sz="0" w:space="0" w:color="auto"/>
      </w:divBdr>
      <w:divsChild>
        <w:div w:id="1077509808">
          <w:marLeft w:val="0"/>
          <w:marRight w:val="0"/>
          <w:marTop w:val="0"/>
          <w:marBottom w:val="0"/>
          <w:divBdr>
            <w:top w:val="none" w:sz="0" w:space="0" w:color="auto"/>
            <w:left w:val="none" w:sz="0" w:space="0" w:color="auto"/>
            <w:bottom w:val="none" w:sz="0" w:space="0" w:color="auto"/>
            <w:right w:val="none" w:sz="0" w:space="0" w:color="auto"/>
          </w:divBdr>
          <w:divsChild>
            <w:div w:id="1827744456">
              <w:marLeft w:val="0"/>
              <w:marRight w:val="0"/>
              <w:marTop w:val="0"/>
              <w:marBottom w:val="0"/>
              <w:divBdr>
                <w:top w:val="none" w:sz="0" w:space="0" w:color="auto"/>
                <w:left w:val="none" w:sz="0" w:space="0" w:color="auto"/>
                <w:bottom w:val="none" w:sz="0" w:space="0" w:color="auto"/>
                <w:right w:val="none" w:sz="0" w:space="0" w:color="auto"/>
              </w:divBdr>
              <w:divsChild>
                <w:div w:id="386418956">
                  <w:marLeft w:val="0"/>
                  <w:marRight w:val="0"/>
                  <w:marTop w:val="0"/>
                  <w:marBottom w:val="0"/>
                  <w:divBdr>
                    <w:top w:val="none" w:sz="0" w:space="0" w:color="auto"/>
                    <w:left w:val="none" w:sz="0" w:space="0" w:color="auto"/>
                    <w:bottom w:val="none" w:sz="0" w:space="0" w:color="auto"/>
                    <w:right w:val="none" w:sz="0" w:space="0" w:color="auto"/>
                  </w:divBdr>
                  <w:divsChild>
                    <w:div w:id="18434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58503">
          <w:marLeft w:val="0"/>
          <w:marRight w:val="0"/>
          <w:marTop w:val="0"/>
          <w:marBottom w:val="0"/>
          <w:divBdr>
            <w:top w:val="none" w:sz="0" w:space="0" w:color="auto"/>
            <w:left w:val="none" w:sz="0" w:space="0" w:color="auto"/>
            <w:bottom w:val="none" w:sz="0" w:space="0" w:color="auto"/>
            <w:right w:val="none" w:sz="0" w:space="0" w:color="auto"/>
          </w:divBdr>
          <w:divsChild>
            <w:div w:id="1230772676">
              <w:marLeft w:val="0"/>
              <w:marRight w:val="0"/>
              <w:marTop w:val="0"/>
              <w:marBottom w:val="0"/>
              <w:divBdr>
                <w:top w:val="none" w:sz="0" w:space="0" w:color="auto"/>
                <w:left w:val="none" w:sz="0" w:space="0" w:color="auto"/>
                <w:bottom w:val="none" w:sz="0" w:space="0" w:color="auto"/>
                <w:right w:val="none" w:sz="0" w:space="0" w:color="auto"/>
              </w:divBdr>
              <w:divsChild>
                <w:div w:id="1227838989">
                  <w:marLeft w:val="0"/>
                  <w:marRight w:val="0"/>
                  <w:marTop w:val="0"/>
                  <w:marBottom w:val="0"/>
                  <w:divBdr>
                    <w:top w:val="none" w:sz="0" w:space="0" w:color="auto"/>
                    <w:left w:val="none" w:sz="0" w:space="0" w:color="auto"/>
                    <w:bottom w:val="none" w:sz="0" w:space="0" w:color="auto"/>
                    <w:right w:val="none" w:sz="0" w:space="0" w:color="auto"/>
                  </w:divBdr>
                  <w:divsChild>
                    <w:div w:id="17115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335264">
      <w:bodyDiv w:val="1"/>
      <w:marLeft w:val="0"/>
      <w:marRight w:val="0"/>
      <w:marTop w:val="0"/>
      <w:marBottom w:val="0"/>
      <w:divBdr>
        <w:top w:val="none" w:sz="0" w:space="0" w:color="auto"/>
        <w:left w:val="none" w:sz="0" w:space="0" w:color="auto"/>
        <w:bottom w:val="none" w:sz="0" w:space="0" w:color="auto"/>
        <w:right w:val="none" w:sz="0" w:space="0" w:color="auto"/>
      </w:divBdr>
      <w:divsChild>
        <w:div w:id="1415080875">
          <w:marLeft w:val="0"/>
          <w:marRight w:val="0"/>
          <w:marTop w:val="0"/>
          <w:marBottom w:val="0"/>
          <w:divBdr>
            <w:top w:val="none" w:sz="0" w:space="0" w:color="auto"/>
            <w:left w:val="none" w:sz="0" w:space="0" w:color="auto"/>
            <w:bottom w:val="none" w:sz="0" w:space="0" w:color="auto"/>
            <w:right w:val="none" w:sz="0" w:space="0" w:color="auto"/>
          </w:divBdr>
          <w:divsChild>
            <w:div w:id="1537892491">
              <w:marLeft w:val="0"/>
              <w:marRight w:val="0"/>
              <w:marTop w:val="0"/>
              <w:marBottom w:val="0"/>
              <w:divBdr>
                <w:top w:val="none" w:sz="0" w:space="0" w:color="auto"/>
                <w:left w:val="none" w:sz="0" w:space="0" w:color="auto"/>
                <w:bottom w:val="none" w:sz="0" w:space="0" w:color="auto"/>
                <w:right w:val="none" w:sz="0" w:space="0" w:color="auto"/>
              </w:divBdr>
              <w:divsChild>
                <w:div w:id="901062133">
                  <w:marLeft w:val="0"/>
                  <w:marRight w:val="0"/>
                  <w:marTop w:val="0"/>
                  <w:marBottom w:val="0"/>
                  <w:divBdr>
                    <w:top w:val="none" w:sz="0" w:space="0" w:color="auto"/>
                    <w:left w:val="none" w:sz="0" w:space="0" w:color="auto"/>
                    <w:bottom w:val="none" w:sz="0" w:space="0" w:color="auto"/>
                    <w:right w:val="none" w:sz="0" w:space="0" w:color="auto"/>
                  </w:divBdr>
                  <w:divsChild>
                    <w:div w:id="1082988564">
                      <w:marLeft w:val="0"/>
                      <w:marRight w:val="0"/>
                      <w:marTop w:val="0"/>
                      <w:marBottom w:val="0"/>
                      <w:divBdr>
                        <w:top w:val="none" w:sz="0" w:space="0" w:color="auto"/>
                        <w:left w:val="none" w:sz="0" w:space="0" w:color="auto"/>
                        <w:bottom w:val="none" w:sz="0" w:space="0" w:color="auto"/>
                        <w:right w:val="none" w:sz="0" w:space="0" w:color="auto"/>
                      </w:divBdr>
                      <w:divsChild>
                        <w:div w:id="527185362">
                          <w:marLeft w:val="0"/>
                          <w:marRight w:val="0"/>
                          <w:marTop w:val="0"/>
                          <w:marBottom w:val="0"/>
                          <w:divBdr>
                            <w:top w:val="none" w:sz="0" w:space="0" w:color="auto"/>
                            <w:left w:val="none" w:sz="0" w:space="0" w:color="auto"/>
                            <w:bottom w:val="none" w:sz="0" w:space="0" w:color="auto"/>
                            <w:right w:val="none" w:sz="0" w:space="0" w:color="auto"/>
                          </w:divBdr>
                          <w:divsChild>
                            <w:div w:id="1013457383">
                              <w:marLeft w:val="0"/>
                              <w:marRight w:val="0"/>
                              <w:marTop w:val="0"/>
                              <w:marBottom w:val="0"/>
                              <w:divBdr>
                                <w:top w:val="none" w:sz="0" w:space="0" w:color="auto"/>
                                <w:left w:val="none" w:sz="0" w:space="0" w:color="auto"/>
                                <w:bottom w:val="none" w:sz="0" w:space="0" w:color="auto"/>
                                <w:right w:val="none" w:sz="0" w:space="0" w:color="auto"/>
                              </w:divBdr>
                              <w:divsChild>
                                <w:div w:id="703019554">
                                  <w:marLeft w:val="0"/>
                                  <w:marRight w:val="0"/>
                                  <w:marTop w:val="0"/>
                                  <w:marBottom w:val="0"/>
                                  <w:divBdr>
                                    <w:top w:val="none" w:sz="0" w:space="0" w:color="auto"/>
                                    <w:left w:val="none" w:sz="0" w:space="0" w:color="auto"/>
                                    <w:bottom w:val="none" w:sz="0" w:space="0" w:color="auto"/>
                                    <w:right w:val="none" w:sz="0" w:space="0" w:color="auto"/>
                                  </w:divBdr>
                                  <w:divsChild>
                                    <w:div w:id="1962295341">
                                      <w:marLeft w:val="0"/>
                                      <w:marRight w:val="0"/>
                                      <w:marTop w:val="0"/>
                                      <w:marBottom w:val="0"/>
                                      <w:divBdr>
                                        <w:top w:val="none" w:sz="0" w:space="0" w:color="auto"/>
                                        <w:left w:val="none" w:sz="0" w:space="0" w:color="auto"/>
                                        <w:bottom w:val="none" w:sz="0" w:space="0" w:color="auto"/>
                                        <w:right w:val="none" w:sz="0" w:space="0" w:color="auto"/>
                                      </w:divBdr>
                                      <w:divsChild>
                                        <w:div w:id="1593270685">
                                          <w:marLeft w:val="0"/>
                                          <w:marRight w:val="0"/>
                                          <w:marTop w:val="0"/>
                                          <w:marBottom w:val="0"/>
                                          <w:divBdr>
                                            <w:top w:val="none" w:sz="0" w:space="0" w:color="auto"/>
                                            <w:left w:val="none" w:sz="0" w:space="0" w:color="auto"/>
                                            <w:bottom w:val="none" w:sz="0" w:space="0" w:color="auto"/>
                                            <w:right w:val="none" w:sz="0" w:space="0" w:color="auto"/>
                                          </w:divBdr>
                                          <w:divsChild>
                                            <w:div w:id="189014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20606">
      <w:bodyDiv w:val="1"/>
      <w:marLeft w:val="0"/>
      <w:marRight w:val="0"/>
      <w:marTop w:val="0"/>
      <w:marBottom w:val="0"/>
      <w:divBdr>
        <w:top w:val="none" w:sz="0" w:space="0" w:color="auto"/>
        <w:left w:val="none" w:sz="0" w:space="0" w:color="auto"/>
        <w:bottom w:val="none" w:sz="0" w:space="0" w:color="auto"/>
        <w:right w:val="none" w:sz="0" w:space="0" w:color="auto"/>
      </w:divBdr>
    </w:div>
    <w:div w:id="474563162">
      <w:bodyDiv w:val="1"/>
      <w:marLeft w:val="0"/>
      <w:marRight w:val="0"/>
      <w:marTop w:val="0"/>
      <w:marBottom w:val="0"/>
      <w:divBdr>
        <w:top w:val="none" w:sz="0" w:space="0" w:color="auto"/>
        <w:left w:val="none" w:sz="0" w:space="0" w:color="auto"/>
        <w:bottom w:val="none" w:sz="0" w:space="0" w:color="auto"/>
        <w:right w:val="none" w:sz="0" w:space="0" w:color="auto"/>
      </w:divBdr>
      <w:divsChild>
        <w:div w:id="374932506">
          <w:marLeft w:val="0"/>
          <w:marRight w:val="0"/>
          <w:marTop w:val="0"/>
          <w:marBottom w:val="0"/>
          <w:divBdr>
            <w:top w:val="none" w:sz="0" w:space="0" w:color="auto"/>
            <w:left w:val="none" w:sz="0" w:space="0" w:color="auto"/>
            <w:bottom w:val="none" w:sz="0" w:space="0" w:color="auto"/>
            <w:right w:val="none" w:sz="0" w:space="0" w:color="auto"/>
          </w:divBdr>
          <w:divsChild>
            <w:div w:id="1269699105">
              <w:marLeft w:val="0"/>
              <w:marRight w:val="0"/>
              <w:marTop w:val="0"/>
              <w:marBottom w:val="0"/>
              <w:divBdr>
                <w:top w:val="none" w:sz="0" w:space="0" w:color="auto"/>
                <w:left w:val="none" w:sz="0" w:space="0" w:color="auto"/>
                <w:bottom w:val="none" w:sz="0" w:space="0" w:color="auto"/>
                <w:right w:val="none" w:sz="0" w:space="0" w:color="auto"/>
              </w:divBdr>
              <w:divsChild>
                <w:div w:id="94634740">
                  <w:marLeft w:val="0"/>
                  <w:marRight w:val="0"/>
                  <w:marTop w:val="0"/>
                  <w:marBottom w:val="0"/>
                  <w:divBdr>
                    <w:top w:val="none" w:sz="0" w:space="0" w:color="auto"/>
                    <w:left w:val="none" w:sz="0" w:space="0" w:color="auto"/>
                    <w:bottom w:val="none" w:sz="0" w:space="0" w:color="auto"/>
                    <w:right w:val="none" w:sz="0" w:space="0" w:color="auto"/>
                  </w:divBdr>
                  <w:divsChild>
                    <w:div w:id="156390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4344">
          <w:marLeft w:val="0"/>
          <w:marRight w:val="0"/>
          <w:marTop w:val="0"/>
          <w:marBottom w:val="0"/>
          <w:divBdr>
            <w:top w:val="none" w:sz="0" w:space="0" w:color="auto"/>
            <w:left w:val="none" w:sz="0" w:space="0" w:color="auto"/>
            <w:bottom w:val="none" w:sz="0" w:space="0" w:color="auto"/>
            <w:right w:val="none" w:sz="0" w:space="0" w:color="auto"/>
          </w:divBdr>
          <w:divsChild>
            <w:div w:id="33966943">
              <w:marLeft w:val="0"/>
              <w:marRight w:val="0"/>
              <w:marTop w:val="0"/>
              <w:marBottom w:val="0"/>
              <w:divBdr>
                <w:top w:val="none" w:sz="0" w:space="0" w:color="auto"/>
                <w:left w:val="none" w:sz="0" w:space="0" w:color="auto"/>
                <w:bottom w:val="none" w:sz="0" w:space="0" w:color="auto"/>
                <w:right w:val="none" w:sz="0" w:space="0" w:color="auto"/>
              </w:divBdr>
              <w:divsChild>
                <w:div w:id="1858806076">
                  <w:marLeft w:val="0"/>
                  <w:marRight w:val="0"/>
                  <w:marTop w:val="0"/>
                  <w:marBottom w:val="0"/>
                  <w:divBdr>
                    <w:top w:val="none" w:sz="0" w:space="0" w:color="auto"/>
                    <w:left w:val="none" w:sz="0" w:space="0" w:color="auto"/>
                    <w:bottom w:val="none" w:sz="0" w:space="0" w:color="auto"/>
                    <w:right w:val="none" w:sz="0" w:space="0" w:color="auto"/>
                  </w:divBdr>
                  <w:divsChild>
                    <w:div w:id="142799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622825">
      <w:bodyDiv w:val="1"/>
      <w:marLeft w:val="0"/>
      <w:marRight w:val="0"/>
      <w:marTop w:val="0"/>
      <w:marBottom w:val="0"/>
      <w:divBdr>
        <w:top w:val="none" w:sz="0" w:space="0" w:color="auto"/>
        <w:left w:val="none" w:sz="0" w:space="0" w:color="auto"/>
        <w:bottom w:val="none" w:sz="0" w:space="0" w:color="auto"/>
        <w:right w:val="none" w:sz="0" w:space="0" w:color="auto"/>
      </w:divBdr>
    </w:div>
    <w:div w:id="518396989">
      <w:bodyDiv w:val="1"/>
      <w:marLeft w:val="0"/>
      <w:marRight w:val="0"/>
      <w:marTop w:val="0"/>
      <w:marBottom w:val="0"/>
      <w:divBdr>
        <w:top w:val="none" w:sz="0" w:space="0" w:color="auto"/>
        <w:left w:val="none" w:sz="0" w:space="0" w:color="auto"/>
        <w:bottom w:val="none" w:sz="0" w:space="0" w:color="auto"/>
        <w:right w:val="none" w:sz="0" w:space="0" w:color="auto"/>
      </w:divBdr>
    </w:div>
    <w:div w:id="546062600">
      <w:bodyDiv w:val="1"/>
      <w:marLeft w:val="0"/>
      <w:marRight w:val="0"/>
      <w:marTop w:val="0"/>
      <w:marBottom w:val="0"/>
      <w:divBdr>
        <w:top w:val="none" w:sz="0" w:space="0" w:color="auto"/>
        <w:left w:val="none" w:sz="0" w:space="0" w:color="auto"/>
        <w:bottom w:val="none" w:sz="0" w:space="0" w:color="auto"/>
        <w:right w:val="none" w:sz="0" w:space="0" w:color="auto"/>
      </w:divBdr>
      <w:divsChild>
        <w:div w:id="1024674665">
          <w:marLeft w:val="0"/>
          <w:marRight w:val="0"/>
          <w:marTop w:val="0"/>
          <w:marBottom w:val="0"/>
          <w:divBdr>
            <w:top w:val="none" w:sz="0" w:space="0" w:color="auto"/>
            <w:left w:val="none" w:sz="0" w:space="0" w:color="auto"/>
            <w:bottom w:val="none" w:sz="0" w:space="0" w:color="auto"/>
            <w:right w:val="none" w:sz="0" w:space="0" w:color="auto"/>
          </w:divBdr>
          <w:divsChild>
            <w:div w:id="1205942564">
              <w:marLeft w:val="0"/>
              <w:marRight w:val="0"/>
              <w:marTop w:val="0"/>
              <w:marBottom w:val="0"/>
              <w:divBdr>
                <w:top w:val="none" w:sz="0" w:space="0" w:color="auto"/>
                <w:left w:val="none" w:sz="0" w:space="0" w:color="auto"/>
                <w:bottom w:val="none" w:sz="0" w:space="0" w:color="auto"/>
                <w:right w:val="none" w:sz="0" w:space="0" w:color="auto"/>
              </w:divBdr>
              <w:divsChild>
                <w:div w:id="505554311">
                  <w:marLeft w:val="0"/>
                  <w:marRight w:val="0"/>
                  <w:marTop w:val="0"/>
                  <w:marBottom w:val="0"/>
                  <w:divBdr>
                    <w:top w:val="none" w:sz="0" w:space="0" w:color="auto"/>
                    <w:left w:val="none" w:sz="0" w:space="0" w:color="auto"/>
                    <w:bottom w:val="none" w:sz="0" w:space="0" w:color="auto"/>
                    <w:right w:val="none" w:sz="0" w:space="0" w:color="auto"/>
                  </w:divBdr>
                  <w:divsChild>
                    <w:div w:id="18061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81866">
          <w:marLeft w:val="0"/>
          <w:marRight w:val="0"/>
          <w:marTop w:val="0"/>
          <w:marBottom w:val="0"/>
          <w:divBdr>
            <w:top w:val="none" w:sz="0" w:space="0" w:color="auto"/>
            <w:left w:val="none" w:sz="0" w:space="0" w:color="auto"/>
            <w:bottom w:val="none" w:sz="0" w:space="0" w:color="auto"/>
            <w:right w:val="none" w:sz="0" w:space="0" w:color="auto"/>
          </w:divBdr>
          <w:divsChild>
            <w:div w:id="1499544022">
              <w:marLeft w:val="0"/>
              <w:marRight w:val="0"/>
              <w:marTop w:val="0"/>
              <w:marBottom w:val="0"/>
              <w:divBdr>
                <w:top w:val="none" w:sz="0" w:space="0" w:color="auto"/>
                <w:left w:val="none" w:sz="0" w:space="0" w:color="auto"/>
                <w:bottom w:val="none" w:sz="0" w:space="0" w:color="auto"/>
                <w:right w:val="none" w:sz="0" w:space="0" w:color="auto"/>
              </w:divBdr>
              <w:divsChild>
                <w:div w:id="74326648">
                  <w:marLeft w:val="0"/>
                  <w:marRight w:val="0"/>
                  <w:marTop w:val="0"/>
                  <w:marBottom w:val="0"/>
                  <w:divBdr>
                    <w:top w:val="none" w:sz="0" w:space="0" w:color="auto"/>
                    <w:left w:val="none" w:sz="0" w:space="0" w:color="auto"/>
                    <w:bottom w:val="none" w:sz="0" w:space="0" w:color="auto"/>
                    <w:right w:val="none" w:sz="0" w:space="0" w:color="auto"/>
                  </w:divBdr>
                  <w:divsChild>
                    <w:div w:id="59644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891618">
      <w:bodyDiv w:val="1"/>
      <w:marLeft w:val="0"/>
      <w:marRight w:val="0"/>
      <w:marTop w:val="0"/>
      <w:marBottom w:val="0"/>
      <w:divBdr>
        <w:top w:val="none" w:sz="0" w:space="0" w:color="auto"/>
        <w:left w:val="none" w:sz="0" w:space="0" w:color="auto"/>
        <w:bottom w:val="none" w:sz="0" w:space="0" w:color="auto"/>
        <w:right w:val="none" w:sz="0" w:space="0" w:color="auto"/>
      </w:divBdr>
    </w:div>
    <w:div w:id="710229098">
      <w:bodyDiv w:val="1"/>
      <w:marLeft w:val="0"/>
      <w:marRight w:val="0"/>
      <w:marTop w:val="0"/>
      <w:marBottom w:val="0"/>
      <w:divBdr>
        <w:top w:val="none" w:sz="0" w:space="0" w:color="auto"/>
        <w:left w:val="none" w:sz="0" w:space="0" w:color="auto"/>
        <w:bottom w:val="none" w:sz="0" w:space="0" w:color="auto"/>
        <w:right w:val="none" w:sz="0" w:space="0" w:color="auto"/>
      </w:divBdr>
    </w:div>
    <w:div w:id="721834690">
      <w:bodyDiv w:val="1"/>
      <w:marLeft w:val="0"/>
      <w:marRight w:val="0"/>
      <w:marTop w:val="0"/>
      <w:marBottom w:val="0"/>
      <w:divBdr>
        <w:top w:val="none" w:sz="0" w:space="0" w:color="auto"/>
        <w:left w:val="none" w:sz="0" w:space="0" w:color="auto"/>
        <w:bottom w:val="none" w:sz="0" w:space="0" w:color="auto"/>
        <w:right w:val="none" w:sz="0" w:space="0" w:color="auto"/>
      </w:divBdr>
    </w:div>
    <w:div w:id="758872794">
      <w:bodyDiv w:val="1"/>
      <w:marLeft w:val="0"/>
      <w:marRight w:val="0"/>
      <w:marTop w:val="0"/>
      <w:marBottom w:val="0"/>
      <w:divBdr>
        <w:top w:val="none" w:sz="0" w:space="0" w:color="auto"/>
        <w:left w:val="none" w:sz="0" w:space="0" w:color="auto"/>
        <w:bottom w:val="none" w:sz="0" w:space="0" w:color="auto"/>
        <w:right w:val="none" w:sz="0" w:space="0" w:color="auto"/>
      </w:divBdr>
      <w:divsChild>
        <w:div w:id="1327905821">
          <w:marLeft w:val="0"/>
          <w:marRight w:val="0"/>
          <w:marTop w:val="0"/>
          <w:marBottom w:val="0"/>
          <w:divBdr>
            <w:top w:val="none" w:sz="0" w:space="0" w:color="auto"/>
            <w:left w:val="none" w:sz="0" w:space="0" w:color="auto"/>
            <w:bottom w:val="none" w:sz="0" w:space="0" w:color="auto"/>
            <w:right w:val="none" w:sz="0" w:space="0" w:color="auto"/>
          </w:divBdr>
          <w:divsChild>
            <w:div w:id="598566728">
              <w:marLeft w:val="0"/>
              <w:marRight w:val="0"/>
              <w:marTop w:val="0"/>
              <w:marBottom w:val="0"/>
              <w:divBdr>
                <w:top w:val="none" w:sz="0" w:space="0" w:color="auto"/>
                <w:left w:val="none" w:sz="0" w:space="0" w:color="auto"/>
                <w:bottom w:val="none" w:sz="0" w:space="0" w:color="auto"/>
                <w:right w:val="none" w:sz="0" w:space="0" w:color="auto"/>
              </w:divBdr>
              <w:divsChild>
                <w:div w:id="1124813613">
                  <w:marLeft w:val="0"/>
                  <w:marRight w:val="0"/>
                  <w:marTop w:val="0"/>
                  <w:marBottom w:val="0"/>
                  <w:divBdr>
                    <w:top w:val="none" w:sz="0" w:space="0" w:color="auto"/>
                    <w:left w:val="none" w:sz="0" w:space="0" w:color="auto"/>
                    <w:bottom w:val="none" w:sz="0" w:space="0" w:color="auto"/>
                    <w:right w:val="none" w:sz="0" w:space="0" w:color="auto"/>
                  </w:divBdr>
                  <w:divsChild>
                    <w:div w:id="629554639">
                      <w:marLeft w:val="0"/>
                      <w:marRight w:val="0"/>
                      <w:marTop w:val="0"/>
                      <w:marBottom w:val="0"/>
                      <w:divBdr>
                        <w:top w:val="none" w:sz="0" w:space="0" w:color="auto"/>
                        <w:left w:val="none" w:sz="0" w:space="0" w:color="auto"/>
                        <w:bottom w:val="none" w:sz="0" w:space="0" w:color="auto"/>
                        <w:right w:val="none" w:sz="0" w:space="0" w:color="auto"/>
                      </w:divBdr>
                      <w:divsChild>
                        <w:div w:id="750353541">
                          <w:marLeft w:val="0"/>
                          <w:marRight w:val="0"/>
                          <w:marTop w:val="0"/>
                          <w:marBottom w:val="0"/>
                          <w:divBdr>
                            <w:top w:val="none" w:sz="0" w:space="0" w:color="auto"/>
                            <w:left w:val="none" w:sz="0" w:space="0" w:color="auto"/>
                            <w:bottom w:val="none" w:sz="0" w:space="0" w:color="auto"/>
                            <w:right w:val="none" w:sz="0" w:space="0" w:color="auto"/>
                          </w:divBdr>
                          <w:divsChild>
                            <w:div w:id="1146166802">
                              <w:marLeft w:val="0"/>
                              <w:marRight w:val="0"/>
                              <w:marTop w:val="0"/>
                              <w:marBottom w:val="0"/>
                              <w:divBdr>
                                <w:top w:val="none" w:sz="0" w:space="0" w:color="auto"/>
                                <w:left w:val="none" w:sz="0" w:space="0" w:color="auto"/>
                                <w:bottom w:val="none" w:sz="0" w:space="0" w:color="auto"/>
                                <w:right w:val="none" w:sz="0" w:space="0" w:color="auto"/>
                              </w:divBdr>
                              <w:divsChild>
                                <w:div w:id="66847305">
                                  <w:marLeft w:val="0"/>
                                  <w:marRight w:val="0"/>
                                  <w:marTop w:val="0"/>
                                  <w:marBottom w:val="0"/>
                                  <w:divBdr>
                                    <w:top w:val="none" w:sz="0" w:space="0" w:color="auto"/>
                                    <w:left w:val="none" w:sz="0" w:space="0" w:color="auto"/>
                                    <w:bottom w:val="none" w:sz="0" w:space="0" w:color="auto"/>
                                    <w:right w:val="none" w:sz="0" w:space="0" w:color="auto"/>
                                  </w:divBdr>
                                  <w:divsChild>
                                    <w:div w:id="1479952806">
                                      <w:marLeft w:val="0"/>
                                      <w:marRight w:val="0"/>
                                      <w:marTop w:val="0"/>
                                      <w:marBottom w:val="0"/>
                                      <w:divBdr>
                                        <w:top w:val="none" w:sz="0" w:space="0" w:color="auto"/>
                                        <w:left w:val="none" w:sz="0" w:space="0" w:color="auto"/>
                                        <w:bottom w:val="none" w:sz="0" w:space="0" w:color="auto"/>
                                        <w:right w:val="none" w:sz="0" w:space="0" w:color="auto"/>
                                      </w:divBdr>
                                      <w:divsChild>
                                        <w:div w:id="363290646">
                                          <w:marLeft w:val="0"/>
                                          <w:marRight w:val="0"/>
                                          <w:marTop w:val="0"/>
                                          <w:marBottom w:val="0"/>
                                          <w:divBdr>
                                            <w:top w:val="none" w:sz="0" w:space="0" w:color="auto"/>
                                            <w:left w:val="none" w:sz="0" w:space="0" w:color="auto"/>
                                            <w:bottom w:val="none" w:sz="0" w:space="0" w:color="auto"/>
                                            <w:right w:val="none" w:sz="0" w:space="0" w:color="auto"/>
                                          </w:divBdr>
                                          <w:divsChild>
                                            <w:div w:id="9633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5582635">
      <w:bodyDiv w:val="1"/>
      <w:marLeft w:val="0"/>
      <w:marRight w:val="0"/>
      <w:marTop w:val="0"/>
      <w:marBottom w:val="0"/>
      <w:divBdr>
        <w:top w:val="none" w:sz="0" w:space="0" w:color="auto"/>
        <w:left w:val="none" w:sz="0" w:space="0" w:color="auto"/>
        <w:bottom w:val="none" w:sz="0" w:space="0" w:color="auto"/>
        <w:right w:val="none" w:sz="0" w:space="0" w:color="auto"/>
      </w:divBdr>
    </w:div>
    <w:div w:id="879821878">
      <w:bodyDiv w:val="1"/>
      <w:marLeft w:val="0"/>
      <w:marRight w:val="0"/>
      <w:marTop w:val="0"/>
      <w:marBottom w:val="0"/>
      <w:divBdr>
        <w:top w:val="none" w:sz="0" w:space="0" w:color="auto"/>
        <w:left w:val="none" w:sz="0" w:space="0" w:color="auto"/>
        <w:bottom w:val="none" w:sz="0" w:space="0" w:color="auto"/>
        <w:right w:val="none" w:sz="0" w:space="0" w:color="auto"/>
      </w:divBdr>
    </w:div>
    <w:div w:id="1000277301">
      <w:bodyDiv w:val="1"/>
      <w:marLeft w:val="0"/>
      <w:marRight w:val="0"/>
      <w:marTop w:val="0"/>
      <w:marBottom w:val="0"/>
      <w:divBdr>
        <w:top w:val="none" w:sz="0" w:space="0" w:color="auto"/>
        <w:left w:val="none" w:sz="0" w:space="0" w:color="auto"/>
        <w:bottom w:val="none" w:sz="0" w:space="0" w:color="auto"/>
        <w:right w:val="none" w:sz="0" w:space="0" w:color="auto"/>
      </w:divBdr>
      <w:divsChild>
        <w:div w:id="1730180960">
          <w:marLeft w:val="0"/>
          <w:marRight w:val="0"/>
          <w:marTop w:val="0"/>
          <w:marBottom w:val="0"/>
          <w:divBdr>
            <w:top w:val="none" w:sz="0" w:space="0" w:color="auto"/>
            <w:left w:val="none" w:sz="0" w:space="0" w:color="auto"/>
            <w:bottom w:val="none" w:sz="0" w:space="0" w:color="auto"/>
            <w:right w:val="none" w:sz="0" w:space="0" w:color="auto"/>
          </w:divBdr>
          <w:divsChild>
            <w:div w:id="749696885">
              <w:marLeft w:val="0"/>
              <w:marRight w:val="0"/>
              <w:marTop w:val="0"/>
              <w:marBottom w:val="0"/>
              <w:divBdr>
                <w:top w:val="none" w:sz="0" w:space="0" w:color="auto"/>
                <w:left w:val="none" w:sz="0" w:space="0" w:color="auto"/>
                <w:bottom w:val="none" w:sz="0" w:space="0" w:color="auto"/>
                <w:right w:val="none" w:sz="0" w:space="0" w:color="auto"/>
              </w:divBdr>
              <w:divsChild>
                <w:div w:id="83844247">
                  <w:marLeft w:val="0"/>
                  <w:marRight w:val="0"/>
                  <w:marTop w:val="0"/>
                  <w:marBottom w:val="0"/>
                  <w:divBdr>
                    <w:top w:val="none" w:sz="0" w:space="0" w:color="auto"/>
                    <w:left w:val="none" w:sz="0" w:space="0" w:color="auto"/>
                    <w:bottom w:val="none" w:sz="0" w:space="0" w:color="auto"/>
                    <w:right w:val="none" w:sz="0" w:space="0" w:color="auto"/>
                  </w:divBdr>
                  <w:divsChild>
                    <w:div w:id="7675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5681">
          <w:marLeft w:val="0"/>
          <w:marRight w:val="0"/>
          <w:marTop w:val="0"/>
          <w:marBottom w:val="0"/>
          <w:divBdr>
            <w:top w:val="none" w:sz="0" w:space="0" w:color="auto"/>
            <w:left w:val="none" w:sz="0" w:space="0" w:color="auto"/>
            <w:bottom w:val="none" w:sz="0" w:space="0" w:color="auto"/>
            <w:right w:val="none" w:sz="0" w:space="0" w:color="auto"/>
          </w:divBdr>
          <w:divsChild>
            <w:div w:id="1998420065">
              <w:marLeft w:val="0"/>
              <w:marRight w:val="0"/>
              <w:marTop w:val="0"/>
              <w:marBottom w:val="0"/>
              <w:divBdr>
                <w:top w:val="none" w:sz="0" w:space="0" w:color="auto"/>
                <w:left w:val="none" w:sz="0" w:space="0" w:color="auto"/>
                <w:bottom w:val="none" w:sz="0" w:space="0" w:color="auto"/>
                <w:right w:val="none" w:sz="0" w:space="0" w:color="auto"/>
              </w:divBdr>
              <w:divsChild>
                <w:div w:id="1663193680">
                  <w:marLeft w:val="0"/>
                  <w:marRight w:val="0"/>
                  <w:marTop w:val="0"/>
                  <w:marBottom w:val="0"/>
                  <w:divBdr>
                    <w:top w:val="none" w:sz="0" w:space="0" w:color="auto"/>
                    <w:left w:val="none" w:sz="0" w:space="0" w:color="auto"/>
                    <w:bottom w:val="none" w:sz="0" w:space="0" w:color="auto"/>
                    <w:right w:val="none" w:sz="0" w:space="0" w:color="auto"/>
                  </w:divBdr>
                  <w:divsChild>
                    <w:div w:id="100860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2331">
      <w:bodyDiv w:val="1"/>
      <w:marLeft w:val="0"/>
      <w:marRight w:val="0"/>
      <w:marTop w:val="0"/>
      <w:marBottom w:val="0"/>
      <w:divBdr>
        <w:top w:val="none" w:sz="0" w:space="0" w:color="auto"/>
        <w:left w:val="none" w:sz="0" w:space="0" w:color="auto"/>
        <w:bottom w:val="none" w:sz="0" w:space="0" w:color="auto"/>
        <w:right w:val="none" w:sz="0" w:space="0" w:color="auto"/>
      </w:divBdr>
      <w:divsChild>
        <w:div w:id="2069306757">
          <w:marLeft w:val="0"/>
          <w:marRight w:val="0"/>
          <w:marTop w:val="0"/>
          <w:marBottom w:val="0"/>
          <w:divBdr>
            <w:top w:val="none" w:sz="0" w:space="0" w:color="auto"/>
            <w:left w:val="none" w:sz="0" w:space="0" w:color="auto"/>
            <w:bottom w:val="none" w:sz="0" w:space="0" w:color="auto"/>
            <w:right w:val="none" w:sz="0" w:space="0" w:color="auto"/>
          </w:divBdr>
          <w:divsChild>
            <w:div w:id="252052520">
              <w:marLeft w:val="0"/>
              <w:marRight w:val="0"/>
              <w:marTop w:val="0"/>
              <w:marBottom w:val="0"/>
              <w:divBdr>
                <w:top w:val="none" w:sz="0" w:space="0" w:color="auto"/>
                <w:left w:val="none" w:sz="0" w:space="0" w:color="auto"/>
                <w:bottom w:val="none" w:sz="0" w:space="0" w:color="auto"/>
                <w:right w:val="none" w:sz="0" w:space="0" w:color="auto"/>
              </w:divBdr>
              <w:divsChild>
                <w:div w:id="22168708">
                  <w:marLeft w:val="0"/>
                  <w:marRight w:val="0"/>
                  <w:marTop w:val="0"/>
                  <w:marBottom w:val="0"/>
                  <w:divBdr>
                    <w:top w:val="none" w:sz="0" w:space="0" w:color="auto"/>
                    <w:left w:val="none" w:sz="0" w:space="0" w:color="auto"/>
                    <w:bottom w:val="none" w:sz="0" w:space="0" w:color="auto"/>
                    <w:right w:val="none" w:sz="0" w:space="0" w:color="auto"/>
                  </w:divBdr>
                  <w:divsChild>
                    <w:div w:id="13573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27525">
          <w:marLeft w:val="0"/>
          <w:marRight w:val="0"/>
          <w:marTop w:val="0"/>
          <w:marBottom w:val="0"/>
          <w:divBdr>
            <w:top w:val="none" w:sz="0" w:space="0" w:color="auto"/>
            <w:left w:val="none" w:sz="0" w:space="0" w:color="auto"/>
            <w:bottom w:val="none" w:sz="0" w:space="0" w:color="auto"/>
            <w:right w:val="none" w:sz="0" w:space="0" w:color="auto"/>
          </w:divBdr>
          <w:divsChild>
            <w:div w:id="624510336">
              <w:marLeft w:val="0"/>
              <w:marRight w:val="0"/>
              <w:marTop w:val="0"/>
              <w:marBottom w:val="0"/>
              <w:divBdr>
                <w:top w:val="none" w:sz="0" w:space="0" w:color="auto"/>
                <w:left w:val="none" w:sz="0" w:space="0" w:color="auto"/>
                <w:bottom w:val="none" w:sz="0" w:space="0" w:color="auto"/>
                <w:right w:val="none" w:sz="0" w:space="0" w:color="auto"/>
              </w:divBdr>
              <w:divsChild>
                <w:div w:id="1980570870">
                  <w:marLeft w:val="0"/>
                  <w:marRight w:val="0"/>
                  <w:marTop w:val="0"/>
                  <w:marBottom w:val="0"/>
                  <w:divBdr>
                    <w:top w:val="none" w:sz="0" w:space="0" w:color="auto"/>
                    <w:left w:val="none" w:sz="0" w:space="0" w:color="auto"/>
                    <w:bottom w:val="none" w:sz="0" w:space="0" w:color="auto"/>
                    <w:right w:val="none" w:sz="0" w:space="0" w:color="auto"/>
                  </w:divBdr>
                  <w:divsChild>
                    <w:div w:id="4290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435931">
      <w:bodyDiv w:val="1"/>
      <w:marLeft w:val="0"/>
      <w:marRight w:val="0"/>
      <w:marTop w:val="0"/>
      <w:marBottom w:val="0"/>
      <w:divBdr>
        <w:top w:val="none" w:sz="0" w:space="0" w:color="auto"/>
        <w:left w:val="none" w:sz="0" w:space="0" w:color="auto"/>
        <w:bottom w:val="none" w:sz="0" w:space="0" w:color="auto"/>
        <w:right w:val="none" w:sz="0" w:space="0" w:color="auto"/>
      </w:divBdr>
      <w:divsChild>
        <w:div w:id="779765916">
          <w:marLeft w:val="0"/>
          <w:marRight w:val="0"/>
          <w:marTop w:val="0"/>
          <w:marBottom w:val="0"/>
          <w:divBdr>
            <w:top w:val="none" w:sz="0" w:space="0" w:color="auto"/>
            <w:left w:val="none" w:sz="0" w:space="0" w:color="auto"/>
            <w:bottom w:val="none" w:sz="0" w:space="0" w:color="auto"/>
            <w:right w:val="none" w:sz="0" w:space="0" w:color="auto"/>
          </w:divBdr>
          <w:divsChild>
            <w:div w:id="423646388">
              <w:marLeft w:val="0"/>
              <w:marRight w:val="0"/>
              <w:marTop w:val="0"/>
              <w:marBottom w:val="0"/>
              <w:divBdr>
                <w:top w:val="none" w:sz="0" w:space="0" w:color="auto"/>
                <w:left w:val="none" w:sz="0" w:space="0" w:color="auto"/>
                <w:bottom w:val="none" w:sz="0" w:space="0" w:color="auto"/>
                <w:right w:val="none" w:sz="0" w:space="0" w:color="auto"/>
              </w:divBdr>
              <w:divsChild>
                <w:div w:id="1750694584">
                  <w:marLeft w:val="0"/>
                  <w:marRight w:val="0"/>
                  <w:marTop w:val="0"/>
                  <w:marBottom w:val="0"/>
                  <w:divBdr>
                    <w:top w:val="none" w:sz="0" w:space="0" w:color="auto"/>
                    <w:left w:val="none" w:sz="0" w:space="0" w:color="auto"/>
                    <w:bottom w:val="none" w:sz="0" w:space="0" w:color="auto"/>
                    <w:right w:val="none" w:sz="0" w:space="0" w:color="auto"/>
                  </w:divBdr>
                  <w:divsChild>
                    <w:div w:id="183029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88314">
          <w:marLeft w:val="0"/>
          <w:marRight w:val="0"/>
          <w:marTop w:val="0"/>
          <w:marBottom w:val="0"/>
          <w:divBdr>
            <w:top w:val="none" w:sz="0" w:space="0" w:color="auto"/>
            <w:left w:val="none" w:sz="0" w:space="0" w:color="auto"/>
            <w:bottom w:val="none" w:sz="0" w:space="0" w:color="auto"/>
            <w:right w:val="none" w:sz="0" w:space="0" w:color="auto"/>
          </w:divBdr>
          <w:divsChild>
            <w:div w:id="1806894170">
              <w:marLeft w:val="0"/>
              <w:marRight w:val="0"/>
              <w:marTop w:val="0"/>
              <w:marBottom w:val="0"/>
              <w:divBdr>
                <w:top w:val="none" w:sz="0" w:space="0" w:color="auto"/>
                <w:left w:val="none" w:sz="0" w:space="0" w:color="auto"/>
                <w:bottom w:val="none" w:sz="0" w:space="0" w:color="auto"/>
                <w:right w:val="none" w:sz="0" w:space="0" w:color="auto"/>
              </w:divBdr>
              <w:divsChild>
                <w:div w:id="331838445">
                  <w:marLeft w:val="0"/>
                  <w:marRight w:val="0"/>
                  <w:marTop w:val="0"/>
                  <w:marBottom w:val="0"/>
                  <w:divBdr>
                    <w:top w:val="none" w:sz="0" w:space="0" w:color="auto"/>
                    <w:left w:val="none" w:sz="0" w:space="0" w:color="auto"/>
                    <w:bottom w:val="none" w:sz="0" w:space="0" w:color="auto"/>
                    <w:right w:val="none" w:sz="0" w:space="0" w:color="auto"/>
                  </w:divBdr>
                  <w:divsChild>
                    <w:div w:id="7749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969773">
      <w:bodyDiv w:val="1"/>
      <w:marLeft w:val="0"/>
      <w:marRight w:val="0"/>
      <w:marTop w:val="0"/>
      <w:marBottom w:val="0"/>
      <w:divBdr>
        <w:top w:val="none" w:sz="0" w:space="0" w:color="auto"/>
        <w:left w:val="none" w:sz="0" w:space="0" w:color="auto"/>
        <w:bottom w:val="none" w:sz="0" w:space="0" w:color="auto"/>
        <w:right w:val="none" w:sz="0" w:space="0" w:color="auto"/>
      </w:divBdr>
    </w:div>
    <w:div w:id="1141727081">
      <w:bodyDiv w:val="1"/>
      <w:marLeft w:val="0"/>
      <w:marRight w:val="0"/>
      <w:marTop w:val="0"/>
      <w:marBottom w:val="0"/>
      <w:divBdr>
        <w:top w:val="none" w:sz="0" w:space="0" w:color="auto"/>
        <w:left w:val="none" w:sz="0" w:space="0" w:color="auto"/>
        <w:bottom w:val="none" w:sz="0" w:space="0" w:color="auto"/>
        <w:right w:val="none" w:sz="0" w:space="0" w:color="auto"/>
      </w:divBdr>
    </w:div>
    <w:div w:id="1223954385">
      <w:bodyDiv w:val="1"/>
      <w:marLeft w:val="0"/>
      <w:marRight w:val="0"/>
      <w:marTop w:val="0"/>
      <w:marBottom w:val="0"/>
      <w:divBdr>
        <w:top w:val="none" w:sz="0" w:space="0" w:color="auto"/>
        <w:left w:val="none" w:sz="0" w:space="0" w:color="auto"/>
        <w:bottom w:val="none" w:sz="0" w:space="0" w:color="auto"/>
        <w:right w:val="none" w:sz="0" w:space="0" w:color="auto"/>
      </w:divBdr>
    </w:div>
    <w:div w:id="1293947738">
      <w:bodyDiv w:val="1"/>
      <w:marLeft w:val="0"/>
      <w:marRight w:val="0"/>
      <w:marTop w:val="0"/>
      <w:marBottom w:val="0"/>
      <w:divBdr>
        <w:top w:val="none" w:sz="0" w:space="0" w:color="auto"/>
        <w:left w:val="none" w:sz="0" w:space="0" w:color="auto"/>
        <w:bottom w:val="none" w:sz="0" w:space="0" w:color="auto"/>
        <w:right w:val="none" w:sz="0" w:space="0" w:color="auto"/>
      </w:divBdr>
    </w:div>
    <w:div w:id="1301879814">
      <w:bodyDiv w:val="1"/>
      <w:marLeft w:val="0"/>
      <w:marRight w:val="0"/>
      <w:marTop w:val="0"/>
      <w:marBottom w:val="0"/>
      <w:divBdr>
        <w:top w:val="none" w:sz="0" w:space="0" w:color="auto"/>
        <w:left w:val="none" w:sz="0" w:space="0" w:color="auto"/>
        <w:bottom w:val="none" w:sz="0" w:space="0" w:color="auto"/>
        <w:right w:val="none" w:sz="0" w:space="0" w:color="auto"/>
      </w:divBdr>
    </w:div>
    <w:div w:id="1329098402">
      <w:bodyDiv w:val="1"/>
      <w:marLeft w:val="0"/>
      <w:marRight w:val="0"/>
      <w:marTop w:val="0"/>
      <w:marBottom w:val="0"/>
      <w:divBdr>
        <w:top w:val="none" w:sz="0" w:space="0" w:color="auto"/>
        <w:left w:val="none" w:sz="0" w:space="0" w:color="auto"/>
        <w:bottom w:val="none" w:sz="0" w:space="0" w:color="auto"/>
        <w:right w:val="none" w:sz="0" w:space="0" w:color="auto"/>
      </w:divBdr>
    </w:div>
    <w:div w:id="1367095713">
      <w:bodyDiv w:val="1"/>
      <w:marLeft w:val="0"/>
      <w:marRight w:val="0"/>
      <w:marTop w:val="0"/>
      <w:marBottom w:val="0"/>
      <w:divBdr>
        <w:top w:val="none" w:sz="0" w:space="0" w:color="auto"/>
        <w:left w:val="none" w:sz="0" w:space="0" w:color="auto"/>
        <w:bottom w:val="none" w:sz="0" w:space="0" w:color="auto"/>
        <w:right w:val="none" w:sz="0" w:space="0" w:color="auto"/>
      </w:divBdr>
    </w:div>
    <w:div w:id="1428889443">
      <w:bodyDiv w:val="1"/>
      <w:marLeft w:val="0"/>
      <w:marRight w:val="0"/>
      <w:marTop w:val="0"/>
      <w:marBottom w:val="0"/>
      <w:divBdr>
        <w:top w:val="none" w:sz="0" w:space="0" w:color="auto"/>
        <w:left w:val="none" w:sz="0" w:space="0" w:color="auto"/>
        <w:bottom w:val="none" w:sz="0" w:space="0" w:color="auto"/>
        <w:right w:val="none" w:sz="0" w:space="0" w:color="auto"/>
      </w:divBdr>
      <w:divsChild>
        <w:div w:id="796946155">
          <w:marLeft w:val="0"/>
          <w:marRight w:val="0"/>
          <w:marTop w:val="0"/>
          <w:marBottom w:val="0"/>
          <w:divBdr>
            <w:top w:val="none" w:sz="0" w:space="0" w:color="auto"/>
            <w:left w:val="none" w:sz="0" w:space="0" w:color="auto"/>
            <w:bottom w:val="none" w:sz="0" w:space="0" w:color="auto"/>
            <w:right w:val="none" w:sz="0" w:space="0" w:color="auto"/>
          </w:divBdr>
          <w:divsChild>
            <w:div w:id="1363476778">
              <w:marLeft w:val="0"/>
              <w:marRight w:val="0"/>
              <w:marTop w:val="0"/>
              <w:marBottom w:val="0"/>
              <w:divBdr>
                <w:top w:val="none" w:sz="0" w:space="0" w:color="auto"/>
                <w:left w:val="none" w:sz="0" w:space="0" w:color="auto"/>
                <w:bottom w:val="none" w:sz="0" w:space="0" w:color="auto"/>
                <w:right w:val="none" w:sz="0" w:space="0" w:color="auto"/>
              </w:divBdr>
              <w:divsChild>
                <w:div w:id="1460034725">
                  <w:marLeft w:val="0"/>
                  <w:marRight w:val="0"/>
                  <w:marTop w:val="0"/>
                  <w:marBottom w:val="0"/>
                  <w:divBdr>
                    <w:top w:val="none" w:sz="0" w:space="0" w:color="auto"/>
                    <w:left w:val="none" w:sz="0" w:space="0" w:color="auto"/>
                    <w:bottom w:val="none" w:sz="0" w:space="0" w:color="auto"/>
                    <w:right w:val="none" w:sz="0" w:space="0" w:color="auto"/>
                  </w:divBdr>
                  <w:divsChild>
                    <w:div w:id="9908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700780">
          <w:marLeft w:val="0"/>
          <w:marRight w:val="0"/>
          <w:marTop w:val="0"/>
          <w:marBottom w:val="0"/>
          <w:divBdr>
            <w:top w:val="none" w:sz="0" w:space="0" w:color="auto"/>
            <w:left w:val="none" w:sz="0" w:space="0" w:color="auto"/>
            <w:bottom w:val="none" w:sz="0" w:space="0" w:color="auto"/>
            <w:right w:val="none" w:sz="0" w:space="0" w:color="auto"/>
          </w:divBdr>
          <w:divsChild>
            <w:div w:id="1205751853">
              <w:marLeft w:val="0"/>
              <w:marRight w:val="0"/>
              <w:marTop w:val="0"/>
              <w:marBottom w:val="0"/>
              <w:divBdr>
                <w:top w:val="none" w:sz="0" w:space="0" w:color="auto"/>
                <w:left w:val="none" w:sz="0" w:space="0" w:color="auto"/>
                <w:bottom w:val="none" w:sz="0" w:space="0" w:color="auto"/>
                <w:right w:val="none" w:sz="0" w:space="0" w:color="auto"/>
              </w:divBdr>
              <w:divsChild>
                <w:div w:id="1284922890">
                  <w:marLeft w:val="0"/>
                  <w:marRight w:val="0"/>
                  <w:marTop w:val="0"/>
                  <w:marBottom w:val="0"/>
                  <w:divBdr>
                    <w:top w:val="none" w:sz="0" w:space="0" w:color="auto"/>
                    <w:left w:val="none" w:sz="0" w:space="0" w:color="auto"/>
                    <w:bottom w:val="none" w:sz="0" w:space="0" w:color="auto"/>
                    <w:right w:val="none" w:sz="0" w:space="0" w:color="auto"/>
                  </w:divBdr>
                  <w:divsChild>
                    <w:div w:id="16549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032907">
      <w:bodyDiv w:val="1"/>
      <w:marLeft w:val="0"/>
      <w:marRight w:val="0"/>
      <w:marTop w:val="0"/>
      <w:marBottom w:val="0"/>
      <w:divBdr>
        <w:top w:val="none" w:sz="0" w:space="0" w:color="auto"/>
        <w:left w:val="none" w:sz="0" w:space="0" w:color="auto"/>
        <w:bottom w:val="none" w:sz="0" w:space="0" w:color="auto"/>
        <w:right w:val="none" w:sz="0" w:space="0" w:color="auto"/>
      </w:divBdr>
    </w:div>
    <w:div w:id="1494879059">
      <w:bodyDiv w:val="1"/>
      <w:marLeft w:val="0"/>
      <w:marRight w:val="0"/>
      <w:marTop w:val="0"/>
      <w:marBottom w:val="0"/>
      <w:divBdr>
        <w:top w:val="none" w:sz="0" w:space="0" w:color="auto"/>
        <w:left w:val="none" w:sz="0" w:space="0" w:color="auto"/>
        <w:bottom w:val="none" w:sz="0" w:space="0" w:color="auto"/>
        <w:right w:val="none" w:sz="0" w:space="0" w:color="auto"/>
      </w:divBdr>
      <w:divsChild>
        <w:div w:id="1517958248">
          <w:marLeft w:val="0"/>
          <w:marRight w:val="0"/>
          <w:marTop w:val="0"/>
          <w:marBottom w:val="0"/>
          <w:divBdr>
            <w:top w:val="none" w:sz="0" w:space="0" w:color="auto"/>
            <w:left w:val="none" w:sz="0" w:space="0" w:color="auto"/>
            <w:bottom w:val="none" w:sz="0" w:space="0" w:color="auto"/>
            <w:right w:val="none" w:sz="0" w:space="0" w:color="auto"/>
          </w:divBdr>
        </w:div>
        <w:div w:id="116417760">
          <w:marLeft w:val="0"/>
          <w:marRight w:val="0"/>
          <w:marTop w:val="0"/>
          <w:marBottom w:val="0"/>
          <w:divBdr>
            <w:top w:val="none" w:sz="0" w:space="0" w:color="auto"/>
            <w:left w:val="none" w:sz="0" w:space="0" w:color="auto"/>
            <w:bottom w:val="none" w:sz="0" w:space="0" w:color="auto"/>
            <w:right w:val="none" w:sz="0" w:space="0" w:color="auto"/>
          </w:divBdr>
        </w:div>
        <w:div w:id="460732182">
          <w:marLeft w:val="0"/>
          <w:marRight w:val="0"/>
          <w:marTop w:val="0"/>
          <w:marBottom w:val="0"/>
          <w:divBdr>
            <w:top w:val="none" w:sz="0" w:space="0" w:color="auto"/>
            <w:left w:val="none" w:sz="0" w:space="0" w:color="auto"/>
            <w:bottom w:val="none" w:sz="0" w:space="0" w:color="auto"/>
            <w:right w:val="none" w:sz="0" w:space="0" w:color="auto"/>
          </w:divBdr>
        </w:div>
      </w:divsChild>
    </w:div>
    <w:div w:id="1530678679">
      <w:bodyDiv w:val="1"/>
      <w:marLeft w:val="0"/>
      <w:marRight w:val="0"/>
      <w:marTop w:val="0"/>
      <w:marBottom w:val="0"/>
      <w:divBdr>
        <w:top w:val="none" w:sz="0" w:space="0" w:color="auto"/>
        <w:left w:val="none" w:sz="0" w:space="0" w:color="auto"/>
        <w:bottom w:val="none" w:sz="0" w:space="0" w:color="auto"/>
        <w:right w:val="none" w:sz="0" w:space="0" w:color="auto"/>
      </w:divBdr>
      <w:divsChild>
        <w:div w:id="644118198">
          <w:marLeft w:val="0"/>
          <w:marRight w:val="0"/>
          <w:marTop w:val="0"/>
          <w:marBottom w:val="0"/>
          <w:divBdr>
            <w:top w:val="none" w:sz="0" w:space="0" w:color="auto"/>
            <w:left w:val="none" w:sz="0" w:space="0" w:color="auto"/>
            <w:bottom w:val="none" w:sz="0" w:space="0" w:color="auto"/>
            <w:right w:val="none" w:sz="0" w:space="0" w:color="auto"/>
          </w:divBdr>
          <w:divsChild>
            <w:div w:id="1370763612">
              <w:marLeft w:val="0"/>
              <w:marRight w:val="0"/>
              <w:marTop w:val="0"/>
              <w:marBottom w:val="0"/>
              <w:divBdr>
                <w:top w:val="none" w:sz="0" w:space="0" w:color="auto"/>
                <w:left w:val="none" w:sz="0" w:space="0" w:color="auto"/>
                <w:bottom w:val="none" w:sz="0" w:space="0" w:color="auto"/>
                <w:right w:val="none" w:sz="0" w:space="0" w:color="auto"/>
              </w:divBdr>
              <w:divsChild>
                <w:div w:id="877208150">
                  <w:marLeft w:val="0"/>
                  <w:marRight w:val="0"/>
                  <w:marTop w:val="0"/>
                  <w:marBottom w:val="0"/>
                  <w:divBdr>
                    <w:top w:val="none" w:sz="0" w:space="0" w:color="auto"/>
                    <w:left w:val="none" w:sz="0" w:space="0" w:color="auto"/>
                    <w:bottom w:val="none" w:sz="0" w:space="0" w:color="auto"/>
                    <w:right w:val="none" w:sz="0" w:space="0" w:color="auto"/>
                  </w:divBdr>
                  <w:divsChild>
                    <w:div w:id="364065193">
                      <w:marLeft w:val="0"/>
                      <w:marRight w:val="0"/>
                      <w:marTop w:val="0"/>
                      <w:marBottom w:val="0"/>
                      <w:divBdr>
                        <w:top w:val="none" w:sz="0" w:space="0" w:color="auto"/>
                        <w:left w:val="none" w:sz="0" w:space="0" w:color="auto"/>
                        <w:bottom w:val="none" w:sz="0" w:space="0" w:color="auto"/>
                        <w:right w:val="none" w:sz="0" w:space="0" w:color="auto"/>
                      </w:divBdr>
                      <w:divsChild>
                        <w:div w:id="1890724183">
                          <w:marLeft w:val="0"/>
                          <w:marRight w:val="0"/>
                          <w:marTop w:val="0"/>
                          <w:marBottom w:val="0"/>
                          <w:divBdr>
                            <w:top w:val="none" w:sz="0" w:space="0" w:color="auto"/>
                            <w:left w:val="none" w:sz="0" w:space="0" w:color="auto"/>
                            <w:bottom w:val="none" w:sz="0" w:space="0" w:color="auto"/>
                            <w:right w:val="none" w:sz="0" w:space="0" w:color="auto"/>
                          </w:divBdr>
                          <w:divsChild>
                            <w:div w:id="439878616">
                              <w:marLeft w:val="0"/>
                              <w:marRight w:val="0"/>
                              <w:marTop w:val="0"/>
                              <w:marBottom w:val="0"/>
                              <w:divBdr>
                                <w:top w:val="none" w:sz="0" w:space="0" w:color="auto"/>
                                <w:left w:val="none" w:sz="0" w:space="0" w:color="auto"/>
                                <w:bottom w:val="none" w:sz="0" w:space="0" w:color="auto"/>
                                <w:right w:val="none" w:sz="0" w:space="0" w:color="auto"/>
                              </w:divBdr>
                              <w:divsChild>
                                <w:div w:id="1296838673">
                                  <w:marLeft w:val="0"/>
                                  <w:marRight w:val="0"/>
                                  <w:marTop w:val="0"/>
                                  <w:marBottom w:val="0"/>
                                  <w:divBdr>
                                    <w:top w:val="none" w:sz="0" w:space="0" w:color="auto"/>
                                    <w:left w:val="none" w:sz="0" w:space="0" w:color="auto"/>
                                    <w:bottom w:val="none" w:sz="0" w:space="0" w:color="auto"/>
                                    <w:right w:val="none" w:sz="0" w:space="0" w:color="auto"/>
                                  </w:divBdr>
                                  <w:divsChild>
                                    <w:div w:id="294216720">
                                      <w:marLeft w:val="0"/>
                                      <w:marRight w:val="0"/>
                                      <w:marTop w:val="0"/>
                                      <w:marBottom w:val="0"/>
                                      <w:divBdr>
                                        <w:top w:val="none" w:sz="0" w:space="0" w:color="auto"/>
                                        <w:left w:val="none" w:sz="0" w:space="0" w:color="auto"/>
                                        <w:bottom w:val="none" w:sz="0" w:space="0" w:color="auto"/>
                                        <w:right w:val="none" w:sz="0" w:space="0" w:color="auto"/>
                                      </w:divBdr>
                                      <w:divsChild>
                                        <w:div w:id="2075275528">
                                          <w:marLeft w:val="0"/>
                                          <w:marRight w:val="0"/>
                                          <w:marTop w:val="0"/>
                                          <w:marBottom w:val="0"/>
                                          <w:divBdr>
                                            <w:top w:val="none" w:sz="0" w:space="0" w:color="auto"/>
                                            <w:left w:val="none" w:sz="0" w:space="0" w:color="auto"/>
                                            <w:bottom w:val="none" w:sz="0" w:space="0" w:color="auto"/>
                                            <w:right w:val="none" w:sz="0" w:space="0" w:color="auto"/>
                                          </w:divBdr>
                                          <w:divsChild>
                                            <w:div w:id="164292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609970">
      <w:bodyDiv w:val="1"/>
      <w:marLeft w:val="0"/>
      <w:marRight w:val="0"/>
      <w:marTop w:val="0"/>
      <w:marBottom w:val="0"/>
      <w:divBdr>
        <w:top w:val="none" w:sz="0" w:space="0" w:color="auto"/>
        <w:left w:val="none" w:sz="0" w:space="0" w:color="auto"/>
        <w:bottom w:val="none" w:sz="0" w:space="0" w:color="auto"/>
        <w:right w:val="none" w:sz="0" w:space="0" w:color="auto"/>
      </w:divBdr>
    </w:div>
    <w:div w:id="1567834558">
      <w:bodyDiv w:val="1"/>
      <w:marLeft w:val="0"/>
      <w:marRight w:val="0"/>
      <w:marTop w:val="0"/>
      <w:marBottom w:val="0"/>
      <w:divBdr>
        <w:top w:val="none" w:sz="0" w:space="0" w:color="auto"/>
        <w:left w:val="none" w:sz="0" w:space="0" w:color="auto"/>
        <w:bottom w:val="none" w:sz="0" w:space="0" w:color="auto"/>
        <w:right w:val="none" w:sz="0" w:space="0" w:color="auto"/>
      </w:divBdr>
    </w:div>
    <w:div w:id="1569919836">
      <w:bodyDiv w:val="1"/>
      <w:marLeft w:val="0"/>
      <w:marRight w:val="0"/>
      <w:marTop w:val="0"/>
      <w:marBottom w:val="0"/>
      <w:divBdr>
        <w:top w:val="none" w:sz="0" w:space="0" w:color="auto"/>
        <w:left w:val="none" w:sz="0" w:space="0" w:color="auto"/>
        <w:bottom w:val="none" w:sz="0" w:space="0" w:color="auto"/>
        <w:right w:val="none" w:sz="0" w:space="0" w:color="auto"/>
      </w:divBdr>
    </w:div>
    <w:div w:id="1636595205">
      <w:bodyDiv w:val="1"/>
      <w:marLeft w:val="0"/>
      <w:marRight w:val="0"/>
      <w:marTop w:val="0"/>
      <w:marBottom w:val="0"/>
      <w:divBdr>
        <w:top w:val="none" w:sz="0" w:space="0" w:color="auto"/>
        <w:left w:val="none" w:sz="0" w:space="0" w:color="auto"/>
        <w:bottom w:val="none" w:sz="0" w:space="0" w:color="auto"/>
        <w:right w:val="none" w:sz="0" w:space="0" w:color="auto"/>
      </w:divBdr>
      <w:divsChild>
        <w:div w:id="1232083078">
          <w:marLeft w:val="0"/>
          <w:marRight w:val="0"/>
          <w:marTop w:val="0"/>
          <w:marBottom w:val="0"/>
          <w:divBdr>
            <w:top w:val="none" w:sz="0" w:space="0" w:color="auto"/>
            <w:left w:val="none" w:sz="0" w:space="0" w:color="auto"/>
            <w:bottom w:val="none" w:sz="0" w:space="0" w:color="auto"/>
            <w:right w:val="none" w:sz="0" w:space="0" w:color="auto"/>
          </w:divBdr>
          <w:divsChild>
            <w:div w:id="1344816445">
              <w:marLeft w:val="0"/>
              <w:marRight w:val="0"/>
              <w:marTop w:val="0"/>
              <w:marBottom w:val="0"/>
              <w:divBdr>
                <w:top w:val="none" w:sz="0" w:space="0" w:color="auto"/>
                <w:left w:val="none" w:sz="0" w:space="0" w:color="auto"/>
                <w:bottom w:val="none" w:sz="0" w:space="0" w:color="auto"/>
                <w:right w:val="none" w:sz="0" w:space="0" w:color="auto"/>
              </w:divBdr>
              <w:divsChild>
                <w:div w:id="1337537091">
                  <w:marLeft w:val="0"/>
                  <w:marRight w:val="0"/>
                  <w:marTop w:val="0"/>
                  <w:marBottom w:val="0"/>
                  <w:divBdr>
                    <w:top w:val="none" w:sz="0" w:space="0" w:color="auto"/>
                    <w:left w:val="none" w:sz="0" w:space="0" w:color="auto"/>
                    <w:bottom w:val="none" w:sz="0" w:space="0" w:color="auto"/>
                    <w:right w:val="none" w:sz="0" w:space="0" w:color="auto"/>
                  </w:divBdr>
                  <w:divsChild>
                    <w:div w:id="1824737494">
                      <w:marLeft w:val="0"/>
                      <w:marRight w:val="0"/>
                      <w:marTop w:val="0"/>
                      <w:marBottom w:val="0"/>
                      <w:divBdr>
                        <w:top w:val="none" w:sz="0" w:space="0" w:color="auto"/>
                        <w:left w:val="none" w:sz="0" w:space="0" w:color="auto"/>
                        <w:bottom w:val="none" w:sz="0" w:space="0" w:color="auto"/>
                        <w:right w:val="none" w:sz="0" w:space="0" w:color="auto"/>
                      </w:divBdr>
                      <w:divsChild>
                        <w:div w:id="1035272939">
                          <w:marLeft w:val="0"/>
                          <w:marRight w:val="0"/>
                          <w:marTop w:val="0"/>
                          <w:marBottom w:val="0"/>
                          <w:divBdr>
                            <w:top w:val="none" w:sz="0" w:space="0" w:color="auto"/>
                            <w:left w:val="none" w:sz="0" w:space="0" w:color="auto"/>
                            <w:bottom w:val="none" w:sz="0" w:space="0" w:color="auto"/>
                            <w:right w:val="none" w:sz="0" w:space="0" w:color="auto"/>
                          </w:divBdr>
                          <w:divsChild>
                            <w:div w:id="576599122">
                              <w:marLeft w:val="0"/>
                              <w:marRight w:val="0"/>
                              <w:marTop w:val="0"/>
                              <w:marBottom w:val="0"/>
                              <w:divBdr>
                                <w:top w:val="none" w:sz="0" w:space="0" w:color="auto"/>
                                <w:left w:val="none" w:sz="0" w:space="0" w:color="auto"/>
                                <w:bottom w:val="none" w:sz="0" w:space="0" w:color="auto"/>
                                <w:right w:val="none" w:sz="0" w:space="0" w:color="auto"/>
                              </w:divBdr>
                              <w:divsChild>
                                <w:div w:id="475413859">
                                  <w:marLeft w:val="0"/>
                                  <w:marRight w:val="0"/>
                                  <w:marTop w:val="0"/>
                                  <w:marBottom w:val="0"/>
                                  <w:divBdr>
                                    <w:top w:val="none" w:sz="0" w:space="0" w:color="auto"/>
                                    <w:left w:val="none" w:sz="0" w:space="0" w:color="auto"/>
                                    <w:bottom w:val="none" w:sz="0" w:space="0" w:color="auto"/>
                                    <w:right w:val="none" w:sz="0" w:space="0" w:color="auto"/>
                                  </w:divBdr>
                                  <w:divsChild>
                                    <w:div w:id="14131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130128">
      <w:bodyDiv w:val="1"/>
      <w:marLeft w:val="0"/>
      <w:marRight w:val="0"/>
      <w:marTop w:val="0"/>
      <w:marBottom w:val="0"/>
      <w:divBdr>
        <w:top w:val="none" w:sz="0" w:space="0" w:color="auto"/>
        <w:left w:val="none" w:sz="0" w:space="0" w:color="auto"/>
        <w:bottom w:val="none" w:sz="0" w:space="0" w:color="auto"/>
        <w:right w:val="none" w:sz="0" w:space="0" w:color="auto"/>
      </w:divBdr>
    </w:div>
    <w:div w:id="1695958166">
      <w:bodyDiv w:val="1"/>
      <w:marLeft w:val="0"/>
      <w:marRight w:val="0"/>
      <w:marTop w:val="0"/>
      <w:marBottom w:val="0"/>
      <w:divBdr>
        <w:top w:val="none" w:sz="0" w:space="0" w:color="auto"/>
        <w:left w:val="none" w:sz="0" w:space="0" w:color="auto"/>
        <w:bottom w:val="none" w:sz="0" w:space="0" w:color="auto"/>
        <w:right w:val="none" w:sz="0" w:space="0" w:color="auto"/>
      </w:divBdr>
    </w:div>
    <w:div w:id="1744374779">
      <w:bodyDiv w:val="1"/>
      <w:marLeft w:val="0"/>
      <w:marRight w:val="0"/>
      <w:marTop w:val="0"/>
      <w:marBottom w:val="0"/>
      <w:divBdr>
        <w:top w:val="none" w:sz="0" w:space="0" w:color="auto"/>
        <w:left w:val="none" w:sz="0" w:space="0" w:color="auto"/>
        <w:bottom w:val="none" w:sz="0" w:space="0" w:color="auto"/>
        <w:right w:val="none" w:sz="0" w:space="0" w:color="auto"/>
      </w:divBdr>
    </w:div>
    <w:div w:id="1791508369">
      <w:bodyDiv w:val="1"/>
      <w:marLeft w:val="0"/>
      <w:marRight w:val="0"/>
      <w:marTop w:val="0"/>
      <w:marBottom w:val="0"/>
      <w:divBdr>
        <w:top w:val="none" w:sz="0" w:space="0" w:color="auto"/>
        <w:left w:val="none" w:sz="0" w:space="0" w:color="auto"/>
        <w:bottom w:val="none" w:sz="0" w:space="0" w:color="auto"/>
        <w:right w:val="none" w:sz="0" w:space="0" w:color="auto"/>
      </w:divBdr>
      <w:divsChild>
        <w:div w:id="1259101468">
          <w:marLeft w:val="0"/>
          <w:marRight w:val="0"/>
          <w:marTop w:val="0"/>
          <w:marBottom w:val="0"/>
          <w:divBdr>
            <w:top w:val="none" w:sz="0" w:space="0" w:color="auto"/>
            <w:left w:val="none" w:sz="0" w:space="0" w:color="auto"/>
            <w:bottom w:val="none" w:sz="0" w:space="0" w:color="auto"/>
            <w:right w:val="none" w:sz="0" w:space="0" w:color="auto"/>
          </w:divBdr>
          <w:divsChild>
            <w:div w:id="1021659954">
              <w:marLeft w:val="0"/>
              <w:marRight w:val="0"/>
              <w:marTop w:val="0"/>
              <w:marBottom w:val="0"/>
              <w:divBdr>
                <w:top w:val="none" w:sz="0" w:space="0" w:color="auto"/>
                <w:left w:val="none" w:sz="0" w:space="0" w:color="auto"/>
                <w:bottom w:val="none" w:sz="0" w:space="0" w:color="auto"/>
                <w:right w:val="none" w:sz="0" w:space="0" w:color="auto"/>
              </w:divBdr>
              <w:divsChild>
                <w:div w:id="1697152641">
                  <w:marLeft w:val="0"/>
                  <w:marRight w:val="0"/>
                  <w:marTop w:val="0"/>
                  <w:marBottom w:val="0"/>
                  <w:divBdr>
                    <w:top w:val="none" w:sz="0" w:space="0" w:color="auto"/>
                    <w:left w:val="none" w:sz="0" w:space="0" w:color="auto"/>
                    <w:bottom w:val="none" w:sz="0" w:space="0" w:color="auto"/>
                    <w:right w:val="none" w:sz="0" w:space="0" w:color="auto"/>
                  </w:divBdr>
                  <w:divsChild>
                    <w:div w:id="21404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36295">
          <w:marLeft w:val="0"/>
          <w:marRight w:val="0"/>
          <w:marTop w:val="0"/>
          <w:marBottom w:val="0"/>
          <w:divBdr>
            <w:top w:val="none" w:sz="0" w:space="0" w:color="auto"/>
            <w:left w:val="none" w:sz="0" w:space="0" w:color="auto"/>
            <w:bottom w:val="none" w:sz="0" w:space="0" w:color="auto"/>
            <w:right w:val="none" w:sz="0" w:space="0" w:color="auto"/>
          </w:divBdr>
          <w:divsChild>
            <w:div w:id="719403947">
              <w:marLeft w:val="0"/>
              <w:marRight w:val="0"/>
              <w:marTop w:val="0"/>
              <w:marBottom w:val="0"/>
              <w:divBdr>
                <w:top w:val="none" w:sz="0" w:space="0" w:color="auto"/>
                <w:left w:val="none" w:sz="0" w:space="0" w:color="auto"/>
                <w:bottom w:val="none" w:sz="0" w:space="0" w:color="auto"/>
                <w:right w:val="none" w:sz="0" w:space="0" w:color="auto"/>
              </w:divBdr>
              <w:divsChild>
                <w:div w:id="1355301480">
                  <w:marLeft w:val="0"/>
                  <w:marRight w:val="0"/>
                  <w:marTop w:val="0"/>
                  <w:marBottom w:val="0"/>
                  <w:divBdr>
                    <w:top w:val="none" w:sz="0" w:space="0" w:color="auto"/>
                    <w:left w:val="none" w:sz="0" w:space="0" w:color="auto"/>
                    <w:bottom w:val="none" w:sz="0" w:space="0" w:color="auto"/>
                    <w:right w:val="none" w:sz="0" w:space="0" w:color="auto"/>
                  </w:divBdr>
                  <w:divsChild>
                    <w:div w:id="28091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051621">
      <w:bodyDiv w:val="1"/>
      <w:marLeft w:val="0"/>
      <w:marRight w:val="0"/>
      <w:marTop w:val="0"/>
      <w:marBottom w:val="0"/>
      <w:divBdr>
        <w:top w:val="none" w:sz="0" w:space="0" w:color="auto"/>
        <w:left w:val="none" w:sz="0" w:space="0" w:color="auto"/>
        <w:bottom w:val="none" w:sz="0" w:space="0" w:color="auto"/>
        <w:right w:val="none" w:sz="0" w:space="0" w:color="auto"/>
      </w:divBdr>
      <w:divsChild>
        <w:div w:id="2118137669">
          <w:marLeft w:val="0"/>
          <w:marRight w:val="0"/>
          <w:marTop w:val="0"/>
          <w:marBottom w:val="0"/>
          <w:divBdr>
            <w:top w:val="none" w:sz="0" w:space="0" w:color="auto"/>
            <w:left w:val="none" w:sz="0" w:space="0" w:color="auto"/>
            <w:bottom w:val="none" w:sz="0" w:space="0" w:color="auto"/>
            <w:right w:val="none" w:sz="0" w:space="0" w:color="auto"/>
          </w:divBdr>
          <w:divsChild>
            <w:div w:id="9447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20797">
      <w:bodyDiv w:val="1"/>
      <w:marLeft w:val="0"/>
      <w:marRight w:val="0"/>
      <w:marTop w:val="0"/>
      <w:marBottom w:val="0"/>
      <w:divBdr>
        <w:top w:val="none" w:sz="0" w:space="0" w:color="auto"/>
        <w:left w:val="none" w:sz="0" w:space="0" w:color="auto"/>
        <w:bottom w:val="none" w:sz="0" w:space="0" w:color="auto"/>
        <w:right w:val="none" w:sz="0" w:space="0" w:color="auto"/>
      </w:divBdr>
    </w:div>
    <w:div w:id="1857229445">
      <w:bodyDiv w:val="1"/>
      <w:marLeft w:val="0"/>
      <w:marRight w:val="0"/>
      <w:marTop w:val="0"/>
      <w:marBottom w:val="0"/>
      <w:divBdr>
        <w:top w:val="none" w:sz="0" w:space="0" w:color="auto"/>
        <w:left w:val="none" w:sz="0" w:space="0" w:color="auto"/>
        <w:bottom w:val="none" w:sz="0" w:space="0" w:color="auto"/>
        <w:right w:val="none" w:sz="0" w:space="0" w:color="auto"/>
      </w:divBdr>
    </w:div>
    <w:div w:id="1858080656">
      <w:bodyDiv w:val="1"/>
      <w:marLeft w:val="0"/>
      <w:marRight w:val="0"/>
      <w:marTop w:val="0"/>
      <w:marBottom w:val="0"/>
      <w:divBdr>
        <w:top w:val="none" w:sz="0" w:space="0" w:color="auto"/>
        <w:left w:val="none" w:sz="0" w:space="0" w:color="auto"/>
        <w:bottom w:val="none" w:sz="0" w:space="0" w:color="auto"/>
        <w:right w:val="none" w:sz="0" w:space="0" w:color="auto"/>
      </w:divBdr>
      <w:divsChild>
        <w:div w:id="989866557">
          <w:marLeft w:val="0"/>
          <w:marRight w:val="0"/>
          <w:marTop w:val="0"/>
          <w:marBottom w:val="0"/>
          <w:divBdr>
            <w:top w:val="none" w:sz="0" w:space="0" w:color="auto"/>
            <w:left w:val="none" w:sz="0" w:space="0" w:color="auto"/>
            <w:bottom w:val="none" w:sz="0" w:space="0" w:color="auto"/>
            <w:right w:val="none" w:sz="0" w:space="0" w:color="auto"/>
          </w:divBdr>
          <w:divsChild>
            <w:div w:id="816605703">
              <w:marLeft w:val="0"/>
              <w:marRight w:val="0"/>
              <w:marTop w:val="0"/>
              <w:marBottom w:val="0"/>
              <w:divBdr>
                <w:top w:val="none" w:sz="0" w:space="0" w:color="auto"/>
                <w:left w:val="none" w:sz="0" w:space="0" w:color="auto"/>
                <w:bottom w:val="none" w:sz="0" w:space="0" w:color="auto"/>
                <w:right w:val="none" w:sz="0" w:space="0" w:color="auto"/>
              </w:divBdr>
              <w:divsChild>
                <w:div w:id="1182427248">
                  <w:marLeft w:val="0"/>
                  <w:marRight w:val="0"/>
                  <w:marTop w:val="0"/>
                  <w:marBottom w:val="0"/>
                  <w:divBdr>
                    <w:top w:val="none" w:sz="0" w:space="0" w:color="auto"/>
                    <w:left w:val="none" w:sz="0" w:space="0" w:color="auto"/>
                    <w:bottom w:val="none" w:sz="0" w:space="0" w:color="auto"/>
                    <w:right w:val="none" w:sz="0" w:space="0" w:color="auto"/>
                  </w:divBdr>
                  <w:divsChild>
                    <w:div w:id="6514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95642">
          <w:marLeft w:val="0"/>
          <w:marRight w:val="0"/>
          <w:marTop w:val="0"/>
          <w:marBottom w:val="0"/>
          <w:divBdr>
            <w:top w:val="none" w:sz="0" w:space="0" w:color="auto"/>
            <w:left w:val="none" w:sz="0" w:space="0" w:color="auto"/>
            <w:bottom w:val="none" w:sz="0" w:space="0" w:color="auto"/>
            <w:right w:val="none" w:sz="0" w:space="0" w:color="auto"/>
          </w:divBdr>
          <w:divsChild>
            <w:div w:id="684407650">
              <w:marLeft w:val="0"/>
              <w:marRight w:val="0"/>
              <w:marTop w:val="0"/>
              <w:marBottom w:val="0"/>
              <w:divBdr>
                <w:top w:val="none" w:sz="0" w:space="0" w:color="auto"/>
                <w:left w:val="none" w:sz="0" w:space="0" w:color="auto"/>
                <w:bottom w:val="none" w:sz="0" w:space="0" w:color="auto"/>
                <w:right w:val="none" w:sz="0" w:space="0" w:color="auto"/>
              </w:divBdr>
              <w:divsChild>
                <w:div w:id="1722746288">
                  <w:marLeft w:val="0"/>
                  <w:marRight w:val="0"/>
                  <w:marTop w:val="0"/>
                  <w:marBottom w:val="0"/>
                  <w:divBdr>
                    <w:top w:val="none" w:sz="0" w:space="0" w:color="auto"/>
                    <w:left w:val="none" w:sz="0" w:space="0" w:color="auto"/>
                    <w:bottom w:val="none" w:sz="0" w:space="0" w:color="auto"/>
                    <w:right w:val="none" w:sz="0" w:space="0" w:color="auto"/>
                  </w:divBdr>
                  <w:divsChild>
                    <w:div w:id="200982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5845">
      <w:bodyDiv w:val="1"/>
      <w:marLeft w:val="0"/>
      <w:marRight w:val="0"/>
      <w:marTop w:val="0"/>
      <w:marBottom w:val="0"/>
      <w:divBdr>
        <w:top w:val="none" w:sz="0" w:space="0" w:color="auto"/>
        <w:left w:val="none" w:sz="0" w:space="0" w:color="auto"/>
        <w:bottom w:val="none" w:sz="0" w:space="0" w:color="auto"/>
        <w:right w:val="none" w:sz="0" w:space="0" w:color="auto"/>
      </w:divBdr>
    </w:div>
    <w:div w:id="1874264901">
      <w:bodyDiv w:val="1"/>
      <w:marLeft w:val="0"/>
      <w:marRight w:val="0"/>
      <w:marTop w:val="0"/>
      <w:marBottom w:val="0"/>
      <w:divBdr>
        <w:top w:val="none" w:sz="0" w:space="0" w:color="auto"/>
        <w:left w:val="none" w:sz="0" w:space="0" w:color="auto"/>
        <w:bottom w:val="none" w:sz="0" w:space="0" w:color="auto"/>
        <w:right w:val="none" w:sz="0" w:space="0" w:color="auto"/>
      </w:divBdr>
    </w:div>
    <w:div w:id="1916042469">
      <w:bodyDiv w:val="1"/>
      <w:marLeft w:val="0"/>
      <w:marRight w:val="0"/>
      <w:marTop w:val="0"/>
      <w:marBottom w:val="0"/>
      <w:divBdr>
        <w:top w:val="none" w:sz="0" w:space="0" w:color="auto"/>
        <w:left w:val="none" w:sz="0" w:space="0" w:color="auto"/>
        <w:bottom w:val="none" w:sz="0" w:space="0" w:color="auto"/>
        <w:right w:val="none" w:sz="0" w:space="0" w:color="auto"/>
      </w:divBdr>
      <w:divsChild>
        <w:div w:id="381683875">
          <w:marLeft w:val="0"/>
          <w:marRight w:val="0"/>
          <w:marTop w:val="0"/>
          <w:marBottom w:val="0"/>
          <w:divBdr>
            <w:top w:val="none" w:sz="0" w:space="0" w:color="auto"/>
            <w:left w:val="none" w:sz="0" w:space="0" w:color="auto"/>
            <w:bottom w:val="none" w:sz="0" w:space="0" w:color="auto"/>
            <w:right w:val="none" w:sz="0" w:space="0" w:color="auto"/>
          </w:divBdr>
          <w:divsChild>
            <w:div w:id="8080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9074">
      <w:bodyDiv w:val="1"/>
      <w:marLeft w:val="0"/>
      <w:marRight w:val="0"/>
      <w:marTop w:val="0"/>
      <w:marBottom w:val="0"/>
      <w:divBdr>
        <w:top w:val="none" w:sz="0" w:space="0" w:color="auto"/>
        <w:left w:val="none" w:sz="0" w:space="0" w:color="auto"/>
        <w:bottom w:val="none" w:sz="0" w:space="0" w:color="auto"/>
        <w:right w:val="none" w:sz="0" w:space="0" w:color="auto"/>
      </w:divBdr>
    </w:div>
    <w:div w:id="1955668642">
      <w:bodyDiv w:val="1"/>
      <w:marLeft w:val="0"/>
      <w:marRight w:val="0"/>
      <w:marTop w:val="0"/>
      <w:marBottom w:val="0"/>
      <w:divBdr>
        <w:top w:val="none" w:sz="0" w:space="0" w:color="auto"/>
        <w:left w:val="none" w:sz="0" w:space="0" w:color="auto"/>
        <w:bottom w:val="none" w:sz="0" w:space="0" w:color="auto"/>
        <w:right w:val="none" w:sz="0" w:space="0" w:color="auto"/>
      </w:divBdr>
      <w:divsChild>
        <w:div w:id="1075396227">
          <w:marLeft w:val="0"/>
          <w:marRight w:val="0"/>
          <w:marTop w:val="0"/>
          <w:marBottom w:val="0"/>
          <w:divBdr>
            <w:top w:val="none" w:sz="0" w:space="0" w:color="auto"/>
            <w:left w:val="none" w:sz="0" w:space="0" w:color="auto"/>
            <w:bottom w:val="none" w:sz="0" w:space="0" w:color="auto"/>
            <w:right w:val="none" w:sz="0" w:space="0" w:color="auto"/>
          </w:divBdr>
          <w:divsChild>
            <w:div w:id="741683802">
              <w:marLeft w:val="0"/>
              <w:marRight w:val="0"/>
              <w:marTop w:val="0"/>
              <w:marBottom w:val="0"/>
              <w:divBdr>
                <w:top w:val="none" w:sz="0" w:space="0" w:color="auto"/>
                <w:left w:val="none" w:sz="0" w:space="0" w:color="auto"/>
                <w:bottom w:val="none" w:sz="0" w:space="0" w:color="auto"/>
                <w:right w:val="none" w:sz="0" w:space="0" w:color="auto"/>
              </w:divBdr>
              <w:divsChild>
                <w:div w:id="246963051">
                  <w:marLeft w:val="0"/>
                  <w:marRight w:val="0"/>
                  <w:marTop w:val="0"/>
                  <w:marBottom w:val="0"/>
                  <w:divBdr>
                    <w:top w:val="none" w:sz="0" w:space="0" w:color="auto"/>
                    <w:left w:val="none" w:sz="0" w:space="0" w:color="auto"/>
                    <w:bottom w:val="none" w:sz="0" w:space="0" w:color="auto"/>
                    <w:right w:val="none" w:sz="0" w:space="0" w:color="auto"/>
                  </w:divBdr>
                  <w:divsChild>
                    <w:div w:id="2769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7790">
          <w:marLeft w:val="0"/>
          <w:marRight w:val="0"/>
          <w:marTop w:val="0"/>
          <w:marBottom w:val="0"/>
          <w:divBdr>
            <w:top w:val="none" w:sz="0" w:space="0" w:color="auto"/>
            <w:left w:val="none" w:sz="0" w:space="0" w:color="auto"/>
            <w:bottom w:val="none" w:sz="0" w:space="0" w:color="auto"/>
            <w:right w:val="none" w:sz="0" w:space="0" w:color="auto"/>
          </w:divBdr>
          <w:divsChild>
            <w:div w:id="1553272518">
              <w:marLeft w:val="0"/>
              <w:marRight w:val="0"/>
              <w:marTop w:val="0"/>
              <w:marBottom w:val="0"/>
              <w:divBdr>
                <w:top w:val="none" w:sz="0" w:space="0" w:color="auto"/>
                <w:left w:val="none" w:sz="0" w:space="0" w:color="auto"/>
                <w:bottom w:val="none" w:sz="0" w:space="0" w:color="auto"/>
                <w:right w:val="none" w:sz="0" w:space="0" w:color="auto"/>
              </w:divBdr>
              <w:divsChild>
                <w:div w:id="508714647">
                  <w:marLeft w:val="0"/>
                  <w:marRight w:val="0"/>
                  <w:marTop w:val="0"/>
                  <w:marBottom w:val="0"/>
                  <w:divBdr>
                    <w:top w:val="none" w:sz="0" w:space="0" w:color="auto"/>
                    <w:left w:val="none" w:sz="0" w:space="0" w:color="auto"/>
                    <w:bottom w:val="none" w:sz="0" w:space="0" w:color="auto"/>
                    <w:right w:val="none" w:sz="0" w:space="0" w:color="auto"/>
                  </w:divBdr>
                  <w:divsChild>
                    <w:div w:id="134074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1435">
      <w:bodyDiv w:val="1"/>
      <w:marLeft w:val="0"/>
      <w:marRight w:val="0"/>
      <w:marTop w:val="0"/>
      <w:marBottom w:val="0"/>
      <w:divBdr>
        <w:top w:val="none" w:sz="0" w:space="0" w:color="auto"/>
        <w:left w:val="none" w:sz="0" w:space="0" w:color="auto"/>
        <w:bottom w:val="none" w:sz="0" w:space="0" w:color="auto"/>
        <w:right w:val="none" w:sz="0" w:space="0" w:color="auto"/>
      </w:divBdr>
    </w:div>
    <w:div w:id="2013868778">
      <w:bodyDiv w:val="1"/>
      <w:marLeft w:val="0"/>
      <w:marRight w:val="0"/>
      <w:marTop w:val="0"/>
      <w:marBottom w:val="0"/>
      <w:divBdr>
        <w:top w:val="none" w:sz="0" w:space="0" w:color="auto"/>
        <w:left w:val="none" w:sz="0" w:space="0" w:color="auto"/>
        <w:bottom w:val="none" w:sz="0" w:space="0" w:color="auto"/>
        <w:right w:val="none" w:sz="0" w:space="0" w:color="auto"/>
      </w:divBdr>
    </w:div>
    <w:div w:id="2057384713">
      <w:bodyDiv w:val="1"/>
      <w:marLeft w:val="0"/>
      <w:marRight w:val="0"/>
      <w:marTop w:val="0"/>
      <w:marBottom w:val="0"/>
      <w:divBdr>
        <w:top w:val="none" w:sz="0" w:space="0" w:color="auto"/>
        <w:left w:val="none" w:sz="0" w:space="0" w:color="auto"/>
        <w:bottom w:val="none" w:sz="0" w:space="0" w:color="auto"/>
        <w:right w:val="none" w:sz="0" w:space="0" w:color="auto"/>
      </w:divBdr>
      <w:divsChild>
        <w:div w:id="3215808">
          <w:marLeft w:val="0"/>
          <w:marRight w:val="0"/>
          <w:marTop w:val="0"/>
          <w:marBottom w:val="0"/>
          <w:divBdr>
            <w:top w:val="none" w:sz="0" w:space="0" w:color="auto"/>
            <w:left w:val="none" w:sz="0" w:space="0" w:color="auto"/>
            <w:bottom w:val="none" w:sz="0" w:space="0" w:color="auto"/>
            <w:right w:val="none" w:sz="0" w:space="0" w:color="auto"/>
          </w:divBdr>
          <w:divsChild>
            <w:div w:id="723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9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yperlink" Target="https://doi.org/10.1016/j.jsiot.2023.04.004"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chart" Target="charts/chart3.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Frequency</c:v>
                </c:pt>
              </c:strCache>
            </c:strRef>
          </c:tx>
          <c:cat>
            <c:strRef>
              <c:f>Sheet1!$A$2:$A$32</c:f>
              <c:strCache>
                <c:ptCount val="31"/>
                <c:pt idx="0">
                  <c:v>NLP, ML, and DL for Electronic Medical Records (EMRs)</c:v>
                </c:pt>
                <c:pt idx="1">
                  <c:v>Image analysis in healthcare</c:v>
                </c:pt>
                <c:pt idx="2">
                  <c:v>Neural Networks and Deep Learning in Medical Imaging</c:v>
                </c:pt>
                <c:pt idx="3">
                  <c:v>NLP, speech recognition, and DL in medical image analysis</c:v>
                </c:pt>
                <c:pt idx="4">
                  <c:v>Deep Learning in AI and Medical Imaging</c:v>
                </c:pt>
                <c:pt idx="5">
                  <c:v>CNN for image classification in medical imaging</c:v>
                </c:pt>
                <c:pt idx="6">
                  <c:v>DL in Medical Imaging</c:v>
                </c:pt>
                <c:pt idx="7">
                  <c:v>CNN in image analysis</c:v>
                </c:pt>
                <c:pt idx="8">
                  <c:v>DL methods in medical imaging</c:v>
                </c:pt>
                <c:pt idx="9">
                  <c:v>NLP and ML for Electronic Medical Records (EMRs)</c:v>
                </c:pt>
                <c:pt idx="10">
                  <c:v>Deep Learning in Healthcare</c:v>
                </c:pt>
                <c:pt idx="11">
                  <c:v>Deep Learning and NLP in Healthcare</c:v>
                </c:pt>
                <c:pt idx="12">
                  <c:v>Deep Learning for Medical Analysis using EHRs</c:v>
                </c:pt>
                <c:pt idx="13">
                  <c:v>ML for Brain MRI Tumor Detection</c:v>
                </c:pt>
                <c:pt idx="14">
                  <c:v>Optimization Techniques and ML in Medical Imaging</c:v>
                </c:pt>
                <c:pt idx="15">
                  <c:v>Automated ML for Medical Imaging</c:v>
                </c:pt>
                <c:pt idx="16">
                  <c:v>Machine Learning and NLP in Medical Image Analysis</c:v>
                </c:pt>
                <c:pt idx="17">
                  <c:v>NLP Applications in EHRs</c:v>
                </c:pt>
                <c:pt idx="18">
                  <c:v>CNN in Medical Imaging</c:v>
                </c:pt>
                <c:pt idx="19">
                  <c:v>CNN Architecture for Tumor Classification</c:v>
                </c:pt>
                <c:pt idx="20">
                  <c:v>3D Deep Multi-Path FCN for Brain Tumor Segmentation</c:v>
                </c:pt>
                <c:pt idx="21">
                  <c:v>Hybrid CNN for Brain Tumor Detection</c:v>
                </c:pt>
                <c:pt idx="22">
                  <c:v>GAN-based Radiomics for Breast Mass Categorization</c:v>
                </c:pt>
                <c:pt idx="23">
                  <c:v>Deep Learning, Transfer Learning, and GAN in Parkinson's Diagnosis</c:v>
                </c:pt>
                <c:pt idx="24">
                  <c:v>Machine Learning in Medical Data Analysis</c:v>
                </c:pt>
                <c:pt idx="25">
                  <c:v>Deep Learning in Medical Image Analysis</c:v>
                </c:pt>
                <c:pt idx="26">
                  <c:v>AI in Medical Imaging</c:v>
                </c:pt>
                <c:pt idx="27">
                  <c:v>Deep Learning in Image Processing</c:v>
                </c:pt>
                <c:pt idx="28">
                  <c:v>AI in Medical Imaging Workflow</c:v>
                </c:pt>
                <c:pt idx="29">
                  <c:v>Natural Language Processing (NLP) in Public Health</c:v>
                </c:pt>
                <c:pt idx="30">
                  <c:v>Medical Diagnosis with AI</c:v>
                </c:pt>
              </c:strCache>
            </c:strRef>
          </c:cat>
          <c:val>
            <c:numRef>
              <c:f>Sheet1!$B$2:$B$32</c:f>
              <c:numCache>
                <c:formatCode>General</c:formatCode>
                <c:ptCount val="31"/>
                <c:pt idx="0">
                  <c:v>2</c:v>
                </c:pt>
                <c:pt idx="1">
                  <c:v>1</c:v>
                </c:pt>
                <c:pt idx="2">
                  <c:v>1</c:v>
                </c:pt>
                <c:pt idx="3">
                  <c:v>1</c:v>
                </c:pt>
                <c:pt idx="4">
                  <c:v>1</c:v>
                </c:pt>
                <c:pt idx="5">
                  <c:v>1</c:v>
                </c:pt>
                <c:pt idx="6">
                  <c:v>2</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numCache>
            </c:numRef>
          </c:val>
          <c:extLst>
            <c:ext xmlns:c16="http://schemas.microsoft.com/office/drawing/2014/chart" uri="{C3380CC4-5D6E-409C-BE32-E72D297353CC}">
              <c16:uniqueId val="{00000000-452F-4A36-A99F-239014F72A3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Sheet1!$H$1</c:f>
              <c:strCache>
                <c:ptCount val="1"/>
                <c:pt idx="0">
                  <c:v>Frequency</c:v>
                </c:pt>
              </c:strCache>
            </c:strRef>
          </c:tx>
          <c:marker>
            <c:symbol val="none"/>
          </c:marker>
          <c:cat>
            <c:strRef>
              <c:f>Sheet1!$G$2:$G$36</c:f>
              <c:strCache>
                <c:ptCount val="35"/>
                <c:pt idx="0">
                  <c:v>NLP and DL improved the use of structured EMR data, detecting diseases, and extracting diagnostic info from lab reports.</c:v>
                </c:pt>
                <c:pt idx="1">
                  <c:v>DL (CNNs) improved diagnostic accuracy in imaging.</c:v>
                </c:pt>
                <c:pt idx="2">
                  <c:v>Image analysis, NLP, ML, and DL impact the clinical process, but challenges hinder effective implementation.</c:v>
                </c:pt>
                <c:pt idx="3">
                  <c:v>DNNs, inspired by biological nervous systems, are effective at classifying complex patterns, outperforming humans in tasks like cancer detection and MRI tumor identification.</c:v>
                </c:pt>
                <c:pt idx="4">
                  <c:v>DL improved diagnosis, treatment, and monitoring by identifying abnormalities in X-rays, MRIs, and CT scans.</c:v>
                </c:pt>
                <c:pt idx="5">
                  <c:v>DL allowed machines to learn complex models, enabling accurate classification tasks.</c:v>
                </c:pt>
                <c:pt idx="6">
                  <c:v>The availability of large datasets, powerful resources, and open-source tools propelled DL’s rise.</c:v>
                </c:pt>
                <c:pt idx="7">
                  <c:v>CNNs simulate the visual cortex for hierarchical image classification. They are effective in detecting visual elements in large datasets like ImageNet.</c:v>
                </c:pt>
                <c:pt idx="8">
                  <c:v>DL methods greatly enhanced image analysis, diagnosis, and treatment planning in medical imaging.</c:v>
                </c:pt>
                <c:pt idx="9">
                  <c:v>CNNs effectively capture complex spatial patterns and autonomously build hierarchical representations from images.</c:v>
                </c:pt>
                <c:pt idx="10">
                  <c:v>RNNs and GANs enhanced sequential data handling and data generation for medical imaging.</c:v>
                </c:pt>
                <c:pt idx="11">
                  <c:v>NLP and DL methods enhanced healthcare decision-making by extracting valuable information from unstructured EMR data.</c:v>
                </c:pt>
                <c:pt idx="12">
                  <c:v>DL revolutionized medicine, improving diagnostics, treatment strategies, and decision-making processes.</c:v>
                </c:pt>
                <c:pt idx="13">
                  <c:v>Generalized methodologies were developed for diverse medical tasks.</c:v>
                </c:pt>
                <c:pt idx="14">
                  <c:v>Investigated the shift from explainable to interpretable DL methods in NLP. Emphasized the need for transparent and trustworthy models in clinical environments.</c:v>
                </c:pt>
                <c:pt idx="15">
                  <c:v>Deep learning was used for medical analysis of EHRs, leveraging hierarchical learning for rapid data processing.</c:v>
                </c:pt>
                <c:pt idx="16">
                  <c:v>A machine learning system segmented and labeled brain MRI data, using NLP to link radiology reports with images for enhanced tumor detection.</c:v>
                </c:pt>
                <c:pt idx="17">
                  <c:v>Optimized ML algorithms and NLP techniques to improve image processing and clinical diagnosis.</c:v>
                </c:pt>
                <c:pt idx="18">
                  <c:v>Used neural architecture search and transfer learning in medical imaging, integrating NLP to identify patterns in clinical notes and images.</c:v>
                </c:pt>
                <c:pt idx="19">
                  <c:v>Investigated how NLP can enhance medical image interpretation by linking written annotations with visual data.</c:v>
                </c:pt>
                <c:pt idx="20">
                  <c:v>Analyzed 127 articles on NLP applications in EHRs, focusing on classification, entity recognition, text summarization, and prediction tasks.</c:v>
                </c:pt>
                <c:pt idx="21">
                  <c:v>CNNs specialized in analyzing images, using layers to extract features and classify data.</c:v>
                </c:pt>
                <c:pt idx="22">
                  <c:v>CNN adapted with two core blocks (A &amp; B) and a classification block for tumor classification.</c:v>
                </c:pt>
                <c:pt idx="23">
                  <c:v>Combination of convolution and transposed convolution layers in a multi-pathway architecture for glioma segmentation.</c:v>
                </c:pt>
                <c:pt idx="24">
                  <c:v>Developed hybrid CNN to improve accuracy in detecting brain tumors using MRI images.</c:v>
                </c:pt>
                <c:pt idx="25">
                  <c:v>Used semi-supervised GAN for data augmentation in breast mass categorization from ultrasound images.</c:v>
                </c:pt>
                <c:pt idx="26">
                  <c:v>Integration of deep learning and GAN for accurate Parkinson's diagnosis from MRI.</c:v>
                </c:pt>
                <c:pt idx="27">
                  <c:v>ML in medical fields like radiology and genomics can improve diagnosis and treatment accuracy.</c:v>
                </c:pt>
                <c:pt idx="28">
                  <c:v>Deep learning techniques like CNNs excel in improving diagnostic accuracy and efficiency, particularly in image classification tasks.</c:v>
                </c:pt>
                <c:pt idx="29">
                  <c:v>AI applied to medical imaging (CT, MRI, PET) improves diagnostic accuracy, early disease detection, and personalized care.</c:v>
                </c:pt>
                <c:pt idx="30">
                  <c:v>Evolution of deep learning architectures, including CNNs, GANs, and RNNs, with applications in healthcare and beyond.</c:v>
                </c:pt>
                <c:pt idx="31">
                  <c:v>AI’s role in automating tasks like lesion detection and image quantification in radiology; challenges in data availability.</c:v>
                </c:pt>
                <c:pt idx="32">
                  <c:v>NLP effectively analyzes unstructured text from sources like electronic health records, social media, and publications.</c:v>
                </c:pt>
                <c:pt idx="33">
                  <c:v>AI, specifically Machine Learning (ML) and Deep Learning (DL), improves diagnostic accuracy, speed, and reduces costs by analyzing large datasets and predicting diseases.</c:v>
                </c:pt>
                <c:pt idx="34">
                  <c:v>Ethical, technical, and regulatory challenges exist.</c:v>
                </c:pt>
              </c:strCache>
            </c:strRef>
          </c:cat>
          <c:val>
            <c:numRef>
              <c:f>Sheet1!$H$2:$H$36</c:f>
              <c:numCache>
                <c:formatCode>General</c:formatCode>
                <c:ptCount val="3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numCache>
            </c:numRef>
          </c:val>
          <c:smooth val="0"/>
          <c:extLst>
            <c:ext xmlns:c16="http://schemas.microsoft.com/office/drawing/2014/chart" uri="{C3380CC4-5D6E-409C-BE32-E72D297353CC}">
              <c16:uniqueId val="{00000000-4744-4559-96A2-882BD5E87C97}"/>
            </c:ext>
          </c:extLst>
        </c:ser>
        <c:dLbls>
          <c:showLegendKey val="0"/>
          <c:showVal val="0"/>
          <c:showCatName val="0"/>
          <c:showSerName val="0"/>
          <c:showPercent val="0"/>
          <c:showBubbleSize val="0"/>
        </c:dLbls>
        <c:smooth val="0"/>
        <c:axId val="335649792"/>
        <c:axId val="339837696"/>
      </c:lineChart>
      <c:catAx>
        <c:axId val="335649792"/>
        <c:scaling>
          <c:orientation val="minMax"/>
        </c:scaling>
        <c:delete val="0"/>
        <c:axPos val="b"/>
        <c:numFmt formatCode="General" sourceLinked="0"/>
        <c:majorTickMark val="out"/>
        <c:minorTickMark val="none"/>
        <c:tickLblPos val="nextTo"/>
        <c:crossAx val="339837696"/>
        <c:crosses val="autoZero"/>
        <c:auto val="1"/>
        <c:lblAlgn val="ctr"/>
        <c:lblOffset val="100"/>
        <c:noMultiLvlLbl val="0"/>
      </c:catAx>
      <c:valAx>
        <c:axId val="339837696"/>
        <c:scaling>
          <c:orientation val="minMax"/>
        </c:scaling>
        <c:delete val="0"/>
        <c:axPos val="l"/>
        <c:majorGridlines/>
        <c:numFmt formatCode="General" sourceLinked="1"/>
        <c:majorTickMark val="out"/>
        <c:minorTickMark val="none"/>
        <c:tickLblPos val="nextTo"/>
        <c:crossAx val="3356497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Sheet1!$L$1</c:f>
              <c:strCache>
                <c:ptCount val="1"/>
                <c:pt idx="0">
                  <c:v>Frequency</c:v>
                </c:pt>
              </c:strCache>
            </c:strRef>
          </c:tx>
          <c:invertIfNegative val="0"/>
          <c:cat>
            <c:strRef>
              <c:f>Sheet1!$K$2:$K$27</c:f>
              <c:strCache>
                <c:ptCount val="26"/>
                <c:pt idx="0">
                  <c:v>Improved diagnostic accuracy</c:v>
                </c:pt>
                <c:pt idx="1">
                  <c:v>Enhanced diagnostic accuracy</c:v>
                </c:pt>
                <c:pt idx="2">
                  <c:v>Improved diagnosis and treatment</c:v>
                </c:pt>
                <c:pt idx="3">
                  <c:v>Enhanced patient reports, diagnosis, and treatment</c:v>
                </c:pt>
                <c:pt idx="4">
                  <c:v>Medical imaging</c:v>
                </c:pt>
                <c:pt idx="5">
                  <c:v>Increased diagnostic accuracy</c:v>
                </c:pt>
                <c:pt idx="6">
                  <c:v>Significant improvement</c:v>
                </c:pt>
                <c:pt idx="7">
                  <c:v>Improved image analysis</c:v>
                </c:pt>
                <c:pt idx="8">
                  <c:v>CNN models</c:v>
                </c:pt>
                <c:pt idx="9">
                  <c:v>Improved decision-making</c:v>
                </c:pt>
                <c:pt idx="10">
                  <c:v>Improved prediction and classification</c:v>
                </c:pt>
                <c:pt idx="11">
                  <c:v>Improved data generation and analysis</c:v>
                </c:pt>
                <c:pt idx="12">
                  <c:v>Effective for medical image classification</c:v>
                </c:pt>
                <c:pt idx="13">
                  <c:v>Faster, more accurate analysis of EHR data</c:v>
                </c:pt>
                <c:pt idx="14">
                  <c:v>Enhanced precision</c:v>
                </c:pt>
                <c:pt idx="15">
                  <c:v>Multi-modal data (image and text)</c:v>
                </c:pt>
                <c:pt idx="16">
                  <c:v>NLP</c:v>
                </c:pt>
                <c:pt idx="17">
                  <c:v>Informed decision-making</c:v>
                </c:pt>
                <c:pt idx="18">
                  <c:v>Segmentation of gliomas</c:v>
                </c:pt>
                <c:pt idx="19">
                  <c:v>Improved categorization of breast masses</c:v>
                </c:pt>
                <c:pt idx="20">
                  <c:v>Improved efficiency and accuracy</c:v>
                </c:pt>
                <c:pt idx="21">
                  <c:v>AI integration in imaging</c:v>
                </c:pt>
                <c:pt idx="22">
                  <c:v>Deep learning's flexibility</c:v>
                </c:pt>
                <c:pt idx="23">
                  <c:v>Data scarcity</c:v>
                </c:pt>
                <c:pt idx="24">
                  <c:v>Public health decision-making</c:v>
                </c:pt>
                <c:pt idx="25">
                  <c:v>Challenges in data quality and ethics</c:v>
                </c:pt>
              </c:strCache>
            </c:strRef>
          </c:cat>
          <c:val>
            <c:numRef>
              <c:f>Sheet1!$L$2:$L$27</c:f>
              <c:numCache>
                <c:formatCode>General</c:formatCode>
                <c:ptCount val="26"/>
                <c:pt idx="0">
                  <c:v>5</c:v>
                </c:pt>
                <c:pt idx="1">
                  <c:v>4</c:v>
                </c:pt>
                <c:pt idx="2">
                  <c:v>3</c:v>
                </c:pt>
                <c:pt idx="3">
                  <c:v>2</c:v>
                </c:pt>
                <c:pt idx="4">
                  <c:v>2</c:v>
                </c:pt>
                <c:pt idx="5">
                  <c:v>2</c:v>
                </c:pt>
                <c:pt idx="6">
                  <c:v>2</c:v>
                </c:pt>
                <c:pt idx="7">
                  <c:v>2</c:v>
                </c:pt>
                <c:pt idx="8">
                  <c:v>2</c:v>
                </c:pt>
                <c:pt idx="9">
                  <c:v>2</c:v>
                </c:pt>
                <c:pt idx="10">
                  <c:v>1</c:v>
                </c:pt>
                <c:pt idx="11">
                  <c:v>1</c:v>
                </c:pt>
                <c:pt idx="12">
                  <c:v>1</c:v>
                </c:pt>
                <c:pt idx="13">
                  <c:v>1</c:v>
                </c:pt>
                <c:pt idx="14">
                  <c:v>2</c:v>
                </c:pt>
                <c:pt idx="15">
                  <c:v>1</c:v>
                </c:pt>
                <c:pt idx="16">
                  <c:v>2</c:v>
                </c:pt>
                <c:pt idx="17">
                  <c:v>1</c:v>
                </c:pt>
                <c:pt idx="18">
                  <c:v>1</c:v>
                </c:pt>
                <c:pt idx="19">
                  <c:v>1</c:v>
                </c:pt>
                <c:pt idx="20">
                  <c:v>2</c:v>
                </c:pt>
                <c:pt idx="21">
                  <c:v>1</c:v>
                </c:pt>
                <c:pt idx="22">
                  <c:v>1</c:v>
                </c:pt>
                <c:pt idx="23">
                  <c:v>1</c:v>
                </c:pt>
                <c:pt idx="24">
                  <c:v>1</c:v>
                </c:pt>
                <c:pt idx="25">
                  <c:v>1</c:v>
                </c:pt>
              </c:numCache>
            </c:numRef>
          </c:val>
          <c:extLst>
            <c:ext xmlns:c16="http://schemas.microsoft.com/office/drawing/2014/chart" uri="{C3380CC4-5D6E-409C-BE32-E72D297353CC}">
              <c16:uniqueId val="{00000000-11A8-4EC4-8E7D-EC905AFAEA52}"/>
            </c:ext>
          </c:extLst>
        </c:ser>
        <c:dLbls>
          <c:showLegendKey val="0"/>
          <c:showVal val="0"/>
          <c:showCatName val="0"/>
          <c:showSerName val="0"/>
          <c:showPercent val="0"/>
          <c:showBubbleSize val="0"/>
        </c:dLbls>
        <c:gapWidth val="150"/>
        <c:axId val="272266368"/>
        <c:axId val="272267904"/>
      </c:barChart>
      <c:catAx>
        <c:axId val="272266368"/>
        <c:scaling>
          <c:orientation val="minMax"/>
        </c:scaling>
        <c:delete val="0"/>
        <c:axPos val="b"/>
        <c:numFmt formatCode="General" sourceLinked="0"/>
        <c:majorTickMark val="out"/>
        <c:minorTickMark val="none"/>
        <c:tickLblPos val="nextTo"/>
        <c:crossAx val="272267904"/>
        <c:crosses val="autoZero"/>
        <c:auto val="1"/>
        <c:lblAlgn val="ctr"/>
        <c:lblOffset val="100"/>
        <c:noMultiLvlLbl val="0"/>
      </c:catAx>
      <c:valAx>
        <c:axId val="272267904"/>
        <c:scaling>
          <c:orientation val="minMax"/>
        </c:scaling>
        <c:delete val="0"/>
        <c:axPos val="l"/>
        <c:majorGridlines/>
        <c:numFmt formatCode="General" sourceLinked="1"/>
        <c:majorTickMark val="out"/>
        <c:minorTickMark val="none"/>
        <c:tickLblPos val="nextTo"/>
        <c:crossAx val="27226636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Sheet1!$Q$1</c:f>
              <c:strCache>
                <c:ptCount val="1"/>
                <c:pt idx="0">
                  <c:v>Frequency</c:v>
                </c:pt>
              </c:strCache>
            </c:strRef>
          </c:tx>
          <c:spPr>
            <a:ln w="28575">
              <a:noFill/>
            </a:ln>
          </c:spPr>
          <c:xVal>
            <c:strRef>
              <c:f>Sheet1!$P$2:$P$39</c:f>
              <c:strCache>
                <c:ptCount val="38"/>
                <c:pt idx="0">
                  <c:v>Data quality</c:v>
                </c:pt>
                <c:pt idx="1">
                  <c:v>Large datasets</c:v>
                </c:pt>
                <c:pt idx="2">
                  <c:v>Data labeling</c:v>
                </c:pt>
                <c:pt idx="3">
                  <c:v>Model complexity</c:v>
                </c:pt>
                <c:pt idx="4">
                  <c:v>Computational challenges</c:v>
                </c:pt>
                <c:pt idx="5">
                  <c:v>Integration of diverse technologies</c:v>
                </c:pt>
                <c:pt idx="6">
                  <c:v>Interoperability issues</c:v>
                </c:pt>
                <c:pt idx="7">
                  <c:v>Handling complex patterns</c:v>
                </c:pt>
                <c:pt idx="8">
                  <c:v>Image complexity</c:v>
                </c:pt>
                <c:pt idx="9">
                  <c:v>Computational load</c:v>
                </c:pt>
                <c:pt idx="10">
                  <c:v>Need for extensive training</c:v>
                </c:pt>
                <c:pt idx="11">
                  <c:v>Algorithm robustness</c:v>
                </c:pt>
                <c:pt idx="12">
                  <c:v>Handling diverse image types</c:v>
                </c:pt>
                <c:pt idx="13">
                  <c:v>Generalization</c:v>
                </c:pt>
                <c:pt idx="14">
                  <c:v>Sequential data complexity</c:v>
                </c:pt>
                <c:pt idx="15">
                  <c:v>Generating realistic samples</c:v>
                </c:pt>
                <c:pt idx="16">
                  <c:v>Integrating unstructured data</c:v>
                </c:pt>
                <c:pt idx="17">
                  <c:v>Optimizing clinical workflows</c:v>
                </c:pt>
                <c:pt idx="18">
                  <c:v>Generalizing methods across tasks</c:v>
                </c:pt>
                <c:pt idx="19">
                  <c:v>Complex medical challenges</c:v>
                </c:pt>
                <c:pt idx="20">
                  <c:v>Achieving interpretability and trust in AI models</c:v>
                </c:pt>
                <c:pt idx="21">
                  <c:v>Handling large data volumes</c:v>
                </c:pt>
                <c:pt idx="22">
                  <c:v>Image segmentation accuracy</c:v>
                </c:pt>
                <c:pt idx="23">
                  <c:v>NLP and image processing integration</c:v>
                </c:pt>
                <c:pt idx="24">
                  <c:v>Combining image and text data</c:v>
                </c:pt>
                <c:pt idx="25">
                  <c:v>Extracting relevant information from text</c:v>
                </c:pt>
                <c:pt idx="26">
                  <c:v>Supervised learning challenges</c:v>
                </c:pt>
                <c:pt idx="27">
                  <c:v>Robustness across institutions</c:v>
                </c:pt>
                <c:pt idx="28">
                  <c:v>High-quality annotated datasets</c:v>
                </c:pt>
                <c:pt idx="29">
                  <c:v>GAN model accuracy</c:v>
                </c:pt>
                <c:pt idx="30">
                  <c:v>Dataset variations</c:v>
                </c:pt>
                <c:pt idx="31">
                  <c:v>Model interpretability</c:v>
                </c:pt>
                <c:pt idx="32">
                  <c:v>Generalizability of models</c:v>
                </c:pt>
                <c:pt idx="33">
                  <c:v>Data privacy and security</c:v>
                </c:pt>
                <c:pt idx="34">
                  <c:v>Ethical implications</c:v>
                </c:pt>
                <c:pt idx="35">
                  <c:v>Computational resources</c:v>
                </c:pt>
                <c:pt idx="36">
                  <c:v>Data availability and curation</c:v>
                </c:pt>
                <c:pt idx="37">
                  <c:v>Regulatory issues</c:v>
                </c:pt>
              </c:strCache>
            </c:strRef>
          </c:xVal>
          <c:yVal>
            <c:numRef>
              <c:f>Sheet1!$Q$2:$Q$39</c:f>
              <c:numCache>
                <c:formatCode>General</c:formatCode>
                <c:ptCount val="38"/>
                <c:pt idx="0">
                  <c:v>4</c:v>
                </c:pt>
                <c:pt idx="1">
                  <c:v>3</c:v>
                </c:pt>
                <c:pt idx="2">
                  <c:v>3</c:v>
                </c:pt>
                <c:pt idx="3">
                  <c:v>2</c:v>
                </c:pt>
                <c:pt idx="4">
                  <c:v>2</c:v>
                </c:pt>
                <c:pt idx="5">
                  <c:v>1</c:v>
                </c:pt>
                <c:pt idx="6">
                  <c:v>1</c:v>
                </c:pt>
                <c:pt idx="7">
                  <c:v>1</c:v>
                </c:pt>
                <c:pt idx="8">
                  <c:v>1</c:v>
                </c:pt>
                <c:pt idx="9">
                  <c:v>1</c:v>
                </c:pt>
                <c:pt idx="10">
                  <c:v>1</c:v>
                </c:pt>
                <c:pt idx="11">
                  <c:v>1</c:v>
                </c:pt>
                <c:pt idx="12">
                  <c:v>1</c:v>
                </c:pt>
                <c:pt idx="13">
                  <c:v>2</c:v>
                </c:pt>
                <c:pt idx="14">
                  <c:v>1</c:v>
                </c:pt>
                <c:pt idx="15">
                  <c:v>1</c:v>
                </c:pt>
                <c:pt idx="16">
                  <c:v>2</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2</c:v>
                </c:pt>
                <c:pt idx="34">
                  <c:v>1</c:v>
                </c:pt>
                <c:pt idx="35">
                  <c:v>1</c:v>
                </c:pt>
                <c:pt idx="36">
                  <c:v>1</c:v>
                </c:pt>
                <c:pt idx="37">
                  <c:v>1</c:v>
                </c:pt>
              </c:numCache>
            </c:numRef>
          </c:yVal>
          <c:smooth val="0"/>
          <c:extLst>
            <c:ext xmlns:c16="http://schemas.microsoft.com/office/drawing/2014/chart" uri="{C3380CC4-5D6E-409C-BE32-E72D297353CC}">
              <c16:uniqueId val="{00000000-9649-4470-857A-5CDC06028C65}"/>
            </c:ext>
          </c:extLst>
        </c:ser>
        <c:dLbls>
          <c:showLegendKey val="0"/>
          <c:showVal val="0"/>
          <c:showCatName val="0"/>
          <c:showSerName val="0"/>
          <c:showPercent val="0"/>
          <c:showBubbleSize val="0"/>
        </c:dLbls>
        <c:axId val="274209408"/>
        <c:axId val="274215296"/>
      </c:scatterChart>
      <c:valAx>
        <c:axId val="274209408"/>
        <c:scaling>
          <c:orientation val="minMax"/>
        </c:scaling>
        <c:delete val="0"/>
        <c:axPos val="b"/>
        <c:majorTickMark val="out"/>
        <c:minorTickMark val="none"/>
        <c:tickLblPos val="nextTo"/>
        <c:crossAx val="274215296"/>
        <c:crosses val="autoZero"/>
        <c:crossBetween val="midCat"/>
      </c:valAx>
      <c:valAx>
        <c:axId val="274215296"/>
        <c:scaling>
          <c:orientation val="minMax"/>
        </c:scaling>
        <c:delete val="0"/>
        <c:axPos val="l"/>
        <c:majorGridlines/>
        <c:numFmt formatCode="General" sourceLinked="1"/>
        <c:majorTickMark val="out"/>
        <c:minorTickMark val="none"/>
        <c:tickLblPos val="nextTo"/>
        <c:crossAx val="274209408"/>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Sheet1!$T$1</c:f>
              <c:strCache>
                <c:ptCount val="1"/>
                <c:pt idx="0">
                  <c:v>Frequency</c:v>
                </c:pt>
              </c:strCache>
            </c:strRef>
          </c:tx>
          <c:cat>
            <c:strRef>
              <c:f>Sheet1!$S$2:$S$32</c:f>
              <c:strCache>
                <c:ptCount val="31"/>
                <c:pt idx="0">
                  <c:v>Healthcare decision-making, disease detection, diagnostic imaging</c:v>
                </c:pt>
                <c:pt idx="1">
                  <c:v>Healthcare, clinical diagnosis, image analysis</c:v>
                </c:pt>
                <c:pt idx="2">
                  <c:v>Cancer detection, tumor identification, medical imaging</c:v>
                </c:pt>
                <c:pt idx="3">
                  <c:v>Medical image analysis, diagnosis, monitoring</c:v>
                </c:pt>
                <c:pt idx="4">
                  <c:v>AI, computer vision, medical imaging, diagnostics</c:v>
                </c:pt>
                <c:pt idx="5">
                  <c:v>Medical image classification, diagnosis enhancement</c:v>
                </c:pt>
                <c:pt idx="6">
                  <c:v>Medical imaging, clinical decision-making</c:v>
                </c:pt>
                <c:pt idx="7">
                  <c:v>Image analysis, pattern recognition in medical imaging</c:v>
                </c:pt>
                <c:pt idx="8">
                  <c:v>Sequential data analysis, image generation, medical imaging</c:v>
                </c:pt>
                <c:pt idx="9">
                  <c:v>Healthcare decision-making, EMR optimization</c:v>
                </c:pt>
                <c:pt idx="10">
                  <c:v>Healthcare, diagnostics, treatment planning</c:v>
                </c:pt>
                <c:pt idx="11">
                  <c:v>NLP, clinical decision support, AI integration</c:v>
                </c:pt>
                <c:pt idx="12">
                  <c:v>EHR analysis, healthcare decision-making, data processing</c:v>
                </c:pt>
                <c:pt idx="13">
                  <c:v>Brain tumor detection, radiology report analysis, medical imaging</c:v>
                </c:pt>
                <c:pt idx="14">
                  <c:v>Medical image analysis, diagnostic enhancement, NLP integration</c:v>
                </c:pt>
                <c:pt idx="15">
                  <c:v>Medical imaging, pattern recognition, diagnostic accuracy</c:v>
                </c:pt>
                <c:pt idx="16">
                  <c:v>Medical image analysis, diagnostic support, NLP applications</c:v>
                </c:pt>
                <c:pt idx="17">
                  <c:v>EHR management, medical text analysis, NLP applications</c:v>
                </c:pt>
                <c:pt idx="18">
                  <c:v>Medical imaging, image classification, CNN applications</c:v>
                </c:pt>
                <c:pt idx="19">
                  <c:v>Medical image classification, particularly for brain tumors</c:v>
                </c:pt>
                <c:pt idx="20">
                  <c:v>Brain tumor segmentation in MRI images</c:v>
                </c:pt>
                <c:pt idx="21">
                  <c:v>Brain tumor detection and diagnosis support for radiologists</c:v>
                </c:pt>
                <c:pt idx="22">
                  <c:v>Breast cancer detection and categorization</c:v>
                </c:pt>
                <c:pt idx="23">
                  <c:v>Parkinson’s disease diagnosis and monitoring</c:v>
                </c:pt>
                <c:pt idx="24">
                  <c:v>Medical data analysis, improving diagnostics in radiology, pathology, genomics, and clinical decision-making</c:v>
                </c:pt>
                <c:pt idx="25">
                  <c:v>Enhanced medical diagnosis, particularly in pathology detection</c:v>
                </c:pt>
                <c:pt idx="26">
                  <c:v>Early disease detection and personalized treatment in healthcare</c:v>
                </c:pt>
                <c:pt idx="27">
                  <c:v>Healthcare, finance, and natural language processing using deep learning</c:v>
                </c:pt>
                <c:pt idx="28">
                  <c:v>Automated lesion detection, medical image quantification, and radiology workflow optimization</c:v>
                </c:pt>
                <c:pt idx="29">
                  <c:v>Public health surveillance, disease monitoring, systematic reviews, and intervention analysis</c:v>
                </c:pt>
                <c:pt idx="30">
                  <c:v>Medical diagnosis, personalized treatment plans, disease prediction, and cost-effective healthcare solutions</c:v>
                </c:pt>
              </c:strCache>
            </c:strRef>
          </c:cat>
          <c:val>
            <c:numRef>
              <c:f>Sheet1!$T$2:$T$32</c:f>
              <c:numCache>
                <c:formatCode>General</c:formatCode>
                <c:ptCount val="3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numCache>
            </c:numRef>
          </c:val>
          <c:smooth val="0"/>
          <c:extLst>
            <c:ext xmlns:c16="http://schemas.microsoft.com/office/drawing/2014/chart" uri="{C3380CC4-5D6E-409C-BE32-E72D297353CC}">
              <c16:uniqueId val="{00000000-9BEF-464E-8340-63EBE544C5A1}"/>
            </c:ext>
          </c:extLst>
        </c:ser>
        <c:dLbls>
          <c:showLegendKey val="0"/>
          <c:showVal val="0"/>
          <c:showCatName val="0"/>
          <c:showSerName val="0"/>
          <c:showPercent val="0"/>
          <c:showBubbleSize val="0"/>
        </c:dLbls>
        <c:marker val="1"/>
        <c:smooth val="0"/>
        <c:axId val="274236160"/>
        <c:axId val="274237696"/>
      </c:lineChart>
      <c:catAx>
        <c:axId val="274236160"/>
        <c:scaling>
          <c:orientation val="minMax"/>
        </c:scaling>
        <c:delete val="0"/>
        <c:axPos val="b"/>
        <c:numFmt formatCode="General" sourceLinked="0"/>
        <c:majorTickMark val="out"/>
        <c:minorTickMark val="none"/>
        <c:tickLblPos val="nextTo"/>
        <c:crossAx val="274237696"/>
        <c:crosses val="autoZero"/>
        <c:auto val="1"/>
        <c:lblAlgn val="ctr"/>
        <c:lblOffset val="100"/>
        <c:noMultiLvlLbl val="0"/>
      </c:catAx>
      <c:valAx>
        <c:axId val="274237696"/>
        <c:scaling>
          <c:orientation val="minMax"/>
        </c:scaling>
        <c:delete val="0"/>
        <c:axPos val="l"/>
        <c:majorGridlines/>
        <c:numFmt formatCode="General" sourceLinked="1"/>
        <c:majorTickMark val="out"/>
        <c:minorTickMark val="none"/>
        <c:tickLblPos val="nextTo"/>
        <c:crossAx val="2742361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58168-2FEA-4298-9C3B-03EE48760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4304</TotalTime>
  <Pages>22</Pages>
  <Words>10741</Words>
  <Characters>61227</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khabat berwari</dc:creator>
  <cp:lastModifiedBy>SDI 1084</cp:lastModifiedBy>
  <cp:revision>159</cp:revision>
  <cp:lastPrinted>2025-03-25T00:00:00Z</cp:lastPrinted>
  <dcterms:created xsi:type="dcterms:W3CDTF">2025-03-21T20:56:00Z</dcterms:created>
  <dcterms:modified xsi:type="dcterms:W3CDTF">2025-04-04T07:20:00Z</dcterms:modified>
</cp:coreProperties>
</file>