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C76" w14:textId="77777777" w:rsidR="00DD39CF" w:rsidRDefault="00DD39CF" w:rsidP="00D35D4C">
      <w:pPr>
        <w:jc w:val="center"/>
        <w:rPr>
          <w:rFonts w:ascii="Times New Roman" w:hAnsi="Times New Roman" w:cs="Times New Roman"/>
          <w:b/>
          <w:bCs/>
          <w:sz w:val="28"/>
          <w:szCs w:val="28"/>
        </w:rPr>
      </w:pPr>
    </w:p>
    <w:p w14:paraId="164F49D9" w14:textId="77777777" w:rsidR="00462A47" w:rsidRDefault="00974BA2" w:rsidP="00D35D4C">
      <w:pPr>
        <w:jc w:val="center"/>
        <w:rPr>
          <w:rFonts w:ascii="Times New Roman" w:hAnsi="Times New Roman" w:cs="Times New Roman"/>
          <w:b/>
          <w:bCs/>
          <w:sz w:val="28"/>
          <w:szCs w:val="28"/>
        </w:rPr>
      </w:pPr>
      <w:r w:rsidRPr="00D35D4C">
        <w:rPr>
          <w:rFonts w:ascii="Times New Roman" w:hAnsi="Times New Roman" w:cs="Times New Roman"/>
          <w:b/>
          <w:bCs/>
          <w:sz w:val="28"/>
          <w:szCs w:val="28"/>
        </w:rPr>
        <w:t xml:space="preserve">TRACKING IMMUNE CELL BEHAVIOUR AND SIGNALLING WITH </w:t>
      </w:r>
      <w:r w:rsidR="007C45AE" w:rsidRPr="00D35D4C">
        <w:rPr>
          <w:rFonts w:ascii="Times New Roman" w:hAnsi="Times New Roman" w:cs="Times New Roman"/>
          <w:b/>
          <w:bCs/>
          <w:sz w:val="28"/>
          <w:szCs w:val="28"/>
        </w:rPr>
        <w:t>VARIOUS IMAGING MODALITIES</w:t>
      </w:r>
    </w:p>
    <w:p w14:paraId="54B9FB54" w14:textId="77777777" w:rsidR="00F41E4A" w:rsidRDefault="00F41E4A" w:rsidP="00D35D4C">
      <w:pPr>
        <w:jc w:val="center"/>
        <w:rPr>
          <w:rFonts w:ascii="Times New Roman" w:hAnsi="Times New Roman" w:cs="Times New Roman"/>
          <w:b/>
          <w:bCs/>
          <w:sz w:val="28"/>
          <w:szCs w:val="28"/>
        </w:rPr>
      </w:pPr>
    </w:p>
    <w:p w14:paraId="2AE0316C" w14:textId="77777777" w:rsidR="00D35D4C" w:rsidRDefault="00D35D4C" w:rsidP="00462A47">
      <w:pPr>
        <w:jc w:val="both"/>
        <w:rPr>
          <w:rFonts w:ascii="Times New Roman" w:hAnsi="Times New Roman" w:cs="Times New Roman"/>
          <w:b/>
          <w:bCs/>
          <w:sz w:val="28"/>
          <w:szCs w:val="28"/>
        </w:rPr>
      </w:pPr>
    </w:p>
    <w:p w14:paraId="75D4BD58" w14:textId="77777777" w:rsidR="00332F6B" w:rsidRPr="00B95422" w:rsidRDefault="00332F6B" w:rsidP="00332F6B">
      <w:pPr>
        <w:jc w:val="both"/>
        <w:rPr>
          <w:rFonts w:ascii="Times New Roman" w:hAnsi="Times New Roman" w:cs="Times New Roman"/>
          <w:sz w:val="24"/>
          <w:szCs w:val="24"/>
        </w:rPr>
      </w:pPr>
      <w:r w:rsidRPr="00B95422">
        <w:rPr>
          <w:rFonts w:ascii="Times New Roman" w:hAnsi="Times New Roman" w:cs="Times New Roman"/>
          <w:sz w:val="24"/>
          <w:szCs w:val="24"/>
        </w:rPr>
        <w:t>ABSTRACT</w:t>
      </w:r>
    </w:p>
    <w:p w14:paraId="7D70D340" w14:textId="77777777" w:rsidR="00332F6B" w:rsidRPr="00B95422" w:rsidRDefault="00332F6B" w:rsidP="00332F6B">
      <w:pPr>
        <w:jc w:val="both"/>
        <w:rPr>
          <w:rFonts w:ascii="Times New Roman" w:hAnsi="Times New Roman" w:cs="Times New Roman"/>
          <w:sz w:val="24"/>
          <w:szCs w:val="24"/>
        </w:rPr>
      </w:pPr>
      <w:r w:rsidRPr="00B95422">
        <w:rPr>
          <w:rFonts w:ascii="Times New Roman" w:hAnsi="Times New Roman" w:cs="Times New Roman"/>
          <w:sz w:val="24"/>
          <w:szCs w:val="24"/>
        </w:rPr>
        <w:t xml:space="preserve">Advancements in imaging technologies have revolutionised the field of immunology by enabling the visualisation of immune cell behaviour and signalling pathways at unprecedented spatial and temporal resolutions. This review explores </w:t>
      </w:r>
      <w:r w:rsidR="0074463B" w:rsidRPr="00B95422">
        <w:rPr>
          <w:rFonts w:ascii="Times New Roman" w:hAnsi="Times New Roman" w:cs="Times New Roman"/>
          <w:sz w:val="24"/>
          <w:szCs w:val="24"/>
        </w:rPr>
        <w:t>various</w:t>
      </w:r>
      <w:r w:rsidRPr="00B95422">
        <w:rPr>
          <w:rFonts w:ascii="Times New Roman" w:hAnsi="Times New Roman" w:cs="Times New Roman"/>
          <w:sz w:val="24"/>
          <w:szCs w:val="24"/>
        </w:rPr>
        <w:t xml:space="preserve"> modern imaging techniques, including fluorescence, confocal, TIRF microscopy, SRM, TEM, AFM, etc. Each </w:t>
      </w:r>
      <w:r w:rsidR="0074463B" w:rsidRPr="00B95422">
        <w:rPr>
          <w:rFonts w:ascii="Times New Roman" w:hAnsi="Times New Roman" w:cs="Times New Roman"/>
          <w:sz w:val="24"/>
          <w:szCs w:val="24"/>
        </w:rPr>
        <w:t>method</w:t>
      </w:r>
      <w:r w:rsidRPr="00B95422">
        <w:rPr>
          <w:rFonts w:ascii="Times New Roman" w:hAnsi="Times New Roman" w:cs="Times New Roman"/>
          <w:sz w:val="24"/>
          <w:szCs w:val="24"/>
        </w:rPr>
        <w:t xml:space="preserve"> offers unique insights into immune processes, from antigen presentation and immunological synapse formation to cell activation and migration. The integration of 3D imaging models, SMI, and multimodal approaches has further enhanced our understanding of immune cell dynamics in both in vivo and in vitro contexts. Applications extended to the study of dendritic cells, T and B cells, neutrophils, and their interactions in health and disease. Furthermore, the development of non-invasive molecular imaging modalities like MRI, PET allows real-time tracking of immune tolerance and therapeutic strategies and shaping the future of personalised immune medicine.</w:t>
      </w:r>
    </w:p>
    <w:p w14:paraId="6C6528DF" w14:textId="77777777" w:rsidR="00D35D4C" w:rsidRPr="00B95422" w:rsidRDefault="00332F6B" w:rsidP="00332F6B">
      <w:pPr>
        <w:jc w:val="both"/>
        <w:rPr>
          <w:rFonts w:ascii="Times New Roman" w:hAnsi="Times New Roman" w:cs="Times New Roman"/>
          <w:sz w:val="24"/>
          <w:szCs w:val="24"/>
        </w:rPr>
      </w:pPr>
      <w:r w:rsidRPr="00B95422">
        <w:rPr>
          <w:rFonts w:ascii="Times New Roman" w:hAnsi="Times New Roman" w:cs="Times New Roman"/>
          <w:sz w:val="24"/>
          <w:szCs w:val="24"/>
        </w:rPr>
        <w:t xml:space="preserve">Keywords: Immune cell imaging, TIRF Microscopy, Flow cytometry, Immune tolerance, DNA FISH, Multimodal imaging (MRI, PET, CT, SPECT), 3D imaging </w:t>
      </w:r>
    </w:p>
    <w:p w14:paraId="7FDDDF21" w14:textId="77777777" w:rsidR="0074463B" w:rsidRDefault="0074463B">
      <w:pPr>
        <w:rPr>
          <w:rFonts w:ascii="Times New Roman" w:hAnsi="Times New Roman" w:cs="Times New Roman"/>
          <w:sz w:val="24"/>
          <w:szCs w:val="24"/>
        </w:rPr>
      </w:pPr>
    </w:p>
    <w:p w14:paraId="7DC5F962" w14:textId="77777777" w:rsidR="009E6FC8" w:rsidRPr="00D35D4C" w:rsidRDefault="008D5C7B">
      <w:pPr>
        <w:rPr>
          <w:rFonts w:ascii="Times New Roman" w:hAnsi="Times New Roman" w:cs="Times New Roman"/>
          <w:sz w:val="24"/>
          <w:szCs w:val="24"/>
        </w:rPr>
      </w:pPr>
      <w:r w:rsidRPr="00D35D4C">
        <w:rPr>
          <w:rFonts w:ascii="Times New Roman" w:hAnsi="Times New Roman" w:cs="Times New Roman"/>
          <w:sz w:val="24"/>
          <w:szCs w:val="24"/>
        </w:rPr>
        <w:t>INTRODUCTION</w:t>
      </w:r>
    </w:p>
    <w:p w14:paraId="2EFD234F" w14:textId="77777777" w:rsidR="00363E8D" w:rsidRPr="00D35D4C" w:rsidRDefault="008D5C7B" w:rsidP="00B24DD3">
      <w:pPr>
        <w:jc w:val="both"/>
        <w:rPr>
          <w:rFonts w:ascii="Times New Roman" w:hAnsi="Times New Roman" w:cs="Times New Roman"/>
          <w:sz w:val="24"/>
          <w:szCs w:val="24"/>
        </w:rPr>
      </w:pPr>
      <w:r w:rsidRPr="00D35D4C">
        <w:rPr>
          <w:rFonts w:ascii="Times New Roman" w:hAnsi="Times New Roman" w:cs="Times New Roman"/>
          <w:sz w:val="24"/>
          <w:szCs w:val="24"/>
        </w:rPr>
        <w:t>The cell imaging techniques have enabled a better &amp;</w:t>
      </w:r>
      <w:r w:rsidR="00173A99">
        <w:rPr>
          <w:rFonts w:ascii="Times New Roman" w:hAnsi="Times New Roman" w:cs="Times New Roman"/>
          <w:sz w:val="24"/>
          <w:szCs w:val="24"/>
        </w:rPr>
        <w:t>advanced</w:t>
      </w:r>
      <w:r w:rsidRPr="00D35D4C">
        <w:rPr>
          <w:rFonts w:ascii="Times New Roman" w:hAnsi="Times New Roman" w:cs="Times New Roman"/>
          <w:sz w:val="24"/>
          <w:szCs w:val="24"/>
        </w:rPr>
        <w:t xml:space="preserve"> understanding of the cellular structures and functions. </w:t>
      </w:r>
      <w:r w:rsidR="001872B7" w:rsidRPr="00D35D4C">
        <w:rPr>
          <w:rFonts w:ascii="Times New Roman" w:hAnsi="Times New Roman" w:cs="Times New Roman"/>
          <w:sz w:val="24"/>
          <w:szCs w:val="24"/>
        </w:rPr>
        <w:t xml:space="preserve">It has become the basis of all cellular discoveries and is playing a major role in immunology. This </w:t>
      </w:r>
      <w:r w:rsidR="00173A99">
        <w:rPr>
          <w:rFonts w:ascii="Times New Roman" w:hAnsi="Times New Roman" w:cs="Times New Roman"/>
          <w:sz w:val="24"/>
          <w:szCs w:val="24"/>
        </w:rPr>
        <w:t>has helped in knowing how various immune reactions are initiated and controlled in the human body, leading</w:t>
      </w:r>
      <w:r w:rsidR="001872B7" w:rsidRPr="00D35D4C">
        <w:rPr>
          <w:rFonts w:ascii="Times New Roman" w:hAnsi="Times New Roman" w:cs="Times New Roman"/>
          <w:sz w:val="24"/>
          <w:szCs w:val="24"/>
        </w:rPr>
        <w:t xml:space="preserve"> to proper diagnosis and treatment of various diseases. Various imaging techniques with various </w:t>
      </w:r>
      <w:r w:rsidR="00173A99">
        <w:rPr>
          <w:rFonts w:ascii="Times New Roman" w:hAnsi="Times New Roman" w:cs="Times New Roman"/>
          <w:sz w:val="24"/>
          <w:szCs w:val="24"/>
        </w:rPr>
        <w:t>resolutions</w:t>
      </w:r>
      <w:r w:rsidR="001872B7" w:rsidRPr="00D35D4C">
        <w:rPr>
          <w:rFonts w:ascii="Times New Roman" w:hAnsi="Times New Roman" w:cs="Times New Roman"/>
          <w:sz w:val="24"/>
          <w:szCs w:val="24"/>
        </w:rPr>
        <w:t xml:space="preserve"> and sensitivity of detection</w:t>
      </w:r>
      <w:r w:rsidR="00173A99">
        <w:rPr>
          <w:rFonts w:ascii="Times New Roman" w:hAnsi="Times New Roman" w:cs="Times New Roman"/>
          <w:sz w:val="24"/>
          <w:szCs w:val="24"/>
        </w:rPr>
        <w:t>,</w:t>
      </w:r>
      <w:r w:rsidR="001872B7" w:rsidRPr="00D35D4C">
        <w:rPr>
          <w:rFonts w:ascii="Times New Roman" w:hAnsi="Times New Roman" w:cs="Times New Roman"/>
          <w:sz w:val="24"/>
          <w:szCs w:val="24"/>
        </w:rPr>
        <w:t xml:space="preserve"> along with the presence of </w:t>
      </w:r>
      <w:r w:rsidR="00F41AC3" w:rsidRPr="00D35D4C">
        <w:rPr>
          <w:rFonts w:ascii="Times New Roman" w:hAnsi="Times New Roman" w:cs="Times New Roman"/>
          <w:sz w:val="24"/>
          <w:szCs w:val="24"/>
        </w:rPr>
        <w:t>a vast variety of fluorescent molecules</w:t>
      </w:r>
      <w:r w:rsidR="00173A99">
        <w:rPr>
          <w:rFonts w:ascii="Times New Roman" w:hAnsi="Times New Roman" w:cs="Times New Roman"/>
          <w:sz w:val="24"/>
          <w:szCs w:val="24"/>
        </w:rPr>
        <w:t>,</w:t>
      </w:r>
      <w:r w:rsidR="00F41AC3" w:rsidRPr="00D35D4C">
        <w:rPr>
          <w:rFonts w:ascii="Times New Roman" w:hAnsi="Times New Roman" w:cs="Times New Roman"/>
          <w:sz w:val="24"/>
          <w:szCs w:val="24"/>
        </w:rPr>
        <w:t xml:space="preserve"> have greatly improved the analysis method. Immune signalling processes </w:t>
      </w:r>
      <w:r w:rsidR="00173A99">
        <w:rPr>
          <w:rFonts w:ascii="Times New Roman" w:hAnsi="Times New Roman" w:cs="Times New Roman"/>
          <w:sz w:val="24"/>
          <w:szCs w:val="24"/>
        </w:rPr>
        <w:t>occur</w:t>
      </w:r>
      <w:r w:rsidR="00F41AC3" w:rsidRPr="00D35D4C">
        <w:rPr>
          <w:rFonts w:ascii="Times New Roman" w:hAnsi="Times New Roman" w:cs="Times New Roman"/>
          <w:sz w:val="24"/>
          <w:szCs w:val="24"/>
        </w:rPr>
        <w:t xml:space="preserve"> in two types – spatial and temporal scales. Spatial scale includes la</w:t>
      </w:r>
      <w:r w:rsidR="00011F31" w:rsidRPr="00D35D4C">
        <w:rPr>
          <w:rFonts w:ascii="Times New Roman" w:hAnsi="Times New Roman" w:cs="Times New Roman"/>
          <w:sz w:val="24"/>
          <w:szCs w:val="24"/>
        </w:rPr>
        <w:t>r</w:t>
      </w:r>
      <w:r w:rsidR="00F41AC3" w:rsidRPr="00D35D4C">
        <w:rPr>
          <w:rFonts w:ascii="Times New Roman" w:hAnsi="Times New Roman" w:cs="Times New Roman"/>
          <w:sz w:val="24"/>
          <w:szCs w:val="24"/>
        </w:rPr>
        <w:t>ge mic</w:t>
      </w:r>
      <w:r w:rsidR="00011F31" w:rsidRPr="00D35D4C">
        <w:rPr>
          <w:rFonts w:ascii="Times New Roman" w:hAnsi="Times New Roman" w:cs="Times New Roman"/>
          <w:sz w:val="24"/>
          <w:szCs w:val="24"/>
        </w:rPr>
        <w:t xml:space="preserve">ron-sized clusters to small micro and nanoclusters that </w:t>
      </w:r>
      <w:r w:rsidR="00010B7A">
        <w:rPr>
          <w:rFonts w:ascii="Times New Roman" w:hAnsi="Times New Roman" w:cs="Times New Roman"/>
          <w:sz w:val="24"/>
          <w:szCs w:val="24"/>
        </w:rPr>
        <w:t>are</w:t>
      </w:r>
      <w:r w:rsidR="00011F31" w:rsidRPr="00D35D4C">
        <w:rPr>
          <w:rFonts w:ascii="Times New Roman" w:hAnsi="Times New Roman" w:cs="Times New Roman"/>
          <w:sz w:val="24"/>
          <w:szCs w:val="24"/>
        </w:rPr>
        <w:t xml:space="preserve"> below the resolution of light microscopy</w:t>
      </w:r>
      <w:r w:rsidR="00173A99">
        <w:rPr>
          <w:rFonts w:ascii="Times New Roman" w:hAnsi="Times New Roman" w:cs="Times New Roman"/>
          <w:sz w:val="24"/>
          <w:szCs w:val="24"/>
        </w:rPr>
        <w:t>,</w:t>
      </w:r>
      <w:r w:rsidR="00011F31" w:rsidRPr="00D35D4C">
        <w:rPr>
          <w:rFonts w:ascii="Times New Roman" w:hAnsi="Times New Roman" w:cs="Times New Roman"/>
          <w:sz w:val="24"/>
          <w:szCs w:val="24"/>
        </w:rPr>
        <w:t xml:space="preserve"> like cytokine and </w:t>
      </w:r>
      <w:r w:rsidR="00173A99">
        <w:rPr>
          <w:rFonts w:ascii="Times New Roman" w:hAnsi="Times New Roman" w:cs="Times New Roman"/>
          <w:sz w:val="24"/>
          <w:szCs w:val="24"/>
        </w:rPr>
        <w:t>chemokine-based</w:t>
      </w:r>
      <w:r w:rsidR="00011F31" w:rsidRPr="00D35D4C">
        <w:rPr>
          <w:rFonts w:ascii="Times New Roman" w:hAnsi="Times New Roman" w:cs="Times New Roman"/>
          <w:sz w:val="24"/>
          <w:szCs w:val="24"/>
        </w:rPr>
        <w:t xml:space="preserve"> signalling, </w:t>
      </w:r>
      <w:r w:rsidR="00173A99">
        <w:rPr>
          <w:rFonts w:ascii="Times New Roman" w:hAnsi="Times New Roman" w:cs="Times New Roman"/>
          <w:sz w:val="24"/>
          <w:szCs w:val="24"/>
        </w:rPr>
        <w:t xml:space="preserve">and </w:t>
      </w:r>
      <w:r w:rsidR="00011F31" w:rsidRPr="00D35D4C">
        <w:rPr>
          <w:rFonts w:ascii="Times New Roman" w:hAnsi="Times New Roman" w:cs="Times New Roman"/>
          <w:sz w:val="24"/>
          <w:szCs w:val="24"/>
        </w:rPr>
        <w:t xml:space="preserve">inflammatory reactions. </w:t>
      </w:r>
      <w:r w:rsidR="00173A99">
        <w:rPr>
          <w:rFonts w:ascii="Times New Roman" w:hAnsi="Times New Roman" w:cs="Times New Roman"/>
          <w:sz w:val="24"/>
          <w:szCs w:val="24"/>
        </w:rPr>
        <w:t>Etc</w:t>
      </w:r>
      <w:r w:rsidR="00011F31" w:rsidRPr="00D35D4C">
        <w:rPr>
          <w:rFonts w:ascii="Times New Roman" w:hAnsi="Times New Roman" w:cs="Times New Roman"/>
          <w:sz w:val="24"/>
          <w:szCs w:val="24"/>
        </w:rPr>
        <w:t xml:space="preserve">. Temporal scale includes events ranging from microseconds to stable cell-cell interactions lasting for </w:t>
      </w:r>
      <w:r w:rsidR="00173A99">
        <w:rPr>
          <w:rFonts w:ascii="Times New Roman" w:hAnsi="Times New Roman" w:cs="Times New Roman"/>
          <w:sz w:val="24"/>
          <w:szCs w:val="24"/>
        </w:rPr>
        <w:t xml:space="preserve">a </w:t>
      </w:r>
      <w:r w:rsidR="00011F31" w:rsidRPr="00D35D4C">
        <w:rPr>
          <w:rFonts w:ascii="Times New Roman" w:hAnsi="Times New Roman" w:cs="Times New Roman"/>
          <w:sz w:val="24"/>
          <w:szCs w:val="24"/>
        </w:rPr>
        <w:t xml:space="preserve">few seconds to </w:t>
      </w:r>
      <w:r w:rsidR="00173A99">
        <w:rPr>
          <w:rFonts w:ascii="Times New Roman" w:hAnsi="Times New Roman" w:cs="Times New Roman"/>
          <w:sz w:val="24"/>
          <w:szCs w:val="24"/>
        </w:rPr>
        <w:t>minutes</w:t>
      </w:r>
      <w:r w:rsidR="00011F31" w:rsidRPr="00D35D4C">
        <w:rPr>
          <w:rFonts w:ascii="Times New Roman" w:hAnsi="Times New Roman" w:cs="Times New Roman"/>
          <w:sz w:val="24"/>
          <w:szCs w:val="24"/>
        </w:rPr>
        <w:t xml:space="preserve">. </w:t>
      </w:r>
      <w:r w:rsidR="00C20260" w:rsidRPr="00D35D4C">
        <w:rPr>
          <w:rFonts w:ascii="Times New Roman" w:hAnsi="Times New Roman" w:cs="Times New Roman"/>
          <w:sz w:val="24"/>
          <w:szCs w:val="24"/>
        </w:rPr>
        <w:t>So,</w:t>
      </w:r>
      <w:r w:rsidR="00011F31" w:rsidRPr="00D35D4C">
        <w:rPr>
          <w:rFonts w:ascii="Times New Roman" w:hAnsi="Times New Roman" w:cs="Times New Roman"/>
          <w:sz w:val="24"/>
          <w:szCs w:val="24"/>
        </w:rPr>
        <w:t xml:space="preserve"> a single imaging technique cannot identify all </w:t>
      </w:r>
      <w:r w:rsidR="00173A99">
        <w:rPr>
          <w:rFonts w:ascii="Times New Roman" w:hAnsi="Times New Roman" w:cs="Times New Roman"/>
          <w:sz w:val="24"/>
          <w:szCs w:val="24"/>
        </w:rPr>
        <w:t>these</w:t>
      </w:r>
      <w:r w:rsidR="00011F31" w:rsidRPr="00D35D4C">
        <w:rPr>
          <w:rFonts w:ascii="Times New Roman" w:hAnsi="Times New Roman" w:cs="Times New Roman"/>
          <w:sz w:val="24"/>
          <w:szCs w:val="24"/>
        </w:rPr>
        <w:t xml:space="preserve"> different interactions</w:t>
      </w:r>
      <w:r w:rsidR="00173A99">
        <w:rPr>
          <w:rFonts w:ascii="Times New Roman" w:hAnsi="Times New Roman" w:cs="Times New Roman"/>
          <w:sz w:val="24"/>
          <w:szCs w:val="24"/>
        </w:rPr>
        <w:t>;</w:t>
      </w:r>
      <w:r w:rsidR="00011F31" w:rsidRPr="00D35D4C">
        <w:rPr>
          <w:rFonts w:ascii="Times New Roman" w:hAnsi="Times New Roman" w:cs="Times New Roman"/>
          <w:sz w:val="24"/>
          <w:szCs w:val="24"/>
        </w:rPr>
        <w:t xml:space="preserve"> hence</w:t>
      </w:r>
      <w:r w:rsidR="00173A99">
        <w:rPr>
          <w:rFonts w:ascii="Times New Roman" w:hAnsi="Times New Roman" w:cs="Times New Roman"/>
          <w:sz w:val="24"/>
          <w:szCs w:val="24"/>
        </w:rPr>
        <w:t>,</w:t>
      </w:r>
      <w:r w:rsidR="00011F31" w:rsidRPr="00D35D4C">
        <w:rPr>
          <w:rFonts w:ascii="Times New Roman" w:hAnsi="Times New Roman" w:cs="Times New Roman"/>
          <w:sz w:val="24"/>
          <w:szCs w:val="24"/>
        </w:rPr>
        <w:t xml:space="preserve"> various imaging techniques with varied resolutions </w:t>
      </w:r>
      <w:r w:rsidR="00C20260" w:rsidRPr="00D35D4C">
        <w:rPr>
          <w:rFonts w:ascii="Times New Roman" w:hAnsi="Times New Roman" w:cs="Times New Roman"/>
          <w:sz w:val="24"/>
          <w:szCs w:val="24"/>
        </w:rPr>
        <w:t>are used to study the cellular interactions and various biological signalling pathways.</w:t>
      </w:r>
      <w:r w:rsidR="00363E8D" w:rsidRPr="00D35D4C">
        <w:rPr>
          <w:rFonts w:ascii="Times New Roman" w:hAnsi="Times New Roman" w:cs="Times New Roman"/>
          <w:sz w:val="24"/>
          <w:szCs w:val="24"/>
        </w:rPr>
        <w:t xml:space="preserve"> In this review</w:t>
      </w:r>
      <w:r w:rsidR="00173A99">
        <w:rPr>
          <w:rFonts w:ascii="Times New Roman" w:hAnsi="Times New Roman" w:cs="Times New Roman"/>
          <w:sz w:val="24"/>
          <w:szCs w:val="24"/>
        </w:rPr>
        <w:t>,</w:t>
      </w:r>
      <w:r w:rsidR="00363E8D" w:rsidRPr="00D35D4C">
        <w:rPr>
          <w:rFonts w:ascii="Times New Roman" w:hAnsi="Times New Roman" w:cs="Times New Roman"/>
          <w:sz w:val="24"/>
          <w:szCs w:val="24"/>
        </w:rPr>
        <w:t xml:space="preserve"> we shall discuss the various imaging techniques and their role in highlighting the various molecular mechanisms of immune cell signalling and other </w:t>
      </w:r>
      <w:r w:rsidR="00F852EA" w:rsidRPr="00D35D4C">
        <w:rPr>
          <w:rFonts w:ascii="Times New Roman" w:hAnsi="Times New Roman" w:cs="Times New Roman"/>
          <w:sz w:val="24"/>
          <w:szCs w:val="24"/>
        </w:rPr>
        <w:t>interactions</w:t>
      </w:r>
      <w:r w:rsidR="00F852EA">
        <w:rPr>
          <w:rFonts w:ascii="Times New Roman" w:hAnsi="Times New Roman" w:cs="Times New Roman"/>
          <w:sz w:val="24"/>
          <w:szCs w:val="24"/>
        </w:rPr>
        <w:t xml:space="preserve"> [1]</w:t>
      </w:r>
      <w:r w:rsidR="00363E8D" w:rsidRPr="00D35D4C">
        <w:rPr>
          <w:rFonts w:ascii="Times New Roman" w:hAnsi="Times New Roman" w:cs="Times New Roman"/>
          <w:sz w:val="24"/>
          <w:szCs w:val="24"/>
        </w:rPr>
        <w:t>.</w:t>
      </w:r>
    </w:p>
    <w:p w14:paraId="4040472B" w14:textId="77777777" w:rsidR="004878FF" w:rsidRPr="00D35D4C" w:rsidRDefault="004878FF">
      <w:pPr>
        <w:rPr>
          <w:rFonts w:ascii="Times New Roman" w:hAnsi="Times New Roman" w:cs="Times New Roman"/>
          <w:sz w:val="24"/>
          <w:szCs w:val="24"/>
        </w:rPr>
      </w:pPr>
      <w:r w:rsidRPr="00D35D4C">
        <w:rPr>
          <w:rFonts w:ascii="Times New Roman" w:hAnsi="Times New Roman" w:cs="Times New Roman"/>
          <w:sz w:val="24"/>
          <w:szCs w:val="24"/>
        </w:rPr>
        <w:t>OVERVIEW OF IMAGING TECHNIQUES</w:t>
      </w:r>
    </w:p>
    <w:p w14:paraId="7CF722AC" w14:textId="77777777" w:rsidR="00161CF7" w:rsidRPr="00D35D4C" w:rsidRDefault="000D44F9" w:rsidP="00B24DD3">
      <w:pPr>
        <w:jc w:val="both"/>
        <w:rPr>
          <w:rFonts w:ascii="Times New Roman" w:hAnsi="Times New Roman" w:cs="Times New Roman"/>
          <w:sz w:val="24"/>
          <w:szCs w:val="24"/>
        </w:rPr>
      </w:pPr>
      <w:r w:rsidRPr="00D35D4C">
        <w:rPr>
          <w:rFonts w:ascii="Times New Roman" w:hAnsi="Times New Roman" w:cs="Times New Roman"/>
          <w:sz w:val="24"/>
          <w:szCs w:val="24"/>
        </w:rPr>
        <w:lastRenderedPageBreak/>
        <w:t xml:space="preserve">Molecular imaging techniques allow </w:t>
      </w:r>
      <w:r w:rsidR="007A75A1" w:rsidRPr="00D35D4C">
        <w:rPr>
          <w:rFonts w:ascii="Times New Roman" w:hAnsi="Times New Roman" w:cs="Times New Roman"/>
          <w:sz w:val="24"/>
          <w:szCs w:val="24"/>
        </w:rPr>
        <w:t>real-time observation and evaluation of immune mechanism</w:t>
      </w:r>
      <w:r w:rsidR="001E6225" w:rsidRPr="00D35D4C">
        <w:rPr>
          <w:rFonts w:ascii="Times New Roman" w:hAnsi="Times New Roman" w:cs="Times New Roman"/>
          <w:sz w:val="24"/>
          <w:szCs w:val="24"/>
        </w:rPr>
        <w:t xml:space="preserve"> changes </w:t>
      </w:r>
      <w:r w:rsidR="00A05FF5" w:rsidRPr="00D35D4C">
        <w:rPr>
          <w:rFonts w:ascii="Times New Roman" w:hAnsi="Times New Roman" w:cs="Times New Roman"/>
          <w:sz w:val="24"/>
          <w:szCs w:val="24"/>
        </w:rPr>
        <w:t>in</w:t>
      </w:r>
      <w:r w:rsidR="007A75A1" w:rsidRPr="00D35D4C">
        <w:rPr>
          <w:rFonts w:ascii="Times New Roman" w:hAnsi="Times New Roman" w:cs="Times New Roman"/>
          <w:sz w:val="24"/>
          <w:szCs w:val="24"/>
        </w:rPr>
        <w:t xml:space="preserve"> living </w:t>
      </w:r>
      <w:proofErr w:type="spellStart"/>
      <w:proofErr w:type="gramStart"/>
      <w:r w:rsidR="00173A99">
        <w:rPr>
          <w:rFonts w:ascii="Times New Roman" w:hAnsi="Times New Roman" w:cs="Times New Roman"/>
          <w:sz w:val="24"/>
          <w:szCs w:val="24"/>
        </w:rPr>
        <w:t>organisms,leading</w:t>
      </w:r>
      <w:proofErr w:type="spellEnd"/>
      <w:proofErr w:type="gramEnd"/>
      <w:r w:rsidR="00251CAD" w:rsidRPr="00D35D4C">
        <w:rPr>
          <w:rFonts w:ascii="Times New Roman" w:hAnsi="Times New Roman" w:cs="Times New Roman"/>
          <w:sz w:val="24"/>
          <w:szCs w:val="24"/>
        </w:rPr>
        <w:t xml:space="preserve"> to </w:t>
      </w:r>
      <w:proofErr w:type="spellStart"/>
      <w:r w:rsidR="00251CAD" w:rsidRPr="00D35D4C">
        <w:rPr>
          <w:rFonts w:ascii="Times New Roman" w:hAnsi="Times New Roman" w:cs="Times New Roman"/>
          <w:sz w:val="24"/>
          <w:szCs w:val="24"/>
        </w:rPr>
        <w:t>the</w:t>
      </w:r>
      <w:r w:rsidR="00A47E3F" w:rsidRPr="00D35D4C">
        <w:rPr>
          <w:rFonts w:ascii="Times New Roman" w:hAnsi="Times New Roman" w:cs="Times New Roman"/>
          <w:sz w:val="24"/>
          <w:szCs w:val="24"/>
        </w:rPr>
        <w:t>formulation</w:t>
      </w:r>
      <w:proofErr w:type="spellEnd"/>
      <w:r w:rsidR="00A47E3F" w:rsidRPr="00D35D4C">
        <w:rPr>
          <w:rFonts w:ascii="Times New Roman" w:hAnsi="Times New Roman" w:cs="Times New Roman"/>
          <w:sz w:val="24"/>
          <w:szCs w:val="24"/>
        </w:rPr>
        <w:t> of new approaches to early disease diagnosis and adequate therapy and treatment</w:t>
      </w:r>
      <w:r w:rsidR="006D6F91" w:rsidRPr="00D35D4C">
        <w:rPr>
          <w:rFonts w:ascii="Times New Roman" w:hAnsi="Times New Roman" w:cs="Times New Roman"/>
          <w:sz w:val="24"/>
          <w:szCs w:val="24"/>
        </w:rPr>
        <w:t>. Different biological phenomena like the migration, differentiation, proliferation and metabolic alterations of immune cells can be traced. Another use of these methods is preclinical assessment of novel drugs on molecular targets within live cells.</w:t>
      </w:r>
    </w:p>
    <w:p w14:paraId="2FFA0976" w14:textId="77777777" w:rsidR="00C662C3" w:rsidRPr="00D35D4C" w:rsidRDefault="00C662C3" w:rsidP="00B24DD3">
      <w:pPr>
        <w:jc w:val="both"/>
        <w:rPr>
          <w:rFonts w:ascii="Times New Roman" w:hAnsi="Times New Roman" w:cs="Times New Roman"/>
          <w:sz w:val="24"/>
          <w:szCs w:val="24"/>
        </w:rPr>
      </w:pPr>
      <w:r w:rsidRPr="00D35D4C">
        <w:rPr>
          <w:rFonts w:ascii="Times New Roman" w:hAnsi="Times New Roman" w:cs="Times New Roman"/>
          <w:sz w:val="24"/>
          <w:szCs w:val="24"/>
        </w:rPr>
        <w:t>Advanced microscopic methods like fluoresce</w:t>
      </w:r>
      <w:r w:rsidR="00ED6D88" w:rsidRPr="00D35D4C">
        <w:rPr>
          <w:rFonts w:ascii="Times New Roman" w:hAnsi="Times New Roman" w:cs="Times New Roman"/>
          <w:sz w:val="24"/>
          <w:szCs w:val="24"/>
        </w:rPr>
        <w:t>nce and confocal microscopy visualise</w:t>
      </w:r>
      <w:r w:rsidR="003B52F7" w:rsidRPr="00D35D4C">
        <w:rPr>
          <w:rFonts w:ascii="Times New Roman" w:hAnsi="Times New Roman" w:cs="Times New Roman"/>
          <w:sz w:val="24"/>
          <w:szCs w:val="24"/>
        </w:rPr>
        <w:t xml:space="preserve"> s</w:t>
      </w:r>
      <w:r w:rsidR="00ED6D88" w:rsidRPr="00D35D4C">
        <w:rPr>
          <w:rFonts w:ascii="Times New Roman" w:hAnsi="Times New Roman" w:cs="Times New Roman"/>
          <w:sz w:val="24"/>
          <w:szCs w:val="24"/>
        </w:rPr>
        <w:t xml:space="preserve">pecific cellular proteins, structure and </w:t>
      </w:r>
      <w:r w:rsidR="003B52F7" w:rsidRPr="00D35D4C">
        <w:rPr>
          <w:rFonts w:ascii="Times New Roman" w:hAnsi="Times New Roman" w:cs="Times New Roman"/>
          <w:sz w:val="24"/>
          <w:szCs w:val="24"/>
        </w:rPr>
        <w:t>b</w:t>
      </w:r>
      <w:r w:rsidR="00AD2BA9" w:rsidRPr="00D35D4C">
        <w:rPr>
          <w:rFonts w:ascii="Times New Roman" w:hAnsi="Times New Roman" w:cs="Times New Roman"/>
          <w:sz w:val="24"/>
          <w:szCs w:val="24"/>
        </w:rPr>
        <w:t xml:space="preserve">ehaviour of immune cells </w:t>
      </w:r>
      <w:r w:rsidR="00173A99">
        <w:rPr>
          <w:rFonts w:ascii="Times New Roman" w:hAnsi="Times New Roman" w:cs="Times New Roman"/>
          <w:sz w:val="24"/>
          <w:szCs w:val="24"/>
        </w:rPr>
        <w:t xml:space="preserve">in </w:t>
      </w:r>
      <w:r w:rsidR="00ED6D88" w:rsidRPr="00D35D4C">
        <w:rPr>
          <w:rFonts w:ascii="Times New Roman" w:hAnsi="Times New Roman" w:cs="Times New Roman"/>
          <w:sz w:val="24"/>
          <w:szCs w:val="24"/>
        </w:rPr>
        <w:t xml:space="preserve">real time. Fluorescence microscopy plays an important role in studying cellular processes like antigen presentation and immune cell activation. </w:t>
      </w:r>
    </w:p>
    <w:p w14:paraId="2649B9C7" w14:textId="77777777" w:rsidR="008D5C7B" w:rsidRPr="00D35D4C" w:rsidRDefault="00AC0704" w:rsidP="006E6A30">
      <w:pPr>
        <w:jc w:val="both"/>
        <w:rPr>
          <w:rFonts w:ascii="Times New Roman" w:hAnsi="Times New Roman" w:cs="Times New Roman"/>
          <w:sz w:val="24"/>
          <w:szCs w:val="24"/>
        </w:rPr>
      </w:pPr>
      <w:r w:rsidRPr="00D35D4C">
        <w:rPr>
          <w:rFonts w:ascii="Times New Roman" w:hAnsi="Times New Roman" w:cs="Times New Roman"/>
          <w:sz w:val="24"/>
          <w:szCs w:val="24"/>
        </w:rPr>
        <w:t>Two-photon microscopy</w:t>
      </w:r>
      <w:r w:rsidR="00173A99">
        <w:rPr>
          <w:rFonts w:ascii="Times New Roman" w:hAnsi="Times New Roman" w:cs="Times New Roman"/>
          <w:sz w:val="24"/>
          <w:szCs w:val="24"/>
        </w:rPr>
        <w:t>,</w:t>
      </w:r>
      <w:r w:rsidRPr="00D35D4C">
        <w:rPr>
          <w:rFonts w:ascii="Times New Roman" w:hAnsi="Times New Roman" w:cs="Times New Roman"/>
          <w:sz w:val="24"/>
          <w:szCs w:val="24"/>
        </w:rPr>
        <w:t xml:space="preserve"> a deep tissue imaging technique, </w:t>
      </w:r>
      <w:r w:rsidR="00173A99">
        <w:rPr>
          <w:rFonts w:ascii="Times New Roman" w:hAnsi="Times New Roman" w:cs="Times New Roman"/>
          <w:sz w:val="24"/>
          <w:szCs w:val="24"/>
        </w:rPr>
        <w:t>provides</w:t>
      </w:r>
      <w:r w:rsidRPr="00D35D4C">
        <w:rPr>
          <w:rFonts w:ascii="Times New Roman" w:hAnsi="Times New Roman" w:cs="Times New Roman"/>
          <w:sz w:val="24"/>
          <w:szCs w:val="24"/>
        </w:rPr>
        <w:t xml:space="preserve"> valuable insight into immune cell structures and their interactions within intact tissues.</w:t>
      </w:r>
      <w:r w:rsidR="00D06AA6" w:rsidRPr="00D35D4C">
        <w:rPr>
          <w:rFonts w:ascii="Times New Roman" w:hAnsi="Times New Roman" w:cs="Times New Roman"/>
          <w:sz w:val="24"/>
          <w:szCs w:val="24"/>
        </w:rPr>
        <w:t xml:space="preserve"> TIRF microscopy and scanning disk confocal microscopy provide novel </w:t>
      </w:r>
      <w:r w:rsidR="00173A99">
        <w:rPr>
          <w:rFonts w:ascii="Times New Roman" w:hAnsi="Times New Roman" w:cs="Times New Roman"/>
          <w:sz w:val="24"/>
          <w:szCs w:val="24"/>
        </w:rPr>
        <w:t>insights</w:t>
      </w:r>
      <w:r w:rsidR="00D06AA6" w:rsidRPr="00D35D4C">
        <w:rPr>
          <w:rFonts w:ascii="Times New Roman" w:hAnsi="Times New Roman" w:cs="Times New Roman"/>
          <w:sz w:val="24"/>
          <w:szCs w:val="24"/>
        </w:rPr>
        <w:t xml:space="preserve"> into spatiotemporal relations b/w </w:t>
      </w:r>
      <w:r w:rsidR="00173A99">
        <w:rPr>
          <w:rFonts w:ascii="Times New Roman" w:hAnsi="Times New Roman" w:cs="Times New Roman"/>
          <w:sz w:val="24"/>
          <w:szCs w:val="24"/>
        </w:rPr>
        <w:t>APCS</w:t>
      </w:r>
      <w:r w:rsidR="00D06AA6" w:rsidRPr="00D35D4C">
        <w:rPr>
          <w:rFonts w:ascii="Times New Roman" w:hAnsi="Times New Roman" w:cs="Times New Roman"/>
          <w:sz w:val="24"/>
          <w:szCs w:val="24"/>
        </w:rPr>
        <w:t xml:space="preserve"> and T </w:t>
      </w:r>
      <w:proofErr w:type="spellStart"/>
      <w:r w:rsidR="00D06AA6" w:rsidRPr="00D35D4C">
        <w:rPr>
          <w:rFonts w:ascii="Times New Roman" w:hAnsi="Times New Roman" w:cs="Times New Roman"/>
          <w:sz w:val="24"/>
          <w:szCs w:val="24"/>
        </w:rPr>
        <w:t>Cells.</w:t>
      </w:r>
      <w:r w:rsidR="007B7375" w:rsidRPr="00D35D4C">
        <w:rPr>
          <w:rFonts w:ascii="Times New Roman" w:hAnsi="Times New Roman" w:cs="Times New Roman"/>
          <w:sz w:val="24"/>
          <w:szCs w:val="24"/>
        </w:rPr>
        <w:t>Super</w:t>
      </w:r>
      <w:proofErr w:type="spellEnd"/>
      <w:r w:rsidR="007B7375" w:rsidRPr="00D35D4C">
        <w:rPr>
          <w:rFonts w:ascii="Times New Roman" w:hAnsi="Times New Roman" w:cs="Times New Roman"/>
          <w:sz w:val="24"/>
          <w:szCs w:val="24"/>
        </w:rPr>
        <w:t xml:space="preserve">-resolution </w:t>
      </w:r>
      <w:r w:rsidR="00173A99" w:rsidRPr="00D35D4C">
        <w:rPr>
          <w:rFonts w:ascii="Times New Roman" w:hAnsi="Times New Roman" w:cs="Times New Roman"/>
          <w:sz w:val="24"/>
          <w:szCs w:val="24"/>
        </w:rPr>
        <w:t xml:space="preserve">microscopy, including </w:t>
      </w:r>
      <w:proofErr w:type="spellStart"/>
      <w:r w:rsidR="00173A99" w:rsidRPr="00D35D4C">
        <w:rPr>
          <w:rFonts w:ascii="Times New Roman" w:hAnsi="Times New Roman" w:cs="Times New Roman"/>
          <w:sz w:val="24"/>
          <w:szCs w:val="24"/>
        </w:rPr>
        <w:t>STORM</w:t>
      </w:r>
      <w:r w:rsidR="007B7375" w:rsidRPr="00D35D4C">
        <w:rPr>
          <w:rFonts w:ascii="Times New Roman" w:hAnsi="Times New Roman" w:cs="Times New Roman"/>
          <w:sz w:val="24"/>
          <w:szCs w:val="24"/>
        </w:rPr>
        <w:t>and</w:t>
      </w:r>
      <w:proofErr w:type="spellEnd"/>
      <w:r w:rsidR="007B7375" w:rsidRPr="00D35D4C">
        <w:rPr>
          <w:rFonts w:ascii="Times New Roman" w:hAnsi="Times New Roman" w:cs="Times New Roman"/>
          <w:sz w:val="24"/>
          <w:szCs w:val="24"/>
        </w:rPr>
        <w:t xml:space="preserve"> PALM, have transformed the analysis of molecular structures at </w:t>
      </w:r>
      <w:r w:rsidR="00173A99">
        <w:rPr>
          <w:rFonts w:ascii="Times New Roman" w:hAnsi="Times New Roman" w:cs="Times New Roman"/>
          <w:sz w:val="24"/>
          <w:szCs w:val="24"/>
        </w:rPr>
        <w:t xml:space="preserve">the </w:t>
      </w:r>
      <w:r w:rsidR="007B7375" w:rsidRPr="00D35D4C">
        <w:rPr>
          <w:rFonts w:ascii="Times New Roman" w:hAnsi="Times New Roman" w:cs="Times New Roman"/>
          <w:sz w:val="24"/>
          <w:szCs w:val="24"/>
        </w:rPr>
        <w:t>nanometre level and greatly increased our knowledge of cell membrane structure and function</w:t>
      </w:r>
      <w:r w:rsidRPr="00D35D4C">
        <w:rPr>
          <w:rFonts w:ascii="Times New Roman" w:hAnsi="Times New Roman" w:cs="Times New Roman"/>
          <w:sz w:val="24"/>
          <w:szCs w:val="24"/>
        </w:rPr>
        <w:t xml:space="preserve">. Flow cytometry provides </w:t>
      </w:r>
      <w:r w:rsidR="00173A99">
        <w:rPr>
          <w:rFonts w:ascii="Times New Roman" w:hAnsi="Times New Roman" w:cs="Times New Roman"/>
          <w:sz w:val="24"/>
          <w:szCs w:val="24"/>
        </w:rPr>
        <w:t>high-throughput</w:t>
      </w:r>
      <w:r w:rsidRPr="00D35D4C">
        <w:rPr>
          <w:rFonts w:ascii="Times New Roman" w:hAnsi="Times New Roman" w:cs="Times New Roman"/>
          <w:sz w:val="24"/>
          <w:szCs w:val="24"/>
        </w:rPr>
        <w:t xml:space="preserve"> analysis of immune populations</w:t>
      </w:r>
      <w:r w:rsidR="00173A99">
        <w:rPr>
          <w:rFonts w:ascii="Times New Roman" w:hAnsi="Times New Roman" w:cs="Times New Roman"/>
          <w:sz w:val="24"/>
          <w:szCs w:val="24"/>
        </w:rPr>
        <w:t>,</w:t>
      </w:r>
      <w:r w:rsidRPr="00D35D4C">
        <w:rPr>
          <w:rFonts w:ascii="Times New Roman" w:hAnsi="Times New Roman" w:cs="Times New Roman"/>
          <w:sz w:val="24"/>
          <w:szCs w:val="24"/>
        </w:rPr>
        <w:t xml:space="preserve"> thus facilitating the study of various diseases. Electron microscopy, </w:t>
      </w:r>
      <w:proofErr w:type="spellStart"/>
      <w:r w:rsidR="00277F72" w:rsidRPr="00D35D4C">
        <w:rPr>
          <w:rFonts w:ascii="Times New Roman" w:hAnsi="Times New Roman" w:cs="Times New Roman"/>
          <w:sz w:val="24"/>
          <w:szCs w:val="24"/>
        </w:rPr>
        <w:t>an</w:t>
      </w:r>
      <w:r w:rsidR="00173A99">
        <w:rPr>
          <w:rFonts w:ascii="Times New Roman" w:hAnsi="Times New Roman" w:cs="Times New Roman"/>
          <w:sz w:val="24"/>
          <w:szCs w:val="24"/>
        </w:rPr>
        <w:t>ultrahigh</w:t>
      </w:r>
      <w:proofErr w:type="spellEnd"/>
      <w:r w:rsidR="00173A99">
        <w:rPr>
          <w:rFonts w:ascii="Times New Roman" w:hAnsi="Times New Roman" w:cs="Times New Roman"/>
          <w:sz w:val="24"/>
          <w:szCs w:val="24"/>
        </w:rPr>
        <w:t>-resolution</w:t>
      </w:r>
      <w:r w:rsidRPr="00D35D4C">
        <w:rPr>
          <w:rFonts w:ascii="Times New Roman" w:hAnsi="Times New Roman" w:cs="Times New Roman"/>
          <w:sz w:val="24"/>
          <w:szCs w:val="24"/>
        </w:rPr>
        <w:t xml:space="preserve"> imaging technique, observes </w:t>
      </w:r>
      <w:r w:rsidR="00173A99">
        <w:rPr>
          <w:rFonts w:ascii="Times New Roman" w:hAnsi="Times New Roman" w:cs="Times New Roman"/>
          <w:sz w:val="24"/>
          <w:szCs w:val="24"/>
        </w:rPr>
        <w:t>the ultrastructure</w:t>
      </w:r>
      <w:r w:rsidRPr="00D35D4C">
        <w:rPr>
          <w:rFonts w:ascii="Times New Roman" w:hAnsi="Times New Roman" w:cs="Times New Roman"/>
          <w:sz w:val="24"/>
          <w:szCs w:val="24"/>
        </w:rPr>
        <w:t xml:space="preserve"> of immune </w:t>
      </w:r>
      <w:r w:rsidR="00173A99">
        <w:rPr>
          <w:rFonts w:ascii="Times New Roman" w:hAnsi="Times New Roman" w:cs="Times New Roman"/>
          <w:sz w:val="24"/>
          <w:szCs w:val="24"/>
        </w:rPr>
        <w:t>cells</w:t>
      </w:r>
      <w:r w:rsidRPr="00D35D4C">
        <w:rPr>
          <w:rFonts w:ascii="Times New Roman" w:hAnsi="Times New Roman" w:cs="Times New Roman"/>
          <w:sz w:val="24"/>
          <w:szCs w:val="24"/>
        </w:rPr>
        <w:t xml:space="preserve"> and processes with very minute details that </w:t>
      </w:r>
      <w:r w:rsidR="00173A99">
        <w:rPr>
          <w:rFonts w:ascii="Times New Roman" w:hAnsi="Times New Roman" w:cs="Times New Roman"/>
          <w:sz w:val="24"/>
          <w:szCs w:val="24"/>
        </w:rPr>
        <w:t>are</w:t>
      </w:r>
      <w:r w:rsidRPr="00D35D4C">
        <w:rPr>
          <w:rFonts w:ascii="Times New Roman" w:hAnsi="Times New Roman" w:cs="Times New Roman"/>
          <w:sz w:val="24"/>
          <w:szCs w:val="24"/>
        </w:rPr>
        <w:t xml:space="preserve"> often not captured by conventional light microscopy</w:t>
      </w:r>
      <w:r w:rsidR="00154230" w:rsidRPr="00D35D4C">
        <w:rPr>
          <w:rFonts w:ascii="Times New Roman" w:hAnsi="Times New Roman" w:cs="Times New Roman"/>
          <w:sz w:val="24"/>
          <w:szCs w:val="24"/>
        </w:rPr>
        <w:t xml:space="preserve">. In addition, </w:t>
      </w:r>
      <w:r w:rsidR="009A4027" w:rsidRPr="00D35D4C">
        <w:rPr>
          <w:rFonts w:ascii="Times New Roman" w:hAnsi="Times New Roman" w:cs="Times New Roman"/>
          <w:sz w:val="24"/>
          <w:szCs w:val="24"/>
        </w:rPr>
        <w:t xml:space="preserve">the </w:t>
      </w:r>
      <w:r w:rsidR="00154230" w:rsidRPr="00D35D4C">
        <w:rPr>
          <w:rFonts w:ascii="Times New Roman" w:hAnsi="Times New Roman" w:cs="Times New Roman"/>
          <w:sz w:val="24"/>
          <w:szCs w:val="24"/>
        </w:rPr>
        <w:t xml:space="preserve">imaging techniques have </w:t>
      </w:r>
      <w:r w:rsidR="00173A99">
        <w:rPr>
          <w:rFonts w:ascii="Times New Roman" w:hAnsi="Times New Roman" w:cs="Times New Roman"/>
          <w:sz w:val="24"/>
          <w:szCs w:val="24"/>
        </w:rPr>
        <w:t>revolutionised</w:t>
      </w:r>
      <w:r w:rsidR="00154230" w:rsidRPr="00D35D4C">
        <w:rPr>
          <w:rFonts w:ascii="Times New Roman" w:hAnsi="Times New Roman" w:cs="Times New Roman"/>
          <w:sz w:val="24"/>
          <w:szCs w:val="24"/>
        </w:rPr>
        <w:t xml:space="preserve"> our understanding of molecular and signalling processes in T-cell activation, influencing our comprehension of immune activation and </w:t>
      </w:r>
      <w:r w:rsidR="00F852EA" w:rsidRPr="00D35D4C">
        <w:rPr>
          <w:rFonts w:ascii="Times New Roman" w:hAnsi="Times New Roman" w:cs="Times New Roman"/>
          <w:sz w:val="24"/>
          <w:szCs w:val="24"/>
        </w:rPr>
        <w:t>regulation</w:t>
      </w:r>
      <w:r w:rsidR="00F852EA">
        <w:rPr>
          <w:rFonts w:ascii="Times New Roman" w:hAnsi="Times New Roman" w:cs="Times New Roman"/>
          <w:sz w:val="24"/>
          <w:szCs w:val="24"/>
        </w:rPr>
        <w:t xml:space="preserve"> [2]</w:t>
      </w:r>
      <w:r w:rsidR="00154230" w:rsidRPr="00D35D4C">
        <w:rPr>
          <w:rFonts w:ascii="Times New Roman" w:hAnsi="Times New Roman" w:cs="Times New Roman"/>
          <w:sz w:val="24"/>
          <w:szCs w:val="24"/>
        </w:rPr>
        <w:t>.</w:t>
      </w:r>
    </w:p>
    <w:p w14:paraId="7568CCD3" w14:textId="77777777" w:rsidR="006E6A30" w:rsidRPr="00D35D4C" w:rsidRDefault="006E6A30" w:rsidP="006E6A30">
      <w:pPr>
        <w:jc w:val="both"/>
        <w:rPr>
          <w:rFonts w:ascii="Times New Roman" w:hAnsi="Times New Roman" w:cs="Times New Roman"/>
          <w:sz w:val="24"/>
          <w:szCs w:val="24"/>
        </w:rPr>
      </w:pPr>
    </w:p>
    <w:p w14:paraId="5086AA12" w14:textId="77777777" w:rsidR="00382BC3" w:rsidRPr="00D35D4C" w:rsidRDefault="00173A99" w:rsidP="006E6A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3D</w:t>
      </w:r>
      <w:r w:rsidR="004176D2" w:rsidRPr="00D35D4C">
        <w:rPr>
          <w:rFonts w:ascii="Times New Roman" w:hAnsi="Times New Roman" w:cs="Times New Roman"/>
          <w:sz w:val="24"/>
          <w:szCs w:val="24"/>
        </w:rPr>
        <w:t xml:space="preserve"> IMAGING METHODS AND ITS APPLICATION</w:t>
      </w:r>
    </w:p>
    <w:p w14:paraId="59375246" w14:textId="77777777" w:rsidR="004176D2" w:rsidRPr="00D35D4C" w:rsidRDefault="00277F72"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Three-dimensional</w:t>
      </w:r>
      <w:r w:rsidR="00470AA2" w:rsidRPr="00D35D4C">
        <w:rPr>
          <w:rFonts w:ascii="Times New Roman" w:hAnsi="Times New Roman" w:cs="Times New Roman"/>
          <w:sz w:val="24"/>
          <w:szCs w:val="24"/>
        </w:rPr>
        <w:t xml:space="preserve"> imaging </w:t>
      </w:r>
      <w:r w:rsidRPr="00D35D4C">
        <w:rPr>
          <w:rFonts w:ascii="Times New Roman" w:hAnsi="Times New Roman" w:cs="Times New Roman"/>
          <w:sz w:val="24"/>
          <w:szCs w:val="24"/>
        </w:rPr>
        <w:t>has</w:t>
      </w:r>
      <w:r w:rsidR="00470AA2" w:rsidRPr="00D35D4C">
        <w:rPr>
          <w:rFonts w:ascii="Times New Roman" w:hAnsi="Times New Roman" w:cs="Times New Roman"/>
          <w:sz w:val="24"/>
          <w:szCs w:val="24"/>
        </w:rPr>
        <w:t xml:space="preserve"> emerged as a very powerful tool for studying </w:t>
      </w:r>
      <w:r w:rsidR="00173A99">
        <w:rPr>
          <w:rFonts w:ascii="Times New Roman" w:hAnsi="Times New Roman" w:cs="Times New Roman"/>
          <w:sz w:val="24"/>
          <w:szCs w:val="24"/>
        </w:rPr>
        <w:t xml:space="preserve">the </w:t>
      </w:r>
      <w:r w:rsidR="00470AA2" w:rsidRPr="00D35D4C">
        <w:rPr>
          <w:rFonts w:ascii="Times New Roman" w:hAnsi="Times New Roman" w:cs="Times New Roman"/>
          <w:sz w:val="24"/>
          <w:szCs w:val="24"/>
        </w:rPr>
        <w:t xml:space="preserve">immune system and cancer immunology. This </w:t>
      </w:r>
      <w:r w:rsidRPr="00D35D4C">
        <w:rPr>
          <w:rFonts w:ascii="Times New Roman" w:hAnsi="Times New Roman" w:cs="Times New Roman"/>
          <w:sz w:val="24"/>
          <w:szCs w:val="24"/>
        </w:rPr>
        <w:t>allows</w:t>
      </w:r>
      <w:r w:rsidR="00470AA2" w:rsidRPr="00D35D4C">
        <w:rPr>
          <w:rFonts w:ascii="Times New Roman" w:hAnsi="Times New Roman" w:cs="Times New Roman"/>
          <w:sz w:val="24"/>
          <w:szCs w:val="24"/>
        </w:rPr>
        <w:t xml:space="preserve"> for detailed examination of immune cells within their natural microenvironment, thus providing insights into cell-cell interactions and inflammatory </w:t>
      </w:r>
      <w:proofErr w:type="spellStart"/>
      <w:proofErr w:type="gramStart"/>
      <w:r w:rsidR="00470AA2" w:rsidRPr="00D35D4C">
        <w:rPr>
          <w:rFonts w:ascii="Times New Roman" w:hAnsi="Times New Roman" w:cs="Times New Roman"/>
          <w:sz w:val="24"/>
          <w:szCs w:val="24"/>
        </w:rPr>
        <w:t>response</w:t>
      </w:r>
      <w:r w:rsidR="00470AA2" w:rsidRPr="00173A99">
        <w:rPr>
          <w:rFonts w:ascii="Times New Roman" w:hAnsi="Times New Roman" w:cs="Times New Roman"/>
          <w:sz w:val="24"/>
          <w:szCs w:val="24"/>
        </w:rPr>
        <w:t>s.</w:t>
      </w:r>
      <w:r w:rsidR="00470AA2" w:rsidRPr="00D35D4C">
        <w:rPr>
          <w:rFonts w:ascii="Times New Roman" w:hAnsi="Times New Roman" w:cs="Times New Roman"/>
          <w:sz w:val="24"/>
          <w:szCs w:val="24"/>
        </w:rPr>
        <w:t>These</w:t>
      </w:r>
      <w:proofErr w:type="spellEnd"/>
      <w:proofErr w:type="gramEnd"/>
      <w:r w:rsidR="00470AA2" w:rsidRPr="00D35D4C">
        <w:rPr>
          <w:rFonts w:ascii="Times New Roman" w:hAnsi="Times New Roman" w:cs="Times New Roman"/>
          <w:sz w:val="24"/>
          <w:szCs w:val="24"/>
        </w:rPr>
        <w:t xml:space="preserve"> </w:t>
      </w:r>
      <w:proofErr w:type="spellStart"/>
      <w:proofErr w:type="gramStart"/>
      <w:r w:rsidR="00470AA2" w:rsidRPr="00D35D4C">
        <w:rPr>
          <w:rFonts w:ascii="Times New Roman" w:hAnsi="Times New Roman" w:cs="Times New Roman"/>
          <w:sz w:val="24"/>
          <w:szCs w:val="24"/>
        </w:rPr>
        <w:t>methods</w:t>
      </w:r>
      <w:r w:rsidR="00173A99">
        <w:rPr>
          <w:rFonts w:ascii="Times New Roman" w:hAnsi="Times New Roman" w:cs="Times New Roman"/>
          <w:sz w:val="24"/>
          <w:szCs w:val="24"/>
        </w:rPr>
        <w:t>,</w:t>
      </w:r>
      <w:r w:rsidR="00F8180B" w:rsidRPr="00D35D4C">
        <w:rPr>
          <w:rFonts w:ascii="Times New Roman" w:hAnsi="Times New Roman" w:cs="Times New Roman"/>
          <w:sz w:val="24"/>
          <w:szCs w:val="24"/>
        </w:rPr>
        <w:t>along</w:t>
      </w:r>
      <w:proofErr w:type="spellEnd"/>
      <w:proofErr w:type="gramEnd"/>
      <w:r w:rsidR="00F8180B" w:rsidRPr="00D35D4C">
        <w:rPr>
          <w:rFonts w:ascii="Times New Roman" w:hAnsi="Times New Roman" w:cs="Times New Roman"/>
          <w:sz w:val="24"/>
          <w:szCs w:val="24"/>
        </w:rPr>
        <w:t xml:space="preserve"> with some other </w:t>
      </w:r>
      <w:r w:rsidR="00173A99">
        <w:rPr>
          <w:rFonts w:ascii="Times New Roman" w:hAnsi="Times New Roman" w:cs="Times New Roman"/>
          <w:sz w:val="24"/>
          <w:szCs w:val="24"/>
        </w:rPr>
        <w:t>high-throughput</w:t>
      </w:r>
      <w:r w:rsidR="00F8180B" w:rsidRPr="00D35D4C">
        <w:rPr>
          <w:rFonts w:ascii="Times New Roman" w:hAnsi="Times New Roman" w:cs="Times New Roman"/>
          <w:sz w:val="24"/>
          <w:szCs w:val="24"/>
        </w:rPr>
        <w:t xml:space="preserve"> “-omics” </w:t>
      </w:r>
      <w:proofErr w:type="spellStart"/>
      <w:proofErr w:type="gramStart"/>
      <w:r w:rsidR="00F8180B" w:rsidRPr="00D35D4C">
        <w:rPr>
          <w:rFonts w:ascii="Times New Roman" w:hAnsi="Times New Roman" w:cs="Times New Roman"/>
          <w:sz w:val="24"/>
          <w:szCs w:val="24"/>
        </w:rPr>
        <w:t>techniques</w:t>
      </w:r>
      <w:r w:rsidR="00173A99">
        <w:rPr>
          <w:rFonts w:ascii="Times New Roman" w:hAnsi="Times New Roman" w:cs="Times New Roman"/>
          <w:sz w:val="24"/>
          <w:szCs w:val="24"/>
        </w:rPr>
        <w:t>,</w:t>
      </w:r>
      <w:r w:rsidRPr="00D35D4C">
        <w:rPr>
          <w:rFonts w:ascii="Times New Roman" w:hAnsi="Times New Roman" w:cs="Times New Roman"/>
          <w:sz w:val="24"/>
          <w:szCs w:val="24"/>
        </w:rPr>
        <w:t>develop</w:t>
      </w:r>
      <w:proofErr w:type="spellEnd"/>
      <w:proofErr w:type="gramEnd"/>
      <w:r w:rsidR="00F8180B" w:rsidRPr="00D35D4C">
        <w:rPr>
          <w:rFonts w:ascii="Times New Roman" w:hAnsi="Times New Roman" w:cs="Times New Roman"/>
          <w:sz w:val="24"/>
          <w:szCs w:val="24"/>
        </w:rPr>
        <w:t xml:space="preserve"> some mechanistic models</w:t>
      </w:r>
      <w:r w:rsidR="002A038A" w:rsidRPr="00D35D4C">
        <w:rPr>
          <w:rFonts w:ascii="Times New Roman" w:hAnsi="Times New Roman" w:cs="Times New Roman"/>
          <w:sz w:val="24"/>
          <w:szCs w:val="24"/>
        </w:rPr>
        <w:t xml:space="preserve"> that </w:t>
      </w:r>
      <w:r w:rsidR="00173A99">
        <w:rPr>
          <w:rFonts w:ascii="Times New Roman" w:hAnsi="Times New Roman" w:cs="Times New Roman"/>
          <w:sz w:val="24"/>
          <w:szCs w:val="24"/>
        </w:rPr>
        <w:t>describe</w:t>
      </w:r>
      <w:r w:rsidR="002A038A" w:rsidRPr="00D35D4C">
        <w:rPr>
          <w:rFonts w:ascii="Times New Roman" w:hAnsi="Times New Roman" w:cs="Times New Roman"/>
          <w:sz w:val="24"/>
          <w:szCs w:val="24"/>
        </w:rPr>
        <w:t xml:space="preserve"> immune system behaviour across multiple </w:t>
      </w:r>
      <w:r w:rsidR="00173A99" w:rsidRPr="00D35D4C">
        <w:rPr>
          <w:rFonts w:ascii="Times New Roman" w:hAnsi="Times New Roman" w:cs="Times New Roman"/>
          <w:sz w:val="24"/>
          <w:szCs w:val="24"/>
        </w:rPr>
        <w:t>scale</w:t>
      </w:r>
      <w:r w:rsidR="00173A99">
        <w:rPr>
          <w:rFonts w:ascii="Times New Roman" w:hAnsi="Times New Roman" w:cs="Times New Roman"/>
          <w:sz w:val="24"/>
          <w:szCs w:val="24"/>
        </w:rPr>
        <w:t>s</w:t>
      </w:r>
      <w:r w:rsidR="002A038A" w:rsidRPr="00173A99">
        <w:rPr>
          <w:rFonts w:ascii="Times New Roman" w:hAnsi="Times New Roman" w:cs="Times New Roman"/>
          <w:sz w:val="24"/>
          <w:szCs w:val="24"/>
        </w:rPr>
        <w:t>.</w:t>
      </w:r>
      <w:r w:rsidR="002A038A" w:rsidRPr="00D35D4C">
        <w:rPr>
          <w:rFonts w:ascii="Times New Roman" w:hAnsi="Times New Roman" w:cs="Times New Roman"/>
          <w:sz w:val="24"/>
          <w:szCs w:val="24"/>
        </w:rPr>
        <w:t xml:space="preserve"> In </w:t>
      </w:r>
      <w:r w:rsidR="00173A99">
        <w:rPr>
          <w:rFonts w:ascii="Times New Roman" w:hAnsi="Times New Roman" w:cs="Times New Roman"/>
          <w:sz w:val="24"/>
          <w:szCs w:val="24"/>
        </w:rPr>
        <w:t>oncology-</w:t>
      </w:r>
      <w:proofErr w:type="spellStart"/>
      <w:r w:rsidR="00173A99">
        <w:rPr>
          <w:rFonts w:ascii="Times New Roman" w:hAnsi="Times New Roman" w:cs="Times New Roman"/>
          <w:sz w:val="24"/>
          <w:szCs w:val="24"/>
        </w:rPr>
        <w:t>relatedstudies</w:t>
      </w:r>
      <w:proofErr w:type="spellEnd"/>
      <w:r w:rsidR="002A038A" w:rsidRPr="00D35D4C">
        <w:rPr>
          <w:rFonts w:ascii="Times New Roman" w:hAnsi="Times New Roman" w:cs="Times New Roman"/>
          <w:sz w:val="24"/>
          <w:szCs w:val="24"/>
        </w:rPr>
        <w:t xml:space="preserve">, </w:t>
      </w:r>
      <w:r w:rsidR="00173A99">
        <w:rPr>
          <w:rFonts w:ascii="Times New Roman" w:hAnsi="Times New Roman" w:cs="Times New Roman"/>
          <w:sz w:val="24"/>
          <w:szCs w:val="24"/>
        </w:rPr>
        <w:t>3d</w:t>
      </w:r>
      <w:r w:rsidR="002A038A" w:rsidRPr="00D35D4C">
        <w:rPr>
          <w:rFonts w:ascii="Times New Roman" w:hAnsi="Times New Roman" w:cs="Times New Roman"/>
          <w:sz w:val="24"/>
          <w:szCs w:val="24"/>
        </w:rPr>
        <w:t xml:space="preserve"> in vitro models such as organoids, microfluidic cultures</w:t>
      </w:r>
      <w:r w:rsidR="00173A99">
        <w:rPr>
          <w:rFonts w:ascii="Times New Roman" w:hAnsi="Times New Roman" w:cs="Times New Roman"/>
          <w:sz w:val="24"/>
          <w:szCs w:val="24"/>
        </w:rPr>
        <w:t>,</w:t>
      </w:r>
      <w:r w:rsidR="002A038A" w:rsidRPr="00D35D4C">
        <w:rPr>
          <w:rFonts w:ascii="Times New Roman" w:hAnsi="Times New Roman" w:cs="Times New Roman"/>
          <w:sz w:val="24"/>
          <w:szCs w:val="24"/>
        </w:rPr>
        <w:t xml:space="preserve"> and bioprinting </w:t>
      </w:r>
      <w:r w:rsidR="00173A99">
        <w:rPr>
          <w:rFonts w:ascii="Times New Roman" w:hAnsi="Times New Roman" w:cs="Times New Roman"/>
          <w:sz w:val="24"/>
          <w:szCs w:val="24"/>
        </w:rPr>
        <w:t>are</w:t>
      </w:r>
      <w:r w:rsidR="002A038A" w:rsidRPr="00D35D4C">
        <w:rPr>
          <w:rFonts w:ascii="Times New Roman" w:hAnsi="Times New Roman" w:cs="Times New Roman"/>
          <w:sz w:val="24"/>
          <w:szCs w:val="24"/>
        </w:rPr>
        <w:t xml:space="preserve"> more advantageous over traditional 2D models by </w:t>
      </w:r>
      <w:proofErr w:type="spellStart"/>
      <w:r w:rsidR="00173A99">
        <w:rPr>
          <w:rFonts w:ascii="Times New Roman" w:hAnsi="Times New Roman" w:cs="Times New Roman"/>
          <w:sz w:val="24"/>
          <w:szCs w:val="24"/>
        </w:rPr>
        <w:t>providinga</w:t>
      </w:r>
      <w:proofErr w:type="spellEnd"/>
      <w:r w:rsidR="00173A99">
        <w:rPr>
          <w:rFonts w:ascii="Times New Roman" w:hAnsi="Times New Roman" w:cs="Times New Roman"/>
          <w:sz w:val="24"/>
          <w:szCs w:val="24"/>
        </w:rPr>
        <w:t xml:space="preserve"> </w:t>
      </w:r>
      <w:r w:rsidR="002A038A" w:rsidRPr="00D35D4C">
        <w:rPr>
          <w:rFonts w:ascii="Times New Roman" w:hAnsi="Times New Roman" w:cs="Times New Roman"/>
          <w:sz w:val="24"/>
          <w:szCs w:val="24"/>
        </w:rPr>
        <w:t xml:space="preserve">better understanding of </w:t>
      </w:r>
      <w:r w:rsidR="00173A99">
        <w:rPr>
          <w:rFonts w:ascii="Times New Roman" w:hAnsi="Times New Roman" w:cs="Times New Roman"/>
          <w:sz w:val="24"/>
          <w:szCs w:val="24"/>
        </w:rPr>
        <w:t>tumour</w:t>
      </w:r>
      <w:r w:rsidR="002A038A" w:rsidRPr="00D35D4C">
        <w:rPr>
          <w:rFonts w:ascii="Times New Roman" w:hAnsi="Times New Roman" w:cs="Times New Roman"/>
          <w:sz w:val="24"/>
          <w:szCs w:val="24"/>
        </w:rPr>
        <w:t xml:space="preserve"> replication and allowing </w:t>
      </w:r>
      <w:r w:rsidR="00173A99">
        <w:rPr>
          <w:rFonts w:ascii="Times New Roman" w:hAnsi="Times New Roman" w:cs="Times New Roman"/>
          <w:sz w:val="24"/>
          <w:szCs w:val="24"/>
        </w:rPr>
        <w:t>co-culture</w:t>
      </w:r>
      <w:r w:rsidR="002A038A" w:rsidRPr="00D35D4C">
        <w:rPr>
          <w:rFonts w:ascii="Times New Roman" w:hAnsi="Times New Roman" w:cs="Times New Roman"/>
          <w:sz w:val="24"/>
          <w:szCs w:val="24"/>
        </w:rPr>
        <w:t xml:space="preserve"> of immune </w:t>
      </w:r>
      <w:r w:rsidR="00173A99" w:rsidRPr="00010B7A">
        <w:rPr>
          <w:rFonts w:ascii="Times New Roman" w:hAnsi="Times New Roman" w:cs="Times New Roman"/>
          <w:sz w:val="24"/>
          <w:szCs w:val="24"/>
        </w:rPr>
        <w:t>cells [</w:t>
      </w:r>
      <w:r w:rsidR="002A038A" w:rsidRPr="00010B7A">
        <w:rPr>
          <w:rFonts w:ascii="Times New Roman" w:hAnsi="Times New Roman" w:cs="Times New Roman"/>
          <w:sz w:val="24"/>
          <w:szCs w:val="24"/>
        </w:rPr>
        <w:t>3].</w:t>
      </w:r>
    </w:p>
    <w:p w14:paraId="3A5C2A30" w14:textId="77777777" w:rsidR="002A038A" w:rsidRPr="00D35D4C" w:rsidRDefault="00173A99" w:rsidP="006E6A30">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3</w:t>
      </w:r>
      <w:r w:rsidR="00DD39CF">
        <w:rPr>
          <w:rFonts w:ascii="Times New Roman" w:hAnsi="Times New Roman" w:cs="Times New Roman"/>
          <w:sz w:val="24"/>
          <w:szCs w:val="24"/>
        </w:rPr>
        <w:t>D</w:t>
      </w:r>
      <w:r w:rsidR="002A038A" w:rsidRPr="00D35D4C">
        <w:rPr>
          <w:rFonts w:ascii="Times New Roman" w:hAnsi="Times New Roman" w:cs="Times New Roman"/>
          <w:sz w:val="24"/>
          <w:szCs w:val="24"/>
        </w:rPr>
        <w:t xml:space="preserve"> IMAGING IN IMMUNE SYNAPSE STUDY</w:t>
      </w:r>
    </w:p>
    <w:p w14:paraId="7CCB3658" w14:textId="77777777" w:rsidR="00C55015" w:rsidRPr="00D35D4C" w:rsidRDefault="006A4BA4" w:rsidP="006E6A30">
      <w:pPr>
        <w:ind w:left="1440"/>
        <w:jc w:val="both"/>
        <w:rPr>
          <w:rFonts w:ascii="Times New Roman" w:hAnsi="Times New Roman" w:cs="Times New Roman"/>
          <w:sz w:val="24"/>
          <w:szCs w:val="24"/>
        </w:rPr>
      </w:pPr>
      <w:r w:rsidRPr="00D35D4C">
        <w:rPr>
          <w:rFonts w:ascii="Times New Roman" w:hAnsi="Times New Roman" w:cs="Times New Roman"/>
          <w:sz w:val="24"/>
          <w:szCs w:val="24"/>
        </w:rPr>
        <w:t xml:space="preserve">Fluorescence images of an immunological synapse were initially captured with confocal </w:t>
      </w:r>
      <w:r w:rsidRPr="00010B7A">
        <w:rPr>
          <w:rFonts w:ascii="Times New Roman" w:hAnsi="Times New Roman" w:cs="Times New Roman"/>
          <w:sz w:val="24"/>
          <w:szCs w:val="24"/>
        </w:rPr>
        <w:t xml:space="preserve">microscopy </w:t>
      </w:r>
      <w:r w:rsidR="002A038A" w:rsidRPr="00010B7A">
        <w:rPr>
          <w:rFonts w:ascii="Times New Roman" w:hAnsi="Times New Roman" w:cs="Times New Roman"/>
          <w:sz w:val="24"/>
          <w:szCs w:val="24"/>
        </w:rPr>
        <w:t>[4</w:t>
      </w:r>
      <w:r w:rsidR="00010B7A">
        <w:rPr>
          <w:rFonts w:ascii="Times New Roman" w:hAnsi="Times New Roman" w:cs="Times New Roman"/>
          <w:sz w:val="24"/>
          <w:szCs w:val="24"/>
        </w:rPr>
        <w:t>][</w:t>
      </w:r>
      <w:r w:rsidR="002A038A" w:rsidRPr="00010B7A">
        <w:rPr>
          <w:rFonts w:ascii="Times New Roman" w:hAnsi="Times New Roman" w:cs="Times New Roman"/>
          <w:sz w:val="24"/>
          <w:szCs w:val="24"/>
        </w:rPr>
        <w:t>5</w:t>
      </w:r>
      <w:proofErr w:type="gramStart"/>
      <w:r w:rsidR="002A038A" w:rsidRPr="00010B7A">
        <w:rPr>
          <w:rFonts w:ascii="Times New Roman" w:hAnsi="Times New Roman" w:cs="Times New Roman"/>
          <w:sz w:val="24"/>
          <w:szCs w:val="24"/>
        </w:rPr>
        <w:t>].</w:t>
      </w:r>
      <w:r w:rsidR="00C55015" w:rsidRPr="00D35D4C">
        <w:rPr>
          <w:rFonts w:ascii="Times New Roman" w:hAnsi="Times New Roman" w:cs="Times New Roman"/>
          <w:sz w:val="24"/>
          <w:szCs w:val="24"/>
        </w:rPr>
        <w:t>Earlier</w:t>
      </w:r>
      <w:proofErr w:type="gramEnd"/>
      <w:r w:rsidR="00C55015" w:rsidRPr="00D35D4C">
        <w:rPr>
          <w:rFonts w:ascii="Times New Roman" w:hAnsi="Times New Roman" w:cs="Times New Roman"/>
          <w:sz w:val="24"/>
          <w:szCs w:val="24"/>
        </w:rPr>
        <w:t xml:space="preserve">, </w:t>
      </w:r>
      <w:r w:rsidR="00277F72" w:rsidRPr="00D35D4C">
        <w:rPr>
          <w:rFonts w:ascii="Times New Roman" w:hAnsi="Times New Roman" w:cs="Times New Roman"/>
          <w:sz w:val="24"/>
          <w:szCs w:val="24"/>
        </w:rPr>
        <w:t>most</w:t>
      </w:r>
      <w:r w:rsidR="00C55015" w:rsidRPr="00D35D4C">
        <w:rPr>
          <w:rFonts w:ascii="Times New Roman" w:hAnsi="Times New Roman" w:cs="Times New Roman"/>
          <w:sz w:val="24"/>
          <w:szCs w:val="24"/>
        </w:rPr>
        <w:t xml:space="preserve"> immune signalling studies relied </w:t>
      </w:r>
      <w:r w:rsidR="00173A99">
        <w:rPr>
          <w:rFonts w:ascii="Times New Roman" w:hAnsi="Times New Roman" w:cs="Times New Roman"/>
          <w:sz w:val="24"/>
          <w:szCs w:val="24"/>
        </w:rPr>
        <w:t xml:space="preserve">on </w:t>
      </w:r>
      <w:r w:rsidR="00C477A4" w:rsidRPr="00D35D4C">
        <w:rPr>
          <w:rFonts w:ascii="Times New Roman" w:hAnsi="Times New Roman" w:cs="Times New Roman"/>
          <w:sz w:val="24"/>
          <w:szCs w:val="24"/>
        </w:rPr>
        <w:t xml:space="preserve">Commercial spinning disk confocal microscopes with diffraction-limited resolution (lateral: 200 nm, axial: 500 nm) with video rate 2D imaging (20 Hz), examples such as release of cell killing particles </w:t>
      </w:r>
      <w:r w:rsidR="00C55015" w:rsidRPr="00010B7A">
        <w:rPr>
          <w:rFonts w:ascii="Times New Roman" w:hAnsi="Times New Roman" w:cs="Times New Roman"/>
          <w:sz w:val="24"/>
          <w:szCs w:val="24"/>
        </w:rPr>
        <w:t>[6],</w:t>
      </w:r>
      <w:r w:rsidR="00C55015" w:rsidRPr="00D35D4C">
        <w:rPr>
          <w:rFonts w:ascii="Times New Roman" w:hAnsi="Times New Roman" w:cs="Times New Roman"/>
          <w:sz w:val="24"/>
          <w:szCs w:val="24"/>
        </w:rPr>
        <w:t xml:space="preserve"> or calcium </w:t>
      </w:r>
      <w:r w:rsidR="00010B7A" w:rsidRPr="00010B7A">
        <w:rPr>
          <w:rFonts w:ascii="Times New Roman" w:hAnsi="Times New Roman" w:cs="Times New Roman"/>
          <w:sz w:val="24"/>
          <w:szCs w:val="24"/>
        </w:rPr>
        <w:t>influx [</w:t>
      </w:r>
      <w:r w:rsidR="00C55015" w:rsidRPr="00010B7A">
        <w:rPr>
          <w:rFonts w:ascii="Times New Roman" w:hAnsi="Times New Roman" w:cs="Times New Roman"/>
          <w:sz w:val="24"/>
          <w:szCs w:val="24"/>
        </w:rPr>
        <w:t>7].</w:t>
      </w:r>
      <w:r w:rsidR="00C55015" w:rsidRPr="00D35D4C">
        <w:rPr>
          <w:rFonts w:ascii="Times New Roman" w:hAnsi="Times New Roman" w:cs="Times New Roman"/>
          <w:sz w:val="24"/>
          <w:szCs w:val="24"/>
        </w:rPr>
        <w:t xml:space="preserve"> The main disadvantage of this method is limited speed and high chances of photobleaching. </w:t>
      </w:r>
      <w:r w:rsidR="00277F72" w:rsidRPr="00D35D4C">
        <w:rPr>
          <w:rFonts w:ascii="Times New Roman" w:hAnsi="Times New Roman" w:cs="Times New Roman"/>
          <w:sz w:val="24"/>
          <w:szCs w:val="24"/>
        </w:rPr>
        <w:t>However,</w:t>
      </w:r>
      <w:r w:rsidR="00C55015" w:rsidRPr="00D35D4C">
        <w:rPr>
          <w:rFonts w:ascii="Times New Roman" w:hAnsi="Times New Roman" w:cs="Times New Roman"/>
          <w:sz w:val="24"/>
          <w:szCs w:val="24"/>
        </w:rPr>
        <w:t xml:space="preserve"> this </w:t>
      </w:r>
      <w:r w:rsidR="00010B7A">
        <w:rPr>
          <w:rFonts w:ascii="Times New Roman" w:hAnsi="Times New Roman" w:cs="Times New Roman"/>
          <w:sz w:val="24"/>
          <w:szCs w:val="24"/>
        </w:rPr>
        <w:t>has</w:t>
      </w:r>
      <w:r w:rsidR="00C55015" w:rsidRPr="00D35D4C">
        <w:rPr>
          <w:rFonts w:ascii="Times New Roman" w:hAnsi="Times New Roman" w:cs="Times New Roman"/>
          <w:sz w:val="24"/>
          <w:szCs w:val="24"/>
        </w:rPr>
        <w:t xml:space="preserve"> been avoided in 3D imaging</w:t>
      </w:r>
      <w:r w:rsidR="00010B7A">
        <w:rPr>
          <w:rFonts w:ascii="Times New Roman" w:hAnsi="Times New Roman" w:cs="Times New Roman"/>
          <w:sz w:val="24"/>
          <w:szCs w:val="24"/>
        </w:rPr>
        <w:t>,</w:t>
      </w:r>
      <w:r w:rsidR="00C55015" w:rsidRPr="00D35D4C">
        <w:rPr>
          <w:rFonts w:ascii="Times New Roman" w:hAnsi="Times New Roman" w:cs="Times New Roman"/>
          <w:sz w:val="24"/>
          <w:szCs w:val="24"/>
        </w:rPr>
        <w:t xml:space="preserve"> which can capture structures like </w:t>
      </w:r>
      <w:r w:rsidR="00010B7A">
        <w:rPr>
          <w:rFonts w:ascii="Times New Roman" w:hAnsi="Times New Roman" w:cs="Times New Roman"/>
          <w:sz w:val="24"/>
          <w:szCs w:val="24"/>
        </w:rPr>
        <w:t>the cell-cell</w:t>
      </w:r>
      <w:r w:rsidR="00C55015" w:rsidRPr="00D35D4C">
        <w:rPr>
          <w:rFonts w:ascii="Times New Roman" w:hAnsi="Times New Roman" w:cs="Times New Roman"/>
          <w:sz w:val="24"/>
          <w:szCs w:val="24"/>
        </w:rPr>
        <w:t xml:space="preserve"> interface.</w:t>
      </w:r>
    </w:p>
    <w:p w14:paraId="1AF0D60B" w14:textId="77777777" w:rsidR="00C55015" w:rsidRPr="00D35D4C" w:rsidRDefault="006D4471" w:rsidP="006E6A30">
      <w:pPr>
        <w:ind w:left="1440"/>
        <w:jc w:val="both"/>
        <w:rPr>
          <w:rFonts w:ascii="Times New Roman" w:hAnsi="Times New Roman" w:cs="Times New Roman"/>
          <w:sz w:val="24"/>
          <w:szCs w:val="24"/>
        </w:rPr>
      </w:pPr>
      <w:r w:rsidRPr="00D35D4C">
        <w:rPr>
          <w:rFonts w:ascii="Times New Roman" w:hAnsi="Times New Roman" w:cs="Times New Roman"/>
          <w:sz w:val="24"/>
          <w:szCs w:val="24"/>
        </w:rPr>
        <w:lastRenderedPageBreak/>
        <w:t xml:space="preserve">Widefield fluorescence methods use cameras to transcend the shortcomings of confocal microscopy, albeit with less axial sectioning. Structured Illumination </w:t>
      </w:r>
      <w:proofErr w:type="gramStart"/>
      <w:r w:rsidRPr="00D35D4C">
        <w:rPr>
          <w:rFonts w:ascii="Times New Roman" w:hAnsi="Times New Roman" w:cs="Times New Roman"/>
          <w:sz w:val="24"/>
          <w:szCs w:val="24"/>
        </w:rPr>
        <w:t>microscopy(</w:t>
      </w:r>
      <w:proofErr w:type="gramEnd"/>
      <w:r w:rsidRPr="00D35D4C">
        <w:rPr>
          <w:rFonts w:ascii="Times New Roman" w:hAnsi="Times New Roman" w:cs="Times New Roman"/>
          <w:sz w:val="24"/>
          <w:szCs w:val="24"/>
        </w:rPr>
        <w:t xml:space="preserve">SIM) is a </w:t>
      </w:r>
      <w:r w:rsidR="00010B7A">
        <w:rPr>
          <w:rFonts w:ascii="Times New Roman" w:hAnsi="Times New Roman" w:cs="Times New Roman"/>
          <w:sz w:val="24"/>
          <w:szCs w:val="24"/>
        </w:rPr>
        <w:t>super-resolution</w:t>
      </w:r>
      <w:r w:rsidRPr="00D35D4C">
        <w:rPr>
          <w:rFonts w:ascii="Times New Roman" w:hAnsi="Times New Roman" w:cs="Times New Roman"/>
          <w:sz w:val="24"/>
          <w:szCs w:val="24"/>
        </w:rPr>
        <w:t xml:space="preserve"> microscopy method that employs interface patterns to generate </w:t>
      </w:r>
      <w:r w:rsidR="00010B7A">
        <w:rPr>
          <w:rFonts w:ascii="Times New Roman" w:hAnsi="Times New Roman" w:cs="Times New Roman"/>
          <w:sz w:val="24"/>
          <w:szCs w:val="24"/>
        </w:rPr>
        <w:t xml:space="preserve">a </w:t>
      </w:r>
      <w:r w:rsidRPr="00D35D4C">
        <w:rPr>
          <w:rFonts w:ascii="Times New Roman" w:hAnsi="Times New Roman" w:cs="Times New Roman"/>
          <w:sz w:val="24"/>
          <w:szCs w:val="24"/>
        </w:rPr>
        <w:t xml:space="preserve">fluorescence image from different directions. </w:t>
      </w:r>
      <w:r w:rsidR="00010B7A">
        <w:rPr>
          <w:rFonts w:ascii="Times New Roman" w:hAnsi="Times New Roman" w:cs="Times New Roman"/>
          <w:sz w:val="24"/>
          <w:szCs w:val="24"/>
        </w:rPr>
        <w:t>A combination</w:t>
      </w:r>
      <w:r w:rsidRPr="00D35D4C">
        <w:rPr>
          <w:rFonts w:ascii="Times New Roman" w:hAnsi="Times New Roman" w:cs="Times New Roman"/>
          <w:sz w:val="24"/>
          <w:szCs w:val="24"/>
        </w:rPr>
        <w:t xml:space="preserve"> of SIM with new techniques, such as image correlation spectroscopy</w:t>
      </w:r>
      <w:r w:rsidR="00010B7A">
        <w:rPr>
          <w:rFonts w:ascii="Times New Roman" w:hAnsi="Times New Roman" w:cs="Times New Roman"/>
          <w:sz w:val="24"/>
          <w:szCs w:val="24"/>
        </w:rPr>
        <w:t>,</w:t>
      </w:r>
      <w:r w:rsidRPr="00D35D4C">
        <w:rPr>
          <w:rFonts w:ascii="Times New Roman" w:hAnsi="Times New Roman" w:cs="Times New Roman"/>
          <w:sz w:val="24"/>
          <w:szCs w:val="24"/>
        </w:rPr>
        <w:t xml:space="preserve"> has made membrane protein dynamics analysis </w:t>
      </w:r>
      <w:proofErr w:type="gramStart"/>
      <w:r w:rsidRPr="00D35D4C">
        <w:rPr>
          <w:rFonts w:ascii="Times New Roman" w:hAnsi="Times New Roman" w:cs="Times New Roman"/>
          <w:sz w:val="24"/>
          <w:szCs w:val="24"/>
        </w:rPr>
        <w:t>faster</w:t>
      </w:r>
      <w:r w:rsidR="000F0B53" w:rsidRPr="00010B7A">
        <w:rPr>
          <w:rFonts w:ascii="Times New Roman" w:hAnsi="Times New Roman" w:cs="Times New Roman"/>
          <w:sz w:val="24"/>
          <w:szCs w:val="24"/>
        </w:rPr>
        <w:t>[</w:t>
      </w:r>
      <w:proofErr w:type="gramEnd"/>
      <w:r w:rsidR="000F0B53" w:rsidRPr="00010B7A">
        <w:rPr>
          <w:rFonts w:ascii="Times New Roman" w:hAnsi="Times New Roman" w:cs="Times New Roman"/>
          <w:sz w:val="24"/>
          <w:szCs w:val="24"/>
        </w:rPr>
        <w:t>9].</w:t>
      </w:r>
    </w:p>
    <w:p w14:paraId="24501214" w14:textId="77777777" w:rsidR="000F0B53" w:rsidRPr="00D35D4C" w:rsidRDefault="00C50EDF" w:rsidP="006E6A30">
      <w:pPr>
        <w:ind w:left="1440"/>
        <w:jc w:val="both"/>
        <w:rPr>
          <w:rFonts w:ascii="Times New Roman" w:hAnsi="Times New Roman" w:cs="Times New Roman"/>
          <w:sz w:val="24"/>
          <w:szCs w:val="24"/>
        </w:rPr>
      </w:pPr>
      <w:r w:rsidRPr="00D35D4C">
        <w:rPr>
          <w:rFonts w:ascii="Times New Roman" w:hAnsi="Times New Roman" w:cs="Times New Roman"/>
          <w:sz w:val="24"/>
          <w:szCs w:val="24"/>
        </w:rPr>
        <w:t>Lattice light-sheet microscopy (LLSM) provides high-speed and high-resolution imaging with minimum phototoxicity and photo bleaching effects. This method has been the most promising technique for immune cell 3D imaging</w:t>
      </w:r>
      <w:r w:rsidR="00010B7A">
        <w:rPr>
          <w:rFonts w:ascii="Times New Roman" w:hAnsi="Times New Roman" w:cs="Times New Roman"/>
          <w:sz w:val="24"/>
          <w:szCs w:val="24"/>
        </w:rPr>
        <w:t>,</w:t>
      </w:r>
      <w:r w:rsidRPr="00D35D4C">
        <w:rPr>
          <w:rFonts w:ascii="Times New Roman" w:hAnsi="Times New Roman" w:cs="Times New Roman"/>
          <w:sz w:val="24"/>
          <w:szCs w:val="24"/>
        </w:rPr>
        <w:t xml:space="preserve"> such as unveiling the topological changes of T cell IS </w:t>
      </w:r>
      <w:proofErr w:type="gramStart"/>
      <w:r w:rsidRPr="00D35D4C">
        <w:rPr>
          <w:rFonts w:ascii="Times New Roman" w:hAnsi="Times New Roman" w:cs="Times New Roman"/>
          <w:sz w:val="24"/>
          <w:szCs w:val="24"/>
        </w:rPr>
        <w:t>formation</w:t>
      </w:r>
      <w:r w:rsidR="009C20BC" w:rsidRPr="00010B7A">
        <w:rPr>
          <w:rFonts w:ascii="Times New Roman" w:hAnsi="Times New Roman" w:cs="Times New Roman"/>
          <w:sz w:val="24"/>
          <w:szCs w:val="24"/>
        </w:rPr>
        <w:t>[</w:t>
      </w:r>
      <w:proofErr w:type="gramEnd"/>
      <w:r w:rsidR="009C20BC" w:rsidRPr="00010B7A">
        <w:rPr>
          <w:rFonts w:ascii="Times New Roman" w:hAnsi="Times New Roman" w:cs="Times New Roman"/>
          <w:sz w:val="24"/>
          <w:szCs w:val="24"/>
        </w:rPr>
        <w:t>10]</w:t>
      </w:r>
      <w:r w:rsidR="00010B7A" w:rsidRPr="00010B7A">
        <w:rPr>
          <w:rFonts w:ascii="Times New Roman" w:hAnsi="Times New Roman" w:cs="Times New Roman"/>
          <w:sz w:val="24"/>
          <w:szCs w:val="24"/>
        </w:rPr>
        <w:t>,</w:t>
      </w:r>
      <w:r w:rsidRPr="00010B7A">
        <w:rPr>
          <w:rFonts w:ascii="Times New Roman" w:hAnsi="Times New Roman" w:cs="Times New Roman"/>
          <w:sz w:val="24"/>
          <w:szCs w:val="24"/>
        </w:rPr>
        <w:t xml:space="preserve"> how finger-like cellular protrusions search for </w:t>
      </w:r>
      <w:proofErr w:type="gramStart"/>
      <w:r w:rsidRPr="00010B7A">
        <w:rPr>
          <w:rFonts w:ascii="Times New Roman" w:hAnsi="Times New Roman" w:cs="Times New Roman"/>
          <w:sz w:val="24"/>
          <w:szCs w:val="24"/>
        </w:rPr>
        <w:t>antigens</w:t>
      </w:r>
      <w:r w:rsidR="009C20BC" w:rsidRPr="00010B7A">
        <w:rPr>
          <w:rFonts w:ascii="Times New Roman" w:hAnsi="Times New Roman" w:cs="Times New Roman"/>
          <w:sz w:val="24"/>
          <w:szCs w:val="24"/>
        </w:rPr>
        <w:t>[</w:t>
      </w:r>
      <w:proofErr w:type="gramEnd"/>
      <w:r w:rsidR="009C20BC" w:rsidRPr="00010B7A">
        <w:rPr>
          <w:rFonts w:ascii="Times New Roman" w:hAnsi="Times New Roman" w:cs="Times New Roman"/>
          <w:sz w:val="24"/>
          <w:szCs w:val="24"/>
        </w:rPr>
        <w:t>11]</w:t>
      </w:r>
      <w:r w:rsidRPr="00010B7A">
        <w:rPr>
          <w:rFonts w:ascii="Times New Roman" w:hAnsi="Times New Roman" w:cs="Times New Roman"/>
          <w:sz w:val="24"/>
          <w:szCs w:val="24"/>
        </w:rPr>
        <w:t xml:space="preserve"> and how the actin cytoskeleton supports immune activation </w:t>
      </w:r>
      <w:r w:rsidR="000F0B53" w:rsidRPr="00010B7A">
        <w:rPr>
          <w:rFonts w:ascii="Times New Roman" w:hAnsi="Times New Roman" w:cs="Times New Roman"/>
          <w:sz w:val="24"/>
          <w:szCs w:val="24"/>
        </w:rPr>
        <w:t>[12</w:t>
      </w:r>
      <w:r w:rsidR="00016571">
        <w:rPr>
          <w:rFonts w:ascii="Times New Roman" w:hAnsi="Times New Roman" w:cs="Times New Roman"/>
          <w:sz w:val="24"/>
          <w:szCs w:val="24"/>
        </w:rPr>
        <w:t>][</w:t>
      </w:r>
      <w:r w:rsidR="005F0E06" w:rsidRPr="00010B7A">
        <w:rPr>
          <w:rFonts w:ascii="Times New Roman" w:hAnsi="Times New Roman" w:cs="Times New Roman"/>
          <w:sz w:val="24"/>
          <w:szCs w:val="24"/>
        </w:rPr>
        <w:t>13</w:t>
      </w:r>
      <w:r w:rsidR="000F0B53" w:rsidRPr="00010B7A">
        <w:rPr>
          <w:rFonts w:ascii="Times New Roman" w:hAnsi="Times New Roman" w:cs="Times New Roman"/>
          <w:sz w:val="24"/>
          <w:szCs w:val="24"/>
        </w:rPr>
        <w:t>].</w:t>
      </w:r>
    </w:p>
    <w:p w14:paraId="2ED257F1" w14:textId="77777777" w:rsidR="00A47A3C" w:rsidRPr="00DD39CF" w:rsidRDefault="00A47A3C" w:rsidP="00A47A3C">
      <w:pPr>
        <w:jc w:val="both"/>
        <w:rPr>
          <w:rFonts w:ascii="Times New Roman" w:hAnsi="Times New Roman" w:cs="Times New Roman"/>
          <w:sz w:val="24"/>
          <w:szCs w:val="24"/>
        </w:rPr>
      </w:pPr>
    </w:p>
    <w:p w14:paraId="568487C0" w14:textId="77777777" w:rsidR="00A47A3C" w:rsidRPr="00DD39CF" w:rsidRDefault="00F926C0" w:rsidP="006E6A30">
      <w:pPr>
        <w:pStyle w:val="ListParagraph"/>
        <w:numPr>
          <w:ilvl w:val="0"/>
          <w:numId w:val="6"/>
        </w:numPr>
        <w:jc w:val="both"/>
        <w:rPr>
          <w:rFonts w:ascii="Times New Roman" w:hAnsi="Times New Roman" w:cs="Times New Roman"/>
          <w:sz w:val="24"/>
          <w:szCs w:val="24"/>
        </w:rPr>
      </w:pPr>
      <w:r w:rsidRPr="00DD39CF">
        <w:rPr>
          <w:rFonts w:ascii="Times New Roman" w:hAnsi="Times New Roman" w:cs="Times New Roman"/>
          <w:sz w:val="24"/>
          <w:szCs w:val="24"/>
        </w:rPr>
        <w:t>IN SITU SINGLE MOLECULE IMAGING OF IMMUNE CELL</w:t>
      </w:r>
    </w:p>
    <w:p w14:paraId="3558AA5D" w14:textId="77777777" w:rsidR="00B83AF6" w:rsidRPr="00010B7A" w:rsidRDefault="00F926C0"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Recent advancements in </w:t>
      </w:r>
      <w:r w:rsidR="00010B7A">
        <w:rPr>
          <w:rFonts w:ascii="Times New Roman" w:hAnsi="Times New Roman" w:cs="Times New Roman"/>
          <w:sz w:val="24"/>
          <w:szCs w:val="24"/>
        </w:rPr>
        <w:t>single-molecule</w:t>
      </w:r>
      <w:r w:rsidRPr="00D35D4C">
        <w:rPr>
          <w:rFonts w:ascii="Times New Roman" w:hAnsi="Times New Roman" w:cs="Times New Roman"/>
          <w:sz w:val="24"/>
          <w:szCs w:val="24"/>
        </w:rPr>
        <w:t xml:space="preserve"> imaging techniques </w:t>
      </w:r>
      <w:r w:rsidR="00010B7A">
        <w:rPr>
          <w:rFonts w:ascii="Times New Roman" w:hAnsi="Times New Roman" w:cs="Times New Roman"/>
          <w:sz w:val="24"/>
          <w:szCs w:val="24"/>
        </w:rPr>
        <w:t xml:space="preserve">have </w:t>
      </w:r>
      <w:r w:rsidRPr="00D35D4C">
        <w:rPr>
          <w:rFonts w:ascii="Times New Roman" w:hAnsi="Times New Roman" w:cs="Times New Roman"/>
          <w:sz w:val="24"/>
          <w:szCs w:val="24"/>
        </w:rPr>
        <w:t xml:space="preserve">helped revolutionise our knowledge and understanding of immune cell functions and </w:t>
      </w:r>
      <w:r w:rsidR="00C96587" w:rsidRPr="00D35D4C">
        <w:rPr>
          <w:rFonts w:ascii="Times New Roman" w:hAnsi="Times New Roman" w:cs="Times New Roman"/>
          <w:sz w:val="24"/>
          <w:szCs w:val="24"/>
        </w:rPr>
        <w:t>behaviour</w:t>
      </w:r>
      <w:r w:rsidR="00C96587">
        <w:rPr>
          <w:rFonts w:ascii="Times New Roman" w:hAnsi="Times New Roman" w:cs="Times New Roman"/>
          <w:sz w:val="24"/>
          <w:szCs w:val="24"/>
        </w:rPr>
        <w:t xml:space="preserve"> [</w:t>
      </w:r>
      <w:r w:rsidR="001C31A1">
        <w:rPr>
          <w:rFonts w:ascii="Times New Roman" w:hAnsi="Times New Roman" w:cs="Times New Roman"/>
          <w:sz w:val="24"/>
          <w:szCs w:val="24"/>
        </w:rPr>
        <w:t>14][15]</w:t>
      </w:r>
      <w:r w:rsidRPr="00D35D4C">
        <w:rPr>
          <w:rFonts w:ascii="Times New Roman" w:hAnsi="Times New Roman" w:cs="Times New Roman"/>
          <w:sz w:val="24"/>
          <w:szCs w:val="24"/>
        </w:rPr>
        <w:t xml:space="preserve">. </w:t>
      </w:r>
      <w:r w:rsidR="00010B7A">
        <w:rPr>
          <w:rFonts w:ascii="Times New Roman" w:hAnsi="Times New Roman" w:cs="Times New Roman"/>
          <w:sz w:val="24"/>
          <w:szCs w:val="24"/>
        </w:rPr>
        <w:t>Single-molecule</w:t>
      </w:r>
      <w:r w:rsidR="00E775D3" w:rsidRPr="00D35D4C">
        <w:rPr>
          <w:rFonts w:ascii="Times New Roman" w:hAnsi="Times New Roman" w:cs="Times New Roman"/>
          <w:sz w:val="24"/>
          <w:szCs w:val="24"/>
        </w:rPr>
        <w:t xml:space="preserve"> level in situ imaging of </w:t>
      </w:r>
      <w:r w:rsidR="00010B7A">
        <w:rPr>
          <w:rFonts w:ascii="Times New Roman" w:hAnsi="Times New Roman" w:cs="Times New Roman"/>
          <w:sz w:val="24"/>
          <w:szCs w:val="24"/>
        </w:rPr>
        <w:t xml:space="preserve">the </w:t>
      </w:r>
      <w:r w:rsidR="00E775D3" w:rsidRPr="00D35D4C">
        <w:rPr>
          <w:rFonts w:ascii="Times New Roman" w:hAnsi="Times New Roman" w:cs="Times New Roman"/>
          <w:sz w:val="24"/>
          <w:szCs w:val="24"/>
        </w:rPr>
        <w:t xml:space="preserve">cell membrane </w:t>
      </w:r>
      <w:proofErr w:type="spellStart"/>
      <w:r w:rsidR="00527C2F" w:rsidRPr="00D35D4C">
        <w:rPr>
          <w:rFonts w:ascii="Times New Roman" w:hAnsi="Times New Roman" w:cs="Times New Roman"/>
          <w:sz w:val="24"/>
          <w:szCs w:val="24"/>
        </w:rPr>
        <w:t>provides</w:t>
      </w:r>
      <w:r w:rsidR="00647928" w:rsidRPr="00D35D4C">
        <w:rPr>
          <w:rFonts w:ascii="Times New Roman" w:hAnsi="Times New Roman" w:cs="Times New Roman"/>
          <w:sz w:val="24"/>
          <w:szCs w:val="24"/>
        </w:rPr>
        <w:t>crucialinsights</w:t>
      </w:r>
      <w:r w:rsidR="00010B7A">
        <w:rPr>
          <w:rFonts w:ascii="Times New Roman" w:hAnsi="Times New Roman" w:cs="Times New Roman"/>
          <w:sz w:val="24"/>
          <w:szCs w:val="24"/>
        </w:rPr>
        <w:t>into</w:t>
      </w:r>
      <w:proofErr w:type="spellEnd"/>
      <w:r w:rsidR="00F74B00" w:rsidRPr="00D35D4C">
        <w:rPr>
          <w:rFonts w:ascii="Times New Roman" w:hAnsi="Times New Roman" w:cs="Times New Roman"/>
          <w:sz w:val="24"/>
          <w:szCs w:val="24"/>
        </w:rPr>
        <w:t xml:space="preserve"> molecular structures and signal </w:t>
      </w:r>
      <w:r w:rsidR="00C96587">
        <w:rPr>
          <w:rFonts w:ascii="Times New Roman" w:hAnsi="Times New Roman" w:cs="Times New Roman"/>
          <w:sz w:val="24"/>
          <w:szCs w:val="24"/>
        </w:rPr>
        <w:t>transduction [16][17]</w:t>
      </w:r>
      <w:r w:rsidR="00F74B00" w:rsidRPr="00D35D4C">
        <w:rPr>
          <w:rFonts w:ascii="Times New Roman" w:hAnsi="Times New Roman" w:cs="Times New Roman"/>
          <w:sz w:val="24"/>
          <w:szCs w:val="24"/>
        </w:rPr>
        <w:t>.</w:t>
      </w:r>
      <w:r w:rsidR="00193037" w:rsidRPr="00D35D4C">
        <w:rPr>
          <w:rFonts w:ascii="Times New Roman" w:hAnsi="Times New Roman" w:cs="Times New Roman"/>
          <w:sz w:val="24"/>
          <w:szCs w:val="24"/>
        </w:rPr>
        <w:t xml:space="preserve"> This requires high sensitivity, fast acquisition and minimal photobleaching. T cell receptor signalling, immune synapse formation are investigated using </w:t>
      </w:r>
      <w:proofErr w:type="gramStart"/>
      <w:r w:rsidR="00193037" w:rsidRPr="00D35D4C">
        <w:rPr>
          <w:rFonts w:ascii="Times New Roman" w:hAnsi="Times New Roman" w:cs="Times New Roman"/>
          <w:sz w:val="24"/>
          <w:szCs w:val="24"/>
        </w:rPr>
        <w:t>SMI</w:t>
      </w:r>
      <w:r w:rsidR="00193037" w:rsidRPr="00010B7A">
        <w:rPr>
          <w:rFonts w:ascii="Times New Roman" w:hAnsi="Times New Roman" w:cs="Times New Roman"/>
          <w:sz w:val="24"/>
          <w:szCs w:val="24"/>
        </w:rPr>
        <w:t>[</w:t>
      </w:r>
      <w:proofErr w:type="gramEnd"/>
      <w:r w:rsidR="00193037" w:rsidRPr="00010B7A">
        <w:rPr>
          <w:rFonts w:ascii="Times New Roman" w:hAnsi="Times New Roman" w:cs="Times New Roman"/>
          <w:sz w:val="24"/>
          <w:szCs w:val="24"/>
        </w:rPr>
        <w:t>18</w:t>
      </w:r>
      <w:proofErr w:type="gramStart"/>
      <w:r w:rsidR="00193037" w:rsidRPr="00010B7A">
        <w:rPr>
          <w:rFonts w:ascii="Times New Roman" w:hAnsi="Times New Roman" w:cs="Times New Roman"/>
          <w:sz w:val="24"/>
          <w:szCs w:val="24"/>
        </w:rPr>
        <w:t>].</w:t>
      </w:r>
      <w:r w:rsidR="00010B7A">
        <w:rPr>
          <w:rFonts w:ascii="Times New Roman" w:hAnsi="Times New Roman" w:cs="Times New Roman"/>
          <w:sz w:val="24"/>
          <w:szCs w:val="24"/>
        </w:rPr>
        <w:t>Single</w:t>
      </w:r>
      <w:proofErr w:type="gramEnd"/>
      <w:r w:rsidR="00010B7A">
        <w:rPr>
          <w:rFonts w:ascii="Times New Roman" w:hAnsi="Times New Roman" w:cs="Times New Roman"/>
          <w:sz w:val="24"/>
          <w:szCs w:val="24"/>
        </w:rPr>
        <w:t>-cell</w:t>
      </w:r>
      <w:r w:rsidR="00C01661" w:rsidRPr="00D35D4C">
        <w:rPr>
          <w:rFonts w:ascii="Times New Roman" w:hAnsi="Times New Roman" w:cs="Times New Roman"/>
          <w:sz w:val="24"/>
          <w:szCs w:val="24"/>
        </w:rPr>
        <w:t xml:space="preserve"> imaging based on total internal reflection fluorescence microscopy at </w:t>
      </w:r>
      <w:r w:rsidR="00010B7A">
        <w:rPr>
          <w:rFonts w:ascii="Times New Roman" w:hAnsi="Times New Roman" w:cs="Times New Roman"/>
          <w:sz w:val="24"/>
          <w:szCs w:val="24"/>
        </w:rPr>
        <w:t xml:space="preserve">the </w:t>
      </w:r>
      <w:r w:rsidR="00C01661" w:rsidRPr="00D35D4C">
        <w:rPr>
          <w:rFonts w:ascii="Times New Roman" w:hAnsi="Times New Roman" w:cs="Times New Roman"/>
          <w:sz w:val="24"/>
          <w:szCs w:val="24"/>
        </w:rPr>
        <w:t xml:space="preserve">basal cell interface is widely employed to investigate the initiation of immune response by </w:t>
      </w:r>
      <w:r w:rsidR="00010B7A">
        <w:rPr>
          <w:rFonts w:ascii="Times New Roman" w:hAnsi="Times New Roman" w:cs="Times New Roman"/>
          <w:sz w:val="24"/>
          <w:szCs w:val="24"/>
        </w:rPr>
        <w:t>the T</w:t>
      </w:r>
      <w:r w:rsidR="00C01661" w:rsidRPr="00D35D4C">
        <w:rPr>
          <w:rFonts w:ascii="Times New Roman" w:hAnsi="Times New Roman" w:cs="Times New Roman"/>
          <w:sz w:val="24"/>
          <w:szCs w:val="24"/>
        </w:rPr>
        <w:t xml:space="preserve"> cell receptor. Single-molecule </w:t>
      </w:r>
      <w:proofErr w:type="spellStart"/>
      <w:r w:rsidR="00C01661" w:rsidRPr="00D35D4C">
        <w:rPr>
          <w:rFonts w:ascii="Times New Roman" w:hAnsi="Times New Roman" w:cs="Times New Roman"/>
          <w:sz w:val="24"/>
          <w:szCs w:val="24"/>
        </w:rPr>
        <w:t>lightsheet</w:t>
      </w:r>
      <w:proofErr w:type="spellEnd"/>
      <w:r w:rsidR="00C01661" w:rsidRPr="00D35D4C">
        <w:rPr>
          <w:rFonts w:ascii="Times New Roman" w:hAnsi="Times New Roman" w:cs="Times New Roman"/>
          <w:sz w:val="24"/>
          <w:szCs w:val="24"/>
        </w:rPr>
        <w:t xml:space="preserve"> microscopy allows imaging of single receptors in any plane within a cell to investigate protein dynamics and </w:t>
      </w:r>
      <w:r w:rsidR="00010B7A">
        <w:rPr>
          <w:rFonts w:ascii="Times New Roman" w:hAnsi="Times New Roman" w:cs="Times New Roman"/>
          <w:sz w:val="24"/>
          <w:szCs w:val="24"/>
        </w:rPr>
        <w:t>organisation</w:t>
      </w:r>
      <w:r w:rsidR="00C01661" w:rsidRPr="00D35D4C">
        <w:rPr>
          <w:rFonts w:ascii="Times New Roman" w:hAnsi="Times New Roman" w:cs="Times New Roman"/>
          <w:sz w:val="24"/>
          <w:szCs w:val="24"/>
        </w:rPr>
        <w:t xml:space="preserve"> within suspended T cells. The light sheet generated high-quality single-molecule fluorescence images that could be matched </w:t>
      </w:r>
      <w:r w:rsidR="00010B7A">
        <w:rPr>
          <w:rFonts w:ascii="Times New Roman" w:hAnsi="Times New Roman" w:cs="Times New Roman"/>
          <w:sz w:val="24"/>
          <w:szCs w:val="24"/>
        </w:rPr>
        <w:t xml:space="preserve">to </w:t>
      </w:r>
      <w:r w:rsidR="00C01661" w:rsidRPr="00D35D4C">
        <w:rPr>
          <w:rFonts w:ascii="Times New Roman" w:hAnsi="Times New Roman" w:cs="Times New Roman"/>
          <w:sz w:val="24"/>
          <w:szCs w:val="24"/>
        </w:rPr>
        <w:t>those acquired by total internal reflection fluorescence microscopy</w:t>
      </w:r>
      <w:r w:rsidR="00010B7A">
        <w:rPr>
          <w:rFonts w:ascii="Times New Roman" w:hAnsi="Times New Roman" w:cs="Times New Roman"/>
          <w:sz w:val="24"/>
          <w:szCs w:val="24"/>
        </w:rPr>
        <w:t>,</w:t>
      </w:r>
      <w:r w:rsidR="00C01661" w:rsidRPr="00D35D4C">
        <w:rPr>
          <w:rFonts w:ascii="Times New Roman" w:hAnsi="Times New Roman" w:cs="Times New Roman"/>
          <w:sz w:val="24"/>
          <w:szCs w:val="24"/>
        </w:rPr>
        <w:t xml:space="preserve"> thereby elucidating how protein diffusion and cellular activation are influenced by surface </w:t>
      </w:r>
      <w:r w:rsidR="00C01661" w:rsidRPr="00010B7A">
        <w:rPr>
          <w:rFonts w:ascii="Times New Roman" w:hAnsi="Times New Roman" w:cs="Times New Roman"/>
          <w:sz w:val="24"/>
          <w:szCs w:val="24"/>
        </w:rPr>
        <w:t xml:space="preserve">contact </w:t>
      </w:r>
      <w:r w:rsidR="00527C2F" w:rsidRPr="00010B7A">
        <w:rPr>
          <w:rFonts w:ascii="Times New Roman" w:hAnsi="Times New Roman" w:cs="Times New Roman"/>
          <w:sz w:val="24"/>
          <w:szCs w:val="24"/>
        </w:rPr>
        <w:t xml:space="preserve">[19]. </w:t>
      </w:r>
    </w:p>
    <w:p w14:paraId="258C94EB" w14:textId="77777777" w:rsidR="00847DDF" w:rsidRPr="00D35D4C" w:rsidRDefault="007263C5" w:rsidP="006E6A30">
      <w:pPr>
        <w:ind w:left="720"/>
        <w:jc w:val="both"/>
        <w:rPr>
          <w:rFonts w:ascii="Times New Roman" w:hAnsi="Times New Roman" w:cs="Times New Roman"/>
          <w:sz w:val="24"/>
          <w:szCs w:val="24"/>
        </w:rPr>
      </w:pPr>
      <w:r w:rsidRPr="00010B7A">
        <w:rPr>
          <w:rFonts w:ascii="Times New Roman" w:hAnsi="Times New Roman" w:cs="Times New Roman"/>
          <w:sz w:val="24"/>
          <w:szCs w:val="24"/>
        </w:rPr>
        <w:t xml:space="preserve">In studying granulomas in tuberculosis, </w:t>
      </w:r>
      <w:r w:rsidR="00A20FEB" w:rsidRPr="00010B7A">
        <w:rPr>
          <w:rFonts w:ascii="Times New Roman" w:hAnsi="Times New Roman" w:cs="Times New Roman"/>
          <w:sz w:val="24"/>
          <w:szCs w:val="24"/>
        </w:rPr>
        <w:t xml:space="preserve">Single-molecule fluorescent in situ </w:t>
      </w:r>
      <w:r w:rsidR="00010B7A" w:rsidRPr="00010B7A">
        <w:rPr>
          <w:rFonts w:ascii="Times New Roman" w:hAnsi="Times New Roman" w:cs="Times New Roman"/>
          <w:sz w:val="24"/>
          <w:szCs w:val="24"/>
        </w:rPr>
        <w:t>hybridisation</w:t>
      </w:r>
      <w:r w:rsidR="00A20FEB" w:rsidRPr="00010B7A">
        <w:rPr>
          <w:rFonts w:ascii="Times New Roman" w:hAnsi="Times New Roman" w:cs="Times New Roman"/>
          <w:sz w:val="24"/>
          <w:szCs w:val="24"/>
        </w:rPr>
        <w:t xml:space="preserve"> was used</w:t>
      </w:r>
      <w:r w:rsidRPr="00010B7A">
        <w:rPr>
          <w:rFonts w:ascii="Times New Roman" w:hAnsi="Times New Roman" w:cs="Times New Roman"/>
          <w:sz w:val="24"/>
          <w:szCs w:val="24"/>
        </w:rPr>
        <w:t xml:space="preserve"> for developing multiplex imaging of </w:t>
      </w:r>
      <w:r w:rsidR="00010B7A" w:rsidRPr="00010B7A">
        <w:rPr>
          <w:rFonts w:ascii="Times New Roman" w:hAnsi="Times New Roman" w:cs="Times New Roman"/>
          <w:sz w:val="24"/>
          <w:szCs w:val="24"/>
        </w:rPr>
        <w:t>mRNA</w:t>
      </w:r>
      <w:r w:rsidRPr="00010B7A">
        <w:rPr>
          <w:rFonts w:ascii="Times New Roman" w:hAnsi="Times New Roman" w:cs="Times New Roman"/>
          <w:sz w:val="24"/>
          <w:szCs w:val="24"/>
        </w:rPr>
        <w:t xml:space="preserve"> markers</w:t>
      </w:r>
      <w:r w:rsidR="00010B7A" w:rsidRPr="00010B7A">
        <w:rPr>
          <w:rFonts w:ascii="Times New Roman" w:hAnsi="Times New Roman" w:cs="Times New Roman"/>
          <w:sz w:val="24"/>
          <w:szCs w:val="24"/>
        </w:rPr>
        <w:t>,</w:t>
      </w:r>
      <w:r w:rsidRPr="00010B7A">
        <w:rPr>
          <w:rFonts w:ascii="Times New Roman" w:hAnsi="Times New Roman" w:cs="Times New Roman"/>
          <w:sz w:val="24"/>
          <w:szCs w:val="24"/>
        </w:rPr>
        <w:t xml:space="preserve"> enabling the classification of immune cell </w:t>
      </w:r>
      <w:r w:rsidR="00010B7A" w:rsidRPr="00010B7A">
        <w:rPr>
          <w:rFonts w:ascii="Times New Roman" w:hAnsi="Times New Roman" w:cs="Times New Roman"/>
          <w:sz w:val="24"/>
          <w:szCs w:val="24"/>
        </w:rPr>
        <w:t>subtypes</w:t>
      </w:r>
      <w:r w:rsidRPr="00010B7A">
        <w:rPr>
          <w:rFonts w:ascii="Times New Roman" w:hAnsi="Times New Roman" w:cs="Times New Roman"/>
          <w:sz w:val="24"/>
          <w:szCs w:val="24"/>
        </w:rPr>
        <w:t xml:space="preserve"> and their distribution in the </w:t>
      </w:r>
      <w:proofErr w:type="gramStart"/>
      <w:r w:rsidRPr="00010B7A">
        <w:rPr>
          <w:rFonts w:ascii="Times New Roman" w:hAnsi="Times New Roman" w:cs="Times New Roman"/>
          <w:sz w:val="24"/>
          <w:szCs w:val="24"/>
        </w:rPr>
        <w:t>granulomas[</w:t>
      </w:r>
      <w:proofErr w:type="gramEnd"/>
      <w:r w:rsidRPr="00010B7A">
        <w:rPr>
          <w:rFonts w:ascii="Times New Roman" w:hAnsi="Times New Roman" w:cs="Times New Roman"/>
          <w:sz w:val="24"/>
          <w:szCs w:val="24"/>
        </w:rPr>
        <w:t xml:space="preserve">20]. Intravital microscopy enables </w:t>
      </w:r>
      <w:r w:rsidR="00010B7A" w:rsidRPr="00010B7A">
        <w:rPr>
          <w:rFonts w:ascii="Times New Roman" w:hAnsi="Times New Roman" w:cs="Times New Roman"/>
          <w:sz w:val="24"/>
          <w:szCs w:val="24"/>
        </w:rPr>
        <w:t>real-time</w:t>
      </w:r>
      <w:r w:rsidRPr="00010B7A">
        <w:rPr>
          <w:rFonts w:ascii="Times New Roman" w:hAnsi="Times New Roman" w:cs="Times New Roman"/>
          <w:sz w:val="24"/>
          <w:szCs w:val="24"/>
        </w:rPr>
        <w:t xml:space="preserve"> observation </w:t>
      </w:r>
      <w:r w:rsidR="00010B7A" w:rsidRPr="00010B7A">
        <w:rPr>
          <w:rFonts w:ascii="Times New Roman" w:hAnsi="Times New Roman" w:cs="Times New Roman"/>
          <w:sz w:val="24"/>
          <w:szCs w:val="24"/>
        </w:rPr>
        <w:t xml:space="preserve">of </w:t>
      </w:r>
      <w:r w:rsidRPr="00010B7A">
        <w:rPr>
          <w:rFonts w:ascii="Times New Roman" w:hAnsi="Times New Roman" w:cs="Times New Roman"/>
          <w:sz w:val="24"/>
          <w:szCs w:val="24"/>
        </w:rPr>
        <w:t xml:space="preserve">immune cell </w:t>
      </w:r>
      <w:proofErr w:type="spellStart"/>
      <w:r w:rsidRPr="00010B7A">
        <w:rPr>
          <w:rFonts w:ascii="Times New Roman" w:hAnsi="Times New Roman" w:cs="Times New Roman"/>
          <w:sz w:val="24"/>
          <w:szCs w:val="24"/>
        </w:rPr>
        <w:t>behaviourin</w:t>
      </w:r>
      <w:proofErr w:type="spellEnd"/>
      <w:r w:rsidRPr="00010B7A">
        <w:rPr>
          <w:rFonts w:ascii="Times New Roman" w:hAnsi="Times New Roman" w:cs="Times New Roman"/>
          <w:sz w:val="24"/>
          <w:szCs w:val="24"/>
        </w:rPr>
        <w:t xml:space="preserve"> living tissues, their migration pattern, cell-cell communication and </w:t>
      </w:r>
      <w:proofErr w:type="gramStart"/>
      <w:r w:rsidRPr="00010B7A">
        <w:rPr>
          <w:rFonts w:ascii="Times New Roman" w:hAnsi="Times New Roman" w:cs="Times New Roman"/>
          <w:sz w:val="24"/>
          <w:szCs w:val="24"/>
        </w:rPr>
        <w:t>regulation</w:t>
      </w:r>
      <w:r w:rsidR="006C43E7" w:rsidRPr="00010B7A">
        <w:rPr>
          <w:rFonts w:ascii="Times New Roman" w:hAnsi="Times New Roman" w:cs="Times New Roman"/>
          <w:sz w:val="24"/>
          <w:szCs w:val="24"/>
        </w:rPr>
        <w:t>[</w:t>
      </w:r>
      <w:proofErr w:type="gramEnd"/>
      <w:r w:rsidR="006C43E7" w:rsidRPr="00010B7A">
        <w:rPr>
          <w:rFonts w:ascii="Times New Roman" w:hAnsi="Times New Roman" w:cs="Times New Roman"/>
          <w:sz w:val="24"/>
          <w:szCs w:val="24"/>
        </w:rPr>
        <w:t>21]. T</w:t>
      </w:r>
      <w:r w:rsidR="006C43E7" w:rsidRPr="00D35D4C">
        <w:rPr>
          <w:rFonts w:ascii="Times New Roman" w:hAnsi="Times New Roman" w:cs="Times New Roman"/>
          <w:sz w:val="24"/>
          <w:szCs w:val="24"/>
        </w:rPr>
        <w:t>hese techniques collectively aid in investigating immune cell dynamics at unprecedented resolution, advancing our understanding of immunology and potential therapeutic interventions.</w:t>
      </w:r>
    </w:p>
    <w:p w14:paraId="1D39BAC3" w14:textId="77777777" w:rsidR="00D4190F" w:rsidRPr="00D35D4C" w:rsidRDefault="00D4190F" w:rsidP="006C43E7">
      <w:pPr>
        <w:jc w:val="both"/>
        <w:rPr>
          <w:rFonts w:ascii="Times New Roman" w:hAnsi="Times New Roman" w:cs="Times New Roman"/>
          <w:sz w:val="24"/>
          <w:szCs w:val="24"/>
        </w:rPr>
      </w:pPr>
    </w:p>
    <w:p w14:paraId="4ABE97F1" w14:textId="77777777" w:rsidR="00D4190F" w:rsidRPr="00DD39CF" w:rsidRDefault="00D4190F" w:rsidP="006E6A30">
      <w:pPr>
        <w:pStyle w:val="ListParagraph"/>
        <w:numPr>
          <w:ilvl w:val="0"/>
          <w:numId w:val="6"/>
        </w:numPr>
        <w:jc w:val="both"/>
        <w:rPr>
          <w:rFonts w:ascii="Times New Roman" w:hAnsi="Times New Roman" w:cs="Times New Roman"/>
          <w:sz w:val="24"/>
          <w:szCs w:val="24"/>
        </w:rPr>
      </w:pPr>
      <w:r w:rsidRPr="00DD39CF">
        <w:rPr>
          <w:rFonts w:ascii="Times New Roman" w:hAnsi="Times New Roman" w:cs="Times New Roman"/>
          <w:sz w:val="24"/>
          <w:szCs w:val="24"/>
        </w:rPr>
        <w:t xml:space="preserve">HOW ELECTRON MICROSCOPY REVEAL PREVIOUSLY UNDETECTED MORPHOLOGICAL VARIATIONS IN NEUTROPHIL ACTIVATION DURING </w:t>
      </w:r>
      <w:r w:rsidR="00010B7A" w:rsidRPr="00DD39CF">
        <w:rPr>
          <w:rFonts w:ascii="Times New Roman" w:hAnsi="Times New Roman" w:cs="Times New Roman"/>
          <w:sz w:val="24"/>
          <w:szCs w:val="24"/>
        </w:rPr>
        <w:t>INFLAMMATORY</w:t>
      </w:r>
      <w:r w:rsidRPr="00DD39CF">
        <w:rPr>
          <w:rFonts w:ascii="Times New Roman" w:hAnsi="Times New Roman" w:cs="Times New Roman"/>
          <w:sz w:val="24"/>
          <w:szCs w:val="24"/>
        </w:rPr>
        <w:t xml:space="preserve"> PROCESSES</w:t>
      </w:r>
    </w:p>
    <w:p w14:paraId="0CD7CEDF" w14:textId="77777777" w:rsidR="00D4190F" w:rsidRPr="00D35D4C" w:rsidRDefault="003936A3"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Electron microscopy </w:t>
      </w:r>
      <w:r w:rsidR="00010B7A">
        <w:rPr>
          <w:rFonts w:ascii="Times New Roman" w:hAnsi="Times New Roman" w:cs="Times New Roman"/>
          <w:sz w:val="24"/>
          <w:szCs w:val="24"/>
        </w:rPr>
        <w:t>has</w:t>
      </w:r>
      <w:r w:rsidRPr="00D35D4C">
        <w:rPr>
          <w:rFonts w:ascii="Times New Roman" w:hAnsi="Times New Roman" w:cs="Times New Roman"/>
          <w:sz w:val="24"/>
          <w:szCs w:val="24"/>
        </w:rPr>
        <w:t xml:space="preserve"> helped in revealing significant morphological variations in neutrophil activation during inflammatory processes. </w:t>
      </w:r>
      <w:r w:rsidR="00300585" w:rsidRPr="00D35D4C">
        <w:rPr>
          <w:rFonts w:ascii="Times New Roman" w:hAnsi="Times New Roman" w:cs="Times New Roman"/>
          <w:sz w:val="24"/>
          <w:szCs w:val="24"/>
        </w:rPr>
        <w:t xml:space="preserve">Visualisation of neutrophils by </w:t>
      </w:r>
      <w:r w:rsidR="00300585" w:rsidRPr="00D35D4C">
        <w:rPr>
          <w:rFonts w:ascii="Times New Roman" w:hAnsi="Times New Roman" w:cs="Times New Roman"/>
          <w:sz w:val="24"/>
          <w:szCs w:val="24"/>
        </w:rPr>
        <w:lastRenderedPageBreak/>
        <w:t xml:space="preserve">transmission electron </w:t>
      </w:r>
      <w:proofErr w:type="gramStart"/>
      <w:r w:rsidR="00300585" w:rsidRPr="00D35D4C">
        <w:rPr>
          <w:rFonts w:ascii="Times New Roman" w:hAnsi="Times New Roman" w:cs="Times New Roman"/>
          <w:sz w:val="24"/>
          <w:szCs w:val="24"/>
        </w:rPr>
        <w:t>microscopy(</w:t>
      </w:r>
      <w:proofErr w:type="gramEnd"/>
      <w:r w:rsidR="00300585" w:rsidRPr="00D35D4C">
        <w:rPr>
          <w:rFonts w:ascii="Times New Roman" w:hAnsi="Times New Roman" w:cs="Times New Roman"/>
          <w:sz w:val="24"/>
          <w:szCs w:val="24"/>
        </w:rPr>
        <w:t xml:space="preserve">TEM) explained the morphology of the para-inflammatory phenotype of oral neutrophils &amp; comparing it </w:t>
      </w:r>
      <w:proofErr w:type="spellStart"/>
      <w:r w:rsidR="00300585" w:rsidRPr="00D35D4C">
        <w:rPr>
          <w:rFonts w:ascii="Times New Roman" w:hAnsi="Times New Roman" w:cs="Times New Roman"/>
          <w:sz w:val="24"/>
          <w:szCs w:val="24"/>
        </w:rPr>
        <w:t>withthe</w:t>
      </w:r>
      <w:proofErr w:type="spellEnd"/>
      <w:r w:rsidR="00300585" w:rsidRPr="00D35D4C">
        <w:rPr>
          <w:rFonts w:ascii="Times New Roman" w:hAnsi="Times New Roman" w:cs="Times New Roman"/>
          <w:sz w:val="24"/>
          <w:szCs w:val="24"/>
        </w:rPr>
        <w:t xml:space="preserve"> naïve blood neutrophil, revealed that proinflammatory neutrophils have fewer granules, </w:t>
      </w:r>
      <w:r w:rsidR="00812FE3" w:rsidRPr="00D35D4C">
        <w:rPr>
          <w:rFonts w:ascii="Times New Roman" w:hAnsi="Times New Roman" w:cs="Times New Roman"/>
          <w:sz w:val="24"/>
          <w:szCs w:val="24"/>
        </w:rPr>
        <w:t>lighter</w:t>
      </w:r>
      <w:r w:rsidR="00300585" w:rsidRPr="00D35D4C">
        <w:rPr>
          <w:rFonts w:ascii="Times New Roman" w:hAnsi="Times New Roman" w:cs="Times New Roman"/>
          <w:sz w:val="24"/>
          <w:szCs w:val="24"/>
        </w:rPr>
        <w:t xml:space="preserve"> cytoplasm and greater nuclear euchromatin compared to para-inflammatory </w:t>
      </w:r>
      <w:proofErr w:type="gramStart"/>
      <w:r w:rsidR="00300585" w:rsidRPr="00D35D4C">
        <w:rPr>
          <w:rFonts w:ascii="Times New Roman" w:hAnsi="Times New Roman" w:cs="Times New Roman"/>
          <w:sz w:val="24"/>
          <w:szCs w:val="24"/>
        </w:rPr>
        <w:t>neutrophils</w:t>
      </w:r>
      <w:r w:rsidR="00A34DFB" w:rsidRPr="00DD5CD3">
        <w:rPr>
          <w:rFonts w:ascii="Times New Roman" w:hAnsi="Times New Roman" w:cs="Times New Roman"/>
          <w:sz w:val="24"/>
          <w:szCs w:val="24"/>
        </w:rPr>
        <w:t>[</w:t>
      </w:r>
      <w:proofErr w:type="gramEnd"/>
      <w:r w:rsidR="00A34DFB" w:rsidRPr="00DD5CD3">
        <w:rPr>
          <w:rFonts w:ascii="Times New Roman" w:hAnsi="Times New Roman" w:cs="Times New Roman"/>
          <w:sz w:val="24"/>
          <w:szCs w:val="24"/>
        </w:rPr>
        <w:t xml:space="preserve">22].  Activated neutrophils develop more prominent cytoplasmic structures and </w:t>
      </w:r>
      <w:proofErr w:type="gramStart"/>
      <w:r w:rsidR="00A34DFB" w:rsidRPr="00DD5CD3">
        <w:rPr>
          <w:rFonts w:ascii="Times New Roman" w:hAnsi="Times New Roman" w:cs="Times New Roman"/>
          <w:sz w:val="24"/>
          <w:szCs w:val="24"/>
        </w:rPr>
        <w:t>processes[</w:t>
      </w:r>
      <w:proofErr w:type="gramEnd"/>
      <w:r w:rsidR="00A34DFB" w:rsidRPr="00DD5CD3">
        <w:rPr>
          <w:rFonts w:ascii="Times New Roman" w:hAnsi="Times New Roman" w:cs="Times New Roman"/>
          <w:sz w:val="24"/>
          <w:szCs w:val="24"/>
        </w:rPr>
        <w:t xml:space="preserve">23]. </w:t>
      </w:r>
      <w:r w:rsidR="00CE6BF2" w:rsidRPr="00DD5CD3">
        <w:rPr>
          <w:rFonts w:ascii="Times New Roman" w:hAnsi="Times New Roman" w:cs="Times New Roman"/>
          <w:sz w:val="24"/>
          <w:szCs w:val="24"/>
        </w:rPr>
        <w:t>Confocal and fluorescence microscopy</w:t>
      </w:r>
      <w:r w:rsidR="00DD5CD3" w:rsidRPr="00DD5CD3">
        <w:rPr>
          <w:rFonts w:ascii="Times New Roman" w:hAnsi="Times New Roman" w:cs="Times New Roman"/>
          <w:sz w:val="24"/>
          <w:szCs w:val="24"/>
        </w:rPr>
        <w:t>,</w:t>
      </w:r>
      <w:r w:rsidR="00CE6BF2" w:rsidRPr="00DD5CD3">
        <w:rPr>
          <w:rFonts w:ascii="Times New Roman" w:hAnsi="Times New Roman" w:cs="Times New Roman"/>
          <w:sz w:val="24"/>
          <w:szCs w:val="24"/>
        </w:rPr>
        <w:t xml:space="preserve"> although employed to examine neutrophil activation and </w:t>
      </w:r>
      <w:proofErr w:type="spellStart"/>
      <w:r w:rsidR="00CE6BF2" w:rsidRPr="00DD5CD3">
        <w:rPr>
          <w:rFonts w:ascii="Times New Roman" w:hAnsi="Times New Roman" w:cs="Times New Roman"/>
          <w:sz w:val="24"/>
          <w:szCs w:val="24"/>
        </w:rPr>
        <w:t>NETosis</w:t>
      </w:r>
      <w:proofErr w:type="spellEnd"/>
      <w:r w:rsidR="00CE6BF2" w:rsidRPr="00DD5CD3">
        <w:rPr>
          <w:rFonts w:ascii="Times New Roman" w:hAnsi="Times New Roman" w:cs="Times New Roman"/>
          <w:sz w:val="24"/>
          <w:szCs w:val="24"/>
        </w:rPr>
        <w:t>, do not expose the neutrophil membrane surface, its nanostructure, and morphology.</w:t>
      </w:r>
      <w:r w:rsidR="00432A57" w:rsidRPr="00DD5CD3">
        <w:rPr>
          <w:rFonts w:ascii="Times New Roman" w:hAnsi="Times New Roman" w:cs="Times New Roman"/>
          <w:sz w:val="24"/>
          <w:szCs w:val="24"/>
        </w:rPr>
        <w:t xml:space="preserve"> Atomic force microscopy can reveal the changes in neutrophil membrane structure at </w:t>
      </w:r>
      <w:r w:rsidR="00DD5CD3" w:rsidRPr="00DD5CD3">
        <w:rPr>
          <w:rFonts w:ascii="Times New Roman" w:hAnsi="Times New Roman" w:cs="Times New Roman"/>
          <w:sz w:val="24"/>
          <w:szCs w:val="24"/>
        </w:rPr>
        <w:t xml:space="preserve">the </w:t>
      </w:r>
      <w:r w:rsidR="00432A57" w:rsidRPr="00DD5CD3">
        <w:rPr>
          <w:rFonts w:ascii="Times New Roman" w:hAnsi="Times New Roman" w:cs="Times New Roman"/>
          <w:sz w:val="24"/>
          <w:szCs w:val="24"/>
        </w:rPr>
        <w:t>nanoscale level</w:t>
      </w:r>
      <w:r w:rsidR="006A6BE9" w:rsidRPr="00DD5CD3">
        <w:rPr>
          <w:rFonts w:ascii="Times New Roman" w:hAnsi="Times New Roman" w:cs="Times New Roman"/>
          <w:sz w:val="24"/>
          <w:szCs w:val="24"/>
        </w:rPr>
        <w:t xml:space="preserve"> during activation and </w:t>
      </w:r>
      <w:proofErr w:type="spellStart"/>
      <w:r w:rsidR="006A6BE9" w:rsidRPr="00DD5CD3">
        <w:rPr>
          <w:rFonts w:ascii="Times New Roman" w:hAnsi="Times New Roman" w:cs="Times New Roman"/>
          <w:sz w:val="24"/>
          <w:szCs w:val="24"/>
        </w:rPr>
        <w:t>NETosis</w:t>
      </w:r>
      <w:proofErr w:type="spellEnd"/>
      <w:r w:rsidR="006A6BE9" w:rsidRPr="00DD5CD3">
        <w:rPr>
          <w:rFonts w:ascii="Times New Roman" w:hAnsi="Times New Roman" w:cs="Times New Roman"/>
          <w:sz w:val="24"/>
          <w:szCs w:val="24"/>
        </w:rPr>
        <w:t xml:space="preserve">, including cell spreading, fragmentation, </w:t>
      </w:r>
      <w:r w:rsidR="00DD5CD3" w:rsidRPr="00DD5CD3">
        <w:rPr>
          <w:rFonts w:ascii="Times New Roman" w:hAnsi="Times New Roman" w:cs="Times New Roman"/>
          <w:sz w:val="24"/>
          <w:szCs w:val="24"/>
        </w:rPr>
        <w:t xml:space="preserve">and </w:t>
      </w:r>
      <w:r w:rsidR="006A6BE9" w:rsidRPr="00DD5CD3">
        <w:rPr>
          <w:rFonts w:ascii="Times New Roman" w:hAnsi="Times New Roman" w:cs="Times New Roman"/>
          <w:sz w:val="24"/>
          <w:szCs w:val="24"/>
        </w:rPr>
        <w:t xml:space="preserve">membrane </w:t>
      </w:r>
      <w:proofErr w:type="gramStart"/>
      <w:r w:rsidR="006A6BE9" w:rsidRPr="00DD5CD3">
        <w:rPr>
          <w:rFonts w:ascii="Times New Roman" w:hAnsi="Times New Roman" w:cs="Times New Roman"/>
          <w:sz w:val="24"/>
          <w:szCs w:val="24"/>
        </w:rPr>
        <w:t>disruption[</w:t>
      </w:r>
      <w:proofErr w:type="gramEnd"/>
      <w:r w:rsidR="006A6BE9" w:rsidRPr="00DD5CD3">
        <w:rPr>
          <w:rFonts w:ascii="Times New Roman" w:hAnsi="Times New Roman" w:cs="Times New Roman"/>
          <w:sz w:val="24"/>
          <w:szCs w:val="24"/>
        </w:rPr>
        <w:t>24</w:t>
      </w:r>
      <w:proofErr w:type="gramStart"/>
      <w:r w:rsidR="006A6BE9" w:rsidRPr="00DD5CD3">
        <w:rPr>
          <w:rFonts w:ascii="Times New Roman" w:hAnsi="Times New Roman" w:cs="Times New Roman"/>
          <w:sz w:val="24"/>
          <w:szCs w:val="24"/>
        </w:rPr>
        <w:t>].TEM</w:t>
      </w:r>
      <w:proofErr w:type="gramEnd"/>
      <w:r w:rsidR="006A6BE9" w:rsidRPr="00DD5CD3">
        <w:rPr>
          <w:rFonts w:ascii="Times New Roman" w:hAnsi="Times New Roman" w:cs="Times New Roman"/>
          <w:sz w:val="24"/>
          <w:szCs w:val="24"/>
        </w:rPr>
        <w:t xml:space="preserve"> revealed the development of vacuoles in electropermeabilized neutrophils, upon stimulation, along with the fusion of azurophilic and specific granules in both the vacuoles as well as cell </w:t>
      </w:r>
      <w:proofErr w:type="gramStart"/>
      <w:r w:rsidR="006A6BE9" w:rsidRPr="00DD5CD3">
        <w:rPr>
          <w:rFonts w:ascii="Times New Roman" w:hAnsi="Times New Roman" w:cs="Times New Roman"/>
          <w:sz w:val="24"/>
          <w:szCs w:val="24"/>
        </w:rPr>
        <w:t>membrane[</w:t>
      </w:r>
      <w:proofErr w:type="gramEnd"/>
      <w:r w:rsidR="006A6BE9" w:rsidRPr="00DD5CD3">
        <w:rPr>
          <w:rFonts w:ascii="Times New Roman" w:hAnsi="Times New Roman" w:cs="Times New Roman"/>
          <w:sz w:val="24"/>
          <w:szCs w:val="24"/>
        </w:rPr>
        <w:t>25].</w:t>
      </w:r>
    </w:p>
    <w:p w14:paraId="4E27FE14" w14:textId="77777777" w:rsidR="00717A03" w:rsidRPr="00D35D4C" w:rsidRDefault="00717A03" w:rsidP="006C43E7">
      <w:pPr>
        <w:jc w:val="both"/>
        <w:rPr>
          <w:rFonts w:ascii="Times New Roman" w:hAnsi="Times New Roman" w:cs="Times New Roman"/>
          <w:sz w:val="24"/>
          <w:szCs w:val="24"/>
        </w:rPr>
      </w:pPr>
    </w:p>
    <w:p w14:paraId="6F4B2087" w14:textId="77777777" w:rsidR="00717A03" w:rsidRPr="00D35D4C" w:rsidRDefault="00717A03" w:rsidP="006E6A30">
      <w:pPr>
        <w:pStyle w:val="ListParagraph"/>
        <w:numPr>
          <w:ilvl w:val="0"/>
          <w:numId w:val="6"/>
        </w:numPr>
        <w:jc w:val="both"/>
        <w:rPr>
          <w:rFonts w:ascii="Times New Roman" w:hAnsi="Times New Roman" w:cs="Times New Roman"/>
          <w:sz w:val="24"/>
          <w:szCs w:val="24"/>
        </w:rPr>
      </w:pPr>
      <w:r w:rsidRPr="00D35D4C">
        <w:rPr>
          <w:rFonts w:ascii="Times New Roman" w:hAnsi="Times New Roman" w:cs="Times New Roman"/>
          <w:sz w:val="24"/>
          <w:szCs w:val="24"/>
        </w:rPr>
        <w:t>CELL IMAGING TECHNIQUES IN UNDERSTANDING THE FUNCTIONING OF DENDRITIC CELLS</w:t>
      </w:r>
    </w:p>
    <w:p w14:paraId="302BBE06" w14:textId="77777777" w:rsidR="00717A03" w:rsidRPr="00D35D4C" w:rsidRDefault="004B1A03"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Dendritic cells are the primary </w:t>
      </w:r>
      <w:r w:rsidR="00DD5CD3">
        <w:rPr>
          <w:rFonts w:ascii="Times New Roman" w:hAnsi="Times New Roman" w:cs="Times New Roman"/>
          <w:sz w:val="24"/>
          <w:szCs w:val="24"/>
        </w:rPr>
        <w:t>antigen-</w:t>
      </w:r>
      <w:proofErr w:type="spellStart"/>
      <w:r w:rsidR="00DD5CD3">
        <w:rPr>
          <w:rFonts w:ascii="Times New Roman" w:hAnsi="Times New Roman" w:cs="Times New Roman"/>
          <w:sz w:val="24"/>
          <w:szCs w:val="24"/>
        </w:rPr>
        <w:t>presentingcells</w:t>
      </w:r>
      <w:proofErr w:type="spellEnd"/>
      <w:r w:rsidRPr="00D35D4C">
        <w:rPr>
          <w:rFonts w:ascii="Times New Roman" w:hAnsi="Times New Roman" w:cs="Times New Roman"/>
          <w:sz w:val="24"/>
          <w:szCs w:val="24"/>
        </w:rPr>
        <w:t xml:space="preserve"> (APC) and link innate and adaptive immunity. Advances in imaging methods focusing on live cell imaging in situ have opened up new windows of understanding the interactions between </w:t>
      </w:r>
      <w:r w:rsidR="00DD5CD3">
        <w:rPr>
          <w:rFonts w:ascii="Times New Roman" w:hAnsi="Times New Roman" w:cs="Times New Roman"/>
          <w:sz w:val="24"/>
          <w:szCs w:val="24"/>
        </w:rPr>
        <w:t>antigen-presenting</w:t>
      </w:r>
      <w:r w:rsidRPr="00D35D4C">
        <w:rPr>
          <w:rFonts w:ascii="Times New Roman" w:hAnsi="Times New Roman" w:cs="Times New Roman"/>
          <w:sz w:val="24"/>
          <w:szCs w:val="24"/>
        </w:rPr>
        <w:t xml:space="preserve"> cells and T cells. Techniques such as </w:t>
      </w:r>
      <w:r w:rsidR="00A31367" w:rsidRPr="00D35D4C">
        <w:rPr>
          <w:rFonts w:ascii="Times New Roman" w:hAnsi="Times New Roman" w:cs="Times New Roman"/>
          <w:sz w:val="24"/>
          <w:szCs w:val="24"/>
        </w:rPr>
        <w:t>TPM</w:t>
      </w:r>
      <w:r w:rsidRPr="00D35D4C">
        <w:rPr>
          <w:rFonts w:ascii="Times New Roman" w:hAnsi="Times New Roman" w:cs="Times New Roman"/>
          <w:sz w:val="24"/>
          <w:szCs w:val="24"/>
        </w:rPr>
        <w:t>, TIRF microscopy</w:t>
      </w:r>
      <w:r w:rsidR="00A31367" w:rsidRPr="00D35D4C">
        <w:rPr>
          <w:rFonts w:ascii="Times New Roman" w:hAnsi="Times New Roman" w:cs="Times New Roman"/>
          <w:sz w:val="24"/>
          <w:szCs w:val="24"/>
        </w:rPr>
        <w:t xml:space="preserve">, </w:t>
      </w:r>
      <w:r w:rsidR="00DD5CD3">
        <w:rPr>
          <w:rFonts w:ascii="Times New Roman" w:hAnsi="Times New Roman" w:cs="Times New Roman"/>
          <w:sz w:val="24"/>
          <w:szCs w:val="24"/>
        </w:rPr>
        <w:t xml:space="preserve">and </w:t>
      </w:r>
      <w:r w:rsidR="00A31367" w:rsidRPr="00D35D4C">
        <w:rPr>
          <w:rFonts w:ascii="Times New Roman" w:hAnsi="Times New Roman" w:cs="Times New Roman"/>
          <w:sz w:val="24"/>
          <w:szCs w:val="24"/>
        </w:rPr>
        <w:t>SDCM</w:t>
      </w:r>
      <w:r w:rsidRPr="00D35D4C">
        <w:rPr>
          <w:rFonts w:ascii="Times New Roman" w:hAnsi="Times New Roman" w:cs="Times New Roman"/>
          <w:sz w:val="24"/>
          <w:szCs w:val="24"/>
        </w:rPr>
        <w:t xml:space="preserve"> allowed </w:t>
      </w:r>
      <w:r w:rsidR="00DD5CD3">
        <w:rPr>
          <w:rFonts w:ascii="Times New Roman" w:hAnsi="Times New Roman" w:cs="Times New Roman"/>
          <w:sz w:val="24"/>
          <w:szCs w:val="24"/>
        </w:rPr>
        <w:t>high-resolution</w:t>
      </w:r>
      <w:r w:rsidRPr="00D35D4C">
        <w:rPr>
          <w:rFonts w:ascii="Times New Roman" w:hAnsi="Times New Roman" w:cs="Times New Roman"/>
          <w:sz w:val="24"/>
          <w:szCs w:val="24"/>
        </w:rPr>
        <w:t xml:space="preserve"> imaging and deep visualisation into dendritic cell processes in </w:t>
      </w:r>
      <w:r w:rsidRPr="00DD5CD3">
        <w:rPr>
          <w:rFonts w:ascii="Times New Roman" w:hAnsi="Times New Roman" w:cs="Times New Roman"/>
          <w:sz w:val="24"/>
          <w:szCs w:val="24"/>
        </w:rPr>
        <w:t xml:space="preserve">real </w:t>
      </w:r>
      <w:proofErr w:type="gramStart"/>
      <w:r w:rsidRPr="00DD5CD3">
        <w:rPr>
          <w:rFonts w:ascii="Times New Roman" w:hAnsi="Times New Roman" w:cs="Times New Roman"/>
          <w:sz w:val="24"/>
          <w:szCs w:val="24"/>
        </w:rPr>
        <w:t>time</w:t>
      </w:r>
      <w:r w:rsidR="00F10447" w:rsidRPr="00DD5CD3">
        <w:rPr>
          <w:rFonts w:ascii="Times New Roman" w:hAnsi="Times New Roman" w:cs="Times New Roman"/>
          <w:sz w:val="24"/>
          <w:szCs w:val="24"/>
        </w:rPr>
        <w:t>[</w:t>
      </w:r>
      <w:proofErr w:type="gramEnd"/>
      <w:r w:rsidR="00F10447" w:rsidRPr="00DD5CD3">
        <w:rPr>
          <w:rFonts w:ascii="Times New Roman" w:hAnsi="Times New Roman" w:cs="Times New Roman"/>
          <w:sz w:val="24"/>
          <w:szCs w:val="24"/>
        </w:rPr>
        <w:t xml:space="preserve">26]. </w:t>
      </w:r>
      <w:r w:rsidR="00197E9B" w:rsidRPr="00DD5CD3">
        <w:rPr>
          <w:rFonts w:ascii="Times New Roman" w:hAnsi="Times New Roman" w:cs="Times New Roman"/>
          <w:sz w:val="24"/>
          <w:szCs w:val="24"/>
        </w:rPr>
        <w:t xml:space="preserve">Advanced imaging methods and high resolution illuminating instruments like intravital imaging by multiphoton microscopy, </w:t>
      </w:r>
      <w:r w:rsidR="00A31367" w:rsidRPr="00DD5CD3">
        <w:rPr>
          <w:rFonts w:ascii="Times New Roman" w:hAnsi="Times New Roman" w:cs="Times New Roman"/>
          <w:sz w:val="24"/>
          <w:szCs w:val="24"/>
        </w:rPr>
        <w:t>LSM</w:t>
      </w:r>
      <w:r w:rsidR="00197E9B" w:rsidRPr="00DD5CD3">
        <w:rPr>
          <w:rFonts w:ascii="Times New Roman" w:hAnsi="Times New Roman" w:cs="Times New Roman"/>
          <w:sz w:val="24"/>
          <w:szCs w:val="24"/>
        </w:rPr>
        <w:t xml:space="preserve">, </w:t>
      </w:r>
      <w:r w:rsidR="00A31367" w:rsidRPr="00DD5CD3">
        <w:rPr>
          <w:rFonts w:ascii="Times New Roman" w:hAnsi="Times New Roman" w:cs="Times New Roman"/>
          <w:sz w:val="24"/>
          <w:szCs w:val="24"/>
        </w:rPr>
        <w:t>AFM,</w:t>
      </w:r>
      <w:r w:rsidR="00197E9B" w:rsidRPr="00DD5CD3">
        <w:rPr>
          <w:rFonts w:ascii="Times New Roman" w:hAnsi="Times New Roman" w:cs="Times New Roman"/>
          <w:sz w:val="24"/>
          <w:szCs w:val="24"/>
        </w:rPr>
        <w:t xml:space="preserve"> and </w:t>
      </w:r>
      <w:r w:rsidR="00A31367" w:rsidRPr="00DD5CD3">
        <w:rPr>
          <w:rFonts w:ascii="Times New Roman" w:hAnsi="Times New Roman" w:cs="Times New Roman"/>
          <w:sz w:val="24"/>
          <w:szCs w:val="24"/>
        </w:rPr>
        <w:t xml:space="preserve">SRM </w:t>
      </w:r>
      <w:r w:rsidR="00197E9B" w:rsidRPr="00DD5CD3">
        <w:rPr>
          <w:rFonts w:ascii="Times New Roman" w:hAnsi="Times New Roman" w:cs="Times New Roman"/>
          <w:sz w:val="24"/>
          <w:szCs w:val="24"/>
        </w:rPr>
        <w:t xml:space="preserve">allowed us to determine the specific cell subtypes, monitor the cell migration </w:t>
      </w:r>
      <w:r w:rsidR="00DD5CD3" w:rsidRPr="00DD5CD3">
        <w:rPr>
          <w:rFonts w:ascii="Times New Roman" w:hAnsi="Times New Roman" w:cs="Times New Roman"/>
          <w:sz w:val="24"/>
          <w:szCs w:val="24"/>
        </w:rPr>
        <w:t>with time</w:t>
      </w:r>
      <w:r w:rsidR="00197E9B" w:rsidRPr="00DD5CD3">
        <w:rPr>
          <w:rFonts w:ascii="Times New Roman" w:hAnsi="Times New Roman" w:cs="Times New Roman"/>
          <w:sz w:val="24"/>
          <w:szCs w:val="24"/>
        </w:rPr>
        <w:t xml:space="preserve"> using time-lapse imaging, observing the in vivo cell contacts in the resolution of individual cells, and investigating the molecular mechanism responsible for the cell </w:t>
      </w:r>
      <w:proofErr w:type="spellStart"/>
      <w:r w:rsidR="00197E9B" w:rsidRPr="00DD5CD3">
        <w:rPr>
          <w:rFonts w:ascii="Times New Roman" w:hAnsi="Times New Roman" w:cs="Times New Roman"/>
          <w:sz w:val="24"/>
          <w:szCs w:val="24"/>
        </w:rPr>
        <w:t>behavior</w:t>
      </w:r>
      <w:proofErr w:type="spellEnd"/>
      <w:r w:rsidR="00197E9B" w:rsidRPr="00DD5CD3">
        <w:rPr>
          <w:rFonts w:ascii="Times New Roman" w:hAnsi="Times New Roman" w:cs="Times New Roman"/>
          <w:sz w:val="24"/>
          <w:szCs w:val="24"/>
        </w:rPr>
        <w:t xml:space="preserve"> and interaction, like the intravital imaging monitors dynamic organisms within living, intact animals to generate continuous and simultaneous information in an intact organism with full interactions. Atomic force microscopy provides high-resolution nanoscale images of </w:t>
      </w:r>
      <w:r w:rsidR="00DD5CD3" w:rsidRPr="00DD5CD3">
        <w:rPr>
          <w:rFonts w:ascii="Times New Roman" w:hAnsi="Times New Roman" w:cs="Times New Roman"/>
          <w:sz w:val="24"/>
          <w:szCs w:val="24"/>
        </w:rPr>
        <w:t xml:space="preserve">the </w:t>
      </w:r>
      <w:r w:rsidR="00197E9B" w:rsidRPr="00DD5CD3">
        <w:rPr>
          <w:rFonts w:ascii="Times New Roman" w:hAnsi="Times New Roman" w:cs="Times New Roman"/>
          <w:sz w:val="24"/>
          <w:szCs w:val="24"/>
        </w:rPr>
        <w:t xml:space="preserve">cell surface. </w:t>
      </w:r>
      <w:r w:rsidR="00A31367" w:rsidRPr="00DD5CD3">
        <w:rPr>
          <w:rFonts w:ascii="Times New Roman" w:hAnsi="Times New Roman" w:cs="Times New Roman"/>
          <w:sz w:val="24"/>
          <w:szCs w:val="24"/>
        </w:rPr>
        <w:t>S</w:t>
      </w:r>
      <w:r w:rsidR="00197E9B" w:rsidRPr="00DD5CD3">
        <w:rPr>
          <w:rFonts w:ascii="Times New Roman" w:hAnsi="Times New Roman" w:cs="Times New Roman"/>
          <w:sz w:val="24"/>
          <w:szCs w:val="24"/>
        </w:rPr>
        <w:t>TORM and STED are the most widely used super-resolution methods</w:t>
      </w:r>
      <w:r w:rsidR="00DD5CD3" w:rsidRPr="00DD5CD3">
        <w:rPr>
          <w:rFonts w:ascii="Times New Roman" w:hAnsi="Times New Roman" w:cs="Times New Roman"/>
          <w:sz w:val="24"/>
          <w:szCs w:val="24"/>
        </w:rPr>
        <w:t>,</w:t>
      </w:r>
      <w:r w:rsidR="00197E9B" w:rsidRPr="00DD5CD3">
        <w:rPr>
          <w:rFonts w:ascii="Times New Roman" w:hAnsi="Times New Roman" w:cs="Times New Roman"/>
          <w:sz w:val="24"/>
          <w:szCs w:val="24"/>
        </w:rPr>
        <w:t xml:space="preserve"> which are employed to expose the nano</w:t>
      </w:r>
      <w:r w:rsidR="00A31367" w:rsidRPr="00DD5CD3">
        <w:rPr>
          <w:rFonts w:ascii="Times New Roman" w:hAnsi="Times New Roman" w:cs="Times New Roman"/>
          <w:sz w:val="24"/>
          <w:szCs w:val="24"/>
        </w:rPr>
        <w:t>-level</w:t>
      </w:r>
      <w:r w:rsidR="00197E9B" w:rsidRPr="00DD5CD3">
        <w:rPr>
          <w:rFonts w:ascii="Times New Roman" w:hAnsi="Times New Roman" w:cs="Times New Roman"/>
          <w:sz w:val="24"/>
          <w:szCs w:val="24"/>
        </w:rPr>
        <w:t xml:space="preserve"> structure of various structures in cells. </w:t>
      </w:r>
      <w:r w:rsidR="00466231" w:rsidRPr="00DD5CD3">
        <w:rPr>
          <w:rFonts w:ascii="Times New Roman" w:hAnsi="Times New Roman" w:cs="Times New Roman"/>
          <w:sz w:val="24"/>
          <w:szCs w:val="24"/>
        </w:rPr>
        <w:t>These techniques enabled researchers to observe dendritic cell manufacturing, antigen capture and presentation</w:t>
      </w:r>
      <w:r w:rsidR="00DD5CD3" w:rsidRPr="00DD5CD3">
        <w:rPr>
          <w:rFonts w:ascii="Times New Roman" w:hAnsi="Times New Roman" w:cs="Times New Roman"/>
          <w:sz w:val="24"/>
          <w:szCs w:val="24"/>
        </w:rPr>
        <w:t>,</w:t>
      </w:r>
      <w:r w:rsidR="00466231" w:rsidRPr="00DD5CD3">
        <w:rPr>
          <w:rFonts w:ascii="Times New Roman" w:hAnsi="Times New Roman" w:cs="Times New Roman"/>
          <w:sz w:val="24"/>
          <w:szCs w:val="24"/>
        </w:rPr>
        <w:t xml:space="preserve"> as well as their migration and interaction with T </w:t>
      </w:r>
      <w:r w:rsidR="00DD5CD3" w:rsidRPr="00DD5CD3">
        <w:rPr>
          <w:rFonts w:ascii="Times New Roman" w:hAnsi="Times New Roman" w:cs="Times New Roman"/>
          <w:sz w:val="24"/>
          <w:szCs w:val="24"/>
        </w:rPr>
        <w:t>cells</w:t>
      </w:r>
      <w:r w:rsidR="00466231" w:rsidRPr="00DD5CD3">
        <w:rPr>
          <w:rFonts w:ascii="Times New Roman" w:hAnsi="Times New Roman" w:cs="Times New Roman"/>
          <w:sz w:val="24"/>
          <w:szCs w:val="24"/>
        </w:rPr>
        <w:t xml:space="preserve"> during any immune </w:t>
      </w:r>
      <w:proofErr w:type="gramStart"/>
      <w:r w:rsidR="00466231" w:rsidRPr="00DD5CD3">
        <w:rPr>
          <w:rFonts w:ascii="Times New Roman" w:hAnsi="Times New Roman" w:cs="Times New Roman"/>
          <w:sz w:val="24"/>
          <w:szCs w:val="24"/>
        </w:rPr>
        <w:t>response[</w:t>
      </w:r>
      <w:proofErr w:type="gramEnd"/>
      <w:r w:rsidR="00466231" w:rsidRPr="00DD5CD3">
        <w:rPr>
          <w:rFonts w:ascii="Times New Roman" w:hAnsi="Times New Roman" w:cs="Times New Roman"/>
          <w:sz w:val="24"/>
          <w:szCs w:val="24"/>
        </w:rPr>
        <w:t>27</w:t>
      </w:r>
      <w:r w:rsidR="00DD5CD3">
        <w:rPr>
          <w:rFonts w:ascii="Times New Roman" w:hAnsi="Times New Roman" w:cs="Times New Roman"/>
          <w:sz w:val="24"/>
          <w:szCs w:val="24"/>
        </w:rPr>
        <w:t>]</w:t>
      </w:r>
      <w:r w:rsidR="00466231" w:rsidRPr="00DD5CD3">
        <w:rPr>
          <w:rFonts w:ascii="Times New Roman" w:hAnsi="Times New Roman" w:cs="Times New Roman"/>
          <w:sz w:val="24"/>
          <w:szCs w:val="24"/>
        </w:rPr>
        <w:t xml:space="preserve">. </w:t>
      </w:r>
      <w:r w:rsidR="00420AE2" w:rsidRPr="00DD5CD3">
        <w:rPr>
          <w:rFonts w:ascii="Times New Roman" w:hAnsi="Times New Roman" w:cs="Times New Roman"/>
          <w:sz w:val="24"/>
          <w:szCs w:val="24"/>
        </w:rPr>
        <w:t xml:space="preserve">Spatiotemporal tracking of dendritic cells </w:t>
      </w:r>
      <w:r w:rsidR="00DD5CD3" w:rsidRPr="00DD5CD3">
        <w:rPr>
          <w:rFonts w:ascii="Times New Roman" w:hAnsi="Times New Roman" w:cs="Times New Roman"/>
          <w:sz w:val="24"/>
          <w:szCs w:val="24"/>
        </w:rPr>
        <w:t>has</w:t>
      </w:r>
      <w:r w:rsidR="00420AE2" w:rsidRPr="00DD5CD3">
        <w:rPr>
          <w:rFonts w:ascii="Times New Roman" w:hAnsi="Times New Roman" w:cs="Times New Roman"/>
          <w:sz w:val="24"/>
          <w:szCs w:val="24"/>
        </w:rPr>
        <w:t xml:space="preserve"> revealed their </w:t>
      </w:r>
      <w:r w:rsidR="00DD5CD3" w:rsidRPr="00DD5CD3">
        <w:rPr>
          <w:rFonts w:ascii="Times New Roman" w:hAnsi="Times New Roman" w:cs="Times New Roman"/>
          <w:sz w:val="24"/>
          <w:szCs w:val="24"/>
        </w:rPr>
        <w:t xml:space="preserve">role </w:t>
      </w:r>
      <w:r w:rsidR="00420AE2" w:rsidRPr="00DD5CD3">
        <w:rPr>
          <w:rFonts w:ascii="Times New Roman" w:hAnsi="Times New Roman" w:cs="Times New Roman"/>
          <w:sz w:val="24"/>
          <w:szCs w:val="24"/>
        </w:rPr>
        <w:t xml:space="preserve">during the period of infection and inflammation, giving important insights </w:t>
      </w:r>
      <w:r w:rsidR="00DD5CD3" w:rsidRPr="00DD5CD3">
        <w:rPr>
          <w:rFonts w:ascii="Times New Roman" w:hAnsi="Times New Roman" w:cs="Times New Roman"/>
          <w:sz w:val="24"/>
          <w:szCs w:val="24"/>
        </w:rPr>
        <w:t>into</w:t>
      </w:r>
      <w:r w:rsidR="00420AE2" w:rsidRPr="00DD5CD3">
        <w:rPr>
          <w:rFonts w:ascii="Times New Roman" w:hAnsi="Times New Roman" w:cs="Times New Roman"/>
          <w:sz w:val="24"/>
          <w:szCs w:val="24"/>
        </w:rPr>
        <w:t xml:space="preserve"> their role in initiating </w:t>
      </w:r>
      <w:r w:rsidR="00DD5CD3">
        <w:rPr>
          <w:rFonts w:ascii="Times New Roman" w:hAnsi="Times New Roman" w:cs="Times New Roman"/>
          <w:sz w:val="24"/>
          <w:szCs w:val="24"/>
        </w:rPr>
        <w:t xml:space="preserve">an </w:t>
      </w:r>
      <w:r w:rsidR="00420AE2" w:rsidRPr="00DD5CD3">
        <w:rPr>
          <w:rFonts w:ascii="Times New Roman" w:hAnsi="Times New Roman" w:cs="Times New Roman"/>
          <w:sz w:val="24"/>
          <w:szCs w:val="24"/>
        </w:rPr>
        <w:t xml:space="preserve">adaptive immune response.[28]. Moreover, recent developments in multiplexed imaging techniques have enabled the study of the spatial </w:t>
      </w:r>
      <w:r w:rsidR="00DD5CD3">
        <w:rPr>
          <w:rFonts w:ascii="Times New Roman" w:hAnsi="Times New Roman" w:cs="Times New Roman"/>
          <w:sz w:val="24"/>
          <w:szCs w:val="24"/>
        </w:rPr>
        <w:t>localisation</w:t>
      </w:r>
      <w:r w:rsidR="00420AE2" w:rsidRPr="00DD5CD3">
        <w:rPr>
          <w:rFonts w:ascii="Times New Roman" w:hAnsi="Times New Roman" w:cs="Times New Roman"/>
          <w:sz w:val="24"/>
          <w:szCs w:val="24"/>
        </w:rPr>
        <w:t xml:space="preserve"> of dendritic cells within tissues, providing valuable information about cellular cross-talk and tissue-specific </w:t>
      </w:r>
      <w:proofErr w:type="gramStart"/>
      <w:r w:rsidR="00420AE2" w:rsidRPr="00DD5CD3">
        <w:rPr>
          <w:rFonts w:ascii="Times New Roman" w:hAnsi="Times New Roman" w:cs="Times New Roman"/>
          <w:sz w:val="24"/>
          <w:szCs w:val="24"/>
        </w:rPr>
        <w:t>functions[</w:t>
      </w:r>
      <w:proofErr w:type="gramEnd"/>
      <w:r w:rsidR="00420AE2" w:rsidRPr="00DD5CD3">
        <w:rPr>
          <w:rFonts w:ascii="Times New Roman" w:hAnsi="Times New Roman" w:cs="Times New Roman"/>
          <w:sz w:val="24"/>
          <w:szCs w:val="24"/>
        </w:rPr>
        <w:t xml:space="preserve">29]. These advancements have significantly enhanced our understanding of dendritic </w:t>
      </w:r>
      <w:r w:rsidR="00DD5CD3">
        <w:rPr>
          <w:rFonts w:ascii="Times New Roman" w:hAnsi="Times New Roman" w:cs="Times New Roman"/>
          <w:sz w:val="24"/>
          <w:szCs w:val="24"/>
        </w:rPr>
        <w:t>cells</w:t>
      </w:r>
      <w:r w:rsidR="00420AE2" w:rsidRPr="00DD5CD3">
        <w:rPr>
          <w:rFonts w:ascii="Times New Roman" w:hAnsi="Times New Roman" w:cs="Times New Roman"/>
          <w:sz w:val="24"/>
          <w:szCs w:val="24"/>
        </w:rPr>
        <w:t xml:space="preserve"> and their role in immune regulation.</w:t>
      </w:r>
    </w:p>
    <w:p w14:paraId="1925C413" w14:textId="77777777" w:rsidR="00420AE2" w:rsidRPr="00D35D4C" w:rsidRDefault="00420AE2" w:rsidP="00466231">
      <w:pPr>
        <w:jc w:val="both"/>
        <w:rPr>
          <w:rFonts w:ascii="Times New Roman" w:hAnsi="Times New Roman" w:cs="Times New Roman"/>
          <w:sz w:val="24"/>
          <w:szCs w:val="24"/>
        </w:rPr>
      </w:pPr>
    </w:p>
    <w:p w14:paraId="58DFC2D9" w14:textId="77777777" w:rsidR="00EC2515" w:rsidRPr="00D35D4C" w:rsidRDefault="00EC2515" w:rsidP="006E6A30">
      <w:pPr>
        <w:pStyle w:val="ListParagraph"/>
        <w:numPr>
          <w:ilvl w:val="0"/>
          <w:numId w:val="6"/>
        </w:numPr>
        <w:jc w:val="both"/>
        <w:rPr>
          <w:rFonts w:ascii="Times New Roman" w:hAnsi="Times New Roman" w:cs="Times New Roman"/>
          <w:sz w:val="24"/>
          <w:szCs w:val="24"/>
        </w:rPr>
      </w:pPr>
      <w:r w:rsidRPr="00D35D4C">
        <w:rPr>
          <w:rFonts w:ascii="Times New Roman" w:hAnsi="Times New Roman" w:cs="Times New Roman"/>
          <w:sz w:val="24"/>
          <w:szCs w:val="24"/>
        </w:rPr>
        <w:t>CONFOCAL MICROSCOPY IMAGING IN T-CELL AND B-CELL ANALYSIS</w:t>
      </w:r>
    </w:p>
    <w:p w14:paraId="1B42F6A5" w14:textId="77777777" w:rsidR="00420AE2" w:rsidRPr="00D35D4C" w:rsidRDefault="00EC2515"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lastRenderedPageBreak/>
        <w:t xml:space="preserve">Advanced confocal microscopy </w:t>
      </w:r>
      <w:r w:rsidR="00DD5CD3">
        <w:rPr>
          <w:rFonts w:ascii="Times New Roman" w:hAnsi="Times New Roman" w:cs="Times New Roman"/>
          <w:sz w:val="24"/>
          <w:szCs w:val="24"/>
        </w:rPr>
        <w:t>has</w:t>
      </w:r>
      <w:r w:rsidRPr="00D35D4C">
        <w:rPr>
          <w:rFonts w:ascii="Times New Roman" w:hAnsi="Times New Roman" w:cs="Times New Roman"/>
          <w:sz w:val="24"/>
          <w:szCs w:val="24"/>
        </w:rPr>
        <w:t xml:space="preserve"> greatly revolutionised our understanding of lymphocyte dynamics and the study of T and B cells. These have offered high spatial and temporal resolution</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thus enabling direct observation of cellular activation processes</w:t>
      </w:r>
      <w:r w:rsidR="00FC3FD3" w:rsidRPr="00D35D4C">
        <w:rPr>
          <w:rFonts w:ascii="Times New Roman" w:hAnsi="Times New Roman" w:cs="Times New Roman"/>
          <w:sz w:val="24"/>
          <w:szCs w:val="24"/>
        </w:rPr>
        <w:t xml:space="preserve">. Electron and sophisticated light microscopy methods have been </w:t>
      </w:r>
      <w:r w:rsidR="00DD5CD3">
        <w:rPr>
          <w:rFonts w:ascii="Times New Roman" w:hAnsi="Times New Roman" w:cs="Times New Roman"/>
          <w:sz w:val="24"/>
          <w:szCs w:val="24"/>
        </w:rPr>
        <w:t>utilised</w:t>
      </w:r>
      <w:r w:rsidR="00FC3FD3" w:rsidRPr="00D35D4C">
        <w:rPr>
          <w:rFonts w:ascii="Times New Roman" w:hAnsi="Times New Roman" w:cs="Times New Roman"/>
          <w:sz w:val="24"/>
          <w:szCs w:val="24"/>
        </w:rPr>
        <w:t xml:space="preserve"> to generate high-resolution images of lymphocytes in vitro. High-resolution techniques have overcome the diffraction limit of light to examine subcellular characteristics as minute as a single molecule. Advances in imaging technologies have therefore allowed </w:t>
      </w:r>
      <w:r w:rsidR="00DD5CD3">
        <w:rPr>
          <w:rFonts w:ascii="Times New Roman" w:hAnsi="Times New Roman" w:cs="Times New Roman"/>
          <w:sz w:val="24"/>
          <w:szCs w:val="24"/>
        </w:rPr>
        <w:t>visualisation</w:t>
      </w:r>
      <w:r w:rsidR="00FC3FD3" w:rsidRPr="00D35D4C">
        <w:rPr>
          <w:rFonts w:ascii="Times New Roman" w:hAnsi="Times New Roman" w:cs="Times New Roman"/>
          <w:sz w:val="24"/>
          <w:szCs w:val="24"/>
        </w:rPr>
        <w:t xml:space="preserve"> of signalling events in lymphocytes with increasingly higher spatial and temporal resolution</w:t>
      </w:r>
      <w:r w:rsidR="00FC3FD3" w:rsidRPr="00DD5CD3">
        <w:rPr>
          <w:rFonts w:ascii="Times New Roman" w:hAnsi="Times New Roman" w:cs="Times New Roman"/>
          <w:sz w:val="24"/>
          <w:szCs w:val="24"/>
        </w:rPr>
        <w:t>.</w:t>
      </w:r>
      <w:r w:rsidR="000631E9" w:rsidRPr="00DD5CD3">
        <w:rPr>
          <w:rFonts w:ascii="Times New Roman" w:hAnsi="Times New Roman" w:cs="Times New Roman"/>
          <w:sz w:val="24"/>
          <w:szCs w:val="24"/>
        </w:rPr>
        <w:t xml:space="preserve">[30]. </w:t>
      </w:r>
      <w:r w:rsidR="0064684F" w:rsidRPr="00DD5CD3">
        <w:rPr>
          <w:rFonts w:ascii="Times New Roman" w:hAnsi="Times New Roman" w:cs="Times New Roman"/>
          <w:sz w:val="24"/>
          <w:szCs w:val="24"/>
        </w:rPr>
        <w:t xml:space="preserve">Super-resolution microscopy methods, such as </w:t>
      </w:r>
      <w:proofErr w:type="spellStart"/>
      <w:r w:rsidR="0064684F" w:rsidRPr="00DD5CD3">
        <w:rPr>
          <w:rFonts w:ascii="Times New Roman" w:hAnsi="Times New Roman" w:cs="Times New Roman"/>
          <w:sz w:val="24"/>
          <w:szCs w:val="24"/>
        </w:rPr>
        <w:t>AiryScan</w:t>
      </w:r>
      <w:proofErr w:type="spellEnd"/>
      <w:r w:rsidR="0064684F" w:rsidRPr="00DD5CD3">
        <w:rPr>
          <w:rFonts w:ascii="Times New Roman" w:hAnsi="Times New Roman" w:cs="Times New Roman"/>
          <w:sz w:val="24"/>
          <w:szCs w:val="24"/>
        </w:rPr>
        <w:t xml:space="preserve">, STED, and TEM, have improved imaging of mitochondrial morphology and metabolism in B and T cells, demonstrating activation-induced modifications and internal structural </w:t>
      </w:r>
      <w:proofErr w:type="gramStart"/>
      <w:r w:rsidR="0064684F" w:rsidRPr="00DD5CD3">
        <w:rPr>
          <w:rFonts w:ascii="Times New Roman" w:hAnsi="Times New Roman" w:cs="Times New Roman"/>
          <w:sz w:val="24"/>
          <w:szCs w:val="24"/>
        </w:rPr>
        <w:t>modifications[</w:t>
      </w:r>
      <w:proofErr w:type="gramEnd"/>
      <w:r w:rsidR="0064684F" w:rsidRPr="00DD5CD3">
        <w:rPr>
          <w:rFonts w:ascii="Times New Roman" w:hAnsi="Times New Roman" w:cs="Times New Roman"/>
          <w:sz w:val="24"/>
          <w:szCs w:val="24"/>
        </w:rPr>
        <w:t>31</w:t>
      </w:r>
      <w:proofErr w:type="gramStart"/>
      <w:r w:rsidR="0064684F" w:rsidRPr="00DD5CD3">
        <w:rPr>
          <w:rFonts w:ascii="Times New Roman" w:hAnsi="Times New Roman" w:cs="Times New Roman"/>
          <w:sz w:val="24"/>
          <w:szCs w:val="24"/>
        </w:rPr>
        <w:t>].Moreover</w:t>
      </w:r>
      <w:proofErr w:type="gramEnd"/>
      <w:r w:rsidR="0064684F" w:rsidRPr="00DD5CD3">
        <w:rPr>
          <w:rFonts w:ascii="Times New Roman" w:hAnsi="Times New Roman" w:cs="Times New Roman"/>
          <w:sz w:val="24"/>
          <w:szCs w:val="24"/>
        </w:rPr>
        <w:t xml:space="preserve">, recent imaging modalities like </w:t>
      </w:r>
      <w:r w:rsidR="00A31367" w:rsidRPr="00DD5CD3">
        <w:rPr>
          <w:rFonts w:ascii="Times New Roman" w:hAnsi="Times New Roman" w:cs="Times New Roman"/>
          <w:sz w:val="24"/>
          <w:szCs w:val="24"/>
        </w:rPr>
        <w:t>TPM</w:t>
      </w:r>
      <w:r w:rsidR="0064684F" w:rsidRPr="00DD5CD3">
        <w:rPr>
          <w:rFonts w:ascii="Times New Roman" w:hAnsi="Times New Roman" w:cs="Times New Roman"/>
          <w:sz w:val="24"/>
          <w:szCs w:val="24"/>
        </w:rPr>
        <w:t xml:space="preserve">, TIRF microscopy, and </w:t>
      </w:r>
      <w:r w:rsidR="00A31367" w:rsidRPr="00DD5CD3">
        <w:rPr>
          <w:rFonts w:ascii="Times New Roman" w:hAnsi="Times New Roman" w:cs="Times New Roman"/>
          <w:sz w:val="24"/>
          <w:szCs w:val="24"/>
        </w:rPr>
        <w:t xml:space="preserve">SDCM </w:t>
      </w:r>
      <w:r w:rsidR="0064684F" w:rsidRPr="00DD5CD3">
        <w:rPr>
          <w:rFonts w:ascii="Times New Roman" w:hAnsi="Times New Roman" w:cs="Times New Roman"/>
          <w:sz w:val="24"/>
          <w:szCs w:val="24"/>
        </w:rPr>
        <w:t>have confronted current dogma and offered new knowledge regarding dendritic cell function and spatiotemporal interactions between antigen-presenting cells and T cells.  These imaging methods together provide</w:t>
      </w:r>
      <w:r w:rsidR="0064684F" w:rsidRPr="00D35D4C">
        <w:rPr>
          <w:rFonts w:ascii="Times New Roman" w:hAnsi="Times New Roman" w:cs="Times New Roman"/>
          <w:sz w:val="24"/>
          <w:szCs w:val="24"/>
        </w:rPr>
        <w:t xml:space="preserve"> unparalleled cellular and molecular resolution, supporting the validation, revision, and replacement of lymphocyte activation models.</w:t>
      </w:r>
    </w:p>
    <w:p w14:paraId="72FCDC6C" w14:textId="77777777" w:rsidR="00C33A4C" w:rsidRPr="00D35D4C" w:rsidRDefault="00C33A4C" w:rsidP="000631E9">
      <w:pPr>
        <w:jc w:val="both"/>
        <w:rPr>
          <w:rFonts w:ascii="Times New Roman" w:hAnsi="Times New Roman" w:cs="Times New Roman"/>
          <w:sz w:val="24"/>
          <w:szCs w:val="24"/>
        </w:rPr>
      </w:pPr>
    </w:p>
    <w:p w14:paraId="69A11C2F" w14:textId="77777777" w:rsidR="00C33A4C" w:rsidRPr="00D35D4C" w:rsidRDefault="00C33A4C" w:rsidP="006E6A30">
      <w:pPr>
        <w:pStyle w:val="ListParagraph"/>
        <w:numPr>
          <w:ilvl w:val="0"/>
          <w:numId w:val="6"/>
        </w:numPr>
        <w:jc w:val="both"/>
        <w:rPr>
          <w:rFonts w:ascii="Times New Roman" w:hAnsi="Times New Roman" w:cs="Times New Roman"/>
          <w:sz w:val="24"/>
          <w:szCs w:val="24"/>
        </w:rPr>
      </w:pPr>
      <w:r w:rsidRPr="00D35D4C">
        <w:rPr>
          <w:rFonts w:ascii="Times New Roman" w:hAnsi="Times New Roman" w:cs="Times New Roman"/>
          <w:sz w:val="24"/>
          <w:szCs w:val="24"/>
        </w:rPr>
        <w:t>SUPER RESOLUTION IMAGING IN STUDYING IMMUNE SIGNALLING PATHWAYS</w:t>
      </w:r>
    </w:p>
    <w:p w14:paraId="64C32824" w14:textId="77777777" w:rsidR="00C33A4C" w:rsidRPr="00DD5CD3" w:rsidRDefault="00E21663"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Super resolution microscopy </w:t>
      </w:r>
      <w:r w:rsidR="00DD5CD3">
        <w:rPr>
          <w:rFonts w:ascii="Times New Roman" w:hAnsi="Times New Roman" w:cs="Times New Roman"/>
          <w:sz w:val="24"/>
          <w:szCs w:val="24"/>
        </w:rPr>
        <w:t>has</w:t>
      </w:r>
      <w:r w:rsidRPr="00D35D4C">
        <w:rPr>
          <w:rFonts w:ascii="Times New Roman" w:hAnsi="Times New Roman" w:cs="Times New Roman"/>
          <w:sz w:val="24"/>
          <w:szCs w:val="24"/>
        </w:rPr>
        <w:t xml:space="preserve"> revolutionised our knowledge of immune cell signalling by visualisation at </w:t>
      </w:r>
      <w:r w:rsidR="00DD5CD3">
        <w:rPr>
          <w:rFonts w:ascii="Times New Roman" w:hAnsi="Times New Roman" w:cs="Times New Roman"/>
          <w:sz w:val="24"/>
          <w:szCs w:val="24"/>
        </w:rPr>
        <w:t xml:space="preserve">the </w:t>
      </w:r>
      <w:r w:rsidRPr="00D35D4C">
        <w:rPr>
          <w:rFonts w:ascii="Times New Roman" w:hAnsi="Times New Roman" w:cs="Times New Roman"/>
          <w:sz w:val="24"/>
          <w:szCs w:val="24"/>
        </w:rPr>
        <w:t>nano scale</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protein organisation and dynamics. This method </w:t>
      </w:r>
      <w:r w:rsidR="00DD5CD3">
        <w:rPr>
          <w:rFonts w:ascii="Times New Roman" w:hAnsi="Times New Roman" w:cs="Times New Roman"/>
          <w:sz w:val="24"/>
          <w:szCs w:val="24"/>
        </w:rPr>
        <w:t>has</w:t>
      </w:r>
      <w:r w:rsidRPr="00D35D4C">
        <w:rPr>
          <w:rFonts w:ascii="Times New Roman" w:hAnsi="Times New Roman" w:cs="Times New Roman"/>
          <w:sz w:val="24"/>
          <w:szCs w:val="24"/>
        </w:rPr>
        <w:t xml:space="preserve"> been used for studying immunological </w:t>
      </w:r>
      <w:r w:rsidR="00DD5CD3">
        <w:rPr>
          <w:rFonts w:ascii="Times New Roman" w:hAnsi="Times New Roman" w:cs="Times New Roman"/>
          <w:sz w:val="24"/>
          <w:szCs w:val="24"/>
        </w:rPr>
        <w:t>synapses,</w:t>
      </w:r>
      <w:r w:rsidRPr="00D35D4C">
        <w:rPr>
          <w:rFonts w:ascii="Times New Roman" w:hAnsi="Times New Roman" w:cs="Times New Roman"/>
          <w:sz w:val="24"/>
          <w:szCs w:val="24"/>
        </w:rPr>
        <w:t xml:space="preserve"> revealing valuable details about receptor distribution and signalling processes. </w:t>
      </w:r>
      <w:r w:rsidR="00DD5CD3">
        <w:rPr>
          <w:rFonts w:ascii="Times New Roman" w:hAnsi="Times New Roman" w:cs="Times New Roman"/>
          <w:sz w:val="24"/>
          <w:szCs w:val="24"/>
        </w:rPr>
        <w:t>Super-resolution</w:t>
      </w:r>
      <w:r w:rsidRPr="00D35D4C">
        <w:rPr>
          <w:rFonts w:ascii="Times New Roman" w:hAnsi="Times New Roman" w:cs="Times New Roman"/>
          <w:sz w:val="24"/>
          <w:szCs w:val="24"/>
        </w:rPr>
        <w:t xml:space="preserve"> techniques have provided new insights into NK Cell biology. Recent developments</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such as SPARCOM with improved resolution</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enabled </w:t>
      </w:r>
      <w:r w:rsidR="00DD5CD3">
        <w:rPr>
          <w:rFonts w:ascii="Times New Roman" w:hAnsi="Times New Roman" w:cs="Times New Roman"/>
          <w:sz w:val="24"/>
          <w:szCs w:val="24"/>
        </w:rPr>
        <w:t>real-time</w:t>
      </w:r>
      <w:r w:rsidRPr="00D35D4C">
        <w:rPr>
          <w:rFonts w:ascii="Times New Roman" w:hAnsi="Times New Roman" w:cs="Times New Roman"/>
          <w:sz w:val="24"/>
          <w:szCs w:val="24"/>
        </w:rPr>
        <w:t xml:space="preserve"> imaging of T Cell receptors during </w:t>
      </w:r>
      <w:r w:rsidR="00DD5CD3">
        <w:rPr>
          <w:rFonts w:ascii="Times New Roman" w:hAnsi="Times New Roman" w:cs="Times New Roman"/>
          <w:sz w:val="24"/>
          <w:szCs w:val="24"/>
        </w:rPr>
        <w:t xml:space="preserve">the </w:t>
      </w:r>
      <w:r w:rsidRPr="00D35D4C">
        <w:rPr>
          <w:rFonts w:ascii="Times New Roman" w:hAnsi="Times New Roman" w:cs="Times New Roman"/>
          <w:sz w:val="24"/>
          <w:szCs w:val="24"/>
        </w:rPr>
        <w:t xml:space="preserve">activation </w:t>
      </w:r>
      <w:proofErr w:type="gramStart"/>
      <w:r w:rsidRPr="00DD5CD3">
        <w:rPr>
          <w:rFonts w:ascii="Times New Roman" w:hAnsi="Times New Roman" w:cs="Times New Roman"/>
          <w:sz w:val="24"/>
          <w:szCs w:val="24"/>
        </w:rPr>
        <w:t>process</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32]</w:t>
      </w:r>
      <w:r w:rsidRPr="00DD5CD3">
        <w:rPr>
          <w:rFonts w:ascii="Times New Roman" w:hAnsi="Times New Roman" w:cs="Times New Roman"/>
          <w:sz w:val="24"/>
          <w:szCs w:val="24"/>
        </w:rPr>
        <w:t xml:space="preserve">. </w:t>
      </w:r>
      <w:proofErr w:type="spellStart"/>
      <w:r w:rsidR="00DD5CD3" w:rsidRPr="00DD5CD3">
        <w:rPr>
          <w:rFonts w:ascii="Times New Roman" w:hAnsi="Times New Roman" w:cs="Times New Roman"/>
          <w:sz w:val="24"/>
          <w:szCs w:val="24"/>
        </w:rPr>
        <w:t>Severalsuper</w:t>
      </w:r>
      <w:proofErr w:type="spellEnd"/>
      <w:r w:rsidR="00DD5CD3" w:rsidRPr="00DD5CD3">
        <w:rPr>
          <w:rFonts w:ascii="Times New Roman" w:hAnsi="Times New Roman" w:cs="Times New Roman"/>
          <w:sz w:val="24"/>
          <w:szCs w:val="24"/>
        </w:rPr>
        <w:t>-resolution</w:t>
      </w:r>
      <w:r w:rsidRPr="00DD5CD3">
        <w:rPr>
          <w:rFonts w:ascii="Times New Roman" w:hAnsi="Times New Roman" w:cs="Times New Roman"/>
          <w:sz w:val="24"/>
          <w:szCs w:val="24"/>
        </w:rPr>
        <w:t xml:space="preserve"> techniques</w:t>
      </w:r>
      <w:r w:rsidR="00DD5CD3" w:rsidRPr="00DD5CD3">
        <w:rPr>
          <w:rFonts w:ascii="Times New Roman" w:hAnsi="Times New Roman" w:cs="Times New Roman"/>
          <w:sz w:val="24"/>
          <w:szCs w:val="24"/>
        </w:rPr>
        <w:t>,</w:t>
      </w:r>
      <w:r w:rsidRPr="00DD5CD3">
        <w:rPr>
          <w:rFonts w:ascii="Times New Roman" w:hAnsi="Times New Roman" w:cs="Times New Roman"/>
          <w:sz w:val="24"/>
          <w:szCs w:val="24"/>
        </w:rPr>
        <w:t xml:space="preserve"> such as 3D-</w:t>
      </w:r>
      <w:proofErr w:type="gramStart"/>
      <w:r w:rsidRPr="00DD5CD3">
        <w:rPr>
          <w:rFonts w:ascii="Times New Roman" w:hAnsi="Times New Roman" w:cs="Times New Roman"/>
          <w:sz w:val="24"/>
          <w:szCs w:val="24"/>
        </w:rPr>
        <w:t>SIM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33]</w:t>
      </w:r>
      <w:r w:rsidRPr="00DD5CD3">
        <w:rPr>
          <w:rFonts w:ascii="Times New Roman" w:hAnsi="Times New Roman" w:cs="Times New Roman"/>
          <w:sz w:val="24"/>
          <w:szCs w:val="24"/>
        </w:rPr>
        <w:t xml:space="preserve">, </w:t>
      </w:r>
      <w:proofErr w:type="gramStart"/>
      <w:r w:rsidRPr="00DD5CD3">
        <w:rPr>
          <w:rFonts w:ascii="Times New Roman" w:hAnsi="Times New Roman" w:cs="Times New Roman"/>
          <w:sz w:val="24"/>
          <w:szCs w:val="24"/>
        </w:rPr>
        <w:t>STED</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34]</w:t>
      </w:r>
      <w:r w:rsidRPr="00DD5CD3">
        <w:rPr>
          <w:rFonts w:ascii="Times New Roman" w:hAnsi="Times New Roman" w:cs="Times New Roman"/>
          <w:sz w:val="24"/>
          <w:szCs w:val="24"/>
        </w:rPr>
        <w:t xml:space="preserve">, SMLM, </w:t>
      </w:r>
      <w:proofErr w:type="gramStart"/>
      <w:r w:rsidRPr="00DD5CD3">
        <w:rPr>
          <w:rFonts w:ascii="Times New Roman" w:hAnsi="Times New Roman" w:cs="Times New Roman"/>
          <w:sz w:val="24"/>
          <w:szCs w:val="24"/>
        </w:rPr>
        <w:t>TIRF</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35]</w:t>
      </w:r>
      <w:r w:rsidRPr="00DD5CD3">
        <w:rPr>
          <w:rFonts w:ascii="Times New Roman" w:hAnsi="Times New Roman" w:cs="Times New Roman"/>
          <w:sz w:val="24"/>
          <w:szCs w:val="24"/>
        </w:rPr>
        <w:t xml:space="preserve"> and </w:t>
      </w:r>
      <w:proofErr w:type="gramStart"/>
      <w:r w:rsidRPr="00DD5CD3">
        <w:rPr>
          <w:rFonts w:ascii="Times New Roman" w:hAnsi="Times New Roman" w:cs="Times New Roman"/>
          <w:sz w:val="24"/>
          <w:szCs w:val="24"/>
        </w:rPr>
        <w:t>L</w:t>
      </w:r>
      <w:r w:rsidR="00A31367" w:rsidRPr="00DD5CD3">
        <w:rPr>
          <w:rFonts w:ascii="Times New Roman" w:hAnsi="Times New Roman" w:cs="Times New Roman"/>
          <w:sz w:val="24"/>
          <w:szCs w:val="24"/>
        </w:rPr>
        <w:t>LSM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36</w:t>
      </w:r>
      <w:r w:rsidR="00DD5CD3" w:rsidRPr="00DD5CD3">
        <w:rPr>
          <w:rFonts w:ascii="Times New Roman" w:hAnsi="Times New Roman" w:cs="Times New Roman"/>
          <w:sz w:val="24"/>
          <w:szCs w:val="24"/>
        </w:rPr>
        <w:t>] [</w:t>
      </w:r>
      <w:r w:rsidR="004F14DA" w:rsidRPr="00DD5CD3">
        <w:rPr>
          <w:rFonts w:ascii="Times New Roman" w:hAnsi="Times New Roman" w:cs="Times New Roman"/>
          <w:sz w:val="24"/>
          <w:szCs w:val="24"/>
        </w:rPr>
        <w:t>37]</w:t>
      </w:r>
      <w:r w:rsidRPr="00DD5CD3">
        <w:rPr>
          <w:rFonts w:ascii="Times New Roman" w:hAnsi="Times New Roman" w:cs="Times New Roman"/>
          <w:sz w:val="24"/>
          <w:szCs w:val="24"/>
        </w:rPr>
        <w:t xml:space="preserve"> have been used </w:t>
      </w:r>
      <w:r w:rsidR="00887DF4" w:rsidRPr="00DD5CD3">
        <w:rPr>
          <w:rFonts w:ascii="Times New Roman" w:hAnsi="Times New Roman" w:cs="Times New Roman"/>
          <w:sz w:val="24"/>
          <w:szCs w:val="24"/>
        </w:rPr>
        <w:t>for the</w:t>
      </w:r>
      <w:r w:rsidRPr="00DD5CD3">
        <w:rPr>
          <w:rFonts w:ascii="Times New Roman" w:hAnsi="Times New Roman" w:cs="Times New Roman"/>
          <w:sz w:val="24"/>
          <w:szCs w:val="24"/>
        </w:rPr>
        <w:t xml:space="preserve"> visualis</w:t>
      </w:r>
      <w:r w:rsidR="00887DF4" w:rsidRPr="00DD5CD3">
        <w:rPr>
          <w:rFonts w:ascii="Times New Roman" w:hAnsi="Times New Roman" w:cs="Times New Roman"/>
          <w:sz w:val="24"/>
          <w:szCs w:val="24"/>
        </w:rPr>
        <w:t>ation of actin dynamics</w:t>
      </w:r>
      <w:r w:rsidRPr="00DD5CD3">
        <w:rPr>
          <w:rFonts w:ascii="Times New Roman" w:hAnsi="Times New Roman" w:cs="Times New Roman"/>
          <w:sz w:val="24"/>
          <w:szCs w:val="24"/>
        </w:rPr>
        <w:t xml:space="preserve"> and lytic granules within the immunological synapse of T Cells and NK Cells. DNA FISH is used to quantify the nuclear position of </w:t>
      </w:r>
      <w:r w:rsidR="00DD5CD3" w:rsidRPr="00DD5CD3">
        <w:rPr>
          <w:rFonts w:ascii="Times New Roman" w:hAnsi="Times New Roman" w:cs="Times New Roman"/>
          <w:sz w:val="24"/>
          <w:szCs w:val="24"/>
        </w:rPr>
        <w:t xml:space="preserve">the </w:t>
      </w:r>
      <w:r w:rsidRPr="00DD5CD3">
        <w:rPr>
          <w:rFonts w:ascii="Times New Roman" w:hAnsi="Times New Roman" w:cs="Times New Roman"/>
          <w:sz w:val="24"/>
          <w:szCs w:val="24"/>
        </w:rPr>
        <w:t xml:space="preserve">immunoglobulin heavy chain locus on </w:t>
      </w:r>
      <w:r w:rsidR="00DD5CD3" w:rsidRPr="00DD5CD3">
        <w:rPr>
          <w:rFonts w:ascii="Times New Roman" w:hAnsi="Times New Roman" w:cs="Times New Roman"/>
          <w:sz w:val="24"/>
          <w:szCs w:val="24"/>
        </w:rPr>
        <w:t>B-cell</w:t>
      </w:r>
      <w:r w:rsidRPr="00DD5CD3">
        <w:rPr>
          <w:rFonts w:ascii="Times New Roman" w:hAnsi="Times New Roman" w:cs="Times New Roman"/>
          <w:sz w:val="24"/>
          <w:szCs w:val="24"/>
        </w:rPr>
        <w:t xml:space="preserve"> progenitors.</w:t>
      </w:r>
      <w:r w:rsidR="004F14DA" w:rsidRPr="00DD5CD3">
        <w:rPr>
          <w:rFonts w:ascii="Times New Roman" w:hAnsi="Times New Roman" w:cs="Times New Roman"/>
          <w:sz w:val="24"/>
          <w:szCs w:val="24"/>
        </w:rPr>
        <w:t>[38]</w:t>
      </w:r>
    </w:p>
    <w:p w14:paraId="2DE7CA97" w14:textId="77777777" w:rsidR="00E21663" w:rsidRPr="00D35D4C" w:rsidRDefault="00E21663" w:rsidP="006E6A30">
      <w:pPr>
        <w:ind w:left="720"/>
        <w:jc w:val="both"/>
        <w:rPr>
          <w:rFonts w:ascii="Times New Roman" w:hAnsi="Times New Roman" w:cs="Times New Roman"/>
          <w:sz w:val="24"/>
          <w:szCs w:val="24"/>
        </w:rPr>
      </w:pPr>
      <w:r w:rsidRPr="00DD5CD3">
        <w:rPr>
          <w:rFonts w:ascii="Times New Roman" w:hAnsi="Times New Roman" w:cs="Times New Roman"/>
          <w:sz w:val="24"/>
          <w:szCs w:val="24"/>
        </w:rPr>
        <w:t xml:space="preserve">Techniques like </w:t>
      </w:r>
      <w:proofErr w:type="gramStart"/>
      <w:r w:rsidRPr="00DD5CD3">
        <w:rPr>
          <w:rFonts w:ascii="Times New Roman" w:hAnsi="Times New Roman" w:cs="Times New Roman"/>
          <w:sz w:val="24"/>
          <w:szCs w:val="24"/>
        </w:rPr>
        <w:t>STORM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39]</w:t>
      </w:r>
      <w:r w:rsidRPr="00DD5CD3">
        <w:rPr>
          <w:rFonts w:ascii="Times New Roman" w:hAnsi="Times New Roman" w:cs="Times New Roman"/>
          <w:sz w:val="24"/>
          <w:szCs w:val="24"/>
        </w:rPr>
        <w:t xml:space="preserve">, </w:t>
      </w:r>
      <w:proofErr w:type="gramStart"/>
      <w:r w:rsidRPr="00DD5CD3">
        <w:rPr>
          <w:rFonts w:ascii="Times New Roman" w:hAnsi="Times New Roman" w:cs="Times New Roman"/>
          <w:sz w:val="24"/>
          <w:szCs w:val="24"/>
        </w:rPr>
        <w:t>PALM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40</w:t>
      </w:r>
      <w:r w:rsidR="00DD39CF">
        <w:rPr>
          <w:rFonts w:ascii="Times New Roman" w:hAnsi="Times New Roman" w:cs="Times New Roman"/>
          <w:sz w:val="24"/>
          <w:szCs w:val="24"/>
        </w:rPr>
        <w:t>][</w:t>
      </w:r>
      <w:r w:rsidR="004F14DA" w:rsidRPr="00DD5CD3">
        <w:rPr>
          <w:rFonts w:ascii="Times New Roman" w:hAnsi="Times New Roman" w:cs="Times New Roman"/>
          <w:sz w:val="24"/>
          <w:szCs w:val="24"/>
        </w:rPr>
        <w:t>41]</w:t>
      </w:r>
      <w:r w:rsidRPr="00DD5CD3">
        <w:rPr>
          <w:rFonts w:ascii="Times New Roman" w:hAnsi="Times New Roman" w:cs="Times New Roman"/>
          <w:sz w:val="24"/>
          <w:szCs w:val="24"/>
        </w:rPr>
        <w:t xml:space="preserve">, </w:t>
      </w:r>
      <w:proofErr w:type="gramStart"/>
      <w:r w:rsidRPr="00DD5CD3">
        <w:rPr>
          <w:rFonts w:ascii="Times New Roman" w:hAnsi="Times New Roman" w:cs="Times New Roman"/>
          <w:sz w:val="24"/>
          <w:szCs w:val="24"/>
        </w:rPr>
        <w:t>PAINT</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42]</w:t>
      </w:r>
      <w:r w:rsidR="00275DBA" w:rsidRPr="00DD5CD3">
        <w:rPr>
          <w:rFonts w:ascii="Times New Roman" w:hAnsi="Times New Roman" w:cs="Times New Roman"/>
          <w:sz w:val="24"/>
          <w:szCs w:val="24"/>
        </w:rPr>
        <w:t xml:space="preserve"> or </w:t>
      </w:r>
      <w:proofErr w:type="gramStart"/>
      <w:r w:rsidR="00A31367" w:rsidRPr="00DD5CD3">
        <w:rPr>
          <w:rFonts w:ascii="Times New Roman" w:hAnsi="Times New Roman" w:cs="Times New Roman"/>
          <w:sz w:val="24"/>
          <w:szCs w:val="24"/>
        </w:rPr>
        <w:t>GSDM</w:t>
      </w:r>
      <w:r w:rsidR="004F14DA" w:rsidRPr="00DD5CD3">
        <w:rPr>
          <w:rFonts w:ascii="Times New Roman" w:hAnsi="Times New Roman" w:cs="Times New Roman"/>
          <w:sz w:val="24"/>
          <w:szCs w:val="24"/>
        </w:rPr>
        <w:t>[43]</w:t>
      </w:r>
      <w:r w:rsidR="00DD5CD3" w:rsidRPr="00DD5CD3">
        <w:rPr>
          <w:rFonts w:ascii="Times New Roman" w:hAnsi="Times New Roman" w:cs="Times New Roman"/>
          <w:sz w:val="24"/>
          <w:szCs w:val="24"/>
        </w:rPr>
        <w:t>cause</w:t>
      </w:r>
      <w:proofErr w:type="gramEnd"/>
      <w:r w:rsidR="00275DBA" w:rsidRPr="00DD5CD3">
        <w:rPr>
          <w:rFonts w:ascii="Times New Roman" w:hAnsi="Times New Roman" w:cs="Times New Roman"/>
          <w:sz w:val="24"/>
          <w:szCs w:val="24"/>
        </w:rPr>
        <w:t xml:space="preserve"> the fluorophores to switch between visible and invisible </w:t>
      </w:r>
      <w:r w:rsidR="00DD5CD3" w:rsidRPr="00DD5CD3">
        <w:rPr>
          <w:rFonts w:ascii="Times New Roman" w:hAnsi="Times New Roman" w:cs="Times New Roman"/>
          <w:sz w:val="24"/>
          <w:szCs w:val="24"/>
        </w:rPr>
        <w:t xml:space="preserve">states </w:t>
      </w:r>
      <w:r w:rsidR="004F14DA" w:rsidRPr="00DD5CD3">
        <w:rPr>
          <w:rFonts w:ascii="Times New Roman" w:hAnsi="Times New Roman" w:cs="Times New Roman"/>
          <w:sz w:val="24"/>
          <w:szCs w:val="24"/>
        </w:rPr>
        <w:t>[44]</w:t>
      </w:r>
      <w:r w:rsidR="00275DBA" w:rsidRPr="00DD5CD3">
        <w:rPr>
          <w:rFonts w:ascii="Times New Roman" w:hAnsi="Times New Roman" w:cs="Times New Roman"/>
          <w:sz w:val="24"/>
          <w:szCs w:val="24"/>
        </w:rPr>
        <w:t xml:space="preserve">. Conditions are chosen as such that most </w:t>
      </w:r>
      <w:r w:rsidR="00DD5CD3" w:rsidRPr="00DD5CD3">
        <w:rPr>
          <w:rFonts w:ascii="Times New Roman" w:hAnsi="Times New Roman" w:cs="Times New Roman"/>
          <w:sz w:val="24"/>
          <w:szCs w:val="24"/>
        </w:rPr>
        <w:t>molecules</w:t>
      </w:r>
      <w:r w:rsidR="00275DBA" w:rsidRPr="00DD5CD3">
        <w:rPr>
          <w:rFonts w:ascii="Times New Roman" w:hAnsi="Times New Roman" w:cs="Times New Roman"/>
          <w:sz w:val="24"/>
          <w:szCs w:val="24"/>
        </w:rPr>
        <w:t xml:space="preserve"> become invisible and hence</w:t>
      </w:r>
      <w:r w:rsidR="00887DF4" w:rsidRPr="00DD5CD3">
        <w:rPr>
          <w:rFonts w:ascii="Times New Roman" w:hAnsi="Times New Roman" w:cs="Times New Roman"/>
          <w:sz w:val="24"/>
          <w:szCs w:val="24"/>
        </w:rPr>
        <w:t xml:space="preserve"> do not</w:t>
      </w:r>
      <w:r w:rsidR="00887DF4" w:rsidRPr="00D35D4C">
        <w:rPr>
          <w:rFonts w:ascii="Times New Roman" w:hAnsi="Times New Roman" w:cs="Times New Roman"/>
          <w:sz w:val="24"/>
          <w:szCs w:val="24"/>
        </w:rPr>
        <w:t xml:space="preserve"> get imaged</w:t>
      </w:r>
      <w:r w:rsidR="00275DBA" w:rsidRPr="00D35D4C">
        <w:rPr>
          <w:rFonts w:ascii="Times New Roman" w:hAnsi="Times New Roman" w:cs="Times New Roman"/>
          <w:sz w:val="24"/>
          <w:szCs w:val="24"/>
        </w:rPr>
        <w:t>. Thus</w:t>
      </w:r>
      <w:r w:rsidR="00DD5CD3">
        <w:rPr>
          <w:rFonts w:ascii="Times New Roman" w:hAnsi="Times New Roman" w:cs="Times New Roman"/>
          <w:sz w:val="24"/>
          <w:szCs w:val="24"/>
        </w:rPr>
        <w:t>,</w:t>
      </w:r>
      <w:r w:rsidR="00275DBA" w:rsidRPr="00D35D4C">
        <w:rPr>
          <w:rFonts w:ascii="Times New Roman" w:hAnsi="Times New Roman" w:cs="Times New Roman"/>
          <w:sz w:val="24"/>
          <w:szCs w:val="24"/>
        </w:rPr>
        <w:t xml:space="preserve"> the </w:t>
      </w:r>
      <w:r w:rsidR="00DD5CD3">
        <w:rPr>
          <w:rFonts w:ascii="Times New Roman" w:hAnsi="Times New Roman" w:cs="Times New Roman"/>
          <w:sz w:val="24"/>
          <w:szCs w:val="24"/>
        </w:rPr>
        <w:t>average</w:t>
      </w:r>
      <w:r w:rsidR="00275DBA" w:rsidRPr="00D35D4C">
        <w:rPr>
          <w:rFonts w:ascii="Times New Roman" w:hAnsi="Times New Roman" w:cs="Times New Roman"/>
          <w:sz w:val="24"/>
          <w:szCs w:val="24"/>
        </w:rPr>
        <w:t xml:space="preserve"> distance b/w visible molecules </w:t>
      </w:r>
      <w:proofErr w:type="gramStart"/>
      <w:r w:rsidR="00DD39CF">
        <w:rPr>
          <w:rFonts w:ascii="Times New Roman" w:hAnsi="Times New Roman" w:cs="Times New Roman"/>
          <w:sz w:val="24"/>
          <w:szCs w:val="24"/>
        </w:rPr>
        <w:t>becomes</w:t>
      </w:r>
      <w:proofErr w:type="gramEnd"/>
      <w:r w:rsidR="00275DBA" w:rsidRPr="00D35D4C">
        <w:rPr>
          <w:rFonts w:ascii="Times New Roman" w:hAnsi="Times New Roman" w:cs="Times New Roman"/>
          <w:sz w:val="24"/>
          <w:szCs w:val="24"/>
        </w:rPr>
        <w:t xml:space="preserve"> greater than the resolution limit of</w:t>
      </w:r>
      <w:r w:rsidR="00887DF4" w:rsidRPr="00D35D4C">
        <w:rPr>
          <w:rFonts w:ascii="Times New Roman" w:hAnsi="Times New Roman" w:cs="Times New Roman"/>
          <w:sz w:val="24"/>
          <w:szCs w:val="24"/>
        </w:rPr>
        <w:t xml:space="preserve"> the</w:t>
      </w:r>
      <w:r w:rsidR="00275DBA" w:rsidRPr="00D35D4C">
        <w:rPr>
          <w:rFonts w:ascii="Times New Roman" w:hAnsi="Times New Roman" w:cs="Times New Roman"/>
          <w:sz w:val="24"/>
          <w:szCs w:val="24"/>
        </w:rPr>
        <w:t xml:space="preserve"> microscope</w:t>
      </w:r>
      <w:r w:rsidR="00DD5CD3">
        <w:rPr>
          <w:rFonts w:ascii="Times New Roman" w:hAnsi="Times New Roman" w:cs="Times New Roman"/>
          <w:sz w:val="24"/>
          <w:szCs w:val="24"/>
        </w:rPr>
        <w:t>,</w:t>
      </w:r>
      <w:r w:rsidR="00275DBA" w:rsidRPr="00D35D4C">
        <w:rPr>
          <w:rFonts w:ascii="Times New Roman" w:hAnsi="Times New Roman" w:cs="Times New Roman"/>
          <w:sz w:val="24"/>
          <w:szCs w:val="24"/>
        </w:rPr>
        <w:t xml:space="preserve"> and individual molecules can now be localised. By recording </w:t>
      </w:r>
      <w:r w:rsidR="00DD5CD3">
        <w:rPr>
          <w:rFonts w:ascii="Times New Roman" w:hAnsi="Times New Roman" w:cs="Times New Roman"/>
          <w:sz w:val="24"/>
          <w:szCs w:val="24"/>
        </w:rPr>
        <w:t>several</w:t>
      </w:r>
      <w:r w:rsidR="00275DBA" w:rsidRPr="00D35D4C">
        <w:rPr>
          <w:rFonts w:ascii="Times New Roman" w:hAnsi="Times New Roman" w:cs="Times New Roman"/>
          <w:sz w:val="24"/>
          <w:szCs w:val="24"/>
        </w:rPr>
        <w:t xml:space="preserve"> such images</w:t>
      </w:r>
      <w:r w:rsidR="00DD5CD3">
        <w:rPr>
          <w:rFonts w:ascii="Times New Roman" w:hAnsi="Times New Roman" w:cs="Times New Roman"/>
          <w:sz w:val="24"/>
          <w:szCs w:val="24"/>
        </w:rPr>
        <w:t>,</w:t>
      </w:r>
      <w:r w:rsidR="00275DBA" w:rsidRPr="00D35D4C">
        <w:rPr>
          <w:rFonts w:ascii="Times New Roman" w:hAnsi="Times New Roman" w:cs="Times New Roman"/>
          <w:sz w:val="24"/>
          <w:szCs w:val="24"/>
        </w:rPr>
        <w:t xml:space="preserve"> a </w:t>
      </w:r>
      <w:r w:rsidR="00DD5CD3">
        <w:rPr>
          <w:rFonts w:ascii="Times New Roman" w:hAnsi="Times New Roman" w:cs="Times New Roman"/>
          <w:sz w:val="24"/>
          <w:szCs w:val="24"/>
        </w:rPr>
        <w:t>super-resolution</w:t>
      </w:r>
      <w:r w:rsidR="00275DBA" w:rsidRPr="00D35D4C">
        <w:rPr>
          <w:rFonts w:ascii="Times New Roman" w:hAnsi="Times New Roman" w:cs="Times New Roman"/>
          <w:sz w:val="24"/>
          <w:szCs w:val="24"/>
        </w:rPr>
        <w:t xml:space="preserve"> image can be produced. These are often used </w:t>
      </w:r>
      <w:r w:rsidR="00887DF4" w:rsidRPr="00D35D4C">
        <w:rPr>
          <w:rFonts w:ascii="Times New Roman" w:hAnsi="Times New Roman" w:cs="Times New Roman"/>
          <w:sz w:val="24"/>
          <w:szCs w:val="24"/>
        </w:rPr>
        <w:t>for the</w:t>
      </w:r>
      <w:r w:rsidR="00275DBA" w:rsidRPr="00D35D4C">
        <w:rPr>
          <w:rFonts w:ascii="Times New Roman" w:hAnsi="Times New Roman" w:cs="Times New Roman"/>
          <w:sz w:val="24"/>
          <w:szCs w:val="24"/>
        </w:rPr>
        <w:t xml:space="preserve"> determin</w:t>
      </w:r>
      <w:r w:rsidR="00887DF4" w:rsidRPr="00D35D4C">
        <w:rPr>
          <w:rFonts w:ascii="Times New Roman" w:hAnsi="Times New Roman" w:cs="Times New Roman"/>
          <w:sz w:val="24"/>
          <w:szCs w:val="24"/>
        </w:rPr>
        <w:t xml:space="preserve">ation </w:t>
      </w:r>
      <w:proofErr w:type="spellStart"/>
      <w:r w:rsidR="00887DF4" w:rsidRPr="00D35D4C">
        <w:rPr>
          <w:rFonts w:ascii="Times New Roman" w:hAnsi="Times New Roman" w:cs="Times New Roman"/>
          <w:sz w:val="24"/>
          <w:szCs w:val="24"/>
        </w:rPr>
        <w:t>of</w:t>
      </w:r>
      <w:r w:rsidR="00DD5CD3">
        <w:rPr>
          <w:rFonts w:ascii="Times New Roman" w:hAnsi="Times New Roman" w:cs="Times New Roman"/>
          <w:sz w:val="24"/>
          <w:szCs w:val="24"/>
        </w:rPr>
        <w:t>the</w:t>
      </w:r>
      <w:proofErr w:type="spellEnd"/>
      <w:r w:rsidR="00DD5CD3">
        <w:rPr>
          <w:rFonts w:ascii="Times New Roman" w:hAnsi="Times New Roman" w:cs="Times New Roman"/>
          <w:sz w:val="24"/>
          <w:szCs w:val="24"/>
        </w:rPr>
        <w:t xml:space="preserve"> </w:t>
      </w:r>
      <w:r w:rsidR="00275DBA" w:rsidRPr="00D35D4C">
        <w:rPr>
          <w:rFonts w:ascii="Times New Roman" w:hAnsi="Times New Roman" w:cs="Times New Roman"/>
          <w:sz w:val="24"/>
          <w:szCs w:val="24"/>
        </w:rPr>
        <w:t xml:space="preserve">local and global distribution of molecules </w:t>
      </w:r>
      <w:r w:rsidR="004F14DA" w:rsidRPr="00D35D4C">
        <w:rPr>
          <w:rFonts w:ascii="Times New Roman" w:hAnsi="Times New Roman" w:cs="Times New Roman"/>
          <w:sz w:val="24"/>
          <w:szCs w:val="24"/>
        </w:rPr>
        <w:t xml:space="preserve">on </w:t>
      </w:r>
      <w:r w:rsidR="00DD5CD3">
        <w:rPr>
          <w:rFonts w:ascii="Times New Roman" w:hAnsi="Times New Roman" w:cs="Times New Roman"/>
          <w:sz w:val="24"/>
          <w:szCs w:val="24"/>
        </w:rPr>
        <w:t xml:space="preserve">the </w:t>
      </w:r>
      <w:r w:rsidR="004F14DA" w:rsidRPr="00D35D4C">
        <w:rPr>
          <w:rFonts w:ascii="Times New Roman" w:hAnsi="Times New Roman" w:cs="Times New Roman"/>
          <w:sz w:val="24"/>
          <w:szCs w:val="24"/>
        </w:rPr>
        <w:t>cell membrane.</w:t>
      </w:r>
    </w:p>
    <w:p w14:paraId="3053D0B5" w14:textId="77777777" w:rsidR="004F14DA" w:rsidRPr="00D35D4C" w:rsidRDefault="004F14DA"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These advanced imaging techniques have answered long-standing immunological conundrums and are still providing promising directions for future work in molecular immunity. The use of super-resolution microscopy to image immune cells has greatly improved our comprehension of intricate immunological processes and their spatial </w:t>
      </w:r>
      <w:r w:rsidR="00DD5CD3">
        <w:rPr>
          <w:rFonts w:ascii="Times New Roman" w:hAnsi="Times New Roman" w:cs="Times New Roman"/>
          <w:sz w:val="24"/>
          <w:szCs w:val="24"/>
        </w:rPr>
        <w:t>organisation</w:t>
      </w:r>
      <w:r w:rsidR="005A3C5E">
        <w:rPr>
          <w:rFonts w:ascii="Times New Roman" w:hAnsi="Times New Roman" w:cs="Times New Roman"/>
          <w:sz w:val="24"/>
          <w:szCs w:val="24"/>
        </w:rPr>
        <w:t xml:space="preserve"> [45]</w:t>
      </w:r>
      <w:r w:rsidRPr="00D35D4C">
        <w:rPr>
          <w:rFonts w:ascii="Times New Roman" w:hAnsi="Times New Roman" w:cs="Times New Roman"/>
          <w:sz w:val="24"/>
          <w:szCs w:val="24"/>
        </w:rPr>
        <w:t>.</w:t>
      </w:r>
    </w:p>
    <w:p w14:paraId="1A7A7F08" w14:textId="77777777" w:rsidR="00B24DD3" w:rsidRPr="00D35D4C" w:rsidRDefault="00B24DD3" w:rsidP="00D4211D">
      <w:pPr>
        <w:rPr>
          <w:rFonts w:ascii="Times New Roman" w:hAnsi="Times New Roman" w:cs="Times New Roman"/>
          <w:sz w:val="24"/>
          <w:szCs w:val="24"/>
        </w:rPr>
      </w:pPr>
    </w:p>
    <w:p w14:paraId="68681020" w14:textId="77777777" w:rsidR="00D4211D" w:rsidRPr="00D35D4C" w:rsidRDefault="006F1E21" w:rsidP="006E6A30">
      <w:pPr>
        <w:pStyle w:val="ListParagraph"/>
        <w:numPr>
          <w:ilvl w:val="0"/>
          <w:numId w:val="6"/>
        </w:numPr>
        <w:rPr>
          <w:rFonts w:ascii="Times New Roman" w:hAnsi="Times New Roman" w:cs="Times New Roman"/>
          <w:sz w:val="24"/>
          <w:szCs w:val="24"/>
        </w:rPr>
      </w:pPr>
      <w:r w:rsidRPr="00D35D4C">
        <w:rPr>
          <w:rFonts w:ascii="Times New Roman" w:hAnsi="Times New Roman" w:cs="Times New Roman"/>
          <w:sz w:val="24"/>
          <w:szCs w:val="24"/>
        </w:rPr>
        <w:t>ADVANCED MOLECULAR IMAGING TECHNI</w:t>
      </w:r>
      <w:r w:rsidR="00887DF4" w:rsidRPr="00D35D4C">
        <w:rPr>
          <w:rFonts w:ascii="Times New Roman" w:hAnsi="Times New Roman" w:cs="Times New Roman"/>
          <w:sz w:val="24"/>
          <w:szCs w:val="24"/>
        </w:rPr>
        <w:t>QU</w:t>
      </w:r>
      <w:r w:rsidRPr="00D35D4C">
        <w:rPr>
          <w:rFonts w:ascii="Times New Roman" w:hAnsi="Times New Roman" w:cs="Times New Roman"/>
          <w:sz w:val="24"/>
          <w:szCs w:val="24"/>
        </w:rPr>
        <w:t xml:space="preserve">ES </w:t>
      </w:r>
      <w:r w:rsidR="00887DF4" w:rsidRPr="00D35D4C">
        <w:rPr>
          <w:rFonts w:ascii="Times New Roman" w:hAnsi="Times New Roman" w:cs="Times New Roman"/>
          <w:sz w:val="24"/>
          <w:szCs w:val="24"/>
        </w:rPr>
        <w:t>ALLOWS</w:t>
      </w:r>
      <w:r w:rsidR="00DD5CD3">
        <w:rPr>
          <w:rFonts w:ascii="Times New Roman" w:hAnsi="Times New Roman" w:cs="Times New Roman"/>
          <w:sz w:val="24"/>
          <w:szCs w:val="24"/>
        </w:rPr>
        <w:t>REAL-TIME</w:t>
      </w:r>
      <w:r w:rsidR="00B24DD3" w:rsidRPr="00D35D4C">
        <w:rPr>
          <w:rFonts w:ascii="Times New Roman" w:hAnsi="Times New Roman" w:cs="Times New Roman"/>
          <w:sz w:val="24"/>
          <w:szCs w:val="24"/>
        </w:rPr>
        <w:t xml:space="preserve"> VISUALISATION OF IMMUNE CELL INTERACTIONS DURING IMMUNE TOLERANCE</w:t>
      </w:r>
    </w:p>
    <w:p w14:paraId="7B3F7AA1" w14:textId="77777777" w:rsidR="00980502" w:rsidRPr="00D35D4C" w:rsidRDefault="00720540"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Immunologic tolerance and immune metabolism are essential to immune homeostasis and the immune response against disease. Advances in molecular imaging technologies, particularly optical molecular imaging, nuclear medicine imaging, and magnetic resonance imaging, have led to a tremendous improvement in imaging immune tolerance and immune metabolism. The technologies of molecular imaging allow for real-time monitoring and analysis of dynamic immune tolerance processes and immune metabolism in living beings, enabling to </w:t>
      </w:r>
      <w:proofErr w:type="spellStart"/>
      <w:r w:rsidR="00DD39CF">
        <w:rPr>
          <w:rFonts w:ascii="Times New Roman" w:hAnsi="Times New Roman" w:cs="Times New Roman"/>
          <w:sz w:val="24"/>
          <w:szCs w:val="24"/>
        </w:rPr>
        <w:t>developmentof</w:t>
      </w:r>
      <w:proofErr w:type="spellEnd"/>
      <w:r w:rsidR="00DD39CF">
        <w:rPr>
          <w:rFonts w:ascii="Times New Roman" w:hAnsi="Times New Roman" w:cs="Times New Roman"/>
          <w:sz w:val="24"/>
          <w:szCs w:val="24"/>
        </w:rPr>
        <w:t xml:space="preserve"> </w:t>
      </w:r>
      <w:r w:rsidRPr="00D35D4C">
        <w:rPr>
          <w:rFonts w:ascii="Times New Roman" w:hAnsi="Times New Roman" w:cs="Times New Roman"/>
          <w:sz w:val="24"/>
          <w:szCs w:val="24"/>
        </w:rPr>
        <w:t xml:space="preserve">novel strategies for early diagnosis of disease, targeted therapy, and </w:t>
      </w:r>
      <w:r w:rsidRPr="00DD39CF">
        <w:rPr>
          <w:rFonts w:ascii="Times New Roman" w:hAnsi="Times New Roman" w:cs="Times New Roman"/>
          <w:sz w:val="24"/>
          <w:szCs w:val="24"/>
        </w:rPr>
        <w:t xml:space="preserve">immunotherapy </w:t>
      </w:r>
      <w:r w:rsidR="00FF2259" w:rsidRPr="00DD39CF">
        <w:rPr>
          <w:rFonts w:ascii="Times New Roman" w:hAnsi="Times New Roman" w:cs="Times New Roman"/>
          <w:sz w:val="24"/>
          <w:szCs w:val="24"/>
        </w:rPr>
        <w:t xml:space="preserve">[46]. These techniques allow non-invasive tracking of immune cells in vivo, thus providing better visualisation of cellular behaviour and therapeutic </w:t>
      </w:r>
      <w:proofErr w:type="gramStart"/>
      <w:r w:rsidR="00FF2259" w:rsidRPr="00DD39CF">
        <w:rPr>
          <w:rFonts w:ascii="Times New Roman" w:hAnsi="Times New Roman" w:cs="Times New Roman"/>
          <w:sz w:val="24"/>
          <w:szCs w:val="24"/>
        </w:rPr>
        <w:t>responses[</w:t>
      </w:r>
      <w:proofErr w:type="gramEnd"/>
      <w:r w:rsidR="00FF2259" w:rsidRPr="00DD39CF">
        <w:rPr>
          <w:rFonts w:ascii="Times New Roman" w:hAnsi="Times New Roman" w:cs="Times New Roman"/>
          <w:sz w:val="24"/>
          <w:szCs w:val="24"/>
        </w:rPr>
        <w:t>47</w:t>
      </w:r>
      <w:r w:rsidR="00DD39CF">
        <w:rPr>
          <w:rFonts w:ascii="Times New Roman" w:hAnsi="Times New Roman" w:cs="Times New Roman"/>
          <w:sz w:val="24"/>
          <w:szCs w:val="24"/>
        </w:rPr>
        <w:t>][</w:t>
      </w:r>
      <w:r w:rsidR="005743B8" w:rsidRPr="00DD39CF">
        <w:rPr>
          <w:rFonts w:ascii="Times New Roman" w:hAnsi="Times New Roman" w:cs="Times New Roman"/>
          <w:sz w:val="24"/>
          <w:szCs w:val="24"/>
        </w:rPr>
        <w:t>48</w:t>
      </w:r>
      <w:r w:rsidR="00FF2259" w:rsidRPr="00DD39CF">
        <w:rPr>
          <w:rFonts w:ascii="Times New Roman" w:hAnsi="Times New Roman" w:cs="Times New Roman"/>
          <w:sz w:val="24"/>
          <w:szCs w:val="24"/>
        </w:rPr>
        <w:t xml:space="preserve">]. Multiple imaging </w:t>
      </w:r>
      <w:proofErr w:type="spellStart"/>
      <w:proofErr w:type="gramStart"/>
      <w:r w:rsidR="00FF2259" w:rsidRPr="00DD39CF">
        <w:rPr>
          <w:rFonts w:ascii="Times New Roman" w:hAnsi="Times New Roman" w:cs="Times New Roman"/>
          <w:sz w:val="24"/>
          <w:szCs w:val="24"/>
        </w:rPr>
        <w:t>modalities,such</w:t>
      </w:r>
      <w:proofErr w:type="spellEnd"/>
      <w:proofErr w:type="gramEnd"/>
      <w:r w:rsidR="00FF2259" w:rsidRPr="00DD39CF">
        <w:rPr>
          <w:rFonts w:ascii="Times New Roman" w:hAnsi="Times New Roman" w:cs="Times New Roman"/>
          <w:sz w:val="24"/>
          <w:szCs w:val="24"/>
        </w:rPr>
        <w:t xml:space="preserve"> as MRI, CT, PET, SPECT, and optical imaging, possess distinct strengths for immune cell </w:t>
      </w:r>
      <w:proofErr w:type="gramStart"/>
      <w:r w:rsidR="00FF2259" w:rsidRPr="00DD39CF">
        <w:rPr>
          <w:rFonts w:ascii="Times New Roman" w:hAnsi="Times New Roman" w:cs="Times New Roman"/>
          <w:sz w:val="24"/>
          <w:szCs w:val="24"/>
        </w:rPr>
        <w:t>tracking[</w:t>
      </w:r>
      <w:proofErr w:type="gramEnd"/>
      <w:r w:rsidR="00FF2259" w:rsidRPr="00DD39CF">
        <w:rPr>
          <w:rFonts w:ascii="Times New Roman" w:hAnsi="Times New Roman" w:cs="Times New Roman"/>
          <w:sz w:val="24"/>
          <w:szCs w:val="24"/>
        </w:rPr>
        <w:t>4</w:t>
      </w:r>
      <w:r w:rsidR="005743B8" w:rsidRPr="00DD39CF">
        <w:rPr>
          <w:rFonts w:ascii="Times New Roman" w:hAnsi="Times New Roman" w:cs="Times New Roman"/>
          <w:sz w:val="24"/>
          <w:szCs w:val="24"/>
        </w:rPr>
        <w:t>9</w:t>
      </w:r>
      <w:r w:rsidR="00FF2259" w:rsidRPr="00DD39CF">
        <w:rPr>
          <w:rFonts w:ascii="Times New Roman" w:hAnsi="Times New Roman" w:cs="Times New Roman"/>
          <w:sz w:val="24"/>
          <w:szCs w:val="24"/>
        </w:rPr>
        <w:t xml:space="preserve">]. Multimodal imaging strategies leverage the strengths of each method to surmount its weaknesses. These technologies have enabled the creation of cell-based therapies, like NK cell-based cancer immunotherapies. Molecular imaging has improved our knowledge of immune priming, tolerance, and T-B cell interactions. Nonetheless, scientists need to take into account possible physiological effects when developing immune-monitoring imaging tracers. In general, these advances in imaging technologies are essential for </w:t>
      </w:r>
      <w:r w:rsidR="00DD39CF">
        <w:rPr>
          <w:rFonts w:ascii="Times New Roman" w:hAnsi="Times New Roman" w:cs="Times New Roman"/>
          <w:sz w:val="24"/>
          <w:szCs w:val="24"/>
        </w:rPr>
        <w:t>maximising</w:t>
      </w:r>
      <w:r w:rsidR="00FF2259" w:rsidRPr="00DD39CF">
        <w:rPr>
          <w:rFonts w:ascii="Times New Roman" w:hAnsi="Times New Roman" w:cs="Times New Roman"/>
          <w:sz w:val="24"/>
          <w:szCs w:val="24"/>
        </w:rPr>
        <w:t xml:space="preserve"> immune cell therapies and understanding intricate </w:t>
      </w:r>
      <w:r w:rsidR="00980502" w:rsidRPr="00DD39CF">
        <w:rPr>
          <w:rFonts w:ascii="Times New Roman" w:hAnsi="Times New Roman" w:cs="Times New Roman"/>
          <w:sz w:val="24"/>
          <w:szCs w:val="24"/>
        </w:rPr>
        <w:t xml:space="preserve">immunological </w:t>
      </w:r>
      <w:r w:rsidR="00FF2259" w:rsidRPr="00DD39CF">
        <w:rPr>
          <w:rFonts w:ascii="Times New Roman" w:hAnsi="Times New Roman" w:cs="Times New Roman"/>
          <w:sz w:val="24"/>
          <w:szCs w:val="24"/>
        </w:rPr>
        <w:t>mechanisms</w:t>
      </w:r>
      <w:r w:rsidR="00DD39CF">
        <w:rPr>
          <w:rFonts w:ascii="Times New Roman" w:hAnsi="Times New Roman" w:cs="Times New Roman"/>
          <w:sz w:val="24"/>
          <w:szCs w:val="24"/>
        </w:rPr>
        <w:t xml:space="preserve"> [50]</w:t>
      </w:r>
      <w:r w:rsidR="00FF2259" w:rsidRPr="00DD39CF">
        <w:rPr>
          <w:rFonts w:ascii="Times New Roman" w:hAnsi="Times New Roman" w:cs="Times New Roman"/>
          <w:sz w:val="24"/>
          <w:szCs w:val="24"/>
        </w:rPr>
        <w:t>.</w:t>
      </w:r>
    </w:p>
    <w:p w14:paraId="4D507EFA" w14:textId="77777777" w:rsidR="00D4211D" w:rsidRPr="00D35D4C" w:rsidRDefault="00D4211D" w:rsidP="00D4211D">
      <w:pPr>
        <w:jc w:val="both"/>
        <w:rPr>
          <w:rFonts w:ascii="Times New Roman" w:hAnsi="Times New Roman" w:cs="Times New Roman"/>
          <w:sz w:val="24"/>
          <w:szCs w:val="24"/>
        </w:rPr>
      </w:pPr>
    </w:p>
    <w:p w14:paraId="24242CD7" w14:textId="77777777" w:rsidR="005743B8" w:rsidRPr="00D35D4C" w:rsidRDefault="005743B8" w:rsidP="00D4211D">
      <w:pPr>
        <w:jc w:val="both"/>
        <w:rPr>
          <w:rFonts w:ascii="Times New Roman" w:hAnsi="Times New Roman" w:cs="Times New Roman"/>
          <w:sz w:val="24"/>
          <w:szCs w:val="24"/>
        </w:rPr>
      </w:pPr>
    </w:p>
    <w:p w14:paraId="1AD8FCCA" w14:textId="77777777" w:rsidR="00F21787" w:rsidRPr="00D35D4C" w:rsidRDefault="00F21787" w:rsidP="00D4211D">
      <w:pPr>
        <w:jc w:val="both"/>
        <w:rPr>
          <w:rFonts w:ascii="Times New Roman" w:hAnsi="Times New Roman" w:cs="Times New Roman"/>
          <w:sz w:val="24"/>
          <w:szCs w:val="24"/>
        </w:rPr>
      </w:pPr>
      <w:r w:rsidRPr="00D35D4C">
        <w:rPr>
          <w:rFonts w:ascii="Times New Roman" w:hAnsi="Times New Roman" w:cs="Times New Roman"/>
          <w:sz w:val="24"/>
          <w:szCs w:val="24"/>
        </w:rPr>
        <w:t>CONCLUSION</w:t>
      </w:r>
    </w:p>
    <w:p w14:paraId="11668C34" w14:textId="77777777" w:rsidR="00F21787" w:rsidRPr="00D35D4C" w:rsidRDefault="00F21787" w:rsidP="00D4211D">
      <w:pPr>
        <w:jc w:val="both"/>
        <w:rPr>
          <w:rFonts w:ascii="Times New Roman" w:hAnsi="Times New Roman" w:cs="Times New Roman"/>
          <w:sz w:val="24"/>
          <w:szCs w:val="24"/>
        </w:rPr>
      </w:pPr>
      <w:r w:rsidRPr="00D35D4C">
        <w:rPr>
          <w:rFonts w:ascii="Times New Roman" w:hAnsi="Times New Roman" w:cs="Times New Roman"/>
          <w:sz w:val="24"/>
          <w:szCs w:val="24"/>
        </w:rPr>
        <w:t xml:space="preserve">Recent innovations in imaging technologies have </w:t>
      </w:r>
      <w:r w:rsidR="00DD39CF">
        <w:rPr>
          <w:rFonts w:ascii="Times New Roman" w:hAnsi="Times New Roman" w:cs="Times New Roman"/>
          <w:sz w:val="24"/>
          <w:szCs w:val="24"/>
        </w:rPr>
        <w:t>revolutionised</w:t>
      </w:r>
      <w:r w:rsidRPr="00D35D4C">
        <w:rPr>
          <w:rFonts w:ascii="Times New Roman" w:hAnsi="Times New Roman" w:cs="Times New Roman"/>
          <w:sz w:val="24"/>
          <w:szCs w:val="24"/>
        </w:rPr>
        <w:t xml:space="preserve"> our knowledge of immune cell function and </w:t>
      </w:r>
      <w:r w:rsidR="00DD39CF">
        <w:rPr>
          <w:rFonts w:ascii="Times New Roman" w:hAnsi="Times New Roman" w:cs="Times New Roman"/>
          <w:sz w:val="24"/>
          <w:szCs w:val="24"/>
        </w:rPr>
        <w:t>signalling</w:t>
      </w:r>
      <w:r w:rsidRPr="00D35D4C">
        <w:rPr>
          <w:rFonts w:ascii="Times New Roman" w:hAnsi="Times New Roman" w:cs="Times New Roman"/>
          <w:sz w:val="24"/>
          <w:szCs w:val="24"/>
        </w:rPr>
        <w:t xml:space="preserve"> pathways. The convergence of a variety of imaging modalities—from confocal and two-photon microscopy to super-resolution approaches such as STORM, PALM, STED, and lattice light-sheet microscopy—has been achieved to </w:t>
      </w:r>
      <w:r w:rsidR="00DD39CF">
        <w:rPr>
          <w:rFonts w:ascii="Times New Roman" w:hAnsi="Times New Roman" w:cs="Times New Roman"/>
          <w:sz w:val="24"/>
          <w:szCs w:val="24"/>
        </w:rPr>
        <w:t>visualise</w:t>
      </w:r>
      <w:r w:rsidRPr="00D35D4C">
        <w:rPr>
          <w:rFonts w:ascii="Times New Roman" w:hAnsi="Times New Roman" w:cs="Times New Roman"/>
          <w:sz w:val="24"/>
          <w:szCs w:val="24"/>
        </w:rPr>
        <w:t xml:space="preserve"> immune events at the cellular and molecular levels with great accuracy. These methods have enabled real-time observation of dynamic processes such as immune synapse formation, antigen presentation, activation of T and B cells, and dendritic cell movement. Moreover, high-throughput and ultrastructural approaches like flow cytometry, TEM, and AFM have extended our assessment capabilities further, providing detailed insights into immune cell morphology, heterogeneity of populations, and subcellular structure. The use of these technologies has not only added substantially to fundamental immunological research but also has provided insight into the development of therapeutic approaches, most notably in cancer immunotherapy, infectious disease surveillance, and autoimmune diagnostics.</w:t>
      </w:r>
    </w:p>
    <w:p w14:paraId="261D70EC" w14:textId="77777777" w:rsidR="00F21787" w:rsidRPr="00DD39CF" w:rsidRDefault="00F21787" w:rsidP="00D4211D">
      <w:pPr>
        <w:jc w:val="both"/>
        <w:rPr>
          <w:rFonts w:ascii="Times New Roman" w:hAnsi="Times New Roman" w:cs="Times New Roman"/>
          <w:sz w:val="24"/>
          <w:szCs w:val="24"/>
        </w:rPr>
      </w:pPr>
      <w:r w:rsidRPr="00DD39CF">
        <w:rPr>
          <w:rFonts w:ascii="Times New Roman" w:hAnsi="Times New Roman" w:cs="Times New Roman"/>
          <w:sz w:val="24"/>
          <w:szCs w:val="24"/>
        </w:rPr>
        <w:t>FUTURE ASPECTS</w:t>
      </w:r>
    </w:p>
    <w:p w14:paraId="5281D2E4" w14:textId="77777777" w:rsidR="00847DDF" w:rsidRPr="00D35D4C" w:rsidRDefault="00F21787" w:rsidP="00B24DD3">
      <w:pPr>
        <w:jc w:val="both"/>
        <w:rPr>
          <w:rFonts w:ascii="Times New Roman" w:hAnsi="Times New Roman" w:cs="Times New Roman"/>
          <w:sz w:val="24"/>
          <w:szCs w:val="24"/>
        </w:rPr>
      </w:pPr>
      <w:r w:rsidRPr="00D35D4C">
        <w:rPr>
          <w:rFonts w:ascii="Times New Roman" w:hAnsi="Times New Roman" w:cs="Times New Roman"/>
          <w:sz w:val="24"/>
          <w:szCs w:val="24"/>
        </w:rPr>
        <w:lastRenderedPageBreak/>
        <w:t xml:space="preserve">In the future, immune imaging will facilitate real-time imaging of complex biological processes in their native physiological context with faster, more sensitive, and less invasive methods. The need is acute for modalities with improved spatial and temporal resolution without phototoxicity, especially for live-cell and in vivo imaging. The combination of artificial intelligence and machine learning with imaging platforms holds the promise of transforming image analysis by facilitating pattern recognition, predictive </w:t>
      </w:r>
      <w:r w:rsidR="00DD39CF">
        <w:rPr>
          <w:rFonts w:ascii="Times New Roman" w:hAnsi="Times New Roman" w:cs="Times New Roman"/>
          <w:sz w:val="24"/>
          <w:szCs w:val="24"/>
        </w:rPr>
        <w:t>modelling</w:t>
      </w:r>
      <w:r w:rsidRPr="00D35D4C">
        <w:rPr>
          <w:rFonts w:ascii="Times New Roman" w:hAnsi="Times New Roman" w:cs="Times New Roman"/>
          <w:sz w:val="24"/>
          <w:szCs w:val="24"/>
        </w:rPr>
        <w:t>, and large-scale interpretation of data in an automated way. Additionally,</w:t>
      </w:r>
      <w:r w:rsidR="00B24DD3" w:rsidRPr="00D35D4C">
        <w:rPr>
          <w:rFonts w:ascii="Times New Roman" w:hAnsi="Times New Roman" w:cs="Times New Roman"/>
          <w:sz w:val="24"/>
          <w:szCs w:val="24"/>
        </w:rPr>
        <w:t xml:space="preserve"> Innovations such as machine learning-integrated image analysis</w:t>
      </w:r>
      <w:r w:rsidRPr="00D35D4C">
        <w:rPr>
          <w:rFonts w:ascii="Times New Roman" w:hAnsi="Times New Roman" w:cs="Times New Roman"/>
          <w:sz w:val="24"/>
          <w:szCs w:val="24"/>
        </w:rPr>
        <w:t xml:space="preserve"> and high-content screening technologies will speed up the </w:t>
      </w:r>
      <w:r w:rsidR="00DD39CF">
        <w:rPr>
          <w:rFonts w:ascii="Times New Roman" w:hAnsi="Times New Roman" w:cs="Times New Roman"/>
          <w:sz w:val="24"/>
          <w:szCs w:val="24"/>
        </w:rPr>
        <w:t>visualisation</w:t>
      </w:r>
      <w:r w:rsidRPr="00D35D4C">
        <w:rPr>
          <w:rFonts w:ascii="Times New Roman" w:hAnsi="Times New Roman" w:cs="Times New Roman"/>
          <w:sz w:val="24"/>
          <w:szCs w:val="24"/>
        </w:rPr>
        <w:t xml:space="preserve"> of dynamic immune processes with unprecedented </w:t>
      </w:r>
      <w:r w:rsidR="00DD39CF">
        <w:rPr>
          <w:rFonts w:ascii="Times New Roman" w:hAnsi="Times New Roman" w:cs="Times New Roman"/>
          <w:sz w:val="24"/>
          <w:szCs w:val="24"/>
        </w:rPr>
        <w:t>resolution</w:t>
      </w:r>
      <w:r w:rsidRPr="00D35D4C">
        <w:rPr>
          <w:rFonts w:ascii="Times New Roman" w:hAnsi="Times New Roman" w:cs="Times New Roman"/>
          <w:sz w:val="24"/>
          <w:szCs w:val="24"/>
        </w:rPr>
        <w:t xml:space="preserve">. The development of patient-derived 3D models such as organoids, microfluidic systems, and </w:t>
      </w:r>
      <w:proofErr w:type="spellStart"/>
      <w:r w:rsidRPr="00D35D4C">
        <w:rPr>
          <w:rFonts w:ascii="Times New Roman" w:hAnsi="Times New Roman" w:cs="Times New Roman"/>
          <w:sz w:val="24"/>
          <w:szCs w:val="24"/>
        </w:rPr>
        <w:t>bioprinted</w:t>
      </w:r>
      <w:proofErr w:type="spellEnd"/>
      <w:r w:rsidRPr="00D35D4C">
        <w:rPr>
          <w:rFonts w:ascii="Times New Roman" w:hAnsi="Times New Roman" w:cs="Times New Roman"/>
          <w:sz w:val="24"/>
          <w:szCs w:val="24"/>
        </w:rPr>
        <w:t xml:space="preserve"> immune tissues will greatly increase the physiological relevance of experimental systems, especially in cancer immunology and </w:t>
      </w:r>
      <w:r w:rsidR="00DD39CF">
        <w:rPr>
          <w:rFonts w:ascii="Times New Roman" w:hAnsi="Times New Roman" w:cs="Times New Roman"/>
          <w:sz w:val="24"/>
          <w:szCs w:val="24"/>
        </w:rPr>
        <w:t>personalised</w:t>
      </w:r>
      <w:r w:rsidRPr="00D35D4C">
        <w:rPr>
          <w:rFonts w:ascii="Times New Roman" w:hAnsi="Times New Roman" w:cs="Times New Roman"/>
          <w:sz w:val="24"/>
          <w:szCs w:val="24"/>
        </w:rPr>
        <w:t xml:space="preserve"> medicine. Moreover, the integration of multiplexed and multimodal imaging strategies—combining optical methods with MRI, PET, SPECT, and molecular probes—will yield comprehensive insights into immune dynamics at cellular, tissue, and systemic levels. These advances will further our mechanistic insight into the immune system, inform the development and assessment of future immunotherapies, and facilitate the application of precision medicine. As these technologies continue to become more precise, scalable, and accessible, they are likely to become essential tools in research and clinical settings, determining the future landscape of immunological discovery and therapy.</w:t>
      </w:r>
    </w:p>
    <w:p w14:paraId="598467C4" w14:textId="77777777" w:rsidR="00847DDF" w:rsidRDefault="00847DDF" w:rsidP="002A038A">
      <w:pPr>
        <w:rPr>
          <w:rFonts w:ascii="Times New Roman" w:hAnsi="Times New Roman" w:cs="Times New Roman"/>
          <w:sz w:val="24"/>
          <w:szCs w:val="24"/>
        </w:rPr>
      </w:pPr>
    </w:p>
    <w:p w14:paraId="478DBC78"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ABBRIVIATIONS</w:t>
      </w:r>
    </w:p>
    <w:p w14:paraId="23842182"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STORM-Stochastic Optical Reconstruction Microscopy</w:t>
      </w:r>
    </w:p>
    <w:p w14:paraId="1F0650DE"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PALM-Photo Activated Localisation Microscopy</w:t>
      </w:r>
    </w:p>
    <w:p w14:paraId="505929EB"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SIM-Structured Illumination Microscopy</w:t>
      </w:r>
    </w:p>
    <w:p w14:paraId="07A9EAFA"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LLSM-Lattice Light Sheet Microscopy</w:t>
      </w:r>
    </w:p>
    <w:p w14:paraId="1CA81AB1"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SMI-Single Molecule Imaging</w:t>
      </w:r>
    </w:p>
    <w:p w14:paraId="7814AFAB"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 xml:space="preserve">TEM-Transmission </w:t>
      </w:r>
      <w:r w:rsidR="00554831">
        <w:rPr>
          <w:rFonts w:ascii="Times New Roman" w:hAnsi="Times New Roman" w:cs="Times New Roman"/>
          <w:sz w:val="24"/>
          <w:szCs w:val="24"/>
        </w:rPr>
        <w:t>Electron Microscopy</w:t>
      </w:r>
    </w:p>
    <w:p w14:paraId="4CA43C3D" w14:textId="77777777" w:rsidR="00AD638A" w:rsidRPr="00AD638A" w:rsidRDefault="00554831" w:rsidP="00AD638A">
      <w:pPr>
        <w:rPr>
          <w:rFonts w:ascii="Times New Roman" w:hAnsi="Times New Roman" w:cs="Times New Roman"/>
          <w:sz w:val="24"/>
          <w:szCs w:val="24"/>
        </w:rPr>
      </w:pPr>
      <w:r>
        <w:rPr>
          <w:rFonts w:ascii="Times New Roman" w:hAnsi="Times New Roman" w:cs="Times New Roman"/>
          <w:sz w:val="24"/>
          <w:szCs w:val="24"/>
        </w:rPr>
        <w:t>TPM-Two-Photon</w:t>
      </w:r>
      <w:r w:rsidR="00AD638A" w:rsidRPr="00AD638A">
        <w:rPr>
          <w:rFonts w:ascii="Times New Roman" w:hAnsi="Times New Roman" w:cs="Times New Roman"/>
          <w:sz w:val="24"/>
          <w:szCs w:val="24"/>
        </w:rPr>
        <w:t xml:space="preserve"> Microscopy</w:t>
      </w:r>
    </w:p>
    <w:p w14:paraId="53A7D995"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TIRF-Total Internal Reflection Fluorescence Microscopy</w:t>
      </w:r>
    </w:p>
    <w:p w14:paraId="695318C5"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SDCM-Scanning Disc Confocal Microscopy</w:t>
      </w:r>
    </w:p>
    <w:p w14:paraId="33EA3022"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LSM-Light Sheet Microscopy</w:t>
      </w:r>
    </w:p>
    <w:p w14:paraId="3A4557C7"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AFM-Atomic Force Microscopy</w:t>
      </w:r>
    </w:p>
    <w:p w14:paraId="11453574"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SRM-Super Resolution Microscopy</w:t>
      </w:r>
    </w:p>
    <w:p w14:paraId="2720538C"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STED-Stimulation Emission Depletion Microscopy</w:t>
      </w:r>
    </w:p>
    <w:p w14:paraId="1E31E260"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GSDM-Ground State Depletion Microscopy</w:t>
      </w:r>
    </w:p>
    <w:p w14:paraId="7AC63F68" w14:textId="77777777" w:rsidR="00AD638A" w:rsidRPr="00AD638A" w:rsidRDefault="00554831" w:rsidP="00AD638A">
      <w:pPr>
        <w:rPr>
          <w:rFonts w:ascii="Times New Roman" w:hAnsi="Times New Roman" w:cs="Times New Roman"/>
          <w:sz w:val="24"/>
          <w:szCs w:val="24"/>
        </w:rPr>
      </w:pPr>
      <w:r>
        <w:rPr>
          <w:rFonts w:ascii="Times New Roman" w:hAnsi="Times New Roman" w:cs="Times New Roman"/>
          <w:sz w:val="24"/>
          <w:szCs w:val="24"/>
        </w:rPr>
        <w:t>SMLM- Single</w:t>
      </w:r>
      <w:r w:rsidR="00AD638A" w:rsidRPr="00AD638A">
        <w:rPr>
          <w:rFonts w:ascii="Times New Roman" w:hAnsi="Times New Roman" w:cs="Times New Roman"/>
          <w:sz w:val="24"/>
          <w:szCs w:val="24"/>
        </w:rPr>
        <w:t xml:space="preserve"> Molecule Localisation Microscopy</w:t>
      </w:r>
    </w:p>
    <w:p w14:paraId="227B8460"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lastRenderedPageBreak/>
        <w:t>PAINT-Point Accumulation for Imaging in Nanoscale Topography</w:t>
      </w:r>
    </w:p>
    <w:p w14:paraId="779219A2"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SPECT-Single Photon Emission Computed Tomography</w:t>
      </w:r>
    </w:p>
    <w:p w14:paraId="3AEE55FC"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PET-Positron Emission Tomography</w:t>
      </w:r>
    </w:p>
    <w:p w14:paraId="64658162" w14:textId="77777777" w:rsidR="00AD638A" w:rsidRPr="00D35D4C" w:rsidRDefault="00AD638A" w:rsidP="002A038A">
      <w:pPr>
        <w:rPr>
          <w:rFonts w:ascii="Times New Roman" w:hAnsi="Times New Roman" w:cs="Times New Roman"/>
          <w:sz w:val="24"/>
          <w:szCs w:val="24"/>
        </w:rPr>
      </w:pPr>
    </w:p>
    <w:p w14:paraId="25216877" w14:textId="77777777" w:rsidR="005743B8" w:rsidRPr="00967193" w:rsidRDefault="00DD39CF" w:rsidP="00DD39CF">
      <w:pPr>
        <w:pStyle w:val="list-inline-item"/>
        <w:shd w:val="clear" w:color="auto" w:fill="FFFFFF"/>
        <w:rPr>
          <w:color w:val="595959"/>
        </w:rPr>
      </w:pPr>
      <w:r w:rsidRPr="00967193">
        <w:rPr>
          <w:color w:val="595959"/>
        </w:rPr>
        <w:t xml:space="preserve">REFERENCES </w:t>
      </w:r>
    </w:p>
    <w:p w14:paraId="0DB16B3C" w14:textId="77777777" w:rsidR="00A66CDA" w:rsidRPr="004F058A" w:rsidRDefault="00A66CDA" w:rsidP="00A66CDA">
      <w:pPr>
        <w:pStyle w:val="list-inline-item"/>
        <w:shd w:val="clear" w:color="auto" w:fill="FFFFFF"/>
        <w:rPr>
          <w:color w:val="595959"/>
        </w:rPr>
      </w:pPr>
      <w:r w:rsidRPr="00B23189">
        <w:rPr>
          <w:color w:val="595959"/>
        </w:rPr>
        <w:t>1.Hofmann</w:t>
      </w:r>
      <w:r w:rsidRPr="004F058A">
        <w:rPr>
          <w:color w:val="595959"/>
        </w:rPr>
        <w:t>, J., &amp; Keppler, S. J. (2021). Tissue clearing and 3D imaging – putting immune cells into context. Journal of Cell Science, 134(5), jcs258494. https://doi.org/10.1242/jcs.258494</w:t>
      </w:r>
    </w:p>
    <w:p w14:paraId="6A6B93A4" w14:textId="77777777" w:rsidR="00A66CDA" w:rsidRPr="004F058A" w:rsidRDefault="00A66CDA" w:rsidP="00A66CDA">
      <w:pPr>
        <w:pStyle w:val="list-inline-item"/>
        <w:shd w:val="clear" w:color="auto" w:fill="FFFFFF"/>
        <w:rPr>
          <w:color w:val="595959"/>
        </w:rPr>
      </w:pPr>
      <w:r w:rsidRPr="004F058A">
        <w:rPr>
          <w:color w:val="595959"/>
        </w:rPr>
        <w:t xml:space="preserve">2.Ludewig, B., Odermatt, B., Landmann, S., </w:t>
      </w:r>
      <w:proofErr w:type="spellStart"/>
      <w:r w:rsidRPr="004F058A">
        <w:rPr>
          <w:color w:val="595959"/>
        </w:rPr>
        <w:t>Hengartner</w:t>
      </w:r>
      <w:proofErr w:type="spellEnd"/>
      <w:r w:rsidRPr="004F058A">
        <w:rPr>
          <w:color w:val="595959"/>
        </w:rPr>
        <w:t>, H., &amp; Zinkernagel, R. M. (2012). Dendritic cells induce autoimmune diabetes and maintain disease via de novo formation of local lymphoid tissue. European Journal of Immunology, 42(11), 3116–3125. https://doi.org/10.1002/eji.201242508</w:t>
      </w:r>
    </w:p>
    <w:p w14:paraId="3C0BF948" w14:textId="77777777" w:rsidR="00A66CDA" w:rsidRPr="004F058A" w:rsidRDefault="00A66CDA" w:rsidP="00A66CDA">
      <w:pPr>
        <w:pStyle w:val="list-inline-item"/>
        <w:shd w:val="clear" w:color="auto" w:fill="FFFFFF"/>
        <w:rPr>
          <w:color w:val="595959"/>
        </w:rPr>
      </w:pPr>
      <w:r w:rsidRPr="004F058A">
        <w:rPr>
          <w:color w:val="595959"/>
        </w:rPr>
        <w:t xml:space="preserve">3.Mu, P., Zhou, S., </w:t>
      </w:r>
      <w:proofErr w:type="spellStart"/>
      <w:r w:rsidRPr="004F058A">
        <w:rPr>
          <w:color w:val="595959"/>
        </w:rPr>
        <w:t>Lv</w:t>
      </w:r>
      <w:proofErr w:type="spellEnd"/>
      <w:r w:rsidRPr="004F058A">
        <w:rPr>
          <w:color w:val="595959"/>
        </w:rPr>
        <w:t xml:space="preserve">, T., Xia, F., Shen, L., Wan, J., Wang, Y., Zhang, H., Cai, S., Peng, J., Hua, G., &amp; Zhang, Z. (2023). Newly developed 3D in vitro models to study </w:t>
      </w:r>
      <w:proofErr w:type="spellStart"/>
      <w:r w:rsidRPr="004F058A">
        <w:rPr>
          <w:color w:val="595959"/>
        </w:rPr>
        <w:t>tumor</w:t>
      </w:r>
      <w:proofErr w:type="spellEnd"/>
      <w:r w:rsidRPr="004F058A">
        <w:rPr>
          <w:color w:val="595959"/>
        </w:rPr>
        <w:t>–immune interaction. Journal of Experimental &amp; Clinical Cancer Research, 42, 81. https://doi.org/10.1186/s13046-023-02653-w</w:t>
      </w:r>
    </w:p>
    <w:p w14:paraId="32671EEA" w14:textId="77777777" w:rsidR="00402B2A" w:rsidRDefault="00A66CDA" w:rsidP="00A66CDA">
      <w:pPr>
        <w:pStyle w:val="list-inline-item"/>
        <w:shd w:val="clear" w:color="auto" w:fill="FFFFFF"/>
        <w:rPr>
          <w:color w:val="595959"/>
        </w:rPr>
      </w:pPr>
      <w:r w:rsidRPr="004F058A">
        <w:rPr>
          <w:color w:val="595959"/>
        </w:rPr>
        <w:t>4.</w:t>
      </w:r>
      <w:r w:rsidR="00402B2A" w:rsidRPr="00402B2A">
        <w:rPr>
          <w:color w:val="595959"/>
        </w:rPr>
        <w:t xml:space="preserve">Toledo, E., Iraqi, M., Pandey, A., </w:t>
      </w:r>
      <w:proofErr w:type="spellStart"/>
      <w:r w:rsidR="00402B2A" w:rsidRPr="00402B2A">
        <w:rPr>
          <w:color w:val="595959"/>
        </w:rPr>
        <w:t>Tzadka</w:t>
      </w:r>
      <w:proofErr w:type="spellEnd"/>
      <w:r w:rsidR="00402B2A" w:rsidRPr="00402B2A">
        <w:rPr>
          <w:color w:val="595959"/>
        </w:rPr>
        <w:t xml:space="preserve">, S., Le Saux, G., </w:t>
      </w:r>
      <w:proofErr w:type="spellStart"/>
      <w:r w:rsidR="00402B2A" w:rsidRPr="00402B2A">
        <w:rPr>
          <w:color w:val="595959"/>
        </w:rPr>
        <w:t>Porgador</w:t>
      </w:r>
      <w:proofErr w:type="spellEnd"/>
      <w:r w:rsidR="00402B2A" w:rsidRPr="00402B2A">
        <w:rPr>
          <w:color w:val="595959"/>
        </w:rPr>
        <w:t xml:space="preserve">, A., &amp;#38; </w:t>
      </w:r>
      <w:proofErr w:type="spellStart"/>
      <w:r w:rsidR="00402B2A" w:rsidRPr="00402B2A">
        <w:rPr>
          <w:color w:val="595959"/>
        </w:rPr>
        <w:t>Schvartzman</w:t>
      </w:r>
      <w:proofErr w:type="spellEnd"/>
      <w:r w:rsidR="00402B2A" w:rsidRPr="00402B2A">
        <w:rPr>
          <w:color w:val="595959"/>
        </w:rPr>
        <w:t xml:space="preserve">, M. (2023). Multifunctional Nanoscale Platform for the Study of T Cell Receptor Segregation. ACS Omega, 28968–28975. </w:t>
      </w:r>
      <w:hyperlink r:id="rId7" w:history="1">
        <w:r w:rsidR="00600F15" w:rsidRPr="00364090">
          <w:rPr>
            <w:rStyle w:val="Hyperlink"/>
          </w:rPr>
          <w:t>https://doi.org/10.1021/acsomega.2c08194</w:t>
        </w:r>
      </w:hyperlink>
    </w:p>
    <w:p w14:paraId="3919D618" w14:textId="77777777" w:rsidR="00A66CDA" w:rsidRPr="004F058A" w:rsidRDefault="00A66CDA" w:rsidP="00A66CDA">
      <w:pPr>
        <w:pStyle w:val="list-inline-item"/>
        <w:shd w:val="clear" w:color="auto" w:fill="FFFFFF"/>
        <w:rPr>
          <w:color w:val="595959"/>
        </w:rPr>
      </w:pPr>
      <w:r w:rsidRPr="004F058A">
        <w:rPr>
          <w:color w:val="595959"/>
        </w:rPr>
        <w:t>5.</w:t>
      </w:r>
      <w:r w:rsidR="00FD76C1" w:rsidRPr="00FD76C1">
        <w:rPr>
          <w:color w:val="595959"/>
        </w:rPr>
        <w:t xml:space="preserve">Friedman, D., Simmonds, P., Hale, A., </w:t>
      </w:r>
      <w:proofErr w:type="spellStart"/>
      <w:r w:rsidR="00FD76C1" w:rsidRPr="00FD76C1">
        <w:rPr>
          <w:color w:val="595959"/>
        </w:rPr>
        <w:t>Bere</w:t>
      </w:r>
      <w:proofErr w:type="spellEnd"/>
      <w:r w:rsidR="00FD76C1" w:rsidRPr="00FD76C1">
        <w:rPr>
          <w:color w:val="595959"/>
        </w:rPr>
        <w:t xml:space="preserve">, L., Hodson, N., White, M. R. H., &amp;#38; Davis, D. M. (2021). Natural killer cell immune synapse formation and cytotoxicity are controlled by tension of the target interface. Journal of Cell Science7). </w:t>
      </w:r>
      <w:hyperlink r:id="rId8" w:history="1">
        <w:r w:rsidR="00FD76C1" w:rsidRPr="00364090">
          <w:rPr>
            <w:rStyle w:val="Hyperlink"/>
          </w:rPr>
          <w:t>https://doi.org/10.1242/JCS.258570</w:t>
        </w:r>
      </w:hyperlink>
    </w:p>
    <w:p w14:paraId="2F371D74" w14:textId="77777777" w:rsidR="00A66CDA" w:rsidRPr="004F058A" w:rsidRDefault="00A66CDA" w:rsidP="00A66CDA">
      <w:pPr>
        <w:pStyle w:val="list-inline-item"/>
        <w:shd w:val="clear" w:color="auto" w:fill="FFFFFF"/>
        <w:rPr>
          <w:color w:val="595959"/>
        </w:rPr>
      </w:pPr>
      <w:r w:rsidRPr="004F058A">
        <w:rPr>
          <w:color w:val="595959"/>
        </w:rPr>
        <w:t xml:space="preserve">6.Bálint, Š., Müller, S., Fischer, R., Kessler, B. M., </w:t>
      </w:r>
      <w:proofErr w:type="spellStart"/>
      <w:r w:rsidRPr="004F058A">
        <w:rPr>
          <w:color w:val="595959"/>
        </w:rPr>
        <w:t>Harkiolaki</w:t>
      </w:r>
      <w:proofErr w:type="spellEnd"/>
      <w:r w:rsidRPr="004F058A">
        <w:rPr>
          <w:color w:val="595959"/>
        </w:rPr>
        <w:t xml:space="preserve">, M., </w:t>
      </w:r>
      <w:proofErr w:type="spellStart"/>
      <w:r w:rsidRPr="004F058A">
        <w:rPr>
          <w:color w:val="595959"/>
        </w:rPr>
        <w:t>Valitutti</w:t>
      </w:r>
      <w:proofErr w:type="spellEnd"/>
      <w:r w:rsidRPr="004F058A">
        <w:rPr>
          <w:color w:val="595959"/>
        </w:rPr>
        <w:t>, S., et al. (2020). Supramolecular attack particles are autonomous killing entities released from cytotoxic T cells. Science, 368(6491), 897–901. https://doi.org/10.1126/science.aay9207</w:t>
      </w:r>
    </w:p>
    <w:p w14:paraId="7071B099" w14:textId="77777777" w:rsidR="00A66CDA" w:rsidRPr="004F058A" w:rsidRDefault="00A66CDA" w:rsidP="00A66CDA">
      <w:pPr>
        <w:pStyle w:val="list-inline-item"/>
        <w:shd w:val="clear" w:color="auto" w:fill="FFFFFF"/>
        <w:rPr>
          <w:color w:val="595959"/>
        </w:rPr>
      </w:pPr>
      <w:r w:rsidRPr="004F058A">
        <w:rPr>
          <w:color w:val="595959"/>
        </w:rPr>
        <w:t xml:space="preserve">7.Santos, A. M., </w:t>
      </w:r>
      <w:proofErr w:type="spellStart"/>
      <w:r w:rsidRPr="004F058A">
        <w:rPr>
          <w:color w:val="595959"/>
        </w:rPr>
        <w:t>Ponjavic</w:t>
      </w:r>
      <w:proofErr w:type="spellEnd"/>
      <w:r w:rsidRPr="004F058A">
        <w:rPr>
          <w:color w:val="595959"/>
        </w:rPr>
        <w:t>, A., Fritzsche, M., Fernandes, R. A., de la Serna, J. B., Wilcock, M. J., et al. (2018). Capturing resting T cells: The perils of PLL. Nature Immunology, 19(3), 203–205. https://doi.org/10.1038/s41590-018-0048-8</w:t>
      </w:r>
    </w:p>
    <w:p w14:paraId="5490C608" w14:textId="77777777" w:rsidR="00A66CDA" w:rsidRPr="004F058A" w:rsidRDefault="00A66CDA" w:rsidP="00A66CDA">
      <w:pPr>
        <w:pStyle w:val="list-inline-item"/>
        <w:shd w:val="clear" w:color="auto" w:fill="FFFFFF"/>
        <w:rPr>
          <w:color w:val="595959"/>
        </w:rPr>
      </w:pPr>
      <w:r w:rsidRPr="004F058A">
        <w:rPr>
          <w:color w:val="595959"/>
        </w:rPr>
        <w:t xml:space="preserve">8.Bolger-Munro, M., Choi, K., </w:t>
      </w:r>
      <w:proofErr w:type="spellStart"/>
      <w:r w:rsidRPr="004F058A">
        <w:rPr>
          <w:color w:val="595959"/>
        </w:rPr>
        <w:t>Scurll</w:t>
      </w:r>
      <w:proofErr w:type="spellEnd"/>
      <w:r w:rsidRPr="004F058A">
        <w:rPr>
          <w:color w:val="595959"/>
        </w:rPr>
        <w:t xml:space="preserve">, J.M., Abraham, L., Chappell, R.S., Sheen, D. et al. (2019) Arp2/3 complex-driven spatial patterning of the BCR enhances immune synapse formation, BCR </w:t>
      </w:r>
      <w:proofErr w:type="spellStart"/>
      <w:r w:rsidRPr="004F058A">
        <w:rPr>
          <w:color w:val="595959"/>
        </w:rPr>
        <w:t>signaling</w:t>
      </w:r>
      <w:proofErr w:type="spellEnd"/>
      <w:r w:rsidRPr="004F058A">
        <w:rPr>
          <w:color w:val="595959"/>
        </w:rPr>
        <w:t xml:space="preserve"> and B cell activation. </w:t>
      </w:r>
      <w:proofErr w:type="spellStart"/>
      <w:r w:rsidRPr="004F058A">
        <w:rPr>
          <w:color w:val="595959"/>
        </w:rPr>
        <w:t>eLife</w:t>
      </w:r>
      <w:proofErr w:type="spellEnd"/>
      <w:r w:rsidRPr="004F058A">
        <w:rPr>
          <w:color w:val="595959"/>
        </w:rPr>
        <w:t xml:space="preserve"> 8, e44574 https://doi.org/10.7554/eLife.44574</w:t>
      </w:r>
    </w:p>
    <w:p w14:paraId="510A02D6" w14:textId="77777777" w:rsidR="00A66CDA" w:rsidRPr="004F058A" w:rsidRDefault="00A66CDA" w:rsidP="00A66CDA">
      <w:pPr>
        <w:pStyle w:val="list-inline-item"/>
        <w:shd w:val="clear" w:color="auto" w:fill="FFFFFF"/>
        <w:rPr>
          <w:color w:val="595959"/>
        </w:rPr>
      </w:pPr>
      <w:r w:rsidRPr="004F058A">
        <w:rPr>
          <w:color w:val="595959"/>
        </w:rPr>
        <w:t xml:space="preserve">9.Ashdown, G.W., Cope, A., Wiseman, P.W. and Owen, D.M. (2014) Molecular flow quantified beyond the diffraction limit by spatiotemporal image correlation of structured illumination microscopy data. </w:t>
      </w:r>
      <w:proofErr w:type="spellStart"/>
      <w:r w:rsidRPr="004F058A">
        <w:rPr>
          <w:color w:val="595959"/>
        </w:rPr>
        <w:t>Biophys</w:t>
      </w:r>
      <w:proofErr w:type="spellEnd"/>
      <w:r w:rsidRPr="004F058A">
        <w:rPr>
          <w:color w:val="595959"/>
        </w:rPr>
        <w:t>. J. 107, L21–L23 https://doi.org/10.1016/j.bpj.2014.09.018</w:t>
      </w:r>
    </w:p>
    <w:p w14:paraId="081BB518" w14:textId="77777777" w:rsidR="00A66CDA" w:rsidRPr="004F058A" w:rsidRDefault="00A66CDA" w:rsidP="00A66CDA">
      <w:pPr>
        <w:pStyle w:val="list-inline-item"/>
        <w:shd w:val="clear" w:color="auto" w:fill="FFFFFF"/>
        <w:rPr>
          <w:color w:val="595959"/>
        </w:rPr>
      </w:pPr>
      <w:r w:rsidRPr="004F058A">
        <w:rPr>
          <w:color w:val="595959"/>
        </w:rPr>
        <w:lastRenderedPageBreak/>
        <w:t xml:space="preserve">10.Chen, B.-C., </w:t>
      </w:r>
      <w:proofErr w:type="spellStart"/>
      <w:r w:rsidRPr="004F058A">
        <w:rPr>
          <w:color w:val="595959"/>
        </w:rPr>
        <w:t>Legant</w:t>
      </w:r>
      <w:proofErr w:type="spellEnd"/>
      <w:r w:rsidRPr="004F058A">
        <w:rPr>
          <w:color w:val="595959"/>
        </w:rPr>
        <w:t>, W.R., Wang, K., Shao, L., Milkie, D.E., Davidson, M.W. et al. (2014) Lattice light-sheet microscopy: imaging molecules to embryos at high spatiotemporal resolution. Science 346, 1257998 https://doi.org/10.1126/science.1257998</w:t>
      </w:r>
    </w:p>
    <w:p w14:paraId="29FF1C08" w14:textId="77777777" w:rsidR="00A66CDA" w:rsidRPr="004F058A" w:rsidRDefault="00A66CDA" w:rsidP="00A66CDA">
      <w:pPr>
        <w:pStyle w:val="list-inline-item"/>
        <w:shd w:val="clear" w:color="auto" w:fill="FFFFFF"/>
        <w:rPr>
          <w:color w:val="595959"/>
        </w:rPr>
      </w:pPr>
      <w:r w:rsidRPr="004F058A">
        <w:rPr>
          <w:color w:val="595959"/>
        </w:rPr>
        <w:t xml:space="preserve">11.Cai, E., Marchuk, K., </w:t>
      </w:r>
      <w:proofErr w:type="spellStart"/>
      <w:r w:rsidRPr="004F058A">
        <w:rPr>
          <w:color w:val="595959"/>
        </w:rPr>
        <w:t>Beemiller</w:t>
      </w:r>
      <w:proofErr w:type="spellEnd"/>
      <w:r w:rsidRPr="004F058A">
        <w:rPr>
          <w:color w:val="595959"/>
        </w:rPr>
        <w:t>, P., Beppler, C., Rubashkin, M.G., Weaver, V.M. et al. (2017) Visualizing dynamic microvillar search and stabilization during ligand detection by T cells. Science 356, eaal3118 https://doi.org/10.1126/science.aal3118</w:t>
      </w:r>
    </w:p>
    <w:p w14:paraId="3AE32F3B" w14:textId="77777777" w:rsidR="00A66CDA" w:rsidRPr="004F058A" w:rsidRDefault="00A66CDA" w:rsidP="00A66CDA">
      <w:pPr>
        <w:pStyle w:val="list-inline-item"/>
        <w:shd w:val="clear" w:color="auto" w:fill="FFFFFF"/>
        <w:rPr>
          <w:color w:val="595959"/>
        </w:rPr>
      </w:pPr>
      <w:r w:rsidRPr="004F058A">
        <w:rPr>
          <w:color w:val="595959"/>
        </w:rPr>
        <w:t xml:space="preserve">12.Fritzsche, M., Fernandes, R.A., Chang, V.T., Colin-York, H., Clausen, M.P., </w:t>
      </w:r>
      <w:proofErr w:type="spellStart"/>
      <w:r w:rsidRPr="004F058A">
        <w:rPr>
          <w:color w:val="595959"/>
        </w:rPr>
        <w:t>Felce</w:t>
      </w:r>
      <w:proofErr w:type="spellEnd"/>
      <w:r w:rsidRPr="004F058A">
        <w:rPr>
          <w:color w:val="595959"/>
        </w:rPr>
        <w:t>, J.H. et al. (2017) Cytoskeletal actin dynamics shape a ramifying actin network underpinning immunological synapse formation. Sci. Adv. 3, e1603032 https://doi.org/10.1126/sciadv.1603032</w:t>
      </w:r>
    </w:p>
    <w:p w14:paraId="3897B97C" w14:textId="77777777" w:rsidR="00A66CDA" w:rsidRPr="004F058A" w:rsidRDefault="00A66CDA" w:rsidP="00A66CDA">
      <w:pPr>
        <w:pStyle w:val="list-inline-item"/>
        <w:shd w:val="clear" w:color="auto" w:fill="FFFFFF"/>
        <w:rPr>
          <w:color w:val="595959"/>
        </w:rPr>
      </w:pPr>
      <w:r w:rsidRPr="004F058A">
        <w:rPr>
          <w:color w:val="595959"/>
        </w:rPr>
        <w:t xml:space="preserve">13.Ritter, A.T., Asano, Y., Stinchcombe, J.C., Dieckmann, N.M.G., Chen, B.-C., </w:t>
      </w:r>
      <w:proofErr w:type="spellStart"/>
      <w:r w:rsidRPr="004F058A">
        <w:rPr>
          <w:color w:val="595959"/>
        </w:rPr>
        <w:t>Gawden</w:t>
      </w:r>
      <w:proofErr w:type="spellEnd"/>
      <w:r w:rsidRPr="004F058A">
        <w:rPr>
          <w:color w:val="595959"/>
        </w:rPr>
        <w:t>-Bone, C. et al. (2015) Actin depletion initiates events leading to granule secretion at the immunological synapse. Immunity 42, 864–876 https://doi.org/10.1016/j.immuni.2015.04.013</w:t>
      </w:r>
    </w:p>
    <w:p w14:paraId="2FB395BA" w14:textId="77777777" w:rsidR="00A66CDA" w:rsidRPr="004F058A" w:rsidRDefault="00A66CDA" w:rsidP="00A66CDA">
      <w:pPr>
        <w:pStyle w:val="list-inline-item"/>
        <w:shd w:val="clear" w:color="auto" w:fill="FFFFFF"/>
        <w:rPr>
          <w:color w:val="595959"/>
        </w:rPr>
      </w:pPr>
      <w:r w:rsidRPr="004F058A">
        <w:rPr>
          <w:color w:val="595959"/>
        </w:rPr>
        <w:t xml:space="preserve">14.Felce, J., Sezgin, E., Wane, M., Brouwer, H., Dustin, M.L., Eggeling, C. et al. (2018) CD45 exclusion and cross-linking based receptor </w:t>
      </w:r>
      <w:proofErr w:type="spellStart"/>
      <w:r w:rsidRPr="004F058A">
        <w:rPr>
          <w:color w:val="595959"/>
        </w:rPr>
        <w:t>signaling</w:t>
      </w:r>
      <w:proofErr w:type="spellEnd"/>
      <w:r w:rsidRPr="004F058A">
        <w:rPr>
          <w:color w:val="595959"/>
        </w:rPr>
        <w:t xml:space="preserve"> together broaden </w:t>
      </w:r>
      <w:proofErr w:type="spellStart"/>
      <w:r w:rsidRPr="004F058A">
        <w:rPr>
          <w:color w:val="595959"/>
        </w:rPr>
        <w:t>FcεRI</w:t>
      </w:r>
      <w:proofErr w:type="spellEnd"/>
      <w:r w:rsidRPr="004F058A">
        <w:rPr>
          <w:color w:val="595959"/>
        </w:rPr>
        <w:t xml:space="preserve"> reactivity. Sci. Signal. 11, eaat0756 https://doi.org/10.1126/scisignal.aat0756</w:t>
      </w:r>
    </w:p>
    <w:p w14:paraId="1783C595" w14:textId="77777777" w:rsidR="00A66CDA" w:rsidRPr="004F058A" w:rsidRDefault="00A66CDA" w:rsidP="00A66CDA">
      <w:pPr>
        <w:pStyle w:val="list-inline-item"/>
        <w:shd w:val="clear" w:color="auto" w:fill="FFFFFF"/>
        <w:rPr>
          <w:color w:val="595959"/>
        </w:rPr>
      </w:pPr>
      <w:r w:rsidRPr="004F058A">
        <w:rPr>
          <w:color w:val="595959"/>
        </w:rPr>
        <w:t xml:space="preserve">15.Jenkins, E., Santos, A.M., O’Brien-Ball, C., </w:t>
      </w:r>
      <w:proofErr w:type="spellStart"/>
      <w:r w:rsidRPr="004F058A">
        <w:rPr>
          <w:color w:val="595959"/>
        </w:rPr>
        <w:t>Felce</w:t>
      </w:r>
      <w:proofErr w:type="spellEnd"/>
      <w:r w:rsidRPr="004F058A">
        <w:rPr>
          <w:color w:val="595959"/>
        </w:rPr>
        <w:t>, J.H., Wilcock, M.J., Hatherley, D. et al. (2018) Reconstitution of immune cell interactions in free-standing membranes. J. Cell Sci. 132, jcs219709 https://doi.org/10.1242/jcs.219709</w:t>
      </w:r>
    </w:p>
    <w:p w14:paraId="353FA3C5" w14:textId="77777777" w:rsidR="00A66CDA" w:rsidRPr="004F058A" w:rsidRDefault="00A66CDA" w:rsidP="00A66CDA">
      <w:pPr>
        <w:pStyle w:val="list-inline-item"/>
        <w:shd w:val="clear" w:color="auto" w:fill="FFFFFF"/>
        <w:rPr>
          <w:color w:val="595959"/>
        </w:rPr>
      </w:pPr>
      <w:r w:rsidRPr="004F058A">
        <w:rPr>
          <w:color w:val="595959"/>
        </w:rPr>
        <w:t xml:space="preserve">16.Lühr, J.J., Alex, N., Amon, L., </w:t>
      </w:r>
      <w:proofErr w:type="spellStart"/>
      <w:r w:rsidRPr="004F058A">
        <w:rPr>
          <w:color w:val="595959"/>
        </w:rPr>
        <w:t>Kräter</w:t>
      </w:r>
      <w:proofErr w:type="spellEnd"/>
      <w:r w:rsidRPr="004F058A">
        <w:rPr>
          <w:color w:val="595959"/>
        </w:rPr>
        <w:t xml:space="preserve">, M., </w:t>
      </w:r>
      <w:proofErr w:type="spellStart"/>
      <w:r w:rsidRPr="004F058A">
        <w:rPr>
          <w:color w:val="595959"/>
        </w:rPr>
        <w:t>Kubánková</w:t>
      </w:r>
      <w:proofErr w:type="spellEnd"/>
      <w:r w:rsidRPr="004F058A">
        <w:rPr>
          <w:color w:val="595959"/>
        </w:rPr>
        <w:t>, M., Sezgin, E. et al. (2020) Maturation of monocyte-Derived DCs leads to increased cellular stiffness, higher membrane fluidity, and changed lipid composition. Front. Immunol. 11, 590121 https://doi.org/10.3389/fimmu.2020.590121</w:t>
      </w:r>
    </w:p>
    <w:p w14:paraId="657A90B5" w14:textId="77777777" w:rsidR="00A66CDA" w:rsidRPr="004F058A" w:rsidRDefault="00A66CDA" w:rsidP="00A66CDA">
      <w:pPr>
        <w:pStyle w:val="list-inline-item"/>
        <w:shd w:val="clear" w:color="auto" w:fill="FFFFFF"/>
        <w:rPr>
          <w:color w:val="595959"/>
        </w:rPr>
      </w:pPr>
      <w:r w:rsidRPr="004F058A">
        <w:rPr>
          <w:color w:val="595959"/>
        </w:rPr>
        <w:t xml:space="preserve">17.Rossboth, B., Arnold, A.M., Ta, H., Platzer, R., Kellner, F., </w:t>
      </w:r>
      <w:proofErr w:type="spellStart"/>
      <w:r w:rsidRPr="004F058A">
        <w:rPr>
          <w:color w:val="595959"/>
        </w:rPr>
        <w:t>Huppa</w:t>
      </w:r>
      <w:proofErr w:type="spellEnd"/>
      <w:r w:rsidRPr="004F058A">
        <w:rPr>
          <w:color w:val="595959"/>
        </w:rPr>
        <w:t>, J.B. et al. (2018) TCRs are randomly distributed on the plasma membrane of resting antigen-experienced T cells. Nat. Immunol. 19, 821–827 https://doi.org/10.1038/s41590-018-0162-7</w:t>
      </w:r>
    </w:p>
    <w:p w14:paraId="2A0E6F49" w14:textId="77777777" w:rsidR="00A66CDA" w:rsidRPr="004F058A" w:rsidRDefault="00A66CDA" w:rsidP="00A66CDA">
      <w:pPr>
        <w:pStyle w:val="list-inline-item"/>
        <w:shd w:val="clear" w:color="auto" w:fill="FFFFFF"/>
        <w:rPr>
          <w:color w:val="595959"/>
        </w:rPr>
      </w:pPr>
      <w:r w:rsidRPr="004F058A">
        <w:rPr>
          <w:color w:val="595959"/>
        </w:rPr>
        <w:t xml:space="preserve">18.Pi, J., Jin, H., Yang, F., Chen, Z.W., &amp; Cai, J. (2014). In situ single molecule imaging of cell membranes: linking basic </w:t>
      </w:r>
      <w:proofErr w:type="spellStart"/>
      <w:r w:rsidRPr="004F058A">
        <w:rPr>
          <w:color w:val="595959"/>
        </w:rPr>
        <w:t>nanotechniques</w:t>
      </w:r>
      <w:proofErr w:type="spellEnd"/>
      <w:r w:rsidRPr="004F058A">
        <w:rPr>
          <w:color w:val="595959"/>
        </w:rPr>
        <w:t xml:space="preserve"> to cell biology, immunology and medicine. Nanoscale, 6 21, 12229-</w:t>
      </w:r>
      <w:proofErr w:type="gramStart"/>
      <w:r w:rsidRPr="004F058A">
        <w:rPr>
          <w:color w:val="595959"/>
        </w:rPr>
        <w:t>49 .</w:t>
      </w:r>
      <w:proofErr w:type="gramEnd"/>
    </w:p>
    <w:p w14:paraId="06CFFCD8" w14:textId="77777777" w:rsidR="00A66CDA" w:rsidRPr="004F058A" w:rsidRDefault="00A66CDA" w:rsidP="00A66CDA">
      <w:pPr>
        <w:pStyle w:val="list-inline-item"/>
        <w:shd w:val="clear" w:color="auto" w:fill="FFFFFF"/>
        <w:rPr>
          <w:color w:val="595959"/>
        </w:rPr>
      </w:pPr>
      <w:r w:rsidRPr="004F058A">
        <w:rPr>
          <w:color w:val="595959"/>
        </w:rPr>
        <w:t xml:space="preserve">19.Ponjavic, A., McColl, J., Carr, A. R., Santos, A. M., </w:t>
      </w:r>
      <w:proofErr w:type="spellStart"/>
      <w:r w:rsidRPr="004F058A">
        <w:rPr>
          <w:color w:val="595959"/>
        </w:rPr>
        <w:t>Kulenkampff</w:t>
      </w:r>
      <w:proofErr w:type="spellEnd"/>
      <w:r w:rsidRPr="004F058A">
        <w:rPr>
          <w:color w:val="595959"/>
        </w:rPr>
        <w:t xml:space="preserve">, K., Lippert, A., Davis, S. J., </w:t>
      </w:r>
      <w:proofErr w:type="spellStart"/>
      <w:r w:rsidRPr="004F058A">
        <w:rPr>
          <w:color w:val="595959"/>
        </w:rPr>
        <w:t>Klenerman</w:t>
      </w:r>
      <w:proofErr w:type="spellEnd"/>
      <w:r w:rsidRPr="004F058A">
        <w:rPr>
          <w:color w:val="595959"/>
        </w:rPr>
        <w:t>, D., &amp; Lee, S. F. (2018). Single-molecule light-sheet imaging of suspended T cells. Biophysical Journal, 114(9), 2200–2211. https://doi.org/10.1016/j.bpj.2018.02.044</w:t>
      </w:r>
    </w:p>
    <w:p w14:paraId="74239C38" w14:textId="77777777" w:rsidR="00A66CDA" w:rsidRPr="004F058A" w:rsidRDefault="00A66CDA" w:rsidP="00A66CDA">
      <w:pPr>
        <w:pStyle w:val="list-inline-item"/>
        <w:shd w:val="clear" w:color="auto" w:fill="FFFFFF"/>
        <w:rPr>
          <w:color w:val="595959"/>
        </w:rPr>
      </w:pPr>
      <w:r w:rsidRPr="004F058A">
        <w:rPr>
          <w:color w:val="595959"/>
        </w:rPr>
        <w:t xml:space="preserve">20.Author(s). (2023). Imaging architecture of granulomas induced by Mycobacterium tuberculosis. </w:t>
      </w:r>
      <w:proofErr w:type="spellStart"/>
      <w:r w:rsidRPr="004F058A">
        <w:rPr>
          <w:color w:val="595959"/>
        </w:rPr>
        <w:t>bioRxiv</w:t>
      </w:r>
      <w:proofErr w:type="spellEnd"/>
      <w:r w:rsidRPr="004F058A">
        <w:rPr>
          <w:color w:val="595959"/>
        </w:rPr>
        <w:t>. https://doi.org/10.1101/2023.02.02.526702</w:t>
      </w:r>
    </w:p>
    <w:p w14:paraId="152D0190" w14:textId="77777777" w:rsidR="00A66CDA" w:rsidRPr="004F058A" w:rsidRDefault="00A66CDA" w:rsidP="00A66CDA">
      <w:pPr>
        <w:pStyle w:val="list-inline-item"/>
        <w:shd w:val="clear" w:color="auto" w:fill="FFFFFF"/>
        <w:rPr>
          <w:color w:val="595959"/>
        </w:rPr>
      </w:pPr>
      <w:r w:rsidRPr="004F058A">
        <w:rPr>
          <w:color w:val="595959"/>
        </w:rPr>
        <w:t xml:space="preserve">21.Mikael J. Pittet et </w:t>
      </w:r>
      <w:proofErr w:type="spellStart"/>
      <w:proofErr w:type="gramStart"/>
      <w:r w:rsidRPr="004F058A">
        <w:rPr>
          <w:color w:val="595959"/>
        </w:rPr>
        <w:t>al.Recording</w:t>
      </w:r>
      <w:proofErr w:type="spellEnd"/>
      <w:proofErr w:type="gramEnd"/>
      <w:r w:rsidRPr="004F058A">
        <w:rPr>
          <w:color w:val="595959"/>
        </w:rPr>
        <w:t xml:space="preserve"> the wild lives of immune </w:t>
      </w:r>
      <w:proofErr w:type="spellStart"/>
      <w:r w:rsidRPr="004F058A">
        <w:rPr>
          <w:color w:val="595959"/>
        </w:rPr>
        <w:t>cells.Sci</w:t>
      </w:r>
      <w:proofErr w:type="spellEnd"/>
      <w:r w:rsidRPr="004F058A">
        <w:rPr>
          <w:color w:val="595959"/>
        </w:rPr>
        <w:t>. Immunol.</w:t>
      </w:r>
      <w:r w:rsidR="0036131E" w:rsidRPr="004F058A">
        <w:rPr>
          <w:color w:val="595959"/>
        </w:rPr>
        <w:t>3, eaaq</w:t>
      </w:r>
      <w:r w:rsidRPr="004F058A">
        <w:rPr>
          <w:color w:val="595959"/>
        </w:rPr>
        <w:t>0491(2018</w:t>
      </w:r>
      <w:r w:rsidR="0036131E" w:rsidRPr="004F058A">
        <w:rPr>
          <w:color w:val="595959"/>
        </w:rPr>
        <w:t>). DOI</w:t>
      </w:r>
      <w:r w:rsidRPr="004F058A">
        <w:rPr>
          <w:color w:val="595959"/>
        </w:rPr>
        <w:t>:10.1126/</w:t>
      </w:r>
      <w:proofErr w:type="spellStart"/>
      <w:r w:rsidR="0036131E" w:rsidRPr="004F058A">
        <w:rPr>
          <w:color w:val="595959"/>
        </w:rPr>
        <w:t>sciimmunol</w:t>
      </w:r>
      <w:proofErr w:type="spellEnd"/>
      <w:r w:rsidR="0036131E" w:rsidRPr="004F058A">
        <w:rPr>
          <w:color w:val="595959"/>
        </w:rPr>
        <w:t>. aaq</w:t>
      </w:r>
      <w:r w:rsidRPr="004F058A">
        <w:rPr>
          <w:color w:val="595959"/>
        </w:rPr>
        <w:t>0491</w:t>
      </w:r>
    </w:p>
    <w:p w14:paraId="7AA1B678" w14:textId="77777777" w:rsidR="00A66CDA" w:rsidRPr="004F058A" w:rsidRDefault="00A66CDA" w:rsidP="00A66CDA">
      <w:pPr>
        <w:pStyle w:val="list-inline-item"/>
        <w:shd w:val="clear" w:color="auto" w:fill="FFFFFF"/>
        <w:rPr>
          <w:color w:val="595959"/>
        </w:rPr>
      </w:pPr>
      <w:r w:rsidRPr="004F058A">
        <w:rPr>
          <w:color w:val="595959"/>
        </w:rPr>
        <w:lastRenderedPageBreak/>
        <w:t xml:space="preserve">22.Borenstein, A., Fine, N., Hassanpour, S., Sun, C., </w:t>
      </w:r>
      <w:proofErr w:type="spellStart"/>
      <w:r w:rsidRPr="004F058A">
        <w:rPr>
          <w:color w:val="595959"/>
        </w:rPr>
        <w:t>Oveisi</w:t>
      </w:r>
      <w:proofErr w:type="spellEnd"/>
      <w:r w:rsidRPr="004F058A">
        <w:rPr>
          <w:color w:val="595959"/>
        </w:rPr>
        <w:t>, M., Tenenbaum, H. C., &amp;</w:t>
      </w:r>
      <w:proofErr w:type="spellStart"/>
      <w:r w:rsidRPr="004F058A">
        <w:rPr>
          <w:color w:val="595959"/>
        </w:rPr>
        <w:t>Glogauer</w:t>
      </w:r>
      <w:proofErr w:type="spellEnd"/>
      <w:r w:rsidRPr="004F058A">
        <w:rPr>
          <w:color w:val="595959"/>
        </w:rPr>
        <w:t>, M. (2018). Morphological characterization of para‐ and proinflammatory neutrophil phenotypes using transmission electron microscopy. Journal of Periodontal Research, 53(6), 1023–1031. https://doi.org/10.1111/jre.12595</w:t>
      </w:r>
    </w:p>
    <w:p w14:paraId="28E20C89" w14:textId="77777777" w:rsidR="00912D51" w:rsidRDefault="00A66CDA" w:rsidP="00A66CDA">
      <w:pPr>
        <w:pStyle w:val="list-inline-item"/>
        <w:shd w:val="clear" w:color="auto" w:fill="FFFFFF"/>
        <w:rPr>
          <w:color w:val="595959"/>
        </w:rPr>
      </w:pPr>
      <w:r w:rsidRPr="004F058A">
        <w:rPr>
          <w:color w:val="595959"/>
        </w:rPr>
        <w:t>23.</w:t>
      </w:r>
      <w:r w:rsidR="00912D51" w:rsidRPr="00912D51">
        <w:rPr>
          <w:color w:val="595959"/>
        </w:rPr>
        <w:t xml:space="preserve">  Borenstein, A., Fine, N., Hassanpour, S., Sun, C., </w:t>
      </w:r>
      <w:proofErr w:type="spellStart"/>
      <w:r w:rsidR="00912D51" w:rsidRPr="00912D51">
        <w:rPr>
          <w:color w:val="595959"/>
        </w:rPr>
        <w:t>Oveisi</w:t>
      </w:r>
      <w:proofErr w:type="spellEnd"/>
      <w:r w:rsidR="00912D51" w:rsidRPr="00912D51">
        <w:rPr>
          <w:color w:val="595959"/>
        </w:rPr>
        <w:t xml:space="preserve">, M., Tenenbaum, H. C., Tenenbaum, H. C., &amp;#38; </w:t>
      </w:r>
      <w:proofErr w:type="spellStart"/>
      <w:r w:rsidR="00912D51" w:rsidRPr="00912D51">
        <w:rPr>
          <w:color w:val="595959"/>
        </w:rPr>
        <w:t>Glogauer</w:t>
      </w:r>
      <w:proofErr w:type="spellEnd"/>
      <w:r w:rsidR="00912D51" w:rsidRPr="00912D51">
        <w:rPr>
          <w:color w:val="595959"/>
        </w:rPr>
        <w:t>, M. (2018). Morphological characterization of para- and proinflammatory neutrophil phenotypes using transmission electron microscopy. &lt;</w:t>
      </w:r>
      <w:proofErr w:type="spellStart"/>
      <w:r w:rsidR="00912D51" w:rsidRPr="00912D51">
        <w:rPr>
          <w:color w:val="595959"/>
        </w:rPr>
        <w:t>i</w:t>
      </w:r>
      <w:proofErr w:type="spellEnd"/>
      <w:r w:rsidR="00912D51" w:rsidRPr="00912D51">
        <w:rPr>
          <w:color w:val="595959"/>
        </w:rPr>
        <w:t xml:space="preserve">&gt;Journal of Periodontal </w:t>
      </w:r>
      <w:proofErr w:type="gramStart"/>
      <w:r w:rsidR="00912D51" w:rsidRPr="00912D51">
        <w:rPr>
          <w:color w:val="595959"/>
        </w:rPr>
        <w:t>Research(</w:t>
      </w:r>
      <w:proofErr w:type="gramEnd"/>
      <w:r w:rsidR="00912D51" w:rsidRPr="00912D51">
        <w:rPr>
          <w:color w:val="595959"/>
        </w:rPr>
        <w:t xml:space="preserve">6), 972–982. </w:t>
      </w:r>
      <w:hyperlink r:id="rId9" w:history="1">
        <w:r w:rsidR="00912D51" w:rsidRPr="00364090">
          <w:rPr>
            <w:rStyle w:val="Hyperlink"/>
          </w:rPr>
          <w:t>https://doi.org/10.1111/JRE.12595</w:t>
        </w:r>
      </w:hyperlink>
    </w:p>
    <w:p w14:paraId="0307AFD3" w14:textId="77777777" w:rsidR="00A66CDA" w:rsidRPr="004F058A" w:rsidRDefault="00A66CDA" w:rsidP="00A66CDA">
      <w:pPr>
        <w:pStyle w:val="list-inline-item"/>
        <w:shd w:val="clear" w:color="auto" w:fill="FFFFFF"/>
        <w:rPr>
          <w:color w:val="595959"/>
        </w:rPr>
      </w:pPr>
      <w:r w:rsidRPr="004F058A">
        <w:rPr>
          <w:color w:val="595959"/>
        </w:rPr>
        <w:t xml:space="preserve">24.Sergunova, V.; Inozemtsev, V.; </w:t>
      </w:r>
      <w:proofErr w:type="spellStart"/>
      <w:r w:rsidRPr="004F058A">
        <w:rPr>
          <w:color w:val="595959"/>
        </w:rPr>
        <w:t>Vorobjeva</w:t>
      </w:r>
      <w:proofErr w:type="spellEnd"/>
      <w:r w:rsidRPr="004F058A">
        <w:rPr>
          <w:color w:val="595959"/>
        </w:rPr>
        <w:t xml:space="preserve">, N.; Kozlova, E.; </w:t>
      </w:r>
      <w:proofErr w:type="spellStart"/>
      <w:r w:rsidRPr="004F058A">
        <w:rPr>
          <w:color w:val="595959"/>
        </w:rPr>
        <w:t>Sherstyukova</w:t>
      </w:r>
      <w:proofErr w:type="spellEnd"/>
      <w:r w:rsidRPr="004F058A">
        <w:rPr>
          <w:color w:val="595959"/>
        </w:rPr>
        <w:t xml:space="preserve">, E.; </w:t>
      </w:r>
      <w:proofErr w:type="spellStart"/>
      <w:r w:rsidRPr="004F058A">
        <w:rPr>
          <w:color w:val="595959"/>
        </w:rPr>
        <w:t>Lyapunova</w:t>
      </w:r>
      <w:proofErr w:type="spellEnd"/>
      <w:r w:rsidRPr="004F058A">
        <w:rPr>
          <w:color w:val="595959"/>
        </w:rPr>
        <w:t xml:space="preserve">, S.; </w:t>
      </w:r>
      <w:proofErr w:type="spellStart"/>
      <w:r w:rsidRPr="004F058A">
        <w:rPr>
          <w:color w:val="595959"/>
        </w:rPr>
        <w:t>Chernysh</w:t>
      </w:r>
      <w:proofErr w:type="spellEnd"/>
      <w:r w:rsidRPr="004F058A">
        <w:rPr>
          <w:color w:val="595959"/>
        </w:rPr>
        <w:t xml:space="preserve">, A. Morphology of Neutrophils during Their Activation and </w:t>
      </w:r>
      <w:proofErr w:type="spellStart"/>
      <w:r w:rsidRPr="004F058A">
        <w:rPr>
          <w:color w:val="595959"/>
        </w:rPr>
        <w:t>NETosis</w:t>
      </w:r>
      <w:proofErr w:type="spellEnd"/>
      <w:r w:rsidRPr="004F058A">
        <w:rPr>
          <w:color w:val="595959"/>
        </w:rPr>
        <w:t>: Atomic Force Microscopy Study. Cells 2023, 12, 2199. https://doi.org/10.3390/ cells12172199</w:t>
      </w:r>
    </w:p>
    <w:p w14:paraId="58F0F323" w14:textId="77777777" w:rsidR="006812EE" w:rsidRDefault="00A66CDA" w:rsidP="00A66CDA">
      <w:pPr>
        <w:pStyle w:val="list-inline-item"/>
        <w:shd w:val="clear" w:color="auto" w:fill="FFFFFF"/>
        <w:rPr>
          <w:color w:val="595959"/>
        </w:rPr>
      </w:pPr>
      <w:r w:rsidRPr="004F058A">
        <w:rPr>
          <w:color w:val="595959"/>
        </w:rPr>
        <w:t>25.</w:t>
      </w:r>
      <w:r w:rsidR="006812EE" w:rsidRPr="006812EE">
        <w:rPr>
          <w:color w:val="595959"/>
        </w:rPr>
        <w:t xml:space="preserve">Sergunova, V. A., Inozemtsev, V. S., </w:t>
      </w:r>
      <w:proofErr w:type="spellStart"/>
      <w:r w:rsidR="006812EE" w:rsidRPr="006812EE">
        <w:rPr>
          <w:color w:val="595959"/>
        </w:rPr>
        <w:t>Vorobjeva</w:t>
      </w:r>
      <w:proofErr w:type="spellEnd"/>
      <w:r w:rsidR="006812EE" w:rsidRPr="006812EE">
        <w:rPr>
          <w:color w:val="595959"/>
        </w:rPr>
        <w:t xml:space="preserve">, N., Kozlova, E., </w:t>
      </w:r>
      <w:proofErr w:type="spellStart"/>
      <w:r w:rsidR="006812EE" w:rsidRPr="006812EE">
        <w:rPr>
          <w:color w:val="595959"/>
        </w:rPr>
        <w:t>Sherstyukova</w:t>
      </w:r>
      <w:proofErr w:type="spellEnd"/>
      <w:r w:rsidR="006812EE" w:rsidRPr="006812EE">
        <w:rPr>
          <w:color w:val="595959"/>
        </w:rPr>
        <w:t xml:space="preserve">, E., </w:t>
      </w:r>
      <w:proofErr w:type="spellStart"/>
      <w:r w:rsidR="006812EE" w:rsidRPr="006812EE">
        <w:rPr>
          <w:color w:val="595959"/>
        </w:rPr>
        <w:t>Lyapunova</w:t>
      </w:r>
      <w:proofErr w:type="spellEnd"/>
      <w:r w:rsidR="006812EE" w:rsidRPr="006812EE">
        <w:rPr>
          <w:color w:val="595959"/>
        </w:rPr>
        <w:t xml:space="preserve">, S., &amp;#38; </w:t>
      </w:r>
      <w:proofErr w:type="spellStart"/>
      <w:r w:rsidR="006812EE" w:rsidRPr="006812EE">
        <w:rPr>
          <w:color w:val="595959"/>
        </w:rPr>
        <w:t>Chernysh</w:t>
      </w:r>
      <w:proofErr w:type="spellEnd"/>
      <w:r w:rsidR="006812EE" w:rsidRPr="006812EE">
        <w:rPr>
          <w:color w:val="595959"/>
        </w:rPr>
        <w:t xml:space="preserve">, A. M. (2023). Morphology of Neutrophils during Their Activation and </w:t>
      </w:r>
      <w:proofErr w:type="spellStart"/>
      <w:r w:rsidR="006812EE" w:rsidRPr="006812EE">
        <w:rPr>
          <w:color w:val="595959"/>
        </w:rPr>
        <w:t>NETosis</w:t>
      </w:r>
      <w:proofErr w:type="spellEnd"/>
      <w:r w:rsidR="006812EE" w:rsidRPr="006812EE">
        <w:rPr>
          <w:color w:val="595959"/>
        </w:rPr>
        <w:t xml:space="preserve">: Atomic Force Microscopy Study. (17). </w:t>
      </w:r>
      <w:hyperlink r:id="rId10" w:history="1">
        <w:r w:rsidR="006812EE" w:rsidRPr="00364090">
          <w:rPr>
            <w:rStyle w:val="Hyperlink"/>
          </w:rPr>
          <w:t>https://doi.org/10.3390/cells12172199</w:t>
        </w:r>
      </w:hyperlink>
    </w:p>
    <w:p w14:paraId="2EAC7C7B" w14:textId="77777777" w:rsidR="00A66CDA" w:rsidRPr="004F058A" w:rsidRDefault="00A66CDA" w:rsidP="00A66CDA">
      <w:pPr>
        <w:pStyle w:val="list-inline-item"/>
        <w:shd w:val="clear" w:color="auto" w:fill="FFFFFF"/>
        <w:rPr>
          <w:color w:val="595959"/>
        </w:rPr>
      </w:pPr>
      <w:r w:rsidRPr="004F058A">
        <w:rPr>
          <w:color w:val="595959"/>
        </w:rPr>
        <w:t>26.Jatin M. Vyas (2012) Insights into dendritic cell function using advanced imaging modalities, Virulence, 3:7, 690-694, DOI: 10.4161/viru.22981.</w:t>
      </w:r>
    </w:p>
    <w:p w14:paraId="2A304158" w14:textId="77777777" w:rsidR="00A66CDA" w:rsidRPr="004F058A" w:rsidRDefault="00A66CDA" w:rsidP="00A66CDA">
      <w:pPr>
        <w:pStyle w:val="list-inline-item"/>
        <w:shd w:val="clear" w:color="auto" w:fill="FFFFFF"/>
        <w:rPr>
          <w:color w:val="595959"/>
        </w:rPr>
      </w:pPr>
      <w:r w:rsidRPr="004F058A">
        <w:rPr>
          <w:color w:val="595959"/>
        </w:rPr>
        <w:t xml:space="preserve">27.Xiao Q and Xia Y (2023) Insights into dendritic cell maturation during infection with application of advanced imaging techniques. Front. Cell. Infect. </w:t>
      </w:r>
      <w:proofErr w:type="spellStart"/>
      <w:r w:rsidRPr="004F058A">
        <w:rPr>
          <w:color w:val="595959"/>
        </w:rPr>
        <w:t>Microbiol</w:t>
      </w:r>
      <w:proofErr w:type="spellEnd"/>
      <w:r w:rsidRPr="004F058A">
        <w:rPr>
          <w:color w:val="595959"/>
        </w:rPr>
        <w:t xml:space="preserve">. 13:1140765. </w:t>
      </w:r>
      <w:proofErr w:type="spellStart"/>
      <w:r w:rsidRPr="004F058A">
        <w:rPr>
          <w:color w:val="595959"/>
        </w:rPr>
        <w:t>doi</w:t>
      </w:r>
      <w:proofErr w:type="spellEnd"/>
      <w:r w:rsidRPr="004F058A">
        <w:rPr>
          <w:color w:val="595959"/>
        </w:rPr>
        <w:t>: 10.3389/fcimb.2023.1140765</w:t>
      </w:r>
    </w:p>
    <w:p w14:paraId="18478B76" w14:textId="77777777" w:rsidR="00A66CDA" w:rsidRPr="004F058A" w:rsidRDefault="00A66CDA" w:rsidP="00A66CDA">
      <w:pPr>
        <w:pStyle w:val="list-inline-item"/>
        <w:shd w:val="clear" w:color="auto" w:fill="FFFFFF"/>
        <w:rPr>
          <w:color w:val="595959"/>
        </w:rPr>
      </w:pPr>
      <w:r w:rsidRPr="004F058A">
        <w:rPr>
          <w:color w:val="595959"/>
        </w:rPr>
        <w:t>28.Bošnjak, B., Do, K.T., Förster, R., &amp; Hammerschmidt, S.I. (2021). Imaging dendritic cell functions *. Immunological Reviews, 306, 137 - 163.</w:t>
      </w:r>
    </w:p>
    <w:p w14:paraId="0BBDF414" w14:textId="77777777" w:rsidR="00A66CDA" w:rsidRPr="004F058A" w:rsidRDefault="00A66CDA" w:rsidP="00A66CDA">
      <w:pPr>
        <w:pStyle w:val="list-inline-item"/>
        <w:shd w:val="clear" w:color="auto" w:fill="FFFFFF"/>
        <w:rPr>
          <w:color w:val="595959"/>
        </w:rPr>
      </w:pPr>
      <w:r w:rsidRPr="004F058A">
        <w:rPr>
          <w:color w:val="595959"/>
        </w:rPr>
        <w:t xml:space="preserve">29.Rocca, G., Galli, M., </w:t>
      </w:r>
      <w:proofErr w:type="spellStart"/>
      <w:r w:rsidRPr="004F058A">
        <w:rPr>
          <w:color w:val="595959"/>
        </w:rPr>
        <w:t>Celant</w:t>
      </w:r>
      <w:proofErr w:type="spellEnd"/>
      <w:r w:rsidRPr="004F058A">
        <w:rPr>
          <w:color w:val="595959"/>
        </w:rPr>
        <w:t>, A., Stucchi, G., Marongiu, L., Cozzi, S., Innocenti, M., &amp; Granucci, F. (2024). Multiplexed imaging to reveal tissue dendritic cell spatial localisation and function. FEBS letters.</w:t>
      </w:r>
    </w:p>
    <w:p w14:paraId="11495E50" w14:textId="77777777" w:rsidR="00A66CDA" w:rsidRPr="004F058A" w:rsidRDefault="00A66CDA" w:rsidP="00A66CDA">
      <w:pPr>
        <w:pStyle w:val="list-inline-item"/>
        <w:shd w:val="clear" w:color="auto" w:fill="FFFFFF"/>
        <w:rPr>
          <w:color w:val="595959"/>
        </w:rPr>
      </w:pPr>
      <w:r w:rsidRPr="004F058A">
        <w:rPr>
          <w:color w:val="595959"/>
        </w:rPr>
        <w:t>30.Balagopalan, L., Sherman, E., Barr, V. A., &amp; Samelson, L. E. (2011). Imaging techniques for assaying lymphocyte activation in action. Nature Reviews Immunology, 11(1), 21–33. https://doi.org/10.1038/nri2903</w:t>
      </w:r>
    </w:p>
    <w:p w14:paraId="46B3DBA2" w14:textId="77777777" w:rsidR="00A66CDA" w:rsidRPr="004F058A" w:rsidRDefault="00A66CDA" w:rsidP="00A66CDA">
      <w:pPr>
        <w:pStyle w:val="list-inline-item"/>
        <w:shd w:val="clear" w:color="auto" w:fill="FFFFFF"/>
        <w:rPr>
          <w:color w:val="595959"/>
        </w:rPr>
      </w:pPr>
      <w:r w:rsidRPr="004F058A">
        <w:rPr>
          <w:color w:val="595959"/>
        </w:rPr>
        <w:t xml:space="preserve">31.Roesler, A.S., </w:t>
      </w:r>
      <w:proofErr w:type="spellStart"/>
      <w:r w:rsidRPr="004F058A">
        <w:rPr>
          <w:color w:val="595959"/>
        </w:rPr>
        <w:t>Miozzo</w:t>
      </w:r>
      <w:proofErr w:type="spellEnd"/>
      <w:r w:rsidRPr="004F058A">
        <w:rPr>
          <w:color w:val="595959"/>
        </w:rPr>
        <w:t xml:space="preserve">, P., Akkaya, B., </w:t>
      </w:r>
      <w:proofErr w:type="spellStart"/>
      <w:r w:rsidRPr="004F058A">
        <w:rPr>
          <w:color w:val="595959"/>
        </w:rPr>
        <w:t>Smelkinson</w:t>
      </w:r>
      <w:proofErr w:type="spellEnd"/>
      <w:r w:rsidRPr="004F058A">
        <w:rPr>
          <w:color w:val="595959"/>
        </w:rPr>
        <w:t xml:space="preserve">, M.G., Brzostowski, J.A., Kabat, J., </w:t>
      </w:r>
      <w:proofErr w:type="spellStart"/>
      <w:r w:rsidRPr="004F058A">
        <w:rPr>
          <w:color w:val="595959"/>
        </w:rPr>
        <w:t>Traba</w:t>
      </w:r>
      <w:proofErr w:type="spellEnd"/>
      <w:r w:rsidRPr="004F058A">
        <w:rPr>
          <w:color w:val="595959"/>
        </w:rPr>
        <w:t>, J., Dorward, D.W., Pierce, S.K., &amp; Akkaya, M. (2017). Application of super-resolution microscopy to the study of B and T lymphocyte mitochondria morphology and metabolism. The Journal of Immunology.</w:t>
      </w:r>
    </w:p>
    <w:p w14:paraId="7CFDB502" w14:textId="77777777" w:rsidR="00A66CDA" w:rsidRPr="004F058A" w:rsidRDefault="00A66CDA" w:rsidP="00A66CDA">
      <w:pPr>
        <w:pStyle w:val="list-inline-item"/>
        <w:shd w:val="clear" w:color="auto" w:fill="FFFFFF"/>
        <w:rPr>
          <w:color w:val="595959"/>
        </w:rPr>
      </w:pPr>
      <w:r w:rsidRPr="004F058A">
        <w:rPr>
          <w:color w:val="595959"/>
        </w:rPr>
        <w:t>32.Sahel, Y.B., Dardikman-Yoffe, G., Eldar, Y.C., Gosh, S., &amp; Haran, G. (2021). Super-Resolved Imaging of Early-Stage Dynamics in the Immune Response. 2021 IEEE International Conference on Image Processing (ICIP), 3468-3472.</w:t>
      </w:r>
    </w:p>
    <w:p w14:paraId="2C1601CB" w14:textId="77777777" w:rsidR="00A66CDA" w:rsidRPr="004F058A" w:rsidRDefault="00A66CDA" w:rsidP="00A66CDA">
      <w:pPr>
        <w:pStyle w:val="list-inline-item"/>
        <w:shd w:val="clear" w:color="auto" w:fill="FFFFFF"/>
        <w:rPr>
          <w:color w:val="595959"/>
        </w:rPr>
      </w:pPr>
      <w:r w:rsidRPr="004F058A">
        <w:rPr>
          <w:color w:val="595959"/>
        </w:rPr>
        <w:t>33.Jang JH, Huang Y, Zheng P, Jo MC, Bertolet G, Zhu MX, et al. Imaging of Cell-Cell Communication in a Vertical Orientation Reveals High-Resolution Structure of Immunological Synapse and Novel PD-1 Dynamics. J Immunol (2015) 195:1320–30.</w:t>
      </w:r>
    </w:p>
    <w:p w14:paraId="634F8A28" w14:textId="77777777" w:rsidR="00A66CDA" w:rsidRPr="004F058A" w:rsidRDefault="00A66CDA" w:rsidP="00A66CDA">
      <w:pPr>
        <w:pStyle w:val="list-inline-item"/>
        <w:shd w:val="clear" w:color="auto" w:fill="FFFFFF"/>
        <w:rPr>
          <w:color w:val="595959"/>
        </w:rPr>
      </w:pPr>
      <w:r w:rsidRPr="004F058A">
        <w:rPr>
          <w:color w:val="595959"/>
        </w:rPr>
        <w:lastRenderedPageBreak/>
        <w:t xml:space="preserve">34.Rak GD, Mace EM, Banerjee PP, </w:t>
      </w:r>
      <w:proofErr w:type="spellStart"/>
      <w:r w:rsidRPr="004F058A">
        <w:rPr>
          <w:color w:val="595959"/>
        </w:rPr>
        <w:t>Svitkina</w:t>
      </w:r>
      <w:proofErr w:type="spellEnd"/>
      <w:r w:rsidRPr="004F058A">
        <w:rPr>
          <w:color w:val="595959"/>
        </w:rPr>
        <w:t xml:space="preserve"> T, Orange JS. Natural Killer Cell Lytic Granule Secretion Occurs Through a Pervasive Actin Network at the Immune Synapse. </w:t>
      </w:r>
      <w:proofErr w:type="spellStart"/>
      <w:r w:rsidRPr="004F058A">
        <w:rPr>
          <w:color w:val="595959"/>
        </w:rPr>
        <w:t>PloSBiol</w:t>
      </w:r>
      <w:proofErr w:type="spellEnd"/>
      <w:r w:rsidRPr="004F058A">
        <w:rPr>
          <w:color w:val="595959"/>
        </w:rPr>
        <w:t xml:space="preserve"> (2011) </w:t>
      </w:r>
      <w:proofErr w:type="gramStart"/>
      <w:r w:rsidRPr="004F058A">
        <w:rPr>
          <w:color w:val="595959"/>
        </w:rPr>
        <w:t>9:e</w:t>
      </w:r>
      <w:proofErr w:type="gramEnd"/>
      <w:r w:rsidRPr="004F058A">
        <w:rPr>
          <w:color w:val="595959"/>
        </w:rPr>
        <w:t>1001151</w:t>
      </w:r>
    </w:p>
    <w:p w14:paraId="7D741052" w14:textId="77777777" w:rsidR="00A66CDA" w:rsidRPr="004F058A" w:rsidRDefault="00A66CDA" w:rsidP="00A66CDA">
      <w:pPr>
        <w:pStyle w:val="list-inline-item"/>
        <w:shd w:val="clear" w:color="auto" w:fill="FFFFFF"/>
        <w:rPr>
          <w:color w:val="595959"/>
        </w:rPr>
      </w:pPr>
      <w:r w:rsidRPr="004F058A">
        <w:rPr>
          <w:color w:val="595959"/>
        </w:rPr>
        <w:t xml:space="preserve">35.Ashdown GW, Burn GL, Williamson DJ, </w:t>
      </w:r>
      <w:proofErr w:type="spellStart"/>
      <w:r w:rsidRPr="004F058A">
        <w:rPr>
          <w:color w:val="595959"/>
        </w:rPr>
        <w:t>Pandzic</w:t>
      </w:r>
      <w:proofErr w:type="spellEnd"/>
      <w:r w:rsidRPr="004F058A">
        <w:rPr>
          <w:color w:val="595959"/>
        </w:rPr>
        <w:t xml:space="preserve"> E, Peters R, Holden M, et al. Live-Cell Super-Resolution Reveals F-Actin and Plasma Membrane Dynamics at the T Cell Synapse. </w:t>
      </w:r>
      <w:proofErr w:type="spellStart"/>
      <w:r w:rsidRPr="004F058A">
        <w:rPr>
          <w:color w:val="595959"/>
        </w:rPr>
        <w:t>Biophys</w:t>
      </w:r>
      <w:proofErr w:type="spellEnd"/>
      <w:r w:rsidRPr="004F058A">
        <w:rPr>
          <w:color w:val="595959"/>
        </w:rPr>
        <w:t xml:space="preserve"> J (2017) 112:1703–13</w:t>
      </w:r>
    </w:p>
    <w:p w14:paraId="68A31A4A" w14:textId="77777777" w:rsidR="00A66CDA" w:rsidRPr="004F058A" w:rsidRDefault="00A66CDA" w:rsidP="00A66CDA">
      <w:pPr>
        <w:pStyle w:val="list-inline-item"/>
        <w:shd w:val="clear" w:color="auto" w:fill="FFFFFF"/>
        <w:rPr>
          <w:color w:val="595959"/>
        </w:rPr>
      </w:pPr>
      <w:r w:rsidRPr="004F058A">
        <w:rPr>
          <w:color w:val="595959"/>
        </w:rPr>
        <w:t xml:space="preserve">36.Ritter AT, Asano Y, Stinchcombe JC, Dieckmann NM, Chen BC, </w:t>
      </w:r>
      <w:proofErr w:type="spellStart"/>
      <w:r w:rsidRPr="004F058A">
        <w:rPr>
          <w:color w:val="595959"/>
        </w:rPr>
        <w:t>GawdenBone</w:t>
      </w:r>
      <w:proofErr w:type="spellEnd"/>
      <w:r w:rsidRPr="004F058A">
        <w:rPr>
          <w:color w:val="595959"/>
        </w:rPr>
        <w:t xml:space="preserve"> C, et al. Actin Depletion Initiates Events Leading to Granule Secretion at the Immunological Synapse. Immunity (2015) 42:864–76. </w:t>
      </w:r>
      <w:proofErr w:type="spellStart"/>
      <w:r w:rsidRPr="004F058A">
        <w:rPr>
          <w:color w:val="595959"/>
        </w:rPr>
        <w:t>doi</w:t>
      </w:r>
      <w:proofErr w:type="spellEnd"/>
      <w:r w:rsidRPr="004F058A">
        <w:rPr>
          <w:color w:val="595959"/>
        </w:rPr>
        <w:t xml:space="preserve">: 10.1016/ </w:t>
      </w:r>
      <w:proofErr w:type="gramStart"/>
      <w:r w:rsidRPr="004F058A">
        <w:rPr>
          <w:color w:val="595959"/>
        </w:rPr>
        <w:t>j.immuni</w:t>
      </w:r>
      <w:proofErr w:type="gramEnd"/>
      <w:r w:rsidRPr="004F058A">
        <w:rPr>
          <w:color w:val="595959"/>
        </w:rPr>
        <w:t>.2015.04.013</w:t>
      </w:r>
    </w:p>
    <w:p w14:paraId="54347681" w14:textId="77777777" w:rsidR="00A66CDA" w:rsidRPr="004F058A" w:rsidRDefault="00A66CDA" w:rsidP="00A66CDA">
      <w:pPr>
        <w:pStyle w:val="list-inline-item"/>
        <w:shd w:val="clear" w:color="auto" w:fill="FFFFFF"/>
        <w:rPr>
          <w:color w:val="595959"/>
        </w:rPr>
      </w:pPr>
      <w:r w:rsidRPr="004F058A">
        <w:rPr>
          <w:color w:val="595959"/>
        </w:rPr>
        <w:t xml:space="preserve">37.Ritter, A. T., Kapnick, S. M., Murugesan, S., Schwartzberg, P. L., Griffiths, G. M., &amp; Lippincott-Schwartz, J. (2017). Cortical actin recovery at the immunological synapse leads to termination of lytic granule secretion in cytotoxic T lymphocytes. Proceedings of the National Academy of Sciences, 114(33), E6585–E6594. </w:t>
      </w:r>
      <w:hyperlink r:id="rId11" w:history="1">
        <w:r w:rsidR="002F5B4B" w:rsidRPr="00364090">
          <w:rPr>
            <w:rStyle w:val="Hyperlink"/>
          </w:rPr>
          <w:t>https://doi.org/10.1073/pnas.1710751114</w:t>
        </w:r>
      </w:hyperlink>
    </w:p>
    <w:p w14:paraId="7BB302BC" w14:textId="77777777" w:rsidR="00A66CDA" w:rsidRPr="004F058A" w:rsidRDefault="00A66CDA" w:rsidP="00A66CDA">
      <w:pPr>
        <w:pStyle w:val="list-inline-item"/>
        <w:shd w:val="clear" w:color="auto" w:fill="FFFFFF"/>
        <w:rPr>
          <w:color w:val="595959"/>
        </w:rPr>
      </w:pPr>
      <w:r w:rsidRPr="004F058A">
        <w:rPr>
          <w:color w:val="595959"/>
        </w:rPr>
        <w:t xml:space="preserve">38.Fuxa M, Skok J, </w:t>
      </w:r>
      <w:proofErr w:type="spellStart"/>
      <w:r w:rsidRPr="004F058A">
        <w:rPr>
          <w:color w:val="595959"/>
        </w:rPr>
        <w:t>Souabni</w:t>
      </w:r>
      <w:proofErr w:type="spellEnd"/>
      <w:r w:rsidRPr="004F058A">
        <w:rPr>
          <w:color w:val="595959"/>
        </w:rPr>
        <w:t xml:space="preserve"> A, </w:t>
      </w:r>
      <w:proofErr w:type="spellStart"/>
      <w:r w:rsidRPr="004F058A">
        <w:rPr>
          <w:color w:val="595959"/>
        </w:rPr>
        <w:t>Salvagiotto</w:t>
      </w:r>
      <w:proofErr w:type="spellEnd"/>
      <w:r w:rsidRPr="004F058A">
        <w:rPr>
          <w:color w:val="595959"/>
        </w:rPr>
        <w:t xml:space="preserve"> G, Roldan E, </w:t>
      </w:r>
      <w:proofErr w:type="spellStart"/>
      <w:r w:rsidRPr="004F058A">
        <w:rPr>
          <w:color w:val="595959"/>
        </w:rPr>
        <w:t>Busslinger</w:t>
      </w:r>
      <w:proofErr w:type="spellEnd"/>
      <w:r w:rsidRPr="004F058A">
        <w:rPr>
          <w:color w:val="595959"/>
        </w:rPr>
        <w:t xml:space="preserve"> M. Pax5 Induces V-To-DJ Rearrangements and Locus Contraction of the Immunoglobulin Heavy-Chain Gene. Genes Dev (2004) 18:411–22.</w:t>
      </w:r>
    </w:p>
    <w:p w14:paraId="1D7CD844" w14:textId="77777777" w:rsidR="00A66CDA" w:rsidRPr="004F058A" w:rsidRDefault="00A66CDA" w:rsidP="00A66CDA">
      <w:pPr>
        <w:pStyle w:val="list-inline-item"/>
        <w:shd w:val="clear" w:color="auto" w:fill="FFFFFF"/>
        <w:rPr>
          <w:color w:val="595959"/>
        </w:rPr>
      </w:pPr>
      <w:r w:rsidRPr="004F058A">
        <w:rPr>
          <w:color w:val="595959"/>
        </w:rPr>
        <w:t xml:space="preserve">39.Rust, M.J., Bates, M. and Zhuang, X. (2006) Sub-diffraction-limit imaging by stochastic optical reconstruction microscopy (STORM). Nat. Methods 3, 793–795 </w:t>
      </w:r>
      <w:hyperlink r:id="rId12" w:history="1">
        <w:r w:rsidR="00544044" w:rsidRPr="00364090">
          <w:rPr>
            <w:rStyle w:val="Hyperlink"/>
          </w:rPr>
          <w:t>https://doi.org/10.1038/nmeth929</w:t>
        </w:r>
      </w:hyperlink>
    </w:p>
    <w:p w14:paraId="598166D1" w14:textId="77777777" w:rsidR="00A66CDA" w:rsidRPr="004F058A" w:rsidRDefault="00A66CDA" w:rsidP="00A66CDA">
      <w:pPr>
        <w:pStyle w:val="list-inline-item"/>
        <w:shd w:val="clear" w:color="auto" w:fill="FFFFFF"/>
        <w:rPr>
          <w:color w:val="595959"/>
        </w:rPr>
      </w:pPr>
      <w:r w:rsidRPr="004F058A">
        <w:rPr>
          <w:color w:val="595959"/>
        </w:rPr>
        <w:t xml:space="preserve">40.Betzig, E., Patterson, G.H., </w:t>
      </w:r>
      <w:proofErr w:type="spellStart"/>
      <w:r w:rsidRPr="004F058A">
        <w:rPr>
          <w:color w:val="595959"/>
        </w:rPr>
        <w:t>Sougrat</w:t>
      </w:r>
      <w:proofErr w:type="spellEnd"/>
      <w:r w:rsidRPr="004F058A">
        <w:rPr>
          <w:color w:val="595959"/>
        </w:rPr>
        <w:t xml:space="preserve">, R., </w:t>
      </w:r>
      <w:proofErr w:type="spellStart"/>
      <w:r w:rsidRPr="004F058A">
        <w:rPr>
          <w:color w:val="595959"/>
        </w:rPr>
        <w:t>Lindwasser</w:t>
      </w:r>
      <w:proofErr w:type="spellEnd"/>
      <w:r w:rsidRPr="004F058A">
        <w:rPr>
          <w:color w:val="595959"/>
        </w:rPr>
        <w:t xml:space="preserve">, O.W., </w:t>
      </w:r>
      <w:proofErr w:type="spellStart"/>
      <w:r w:rsidRPr="004F058A">
        <w:rPr>
          <w:color w:val="595959"/>
        </w:rPr>
        <w:t>Olenych</w:t>
      </w:r>
      <w:proofErr w:type="spellEnd"/>
      <w:r w:rsidRPr="004F058A">
        <w:rPr>
          <w:color w:val="595959"/>
        </w:rPr>
        <w:t xml:space="preserve">, S., </w:t>
      </w:r>
      <w:proofErr w:type="spellStart"/>
      <w:r w:rsidRPr="004F058A">
        <w:rPr>
          <w:color w:val="595959"/>
        </w:rPr>
        <w:t>Bonifacino</w:t>
      </w:r>
      <w:proofErr w:type="spellEnd"/>
      <w:r w:rsidRPr="004F058A">
        <w:rPr>
          <w:color w:val="595959"/>
        </w:rPr>
        <w:t xml:space="preserve">, J.S. et al. (2006) Imaging intracellular fluorescent proteins at </w:t>
      </w:r>
      <w:proofErr w:type="spellStart"/>
      <w:r w:rsidRPr="004F058A">
        <w:rPr>
          <w:color w:val="595959"/>
        </w:rPr>
        <w:t>nanometer</w:t>
      </w:r>
      <w:proofErr w:type="spellEnd"/>
      <w:r w:rsidRPr="004F058A">
        <w:rPr>
          <w:color w:val="595959"/>
        </w:rPr>
        <w:t xml:space="preserve"> resolution. Science 313, 1642–1645 </w:t>
      </w:r>
      <w:hyperlink r:id="rId13" w:history="1">
        <w:r w:rsidR="00544044" w:rsidRPr="00364090">
          <w:rPr>
            <w:rStyle w:val="Hyperlink"/>
          </w:rPr>
          <w:t>https://doi.org/10.1126/science.1127344</w:t>
        </w:r>
      </w:hyperlink>
    </w:p>
    <w:p w14:paraId="54525005" w14:textId="77777777" w:rsidR="00A66CDA" w:rsidRPr="004F058A" w:rsidRDefault="00A66CDA" w:rsidP="00A66CDA">
      <w:pPr>
        <w:pStyle w:val="list-inline-item"/>
        <w:shd w:val="clear" w:color="auto" w:fill="FFFFFF"/>
        <w:rPr>
          <w:color w:val="595959"/>
        </w:rPr>
      </w:pPr>
      <w:r w:rsidRPr="004F058A">
        <w:rPr>
          <w:color w:val="595959"/>
        </w:rPr>
        <w:t xml:space="preserve">41.Hess, S.T., </w:t>
      </w:r>
      <w:proofErr w:type="spellStart"/>
      <w:r w:rsidRPr="004F058A">
        <w:rPr>
          <w:color w:val="595959"/>
        </w:rPr>
        <w:t>Girirajan</w:t>
      </w:r>
      <w:proofErr w:type="spellEnd"/>
      <w:r w:rsidRPr="004F058A">
        <w:rPr>
          <w:color w:val="595959"/>
        </w:rPr>
        <w:t>, T.P. and Mason, M.D. (2006) Ultra-</w:t>
      </w:r>
      <w:proofErr w:type="gramStart"/>
      <w:r w:rsidRPr="004F058A">
        <w:rPr>
          <w:color w:val="595959"/>
        </w:rPr>
        <w:t>high resolution</w:t>
      </w:r>
      <w:proofErr w:type="gramEnd"/>
      <w:r w:rsidRPr="004F058A">
        <w:rPr>
          <w:color w:val="595959"/>
        </w:rPr>
        <w:t xml:space="preserve"> imaging by fluorescence photoactivation localization microscopy. </w:t>
      </w:r>
      <w:proofErr w:type="spellStart"/>
      <w:r w:rsidRPr="004F058A">
        <w:rPr>
          <w:color w:val="595959"/>
        </w:rPr>
        <w:t>Biophys</w:t>
      </w:r>
      <w:proofErr w:type="spellEnd"/>
      <w:r w:rsidRPr="004F058A">
        <w:rPr>
          <w:color w:val="595959"/>
        </w:rPr>
        <w:t xml:space="preserve">. J. 91, 4258–4272 </w:t>
      </w:r>
    </w:p>
    <w:p w14:paraId="74D49F76" w14:textId="77777777" w:rsidR="00A66CDA" w:rsidRPr="004F058A" w:rsidRDefault="00A66CDA" w:rsidP="00A66CDA">
      <w:pPr>
        <w:pStyle w:val="list-inline-item"/>
        <w:shd w:val="clear" w:color="auto" w:fill="FFFFFF"/>
        <w:rPr>
          <w:color w:val="595959"/>
        </w:rPr>
      </w:pPr>
      <w:r w:rsidRPr="004F058A">
        <w:rPr>
          <w:color w:val="595959"/>
        </w:rPr>
        <w:t xml:space="preserve">42.Sharonov, A. and Hochstrasser, R.M. (2006) Wide-field </w:t>
      </w:r>
      <w:proofErr w:type="spellStart"/>
      <w:r w:rsidRPr="004F058A">
        <w:rPr>
          <w:color w:val="595959"/>
        </w:rPr>
        <w:t>subdiffraction</w:t>
      </w:r>
      <w:proofErr w:type="spellEnd"/>
      <w:r w:rsidRPr="004F058A">
        <w:rPr>
          <w:color w:val="595959"/>
        </w:rPr>
        <w:t xml:space="preserve"> imaging by accumulated binding of diffusing probes. Proc. Natl Acad. Sci. U.S.A. 103, 18911–18916 </w:t>
      </w:r>
      <w:hyperlink r:id="rId14" w:history="1">
        <w:r w:rsidR="00544044" w:rsidRPr="00364090">
          <w:rPr>
            <w:rStyle w:val="Hyperlink"/>
          </w:rPr>
          <w:t>https://doi.org/10.1073/pnas.0609643104</w:t>
        </w:r>
      </w:hyperlink>
    </w:p>
    <w:p w14:paraId="1BF6754B" w14:textId="77777777" w:rsidR="00A66CDA" w:rsidRPr="004F058A" w:rsidRDefault="00A66CDA" w:rsidP="00A66CDA">
      <w:pPr>
        <w:pStyle w:val="list-inline-item"/>
        <w:shd w:val="clear" w:color="auto" w:fill="FFFFFF"/>
        <w:rPr>
          <w:color w:val="595959"/>
        </w:rPr>
      </w:pPr>
      <w:r w:rsidRPr="004F058A">
        <w:rPr>
          <w:color w:val="595959"/>
        </w:rPr>
        <w:t xml:space="preserve">43.Fölling, J., Bossi, M., Bock, H., Medda, R., Wurm, C.A., Hein, B. et al. (2008) Fluorescence </w:t>
      </w:r>
      <w:proofErr w:type="spellStart"/>
      <w:r w:rsidRPr="004F058A">
        <w:rPr>
          <w:color w:val="595959"/>
        </w:rPr>
        <w:t>nanoscopy</w:t>
      </w:r>
      <w:proofErr w:type="spellEnd"/>
      <w:r w:rsidRPr="004F058A">
        <w:rPr>
          <w:color w:val="595959"/>
        </w:rPr>
        <w:t xml:space="preserve"> by ground-state depletion and single-molecule return. Nat. Methods 5, 943–945 </w:t>
      </w:r>
      <w:hyperlink r:id="rId15" w:history="1">
        <w:r w:rsidR="00544044" w:rsidRPr="00364090">
          <w:rPr>
            <w:rStyle w:val="Hyperlink"/>
          </w:rPr>
          <w:t>https://doi.org/10.1038/nmeth.1257</w:t>
        </w:r>
      </w:hyperlink>
    </w:p>
    <w:p w14:paraId="58FE88CC" w14:textId="77777777" w:rsidR="00A66CDA" w:rsidRPr="004F058A" w:rsidRDefault="00A66CDA" w:rsidP="00A66CDA">
      <w:pPr>
        <w:pStyle w:val="list-inline-item"/>
        <w:shd w:val="clear" w:color="auto" w:fill="FFFFFF"/>
        <w:rPr>
          <w:color w:val="595959"/>
        </w:rPr>
      </w:pPr>
      <w:r w:rsidRPr="004F058A">
        <w:rPr>
          <w:color w:val="595959"/>
        </w:rPr>
        <w:t xml:space="preserve">44.Baumgart, F., Arnold, A.M., </w:t>
      </w:r>
      <w:proofErr w:type="spellStart"/>
      <w:r w:rsidRPr="004F058A">
        <w:rPr>
          <w:color w:val="595959"/>
        </w:rPr>
        <w:t>Rossboth</w:t>
      </w:r>
      <w:proofErr w:type="spellEnd"/>
      <w:r w:rsidRPr="004F058A">
        <w:rPr>
          <w:color w:val="595959"/>
        </w:rPr>
        <w:t xml:space="preserve">, B.K., </w:t>
      </w:r>
      <w:proofErr w:type="spellStart"/>
      <w:r w:rsidRPr="004F058A">
        <w:rPr>
          <w:color w:val="595959"/>
        </w:rPr>
        <w:t>Brameshuber</w:t>
      </w:r>
      <w:proofErr w:type="spellEnd"/>
      <w:r w:rsidRPr="004F058A">
        <w:rPr>
          <w:color w:val="595959"/>
        </w:rPr>
        <w:t xml:space="preserve">, M. and Schütz, G.J. (2018) What we talk about when we talk about nanoclusters. Methods Appl. </w:t>
      </w:r>
      <w:proofErr w:type="spellStart"/>
      <w:r w:rsidRPr="004F058A">
        <w:rPr>
          <w:color w:val="595959"/>
        </w:rPr>
        <w:t>Fluoresc</w:t>
      </w:r>
      <w:proofErr w:type="spellEnd"/>
      <w:r w:rsidRPr="004F058A">
        <w:rPr>
          <w:color w:val="595959"/>
        </w:rPr>
        <w:t xml:space="preserve">. 7, 013001 </w:t>
      </w:r>
      <w:hyperlink r:id="rId16" w:history="1">
        <w:r w:rsidR="00544044" w:rsidRPr="00364090">
          <w:rPr>
            <w:rStyle w:val="Hyperlink"/>
          </w:rPr>
          <w:t>https://doi.org/10.1088/2050-6120/aaed0f</w:t>
        </w:r>
      </w:hyperlink>
    </w:p>
    <w:p w14:paraId="37D2F00C" w14:textId="77777777" w:rsidR="00A66CDA" w:rsidRPr="004F058A" w:rsidRDefault="00A66CDA" w:rsidP="00A66CDA">
      <w:pPr>
        <w:pStyle w:val="list-inline-item"/>
        <w:shd w:val="clear" w:color="auto" w:fill="FFFFFF"/>
        <w:rPr>
          <w:color w:val="595959"/>
        </w:rPr>
      </w:pPr>
      <w:r w:rsidRPr="004F058A">
        <w:rPr>
          <w:color w:val="595959"/>
        </w:rPr>
        <w:t xml:space="preserve">45.Johanson TM, Keenan CR and Allan RS (2021) Shedding Structured Light on Molecular Immunity: The Past, Present and Future of Immune Cell Super Resolution Microscopy. Front. Immunol. 12:754200. </w:t>
      </w:r>
      <w:proofErr w:type="spellStart"/>
      <w:r w:rsidRPr="004F058A">
        <w:rPr>
          <w:color w:val="595959"/>
        </w:rPr>
        <w:t>doi</w:t>
      </w:r>
      <w:proofErr w:type="spellEnd"/>
      <w:r w:rsidRPr="004F058A">
        <w:rPr>
          <w:color w:val="595959"/>
        </w:rPr>
        <w:t>: 10.3389/fimmu.2021.754200</w:t>
      </w:r>
    </w:p>
    <w:p w14:paraId="324FD274" w14:textId="77777777" w:rsidR="00A66CDA" w:rsidRPr="004F058A" w:rsidRDefault="00A66CDA" w:rsidP="00A66CDA">
      <w:pPr>
        <w:pStyle w:val="list-inline-item"/>
        <w:shd w:val="clear" w:color="auto" w:fill="FFFFFF"/>
        <w:rPr>
          <w:color w:val="595959"/>
        </w:rPr>
      </w:pPr>
      <w:r w:rsidRPr="004F058A">
        <w:rPr>
          <w:color w:val="595959"/>
        </w:rPr>
        <w:lastRenderedPageBreak/>
        <w:t xml:space="preserve">46.Li K, Xie F, Xiong Y, Jiang J and Huang B (2025) Progress in the application of molecular imaging technology in immunological tolerance and immune metabolism visualization research. Front. Immunol. 16:1583228. </w:t>
      </w:r>
      <w:proofErr w:type="spellStart"/>
      <w:r w:rsidRPr="004F058A">
        <w:rPr>
          <w:color w:val="595959"/>
        </w:rPr>
        <w:t>doi</w:t>
      </w:r>
      <w:proofErr w:type="spellEnd"/>
      <w:r w:rsidRPr="004F058A">
        <w:rPr>
          <w:color w:val="595959"/>
        </w:rPr>
        <w:t>: 10.3389/fimmu.2025.1583228</w:t>
      </w:r>
    </w:p>
    <w:p w14:paraId="3B497AAB" w14:textId="77777777" w:rsidR="00A66CDA" w:rsidRPr="004F058A" w:rsidRDefault="00A66CDA" w:rsidP="00A66CDA">
      <w:pPr>
        <w:pStyle w:val="list-inline-item"/>
        <w:shd w:val="clear" w:color="auto" w:fill="FFFFFF"/>
        <w:rPr>
          <w:color w:val="595959"/>
        </w:rPr>
      </w:pPr>
      <w:r w:rsidRPr="004F058A">
        <w:rPr>
          <w:color w:val="595959"/>
        </w:rPr>
        <w:t xml:space="preserve">47.Gangadaran P and Ahn B-C (2017) Molecular Imaging: A Useful Tool for the Development of Natural Killer Cell-Based Immunotherapies. Front. Immunol. 8:1090. </w:t>
      </w:r>
      <w:proofErr w:type="spellStart"/>
      <w:r w:rsidRPr="004F058A">
        <w:rPr>
          <w:color w:val="595959"/>
        </w:rPr>
        <w:t>doi</w:t>
      </w:r>
      <w:proofErr w:type="spellEnd"/>
      <w:r w:rsidRPr="004F058A">
        <w:rPr>
          <w:color w:val="595959"/>
        </w:rPr>
        <w:t>: 10.3389/fimmu.2017.01090</w:t>
      </w:r>
    </w:p>
    <w:p w14:paraId="0CF3B363" w14:textId="77777777" w:rsidR="00A66CDA" w:rsidRPr="004F058A" w:rsidRDefault="00A66CDA" w:rsidP="00A66CDA">
      <w:pPr>
        <w:pStyle w:val="list-inline-item"/>
        <w:shd w:val="clear" w:color="auto" w:fill="FFFFFF"/>
        <w:rPr>
          <w:color w:val="595959"/>
        </w:rPr>
      </w:pPr>
      <w:r w:rsidRPr="004F058A">
        <w:rPr>
          <w:color w:val="595959"/>
        </w:rPr>
        <w:t>48.Garside, P., &amp; Brewer, J.M. (2008). Real‐time imaging of the cellular interactions underlying tolerance, priming, and responses to infection. Immunological Reviews, 221.</w:t>
      </w:r>
    </w:p>
    <w:p w14:paraId="7C359874" w14:textId="77777777" w:rsidR="00A66CDA" w:rsidRPr="004F058A" w:rsidRDefault="00A66CDA" w:rsidP="00A66CDA">
      <w:pPr>
        <w:pStyle w:val="list-inline-item"/>
        <w:shd w:val="clear" w:color="auto" w:fill="FFFFFF"/>
        <w:rPr>
          <w:color w:val="595959"/>
        </w:rPr>
      </w:pPr>
      <w:r w:rsidRPr="004F058A">
        <w:rPr>
          <w:color w:val="595959"/>
        </w:rPr>
        <w:t xml:space="preserve">49.McCarthy CE, White JM, Viola NT and Gibson HM (2020) In vivo Imaging Technologies to Monitor the Immune System. Front. Immunol. 11:1067. </w:t>
      </w:r>
      <w:proofErr w:type="spellStart"/>
      <w:r w:rsidRPr="004F058A">
        <w:rPr>
          <w:color w:val="595959"/>
        </w:rPr>
        <w:t>doi</w:t>
      </w:r>
      <w:proofErr w:type="spellEnd"/>
      <w:r w:rsidRPr="004F058A">
        <w:rPr>
          <w:color w:val="595959"/>
        </w:rPr>
        <w:t>: 10.3389/fimmu.2020.01067</w:t>
      </w:r>
    </w:p>
    <w:p w14:paraId="2F26A2E3" w14:textId="77777777" w:rsidR="00DD39CF" w:rsidRPr="004F058A" w:rsidRDefault="00A66CDA" w:rsidP="00A66CDA">
      <w:pPr>
        <w:pStyle w:val="list-inline-item"/>
        <w:shd w:val="clear" w:color="auto" w:fill="FFFFFF"/>
        <w:rPr>
          <w:color w:val="595959"/>
        </w:rPr>
      </w:pPr>
      <w:r w:rsidRPr="004F058A">
        <w:rPr>
          <w:color w:val="595959"/>
        </w:rPr>
        <w:t xml:space="preserve">50.Lee, Ho Won, </w:t>
      </w:r>
      <w:proofErr w:type="spellStart"/>
      <w:r w:rsidRPr="004F058A">
        <w:rPr>
          <w:color w:val="595959"/>
        </w:rPr>
        <w:t>Gangadaran</w:t>
      </w:r>
      <w:proofErr w:type="spellEnd"/>
      <w:r w:rsidRPr="004F058A">
        <w:rPr>
          <w:color w:val="595959"/>
        </w:rPr>
        <w:t xml:space="preserve">, Prakash, Kalimuthu, Senthilkumar, Ahn, Byeong-Cheol, Advances in Molecular Imaging Strategies for In Vivo Tracking of Immune Cells, BioMed Research International, 2016, 1946585, 10 pages, 2016. </w:t>
      </w:r>
      <w:hyperlink r:id="rId17" w:history="1">
        <w:r w:rsidR="00261B33" w:rsidRPr="00364090">
          <w:rPr>
            <w:rStyle w:val="Hyperlink"/>
          </w:rPr>
          <w:t>https://doi.org/10.1155/2016/1946585</w:t>
        </w:r>
      </w:hyperlink>
    </w:p>
    <w:sectPr w:rsidR="00DD39CF" w:rsidRPr="004F058A" w:rsidSect="00D328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1CB30" w14:textId="77777777" w:rsidR="00D8406B" w:rsidRDefault="00D8406B" w:rsidP="006E6A30">
      <w:pPr>
        <w:spacing w:after="0" w:line="240" w:lineRule="auto"/>
      </w:pPr>
      <w:r>
        <w:separator/>
      </w:r>
    </w:p>
  </w:endnote>
  <w:endnote w:type="continuationSeparator" w:id="0">
    <w:p w14:paraId="7BBE0605" w14:textId="77777777" w:rsidR="00D8406B" w:rsidRDefault="00D8406B" w:rsidP="006E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3555" w14:textId="77777777" w:rsidR="007068A8" w:rsidRDefault="0070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B85C" w14:textId="77777777" w:rsidR="007068A8" w:rsidRDefault="0070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54A0" w14:textId="77777777" w:rsidR="007068A8" w:rsidRDefault="0070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6BEAD" w14:textId="77777777" w:rsidR="00D8406B" w:rsidRDefault="00D8406B" w:rsidP="006E6A30">
      <w:pPr>
        <w:spacing w:after="0" w:line="240" w:lineRule="auto"/>
      </w:pPr>
      <w:r>
        <w:separator/>
      </w:r>
    </w:p>
  </w:footnote>
  <w:footnote w:type="continuationSeparator" w:id="0">
    <w:p w14:paraId="14BBEC22" w14:textId="77777777" w:rsidR="00D8406B" w:rsidRDefault="00D8406B" w:rsidP="006E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488" w14:textId="77A9BF13" w:rsidR="007068A8" w:rsidRDefault="007068A8">
    <w:pPr>
      <w:pStyle w:val="Header"/>
    </w:pPr>
    <w:r>
      <w:rPr>
        <w:noProof/>
      </w:rPr>
      <w:pict w14:anchorId="2B730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06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8197" w14:textId="478B70ED" w:rsidR="007068A8" w:rsidRDefault="007068A8">
    <w:pPr>
      <w:pStyle w:val="Header"/>
    </w:pPr>
    <w:r>
      <w:rPr>
        <w:noProof/>
      </w:rPr>
      <w:pict w14:anchorId="3A180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06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F6E4" w14:textId="2BFE48FD" w:rsidR="007068A8" w:rsidRDefault="007068A8">
    <w:pPr>
      <w:pStyle w:val="Header"/>
    </w:pPr>
    <w:r>
      <w:rPr>
        <w:noProof/>
      </w:rPr>
      <w:pict w14:anchorId="1C8EC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06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2EAE"/>
    <w:multiLevelType w:val="hybridMultilevel"/>
    <w:tmpl w:val="3334DF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9775FC"/>
    <w:multiLevelType w:val="hybridMultilevel"/>
    <w:tmpl w:val="52723A66"/>
    <w:lvl w:ilvl="0" w:tplc="D25A3DCC">
      <w:start w:val="1"/>
      <w:numFmt w:val="decimal"/>
      <w:lvlText w:val="%1."/>
      <w:lvlJc w:val="left"/>
      <w:pPr>
        <w:ind w:left="720" w:hanging="360"/>
      </w:pPr>
      <w:rPr>
        <w:rFonts w:hint="default"/>
        <w:color w:val="262626" w:themeColor="text1" w:themeTint="D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EC7CAB"/>
    <w:multiLevelType w:val="hybridMultilevel"/>
    <w:tmpl w:val="E03E5B54"/>
    <w:lvl w:ilvl="0" w:tplc="05DAF75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5C416C"/>
    <w:multiLevelType w:val="hybridMultilevel"/>
    <w:tmpl w:val="20967F76"/>
    <w:lvl w:ilvl="0" w:tplc="3C7E2BA2">
      <w:start w:val="1"/>
      <w:numFmt w:val="decimal"/>
      <w:lvlText w:val="%1"/>
      <w:lvlJc w:val="left"/>
      <w:pPr>
        <w:ind w:left="361"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42DA25C6">
      <w:start w:val="1"/>
      <w:numFmt w:val="lowerLetter"/>
      <w:lvlText w:val="%2"/>
      <w:lvlJc w:val="left"/>
      <w:pPr>
        <w:ind w:left="10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6C7A2410">
      <w:start w:val="1"/>
      <w:numFmt w:val="lowerRoman"/>
      <w:lvlText w:val="%3"/>
      <w:lvlJc w:val="left"/>
      <w:pPr>
        <w:ind w:left="18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D9B0F264">
      <w:start w:val="1"/>
      <w:numFmt w:val="decimal"/>
      <w:lvlText w:val="%4"/>
      <w:lvlJc w:val="left"/>
      <w:pPr>
        <w:ind w:left="25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7FDA64C8">
      <w:start w:val="1"/>
      <w:numFmt w:val="lowerLetter"/>
      <w:lvlText w:val="%5"/>
      <w:lvlJc w:val="left"/>
      <w:pPr>
        <w:ind w:left="324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B6A2F374">
      <w:start w:val="1"/>
      <w:numFmt w:val="lowerRoman"/>
      <w:lvlText w:val="%6"/>
      <w:lvlJc w:val="left"/>
      <w:pPr>
        <w:ind w:left="39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49BACBF4">
      <w:start w:val="1"/>
      <w:numFmt w:val="decimal"/>
      <w:lvlText w:val="%7"/>
      <w:lvlJc w:val="left"/>
      <w:pPr>
        <w:ind w:left="46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EA823AEE">
      <w:start w:val="1"/>
      <w:numFmt w:val="lowerLetter"/>
      <w:lvlText w:val="%8"/>
      <w:lvlJc w:val="left"/>
      <w:pPr>
        <w:ind w:left="54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09904890">
      <w:start w:val="1"/>
      <w:numFmt w:val="lowerRoman"/>
      <w:lvlText w:val="%9"/>
      <w:lvlJc w:val="left"/>
      <w:pPr>
        <w:ind w:left="61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4" w15:restartNumberingAfterBreak="0">
    <w:nsid w:val="49697F2C"/>
    <w:multiLevelType w:val="multilevel"/>
    <w:tmpl w:val="FE02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F7961"/>
    <w:multiLevelType w:val="hybridMultilevel"/>
    <w:tmpl w:val="FE9436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5020986">
    <w:abstractNumId w:val="5"/>
  </w:num>
  <w:num w:numId="2" w16cid:durableId="940727441">
    <w:abstractNumId w:val="2"/>
  </w:num>
  <w:num w:numId="3" w16cid:durableId="1482967853">
    <w:abstractNumId w:val="1"/>
  </w:num>
  <w:num w:numId="4" w16cid:durableId="917790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16570">
    <w:abstractNumId w:val="4"/>
  </w:num>
  <w:num w:numId="6" w16cid:durableId="112075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zt7SwNDO0NDE0MbJQ0lEKTi0uzszPAykwrAUAx135YiwAAAA="/>
  </w:docVars>
  <w:rsids>
    <w:rsidRoot w:val="008D5C7B"/>
    <w:rsid w:val="00010B7A"/>
    <w:rsid w:val="00011F31"/>
    <w:rsid w:val="00016571"/>
    <w:rsid w:val="000631E9"/>
    <w:rsid w:val="000D04D0"/>
    <w:rsid w:val="000D44F9"/>
    <w:rsid w:val="000F0B53"/>
    <w:rsid w:val="00154230"/>
    <w:rsid w:val="00161CF7"/>
    <w:rsid w:val="00173A99"/>
    <w:rsid w:val="001872B7"/>
    <w:rsid w:val="00193037"/>
    <w:rsid w:val="00197E9B"/>
    <w:rsid w:val="001C31A1"/>
    <w:rsid w:val="001E08ED"/>
    <w:rsid w:val="001E6225"/>
    <w:rsid w:val="001F7DA2"/>
    <w:rsid w:val="00251CAD"/>
    <w:rsid w:val="00261B33"/>
    <w:rsid w:val="00271A8B"/>
    <w:rsid w:val="00275DBA"/>
    <w:rsid w:val="00277F72"/>
    <w:rsid w:val="002A038A"/>
    <w:rsid w:val="002B39E4"/>
    <w:rsid w:val="002D6069"/>
    <w:rsid w:val="002F5B4B"/>
    <w:rsid w:val="00300585"/>
    <w:rsid w:val="00310A4E"/>
    <w:rsid w:val="00312448"/>
    <w:rsid w:val="003229E2"/>
    <w:rsid w:val="00332F6B"/>
    <w:rsid w:val="0036131E"/>
    <w:rsid w:val="00363E8D"/>
    <w:rsid w:val="00373824"/>
    <w:rsid w:val="00382BC3"/>
    <w:rsid w:val="003936A3"/>
    <w:rsid w:val="003A57E2"/>
    <w:rsid w:val="003B52F7"/>
    <w:rsid w:val="003C4603"/>
    <w:rsid w:val="003C7294"/>
    <w:rsid w:val="003D501E"/>
    <w:rsid w:val="00402B2A"/>
    <w:rsid w:val="00405526"/>
    <w:rsid w:val="00414149"/>
    <w:rsid w:val="004176D2"/>
    <w:rsid w:val="00420AE2"/>
    <w:rsid w:val="004231A6"/>
    <w:rsid w:val="00432A57"/>
    <w:rsid w:val="00462A47"/>
    <w:rsid w:val="00466231"/>
    <w:rsid w:val="00470AA2"/>
    <w:rsid w:val="004878FF"/>
    <w:rsid w:val="0049159E"/>
    <w:rsid w:val="004A21EF"/>
    <w:rsid w:val="004B1A03"/>
    <w:rsid w:val="004B2CA8"/>
    <w:rsid w:val="004B677D"/>
    <w:rsid w:val="004B7814"/>
    <w:rsid w:val="004F058A"/>
    <w:rsid w:val="004F14DA"/>
    <w:rsid w:val="00527C2F"/>
    <w:rsid w:val="00531E69"/>
    <w:rsid w:val="00536527"/>
    <w:rsid w:val="00544044"/>
    <w:rsid w:val="0054566C"/>
    <w:rsid w:val="00554831"/>
    <w:rsid w:val="005743B8"/>
    <w:rsid w:val="00590574"/>
    <w:rsid w:val="0059627F"/>
    <w:rsid w:val="005A3C5E"/>
    <w:rsid w:val="005F0E06"/>
    <w:rsid w:val="005F54B6"/>
    <w:rsid w:val="00600F15"/>
    <w:rsid w:val="006447F0"/>
    <w:rsid w:val="0064684F"/>
    <w:rsid w:val="00647928"/>
    <w:rsid w:val="00647982"/>
    <w:rsid w:val="0065096D"/>
    <w:rsid w:val="0067583E"/>
    <w:rsid w:val="006812EE"/>
    <w:rsid w:val="0068260D"/>
    <w:rsid w:val="006862D8"/>
    <w:rsid w:val="006A4BA4"/>
    <w:rsid w:val="006A6BE9"/>
    <w:rsid w:val="006B12EE"/>
    <w:rsid w:val="006C43E7"/>
    <w:rsid w:val="006D4471"/>
    <w:rsid w:val="006D6F91"/>
    <w:rsid w:val="006E6A30"/>
    <w:rsid w:val="006F1E21"/>
    <w:rsid w:val="007068A8"/>
    <w:rsid w:val="00717A03"/>
    <w:rsid w:val="00720540"/>
    <w:rsid w:val="007263C5"/>
    <w:rsid w:val="0074463B"/>
    <w:rsid w:val="00754A06"/>
    <w:rsid w:val="00771FFE"/>
    <w:rsid w:val="007A75A1"/>
    <w:rsid w:val="007B7375"/>
    <w:rsid w:val="007C45AE"/>
    <w:rsid w:val="007D48D9"/>
    <w:rsid w:val="007E644E"/>
    <w:rsid w:val="00812FE3"/>
    <w:rsid w:val="00814299"/>
    <w:rsid w:val="00847DDF"/>
    <w:rsid w:val="00887DF4"/>
    <w:rsid w:val="008D5C7B"/>
    <w:rsid w:val="00912D51"/>
    <w:rsid w:val="00957DEB"/>
    <w:rsid w:val="00967193"/>
    <w:rsid w:val="00974BA2"/>
    <w:rsid w:val="00980502"/>
    <w:rsid w:val="009A4027"/>
    <w:rsid w:val="009C20BC"/>
    <w:rsid w:val="009D6F9D"/>
    <w:rsid w:val="009E6FC8"/>
    <w:rsid w:val="00A05FF5"/>
    <w:rsid w:val="00A20FEB"/>
    <w:rsid w:val="00A23FB8"/>
    <w:rsid w:val="00A31367"/>
    <w:rsid w:val="00A34DFB"/>
    <w:rsid w:val="00A43293"/>
    <w:rsid w:val="00A47A3C"/>
    <w:rsid w:val="00A47E3F"/>
    <w:rsid w:val="00A66CDA"/>
    <w:rsid w:val="00AA22AB"/>
    <w:rsid w:val="00AC0704"/>
    <w:rsid w:val="00AD2BA9"/>
    <w:rsid w:val="00AD638A"/>
    <w:rsid w:val="00B23189"/>
    <w:rsid w:val="00B24DD3"/>
    <w:rsid w:val="00B7718B"/>
    <w:rsid w:val="00B83AF6"/>
    <w:rsid w:val="00B95422"/>
    <w:rsid w:val="00BE2C3D"/>
    <w:rsid w:val="00C01661"/>
    <w:rsid w:val="00C114AC"/>
    <w:rsid w:val="00C20260"/>
    <w:rsid w:val="00C33A4C"/>
    <w:rsid w:val="00C37692"/>
    <w:rsid w:val="00C40347"/>
    <w:rsid w:val="00C43060"/>
    <w:rsid w:val="00C477A4"/>
    <w:rsid w:val="00C50EDF"/>
    <w:rsid w:val="00C55015"/>
    <w:rsid w:val="00C662C3"/>
    <w:rsid w:val="00C82189"/>
    <w:rsid w:val="00C96587"/>
    <w:rsid w:val="00CC3527"/>
    <w:rsid w:val="00CC69B2"/>
    <w:rsid w:val="00CE6BF2"/>
    <w:rsid w:val="00D06AA6"/>
    <w:rsid w:val="00D328D4"/>
    <w:rsid w:val="00D35D4C"/>
    <w:rsid w:val="00D4190F"/>
    <w:rsid w:val="00D4211D"/>
    <w:rsid w:val="00D67736"/>
    <w:rsid w:val="00D8406B"/>
    <w:rsid w:val="00D85C2D"/>
    <w:rsid w:val="00DC5B2D"/>
    <w:rsid w:val="00DD39CF"/>
    <w:rsid w:val="00DD5CD3"/>
    <w:rsid w:val="00E050DD"/>
    <w:rsid w:val="00E113CF"/>
    <w:rsid w:val="00E21663"/>
    <w:rsid w:val="00E639B4"/>
    <w:rsid w:val="00E755E1"/>
    <w:rsid w:val="00E775D3"/>
    <w:rsid w:val="00E83DB1"/>
    <w:rsid w:val="00E87724"/>
    <w:rsid w:val="00EC2515"/>
    <w:rsid w:val="00ED6D88"/>
    <w:rsid w:val="00EF6528"/>
    <w:rsid w:val="00F10447"/>
    <w:rsid w:val="00F17F6F"/>
    <w:rsid w:val="00F21787"/>
    <w:rsid w:val="00F41AC3"/>
    <w:rsid w:val="00F41E4A"/>
    <w:rsid w:val="00F4782C"/>
    <w:rsid w:val="00F61340"/>
    <w:rsid w:val="00F65186"/>
    <w:rsid w:val="00F74B00"/>
    <w:rsid w:val="00F8180B"/>
    <w:rsid w:val="00F852EA"/>
    <w:rsid w:val="00F926C0"/>
    <w:rsid w:val="00FC1E73"/>
    <w:rsid w:val="00FC3FD3"/>
    <w:rsid w:val="00FD76C1"/>
    <w:rsid w:val="00FF2259"/>
    <w:rsid w:val="00FF5A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CECD8"/>
  <w15:docId w15:val="{86B1288D-BB82-49DB-BE0D-AC97F9B5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8D4"/>
  </w:style>
  <w:style w:type="paragraph" w:styleId="Heading1">
    <w:name w:val="heading 1"/>
    <w:basedOn w:val="Normal"/>
    <w:next w:val="Normal"/>
    <w:link w:val="Heading1Char"/>
    <w:uiPriority w:val="9"/>
    <w:qFormat/>
    <w:rsid w:val="008D5C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C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C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C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C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C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C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C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C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C7B"/>
    <w:rPr>
      <w:rFonts w:eastAsiaTheme="majorEastAsia" w:cstheme="majorBidi"/>
      <w:color w:val="272727" w:themeColor="text1" w:themeTint="D8"/>
    </w:rPr>
  </w:style>
  <w:style w:type="paragraph" w:styleId="Title">
    <w:name w:val="Title"/>
    <w:basedOn w:val="Normal"/>
    <w:next w:val="Normal"/>
    <w:link w:val="TitleChar"/>
    <w:uiPriority w:val="10"/>
    <w:qFormat/>
    <w:rsid w:val="008D5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C7B"/>
    <w:pPr>
      <w:spacing w:before="160"/>
      <w:jc w:val="center"/>
    </w:pPr>
    <w:rPr>
      <w:i/>
      <w:iCs/>
      <w:color w:val="404040" w:themeColor="text1" w:themeTint="BF"/>
    </w:rPr>
  </w:style>
  <w:style w:type="character" w:customStyle="1" w:styleId="QuoteChar">
    <w:name w:val="Quote Char"/>
    <w:basedOn w:val="DefaultParagraphFont"/>
    <w:link w:val="Quote"/>
    <w:uiPriority w:val="29"/>
    <w:rsid w:val="008D5C7B"/>
    <w:rPr>
      <w:i/>
      <w:iCs/>
      <w:color w:val="404040" w:themeColor="text1" w:themeTint="BF"/>
    </w:rPr>
  </w:style>
  <w:style w:type="paragraph" w:styleId="ListParagraph">
    <w:name w:val="List Paragraph"/>
    <w:basedOn w:val="Normal"/>
    <w:uiPriority w:val="34"/>
    <w:qFormat/>
    <w:rsid w:val="008D5C7B"/>
    <w:pPr>
      <w:ind w:left="720"/>
      <w:contextualSpacing/>
    </w:pPr>
  </w:style>
  <w:style w:type="character" w:styleId="IntenseEmphasis">
    <w:name w:val="Intense Emphasis"/>
    <w:basedOn w:val="DefaultParagraphFont"/>
    <w:uiPriority w:val="21"/>
    <w:qFormat/>
    <w:rsid w:val="008D5C7B"/>
    <w:rPr>
      <w:i/>
      <w:iCs/>
      <w:color w:val="2F5496" w:themeColor="accent1" w:themeShade="BF"/>
    </w:rPr>
  </w:style>
  <w:style w:type="paragraph" w:styleId="IntenseQuote">
    <w:name w:val="Intense Quote"/>
    <w:basedOn w:val="Normal"/>
    <w:next w:val="Normal"/>
    <w:link w:val="IntenseQuoteChar"/>
    <w:uiPriority w:val="30"/>
    <w:qFormat/>
    <w:rsid w:val="008D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C7B"/>
    <w:rPr>
      <w:i/>
      <w:iCs/>
      <w:color w:val="2F5496" w:themeColor="accent1" w:themeShade="BF"/>
    </w:rPr>
  </w:style>
  <w:style w:type="character" w:styleId="IntenseReference">
    <w:name w:val="Intense Reference"/>
    <w:basedOn w:val="DefaultParagraphFont"/>
    <w:uiPriority w:val="32"/>
    <w:qFormat/>
    <w:rsid w:val="008D5C7B"/>
    <w:rPr>
      <w:b/>
      <w:bCs/>
      <w:smallCaps/>
      <w:color w:val="2F5496" w:themeColor="accent1" w:themeShade="BF"/>
      <w:spacing w:val="5"/>
    </w:rPr>
  </w:style>
  <w:style w:type="character" w:styleId="Hyperlink">
    <w:name w:val="Hyperlink"/>
    <w:basedOn w:val="DefaultParagraphFont"/>
    <w:uiPriority w:val="99"/>
    <w:unhideWhenUsed/>
    <w:rsid w:val="00AC0704"/>
    <w:rPr>
      <w:color w:val="0563C1" w:themeColor="hyperlink"/>
      <w:u w:val="single"/>
    </w:rPr>
  </w:style>
  <w:style w:type="character" w:customStyle="1" w:styleId="UnresolvedMention1">
    <w:name w:val="Unresolved Mention1"/>
    <w:basedOn w:val="DefaultParagraphFont"/>
    <w:uiPriority w:val="99"/>
    <w:semiHidden/>
    <w:unhideWhenUsed/>
    <w:rsid w:val="007D48D9"/>
    <w:rPr>
      <w:color w:val="605E5C"/>
      <w:shd w:val="clear" w:color="auto" w:fill="E1DFDD"/>
    </w:rPr>
  </w:style>
  <w:style w:type="paragraph" w:customStyle="1" w:styleId="list-inline-item">
    <w:name w:val="list-inline-item"/>
    <w:basedOn w:val="Normal"/>
    <w:rsid w:val="006C43E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lfld-contribauthor">
    <w:name w:val="hlfld-contribauthor"/>
    <w:basedOn w:val="DefaultParagraphFont"/>
    <w:rsid w:val="006C43E7"/>
  </w:style>
  <w:style w:type="character" w:styleId="Emphasis">
    <w:name w:val="Emphasis"/>
    <w:basedOn w:val="DefaultParagraphFont"/>
    <w:uiPriority w:val="20"/>
    <w:qFormat/>
    <w:rsid w:val="006C43E7"/>
    <w:rPr>
      <w:i/>
      <w:iCs/>
    </w:rPr>
  </w:style>
  <w:style w:type="character" w:customStyle="1" w:styleId="ml-n1">
    <w:name w:val="ml-n1"/>
    <w:basedOn w:val="DefaultParagraphFont"/>
    <w:rsid w:val="006C43E7"/>
  </w:style>
  <w:style w:type="character" w:customStyle="1" w:styleId="ml-1">
    <w:name w:val="ml-1"/>
    <w:basedOn w:val="DefaultParagraphFont"/>
    <w:rsid w:val="006C43E7"/>
  </w:style>
  <w:style w:type="character" w:customStyle="1" w:styleId="relative">
    <w:name w:val="relative"/>
    <w:basedOn w:val="DefaultParagraphFont"/>
    <w:rsid w:val="00A34DFB"/>
  </w:style>
  <w:style w:type="paragraph" w:styleId="Header">
    <w:name w:val="header"/>
    <w:basedOn w:val="Normal"/>
    <w:link w:val="HeaderChar"/>
    <w:uiPriority w:val="99"/>
    <w:unhideWhenUsed/>
    <w:rsid w:val="006E6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A30"/>
  </w:style>
  <w:style w:type="paragraph" w:styleId="Footer">
    <w:name w:val="footer"/>
    <w:basedOn w:val="Normal"/>
    <w:link w:val="FooterChar"/>
    <w:uiPriority w:val="99"/>
    <w:unhideWhenUsed/>
    <w:rsid w:val="006E6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A30"/>
  </w:style>
  <w:style w:type="character" w:styleId="UnresolvedMention">
    <w:name w:val="Unresolved Mention"/>
    <w:basedOn w:val="DefaultParagraphFont"/>
    <w:uiPriority w:val="99"/>
    <w:semiHidden/>
    <w:unhideWhenUsed/>
    <w:rsid w:val="00F4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2616">
      <w:bodyDiv w:val="1"/>
      <w:marLeft w:val="0"/>
      <w:marRight w:val="0"/>
      <w:marTop w:val="0"/>
      <w:marBottom w:val="0"/>
      <w:divBdr>
        <w:top w:val="none" w:sz="0" w:space="0" w:color="auto"/>
        <w:left w:val="none" w:sz="0" w:space="0" w:color="auto"/>
        <w:bottom w:val="none" w:sz="0" w:space="0" w:color="auto"/>
        <w:right w:val="none" w:sz="0" w:space="0" w:color="auto"/>
      </w:divBdr>
    </w:div>
    <w:div w:id="80151819">
      <w:bodyDiv w:val="1"/>
      <w:marLeft w:val="0"/>
      <w:marRight w:val="0"/>
      <w:marTop w:val="0"/>
      <w:marBottom w:val="0"/>
      <w:divBdr>
        <w:top w:val="none" w:sz="0" w:space="0" w:color="auto"/>
        <w:left w:val="none" w:sz="0" w:space="0" w:color="auto"/>
        <w:bottom w:val="none" w:sz="0" w:space="0" w:color="auto"/>
        <w:right w:val="none" w:sz="0" w:space="0" w:color="auto"/>
      </w:divBdr>
    </w:div>
    <w:div w:id="115412754">
      <w:bodyDiv w:val="1"/>
      <w:marLeft w:val="0"/>
      <w:marRight w:val="0"/>
      <w:marTop w:val="0"/>
      <w:marBottom w:val="0"/>
      <w:divBdr>
        <w:top w:val="none" w:sz="0" w:space="0" w:color="auto"/>
        <w:left w:val="none" w:sz="0" w:space="0" w:color="auto"/>
        <w:bottom w:val="none" w:sz="0" w:space="0" w:color="auto"/>
        <w:right w:val="none" w:sz="0" w:space="0" w:color="auto"/>
      </w:divBdr>
    </w:div>
    <w:div w:id="123500895">
      <w:bodyDiv w:val="1"/>
      <w:marLeft w:val="0"/>
      <w:marRight w:val="0"/>
      <w:marTop w:val="0"/>
      <w:marBottom w:val="0"/>
      <w:divBdr>
        <w:top w:val="none" w:sz="0" w:space="0" w:color="auto"/>
        <w:left w:val="none" w:sz="0" w:space="0" w:color="auto"/>
        <w:bottom w:val="none" w:sz="0" w:space="0" w:color="auto"/>
        <w:right w:val="none" w:sz="0" w:space="0" w:color="auto"/>
      </w:divBdr>
    </w:div>
    <w:div w:id="219100149">
      <w:bodyDiv w:val="1"/>
      <w:marLeft w:val="0"/>
      <w:marRight w:val="0"/>
      <w:marTop w:val="0"/>
      <w:marBottom w:val="0"/>
      <w:divBdr>
        <w:top w:val="none" w:sz="0" w:space="0" w:color="auto"/>
        <w:left w:val="none" w:sz="0" w:space="0" w:color="auto"/>
        <w:bottom w:val="none" w:sz="0" w:space="0" w:color="auto"/>
        <w:right w:val="none" w:sz="0" w:space="0" w:color="auto"/>
      </w:divBdr>
    </w:div>
    <w:div w:id="234708351">
      <w:bodyDiv w:val="1"/>
      <w:marLeft w:val="0"/>
      <w:marRight w:val="0"/>
      <w:marTop w:val="0"/>
      <w:marBottom w:val="0"/>
      <w:divBdr>
        <w:top w:val="none" w:sz="0" w:space="0" w:color="auto"/>
        <w:left w:val="none" w:sz="0" w:space="0" w:color="auto"/>
        <w:bottom w:val="none" w:sz="0" w:space="0" w:color="auto"/>
        <w:right w:val="none" w:sz="0" w:space="0" w:color="auto"/>
      </w:divBdr>
    </w:div>
    <w:div w:id="298341165">
      <w:bodyDiv w:val="1"/>
      <w:marLeft w:val="0"/>
      <w:marRight w:val="0"/>
      <w:marTop w:val="0"/>
      <w:marBottom w:val="0"/>
      <w:divBdr>
        <w:top w:val="none" w:sz="0" w:space="0" w:color="auto"/>
        <w:left w:val="none" w:sz="0" w:space="0" w:color="auto"/>
        <w:bottom w:val="none" w:sz="0" w:space="0" w:color="auto"/>
        <w:right w:val="none" w:sz="0" w:space="0" w:color="auto"/>
      </w:divBdr>
    </w:div>
    <w:div w:id="368843286">
      <w:bodyDiv w:val="1"/>
      <w:marLeft w:val="0"/>
      <w:marRight w:val="0"/>
      <w:marTop w:val="0"/>
      <w:marBottom w:val="0"/>
      <w:divBdr>
        <w:top w:val="none" w:sz="0" w:space="0" w:color="auto"/>
        <w:left w:val="none" w:sz="0" w:space="0" w:color="auto"/>
        <w:bottom w:val="none" w:sz="0" w:space="0" w:color="auto"/>
        <w:right w:val="none" w:sz="0" w:space="0" w:color="auto"/>
      </w:divBdr>
    </w:div>
    <w:div w:id="637993421">
      <w:bodyDiv w:val="1"/>
      <w:marLeft w:val="0"/>
      <w:marRight w:val="0"/>
      <w:marTop w:val="0"/>
      <w:marBottom w:val="0"/>
      <w:divBdr>
        <w:top w:val="none" w:sz="0" w:space="0" w:color="auto"/>
        <w:left w:val="none" w:sz="0" w:space="0" w:color="auto"/>
        <w:bottom w:val="none" w:sz="0" w:space="0" w:color="auto"/>
        <w:right w:val="none" w:sz="0" w:space="0" w:color="auto"/>
      </w:divBdr>
    </w:div>
    <w:div w:id="800072177">
      <w:bodyDiv w:val="1"/>
      <w:marLeft w:val="0"/>
      <w:marRight w:val="0"/>
      <w:marTop w:val="0"/>
      <w:marBottom w:val="0"/>
      <w:divBdr>
        <w:top w:val="none" w:sz="0" w:space="0" w:color="auto"/>
        <w:left w:val="none" w:sz="0" w:space="0" w:color="auto"/>
        <w:bottom w:val="none" w:sz="0" w:space="0" w:color="auto"/>
        <w:right w:val="none" w:sz="0" w:space="0" w:color="auto"/>
      </w:divBdr>
    </w:div>
    <w:div w:id="831406506">
      <w:bodyDiv w:val="1"/>
      <w:marLeft w:val="0"/>
      <w:marRight w:val="0"/>
      <w:marTop w:val="0"/>
      <w:marBottom w:val="0"/>
      <w:divBdr>
        <w:top w:val="none" w:sz="0" w:space="0" w:color="auto"/>
        <w:left w:val="none" w:sz="0" w:space="0" w:color="auto"/>
        <w:bottom w:val="none" w:sz="0" w:space="0" w:color="auto"/>
        <w:right w:val="none" w:sz="0" w:space="0" w:color="auto"/>
      </w:divBdr>
    </w:div>
    <w:div w:id="929193601">
      <w:bodyDiv w:val="1"/>
      <w:marLeft w:val="0"/>
      <w:marRight w:val="0"/>
      <w:marTop w:val="0"/>
      <w:marBottom w:val="0"/>
      <w:divBdr>
        <w:top w:val="none" w:sz="0" w:space="0" w:color="auto"/>
        <w:left w:val="none" w:sz="0" w:space="0" w:color="auto"/>
        <w:bottom w:val="none" w:sz="0" w:space="0" w:color="auto"/>
        <w:right w:val="none" w:sz="0" w:space="0" w:color="auto"/>
      </w:divBdr>
    </w:div>
    <w:div w:id="948123679">
      <w:bodyDiv w:val="1"/>
      <w:marLeft w:val="0"/>
      <w:marRight w:val="0"/>
      <w:marTop w:val="0"/>
      <w:marBottom w:val="0"/>
      <w:divBdr>
        <w:top w:val="none" w:sz="0" w:space="0" w:color="auto"/>
        <w:left w:val="none" w:sz="0" w:space="0" w:color="auto"/>
        <w:bottom w:val="none" w:sz="0" w:space="0" w:color="auto"/>
        <w:right w:val="none" w:sz="0" w:space="0" w:color="auto"/>
      </w:divBdr>
    </w:div>
    <w:div w:id="1016543967">
      <w:bodyDiv w:val="1"/>
      <w:marLeft w:val="0"/>
      <w:marRight w:val="0"/>
      <w:marTop w:val="0"/>
      <w:marBottom w:val="0"/>
      <w:divBdr>
        <w:top w:val="none" w:sz="0" w:space="0" w:color="auto"/>
        <w:left w:val="none" w:sz="0" w:space="0" w:color="auto"/>
        <w:bottom w:val="none" w:sz="0" w:space="0" w:color="auto"/>
        <w:right w:val="none" w:sz="0" w:space="0" w:color="auto"/>
      </w:divBdr>
    </w:div>
    <w:div w:id="1044211179">
      <w:bodyDiv w:val="1"/>
      <w:marLeft w:val="0"/>
      <w:marRight w:val="0"/>
      <w:marTop w:val="0"/>
      <w:marBottom w:val="0"/>
      <w:divBdr>
        <w:top w:val="none" w:sz="0" w:space="0" w:color="auto"/>
        <w:left w:val="none" w:sz="0" w:space="0" w:color="auto"/>
        <w:bottom w:val="none" w:sz="0" w:space="0" w:color="auto"/>
        <w:right w:val="none" w:sz="0" w:space="0" w:color="auto"/>
      </w:divBdr>
    </w:div>
    <w:div w:id="1133643014">
      <w:bodyDiv w:val="1"/>
      <w:marLeft w:val="0"/>
      <w:marRight w:val="0"/>
      <w:marTop w:val="0"/>
      <w:marBottom w:val="0"/>
      <w:divBdr>
        <w:top w:val="none" w:sz="0" w:space="0" w:color="auto"/>
        <w:left w:val="none" w:sz="0" w:space="0" w:color="auto"/>
        <w:bottom w:val="none" w:sz="0" w:space="0" w:color="auto"/>
        <w:right w:val="none" w:sz="0" w:space="0" w:color="auto"/>
      </w:divBdr>
    </w:div>
    <w:div w:id="1140612317">
      <w:bodyDiv w:val="1"/>
      <w:marLeft w:val="0"/>
      <w:marRight w:val="0"/>
      <w:marTop w:val="0"/>
      <w:marBottom w:val="0"/>
      <w:divBdr>
        <w:top w:val="none" w:sz="0" w:space="0" w:color="auto"/>
        <w:left w:val="none" w:sz="0" w:space="0" w:color="auto"/>
        <w:bottom w:val="none" w:sz="0" w:space="0" w:color="auto"/>
        <w:right w:val="none" w:sz="0" w:space="0" w:color="auto"/>
      </w:divBdr>
    </w:div>
    <w:div w:id="1225604154">
      <w:bodyDiv w:val="1"/>
      <w:marLeft w:val="0"/>
      <w:marRight w:val="0"/>
      <w:marTop w:val="0"/>
      <w:marBottom w:val="0"/>
      <w:divBdr>
        <w:top w:val="none" w:sz="0" w:space="0" w:color="auto"/>
        <w:left w:val="none" w:sz="0" w:space="0" w:color="auto"/>
        <w:bottom w:val="none" w:sz="0" w:space="0" w:color="auto"/>
        <w:right w:val="none" w:sz="0" w:space="0" w:color="auto"/>
      </w:divBdr>
    </w:div>
    <w:div w:id="1260289015">
      <w:bodyDiv w:val="1"/>
      <w:marLeft w:val="0"/>
      <w:marRight w:val="0"/>
      <w:marTop w:val="0"/>
      <w:marBottom w:val="0"/>
      <w:divBdr>
        <w:top w:val="none" w:sz="0" w:space="0" w:color="auto"/>
        <w:left w:val="none" w:sz="0" w:space="0" w:color="auto"/>
        <w:bottom w:val="none" w:sz="0" w:space="0" w:color="auto"/>
        <w:right w:val="none" w:sz="0" w:space="0" w:color="auto"/>
      </w:divBdr>
    </w:div>
    <w:div w:id="1323586669">
      <w:bodyDiv w:val="1"/>
      <w:marLeft w:val="0"/>
      <w:marRight w:val="0"/>
      <w:marTop w:val="0"/>
      <w:marBottom w:val="0"/>
      <w:divBdr>
        <w:top w:val="none" w:sz="0" w:space="0" w:color="auto"/>
        <w:left w:val="none" w:sz="0" w:space="0" w:color="auto"/>
        <w:bottom w:val="none" w:sz="0" w:space="0" w:color="auto"/>
        <w:right w:val="none" w:sz="0" w:space="0" w:color="auto"/>
      </w:divBdr>
    </w:div>
    <w:div w:id="1344892670">
      <w:bodyDiv w:val="1"/>
      <w:marLeft w:val="0"/>
      <w:marRight w:val="0"/>
      <w:marTop w:val="0"/>
      <w:marBottom w:val="0"/>
      <w:divBdr>
        <w:top w:val="none" w:sz="0" w:space="0" w:color="auto"/>
        <w:left w:val="none" w:sz="0" w:space="0" w:color="auto"/>
        <w:bottom w:val="none" w:sz="0" w:space="0" w:color="auto"/>
        <w:right w:val="none" w:sz="0" w:space="0" w:color="auto"/>
      </w:divBdr>
    </w:div>
    <w:div w:id="1628924299">
      <w:bodyDiv w:val="1"/>
      <w:marLeft w:val="0"/>
      <w:marRight w:val="0"/>
      <w:marTop w:val="0"/>
      <w:marBottom w:val="0"/>
      <w:divBdr>
        <w:top w:val="none" w:sz="0" w:space="0" w:color="auto"/>
        <w:left w:val="none" w:sz="0" w:space="0" w:color="auto"/>
        <w:bottom w:val="none" w:sz="0" w:space="0" w:color="auto"/>
        <w:right w:val="none" w:sz="0" w:space="0" w:color="auto"/>
      </w:divBdr>
    </w:div>
    <w:div w:id="1760448626">
      <w:bodyDiv w:val="1"/>
      <w:marLeft w:val="0"/>
      <w:marRight w:val="0"/>
      <w:marTop w:val="0"/>
      <w:marBottom w:val="0"/>
      <w:divBdr>
        <w:top w:val="none" w:sz="0" w:space="0" w:color="auto"/>
        <w:left w:val="none" w:sz="0" w:space="0" w:color="auto"/>
        <w:bottom w:val="none" w:sz="0" w:space="0" w:color="auto"/>
        <w:right w:val="none" w:sz="0" w:space="0" w:color="auto"/>
      </w:divBdr>
    </w:div>
    <w:div w:id="1810972259">
      <w:bodyDiv w:val="1"/>
      <w:marLeft w:val="0"/>
      <w:marRight w:val="0"/>
      <w:marTop w:val="0"/>
      <w:marBottom w:val="0"/>
      <w:divBdr>
        <w:top w:val="none" w:sz="0" w:space="0" w:color="auto"/>
        <w:left w:val="none" w:sz="0" w:space="0" w:color="auto"/>
        <w:bottom w:val="none" w:sz="0" w:space="0" w:color="auto"/>
        <w:right w:val="none" w:sz="0" w:space="0" w:color="auto"/>
      </w:divBdr>
    </w:div>
    <w:div w:id="1943956593">
      <w:bodyDiv w:val="1"/>
      <w:marLeft w:val="0"/>
      <w:marRight w:val="0"/>
      <w:marTop w:val="0"/>
      <w:marBottom w:val="0"/>
      <w:divBdr>
        <w:top w:val="none" w:sz="0" w:space="0" w:color="auto"/>
        <w:left w:val="none" w:sz="0" w:space="0" w:color="auto"/>
        <w:bottom w:val="none" w:sz="0" w:space="0" w:color="auto"/>
        <w:right w:val="none" w:sz="0" w:space="0" w:color="auto"/>
      </w:divBdr>
    </w:div>
    <w:div w:id="2024434460">
      <w:bodyDiv w:val="1"/>
      <w:marLeft w:val="0"/>
      <w:marRight w:val="0"/>
      <w:marTop w:val="0"/>
      <w:marBottom w:val="0"/>
      <w:divBdr>
        <w:top w:val="none" w:sz="0" w:space="0" w:color="auto"/>
        <w:left w:val="none" w:sz="0" w:space="0" w:color="auto"/>
        <w:bottom w:val="none" w:sz="0" w:space="0" w:color="auto"/>
        <w:right w:val="none" w:sz="0" w:space="0" w:color="auto"/>
      </w:divBdr>
    </w:div>
    <w:div w:id="2040857194">
      <w:bodyDiv w:val="1"/>
      <w:marLeft w:val="0"/>
      <w:marRight w:val="0"/>
      <w:marTop w:val="0"/>
      <w:marBottom w:val="0"/>
      <w:divBdr>
        <w:top w:val="none" w:sz="0" w:space="0" w:color="auto"/>
        <w:left w:val="none" w:sz="0" w:space="0" w:color="auto"/>
        <w:bottom w:val="none" w:sz="0" w:space="0" w:color="auto"/>
        <w:right w:val="none" w:sz="0" w:space="0" w:color="auto"/>
      </w:divBdr>
    </w:div>
    <w:div w:id="21042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42/JCS.258570" TargetMode="External"/><Relationship Id="rId13" Type="http://schemas.openxmlformats.org/officeDocument/2006/relationships/hyperlink" Target="https://doi.org/10.1126/science.112734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1021/acsomega.2c08194" TargetMode="External"/><Relationship Id="rId12" Type="http://schemas.openxmlformats.org/officeDocument/2006/relationships/hyperlink" Target="https://doi.org/10.1038/nmeth929" TargetMode="External"/><Relationship Id="rId17" Type="http://schemas.openxmlformats.org/officeDocument/2006/relationships/hyperlink" Target="https://doi.org/10.1155/2016/194658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8/2050-6120/aaed0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73/pnas.171075111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8/nmeth.1257" TargetMode="External"/><Relationship Id="rId23" Type="http://schemas.openxmlformats.org/officeDocument/2006/relationships/footer" Target="footer3.xml"/><Relationship Id="rId10" Type="http://schemas.openxmlformats.org/officeDocument/2006/relationships/hyperlink" Target="https://doi.org/10.3390/cells1217219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11/JRE.12595" TargetMode="External"/><Relationship Id="rId14" Type="http://schemas.openxmlformats.org/officeDocument/2006/relationships/hyperlink" Target="https://doi.org/10.1073/pnas.060964310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4889</Words>
  <Characters>27870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Sreeja Gangapadhyay</dc:creator>
  <cp:lastModifiedBy>Editor-22</cp:lastModifiedBy>
  <cp:revision>4</cp:revision>
  <dcterms:created xsi:type="dcterms:W3CDTF">2025-05-14T13:42:00Z</dcterms:created>
  <dcterms:modified xsi:type="dcterms:W3CDTF">2025-05-16T09:49:00Z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9eef129d-f4bb-4b4d-8f5c-827e15e07527</vt:lpwstr>
  </property>
</Properties>
</file>