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8BDA" w14:textId="77B79901" w:rsidR="00FE14DB" w:rsidRDefault="005E7C19" w:rsidP="00A23A1A">
      <w:pPr>
        <w:spacing w:before="20" w:after="20" w:line="240" w:lineRule="auto"/>
        <w:ind w:right="29"/>
        <w:jc w:val="center"/>
        <w:rPr>
          <w:rFonts w:ascii="Times New Roman" w:hAnsi="Times New Roman" w:cs="Times New Roman"/>
          <w:b/>
          <w:sz w:val="24"/>
          <w:szCs w:val="24"/>
        </w:rPr>
      </w:pPr>
      <w:bookmarkStart w:id="0" w:name="_Hlk197416547"/>
      <w:r w:rsidRPr="00C537E8">
        <w:rPr>
          <w:rFonts w:ascii="Times New Roman" w:hAnsi="Times New Roman" w:cs="Times New Roman"/>
          <w:b/>
          <w:sz w:val="24"/>
          <w:szCs w:val="24"/>
        </w:rPr>
        <w:t>CROSSING BORDERS IN EDUCATION: CULTURAL NARRATIVES OF FILIPINO SOCIAL STUDIES PRE-SERVICE TEACHERS IN INTERNATIONAL EXCHANGE PROGRAMS IN THE ASEAN REGION</w:t>
      </w:r>
    </w:p>
    <w:p w14:paraId="4A8880D1" w14:textId="77777777" w:rsidR="003F1ED8" w:rsidRPr="00C537E8" w:rsidRDefault="003F1ED8" w:rsidP="00C537E8">
      <w:pPr>
        <w:spacing w:before="20" w:after="20" w:line="240" w:lineRule="auto"/>
        <w:ind w:right="29"/>
        <w:jc w:val="center"/>
        <w:rPr>
          <w:rFonts w:ascii="Times New Roman" w:hAnsi="Times New Roman" w:cs="Times New Roman"/>
          <w:b/>
          <w:sz w:val="24"/>
          <w:szCs w:val="24"/>
        </w:rPr>
      </w:pPr>
    </w:p>
    <w:p w14:paraId="630B0955" w14:textId="77777777" w:rsidR="00D11FD1" w:rsidRDefault="00D11FD1" w:rsidP="00C537E8">
      <w:pPr>
        <w:spacing w:before="20" w:after="20" w:line="240" w:lineRule="auto"/>
        <w:ind w:right="29"/>
        <w:jc w:val="center"/>
        <w:rPr>
          <w:rFonts w:ascii="Times New Roman" w:hAnsi="Times New Roman" w:cs="Times New Roman"/>
          <w:sz w:val="24"/>
          <w:szCs w:val="24"/>
        </w:rPr>
      </w:pPr>
    </w:p>
    <w:p w14:paraId="2CF92F51" w14:textId="77777777" w:rsidR="006960C0" w:rsidRPr="00C537E8" w:rsidRDefault="006960C0" w:rsidP="00C537E8">
      <w:pPr>
        <w:spacing w:before="20" w:after="20" w:line="240" w:lineRule="auto"/>
        <w:ind w:right="29"/>
        <w:jc w:val="center"/>
        <w:rPr>
          <w:rFonts w:ascii="Times New Roman" w:hAnsi="Times New Roman" w:cs="Times New Roman"/>
          <w:sz w:val="24"/>
          <w:szCs w:val="24"/>
        </w:rPr>
      </w:pPr>
    </w:p>
    <w:p w14:paraId="00000005" w14:textId="27E24AD9" w:rsidR="00212BA1" w:rsidRPr="00C537E8" w:rsidRDefault="005E7C19" w:rsidP="00006529">
      <w:pPr>
        <w:spacing w:before="20" w:after="20" w:line="360" w:lineRule="auto"/>
        <w:ind w:right="29"/>
        <w:jc w:val="center"/>
        <w:rPr>
          <w:rFonts w:ascii="Times New Roman" w:hAnsi="Times New Roman" w:cs="Times New Roman"/>
          <w:b/>
          <w:sz w:val="24"/>
          <w:szCs w:val="24"/>
        </w:rPr>
      </w:pPr>
      <w:r w:rsidRPr="00C537E8">
        <w:rPr>
          <w:rFonts w:ascii="Times New Roman" w:hAnsi="Times New Roman" w:cs="Times New Roman"/>
          <w:b/>
          <w:sz w:val="24"/>
          <w:szCs w:val="24"/>
        </w:rPr>
        <w:t>ABSTRACT</w:t>
      </w:r>
    </w:p>
    <w:p w14:paraId="00000006" w14:textId="2595E475"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 xml:space="preserve">International exchange programs offer Filipino Social Studies pre-service </w:t>
      </w:r>
      <w:proofErr w:type="gramStart"/>
      <w:r w:rsidRPr="00C537E8">
        <w:rPr>
          <w:rFonts w:ascii="Times New Roman" w:hAnsi="Times New Roman" w:cs="Times New Roman"/>
          <w:sz w:val="24"/>
          <w:szCs w:val="24"/>
        </w:rPr>
        <w:t>teachers</w:t>
      </w:r>
      <w:proofErr w:type="gramEnd"/>
      <w:r w:rsidR="00FE14DB" w:rsidRPr="00C537E8">
        <w:rPr>
          <w:rFonts w:ascii="Times New Roman" w:hAnsi="Times New Roman" w:cs="Times New Roman"/>
          <w:sz w:val="24"/>
          <w:szCs w:val="24"/>
        </w:rPr>
        <w:t xml:space="preserve"> </w:t>
      </w:r>
      <w:r w:rsidRPr="00C537E8">
        <w:rPr>
          <w:rFonts w:ascii="Times New Roman" w:hAnsi="Times New Roman" w:cs="Times New Roman"/>
          <w:sz w:val="24"/>
          <w:szCs w:val="24"/>
        </w:rPr>
        <w:t>unique opportunities for professional and personal growth. This study aimed to explore the cultural narratives of Filipino Social Studies pre-service teachers in international exchange programs in the ASEAN region, focusing on the benefits and challenges they encountered, their adaptation strategies, and the influence of these programs on their perspectives on Social Studies education.</w:t>
      </w:r>
      <w:r w:rsidR="005E7C19" w:rsidRPr="00C537E8">
        <w:rPr>
          <w:rFonts w:ascii="Times New Roman" w:hAnsi="Times New Roman" w:cs="Times New Roman"/>
          <w:sz w:val="24"/>
          <w:szCs w:val="24"/>
        </w:rPr>
        <w:t xml:space="preserve"> </w:t>
      </w:r>
      <w:r w:rsidRPr="00C537E8">
        <w:rPr>
          <w:rFonts w:ascii="Times New Roman" w:hAnsi="Times New Roman" w:cs="Times New Roman"/>
          <w:sz w:val="24"/>
          <w:szCs w:val="24"/>
        </w:rPr>
        <w:t>This study utilized qualitative research design and data was collected from structured interviews and</w:t>
      </w:r>
      <w:r w:rsidR="00C537E8">
        <w:rPr>
          <w:rFonts w:ascii="Times New Roman" w:hAnsi="Times New Roman" w:cs="Times New Roman"/>
          <w:sz w:val="24"/>
          <w:szCs w:val="24"/>
        </w:rPr>
        <w:t xml:space="preserve"> were</w:t>
      </w:r>
      <w:r w:rsidRPr="00C537E8">
        <w:rPr>
          <w:rFonts w:ascii="Times New Roman" w:hAnsi="Times New Roman" w:cs="Times New Roman"/>
          <w:sz w:val="24"/>
          <w:szCs w:val="24"/>
        </w:rPr>
        <w:t xml:space="preserve"> </w:t>
      </w:r>
      <w:proofErr w:type="spellStart"/>
      <w:r w:rsidRPr="00C537E8">
        <w:rPr>
          <w:rFonts w:ascii="Times New Roman" w:hAnsi="Times New Roman" w:cs="Times New Roman"/>
          <w:sz w:val="24"/>
          <w:szCs w:val="24"/>
        </w:rPr>
        <w:t>analyze</w:t>
      </w:r>
      <w:r w:rsidR="00FE14DB" w:rsidRPr="00C537E8">
        <w:rPr>
          <w:rFonts w:ascii="Times New Roman" w:hAnsi="Times New Roman" w:cs="Times New Roman"/>
          <w:sz w:val="24"/>
          <w:szCs w:val="24"/>
        </w:rPr>
        <w:t>d</w:t>
      </w:r>
      <w:proofErr w:type="spellEnd"/>
      <w:r w:rsidRPr="00C537E8">
        <w:rPr>
          <w:rFonts w:ascii="Times New Roman" w:hAnsi="Times New Roman" w:cs="Times New Roman"/>
          <w:sz w:val="24"/>
          <w:szCs w:val="24"/>
        </w:rPr>
        <w:t xml:space="preserve"> through thematic analysis. Four social studies pre-service teachers who participated in international exchange programs in Indonesia shared their insights and meaningful experiences.</w:t>
      </w:r>
      <w:r w:rsidR="005E7C19" w:rsidRPr="00C537E8">
        <w:rPr>
          <w:rFonts w:ascii="Times New Roman" w:hAnsi="Times New Roman" w:cs="Times New Roman"/>
          <w:sz w:val="24"/>
          <w:szCs w:val="24"/>
        </w:rPr>
        <w:t xml:space="preserve"> </w:t>
      </w:r>
      <w:r w:rsidRPr="00C537E8">
        <w:rPr>
          <w:rFonts w:ascii="Times New Roman" w:hAnsi="Times New Roman" w:cs="Times New Roman"/>
          <w:sz w:val="24"/>
          <w:szCs w:val="24"/>
        </w:rPr>
        <w:t>The findings revealed that international exchange programs enhanced pre-service teachers’ intercultural competence and provided new pedagogical approaches.  Participants also faced challenges, including communication difficulties due to language barriers and navigating cultural differences.</w:t>
      </w:r>
      <w:r w:rsidR="00C537E8">
        <w:rPr>
          <w:rFonts w:ascii="Times New Roman" w:hAnsi="Times New Roman" w:cs="Times New Roman"/>
          <w:sz w:val="24"/>
          <w:szCs w:val="24"/>
        </w:rPr>
        <w:t xml:space="preserve"> </w:t>
      </w:r>
      <w:r w:rsidRPr="00C537E8">
        <w:rPr>
          <w:rFonts w:ascii="Times New Roman" w:hAnsi="Times New Roman" w:cs="Times New Roman"/>
          <w:sz w:val="24"/>
          <w:szCs w:val="24"/>
        </w:rPr>
        <w:t>Adaptation strategies included open-mindedness, respect for local customs, and learning about the host country's culture.</w:t>
      </w:r>
      <w:r w:rsidR="00C537E8">
        <w:rPr>
          <w:rFonts w:ascii="Times New Roman" w:hAnsi="Times New Roman" w:cs="Times New Roman"/>
          <w:sz w:val="24"/>
          <w:szCs w:val="24"/>
        </w:rPr>
        <w:t xml:space="preserve"> </w:t>
      </w:r>
      <w:r w:rsidRPr="00C537E8">
        <w:rPr>
          <w:rFonts w:ascii="Times New Roman" w:hAnsi="Times New Roman" w:cs="Times New Roman"/>
          <w:sz w:val="24"/>
          <w:szCs w:val="24"/>
        </w:rPr>
        <w:t>The program significantly impacted their teaching by fostering a broader understanding of global education and preparing them for diverse classrooms.</w:t>
      </w:r>
      <w:r w:rsidR="005E7C19" w:rsidRPr="00C537E8">
        <w:rPr>
          <w:rFonts w:ascii="Times New Roman" w:hAnsi="Times New Roman" w:cs="Times New Roman"/>
          <w:sz w:val="24"/>
          <w:szCs w:val="24"/>
        </w:rPr>
        <w:t xml:space="preserve"> </w:t>
      </w:r>
      <w:r w:rsidRPr="00C537E8">
        <w:rPr>
          <w:rFonts w:ascii="Times New Roman" w:hAnsi="Times New Roman" w:cs="Times New Roman"/>
          <w:sz w:val="24"/>
          <w:szCs w:val="24"/>
        </w:rPr>
        <w:t xml:space="preserve">This study highlights the importance of international exchange programs in developing culturally competent Social Studies educators. The findings can inform the design and implementation of future exchange initiatives, ensuring they effectively support pre-service teachers' personal and professional growth and prepare them to foster global awareness in their </w:t>
      </w:r>
      <w:r w:rsidR="00C537E8">
        <w:rPr>
          <w:rFonts w:ascii="Times New Roman" w:hAnsi="Times New Roman" w:cs="Times New Roman"/>
          <w:sz w:val="24"/>
          <w:szCs w:val="24"/>
        </w:rPr>
        <w:t xml:space="preserve">respective </w:t>
      </w:r>
      <w:r w:rsidRPr="00C537E8">
        <w:rPr>
          <w:rFonts w:ascii="Times New Roman" w:hAnsi="Times New Roman" w:cs="Times New Roman"/>
          <w:sz w:val="24"/>
          <w:szCs w:val="24"/>
        </w:rPr>
        <w:t>classrooms.</w:t>
      </w:r>
    </w:p>
    <w:p w14:paraId="00000007" w14:textId="5ABC9A24" w:rsidR="00212BA1" w:rsidRDefault="00212BA1" w:rsidP="00C537E8">
      <w:pPr>
        <w:spacing w:before="20" w:after="20" w:line="240" w:lineRule="auto"/>
        <w:ind w:right="29"/>
        <w:jc w:val="both"/>
        <w:rPr>
          <w:rFonts w:ascii="Times New Roman" w:hAnsi="Times New Roman" w:cs="Times New Roman"/>
          <w:sz w:val="24"/>
          <w:szCs w:val="24"/>
        </w:rPr>
      </w:pPr>
    </w:p>
    <w:p w14:paraId="31FF3E1B" w14:textId="2F5E1FB4" w:rsidR="00C537E8" w:rsidRPr="00C537E8" w:rsidRDefault="00C537E8" w:rsidP="00C537E8">
      <w:pPr>
        <w:spacing w:before="20" w:after="20" w:line="240" w:lineRule="auto"/>
        <w:ind w:right="29"/>
        <w:jc w:val="both"/>
        <w:rPr>
          <w:rFonts w:ascii="Times New Roman" w:hAnsi="Times New Roman" w:cs="Times New Roman"/>
          <w:i/>
          <w:iCs/>
          <w:sz w:val="24"/>
          <w:szCs w:val="24"/>
        </w:rPr>
      </w:pPr>
      <w:r w:rsidRPr="00006529">
        <w:rPr>
          <w:rFonts w:ascii="Times New Roman" w:hAnsi="Times New Roman" w:cs="Times New Roman"/>
          <w:i/>
          <w:iCs/>
          <w:sz w:val="24"/>
          <w:szCs w:val="24"/>
        </w:rPr>
        <w:t>Keywords:</w:t>
      </w:r>
      <w:r w:rsidR="004E45F7" w:rsidRPr="00006529">
        <w:rPr>
          <w:rFonts w:ascii="Times New Roman" w:hAnsi="Times New Roman" w:cs="Times New Roman"/>
          <w:i/>
          <w:iCs/>
          <w:sz w:val="24"/>
          <w:szCs w:val="24"/>
        </w:rPr>
        <w:t xml:space="preserve"> i</w:t>
      </w:r>
      <w:r w:rsidR="00BB08EB" w:rsidRPr="00006529">
        <w:rPr>
          <w:rFonts w:ascii="Times New Roman" w:hAnsi="Times New Roman" w:cs="Times New Roman"/>
          <w:i/>
          <w:iCs/>
          <w:sz w:val="24"/>
          <w:szCs w:val="24"/>
        </w:rPr>
        <w:t xml:space="preserve">nternational exchange programs, </w:t>
      </w:r>
      <w:r w:rsidR="004E45F7" w:rsidRPr="00006529">
        <w:rPr>
          <w:rFonts w:ascii="Times New Roman" w:hAnsi="Times New Roman" w:cs="Times New Roman"/>
          <w:i/>
          <w:iCs/>
          <w:sz w:val="24"/>
          <w:szCs w:val="24"/>
        </w:rPr>
        <w:t>p</w:t>
      </w:r>
      <w:r w:rsidR="00BB08EB" w:rsidRPr="00006529">
        <w:rPr>
          <w:rFonts w:ascii="Times New Roman" w:hAnsi="Times New Roman" w:cs="Times New Roman"/>
          <w:i/>
          <w:iCs/>
          <w:sz w:val="24"/>
          <w:szCs w:val="24"/>
        </w:rPr>
        <w:t>re-service teachers, cultural narratives, ASEAN region, social studies education</w:t>
      </w:r>
    </w:p>
    <w:p w14:paraId="10723C3C" w14:textId="69738287" w:rsidR="005E7C19" w:rsidRPr="00C537E8" w:rsidRDefault="005E7C19"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w:t>
      </w:r>
    </w:p>
    <w:p w14:paraId="7BBD6F2C" w14:textId="77777777" w:rsidR="005E7C19" w:rsidRPr="00C537E8" w:rsidRDefault="005E7C19" w:rsidP="00C537E8">
      <w:pPr>
        <w:spacing w:before="20" w:after="20" w:line="240" w:lineRule="auto"/>
        <w:ind w:right="29"/>
        <w:jc w:val="both"/>
        <w:rPr>
          <w:rFonts w:ascii="Times New Roman" w:hAnsi="Times New Roman" w:cs="Times New Roman"/>
          <w:b/>
          <w:sz w:val="24"/>
          <w:szCs w:val="24"/>
        </w:rPr>
      </w:pPr>
    </w:p>
    <w:p w14:paraId="00000009" w14:textId="0BCFE2E8" w:rsidR="00212BA1" w:rsidRPr="00D11FD1" w:rsidRDefault="005E7C19" w:rsidP="00D11FD1">
      <w:pPr>
        <w:spacing w:before="20" w:after="20" w:line="360" w:lineRule="auto"/>
        <w:ind w:right="29"/>
        <w:jc w:val="both"/>
        <w:rPr>
          <w:rFonts w:ascii="Times New Roman" w:hAnsi="Times New Roman" w:cs="Times New Roman"/>
          <w:b/>
          <w:sz w:val="24"/>
          <w:szCs w:val="24"/>
        </w:rPr>
      </w:pPr>
      <w:r w:rsidRPr="00C537E8">
        <w:rPr>
          <w:rFonts w:ascii="Times New Roman" w:hAnsi="Times New Roman" w:cs="Times New Roman"/>
          <w:b/>
          <w:sz w:val="24"/>
          <w:szCs w:val="24"/>
        </w:rPr>
        <w:t>INTRODUCTION</w:t>
      </w:r>
    </w:p>
    <w:p w14:paraId="0000000A" w14:textId="77777777" w:rsidR="00212BA1" w:rsidRPr="00C537E8" w:rsidRDefault="00C53E80" w:rsidP="00D11FD1">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In an increasingly globalized world, education plays a vital role in fostering cross-cultural understanding and global citizenship. Many institutions actively promote internationalization as a key strategy, emphasizing that developing a "global citizenry" is an essential part of their educational mission (Perry et al., 2013). International exchange programs serve as a platform for cultural immersion, enabling students to gain meaningful experiences and develop a deeper appreciation of diverse perspectives (</w:t>
      </w:r>
      <w:proofErr w:type="spellStart"/>
      <w:r w:rsidRPr="00C537E8">
        <w:rPr>
          <w:rFonts w:ascii="Times New Roman" w:hAnsi="Times New Roman" w:cs="Times New Roman"/>
          <w:sz w:val="24"/>
          <w:szCs w:val="24"/>
        </w:rPr>
        <w:t>Smolcic</w:t>
      </w:r>
      <w:proofErr w:type="spellEnd"/>
      <w:r w:rsidRPr="00C537E8">
        <w:rPr>
          <w:rFonts w:ascii="Times New Roman" w:hAnsi="Times New Roman" w:cs="Times New Roman"/>
          <w:sz w:val="24"/>
          <w:szCs w:val="24"/>
        </w:rPr>
        <w:t xml:space="preserve"> &amp; </w:t>
      </w:r>
      <w:proofErr w:type="spellStart"/>
      <w:r w:rsidRPr="00C537E8">
        <w:rPr>
          <w:rFonts w:ascii="Times New Roman" w:hAnsi="Times New Roman" w:cs="Times New Roman"/>
          <w:sz w:val="24"/>
          <w:szCs w:val="24"/>
        </w:rPr>
        <w:t>Katunich</w:t>
      </w:r>
      <w:proofErr w:type="spellEnd"/>
      <w:r w:rsidRPr="00C537E8">
        <w:rPr>
          <w:rFonts w:ascii="Times New Roman" w:hAnsi="Times New Roman" w:cs="Times New Roman"/>
          <w:sz w:val="24"/>
          <w:szCs w:val="24"/>
        </w:rPr>
        <w:t xml:space="preserve">, 2017). </w:t>
      </w:r>
    </w:p>
    <w:p w14:paraId="0000000C" w14:textId="5EB98642" w:rsidR="00212BA1" w:rsidRPr="00C537E8" w:rsidRDefault="00C53E80" w:rsidP="00D11FD1">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 xml:space="preserve">For Filipino Social Studies pre-service teachers, participation in international exchange programs in the ASEAN region presents a unique opportunity to enhance their pedagogical skills while navigating cultural diversity. These programs provide valuable insights into the challenges of teaching and learning from an international perspective, as seen through the Philippine experience (Agustin &amp; </w:t>
      </w:r>
      <w:proofErr w:type="spellStart"/>
      <w:r w:rsidRPr="00C537E8">
        <w:rPr>
          <w:rFonts w:ascii="Times New Roman" w:hAnsi="Times New Roman" w:cs="Times New Roman"/>
          <w:sz w:val="24"/>
          <w:szCs w:val="24"/>
        </w:rPr>
        <w:t>Montebon</w:t>
      </w:r>
      <w:proofErr w:type="spellEnd"/>
      <w:r w:rsidRPr="00C537E8">
        <w:rPr>
          <w:rFonts w:ascii="Times New Roman" w:hAnsi="Times New Roman" w:cs="Times New Roman"/>
          <w:sz w:val="24"/>
          <w:szCs w:val="24"/>
        </w:rPr>
        <w:t>, 2018).</w:t>
      </w:r>
      <w:r w:rsidR="00D11FD1">
        <w:rPr>
          <w:rFonts w:ascii="Times New Roman" w:hAnsi="Times New Roman" w:cs="Times New Roman"/>
          <w:sz w:val="24"/>
          <w:szCs w:val="24"/>
        </w:rPr>
        <w:t xml:space="preserve"> </w:t>
      </w:r>
      <w:r w:rsidRPr="00C537E8">
        <w:rPr>
          <w:rFonts w:ascii="Times New Roman" w:hAnsi="Times New Roman" w:cs="Times New Roman"/>
          <w:sz w:val="24"/>
          <w:szCs w:val="24"/>
        </w:rPr>
        <w:t>Additionally, teaching immersion is a key component of ASEAN integration, aimed at producing high-quality and competitive educators (Garcia, 2018).</w:t>
      </w:r>
    </w:p>
    <w:p w14:paraId="27FA75B9" w14:textId="77777777" w:rsidR="00D11FD1" w:rsidRDefault="00D11FD1" w:rsidP="00C537E8">
      <w:pPr>
        <w:spacing w:before="20" w:after="20" w:line="240" w:lineRule="auto"/>
        <w:ind w:right="29"/>
        <w:jc w:val="both"/>
        <w:rPr>
          <w:rFonts w:ascii="Times New Roman" w:hAnsi="Times New Roman" w:cs="Times New Roman"/>
          <w:sz w:val="24"/>
          <w:szCs w:val="24"/>
        </w:rPr>
      </w:pPr>
    </w:p>
    <w:p w14:paraId="0000000E" w14:textId="0E6085D2" w:rsidR="00212BA1" w:rsidRPr="00C537E8" w:rsidRDefault="00C53E80" w:rsidP="00D11FD1">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The ASEAN region, characterized by its rich cultural heritage and diverse socio-political landscapes, offers an avenue for experiential learning. Filipino pre-service teachers who engage in these programs are not only exposed to different educational systems and teaching methodologies but also go through cultural adaptation and personal growth. Knowledge and experience gained from the international exchange program had a positive impact on the personal and professional development of the participants (</w:t>
      </w:r>
      <w:proofErr w:type="spellStart"/>
      <w:r w:rsidRPr="00C537E8">
        <w:rPr>
          <w:rFonts w:ascii="Times New Roman" w:hAnsi="Times New Roman" w:cs="Times New Roman"/>
          <w:sz w:val="24"/>
          <w:szCs w:val="24"/>
        </w:rPr>
        <w:t>Mashizume</w:t>
      </w:r>
      <w:proofErr w:type="spellEnd"/>
      <w:r w:rsidRPr="00C537E8">
        <w:rPr>
          <w:rFonts w:ascii="Times New Roman" w:hAnsi="Times New Roman" w:cs="Times New Roman"/>
          <w:sz w:val="24"/>
          <w:szCs w:val="24"/>
        </w:rPr>
        <w:t xml:space="preserve"> et</w:t>
      </w:r>
      <w:r w:rsidR="00C537E8">
        <w:rPr>
          <w:rFonts w:ascii="Times New Roman" w:hAnsi="Times New Roman" w:cs="Times New Roman"/>
          <w:sz w:val="24"/>
          <w:szCs w:val="24"/>
        </w:rPr>
        <w:t xml:space="preserve"> </w:t>
      </w:r>
      <w:r w:rsidRPr="00C537E8">
        <w:rPr>
          <w:rFonts w:ascii="Times New Roman" w:hAnsi="Times New Roman" w:cs="Times New Roman"/>
          <w:sz w:val="24"/>
          <w:szCs w:val="24"/>
        </w:rPr>
        <w:t>al.,</w:t>
      </w:r>
      <w:r w:rsidR="00C537E8">
        <w:rPr>
          <w:rFonts w:ascii="Times New Roman" w:hAnsi="Times New Roman" w:cs="Times New Roman"/>
          <w:sz w:val="24"/>
          <w:szCs w:val="24"/>
        </w:rPr>
        <w:t xml:space="preserve"> </w:t>
      </w:r>
      <w:r w:rsidRPr="00C537E8">
        <w:rPr>
          <w:rFonts w:ascii="Times New Roman" w:hAnsi="Times New Roman" w:cs="Times New Roman"/>
          <w:sz w:val="24"/>
          <w:szCs w:val="24"/>
        </w:rPr>
        <w:t>2020). These experiences contribute to their development as educators who can foster inclusivity in their learning environments (Eden et al.,2024).</w:t>
      </w:r>
    </w:p>
    <w:p w14:paraId="36F19901" w14:textId="77777777" w:rsidR="005E7C19" w:rsidRPr="00C537E8" w:rsidRDefault="005E7C19" w:rsidP="00C537E8">
      <w:pPr>
        <w:spacing w:before="20" w:after="20" w:line="240" w:lineRule="auto"/>
        <w:ind w:right="29"/>
        <w:jc w:val="both"/>
        <w:rPr>
          <w:rFonts w:ascii="Times New Roman" w:hAnsi="Times New Roman" w:cs="Times New Roman"/>
          <w:sz w:val="24"/>
          <w:szCs w:val="24"/>
        </w:rPr>
      </w:pPr>
    </w:p>
    <w:p w14:paraId="00000012" w14:textId="02F1A490" w:rsidR="00212BA1" w:rsidRPr="00C537E8" w:rsidRDefault="00C53E80" w:rsidP="00D11FD1">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This study aims to explore the cultural narratives of Filipino Social Studies pre-service teachers who have participated in international exchange programs in the ASEAN region. By examining their experiences, this research seeks to shed light on how these engagements influence their teaching philosophies, pedagogical practices, and cultural identities. The findings will provide valuable insights for educators to improve the design and implementation of international exchange initiatives, fostering a more culturally competent teaching workforce.</w:t>
      </w:r>
      <w:r w:rsidR="00C537E8">
        <w:rPr>
          <w:rFonts w:ascii="Times New Roman" w:hAnsi="Times New Roman" w:cs="Times New Roman"/>
          <w:sz w:val="24"/>
          <w:szCs w:val="24"/>
        </w:rPr>
        <w:t xml:space="preserve"> T</w:t>
      </w:r>
      <w:r w:rsidRPr="00C537E8">
        <w:rPr>
          <w:rFonts w:ascii="Times New Roman" w:hAnsi="Times New Roman" w:cs="Times New Roman"/>
          <w:sz w:val="24"/>
          <w:szCs w:val="24"/>
        </w:rPr>
        <w:t xml:space="preserve">his study </w:t>
      </w:r>
      <w:r w:rsidR="00C537E8">
        <w:rPr>
          <w:rFonts w:ascii="Times New Roman" w:hAnsi="Times New Roman" w:cs="Times New Roman"/>
          <w:sz w:val="24"/>
          <w:szCs w:val="24"/>
        </w:rPr>
        <w:t xml:space="preserve">therefore </w:t>
      </w:r>
      <w:r w:rsidRPr="00C537E8">
        <w:rPr>
          <w:rFonts w:ascii="Times New Roman" w:hAnsi="Times New Roman" w:cs="Times New Roman"/>
          <w:sz w:val="24"/>
          <w:szCs w:val="24"/>
        </w:rPr>
        <w:t>aims to address the following questions:</w:t>
      </w:r>
    </w:p>
    <w:p w14:paraId="2469F6AE" w14:textId="77777777" w:rsidR="00C537E8" w:rsidRDefault="00C53E80" w:rsidP="00C537E8">
      <w:pPr>
        <w:pStyle w:val="ListParagraph"/>
        <w:numPr>
          <w:ilvl w:val="0"/>
          <w:numId w:val="1"/>
        </w:num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What challenges and benefits do pre-service Social Studies teachers experience in international exchange programs?</w:t>
      </w:r>
    </w:p>
    <w:p w14:paraId="010FF298" w14:textId="77777777" w:rsidR="00C537E8" w:rsidRDefault="00C53E80" w:rsidP="00C537E8">
      <w:pPr>
        <w:pStyle w:val="ListParagraph"/>
        <w:numPr>
          <w:ilvl w:val="0"/>
          <w:numId w:val="1"/>
        </w:num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How do Social Studies pre-service teachers adapt to different cultural and educational environments during international exchange programs?</w:t>
      </w:r>
    </w:p>
    <w:p w14:paraId="00000017" w14:textId="79D52596" w:rsidR="00212BA1" w:rsidRPr="00C537E8" w:rsidRDefault="00C53E80" w:rsidP="00C537E8">
      <w:pPr>
        <w:pStyle w:val="ListParagraph"/>
        <w:numPr>
          <w:ilvl w:val="0"/>
          <w:numId w:val="1"/>
        </w:num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In what ways do international exchange programs influence Social Studies education?</w:t>
      </w:r>
    </w:p>
    <w:p w14:paraId="00000018"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1A" w14:textId="585E6E87" w:rsidR="00212BA1" w:rsidRPr="00D11FD1" w:rsidRDefault="005E7C19" w:rsidP="00D11FD1">
      <w:pPr>
        <w:spacing w:before="20" w:after="20" w:line="360" w:lineRule="auto"/>
        <w:ind w:right="29"/>
        <w:jc w:val="both"/>
        <w:rPr>
          <w:rFonts w:ascii="Times New Roman" w:hAnsi="Times New Roman" w:cs="Times New Roman"/>
          <w:b/>
          <w:sz w:val="24"/>
          <w:szCs w:val="24"/>
        </w:rPr>
      </w:pPr>
      <w:r w:rsidRPr="00C537E8">
        <w:rPr>
          <w:rFonts w:ascii="Times New Roman" w:hAnsi="Times New Roman" w:cs="Times New Roman"/>
          <w:b/>
          <w:sz w:val="24"/>
          <w:szCs w:val="24"/>
        </w:rPr>
        <w:t>METHODOLOGY</w:t>
      </w:r>
    </w:p>
    <w:p w14:paraId="0000001B" w14:textId="3364D171" w:rsidR="00212BA1" w:rsidRPr="00C537E8" w:rsidRDefault="00C53E80" w:rsidP="00D11FD1">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 xml:space="preserve">This study makes use of a qualitative research design, an approach to acquire the experiences and cultural narratives of Filipino Social Studies pre-service teachers who participated in international exchange programs in the ASEAN region. The study involves four (4) Filipino Social Studies pre-service teachers who engaged in exchange programs in Indonesia, selected through purposive sampling to ensure that participants possess relevant experiences. Data collection was conducted through structured interviews via an online platform, allowing the researcher to gather descriptive data on the benefits, challenges, and cultural influences encountered by the respondents. Thematic analysis was utilized to systematically organize and </w:t>
      </w:r>
      <w:proofErr w:type="spellStart"/>
      <w:r w:rsidRPr="00C537E8">
        <w:rPr>
          <w:rFonts w:ascii="Times New Roman" w:hAnsi="Times New Roman" w:cs="Times New Roman"/>
          <w:sz w:val="24"/>
          <w:szCs w:val="24"/>
        </w:rPr>
        <w:t>analyze</w:t>
      </w:r>
      <w:proofErr w:type="spellEnd"/>
      <w:r w:rsidRPr="00C537E8">
        <w:rPr>
          <w:rFonts w:ascii="Times New Roman" w:hAnsi="Times New Roman" w:cs="Times New Roman"/>
          <w:sz w:val="24"/>
          <w:szCs w:val="24"/>
        </w:rPr>
        <w:t xml:space="preserve"> the complex data sets following the framework of (</w:t>
      </w:r>
      <w:proofErr w:type="spellStart"/>
      <w:r w:rsidRPr="00C537E8">
        <w:rPr>
          <w:rFonts w:ascii="Times New Roman" w:hAnsi="Times New Roman" w:cs="Times New Roman"/>
          <w:sz w:val="24"/>
          <w:szCs w:val="24"/>
        </w:rPr>
        <w:t>Dawadi</w:t>
      </w:r>
      <w:proofErr w:type="spellEnd"/>
      <w:r w:rsidRPr="00C537E8">
        <w:rPr>
          <w:rFonts w:ascii="Times New Roman" w:hAnsi="Times New Roman" w:cs="Times New Roman"/>
          <w:sz w:val="24"/>
          <w:szCs w:val="24"/>
        </w:rPr>
        <w:t>, 2020). This methodological approach ensures a comprehensive understanding of the respondents' experiences and cultural insights.</w:t>
      </w:r>
    </w:p>
    <w:p w14:paraId="0000001C" w14:textId="77777777" w:rsidR="00212BA1" w:rsidRDefault="00212BA1" w:rsidP="00C537E8">
      <w:pPr>
        <w:spacing w:before="20" w:after="20" w:line="240" w:lineRule="auto"/>
        <w:ind w:right="29"/>
        <w:jc w:val="both"/>
        <w:rPr>
          <w:rFonts w:ascii="Times New Roman" w:hAnsi="Times New Roman" w:cs="Times New Roman"/>
          <w:sz w:val="24"/>
          <w:szCs w:val="24"/>
        </w:rPr>
      </w:pPr>
    </w:p>
    <w:p w14:paraId="2FE25008" w14:textId="77777777" w:rsidR="00006529" w:rsidRDefault="00006529" w:rsidP="00C537E8">
      <w:pPr>
        <w:spacing w:before="20" w:after="20" w:line="240" w:lineRule="auto"/>
        <w:ind w:right="29"/>
        <w:jc w:val="both"/>
        <w:rPr>
          <w:rFonts w:ascii="Times New Roman" w:hAnsi="Times New Roman" w:cs="Times New Roman"/>
          <w:sz w:val="24"/>
          <w:szCs w:val="24"/>
        </w:rPr>
      </w:pPr>
    </w:p>
    <w:p w14:paraId="5F5A24C3" w14:textId="77777777" w:rsidR="00006529" w:rsidRPr="00C537E8" w:rsidRDefault="00006529" w:rsidP="00C537E8">
      <w:pPr>
        <w:spacing w:before="20" w:after="20" w:line="240" w:lineRule="auto"/>
        <w:ind w:right="29"/>
        <w:jc w:val="both"/>
        <w:rPr>
          <w:rFonts w:ascii="Times New Roman" w:hAnsi="Times New Roman" w:cs="Times New Roman"/>
          <w:sz w:val="24"/>
          <w:szCs w:val="24"/>
        </w:rPr>
      </w:pPr>
    </w:p>
    <w:p w14:paraId="0000001E" w14:textId="39C31380" w:rsidR="00212BA1" w:rsidRPr="00C537E8" w:rsidRDefault="005E7C19" w:rsidP="00D11FD1">
      <w:pPr>
        <w:spacing w:before="20" w:after="20" w:line="360" w:lineRule="auto"/>
        <w:ind w:right="29"/>
        <w:jc w:val="both"/>
        <w:rPr>
          <w:rFonts w:ascii="Times New Roman" w:hAnsi="Times New Roman" w:cs="Times New Roman"/>
          <w:b/>
          <w:sz w:val="24"/>
          <w:szCs w:val="24"/>
        </w:rPr>
      </w:pPr>
      <w:r w:rsidRPr="00C537E8">
        <w:rPr>
          <w:rFonts w:ascii="Times New Roman" w:hAnsi="Times New Roman" w:cs="Times New Roman"/>
          <w:b/>
          <w:sz w:val="24"/>
          <w:szCs w:val="24"/>
        </w:rPr>
        <w:t>RESULTS AND DISCUSSION</w:t>
      </w:r>
    </w:p>
    <w:p w14:paraId="0000001F" w14:textId="6E765B02" w:rsidR="00212BA1" w:rsidRPr="00C537E8" w:rsidRDefault="00C53E80" w:rsidP="00D11FD1">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 xml:space="preserve">This section presents the results and discussions of this study based on thematic analysis. The results are divided into three themes: (1) the benefits and challenges of international exchange programs, (2) adaptation strategies of pre-service teachers, and (3) the impact on teaching social studies. The first theme discusses the benefits and challenges experienced by the pre-service teachers, addressing what and how these </w:t>
      </w:r>
      <w:r w:rsidRPr="00C537E8">
        <w:rPr>
          <w:rFonts w:ascii="Times New Roman" w:hAnsi="Times New Roman" w:cs="Times New Roman"/>
          <w:sz w:val="24"/>
          <w:szCs w:val="24"/>
        </w:rPr>
        <w:lastRenderedPageBreak/>
        <w:t xml:space="preserve">factors affected their learning experience and their expectations before the program. The second theme explains the cultural and educational differences encountered, as well as the support systems that aided them in navigating the new environment. The third theme explains how international </w:t>
      </w:r>
      <w:r w:rsidR="00D11FD1">
        <w:rPr>
          <w:rFonts w:ascii="Times New Roman" w:hAnsi="Times New Roman" w:cs="Times New Roman"/>
          <w:sz w:val="24"/>
          <w:szCs w:val="24"/>
        </w:rPr>
        <w:t xml:space="preserve">exchange </w:t>
      </w:r>
      <w:r w:rsidRPr="00C537E8">
        <w:rPr>
          <w:rFonts w:ascii="Times New Roman" w:hAnsi="Times New Roman" w:cs="Times New Roman"/>
          <w:sz w:val="24"/>
          <w:szCs w:val="24"/>
        </w:rPr>
        <w:t>programs improved their teaching, affected their view of social studies education, and influenced their future careers.</w:t>
      </w:r>
    </w:p>
    <w:p w14:paraId="00000020"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21" w14:textId="03B1C560" w:rsidR="00212BA1" w:rsidRPr="00C537E8" w:rsidRDefault="00C53E80" w:rsidP="00D11FD1">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b/>
          <w:sz w:val="24"/>
          <w:szCs w:val="24"/>
        </w:rPr>
        <w:t>The Benefits and Challenges of International Exchange Programs</w:t>
      </w:r>
      <w:r w:rsidRPr="00C537E8">
        <w:rPr>
          <w:rFonts w:ascii="Times New Roman" w:hAnsi="Times New Roman" w:cs="Times New Roman"/>
          <w:sz w:val="24"/>
          <w:szCs w:val="24"/>
        </w:rPr>
        <w:t xml:space="preserve">. International exchange programs offer an opportunity to fully develop pre-service teachers in a diverse world of teaching and to foster international competitiveness. Participation in these programs provided both benefits and challenges to pre-service teachers (Diem et al., 2023). The respondents stated that international programs enhanced their intercultural competence, facilitated cultural immersion, enabled them to meet new people, and provided them with new teaching methodologies. </w:t>
      </w:r>
    </w:p>
    <w:p w14:paraId="028E1EEF" w14:textId="77777777" w:rsidR="005E7C19" w:rsidRPr="00C537E8" w:rsidRDefault="005E7C19" w:rsidP="00C537E8">
      <w:pPr>
        <w:spacing w:before="20" w:after="20" w:line="240" w:lineRule="auto"/>
        <w:ind w:right="29"/>
        <w:jc w:val="both"/>
        <w:rPr>
          <w:rFonts w:ascii="Times New Roman" w:hAnsi="Times New Roman" w:cs="Times New Roman"/>
          <w:sz w:val="24"/>
          <w:szCs w:val="24"/>
        </w:rPr>
      </w:pPr>
    </w:p>
    <w:p w14:paraId="00000025" w14:textId="3504B1F6" w:rsidR="00212BA1" w:rsidRPr="00C537E8" w:rsidRDefault="00FE14DB" w:rsidP="00D11FD1">
      <w:pPr>
        <w:spacing w:before="20" w:after="20" w:line="36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 xml:space="preserve">  </w:t>
      </w:r>
      <w:r w:rsidRPr="00C537E8">
        <w:rPr>
          <w:rFonts w:ascii="Times New Roman" w:hAnsi="Times New Roman" w:cs="Times New Roman"/>
          <w:sz w:val="24"/>
          <w:szCs w:val="24"/>
        </w:rPr>
        <w:tab/>
      </w:r>
      <w:r w:rsidR="00D11FD1">
        <w:rPr>
          <w:rFonts w:ascii="Times New Roman" w:hAnsi="Times New Roman" w:cs="Times New Roman"/>
          <w:sz w:val="24"/>
          <w:szCs w:val="24"/>
        </w:rPr>
        <w:t>During an interview,</w:t>
      </w:r>
      <w:r w:rsidR="00C53E80" w:rsidRPr="00C537E8">
        <w:rPr>
          <w:rFonts w:ascii="Times New Roman" w:hAnsi="Times New Roman" w:cs="Times New Roman"/>
          <w:sz w:val="24"/>
          <w:szCs w:val="24"/>
        </w:rPr>
        <w:t xml:space="preserve"> respondent </w:t>
      </w:r>
      <w:r w:rsidR="00D11FD1">
        <w:rPr>
          <w:rFonts w:ascii="Times New Roman" w:hAnsi="Times New Roman" w:cs="Times New Roman"/>
          <w:sz w:val="24"/>
          <w:szCs w:val="24"/>
        </w:rPr>
        <w:t xml:space="preserve">A </w:t>
      </w:r>
      <w:r w:rsidR="00C53E80" w:rsidRPr="00C537E8">
        <w:rPr>
          <w:rFonts w:ascii="Times New Roman" w:hAnsi="Times New Roman" w:cs="Times New Roman"/>
          <w:sz w:val="24"/>
          <w:szCs w:val="24"/>
        </w:rPr>
        <w:t>stated:</w:t>
      </w:r>
    </w:p>
    <w:p w14:paraId="00000027" w14:textId="019C2E99" w:rsidR="00212BA1" w:rsidRPr="00D11FD1" w:rsidRDefault="00C53E80" w:rsidP="00F800E9">
      <w:pPr>
        <w:spacing w:before="20" w:after="20" w:line="240" w:lineRule="auto"/>
        <w:ind w:left="1440" w:right="1199"/>
        <w:jc w:val="both"/>
        <w:rPr>
          <w:rFonts w:ascii="Times New Roman" w:hAnsi="Times New Roman" w:cs="Times New Roman"/>
        </w:rPr>
      </w:pPr>
      <w:r w:rsidRPr="00D11FD1">
        <w:rPr>
          <w:rFonts w:ascii="Times New Roman" w:hAnsi="Times New Roman" w:cs="Times New Roman"/>
        </w:rPr>
        <w:t>During my international exchange program in Yogyakarta, Indonesia, I experienced numerous benefits and challenges. One of the most rewarding aspects was the opportunity to immerse myself in a different culture, allowing me to develop a deeper appreciation for diversity. I gained firsthand experience of Indonesia’s education system, which broadened my perspective on teaching methodologies. Additionally, I built lasting friendships with my student buddies and fellow educators, fostering a strong sense of camaraderie and cross-cultural understanding.</w:t>
      </w:r>
    </w:p>
    <w:p w14:paraId="71820493" w14:textId="77777777" w:rsidR="00FE14DB" w:rsidRPr="00C537E8" w:rsidRDefault="00FE14DB" w:rsidP="00C537E8">
      <w:pPr>
        <w:spacing w:before="20" w:after="20" w:line="240" w:lineRule="auto"/>
        <w:ind w:right="29"/>
        <w:jc w:val="both"/>
        <w:rPr>
          <w:rFonts w:ascii="Times New Roman" w:hAnsi="Times New Roman" w:cs="Times New Roman"/>
          <w:sz w:val="24"/>
          <w:szCs w:val="24"/>
        </w:rPr>
      </w:pPr>
    </w:p>
    <w:p w14:paraId="00000028" w14:textId="77777777" w:rsidR="00212BA1" w:rsidRPr="00C537E8" w:rsidRDefault="00C53E80" w:rsidP="00D11FD1">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This account aligns with findings that highlight the various outcomes of students' interactions with diverse individuals. These outcomes range from the reduction of stereotypes to profound experiences of care, social support, and inclusion from unfamiliar individuals. (Heppner &amp; Wang, 2014).</w:t>
      </w:r>
    </w:p>
    <w:p w14:paraId="00000029"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2C" w14:textId="68399AFA" w:rsidR="00212BA1" w:rsidRPr="00006529" w:rsidRDefault="00C53E80" w:rsidP="00F800E9">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While offering significant benefits, international exchange programs also present several challenges. The most prominent challenge identified was communication, stemming from language barriers between the pre-service teachers and the students in the host country</w:t>
      </w:r>
      <w:r w:rsidRPr="00006529">
        <w:rPr>
          <w:rFonts w:ascii="Times New Roman" w:hAnsi="Times New Roman" w:cs="Times New Roman"/>
          <w:sz w:val="24"/>
          <w:szCs w:val="24"/>
        </w:rPr>
        <w:t>. Language is perceived as a barrier in study</w:t>
      </w:r>
      <w:r w:rsidR="003B15E0" w:rsidRPr="00006529">
        <w:rPr>
          <w:rFonts w:ascii="Times New Roman" w:hAnsi="Times New Roman" w:cs="Times New Roman"/>
          <w:sz w:val="24"/>
          <w:szCs w:val="24"/>
        </w:rPr>
        <w:t>ing</w:t>
      </w:r>
      <w:r w:rsidRPr="00006529">
        <w:rPr>
          <w:rFonts w:ascii="Times New Roman" w:hAnsi="Times New Roman" w:cs="Times New Roman"/>
          <w:sz w:val="24"/>
          <w:szCs w:val="24"/>
        </w:rPr>
        <w:t xml:space="preserve"> abroad</w:t>
      </w:r>
      <w:r w:rsidR="003F1ED8" w:rsidRPr="00006529">
        <w:rPr>
          <w:rFonts w:ascii="Times New Roman" w:hAnsi="Times New Roman" w:cs="Times New Roman"/>
          <w:sz w:val="24"/>
          <w:szCs w:val="24"/>
        </w:rPr>
        <w:t xml:space="preserve"> </w:t>
      </w:r>
      <w:r w:rsidRPr="00006529">
        <w:rPr>
          <w:rFonts w:ascii="Times New Roman" w:hAnsi="Times New Roman" w:cs="Times New Roman"/>
          <w:sz w:val="24"/>
          <w:szCs w:val="24"/>
        </w:rPr>
        <w:t>it may limit students' opportunities to interact with the local culture (Mancini-Cross et al., 2009). Furthermore, cultural differences, particularly concerning religious practices and dietary habits, posed additional challenges. Logistical challenges such as technological issues and time constraints were also noted.</w:t>
      </w:r>
      <w:r w:rsidR="00F800E9" w:rsidRPr="00006529">
        <w:rPr>
          <w:rFonts w:ascii="Times New Roman" w:hAnsi="Times New Roman" w:cs="Times New Roman"/>
          <w:sz w:val="24"/>
          <w:szCs w:val="24"/>
        </w:rPr>
        <w:t xml:space="preserve"> Respondent B</w:t>
      </w:r>
      <w:r w:rsidRPr="00006529">
        <w:rPr>
          <w:rFonts w:ascii="Times New Roman" w:hAnsi="Times New Roman" w:cs="Times New Roman"/>
          <w:sz w:val="24"/>
          <w:szCs w:val="24"/>
        </w:rPr>
        <w:t xml:space="preserve"> shared the following experience: </w:t>
      </w:r>
    </w:p>
    <w:p w14:paraId="0000002D" w14:textId="77777777" w:rsidR="00212BA1" w:rsidRPr="00006529" w:rsidRDefault="00212BA1" w:rsidP="00C537E8">
      <w:pPr>
        <w:spacing w:before="20" w:after="20" w:line="240" w:lineRule="auto"/>
        <w:ind w:right="29"/>
        <w:jc w:val="both"/>
        <w:rPr>
          <w:rFonts w:ascii="Times New Roman" w:hAnsi="Times New Roman" w:cs="Times New Roman"/>
          <w:sz w:val="24"/>
          <w:szCs w:val="24"/>
        </w:rPr>
      </w:pPr>
    </w:p>
    <w:p w14:paraId="0000002E" w14:textId="6B365B15" w:rsidR="00212BA1" w:rsidRPr="00F800E9" w:rsidRDefault="00C53E80" w:rsidP="00F800E9">
      <w:pPr>
        <w:spacing w:before="20" w:after="20" w:line="240" w:lineRule="auto"/>
        <w:ind w:left="1440" w:right="1199"/>
        <w:jc w:val="both"/>
        <w:rPr>
          <w:rFonts w:ascii="Times New Roman" w:hAnsi="Times New Roman" w:cs="Times New Roman"/>
        </w:rPr>
      </w:pPr>
      <w:r w:rsidRPr="00006529">
        <w:rPr>
          <w:rFonts w:ascii="Times New Roman" w:hAnsi="Times New Roman" w:cs="Times New Roman"/>
        </w:rPr>
        <w:t>The varying level of English fluency also hindered effective communication. For example, in a Zoom meeting with my group mates I remembered that there were misunderstandings due to differing interpretations of a key term. However, we were able to resolve this by clarifying our meanings and using visual aids</w:t>
      </w:r>
      <w:r w:rsidRPr="00F800E9">
        <w:rPr>
          <w:rFonts w:ascii="Times New Roman" w:hAnsi="Times New Roman" w:cs="Times New Roman"/>
        </w:rPr>
        <w:t>.</w:t>
      </w:r>
    </w:p>
    <w:p w14:paraId="09929F0F" w14:textId="77777777" w:rsidR="003F1ED8" w:rsidRPr="00F800E9" w:rsidRDefault="003F1ED8" w:rsidP="00C537E8">
      <w:pPr>
        <w:spacing w:before="20" w:after="20" w:line="240" w:lineRule="auto"/>
        <w:ind w:right="29"/>
        <w:jc w:val="both"/>
        <w:rPr>
          <w:rFonts w:ascii="Times New Roman" w:hAnsi="Times New Roman" w:cs="Times New Roman"/>
        </w:rPr>
      </w:pPr>
    </w:p>
    <w:p w14:paraId="00000030" w14:textId="77777777" w:rsidR="00212BA1" w:rsidRPr="00C537E8" w:rsidRDefault="00C53E80" w:rsidP="00F800E9">
      <w:pPr>
        <w:spacing w:before="20" w:after="20" w:line="36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A respondent also noted:</w:t>
      </w:r>
    </w:p>
    <w:p w14:paraId="00000032" w14:textId="54392458" w:rsidR="00212BA1" w:rsidRPr="00F800E9" w:rsidRDefault="00C53E80" w:rsidP="00F800E9">
      <w:pPr>
        <w:spacing w:before="20" w:after="20" w:line="240" w:lineRule="auto"/>
        <w:ind w:left="1440" w:right="1199"/>
        <w:jc w:val="both"/>
        <w:rPr>
          <w:rFonts w:ascii="Times New Roman" w:hAnsi="Times New Roman" w:cs="Times New Roman"/>
        </w:rPr>
      </w:pPr>
      <w:r w:rsidRPr="00F800E9">
        <w:rPr>
          <w:rFonts w:ascii="Times New Roman" w:hAnsi="Times New Roman" w:cs="Times New Roman"/>
        </w:rPr>
        <w:t xml:space="preserve">I </w:t>
      </w:r>
      <w:r w:rsidR="00F800E9">
        <w:rPr>
          <w:rFonts w:ascii="Times New Roman" w:hAnsi="Times New Roman" w:cs="Times New Roman"/>
        </w:rPr>
        <w:t xml:space="preserve">have </w:t>
      </w:r>
      <w:r w:rsidRPr="00F800E9">
        <w:rPr>
          <w:rFonts w:ascii="Times New Roman" w:hAnsi="Times New Roman" w:cs="Times New Roman"/>
        </w:rPr>
        <w:t>only encountered one problem there</w:t>
      </w:r>
      <w:r w:rsidR="00F800E9">
        <w:rPr>
          <w:rFonts w:ascii="Times New Roman" w:hAnsi="Times New Roman" w:cs="Times New Roman"/>
        </w:rPr>
        <w:t xml:space="preserve"> [Indonesia], m</w:t>
      </w:r>
      <w:r w:rsidRPr="00F800E9">
        <w:rPr>
          <w:rFonts w:ascii="Times New Roman" w:hAnsi="Times New Roman" w:cs="Times New Roman"/>
        </w:rPr>
        <w:t xml:space="preserve">iscommunication due to language barrier. But we were still </w:t>
      </w:r>
      <w:r w:rsidRPr="00F800E9">
        <w:rPr>
          <w:rFonts w:ascii="Times New Roman" w:hAnsi="Times New Roman" w:cs="Times New Roman"/>
        </w:rPr>
        <w:lastRenderedPageBreak/>
        <w:t>able to communicate because most of the teachers in the boarding school and our student buddies can understand and speak English. And besides, there's Google Translate that is only one click away. In terms of the internet, I did not experience any problems because the signal was good, whether I’m in Jakarta or in Bogor.</w:t>
      </w:r>
    </w:p>
    <w:p w14:paraId="00000033"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35" w14:textId="0DD3B2F3" w:rsidR="00212BA1" w:rsidRPr="00006529" w:rsidRDefault="009D2106" w:rsidP="009D2106">
      <w:pPr>
        <w:spacing w:before="20" w:after="20" w:line="240" w:lineRule="auto"/>
        <w:ind w:right="29" w:firstLine="720"/>
        <w:jc w:val="both"/>
        <w:rPr>
          <w:rFonts w:ascii="Times New Roman" w:hAnsi="Times New Roman" w:cs="Times New Roman"/>
          <w:sz w:val="24"/>
          <w:szCs w:val="24"/>
        </w:rPr>
      </w:pPr>
      <w:r w:rsidRPr="00006529">
        <w:rPr>
          <w:rFonts w:ascii="Times New Roman" w:hAnsi="Times New Roman" w:cs="Times New Roman"/>
          <w:sz w:val="24"/>
          <w:szCs w:val="24"/>
        </w:rPr>
        <w:t>In addition, the pre-service teachers' reflections on their expectations before the program revealed anticipated benefits and challenges in the host country</w:t>
      </w:r>
      <w:r w:rsidR="00C53E80" w:rsidRPr="00006529">
        <w:rPr>
          <w:rFonts w:ascii="Times New Roman" w:hAnsi="Times New Roman" w:cs="Times New Roman"/>
          <w:sz w:val="24"/>
          <w:szCs w:val="24"/>
        </w:rPr>
        <w:t>.</w:t>
      </w:r>
      <w:r w:rsidR="00BB2DFF">
        <w:rPr>
          <w:rFonts w:ascii="Times New Roman" w:hAnsi="Times New Roman" w:cs="Times New Roman"/>
          <w:sz w:val="24"/>
          <w:szCs w:val="24"/>
        </w:rPr>
        <w:t xml:space="preserve"> These reflections </w:t>
      </w:r>
      <w:r w:rsidR="009F6FF2">
        <w:rPr>
          <w:rFonts w:ascii="Times New Roman" w:hAnsi="Times New Roman" w:cs="Times New Roman"/>
          <w:sz w:val="24"/>
          <w:szCs w:val="24"/>
        </w:rPr>
        <w:t>showed</w:t>
      </w:r>
      <w:r w:rsidR="00BB2DFF">
        <w:rPr>
          <w:rFonts w:ascii="Times New Roman" w:hAnsi="Times New Roman" w:cs="Times New Roman"/>
          <w:sz w:val="24"/>
          <w:szCs w:val="24"/>
        </w:rPr>
        <w:t xml:space="preserve"> that s</w:t>
      </w:r>
      <w:r w:rsidR="00C53E80" w:rsidRPr="00006529">
        <w:rPr>
          <w:rFonts w:ascii="Times New Roman" w:hAnsi="Times New Roman" w:cs="Times New Roman"/>
          <w:sz w:val="24"/>
          <w:szCs w:val="24"/>
        </w:rPr>
        <w:t>ome respondents found that the benefits, particularly the depth of cultural exchange and nuanced understanding gained</w:t>
      </w:r>
      <w:r w:rsidR="009F6FF2">
        <w:rPr>
          <w:rFonts w:ascii="Times New Roman" w:hAnsi="Times New Roman" w:cs="Times New Roman"/>
          <w:sz w:val="24"/>
          <w:szCs w:val="24"/>
        </w:rPr>
        <w:t xml:space="preserve"> </w:t>
      </w:r>
      <w:r w:rsidR="00C53E80" w:rsidRPr="00006529">
        <w:rPr>
          <w:rFonts w:ascii="Times New Roman" w:hAnsi="Times New Roman" w:cs="Times New Roman"/>
          <w:sz w:val="24"/>
          <w:szCs w:val="24"/>
        </w:rPr>
        <w:t>surpassed their initial expectations, especially in online programs. While challenges like language barriers and technical difficulties were anticipated, their intensity was sometimes underestimated, though these also fostered valuable skill development.</w:t>
      </w:r>
      <w:r w:rsidRPr="00006529">
        <w:rPr>
          <w:rFonts w:ascii="Times New Roman" w:hAnsi="Times New Roman" w:cs="Times New Roman"/>
          <w:sz w:val="24"/>
          <w:szCs w:val="24"/>
        </w:rPr>
        <w:t xml:space="preserve"> Other respondents stated that their expectations of both benefits and challenges generally aligned with their experiences, as they had conducted thorough research of the program.</w:t>
      </w:r>
    </w:p>
    <w:p w14:paraId="18D9EA7A" w14:textId="77777777" w:rsidR="009D2106" w:rsidRPr="00006529" w:rsidRDefault="009D2106" w:rsidP="009D2106">
      <w:pPr>
        <w:spacing w:before="20" w:after="20" w:line="240" w:lineRule="auto"/>
        <w:ind w:right="29" w:firstLine="720"/>
        <w:jc w:val="both"/>
        <w:rPr>
          <w:rFonts w:ascii="Times New Roman" w:hAnsi="Times New Roman" w:cs="Times New Roman"/>
          <w:sz w:val="24"/>
          <w:szCs w:val="24"/>
        </w:rPr>
      </w:pPr>
    </w:p>
    <w:p w14:paraId="00000036" w14:textId="77777777" w:rsidR="00212BA1" w:rsidRPr="00C537E8" w:rsidRDefault="00C53E80" w:rsidP="00F800E9">
      <w:pPr>
        <w:spacing w:before="20" w:after="20" w:line="240" w:lineRule="auto"/>
        <w:ind w:right="29" w:firstLine="720"/>
        <w:jc w:val="both"/>
        <w:rPr>
          <w:rFonts w:ascii="Times New Roman" w:hAnsi="Times New Roman" w:cs="Times New Roman"/>
          <w:sz w:val="24"/>
          <w:szCs w:val="24"/>
        </w:rPr>
      </w:pPr>
      <w:r w:rsidRPr="00006529">
        <w:rPr>
          <w:rFonts w:ascii="Times New Roman" w:hAnsi="Times New Roman" w:cs="Times New Roman"/>
          <w:b/>
          <w:sz w:val="24"/>
          <w:szCs w:val="24"/>
        </w:rPr>
        <w:t>Adaptation Strategies of Pre-Service Teachers.</w:t>
      </w:r>
      <w:r w:rsidRPr="00006529">
        <w:rPr>
          <w:rFonts w:ascii="Times New Roman" w:hAnsi="Times New Roman" w:cs="Times New Roman"/>
          <w:sz w:val="24"/>
          <w:szCs w:val="24"/>
        </w:rPr>
        <w:t xml:space="preserve"> It is essential for pre-service teachers to learn to adjust to the cultural and educational differences of the host country. The respondents employed various strategies to bridge cultural gaps, including open-mindedness, showing respect for local customs and beliefs, and making conscious efforts to learn about the host country's culture. Participants are encouraged to modify specific </w:t>
      </w:r>
      <w:proofErr w:type="spellStart"/>
      <w:r w:rsidRPr="00006529">
        <w:rPr>
          <w:rFonts w:ascii="Times New Roman" w:hAnsi="Times New Roman" w:cs="Times New Roman"/>
          <w:sz w:val="24"/>
          <w:szCs w:val="24"/>
        </w:rPr>
        <w:t>behaviors</w:t>
      </w:r>
      <w:proofErr w:type="spellEnd"/>
      <w:r w:rsidRPr="00006529">
        <w:rPr>
          <w:rFonts w:ascii="Times New Roman" w:hAnsi="Times New Roman" w:cs="Times New Roman"/>
          <w:sz w:val="24"/>
          <w:szCs w:val="24"/>
        </w:rPr>
        <w:t xml:space="preserve"> so that they are appropriate for the culture in which they find</w:t>
      </w:r>
      <w:r w:rsidRPr="00C537E8">
        <w:rPr>
          <w:rFonts w:ascii="Times New Roman" w:hAnsi="Times New Roman" w:cs="Times New Roman"/>
          <w:sz w:val="24"/>
          <w:szCs w:val="24"/>
        </w:rPr>
        <w:t xml:space="preserve"> themselves and so that they will have a greater chance of achieving their goals (</w:t>
      </w:r>
      <w:proofErr w:type="spellStart"/>
      <w:r w:rsidRPr="00C537E8">
        <w:rPr>
          <w:rFonts w:ascii="Times New Roman" w:hAnsi="Times New Roman" w:cs="Times New Roman"/>
          <w:sz w:val="24"/>
          <w:szCs w:val="24"/>
        </w:rPr>
        <w:t>Bhawuk</w:t>
      </w:r>
      <w:proofErr w:type="spellEnd"/>
      <w:r w:rsidRPr="00C537E8">
        <w:rPr>
          <w:rFonts w:ascii="Times New Roman" w:hAnsi="Times New Roman" w:cs="Times New Roman"/>
          <w:sz w:val="24"/>
          <w:szCs w:val="24"/>
        </w:rPr>
        <w:t xml:space="preserve"> &amp; Brislin, 1992).</w:t>
      </w:r>
    </w:p>
    <w:p w14:paraId="44550E44" w14:textId="77777777" w:rsidR="005E7C19" w:rsidRPr="00C537E8" w:rsidRDefault="005E7C19" w:rsidP="00C537E8">
      <w:pPr>
        <w:spacing w:before="20" w:after="20" w:line="240" w:lineRule="auto"/>
        <w:ind w:right="29"/>
        <w:jc w:val="both"/>
        <w:rPr>
          <w:rFonts w:ascii="Times New Roman" w:hAnsi="Times New Roman" w:cs="Times New Roman"/>
          <w:sz w:val="24"/>
          <w:szCs w:val="24"/>
        </w:rPr>
      </w:pPr>
    </w:p>
    <w:p w14:paraId="00000038" w14:textId="391D6AB5" w:rsidR="00212BA1" w:rsidRPr="00C537E8" w:rsidRDefault="00C53E80" w:rsidP="00F800E9">
      <w:pPr>
        <w:spacing w:before="20" w:after="20" w:line="36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One respondent shared:</w:t>
      </w:r>
    </w:p>
    <w:p w14:paraId="00000039" w14:textId="38936172" w:rsidR="00212BA1" w:rsidRPr="00644E52" w:rsidRDefault="00C53E80" w:rsidP="00F800E9">
      <w:pPr>
        <w:spacing w:before="20" w:after="20" w:line="240" w:lineRule="auto"/>
        <w:ind w:left="1440" w:right="1199"/>
        <w:jc w:val="both"/>
        <w:rPr>
          <w:rFonts w:ascii="Times New Roman" w:hAnsi="Times New Roman" w:cs="Times New Roman"/>
        </w:rPr>
      </w:pPr>
      <w:r w:rsidRPr="00644E52">
        <w:rPr>
          <w:rFonts w:ascii="Times New Roman" w:hAnsi="Times New Roman" w:cs="Times New Roman"/>
        </w:rPr>
        <w:t xml:space="preserve"> I adapted by being observant and respectful of Indonesian customs and traditions. For instance, since many Indonesians do not eat pork, I made a conscious effort not to ask for it when dining with my Indonesian student buddies. I wanted to show respect for their dietary practices and ensure inclusivity in our shared experiences. Another adjustment was understanding the significance of prayer in their daily routine. One memorable experience was when a student buddy needed to pray inside my apartment. Initially, I assumed that prayers were always conducted in mosques, but I later learned that prayers can be done anywhere. To give her the space and peace she needed, I temporarily stayed in the bathroom, demonstrating my respect for her religious practice.</w:t>
      </w:r>
    </w:p>
    <w:p w14:paraId="0000003B"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3C" w14:textId="77777777" w:rsidR="00212BA1" w:rsidRPr="00C537E8" w:rsidRDefault="00C53E80" w:rsidP="00F800E9">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Educational differences are also evident. The pre-service teachers observed variations in teaching methodologies, curriculum focus, and classroom dynamics. For instance, there were differences in the emphasis on character development versus cognitive skills, the use of the local language as the medium of instruction, and the integration of technology in the classroom. Respondents incorporated new teaching methods, adjusted their communication styles, and integrated different learning activities. Adaptation is needed to better meet the needs of diverse students and manage cross-cultural classroom dynamics (Thinh, 2025).</w:t>
      </w:r>
    </w:p>
    <w:p w14:paraId="0000003E"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3F" w14:textId="6ADFE25B" w:rsidR="00212BA1" w:rsidRPr="00C537E8" w:rsidRDefault="00C53E80" w:rsidP="00F800E9">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In addition, support systems are important in navigating the new environment. The pre-service teachers adjusted well because of the support from the program advisers, cooperating teachers, peers, and student buddies</w:t>
      </w:r>
      <w:r w:rsidRPr="00006529">
        <w:rPr>
          <w:rFonts w:ascii="Times New Roman" w:hAnsi="Times New Roman" w:cs="Times New Roman"/>
          <w:sz w:val="24"/>
          <w:szCs w:val="24"/>
        </w:rPr>
        <w:t xml:space="preserve">. This idea aligns with findings from </w:t>
      </w:r>
      <w:proofErr w:type="spellStart"/>
      <w:r w:rsidRPr="00006529">
        <w:rPr>
          <w:rFonts w:ascii="Times New Roman" w:hAnsi="Times New Roman" w:cs="Times New Roman"/>
          <w:sz w:val="24"/>
          <w:szCs w:val="24"/>
        </w:rPr>
        <w:t>Onuso's</w:t>
      </w:r>
      <w:proofErr w:type="spellEnd"/>
      <w:r w:rsidRPr="00006529">
        <w:rPr>
          <w:rFonts w:ascii="Times New Roman" w:hAnsi="Times New Roman" w:cs="Times New Roman"/>
          <w:sz w:val="24"/>
          <w:szCs w:val="24"/>
        </w:rPr>
        <w:t xml:space="preserve"> (2020) study on cultural immersion,</w:t>
      </w:r>
      <w:r w:rsidR="003F1ED8" w:rsidRPr="00006529">
        <w:rPr>
          <w:rFonts w:ascii="Times New Roman" w:hAnsi="Times New Roman" w:cs="Times New Roman"/>
          <w:sz w:val="24"/>
          <w:szCs w:val="24"/>
        </w:rPr>
        <w:t xml:space="preserve"> which emphasized that </w:t>
      </w:r>
      <w:r w:rsidRPr="00006529">
        <w:rPr>
          <w:rFonts w:ascii="Times New Roman" w:hAnsi="Times New Roman" w:cs="Times New Roman"/>
          <w:sz w:val="24"/>
          <w:szCs w:val="24"/>
        </w:rPr>
        <w:t>a</w:t>
      </w:r>
      <w:r w:rsidR="00EA050D">
        <w:rPr>
          <w:rStyle w:val="CommentReference"/>
        </w:rPr>
        <w:t xml:space="preserve"> s</w:t>
      </w:r>
      <w:r w:rsidRPr="00006529">
        <w:rPr>
          <w:rFonts w:ascii="Times New Roman" w:hAnsi="Times New Roman" w:cs="Times New Roman"/>
          <w:sz w:val="24"/>
          <w:szCs w:val="24"/>
        </w:rPr>
        <w:t>trong support network is crucial in managing the various challenges associated with new cultural immersion experiences contributing to a more successful and enriching</w:t>
      </w:r>
      <w:r w:rsidRPr="00C537E8">
        <w:rPr>
          <w:rFonts w:ascii="Times New Roman" w:hAnsi="Times New Roman" w:cs="Times New Roman"/>
          <w:sz w:val="24"/>
          <w:szCs w:val="24"/>
        </w:rPr>
        <w:t xml:space="preserve"> experience for the participants</w:t>
      </w:r>
      <w:r w:rsidR="00F800E9">
        <w:rPr>
          <w:rFonts w:ascii="Times New Roman" w:hAnsi="Times New Roman" w:cs="Times New Roman"/>
          <w:sz w:val="24"/>
          <w:szCs w:val="24"/>
        </w:rPr>
        <w:t>.</w:t>
      </w:r>
    </w:p>
    <w:p w14:paraId="00000040" w14:textId="06EFA891"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41" w14:textId="3DA783D6" w:rsidR="00212BA1" w:rsidRPr="00C537E8" w:rsidRDefault="00C53E80" w:rsidP="00F800E9">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A respondent highlighted the importance of support system</w:t>
      </w:r>
      <w:r w:rsidR="00F800E9">
        <w:rPr>
          <w:rFonts w:ascii="Times New Roman" w:hAnsi="Times New Roman" w:cs="Times New Roman"/>
          <w:sz w:val="24"/>
          <w:szCs w:val="24"/>
        </w:rPr>
        <w:t>. Thus, shared the following</w:t>
      </w:r>
      <w:r w:rsidRPr="00C537E8">
        <w:rPr>
          <w:rFonts w:ascii="Times New Roman" w:hAnsi="Times New Roman" w:cs="Times New Roman"/>
          <w:sz w:val="24"/>
          <w:szCs w:val="24"/>
        </w:rPr>
        <w:t>:</w:t>
      </w:r>
    </w:p>
    <w:p w14:paraId="4558F951" w14:textId="77777777" w:rsidR="00F800E9" w:rsidRDefault="00F800E9" w:rsidP="00C537E8">
      <w:pPr>
        <w:spacing w:before="20" w:after="20" w:line="240" w:lineRule="auto"/>
        <w:ind w:right="29"/>
        <w:jc w:val="both"/>
        <w:rPr>
          <w:rFonts w:ascii="Times New Roman" w:hAnsi="Times New Roman" w:cs="Times New Roman"/>
          <w:sz w:val="24"/>
          <w:szCs w:val="24"/>
        </w:rPr>
      </w:pPr>
    </w:p>
    <w:p w14:paraId="00000043" w14:textId="1A8341AD" w:rsidR="00212BA1" w:rsidRPr="00644E52" w:rsidRDefault="00C53E80" w:rsidP="00644E52">
      <w:pPr>
        <w:spacing w:before="20" w:after="20" w:line="240" w:lineRule="auto"/>
        <w:ind w:left="1440" w:right="1109"/>
        <w:jc w:val="both"/>
        <w:rPr>
          <w:rFonts w:ascii="Times New Roman" w:hAnsi="Times New Roman" w:cs="Times New Roman"/>
        </w:rPr>
      </w:pPr>
      <w:r w:rsidRPr="00644E52">
        <w:rPr>
          <w:rFonts w:ascii="Times New Roman" w:hAnsi="Times New Roman" w:cs="Times New Roman"/>
        </w:rPr>
        <w:t>Our program adviser and instructors were instrumental in helping me navigate this “uncertainty.” Social studies students before us were not given opportunities like this. So, our experience paved the way for the succeeding social studies students to enjoy these opportunities—not just virtually but joining exchange programs abroad, as well.</w:t>
      </w:r>
    </w:p>
    <w:p w14:paraId="00000044" w14:textId="77777777" w:rsidR="00212BA1" w:rsidRPr="00C537E8" w:rsidRDefault="00212BA1" w:rsidP="00C537E8">
      <w:pPr>
        <w:spacing w:before="20" w:after="20" w:line="240" w:lineRule="auto"/>
        <w:ind w:right="29"/>
        <w:jc w:val="both"/>
        <w:rPr>
          <w:rFonts w:ascii="Times New Roman" w:hAnsi="Times New Roman" w:cs="Times New Roman"/>
          <w:b/>
          <w:sz w:val="24"/>
          <w:szCs w:val="24"/>
        </w:rPr>
      </w:pPr>
    </w:p>
    <w:p w14:paraId="00000045" w14:textId="77777777" w:rsidR="00212BA1" w:rsidRPr="00C537E8" w:rsidRDefault="00C53E80" w:rsidP="00644E52">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b/>
          <w:sz w:val="24"/>
          <w:szCs w:val="24"/>
        </w:rPr>
        <w:t xml:space="preserve">Impact on Teaching Social Studies. </w:t>
      </w:r>
      <w:r w:rsidRPr="00C537E8">
        <w:rPr>
          <w:rFonts w:ascii="Times New Roman" w:hAnsi="Times New Roman" w:cs="Times New Roman"/>
          <w:sz w:val="24"/>
          <w:szCs w:val="24"/>
        </w:rPr>
        <w:t xml:space="preserve">International exchange programs gave pre-service teachers a profound impact on teaching social studies. Research indicates teachers with international experience, often gained through exchange programs, are better equipped to foster global competence and address key citizenship themes compared to those without (Rapoport, 2013). One respondent highlighted the importance of cross-border collaboration in education, as sharing best practices among ASEAN nations can lead to more innovative and effective teaching approaches. Participation in these programs led to the adoption of new teaching methods, a broader understanding of global education, and enhanced preparedness for diverse classrooms. </w:t>
      </w:r>
    </w:p>
    <w:p w14:paraId="00000046"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47" w14:textId="77777777" w:rsidR="00212BA1" w:rsidRPr="00C537E8" w:rsidRDefault="00C53E80" w:rsidP="00644E52">
      <w:pPr>
        <w:spacing w:before="20" w:after="20" w:line="36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One respondent also noted:</w:t>
      </w:r>
    </w:p>
    <w:p w14:paraId="00000049" w14:textId="3B103BBD" w:rsidR="00212BA1" w:rsidRPr="00644E52" w:rsidRDefault="00C53E80" w:rsidP="00644E52">
      <w:pPr>
        <w:spacing w:before="20" w:after="20" w:line="240" w:lineRule="auto"/>
        <w:ind w:left="1440" w:right="1109"/>
        <w:jc w:val="both"/>
        <w:rPr>
          <w:rFonts w:ascii="Times New Roman" w:hAnsi="Times New Roman" w:cs="Times New Roman"/>
        </w:rPr>
      </w:pPr>
      <w:r w:rsidRPr="00644E52">
        <w:rPr>
          <w:rFonts w:ascii="Times New Roman" w:hAnsi="Times New Roman" w:cs="Times New Roman"/>
        </w:rPr>
        <w:t>I realized that there is no single best approach, but there is a range of effective teaching methods shaped by cultural contexts and societal needs. That experience has made me more open to diverse pedagogical approaches and more critical in evaluating the effectiveness of different methods within their specific contexts.</w:t>
      </w:r>
    </w:p>
    <w:p w14:paraId="29F3E9B0" w14:textId="77777777" w:rsidR="00644E52" w:rsidRDefault="00644E52" w:rsidP="00C537E8">
      <w:pPr>
        <w:spacing w:before="20" w:after="20" w:line="240" w:lineRule="auto"/>
        <w:ind w:right="29"/>
        <w:jc w:val="both"/>
        <w:rPr>
          <w:rFonts w:ascii="Times New Roman" w:hAnsi="Times New Roman" w:cs="Times New Roman"/>
          <w:sz w:val="24"/>
          <w:szCs w:val="24"/>
        </w:rPr>
      </w:pPr>
    </w:p>
    <w:p w14:paraId="0000004C" w14:textId="20412568" w:rsidR="00212BA1" w:rsidRPr="00C537E8" w:rsidRDefault="00C53E80" w:rsidP="00006529">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 xml:space="preserve">Furthermore, pre-service teachers affect their view of Social Studies education in a global scope. Social studies education plays a crucial role in promoting global awareness, global citizenship and cultural understanding. </w:t>
      </w:r>
    </w:p>
    <w:p w14:paraId="31AF595A" w14:textId="77777777" w:rsidR="00006529" w:rsidRDefault="00006529" w:rsidP="00006529">
      <w:pPr>
        <w:pStyle w:val="NoSpacing"/>
      </w:pPr>
    </w:p>
    <w:p w14:paraId="0000004E" w14:textId="7E44D514" w:rsidR="00212BA1" w:rsidRPr="00C537E8" w:rsidRDefault="00C53E80" w:rsidP="00006529">
      <w:pPr>
        <w:spacing w:before="20" w:after="20" w:line="36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 xml:space="preserve">A respondent highlighted: </w:t>
      </w:r>
    </w:p>
    <w:p w14:paraId="00000050" w14:textId="7D95AADC" w:rsidR="00212BA1" w:rsidRDefault="00C53E80" w:rsidP="00644E52">
      <w:pPr>
        <w:spacing w:before="20" w:after="20" w:line="240" w:lineRule="auto"/>
        <w:ind w:left="1440" w:right="1109"/>
        <w:jc w:val="both"/>
        <w:rPr>
          <w:rFonts w:ascii="Times New Roman" w:hAnsi="Times New Roman" w:cs="Times New Roman"/>
        </w:rPr>
      </w:pPr>
      <w:r w:rsidRPr="00644E52">
        <w:rPr>
          <w:rFonts w:ascii="Times New Roman" w:hAnsi="Times New Roman" w:cs="Times New Roman"/>
        </w:rPr>
        <w:t>I realized that Social Studies education is a vital component in our education system, especially that the world, our region to be specific, is becoming more interconnected than ever. Social studies education enables learners to become global learners that are culturally aware and responsible because at the core of it, social studies education teaches and promotes responsible citizenship. Therefore, as students become cosmopolitan, the values and concepts taught through social studies will become useful in navigating a multicultural setting.</w:t>
      </w:r>
    </w:p>
    <w:p w14:paraId="2194BCC0" w14:textId="77777777" w:rsidR="00006529" w:rsidRPr="00644E52" w:rsidRDefault="00006529" w:rsidP="00644E52">
      <w:pPr>
        <w:spacing w:before="20" w:after="20" w:line="240" w:lineRule="auto"/>
        <w:ind w:left="1440" w:right="1109"/>
        <w:jc w:val="both"/>
        <w:rPr>
          <w:rFonts w:ascii="Times New Roman" w:hAnsi="Times New Roman" w:cs="Times New Roman"/>
        </w:rPr>
      </w:pPr>
    </w:p>
    <w:p w14:paraId="2358F651" w14:textId="77777777" w:rsidR="00644E52" w:rsidRDefault="00C53E80" w:rsidP="00644E52">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Moreover, international exchange programs prepare pre-service teachers in their future careers as Social Studies educators. These programs equipped them with valuable skills in cross-cultural communication, adaptability, and culturally responsive teaching. Another respondent expressed</w:t>
      </w:r>
      <w:r w:rsidR="00644E52">
        <w:rPr>
          <w:rFonts w:ascii="Times New Roman" w:hAnsi="Times New Roman" w:cs="Times New Roman"/>
          <w:sz w:val="24"/>
          <w:szCs w:val="24"/>
        </w:rPr>
        <w:t>:</w:t>
      </w:r>
    </w:p>
    <w:p w14:paraId="20137E2E" w14:textId="77777777" w:rsidR="00644E52" w:rsidRDefault="00644E52" w:rsidP="00644E52">
      <w:pPr>
        <w:spacing w:before="20" w:after="20" w:line="240" w:lineRule="auto"/>
        <w:ind w:right="29" w:firstLine="720"/>
        <w:jc w:val="both"/>
        <w:rPr>
          <w:rFonts w:ascii="Times New Roman" w:hAnsi="Times New Roman" w:cs="Times New Roman"/>
          <w:sz w:val="24"/>
          <w:szCs w:val="24"/>
        </w:rPr>
      </w:pPr>
    </w:p>
    <w:p w14:paraId="338F96E2" w14:textId="77777777" w:rsidR="00644E52" w:rsidRDefault="00C53E80" w:rsidP="00644E52">
      <w:pPr>
        <w:spacing w:before="20" w:after="20" w:line="240" w:lineRule="auto"/>
        <w:ind w:left="1440" w:right="1109"/>
        <w:jc w:val="both"/>
        <w:rPr>
          <w:rFonts w:ascii="Times New Roman" w:hAnsi="Times New Roman" w:cs="Times New Roman"/>
          <w:sz w:val="24"/>
          <w:szCs w:val="24"/>
        </w:rPr>
      </w:pPr>
      <w:r w:rsidRPr="00C537E8">
        <w:rPr>
          <w:rFonts w:ascii="Times New Roman" w:hAnsi="Times New Roman" w:cs="Times New Roman"/>
          <w:sz w:val="24"/>
          <w:szCs w:val="24"/>
        </w:rPr>
        <w:t xml:space="preserve">Being part of this international exchange program has given me a competitive edge in my career as a Social Studies educator. It has strengthened my adaptability, resilience, and cross-cultural communication skills—traits that are essential for teaching in diverse settings. The experience also deepened my passion for global education, reinforcing my belief that learning should extend beyond borders. </w:t>
      </w:r>
    </w:p>
    <w:p w14:paraId="51D11018" w14:textId="77777777" w:rsidR="00644E52" w:rsidRDefault="00644E52" w:rsidP="00644E52">
      <w:pPr>
        <w:spacing w:before="20" w:after="20" w:line="240" w:lineRule="auto"/>
        <w:ind w:left="1440" w:right="1109"/>
        <w:jc w:val="both"/>
        <w:rPr>
          <w:rFonts w:ascii="Times New Roman" w:hAnsi="Times New Roman" w:cs="Times New Roman"/>
          <w:sz w:val="24"/>
          <w:szCs w:val="24"/>
        </w:rPr>
      </w:pPr>
    </w:p>
    <w:p w14:paraId="00000053" w14:textId="269C3604" w:rsidR="00212BA1" w:rsidRPr="00C537E8" w:rsidRDefault="00C53E80" w:rsidP="00644E52">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This underscores the crucial role that international exchange programs play in developing globally relevant skills among students. Indeed, these programs transcend mere academic experiences; they are essential in equipping students with competencies highly valued by employers in a globalized economy (Poels, 2024).</w:t>
      </w:r>
    </w:p>
    <w:p w14:paraId="40FC6620" w14:textId="77777777" w:rsidR="00FE14DB" w:rsidRPr="00C537E8" w:rsidRDefault="00FE14DB" w:rsidP="00C537E8">
      <w:pPr>
        <w:spacing w:before="20" w:after="20" w:line="240" w:lineRule="auto"/>
        <w:ind w:right="29"/>
        <w:jc w:val="both"/>
        <w:rPr>
          <w:rFonts w:ascii="Times New Roman" w:hAnsi="Times New Roman" w:cs="Times New Roman"/>
          <w:b/>
          <w:sz w:val="24"/>
          <w:szCs w:val="24"/>
        </w:rPr>
      </w:pPr>
    </w:p>
    <w:p w14:paraId="00000055" w14:textId="7BFB3CEC" w:rsidR="00212BA1" w:rsidRPr="00C537E8" w:rsidRDefault="005E7C19" w:rsidP="00644E52">
      <w:pPr>
        <w:spacing w:before="20" w:after="20" w:line="360" w:lineRule="auto"/>
        <w:ind w:right="29"/>
        <w:jc w:val="both"/>
        <w:rPr>
          <w:rFonts w:ascii="Times New Roman" w:hAnsi="Times New Roman" w:cs="Times New Roman"/>
          <w:b/>
          <w:sz w:val="24"/>
          <w:szCs w:val="24"/>
        </w:rPr>
      </w:pPr>
      <w:r w:rsidRPr="00C537E8">
        <w:rPr>
          <w:rFonts w:ascii="Times New Roman" w:hAnsi="Times New Roman" w:cs="Times New Roman"/>
          <w:b/>
          <w:sz w:val="24"/>
          <w:szCs w:val="24"/>
        </w:rPr>
        <w:t>CONCLUSIONS</w:t>
      </w:r>
    </w:p>
    <w:p w14:paraId="00000056" w14:textId="3DA955C4" w:rsidR="00212BA1" w:rsidRPr="00C537E8" w:rsidRDefault="00C53E80" w:rsidP="00644E52">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 xml:space="preserve">This study highlights the significant role of international exchange programs in the holistic development of Filipino Social Studies pre-service teachers. The findings underscore that participation in these programs significantly fosters cultural understanding and </w:t>
      </w:r>
      <w:r w:rsidR="00644E52" w:rsidRPr="00C537E8">
        <w:rPr>
          <w:rFonts w:ascii="Times New Roman" w:hAnsi="Times New Roman" w:cs="Times New Roman"/>
          <w:sz w:val="24"/>
          <w:szCs w:val="24"/>
        </w:rPr>
        <w:t>sensitivity and</w:t>
      </w:r>
      <w:r w:rsidRPr="00C537E8">
        <w:rPr>
          <w:rFonts w:ascii="Times New Roman" w:hAnsi="Times New Roman" w:cs="Times New Roman"/>
          <w:sz w:val="24"/>
          <w:szCs w:val="24"/>
        </w:rPr>
        <w:t xml:space="preserve"> promotes participants' personal and professional growth.</w:t>
      </w:r>
    </w:p>
    <w:p w14:paraId="00000057"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58" w14:textId="77777777" w:rsidR="00212BA1" w:rsidRPr="00C537E8" w:rsidRDefault="00C53E80" w:rsidP="00644E52">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This research explains the various benefits derived from these programs, the challenges encountered by participants, the adaptation strategies employed to navigate these challenges, and the programs' impact on Social Studies education.</w:t>
      </w:r>
    </w:p>
    <w:p w14:paraId="00000059"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5A" w14:textId="77777777" w:rsidR="00212BA1" w:rsidRPr="00C537E8" w:rsidRDefault="00C53E80" w:rsidP="00644E52">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The challenges arising from cultural and educational differences are instrumental in fostering pre-service teachers' resilience and adaptability, necessitating the development and implementation of effective adaptation strategies. Notably, language barriers were identified as a significant challenge. Therefore, it is recommended that future programs incorporate basic language training to better prepare participants and facilitate smoother communication.</w:t>
      </w:r>
    </w:p>
    <w:p w14:paraId="0000005B"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5C" w14:textId="77777777" w:rsidR="00212BA1" w:rsidRPr="00C537E8" w:rsidRDefault="00C53E80" w:rsidP="00644E52">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The study also emphasizes the critical importance of support systems, including program advisors, cooperating teachers, peers, and student buddies, in enabling pre-service teachers to effectively overcome challenges and maximize the benefits of their international experience.</w:t>
      </w:r>
    </w:p>
    <w:p w14:paraId="0000005D"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2DCC02CD" w14:textId="77777777" w:rsidR="00244ED3" w:rsidRDefault="00C53E80" w:rsidP="00244ED3">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t>Furthermore, findings suggest that institutions should provide pre-departure training to enhance participants' knowledge of potential cultural and educational differences in the host country. Additionally, mentorship programs pairing past exchange participants with current participants could facilitate the sharing of best practices and coping mechanisms.</w:t>
      </w:r>
    </w:p>
    <w:p w14:paraId="00000060" w14:textId="3EE82D60" w:rsidR="00212BA1" w:rsidRDefault="00C53E80" w:rsidP="00244ED3">
      <w:pPr>
        <w:spacing w:before="20" w:after="20" w:line="240" w:lineRule="auto"/>
        <w:ind w:right="29" w:firstLine="720"/>
        <w:jc w:val="both"/>
        <w:rPr>
          <w:rFonts w:ascii="Times New Roman" w:hAnsi="Times New Roman" w:cs="Times New Roman"/>
          <w:sz w:val="24"/>
          <w:szCs w:val="24"/>
        </w:rPr>
      </w:pPr>
      <w:r w:rsidRPr="00C537E8">
        <w:rPr>
          <w:rFonts w:ascii="Times New Roman" w:hAnsi="Times New Roman" w:cs="Times New Roman"/>
          <w:sz w:val="24"/>
          <w:szCs w:val="24"/>
        </w:rPr>
        <w:lastRenderedPageBreak/>
        <w:t xml:space="preserve">In </w:t>
      </w:r>
      <w:r w:rsidR="00244ED3">
        <w:rPr>
          <w:rFonts w:ascii="Times New Roman" w:hAnsi="Times New Roman" w:cs="Times New Roman"/>
          <w:sz w:val="24"/>
          <w:szCs w:val="24"/>
        </w:rPr>
        <w:t>a nutshell</w:t>
      </w:r>
      <w:r w:rsidRPr="00C537E8">
        <w:rPr>
          <w:rFonts w:ascii="Times New Roman" w:hAnsi="Times New Roman" w:cs="Times New Roman"/>
          <w:sz w:val="24"/>
          <w:szCs w:val="24"/>
        </w:rPr>
        <w:t>, international exchange programs serve as a transformative experience, shaping pre-service teachers into more culturally competent, globally aware, and pedagogically flexible educators.</w:t>
      </w:r>
    </w:p>
    <w:p w14:paraId="607373E6" w14:textId="77777777" w:rsidR="00244ED3" w:rsidRPr="00244ED3" w:rsidRDefault="00244ED3" w:rsidP="00244ED3">
      <w:pPr>
        <w:spacing w:before="20" w:after="20" w:line="240" w:lineRule="auto"/>
        <w:ind w:right="29"/>
        <w:jc w:val="both"/>
        <w:rPr>
          <w:rFonts w:ascii="Times New Roman" w:hAnsi="Times New Roman" w:cs="Times New Roman"/>
          <w:b/>
          <w:bCs/>
          <w:sz w:val="24"/>
          <w:szCs w:val="24"/>
        </w:rPr>
      </w:pPr>
    </w:p>
    <w:p w14:paraId="1C642D77" w14:textId="6219DBDA" w:rsidR="002F6507" w:rsidRPr="002F6507" w:rsidRDefault="00244ED3" w:rsidP="00006529">
      <w:pPr>
        <w:spacing w:before="20" w:after="20" w:line="360" w:lineRule="auto"/>
        <w:ind w:right="29"/>
        <w:jc w:val="both"/>
        <w:rPr>
          <w:rFonts w:ascii="Times New Roman" w:hAnsi="Times New Roman" w:cs="Times New Roman"/>
          <w:b/>
          <w:bCs/>
          <w:sz w:val="24"/>
          <w:szCs w:val="24"/>
        </w:rPr>
      </w:pPr>
      <w:r w:rsidRPr="00244ED3">
        <w:rPr>
          <w:rFonts w:ascii="Times New Roman" w:hAnsi="Times New Roman" w:cs="Times New Roman"/>
          <w:b/>
          <w:bCs/>
          <w:sz w:val="24"/>
          <w:szCs w:val="24"/>
        </w:rPr>
        <w:t>RECOMMENDATIONS</w:t>
      </w:r>
    </w:p>
    <w:p w14:paraId="10507F70" w14:textId="5A31532E" w:rsidR="002F6507" w:rsidRPr="002F6507" w:rsidRDefault="002F6507" w:rsidP="00006529">
      <w:pPr>
        <w:spacing w:before="20" w:after="20" w:line="240" w:lineRule="auto"/>
        <w:ind w:right="29" w:firstLine="720"/>
        <w:jc w:val="both"/>
        <w:rPr>
          <w:rFonts w:ascii="Times New Roman" w:hAnsi="Times New Roman" w:cs="Times New Roman"/>
          <w:bCs/>
          <w:sz w:val="24"/>
          <w:szCs w:val="24"/>
        </w:rPr>
      </w:pPr>
      <w:r w:rsidRPr="00006529">
        <w:rPr>
          <w:rFonts w:ascii="Times New Roman" w:hAnsi="Times New Roman" w:cs="Times New Roman"/>
          <w:bCs/>
          <w:sz w:val="24"/>
          <w:szCs w:val="24"/>
        </w:rPr>
        <w:t xml:space="preserve">To enhance the international exchange program experience for pre-service teachers, it is recommended that future programs incorporate basic language training to </w:t>
      </w:r>
      <w:r w:rsidR="00567703" w:rsidRPr="00006529">
        <w:rPr>
          <w:rFonts w:ascii="Times New Roman" w:hAnsi="Times New Roman" w:cs="Times New Roman"/>
          <w:bCs/>
          <w:sz w:val="24"/>
          <w:szCs w:val="24"/>
        </w:rPr>
        <w:t>mitigate</w:t>
      </w:r>
      <w:r w:rsidRPr="00006529">
        <w:rPr>
          <w:rFonts w:ascii="Times New Roman" w:hAnsi="Times New Roman" w:cs="Times New Roman"/>
          <w:bCs/>
          <w:sz w:val="24"/>
          <w:szCs w:val="24"/>
        </w:rPr>
        <w:t xml:space="preserve"> communication challenges and that institutions offer </w:t>
      </w:r>
      <w:r w:rsidR="00006529">
        <w:rPr>
          <w:rFonts w:ascii="Times New Roman" w:hAnsi="Times New Roman" w:cs="Times New Roman"/>
          <w:bCs/>
          <w:sz w:val="24"/>
          <w:szCs w:val="24"/>
        </w:rPr>
        <w:t xml:space="preserve">a more in-depth </w:t>
      </w:r>
      <w:r w:rsidRPr="00006529">
        <w:rPr>
          <w:rFonts w:ascii="Times New Roman" w:hAnsi="Times New Roman" w:cs="Times New Roman"/>
          <w:bCs/>
          <w:sz w:val="24"/>
          <w:szCs w:val="24"/>
        </w:rPr>
        <w:t xml:space="preserve">pre-departure training to better prepare participants for cultural and educational differences in the host country. Additionally, the establishment of mentorship programs pairing past exchange </w:t>
      </w:r>
      <w:r w:rsidR="00C40140" w:rsidRPr="00006529">
        <w:rPr>
          <w:rFonts w:ascii="Times New Roman" w:hAnsi="Times New Roman" w:cs="Times New Roman"/>
          <w:bCs/>
          <w:sz w:val="24"/>
          <w:szCs w:val="24"/>
        </w:rPr>
        <w:t xml:space="preserve">pre-service teachers </w:t>
      </w:r>
      <w:r w:rsidRPr="00006529">
        <w:rPr>
          <w:rFonts w:ascii="Times New Roman" w:hAnsi="Times New Roman" w:cs="Times New Roman"/>
          <w:bCs/>
          <w:sz w:val="24"/>
          <w:szCs w:val="24"/>
        </w:rPr>
        <w:t xml:space="preserve">with </w:t>
      </w:r>
      <w:r w:rsidR="00C40140" w:rsidRPr="00006529">
        <w:rPr>
          <w:rFonts w:ascii="Times New Roman" w:hAnsi="Times New Roman" w:cs="Times New Roman"/>
          <w:bCs/>
          <w:sz w:val="24"/>
          <w:szCs w:val="24"/>
        </w:rPr>
        <w:t xml:space="preserve">the </w:t>
      </w:r>
      <w:r w:rsidRPr="00006529">
        <w:rPr>
          <w:rFonts w:ascii="Times New Roman" w:hAnsi="Times New Roman" w:cs="Times New Roman"/>
          <w:bCs/>
          <w:sz w:val="24"/>
          <w:szCs w:val="24"/>
        </w:rPr>
        <w:t xml:space="preserve">current </w:t>
      </w:r>
      <w:r w:rsidR="00C40140" w:rsidRPr="00006529">
        <w:rPr>
          <w:rFonts w:ascii="Times New Roman" w:hAnsi="Times New Roman" w:cs="Times New Roman"/>
          <w:bCs/>
          <w:sz w:val="24"/>
          <w:szCs w:val="24"/>
        </w:rPr>
        <w:t>participants</w:t>
      </w:r>
      <w:r w:rsidRPr="00006529">
        <w:rPr>
          <w:rFonts w:ascii="Times New Roman" w:hAnsi="Times New Roman" w:cs="Times New Roman"/>
          <w:bCs/>
          <w:sz w:val="24"/>
          <w:szCs w:val="24"/>
        </w:rPr>
        <w:t xml:space="preserve"> could provide valuable guidance and support, fostering a smoother and more enriching international experience.</w:t>
      </w:r>
    </w:p>
    <w:p w14:paraId="00000061" w14:textId="77777777" w:rsidR="00212BA1" w:rsidRDefault="00212BA1" w:rsidP="00C537E8">
      <w:pPr>
        <w:spacing w:before="20" w:after="20" w:line="240" w:lineRule="auto"/>
        <w:ind w:right="29"/>
        <w:jc w:val="both"/>
        <w:rPr>
          <w:rFonts w:ascii="Times New Roman" w:hAnsi="Times New Roman" w:cs="Times New Roman"/>
          <w:b/>
          <w:bCs/>
          <w:sz w:val="24"/>
          <w:szCs w:val="24"/>
        </w:rPr>
      </w:pPr>
    </w:p>
    <w:p w14:paraId="33A9C863" w14:textId="77777777" w:rsidR="00E57449" w:rsidRPr="00C537E8" w:rsidRDefault="00E57449" w:rsidP="00C537E8">
      <w:pPr>
        <w:spacing w:before="20" w:after="20" w:line="240" w:lineRule="auto"/>
        <w:ind w:right="29"/>
        <w:jc w:val="both"/>
        <w:rPr>
          <w:rFonts w:ascii="Times New Roman" w:hAnsi="Times New Roman" w:cs="Times New Roman"/>
          <w:b/>
          <w:sz w:val="24"/>
          <w:szCs w:val="24"/>
        </w:rPr>
      </w:pPr>
    </w:p>
    <w:p w14:paraId="00000062" w14:textId="77777777" w:rsidR="00212BA1" w:rsidRPr="00C537E8" w:rsidRDefault="00C53E80" w:rsidP="00C537E8">
      <w:pPr>
        <w:spacing w:before="20" w:after="20" w:line="240" w:lineRule="auto"/>
        <w:ind w:right="29"/>
        <w:jc w:val="both"/>
        <w:rPr>
          <w:rFonts w:ascii="Times New Roman" w:hAnsi="Times New Roman" w:cs="Times New Roman"/>
          <w:b/>
          <w:sz w:val="24"/>
          <w:szCs w:val="24"/>
        </w:rPr>
      </w:pPr>
      <w:r w:rsidRPr="00C537E8">
        <w:rPr>
          <w:rFonts w:ascii="Times New Roman" w:hAnsi="Times New Roman" w:cs="Times New Roman"/>
          <w:b/>
          <w:sz w:val="24"/>
          <w:szCs w:val="24"/>
        </w:rPr>
        <w:t>References</w:t>
      </w:r>
    </w:p>
    <w:p w14:paraId="00000063" w14:textId="77777777" w:rsidR="00212BA1" w:rsidRPr="00C537E8" w:rsidRDefault="00212BA1" w:rsidP="00C537E8">
      <w:pPr>
        <w:spacing w:before="20" w:after="20" w:line="240" w:lineRule="auto"/>
        <w:ind w:right="29"/>
        <w:jc w:val="both"/>
        <w:rPr>
          <w:rFonts w:ascii="Times New Roman" w:hAnsi="Times New Roman" w:cs="Times New Roman"/>
          <w:b/>
          <w:sz w:val="24"/>
          <w:szCs w:val="24"/>
        </w:rPr>
      </w:pPr>
    </w:p>
    <w:p w14:paraId="00000064" w14:textId="77777777" w:rsidR="00212BA1" w:rsidRPr="00C537E8" w:rsidRDefault="00C53E80" w:rsidP="00C537E8">
      <w:pPr>
        <w:spacing w:before="20" w:after="20" w:line="240" w:lineRule="auto"/>
        <w:ind w:right="29"/>
        <w:jc w:val="both"/>
        <w:rPr>
          <w:rFonts w:ascii="Times New Roman" w:hAnsi="Times New Roman" w:cs="Times New Roman"/>
          <w:b/>
          <w:sz w:val="24"/>
          <w:szCs w:val="24"/>
        </w:rPr>
      </w:pPr>
      <w:r w:rsidRPr="00C537E8">
        <w:rPr>
          <w:rFonts w:ascii="Times New Roman" w:hAnsi="Times New Roman" w:cs="Times New Roman"/>
          <w:sz w:val="24"/>
          <w:szCs w:val="24"/>
        </w:rPr>
        <w:t xml:space="preserve">Agustin, M. L. S., &amp; </w:t>
      </w:r>
      <w:proofErr w:type="spellStart"/>
      <w:r w:rsidRPr="00C537E8">
        <w:rPr>
          <w:rFonts w:ascii="Times New Roman" w:hAnsi="Times New Roman" w:cs="Times New Roman"/>
          <w:sz w:val="24"/>
          <w:szCs w:val="24"/>
        </w:rPr>
        <w:t>Montebon</w:t>
      </w:r>
      <w:proofErr w:type="spellEnd"/>
      <w:r w:rsidRPr="00C537E8">
        <w:rPr>
          <w:rFonts w:ascii="Times New Roman" w:hAnsi="Times New Roman" w:cs="Times New Roman"/>
          <w:sz w:val="24"/>
          <w:szCs w:val="24"/>
        </w:rPr>
        <w:t>, D. R. T. (2018). An Assessment of Project Teacher Exchange for ASEAN Teachers (TEACH) Program. International Journal of Evaluation and Research in Education, 7(1), 1-10.</w:t>
      </w:r>
    </w:p>
    <w:p w14:paraId="00000065" w14:textId="77777777" w:rsidR="00212BA1" w:rsidRPr="00C537E8" w:rsidRDefault="00212BA1" w:rsidP="00C537E8">
      <w:pPr>
        <w:spacing w:before="20" w:after="20" w:line="240" w:lineRule="auto"/>
        <w:ind w:right="29"/>
        <w:jc w:val="both"/>
        <w:rPr>
          <w:rFonts w:ascii="Times New Roman" w:hAnsi="Times New Roman" w:cs="Times New Roman"/>
          <w:b/>
          <w:sz w:val="24"/>
          <w:szCs w:val="24"/>
        </w:rPr>
      </w:pPr>
    </w:p>
    <w:p w14:paraId="00000066"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proofErr w:type="spellStart"/>
      <w:r w:rsidRPr="00C537E8">
        <w:rPr>
          <w:rFonts w:ascii="Times New Roman" w:hAnsi="Times New Roman" w:cs="Times New Roman"/>
          <w:sz w:val="24"/>
          <w:szCs w:val="24"/>
        </w:rPr>
        <w:t>Bhawuk</w:t>
      </w:r>
      <w:proofErr w:type="spellEnd"/>
      <w:r w:rsidRPr="00C537E8">
        <w:rPr>
          <w:rFonts w:ascii="Times New Roman" w:hAnsi="Times New Roman" w:cs="Times New Roman"/>
          <w:sz w:val="24"/>
          <w:szCs w:val="24"/>
        </w:rPr>
        <w:t>, D. P., &amp; Brislin, R. (1992). The measurement of intercultural sensitivity using the concepts of individualism and collectivism. International journal of intercultural relations, 16(4), 413-436.</w:t>
      </w:r>
    </w:p>
    <w:p w14:paraId="00000067" w14:textId="77777777" w:rsidR="00212BA1" w:rsidRPr="00C537E8" w:rsidRDefault="00212BA1" w:rsidP="00C537E8">
      <w:pPr>
        <w:spacing w:before="20" w:after="20" w:line="240" w:lineRule="auto"/>
        <w:ind w:right="29"/>
        <w:jc w:val="both"/>
        <w:rPr>
          <w:rFonts w:ascii="Times New Roman" w:hAnsi="Times New Roman" w:cs="Times New Roman"/>
          <w:b/>
          <w:sz w:val="24"/>
          <w:szCs w:val="24"/>
        </w:rPr>
      </w:pPr>
    </w:p>
    <w:p w14:paraId="00000068"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proofErr w:type="spellStart"/>
      <w:r w:rsidRPr="00C537E8">
        <w:rPr>
          <w:rFonts w:ascii="Times New Roman" w:hAnsi="Times New Roman" w:cs="Times New Roman"/>
          <w:sz w:val="24"/>
          <w:szCs w:val="24"/>
        </w:rPr>
        <w:t>Dawadi</w:t>
      </w:r>
      <w:proofErr w:type="spellEnd"/>
      <w:r w:rsidRPr="00C537E8">
        <w:rPr>
          <w:rFonts w:ascii="Times New Roman" w:hAnsi="Times New Roman" w:cs="Times New Roman"/>
          <w:sz w:val="24"/>
          <w:szCs w:val="24"/>
        </w:rPr>
        <w:t>, S. (2020). Thematic analysis approach: A step by step guide for ELT research practitioners. Journal of NELTA, 25(1-2), 62-71.</w:t>
      </w:r>
    </w:p>
    <w:p w14:paraId="00000069"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6A"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Diem, H. T. T., Thinh, M. P., &amp; Mung, T. T. (2023). An investigation into the benefits and challenges of international student exchange programs: Perspectives from student teachers. International Journal of Learning, Teaching and Educational Research, 22(7), 258-280.</w:t>
      </w:r>
    </w:p>
    <w:p w14:paraId="0000006B"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6C"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Eden, C. A., Chisom, O. N., &amp; Adeniyi, I. S. (2024). Cultural competence in education: strategies for fostering inclusivity and diversity awareness. International Journal of Applied Research in Social Sciences, 6(3), 383-392.</w:t>
      </w:r>
    </w:p>
    <w:p w14:paraId="0000006D"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6E"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Garcia, F. D. (2018, September). Intercultural teaching experiences of a selected group of Filipino pre-service teachers in an overseas practicum immersion. In Proceedings of the International Conference on Education (Vol. 4, No. 1, pp. 133-140).</w:t>
      </w:r>
    </w:p>
    <w:p w14:paraId="0000006F"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70"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 xml:space="preserve">Heppner, P. P., &amp; Wang, K. T. (2014). A cross-cultural immersion program: Promoting students’ cultural journeys. The </w:t>
      </w:r>
      <w:proofErr w:type="spellStart"/>
      <w:r w:rsidRPr="00C537E8">
        <w:rPr>
          <w:rFonts w:ascii="Times New Roman" w:hAnsi="Times New Roman" w:cs="Times New Roman"/>
          <w:sz w:val="24"/>
          <w:szCs w:val="24"/>
        </w:rPr>
        <w:t>Counseling</w:t>
      </w:r>
      <w:proofErr w:type="spellEnd"/>
      <w:r w:rsidRPr="00C537E8">
        <w:rPr>
          <w:rFonts w:ascii="Times New Roman" w:hAnsi="Times New Roman" w:cs="Times New Roman"/>
          <w:sz w:val="24"/>
          <w:szCs w:val="24"/>
        </w:rPr>
        <w:t xml:space="preserve"> Psychologist, 42(8), 1159-1187.</w:t>
      </w:r>
    </w:p>
    <w:p w14:paraId="00000071"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72"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Mancini-Cross, C., Backman, K. F., &amp; Baldwin, E. D. (2009). The effect of the language barrier on intercultural communication: A case study of educational travel in Italy. Journal of Teaching in Travel &amp; Tourism, 9(1-2), 104-123.</w:t>
      </w:r>
    </w:p>
    <w:p w14:paraId="00000073"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74"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proofErr w:type="spellStart"/>
      <w:r w:rsidRPr="00C537E8">
        <w:rPr>
          <w:rFonts w:ascii="Times New Roman" w:hAnsi="Times New Roman" w:cs="Times New Roman"/>
          <w:sz w:val="24"/>
          <w:szCs w:val="24"/>
        </w:rPr>
        <w:lastRenderedPageBreak/>
        <w:t>Mashizume</w:t>
      </w:r>
      <w:proofErr w:type="spellEnd"/>
      <w:r w:rsidRPr="00C537E8">
        <w:rPr>
          <w:rFonts w:ascii="Times New Roman" w:hAnsi="Times New Roman" w:cs="Times New Roman"/>
          <w:sz w:val="24"/>
          <w:szCs w:val="24"/>
        </w:rPr>
        <w:t xml:space="preserve">, Y., Watanabe, M., Fukase, Y., </w:t>
      </w:r>
      <w:proofErr w:type="spellStart"/>
      <w:r w:rsidRPr="00C537E8">
        <w:rPr>
          <w:rFonts w:ascii="Times New Roman" w:hAnsi="Times New Roman" w:cs="Times New Roman"/>
          <w:sz w:val="24"/>
          <w:szCs w:val="24"/>
        </w:rPr>
        <w:t>Zenba</w:t>
      </w:r>
      <w:proofErr w:type="spellEnd"/>
      <w:r w:rsidRPr="00C537E8">
        <w:rPr>
          <w:rFonts w:ascii="Times New Roman" w:hAnsi="Times New Roman" w:cs="Times New Roman"/>
          <w:sz w:val="24"/>
          <w:szCs w:val="24"/>
        </w:rPr>
        <w:t>, Y., &amp; Takahashi, K. (2020). Experiences within a cross-cultural academic exchange programme and impacts on personal and professional development. British Journal of Occupational Therapy, 83(12), 741-751.</w:t>
      </w:r>
    </w:p>
    <w:p w14:paraId="00000075"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76"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proofErr w:type="spellStart"/>
      <w:r w:rsidRPr="00C537E8">
        <w:rPr>
          <w:rFonts w:ascii="Times New Roman" w:hAnsi="Times New Roman" w:cs="Times New Roman"/>
          <w:sz w:val="24"/>
          <w:szCs w:val="24"/>
        </w:rPr>
        <w:t>Onosu</w:t>
      </w:r>
      <w:proofErr w:type="spellEnd"/>
      <w:r w:rsidRPr="00C537E8">
        <w:rPr>
          <w:rFonts w:ascii="Times New Roman" w:hAnsi="Times New Roman" w:cs="Times New Roman"/>
          <w:sz w:val="24"/>
          <w:szCs w:val="24"/>
        </w:rPr>
        <w:t>, O. G. (2020). Cultural immersion: A trigger for transformative learning. Social Sciences, 9(2), 20.</w:t>
      </w:r>
    </w:p>
    <w:p w14:paraId="00000077" w14:textId="77777777" w:rsidR="00212BA1" w:rsidRPr="00C537E8" w:rsidRDefault="00212BA1" w:rsidP="00C537E8">
      <w:pPr>
        <w:spacing w:before="20" w:after="20" w:line="240" w:lineRule="auto"/>
        <w:ind w:right="29"/>
        <w:jc w:val="both"/>
        <w:rPr>
          <w:rFonts w:ascii="Times New Roman" w:hAnsi="Times New Roman" w:cs="Times New Roman"/>
          <w:b/>
          <w:sz w:val="24"/>
          <w:szCs w:val="24"/>
        </w:rPr>
      </w:pPr>
    </w:p>
    <w:p w14:paraId="00000078"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Perry, L., Stoner, K. R., Stoner, L., Wadsworth, D. P., Page, R., &amp; Tarrant, M. A. (2013). The importance of global citizenship to higher education: The role of short-term study abroad. British Journal of Education, Society &amp; Behavioural Science, 3(2), 184-194.</w:t>
      </w:r>
    </w:p>
    <w:p w14:paraId="00000079"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7A"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Poels, M. (2024). The Transformative Influence of Studying Abroad on Students and their Future Careers: A Focus on Global Business Competencies.</w:t>
      </w:r>
    </w:p>
    <w:p w14:paraId="0000007B"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7C" w14:textId="1566E64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Rapoport, A. (2013). Teacher Exchange as a Means of Social Studies Curriculum Internationalization. Journal of International Social Studies, 3(1), 69-76.</w:t>
      </w:r>
    </w:p>
    <w:p w14:paraId="279CFD9F" w14:textId="77777777" w:rsidR="00512F51" w:rsidRPr="00C537E8" w:rsidRDefault="00512F51" w:rsidP="00C537E8">
      <w:pPr>
        <w:spacing w:before="20" w:after="20" w:line="240" w:lineRule="auto"/>
        <w:ind w:right="29"/>
        <w:jc w:val="both"/>
        <w:rPr>
          <w:rFonts w:ascii="Times New Roman" w:hAnsi="Times New Roman" w:cs="Times New Roman"/>
          <w:sz w:val="24"/>
          <w:szCs w:val="24"/>
        </w:rPr>
      </w:pPr>
    </w:p>
    <w:p w14:paraId="0000007D"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proofErr w:type="spellStart"/>
      <w:r w:rsidRPr="00C537E8">
        <w:rPr>
          <w:rFonts w:ascii="Times New Roman" w:hAnsi="Times New Roman" w:cs="Times New Roman"/>
          <w:sz w:val="24"/>
          <w:szCs w:val="24"/>
        </w:rPr>
        <w:t>Smolcic</w:t>
      </w:r>
      <w:proofErr w:type="spellEnd"/>
      <w:r w:rsidRPr="00C537E8">
        <w:rPr>
          <w:rFonts w:ascii="Times New Roman" w:hAnsi="Times New Roman" w:cs="Times New Roman"/>
          <w:sz w:val="24"/>
          <w:szCs w:val="24"/>
        </w:rPr>
        <w:t xml:space="preserve">, E., &amp; </w:t>
      </w:r>
      <w:proofErr w:type="spellStart"/>
      <w:r w:rsidRPr="00C537E8">
        <w:rPr>
          <w:rFonts w:ascii="Times New Roman" w:hAnsi="Times New Roman" w:cs="Times New Roman"/>
          <w:sz w:val="24"/>
          <w:szCs w:val="24"/>
        </w:rPr>
        <w:t>Katunich</w:t>
      </w:r>
      <w:proofErr w:type="spellEnd"/>
      <w:r w:rsidRPr="00C537E8">
        <w:rPr>
          <w:rFonts w:ascii="Times New Roman" w:hAnsi="Times New Roman" w:cs="Times New Roman"/>
          <w:sz w:val="24"/>
          <w:szCs w:val="24"/>
        </w:rPr>
        <w:t>, J. (2017). Teachers crossing borders: A review of the research into cultural immersion field experience for teachers. Teaching and Teacher Education, 62, 47-59.</w:t>
      </w:r>
    </w:p>
    <w:p w14:paraId="0000007E"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p w14:paraId="0000007F"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C537E8">
        <w:rPr>
          <w:rFonts w:ascii="Times New Roman" w:hAnsi="Times New Roman" w:cs="Times New Roman"/>
          <w:sz w:val="24"/>
          <w:szCs w:val="24"/>
        </w:rPr>
        <w:t>Thinh, M. P. (2025). Adapting teaching practices and enhancing intercultural competence: student teachers’ experiences in an international exchange program. Journal for Multicultural Education, 19(1), 43-57.</w:t>
      </w:r>
    </w:p>
    <w:bookmarkEnd w:id="0"/>
    <w:p w14:paraId="00000080"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sectPr w:rsidR="00212BA1" w:rsidRPr="00C537E8" w:rsidSect="00C537E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9018" w14:textId="77777777" w:rsidR="006916E2" w:rsidRDefault="006916E2" w:rsidP="006960C0">
      <w:pPr>
        <w:spacing w:line="240" w:lineRule="auto"/>
      </w:pPr>
      <w:r>
        <w:separator/>
      </w:r>
    </w:p>
  </w:endnote>
  <w:endnote w:type="continuationSeparator" w:id="0">
    <w:p w14:paraId="2A9A4568" w14:textId="77777777" w:rsidR="006916E2" w:rsidRDefault="006916E2" w:rsidP="00696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205A" w14:textId="77777777" w:rsidR="006960C0" w:rsidRDefault="0069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D9A5" w14:textId="77777777" w:rsidR="006960C0" w:rsidRDefault="0069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5C6E" w14:textId="77777777" w:rsidR="006960C0" w:rsidRDefault="00696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3603F" w14:textId="77777777" w:rsidR="006916E2" w:rsidRDefault="006916E2" w:rsidP="006960C0">
      <w:pPr>
        <w:spacing w:line="240" w:lineRule="auto"/>
      </w:pPr>
      <w:r>
        <w:separator/>
      </w:r>
    </w:p>
  </w:footnote>
  <w:footnote w:type="continuationSeparator" w:id="0">
    <w:p w14:paraId="0C5FFB69" w14:textId="77777777" w:rsidR="006916E2" w:rsidRDefault="006916E2" w:rsidP="006960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00E9C" w14:textId="25255AC2" w:rsidR="006960C0" w:rsidRDefault="006960C0">
    <w:pPr>
      <w:pStyle w:val="Header"/>
    </w:pPr>
    <w:r>
      <w:rPr>
        <w:noProof/>
      </w:rPr>
      <w:pict w14:anchorId="68D3E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5438" o:spid="_x0000_s1026" type="#_x0000_t136" style="position:absolute;margin-left:0;margin-top:0;width:527.15pt;height:58.5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6E67" w14:textId="33EF4285" w:rsidR="006960C0" w:rsidRDefault="006960C0">
    <w:pPr>
      <w:pStyle w:val="Header"/>
    </w:pPr>
    <w:r>
      <w:rPr>
        <w:noProof/>
      </w:rPr>
      <w:pict w14:anchorId="0D168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5439" o:spid="_x0000_s1027" type="#_x0000_t136" style="position:absolute;margin-left:0;margin-top:0;width:527.15pt;height:58.5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C0D4" w14:textId="3B0EC908" w:rsidR="006960C0" w:rsidRDefault="006960C0">
    <w:pPr>
      <w:pStyle w:val="Header"/>
    </w:pPr>
    <w:r>
      <w:rPr>
        <w:noProof/>
      </w:rPr>
      <w:pict w14:anchorId="48B0A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5437" o:spid="_x0000_s1025" type="#_x0000_t136" style="position:absolute;margin-left:0;margin-top:0;width:527.15pt;height:58.5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C6458"/>
    <w:multiLevelType w:val="multilevel"/>
    <w:tmpl w:val="BABEB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531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A1"/>
    <w:rsid w:val="00006529"/>
    <w:rsid w:val="00163EC1"/>
    <w:rsid w:val="00212BA1"/>
    <w:rsid w:val="00244ED3"/>
    <w:rsid w:val="002F6507"/>
    <w:rsid w:val="00340E9A"/>
    <w:rsid w:val="003B15E0"/>
    <w:rsid w:val="003F1ED8"/>
    <w:rsid w:val="00470314"/>
    <w:rsid w:val="004908D9"/>
    <w:rsid w:val="004E45F7"/>
    <w:rsid w:val="00512F51"/>
    <w:rsid w:val="00567703"/>
    <w:rsid w:val="005E7C19"/>
    <w:rsid w:val="006406E7"/>
    <w:rsid w:val="00644E52"/>
    <w:rsid w:val="006916E2"/>
    <w:rsid w:val="006960C0"/>
    <w:rsid w:val="007938B9"/>
    <w:rsid w:val="00977BBF"/>
    <w:rsid w:val="009D2106"/>
    <w:rsid w:val="009F6FF2"/>
    <w:rsid w:val="00A109F0"/>
    <w:rsid w:val="00A23A1A"/>
    <w:rsid w:val="00A67EEC"/>
    <w:rsid w:val="00BB08EB"/>
    <w:rsid w:val="00BB2DFF"/>
    <w:rsid w:val="00BD7408"/>
    <w:rsid w:val="00C40140"/>
    <w:rsid w:val="00C537E8"/>
    <w:rsid w:val="00C53E80"/>
    <w:rsid w:val="00C56150"/>
    <w:rsid w:val="00D11FD1"/>
    <w:rsid w:val="00D97304"/>
    <w:rsid w:val="00E57449"/>
    <w:rsid w:val="00EA050D"/>
    <w:rsid w:val="00F35EE1"/>
    <w:rsid w:val="00F75951"/>
    <w:rsid w:val="00F800E9"/>
    <w:rsid w:val="00FE14D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7DE4"/>
  <w15:docId w15:val="{367D7522-62B3-496D-9E8F-8CD4D073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537E8"/>
    <w:rPr>
      <w:sz w:val="16"/>
      <w:szCs w:val="16"/>
    </w:rPr>
  </w:style>
  <w:style w:type="paragraph" w:styleId="CommentText">
    <w:name w:val="annotation text"/>
    <w:basedOn w:val="Normal"/>
    <w:link w:val="CommentTextChar"/>
    <w:uiPriority w:val="99"/>
    <w:unhideWhenUsed/>
    <w:rsid w:val="00C537E8"/>
    <w:pPr>
      <w:spacing w:line="240" w:lineRule="auto"/>
    </w:pPr>
    <w:rPr>
      <w:sz w:val="20"/>
      <w:szCs w:val="20"/>
    </w:rPr>
  </w:style>
  <w:style w:type="character" w:customStyle="1" w:styleId="CommentTextChar">
    <w:name w:val="Comment Text Char"/>
    <w:basedOn w:val="DefaultParagraphFont"/>
    <w:link w:val="CommentText"/>
    <w:uiPriority w:val="99"/>
    <w:rsid w:val="00C537E8"/>
    <w:rPr>
      <w:sz w:val="20"/>
      <w:szCs w:val="20"/>
    </w:rPr>
  </w:style>
  <w:style w:type="paragraph" w:styleId="CommentSubject">
    <w:name w:val="annotation subject"/>
    <w:basedOn w:val="CommentText"/>
    <w:next w:val="CommentText"/>
    <w:link w:val="CommentSubjectChar"/>
    <w:uiPriority w:val="99"/>
    <w:semiHidden/>
    <w:unhideWhenUsed/>
    <w:rsid w:val="00C537E8"/>
    <w:rPr>
      <w:b/>
      <w:bCs/>
    </w:rPr>
  </w:style>
  <w:style w:type="character" w:customStyle="1" w:styleId="CommentSubjectChar">
    <w:name w:val="Comment Subject Char"/>
    <w:basedOn w:val="CommentTextChar"/>
    <w:link w:val="CommentSubject"/>
    <w:uiPriority w:val="99"/>
    <w:semiHidden/>
    <w:rsid w:val="00C537E8"/>
    <w:rPr>
      <w:b/>
      <w:bCs/>
      <w:sz w:val="20"/>
      <w:szCs w:val="20"/>
    </w:rPr>
  </w:style>
  <w:style w:type="paragraph" w:styleId="ListParagraph">
    <w:name w:val="List Paragraph"/>
    <w:basedOn w:val="Normal"/>
    <w:uiPriority w:val="34"/>
    <w:qFormat/>
    <w:rsid w:val="00C537E8"/>
    <w:pPr>
      <w:ind w:left="720"/>
      <w:contextualSpacing/>
    </w:pPr>
  </w:style>
  <w:style w:type="paragraph" w:styleId="BalloonText">
    <w:name w:val="Balloon Text"/>
    <w:basedOn w:val="Normal"/>
    <w:link w:val="BalloonTextChar"/>
    <w:uiPriority w:val="99"/>
    <w:semiHidden/>
    <w:unhideWhenUsed/>
    <w:rsid w:val="003F1E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D8"/>
    <w:rPr>
      <w:rFonts w:ascii="Segoe UI" w:hAnsi="Segoe UI" w:cs="Segoe UI"/>
      <w:sz w:val="18"/>
      <w:szCs w:val="18"/>
    </w:rPr>
  </w:style>
  <w:style w:type="character" w:styleId="Hyperlink">
    <w:name w:val="Hyperlink"/>
    <w:basedOn w:val="DefaultParagraphFont"/>
    <w:uiPriority w:val="99"/>
    <w:unhideWhenUsed/>
    <w:rsid w:val="003F1ED8"/>
    <w:rPr>
      <w:color w:val="0000FF" w:themeColor="hyperlink"/>
      <w:u w:val="single"/>
    </w:rPr>
  </w:style>
  <w:style w:type="character" w:styleId="UnresolvedMention">
    <w:name w:val="Unresolved Mention"/>
    <w:basedOn w:val="DefaultParagraphFont"/>
    <w:uiPriority w:val="99"/>
    <w:semiHidden/>
    <w:unhideWhenUsed/>
    <w:rsid w:val="003F1ED8"/>
    <w:rPr>
      <w:color w:val="605E5C"/>
      <w:shd w:val="clear" w:color="auto" w:fill="E1DFDD"/>
    </w:rPr>
  </w:style>
  <w:style w:type="paragraph" w:styleId="NoSpacing">
    <w:name w:val="No Spacing"/>
    <w:uiPriority w:val="1"/>
    <w:qFormat/>
    <w:rsid w:val="00006529"/>
    <w:pPr>
      <w:spacing w:line="240" w:lineRule="auto"/>
    </w:pPr>
  </w:style>
  <w:style w:type="paragraph" w:styleId="Header">
    <w:name w:val="header"/>
    <w:basedOn w:val="Normal"/>
    <w:link w:val="HeaderChar"/>
    <w:uiPriority w:val="99"/>
    <w:unhideWhenUsed/>
    <w:rsid w:val="006960C0"/>
    <w:pPr>
      <w:tabs>
        <w:tab w:val="center" w:pos="4680"/>
        <w:tab w:val="right" w:pos="9360"/>
      </w:tabs>
      <w:spacing w:line="240" w:lineRule="auto"/>
    </w:pPr>
  </w:style>
  <w:style w:type="character" w:customStyle="1" w:styleId="HeaderChar">
    <w:name w:val="Header Char"/>
    <w:basedOn w:val="DefaultParagraphFont"/>
    <w:link w:val="Header"/>
    <w:uiPriority w:val="99"/>
    <w:rsid w:val="006960C0"/>
  </w:style>
  <w:style w:type="paragraph" w:styleId="Footer">
    <w:name w:val="footer"/>
    <w:basedOn w:val="Normal"/>
    <w:link w:val="FooterChar"/>
    <w:uiPriority w:val="99"/>
    <w:unhideWhenUsed/>
    <w:rsid w:val="006960C0"/>
    <w:pPr>
      <w:tabs>
        <w:tab w:val="center" w:pos="4680"/>
        <w:tab w:val="right" w:pos="9360"/>
      </w:tabs>
      <w:spacing w:line="240" w:lineRule="auto"/>
    </w:pPr>
  </w:style>
  <w:style w:type="character" w:customStyle="1" w:styleId="FooterChar">
    <w:name w:val="Footer Char"/>
    <w:basedOn w:val="DefaultParagraphFont"/>
    <w:link w:val="Footer"/>
    <w:uiPriority w:val="99"/>
    <w:rsid w:val="0069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dc:creator>
  <cp:lastModifiedBy>Editor-22</cp:lastModifiedBy>
  <cp:revision>5</cp:revision>
  <cp:lastPrinted>2025-04-22T04:32:00Z</cp:lastPrinted>
  <dcterms:created xsi:type="dcterms:W3CDTF">2025-05-17T04:29:00Z</dcterms:created>
  <dcterms:modified xsi:type="dcterms:W3CDTF">2025-05-17T11:52:00Z</dcterms:modified>
</cp:coreProperties>
</file>