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6FC8" w14:textId="52F5DFA7" w:rsidR="00FF2F57" w:rsidRDefault="00FF2F57" w:rsidP="00623A90">
      <w:pPr>
        <w:spacing w:line="360" w:lineRule="auto"/>
        <w:jc w:val="center"/>
        <w:rPr>
          <w:rFonts w:ascii="Times New Roman" w:hAnsi="Times New Roman" w:cs="Times New Roman"/>
          <w:b/>
          <w:bCs/>
          <w:sz w:val="24"/>
          <w:szCs w:val="24"/>
        </w:rPr>
      </w:pPr>
      <w:r w:rsidRPr="00FF2F57">
        <w:rPr>
          <w:rFonts w:ascii="Times New Roman" w:hAnsi="Times New Roman" w:cs="Times New Roman"/>
          <w:b/>
          <w:bCs/>
          <w:sz w:val="24"/>
          <w:szCs w:val="24"/>
        </w:rPr>
        <w:t>Leveraging Machine Learning, Deep Learning, and 6G Technologies in Anti-Money Laundering Strategies: A Systematic Review of Implementation, Effectiveness, and Challenges in the U.S. Financial Industry</w:t>
      </w:r>
    </w:p>
    <w:p w14:paraId="69F7F2E8" w14:textId="77777777" w:rsidR="002C57B0" w:rsidRDefault="002C57B0" w:rsidP="00FF2F57">
      <w:pPr>
        <w:rPr>
          <w:rFonts w:ascii="Times New Roman" w:hAnsi="Times New Roman" w:cs="Times New Roman"/>
          <w:b/>
          <w:bCs/>
          <w:sz w:val="24"/>
          <w:szCs w:val="24"/>
        </w:rPr>
      </w:pPr>
    </w:p>
    <w:p w14:paraId="16D15BF7" w14:textId="77777777" w:rsidR="004A7EEB" w:rsidRDefault="004A7EEB" w:rsidP="001E4B17">
      <w:pPr>
        <w:jc w:val="both"/>
        <w:rPr>
          <w:rFonts w:ascii="Times New Roman" w:hAnsi="Times New Roman" w:cs="Times New Roman"/>
          <w:b/>
          <w:bCs/>
          <w:sz w:val="24"/>
          <w:szCs w:val="24"/>
        </w:rPr>
      </w:pPr>
    </w:p>
    <w:p w14:paraId="5758B4DA" w14:textId="77777777" w:rsidR="006329F3" w:rsidRDefault="006329F3" w:rsidP="001E4B17">
      <w:pPr>
        <w:jc w:val="both"/>
        <w:rPr>
          <w:rFonts w:ascii="Times New Roman" w:hAnsi="Times New Roman" w:cs="Times New Roman"/>
          <w:b/>
          <w:bCs/>
          <w:sz w:val="24"/>
          <w:szCs w:val="24"/>
        </w:rPr>
      </w:pPr>
    </w:p>
    <w:p w14:paraId="1DB5E3B7" w14:textId="77777777" w:rsidR="006329F3" w:rsidRDefault="006329F3" w:rsidP="001E4B17">
      <w:pPr>
        <w:jc w:val="both"/>
        <w:rPr>
          <w:rFonts w:ascii="Times New Roman" w:hAnsi="Times New Roman" w:cs="Times New Roman"/>
          <w:b/>
          <w:bCs/>
          <w:sz w:val="24"/>
          <w:szCs w:val="24"/>
        </w:rPr>
      </w:pPr>
    </w:p>
    <w:p w14:paraId="0F2FB6A4" w14:textId="738A2C46" w:rsidR="002C57B0" w:rsidRPr="00161048" w:rsidRDefault="002C57B0" w:rsidP="001E4B17">
      <w:pPr>
        <w:jc w:val="both"/>
        <w:rPr>
          <w:rFonts w:ascii="Times New Roman" w:hAnsi="Times New Roman" w:cs="Times New Roman"/>
          <w:b/>
          <w:bCs/>
          <w:sz w:val="24"/>
          <w:szCs w:val="24"/>
        </w:rPr>
      </w:pPr>
      <w:r w:rsidRPr="00161048">
        <w:rPr>
          <w:rFonts w:ascii="Times New Roman" w:hAnsi="Times New Roman" w:cs="Times New Roman"/>
          <w:b/>
          <w:bCs/>
          <w:sz w:val="24"/>
          <w:szCs w:val="24"/>
        </w:rPr>
        <w:t>Abstract</w:t>
      </w:r>
    </w:p>
    <w:p w14:paraId="010A55F4" w14:textId="2CDD8762" w:rsidR="0026611F" w:rsidRPr="00CE7875" w:rsidRDefault="00EC5AE2"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Money laundering </w:t>
      </w:r>
      <w:r w:rsidR="0026611F" w:rsidRPr="00CE7875">
        <w:rPr>
          <w:rFonts w:ascii="Times New Roman" w:hAnsi="Times New Roman" w:cs="Times New Roman"/>
          <w:sz w:val="24"/>
          <w:szCs w:val="24"/>
        </w:rPr>
        <w:t xml:space="preserve">continues to pose major challenges for financial institutions and regulators, with </w:t>
      </w:r>
      <w:bookmarkStart w:id="0" w:name="_Hlk196703908"/>
      <w:r w:rsidR="00780FD6">
        <w:rPr>
          <w:rFonts w:ascii="Times New Roman" w:hAnsi="Times New Roman" w:cs="Times New Roman"/>
          <w:sz w:val="24"/>
          <w:szCs w:val="24"/>
        </w:rPr>
        <w:t xml:space="preserve">the United Nations Office on Drugs and Crime reporting that </w:t>
      </w:r>
      <w:r w:rsidR="0026611F" w:rsidRPr="00CE7875">
        <w:rPr>
          <w:rFonts w:ascii="Times New Roman" w:hAnsi="Times New Roman" w:cs="Times New Roman"/>
          <w:sz w:val="24"/>
          <w:szCs w:val="24"/>
        </w:rPr>
        <w:t xml:space="preserve">2–5% of global GDP </w:t>
      </w:r>
      <w:r w:rsidR="00780FD6">
        <w:rPr>
          <w:rFonts w:ascii="Times New Roman" w:hAnsi="Times New Roman" w:cs="Times New Roman"/>
          <w:sz w:val="24"/>
          <w:szCs w:val="24"/>
        </w:rPr>
        <w:t>is</w:t>
      </w:r>
      <w:r w:rsidR="0026611F" w:rsidRPr="00CE7875">
        <w:rPr>
          <w:rFonts w:ascii="Times New Roman" w:hAnsi="Times New Roman" w:cs="Times New Roman"/>
          <w:sz w:val="24"/>
          <w:szCs w:val="24"/>
        </w:rPr>
        <w:t xml:space="preserve"> made up of illicit financial flows worldwide. </w:t>
      </w:r>
      <w:bookmarkEnd w:id="0"/>
      <w:r w:rsidR="0026611F" w:rsidRPr="00CE7875">
        <w:rPr>
          <w:rFonts w:ascii="Times New Roman" w:hAnsi="Times New Roman" w:cs="Times New Roman"/>
          <w:sz w:val="24"/>
          <w:szCs w:val="24"/>
        </w:rPr>
        <w:t xml:space="preserve">The US financial sector is navigating the changing technology landscape of anti-money laundering (AML), with increasing emphasis on machine learning (ML)/ deep learning (DL) </w:t>
      </w:r>
      <w:r w:rsidR="00306A89" w:rsidRPr="00CE7875">
        <w:rPr>
          <w:rFonts w:ascii="Times New Roman" w:hAnsi="Times New Roman" w:cs="Times New Roman"/>
          <w:sz w:val="24"/>
          <w:szCs w:val="24"/>
        </w:rPr>
        <w:t xml:space="preserve">and the </w:t>
      </w:r>
      <w:r w:rsidR="0026611F" w:rsidRPr="00CE7875">
        <w:rPr>
          <w:rFonts w:ascii="Times New Roman" w:hAnsi="Times New Roman" w:cs="Times New Roman"/>
          <w:sz w:val="24"/>
          <w:szCs w:val="24"/>
        </w:rPr>
        <w:t>emerg</w:t>
      </w:r>
      <w:r w:rsidR="00306A89" w:rsidRPr="00CE7875">
        <w:rPr>
          <w:rFonts w:ascii="Times New Roman" w:hAnsi="Times New Roman" w:cs="Times New Roman"/>
          <w:sz w:val="24"/>
          <w:szCs w:val="24"/>
        </w:rPr>
        <w:t xml:space="preserve">ence of </w:t>
      </w:r>
      <w:r w:rsidR="0026611F" w:rsidRPr="00CE7875">
        <w:rPr>
          <w:rFonts w:ascii="Times New Roman" w:hAnsi="Times New Roman" w:cs="Times New Roman"/>
          <w:sz w:val="24"/>
          <w:szCs w:val="24"/>
        </w:rPr>
        <w:t>6G telecommunications</w:t>
      </w:r>
      <w:r w:rsidR="00FC1789">
        <w:rPr>
          <w:rFonts w:ascii="Times New Roman" w:hAnsi="Times New Roman" w:cs="Times New Roman"/>
          <w:sz w:val="24"/>
          <w:szCs w:val="24"/>
        </w:rPr>
        <w:t xml:space="preserve"> in combating </w:t>
      </w:r>
      <w:r w:rsidR="00C56432">
        <w:rPr>
          <w:rFonts w:ascii="Times New Roman" w:hAnsi="Times New Roman" w:cs="Times New Roman"/>
          <w:sz w:val="24"/>
          <w:szCs w:val="24"/>
        </w:rPr>
        <w:t>financial crimes</w:t>
      </w:r>
      <w:r w:rsidR="0026611F" w:rsidRPr="00CE7875">
        <w:rPr>
          <w:rFonts w:ascii="Times New Roman" w:hAnsi="Times New Roman" w:cs="Times New Roman"/>
          <w:sz w:val="24"/>
          <w:szCs w:val="24"/>
        </w:rPr>
        <w:t>.</w:t>
      </w:r>
      <w:r w:rsidR="003A6757" w:rsidRPr="00CE7875">
        <w:t xml:space="preserve"> </w:t>
      </w:r>
      <w:r w:rsidR="003A6757" w:rsidRPr="00CE7875">
        <w:rPr>
          <w:rFonts w:ascii="Times New Roman" w:hAnsi="Times New Roman" w:cs="Times New Roman"/>
          <w:sz w:val="24"/>
          <w:szCs w:val="24"/>
        </w:rPr>
        <w:t xml:space="preserve">This paper reviews existing implementation approaches, performance measures, and ongoing challenges surrounding Machine Learning, Deep Learning, and 6G Technologies in Anti-Money Laundering in the U.S. </w:t>
      </w:r>
      <w:r w:rsidR="00EA6507">
        <w:rPr>
          <w:rFonts w:ascii="Times New Roman" w:hAnsi="Times New Roman" w:cs="Times New Roman"/>
          <w:sz w:val="24"/>
          <w:szCs w:val="24"/>
        </w:rPr>
        <w:t>by investigating</w:t>
      </w:r>
      <w:r w:rsidR="003A6757" w:rsidRPr="00CE7875">
        <w:rPr>
          <w:rFonts w:ascii="Times New Roman" w:hAnsi="Times New Roman" w:cs="Times New Roman"/>
          <w:sz w:val="24"/>
          <w:szCs w:val="24"/>
        </w:rPr>
        <w:t xml:space="preserve"> publications such as academic articles, regulations, and industry reports covering 201</w:t>
      </w:r>
      <w:r w:rsidR="00EE0A67">
        <w:rPr>
          <w:rFonts w:ascii="Times New Roman" w:hAnsi="Times New Roman" w:cs="Times New Roman"/>
          <w:sz w:val="24"/>
          <w:szCs w:val="24"/>
        </w:rPr>
        <w:t>8</w:t>
      </w:r>
      <w:r w:rsidR="003A6757" w:rsidRPr="00CE7875">
        <w:rPr>
          <w:rFonts w:ascii="Times New Roman" w:hAnsi="Times New Roman" w:cs="Times New Roman"/>
          <w:sz w:val="24"/>
          <w:szCs w:val="24"/>
        </w:rPr>
        <w:t xml:space="preserve"> to 202</w:t>
      </w:r>
      <w:r w:rsidR="00EA6507">
        <w:rPr>
          <w:rFonts w:ascii="Times New Roman" w:hAnsi="Times New Roman" w:cs="Times New Roman"/>
          <w:sz w:val="24"/>
          <w:szCs w:val="24"/>
        </w:rPr>
        <w:t>5</w:t>
      </w:r>
      <w:r w:rsidR="0026611F" w:rsidRPr="00CE7875">
        <w:rPr>
          <w:rFonts w:ascii="Times New Roman" w:hAnsi="Times New Roman" w:cs="Times New Roman"/>
          <w:sz w:val="24"/>
          <w:szCs w:val="24"/>
        </w:rPr>
        <w:t xml:space="preserve">. </w:t>
      </w:r>
      <w:r w:rsidR="00E42B1B" w:rsidRPr="00E42B1B">
        <w:rPr>
          <w:rFonts w:ascii="Times New Roman" w:hAnsi="Times New Roman" w:cs="Times New Roman"/>
          <w:sz w:val="24"/>
          <w:szCs w:val="24"/>
        </w:rPr>
        <w:t>The results of the paper suggest that while ML/DL methods show enhanced detection rates and efficiency over traditional rule-based systems, questions about regulation, explainability, and data quality remain significant challenges that must be addressed to ensure their responsible and effective deployment</w:t>
      </w:r>
      <w:r w:rsidR="0026611F" w:rsidRPr="00CE7875">
        <w:rPr>
          <w:rFonts w:ascii="Times New Roman" w:hAnsi="Times New Roman" w:cs="Times New Roman"/>
          <w:sz w:val="24"/>
          <w:szCs w:val="24"/>
        </w:rPr>
        <w:t xml:space="preserve">. </w:t>
      </w:r>
      <w:r w:rsidR="003A6757" w:rsidRPr="00CE7875">
        <w:rPr>
          <w:rFonts w:ascii="Times New Roman" w:hAnsi="Times New Roman" w:cs="Times New Roman"/>
          <w:sz w:val="24"/>
          <w:szCs w:val="24"/>
        </w:rPr>
        <w:t>Moreover</w:t>
      </w:r>
      <w:r w:rsidR="0026611F" w:rsidRPr="00CE7875">
        <w:rPr>
          <w:rFonts w:ascii="Times New Roman" w:hAnsi="Times New Roman" w:cs="Times New Roman"/>
          <w:sz w:val="24"/>
          <w:szCs w:val="24"/>
        </w:rPr>
        <w:t xml:space="preserve">, </w:t>
      </w:r>
      <w:r w:rsidR="003A6757" w:rsidRPr="00CE7875">
        <w:rPr>
          <w:rFonts w:ascii="Times New Roman" w:hAnsi="Times New Roman" w:cs="Times New Roman"/>
          <w:sz w:val="24"/>
          <w:szCs w:val="24"/>
        </w:rPr>
        <w:t xml:space="preserve">the study found that </w:t>
      </w:r>
      <w:r w:rsidR="00E42B1B" w:rsidRPr="00CE7875">
        <w:rPr>
          <w:rFonts w:ascii="Times New Roman" w:hAnsi="Times New Roman" w:cs="Times New Roman"/>
          <w:sz w:val="24"/>
          <w:szCs w:val="24"/>
        </w:rPr>
        <w:t>though</w:t>
      </w:r>
      <w:r w:rsidR="0026611F" w:rsidRPr="00CE7875">
        <w:rPr>
          <w:rFonts w:ascii="Times New Roman" w:hAnsi="Times New Roman" w:cs="Times New Roman"/>
          <w:sz w:val="24"/>
          <w:szCs w:val="24"/>
        </w:rPr>
        <w:t xml:space="preserve"> 6G technologies provide useful features for advanced real-time monitoring</w:t>
      </w:r>
      <w:r w:rsidR="003A6757" w:rsidRPr="00CE7875">
        <w:rPr>
          <w:rFonts w:ascii="Times New Roman" w:hAnsi="Times New Roman" w:cs="Times New Roman"/>
          <w:sz w:val="24"/>
          <w:szCs w:val="24"/>
        </w:rPr>
        <w:t xml:space="preserve"> to prevent money laundering</w:t>
      </w:r>
      <w:r w:rsidR="0026611F" w:rsidRPr="00CE7875">
        <w:rPr>
          <w:rFonts w:ascii="Times New Roman" w:hAnsi="Times New Roman" w:cs="Times New Roman"/>
          <w:sz w:val="24"/>
          <w:szCs w:val="24"/>
        </w:rPr>
        <w:t xml:space="preserve">, </w:t>
      </w:r>
      <w:r w:rsidR="001F2C63">
        <w:rPr>
          <w:rFonts w:ascii="Times New Roman" w:hAnsi="Times New Roman" w:cs="Times New Roman"/>
          <w:sz w:val="24"/>
          <w:szCs w:val="24"/>
        </w:rPr>
        <w:t>they</w:t>
      </w:r>
      <w:r w:rsidR="003A6757" w:rsidRPr="00CE7875">
        <w:rPr>
          <w:rFonts w:ascii="Times New Roman" w:hAnsi="Times New Roman" w:cs="Times New Roman"/>
          <w:sz w:val="24"/>
          <w:szCs w:val="24"/>
        </w:rPr>
        <w:t xml:space="preserve"> introduce unprecedented challenges in regulation, cost, and data privacy. </w:t>
      </w:r>
      <w:r w:rsidR="0026611F" w:rsidRPr="00CE7875">
        <w:rPr>
          <w:rFonts w:ascii="Times New Roman" w:hAnsi="Times New Roman" w:cs="Times New Roman"/>
          <w:sz w:val="24"/>
          <w:szCs w:val="24"/>
        </w:rPr>
        <w:t xml:space="preserve">This review provides a holistic framework for banks and </w:t>
      </w:r>
      <w:r w:rsidR="005A2251" w:rsidRPr="00CE7875">
        <w:rPr>
          <w:rFonts w:ascii="Times New Roman" w:hAnsi="Times New Roman" w:cs="Times New Roman"/>
          <w:sz w:val="24"/>
          <w:szCs w:val="24"/>
        </w:rPr>
        <w:t>policymakers</w:t>
      </w:r>
      <w:r w:rsidR="0026611F" w:rsidRPr="00CE7875">
        <w:rPr>
          <w:rFonts w:ascii="Times New Roman" w:hAnsi="Times New Roman" w:cs="Times New Roman"/>
          <w:sz w:val="24"/>
          <w:szCs w:val="24"/>
        </w:rPr>
        <w:t xml:space="preserve"> to pragmatically and progressively embed technological solutions into </w:t>
      </w:r>
      <w:r w:rsidR="0070722A">
        <w:rPr>
          <w:rFonts w:ascii="Times New Roman" w:hAnsi="Times New Roman" w:cs="Times New Roman"/>
          <w:sz w:val="24"/>
          <w:szCs w:val="24"/>
        </w:rPr>
        <w:t>banks</w:t>
      </w:r>
      <w:r w:rsidR="00512B39">
        <w:rPr>
          <w:rFonts w:ascii="Times New Roman" w:hAnsi="Times New Roman" w:cs="Times New Roman"/>
          <w:sz w:val="24"/>
          <w:szCs w:val="24"/>
        </w:rPr>
        <w:t>’</w:t>
      </w:r>
      <w:r w:rsidR="0070722A" w:rsidRPr="00CE7875">
        <w:rPr>
          <w:rFonts w:ascii="Times New Roman" w:hAnsi="Times New Roman" w:cs="Times New Roman"/>
          <w:sz w:val="24"/>
          <w:szCs w:val="24"/>
        </w:rPr>
        <w:t xml:space="preserve"> </w:t>
      </w:r>
      <w:r w:rsidR="0026611F" w:rsidRPr="00CE7875">
        <w:rPr>
          <w:rFonts w:ascii="Times New Roman" w:hAnsi="Times New Roman" w:cs="Times New Roman"/>
          <w:sz w:val="24"/>
          <w:szCs w:val="24"/>
        </w:rPr>
        <w:t>anti-money laundering processes and address technical, organizational, and regulatory barriers</w:t>
      </w:r>
      <w:r w:rsidR="003A6757" w:rsidRPr="00CE7875">
        <w:rPr>
          <w:rFonts w:ascii="Times New Roman" w:hAnsi="Times New Roman" w:cs="Times New Roman"/>
          <w:sz w:val="24"/>
          <w:szCs w:val="24"/>
        </w:rPr>
        <w:t xml:space="preserve"> in anti-money laundering in the U.S</w:t>
      </w:r>
      <w:r w:rsidR="0026611F" w:rsidRPr="00CE7875">
        <w:rPr>
          <w:rFonts w:ascii="Times New Roman" w:hAnsi="Times New Roman" w:cs="Times New Roman"/>
          <w:sz w:val="24"/>
          <w:szCs w:val="24"/>
        </w:rPr>
        <w:t>.</w:t>
      </w:r>
    </w:p>
    <w:p w14:paraId="60EBA819" w14:textId="77777777" w:rsidR="002C57B0" w:rsidRPr="00CE7875" w:rsidRDefault="002C57B0" w:rsidP="001E4B17">
      <w:pPr>
        <w:jc w:val="both"/>
        <w:rPr>
          <w:rFonts w:ascii="Times New Roman" w:hAnsi="Times New Roman" w:cs="Times New Roman"/>
          <w:b/>
          <w:bCs/>
          <w:sz w:val="24"/>
          <w:szCs w:val="24"/>
        </w:rPr>
      </w:pPr>
    </w:p>
    <w:p w14:paraId="4D15E9D2" w14:textId="1EA80A99" w:rsidR="00C2174C" w:rsidRPr="00CE7875" w:rsidRDefault="00C2174C" w:rsidP="001E4B17">
      <w:pPr>
        <w:jc w:val="both"/>
        <w:rPr>
          <w:rFonts w:ascii="Times New Roman" w:hAnsi="Times New Roman" w:cs="Times New Roman"/>
          <w:sz w:val="24"/>
          <w:szCs w:val="24"/>
        </w:rPr>
      </w:pPr>
      <w:r w:rsidRPr="00CE7875">
        <w:rPr>
          <w:rFonts w:ascii="Times New Roman" w:hAnsi="Times New Roman" w:cs="Times New Roman"/>
          <w:b/>
          <w:bCs/>
          <w:sz w:val="24"/>
          <w:szCs w:val="24"/>
        </w:rPr>
        <w:t>Keywords:</w:t>
      </w:r>
      <w:r w:rsidRPr="00CE7875">
        <w:rPr>
          <w:rFonts w:ascii="Times New Roman" w:hAnsi="Times New Roman" w:cs="Times New Roman"/>
          <w:sz w:val="24"/>
          <w:szCs w:val="24"/>
        </w:rPr>
        <w:t xml:space="preserve"> anti-money laundering, machine learning, deep learning, 6G networks, </w:t>
      </w:r>
      <w:bookmarkStart w:id="1" w:name="_Hlk197010133"/>
      <w:r w:rsidRPr="00CE7875">
        <w:rPr>
          <w:rFonts w:ascii="Times New Roman" w:hAnsi="Times New Roman" w:cs="Times New Roman"/>
          <w:sz w:val="24"/>
          <w:szCs w:val="24"/>
        </w:rPr>
        <w:t>financial crime</w:t>
      </w:r>
      <w:bookmarkEnd w:id="1"/>
      <w:r w:rsidRPr="00CE7875">
        <w:rPr>
          <w:rFonts w:ascii="Times New Roman" w:hAnsi="Times New Roman" w:cs="Times New Roman"/>
          <w:sz w:val="24"/>
          <w:szCs w:val="24"/>
        </w:rPr>
        <w:t>, artificial intelligence</w:t>
      </w:r>
    </w:p>
    <w:p w14:paraId="56531DDD" w14:textId="77777777" w:rsidR="00C2174C" w:rsidRPr="00CE7875" w:rsidRDefault="00C2174C" w:rsidP="001E4B17">
      <w:pPr>
        <w:jc w:val="both"/>
        <w:rPr>
          <w:rFonts w:ascii="Times New Roman" w:hAnsi="Times New Roman" w:cs="Times New Roman"/>
          <w:b/>
          <w:bCs/>
          <w:sz w:val="24"/>
          <w:szCs w:val="24"/>
        </w:rPr>
      </w:pPr>
    </w:p>
    <w:p w14:paraId="5256DBDF" w14:textId="77777777" w:rsidR="004A7EEB" w:rsidRDefault="004A7EEB" w:rsidP="001E4B17">
      <w:pPr>
        <w:jc w:val="both"/>
        <w:rPr>
          <w:rFonts w:ascii="Times New Roman" w:hAnsi="Times New Roman" w:cs="Times New Roman"/>
          <w:b/>
          <w:bCs/>
          <w:sz w:val="24"/>
          <w:szCs w:val="24"/>
        </w:rPr>
      </w:pPr>
    </w:p>
    <w:p w14:paraId="68C01B5A" w14:textId="77777777" w:rsidR="004A7EEB" w:rsidRPr="00CE7875" w:rsidRDefault="004A7EEB" w:rsidP="001E4B17">
      <w:pPr>
        <w:jc w:val="both"/>
        <w:rPr>
          <w:rFonts w:ascii="Times New Roman" w:hAnsi="Times New Roman" w:cs="Times New Roman"/>
          <w:b/>
          <w:bCs/>
          <w:sz w:val="24"/>
          <w:szCs w:val="24"/>
        </w:rPr>
      </w:pPr>
    </w:p>
    <w:p w14:paraId="48BD3E19" w14:textId="77777777" w:rsidR="001D682D" w:rsidRPr="00CE7875" w:rsidRDefault="001D682D"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1. Introduction</w:t>
      </w:r>
    </w:p>
    <w:p w14:paraId="0ADFB724" w14:textId="1ACC1F56" w:rsidR="00D23F50" w:rsidRPr="00CE7875" w:rsidRDefault="00D23F50" w:rsidP="001E4B17">
      <w:pPr>
        <w:jc w:val="both"/>
        <w:rPr>
          <w:rFonts w:ascii="Times New Roman" w:hAnsi="Times New Roman" w:cs="Times New Roman"/>
          <w:sz w:val="24"/>
          <w:szCs w:val="24"/>
        </w:rPr>
      </w:pPr>
      <w:r w:rsidRPr="00CE7875">
        <w:rPr>
          <w:rFonts w:ascii="Times New Roman" w:hAnsi="Times New Roman" w:cs="Times New Roman"/>
          <w:sz w:val="24"/>
          <w:szCs w:val="24"/>
        </w:rPr>
        <w:t>Money laundering (ML)</w:t>
      </w:r>
      <w:r w:rsidR="00532A60">
        <w:rPr>
          <w:rFonts w:ascii="Times New Roman" w:hAnsi="Times New Roman" w:cs="Times New Roman"/>
          <w:sz w:val="24"/>
          <w:szCs w:val="24"/>
        </w:rPr>
        <w:t xml:space="preserve"> is</w:t>
      </w:r>
      <w:r w:rsidRPr="00CE7875">
        <w:rPr>
          <w:rFonts w:ascii="Times New Roman" w:hAnsi="Times New Roman" w:cs="Times New Roman"/>
          <w:sz w:val="24"/>
          <w:szCs w:val="24"/>
        </w:rPr>
        <w:t xml:space="preserve"> the process of disguising illegally obtained proceeds as legitimate</w:t>
      </w:r>
      <w:r w:rsidR="00532A60">
        <w:rPr>
          <w:rFonts w:ascii="Times New Roman" w:hAnsi="Times New Roman" w:cs="Times New Roman"/>
          <w:sz w:val="24"/>
          <w:szCs w:val="24"/>
        </w:rPr>
        <w:t xml:space="preserve"> and</w:t>
      </w:r>
      <w:r w:rsidRPr="00CE7875">
        <w:rPr>
          <w:rFonts w:ascii="Times New Roman" w:hAnsi="Times New Roman" w:cs="Times New Roman"/>
          <w:sz w:val="24"/>
          <w:szCs w:val="24"/>
        </w:rPr>
        <w:t xml:space="preserve"> remains</w:t>
      </w:r>
      <w:r w:rsidR="007830D3">
        <w:rPr>
          <w:rFonts w:ascii="Times New Roman" w:hAnsi="Times New Roman" w:cs="Times New Roman"/>
          <w:sz w:val="24"/>
          <w:szCs w:val="24"/>
        </w:rPr>
        <w:t xml:space="preserve"> as</w:t>
      </w:r>
      <w:r w:rsidRPr="00CE7875">
        <w:rPr>
          <w:rFonts w:ascii="Times New Roman" w:hAnsi="Times New Roman" w:cs="Times New Roman"/>
          <w:sz w:val="24"/>
          <w:szCs w:val="24"/>
        </w:rPr>
        <w:t xml:space="preserve"> an old and frequent threat to the integrity of the global financial system, with estimates of laundered funds ranging from $800 billion to around $2 trillion annually (Patel, 2023</w:t>
      </w:r>
      <w:r w:rsidR="008F208F">
        <w:rPr>
          <w:rFonts w:ascii="Times New Roman" w:hAnsi="Times New Roman" w:cs="Times New Roman"/>
          <w:sz w:val="24"/>
          <w:szCs w:val="24"/>
        </w:rPr>
        <w:t>;</w:t>
      </w:r>
      <w:r w:rsidR="008F208F" w:rsidRPr="008F208F">
        <w:t xml:space="preserve"> </w:t>
      </w:r>
      <w:r w:rsidR="008F208F" w:rsidRPr="008F208F">
        <w:rPr>
          <w:rFonts w:ascii="Times New Roman" w:hAnsi="Times New Roman" w:cs="Times New Roman"/>
          <w:sz w:val="24"/>
          <w:szCs w:val="24"/>
        </w:rPr>
        <w:t xml:space="preserve">Chen et </w:t>
      </w:r>
      <w:r w:rsidR="008F208F" w:rsidRPr="008F208F">
        <w:rPr>
          <w:rFonts w:ascii="Times New Roman" w:hAnsi="Times New Roman" w:cs="Times New Roman"/>
          <w:sz w:val="24"/>
          <w:szCs w:val="24"/>
        </w:rPr>
        <w:lastRenderedPageBreak/>
        <w:t>al., 2018</w:t>
      </w:r>
      <w:r w:rsidRPr="00CE7875">
        <w:rPr>
          <w:rFonts w:ascii="Times New Roman" w:hAnsi="Times New Roman" w:cs="Times New Roman"/>
          <w:sz w:val="24"/>
          <w:szCs w:val="24"/>
        </w:rPr>
        <w:t xml:space="preserve">). </w:t>
      </w:r>
      <w:r w:rsidR="00E24379">
        <w:rPr>
          <w:rFonts w:ascii="Times New Roman" w:hAnsi="Times New Roman" w:cs="Times New Roman"/>
          <w:sz w:val="24"/>
          <w:szCs w:val="24"/>
        </w:rPr>
        <w:t>Moreover, t</w:t>
      </w:r>
      <w:r w:rsidR="00E24379" w:rsidRPr="00E24379">
        <w:rPr>
          <w:rFonts w:ascii="Times New Roman" w:hAnsi="Times New Roman" w:cs="Times New Roman"/>
          <w:sz w:val="24"/>
          <w:szCs w:val="24"/>
        </w:rPr>
        <w:t>he United Nations Office on Drugs and Crime</w:t>
      </w:r>
      <w:r w:rsidR="00A366DD">
        <w:rPr>
          <w:rFonts w:ascii="Times New Roman" w:hAnsi="Times New Roman" w:cs="Times New Roman"/>
          <w:sz w:val="24"/>
          <w:szCs w:val="24"/>
        </w:rPr>
        <w:t>,</w:t>
      </w:r>
      <w:r w:rsidR="00E24379">
        <w:rPr>
          <w:rFonts w:ascii="Times New Roman" w:hAnsi="Times New Roman" w:cs="Times New Roman"/>
          <w:sz w:val="24"/>
          <w:szCs w:val="24"/>
        </w:rPr>
        <w:t xml:space="preserve"> in their report “</w:t>
      </w:r>
      <w:r w:rsidR="00E24379" w:rsidRPr="00E24379">
        <w:rPr>
          <w:rFonts w:ascii="Times New Roman" w:hAnsi="Times New Roman" w:cs="Times New Roman"/>
          <w:sz w:val="24"/>
          <w:szCs w:val="24"/>
        </w:rPr>
        <w:t>Estimating Illicit Financial Flows Resulting from Drug Trafficking and Other Transnational Organized Crimes</w:t>
      </w:r>
      <w:r w:rsidR="00E24379">
        <w:rPr>
          <w:rFonts w:ascii="Times New Roman" w:hAnsi="Times New Roman" w:cs="Times New Roman"/>
          <w:sz w:val="24"/>
          <w:szCs w:val="24"/>
        </w:rPr>
        <w:t>,” estimated that 2–5% of global GDP comprises</w:t>
      </w:r>
      <w:r w:rsidR="00E24379" w:rsidRPr="00E24379">
        <w:rPr>
          <w:rFonts w:ascii="Times New Roman" w:hAnsi="Times New Roman" w:cs="Times New Roman"/>
          <w:sz w:val="24"/>
          <w:szCs w:val="24"/>
        </w:rPr>
        <w:t xml:space="preserve"> illicit financial flows worldwide. </w:t>
      </w:r>
      <w:r w:rsidR="00967E77" w:rsidRPr="00967E77">
        <w:rPr>
          <w:rFonts w:ascii="Times New Roman" w:hAnsi="Times New Roman" w:cs="Times New Roman"/>
          <w:sz w:val="24"/>
          <w:szCs w:val="24"/>
        </w:rPr>
        <w:t>This is reflected in the sheer volume of potential illicit activity in the U.S. financial sector. In 2023 alone, financial institutions filed more than 3.4 million Suspicious Activity Reports (SARs) (FinCEN, 2024), highlighting both the scale of potential misconduct and the substantial compliance burden on the industry</w:t>
      </w:r>
      <w:r w:rsidR="00967E77">
        <w:rPr>
          <w:rFonts w:ascii="Times New Roman" w:hAnsi="Times New Roman" w:cs="Times New Roman"/>
          <w:sz w:val="24"/>
          <w:szCs w:val="24"/>
        </w:rPr>
        <w:t xml:space="preserve">. </w:t>
      </w:r>
      <w:r w:rsidR="00C434EC" w:rsidRPr="00CE7875">
        <w:rPr>
          <w:rFonts w:ascii="Times New Roman" w:hAnsi="Times New Roman" w:cs="Times New Roman"/>
          <w:sz w:val="24"/>
          <w:szCs w:val="24"/>
        </w:rPr>
        <w:t>Effective anti-money laundering (AML) is more crucial than ever, nonetheless, traditional approaches built on rule-based transaction monitoring systems and manual investigation processes have become increasingly ineffective against laundering schemes that are more sophisticated, cross-border in nature</w:t>
      </w:r>
      <w:r w:rsidR="00745FCA" w:rsidRPr="00CE7875">
        <w:rPr>
          <w:rFonts w:ascii="Times New Roman" w:hAnsi="Times New Roman" w:cs="Times New Roman"/>
          <w:sz w:val="24"/>
          <w:szCs w:val="24"/>
        </w:rPr>
        <w:t>,</w:t>
      </w:r>
      <w:r w:rsidR="00C434EC" w:rsidRPr="00CE7875">
        <w:rPr>
          <w:rFonts w:ascii="Times New Roman" w:hAnsi="Times New Roman" w:cs="Times New Roman"/>
          <w:sz w:val="24"/>
          <w:szCs w:val="24"/>
        </w:rPr>
        <w:t xml:space="preserve"> and involve rapidly evolving financial technologies (</w:t>
      </w:r>
      <w:proofErr w:type="spellStart"/>
      <w:r w:rsidR="00C434EC" w:rsidRPr="00CE7875">
        <w:rPr>
          <w:rFonts w:ascii="Times New Roman" w:hAnsi="Times New Roman" w:cs="Times New Roman"/>
          <w:sz w:val="24"/>
          <w:szCs w:val="24"/>
        </w:rPr>
        <w:t>Oyedokun</w:t>
      </w:r>
      <w:proofErr w:type="spellEnd"/>
      <w:r w:rsidR="00C434EC" w:rsidRPr="00CE7875">
        <w:rPr>
          <w:rFonts w:ascii="Times New Roman" w:hAnsi="Times New Roman" w:cs="Times New Roman"/>
          <w:sz w:val="24"/>
          <w:szCs w:val="24"/>
        </w:rPr>
        <w:t xml:space="preserve"> et al., 2024</w:t>
      </w:r>
      <w:r w:rsidR="003820D3">
        <w:rPr>
          <w:rFonts w:ascii="Times New Roman" w:hAnsi="Times New Roman" w:cs="Times New Roman"/>
          <w:sz w:val="24"/>
          <w:szCs w:val="24"/>
        </w:rPr>
        <w:t>; Adukpo &amp; Mensah, 2025</w:t>
      </w:r>
      <w:r w:rsidR="00C434EC" w:rsidRPr="00CE7875">
        <w:rPr>
          <w:rFonts w:ascii="Times New Roman" w:hAnsi="Times New Roman" w:cs="Times New Roman"/>
          <w:sz w:val="24"/>
          <w:szCs w:val="24"/>
        </w:rPr>
        <w:t>).</w:t>
      </w:r>
    </w:p>
    <w:p w14:paraId="0E33DA41" w14:textId="7622C0C8" w:rsidR="000B03AB" w:rsidRDefault="001E4CA3" w:rsidP="001E4B17">
      <w:pPr>
        <w:jc w:val="both"/>
        <w:rPr>
          <w:rFonts w:ascii="Times New Roman" w:hAnsi="Times New Roman" w:cs="Times New Roman"/>
          <w:sz w:val="24"/>
          <w:szCs w:val="24"/>
        </w:rPr>
      </w:pPr>
      <w:r w:rsidRPr="00CE7875">
        <w:rPr>
          <w:rFonts w:ascii="Times New Roman" w:hAnsi="Times New Roman" w:cs="Times New Roman"/>
          <w:sz w:val="24"/>
          <w:szCs w:val="24"/>
        </w:rPr>
        <w:t>L</w:t>
      </w:r>
      <w:r w:rsidR="00A5073F" w:rsidRPr="00CE7875">
        <w:rPr>
          <w:rFonts w:ascii="Times New Roman" w:hAnsi="Times New Roman" w:cs="Times New Roman"/>
          <w:sz w:val="24"/>
          <w:szCs w:val="24"/>
        </w:rPr>
        <w:t xml:space="preserve">everaging </w:t>
      </w:r>
      <w:r w:rsidR="00243C63">
        <w:rPr>
          <w:rFonts w:ascii="Times New Roman" w:hAnsi="Times New Roman" w:cs="Times New Roman"/>
          <w:sz w:val="24"/>
          <w:szCs w:val="24"/>
        </w:rPr>
        <w:t xml:space="preserve">advanced technologies such as </w:t>
      </w:r>
      <w:r w:rsidR="00A5073F" w:rsidRPr="00CE7875">
        <w:rPr>
          <w:rFonts w:ascii="Times New Roman" w:hAnsi="Times New Roman" w:cs="Times New Roman"/>
          <w:sz w:val="24"/>
          <w:szCs w:val="24"/>
        </w:rPr>
        <w:t xml:space="preserve">machine learning (ML), deep learning (DL), and 6G telecommunications technologies </w:t>
      </w:r>
      <w:r w:rsidRPr="00CE7875">
        <w:rPr>
          <w:rFonts w:ascii="Times New Roman" w:hAnsi="Times New Roman" w:cs="Times New Roman"/>
          <w:sz w:val="24"/>
          <w:szCs w:val="24"/>
        </w:rPr>
        <w:t>has</w:t>
      </w:r>
      <w:r w:rsidR="00A5073F" w:rsidRPr="00CE7875">
        <w:rPr>
          <w:rFonts w:ascii="Times New Roman" w:hAnsi="Times New Roman" w:cs="Times New Roman"/>
          <w:sz w:val="24"/>
          <w:szCs w:val="24"/>
        </w:rPr>
        <w:t xml:space="preserve"> opened an </w:t>
      </w:r>
      <w:r w:rsidRPr="00CE7875">
        <w:rPr>
          <w:rFonts w:ascii="Times New Roman" w:hAnsi="Times New Roman" w:cs="Times New Roman"/>
          <w:sz w:val="24"/>
          <w:szCs w:val="24"/>
        </w:rPr>
        <w:t>unfathomable</w:t>
      </w:r>
      <w:r w:rsidR="00A5073F" w:rsidRPr="00CE7875">
        <w:rPr>
          <w:rFonts w:ascii="Times New Roman" w:hAnsi="Times New Roman" w:cs="Times New Roman"/>
          <w:sz w:val="24"/>
          <w:szCs w:val="24"/>
        </w:rPr>
        <w:t xml:space="preserve"> scope of opportunities to redefine Anti Money Laundering (AML) capabilities</w:t>
      </w:r>
      <w:r w:rsidR="00433AF2">
        <w:rPr>
          <w:rFonts w:ascii="Times New Roman" w:hAnsi="Times New Roman" w:cs="Times New Roman"/>
          <w:sz w:val="24"/>
          <w:szCs w:val="24"/>
        </w:rPr>
        <w:t xml:space="preserve"> (</w:t>
      </w:r>
      <w:r w:rsidR="00433AF2" w:rsidRPr="00433AF2">
        <w:rPr>
          <w:rFonts w:ascii="Times New Roman" w:hAnsi="Times New Roman" w:cs="Times New Roman"/>
          <w:sz w:val="24"/>
          <w:szCs w:val="24"/>
        </w:rPr>
        <w:t>Yusoff et al., 2023</w:t>
      </w:r>
      <w:r w:rsidR="0016089A">
        <w:rPr>
          <w:rFonts w:ascii="Times New Roman" w:hAnsi="Times New Roman" w:cs="Times New Roman"/>
          <w:sz w:val="24"/>
          <w:szCs w:val="24"/>
        </w:rPr>
        <w:t xml:space="preserve">; </w:t>
      </w:r>
      <w:proofErr w:type="spellStart"/>
      <w:r w:rsidR="0016089A" w:rsidRPr="0016089A">
        <w:rPr>
          <w:rFonts w:ascii="Times New Roman" w:hAnsi="Times New Roman" w:cs="Times New Roman"/>
          <w:sz w:val="24"/>
          <w:szCs w:val="24"/>
        </w:rPr>
        <w:t>Agbadamasi</w:t>
      </w:r>
      <w:proofErr w:type="spellEnd"/>
      <w:r w:rsidR="0016089A">
        <w:rPr>
          <w:rFonts w:ascii="Times New Roman" w:hAnsi="Times New Roman" w:cs="Times New Roman"/>
          <w:sz w:val="24"/>
          <w:szCs w:val="24"/>
        </w:rPr>
        <w:t xml:space="preserve"> et al., 2025</w:t>
      </w:r>
      <w:r w:rsidR="00433AF2" w:rsidRPr="00433AF2">
        <w:rPr>
          <w:rFonts w:ascii="Times New Roman" w:hAnsi="Times New Roman" w:cs="Times New Roman"/>
          <w:sz w:val="24"/>
          <w:szCs w:val="24"/>
        </w:rPr>
        <w:t>)</w:t>
      </w:r>
      <w:r w:rsidR="00A5073F" w:rsidRPr="00CE7875">
        <w:rPr>
          <w:rFonts w:ascii="Times New Roman" w:hAnsi="Times New Roman" w:cs="Times New Roman"/>
          <w:sz w:val="24"/>
          <w:szCs w:val="24"/>
        </w:rPr>
        <w:t>.</w:t>
      </w:r>
      <w:r w:rsidRPr="00CE7875">
        <w:t xml:space="preserve"> </w:t>
      </w:r>
      <w:r w:rsidRPr="00CE7875">
        <w:rPr>
          <w:rFonts w:ascii="Times New Roman" w:hAnsi="Times New Roman" w:cs="Times New Roman"/>
          <w:sz w:val="24"/>
          <w:szCs w:val="24"/>
        </w:rPr>
        <w:t>Machine learning systems are capable of uncovering complex patterns not visible using rule-based approaches, analyzing unstructured data sources, decreasing false positive rates, and dynamically adapting to emerging money laundering typologies (Kute et al. 2021</w:t>
      </w:r>
      <w:r w:rsidR="00397CF8">
        <w:rPr>
          <w:rFonts w:ascii="Times New Roman" w:hAnsi="Times New Roman" w:cs="Times New Roman"/>
          <w:sz w:val="24"/>
          <w:szCs w:val="24"/>
        </w:rPr>
        <w:t>; Mensah et al., 2025</w:t>
      </w:r>
      <w:r w:rsidRPr="00CE7875">
        <w:rPr>
          <w:rFonts w:ascii="Times New Roman" w:hAnsi="Times New Roman" w:cs="Times New Roman"/>
          <w:sz w:val="24"/>
          <w:szCs w:val="24"/>
        </w:rPr>
        <w:t>)</w:t>
      </w:r>
      <w:r w:rsidR="00A5073F" w:rsidRPr="00CE7875">
        <w:rPr>
          <w:rFonts w:ascii="Times New Roman" w:hAnsi="Times New Roman" w:cs="Times New Roman"/>
          <w:sz w:val="24"/>
          <w:szCs w:val="24"/>
        </w:rPr>
        <w:t>. These gains are amplified with deep architectures that provide advanced feature extraction and sequence modeling functionalities, making them particularly useful in areas such as transaction monitoring and behavioral analytics (</w:t>
      </w:r>
      <w:r w:rsidR="00207158">
        <w:rPr>
          <w:rFonts w:ascii="Times New Roman" w:hAnsi="Times New Roman" w:cs="Times New Roman"/>
          <w:sz w:val="24"/>
          <w:szCs w:val="24"/>
        </w:rPr>
        <w:t>Mensah et al, 2025</w:t>
      </w:r>
      <w:r w:rsidR="00A5073F" w:rsidRPr="00CE7875">
        <w:rPr>
          <w:rFonts w:ascii="Times New Roman" w:hAnsi="Times New Roman" w:cs="Times New Roman"/>
          <w:sz w:val="24"/>
          <w:szCs w:val="24"/>
        </w:rPr>
        <w:t xml:space="preserve">). </w:t>
      </w:r>
      <w:r w:rsidR="009A2EE7" w:rsidRPr="009A2EE7">
        <w:rPr>
          <w:rFonts w:ascii="Times New Roman" w:hAnsi="Times New Roman" w:cs="Times New Roman"/>
          <w:sz w:val="24"/>
          <w:szCs w:val="24"/>
        </w:rPr>
        <w:t>On the other hand, the futuristic 6G technology with its ultra-high bandwidth, extremely low latency, and integration of artificial intelligence capabilities may promise significant disruption. These advancements could enhance real-time monitoring, cross-institutional information sharing, and customer due diligence processes (Hakeem et al., 2022)</w:t>
      </w:r>
      <w:r w:rsidR="009A2EE7">
        <w:rPr>
          <w:rFonts w:ascii="Times New Roman" w:hAnsi="Times New Roman" w:cs="Times New Roman"/>
          <w:sz w:val="24"/>
          <w:szCs w:val="24"/>
        </w:rPr>
        <w:t xml:space="preserve">. </w:t>
      </w:r>
    </w:p>
    <w:p w14:paraId="79A017DB" w14:textId="7C4C17A4" w:rsidR="00640AA9" w:rsidRPr="00CE7875" w:rsidRDefault="00433AF2" w:rsidP="001E4B17">
      <w:pPr>
        <w:jc w:val="both"/>
        <w:rPr>
          <w:rFonts w:ascii="Times New Roman" w:hAnsi="Times New Roman" w:cs="Times New Roman"/>
          <w:sz w:val="24"/>
          <w:szCs w:val="24"/>
        </w:rPr>
      </w:pPr>
      <w:r>
        <w:rPr>
          <w:rFonts w:ascii="Times New Roman" w:hAnsi="Times New Roman" w:cs="Times New Roman"/>
          <w:sz w:val="24"/>
          <w:szCs w:val="24"/>
        </w:rPr>
        <w:t>F</w:t>
      </w:r>
      <w:r w:rsidR="0019278A" w:rsidRPr="00CE7875">
        <w:rPr>
          <w:rFonts w:ascii="Times New Roman" w:hAnsi="Times New Roman" w:cs="Times New Roman"/>
          <w:sz w:val="24"/>
          <w:szCs w:val="24"/>
        </w:rPr>
        <w:t xml:space="preserve">inancial institutions </w:t>
      </w:r>
      <w:r>
        <w:rPr>
          <w:rFonts w:ascii="Times New Roman" w:hAnsi="Times New Roman" w:cs="Times New Roman"/>
          <w:sz w:val="24"/>
          <w:szCs w:val="24"/>
        </w:rPr>
        <w:t>are adopting</w:t>
      </w:r>
      <w:r w:rsidR="0019278A" w:rsidRPr="00CE7875">
        <w:rPr>
          <w:rFonts w:ascii="Times New Roman" w:hAnsi="Times New Roman" w:cs="Times New Roman"/>
          <w:sz w:val="24"/>
          <w:szCs w:val="24"/>
        </w:rPr>
        <w:t xml:space="preserve"> artificial intelligence for predicting and detecting financial crimes, and therefore, they constantly upgrade their data and analytic capabilities to leverage these technologies (</w:t>
      </w:r>
      <w:proofErr w:type="spellStart"/>
      <w:r w:rsidR="0019278A" w:rsidRPr="00CE7875">
        <w:rPr>
          <w:rFonts w:ascii="Times New Roman" w:hAnsi="Times New Roman" w:cs="Times New Roman"/>
          <w:sz w:val="24"/>
          <w:szCs w:val="24"/>
        </w:rPr>
        <w:t>Rouhollahi</w:t>
      </w:r>
      <w:proofErr w:type="spellEnd"/>
      <w:r w:rsidR="0019278A" w:rsidRPr="00CE7875">
        <w:rPr>
          <w:rFonts w:ascii="Times New Roman" w:hAnsi="Times New Roman" w:cs="Times New Roman"/>
          <w:sz w:val="24"/>
          <w:szCs w:val="24"/>
        </w:rPr>
        <w:t>, 2021</w:t>
      </w:r>
      <w:r w:rsidR="00CD7306">
        <w:rPr>
          <w:rFonts w:ascii="Times New Roman" w:hAnsi="Times New Roman" w:cs="Times New Roman"/>
          <w:sz w:val="24"/>
          <w:szCs w:val="24"/>
        </w:rPr>
        <w:t>;</w:t>
      </w:r>
      <w:r w:rsidR="00CD7306" w:rsidRPr="00CD7306">
        <w:t xml:space="preserve"> </w:t>
      </w:r>
      <w:proofErr w:type="spellStart"/>
      <w:r w:rsidR="00CD7306" w:rsidRPr="00CD7306">
        <w:rPr>
          <w:rFonts w:ascii="Times New Roman" w:hAnsi="Times New Roman" w:cs="Times New Roman"/>
          <w:sz w:val="24"/>
          <w:szCs w:val="24"/>
        </w:rPr>
        <w:t>Agbadamasi</w:t>
      </w:r>
      <w:proofErr w:type="spellEnd"/>
      <w:r w:rsidR="00CD7306">
        <w:rPr>
          <w:rFonts w:ascii="Times New Roman" w:hAnsi="Times New Roman" w:cs="Times New Roman"/>
          <w:sz w:val="24"/>
          <w:szCs w:val="24"/>
        </w:rPr>
        <w:t xml:space="preserve"> et al., 2025; Umoren et al., 2025</w:t>
      </w:r>
      <w:r w:rsidR="0019278A" w:rsidRPr="00CE7875">
        <w:rPr>
          <w:rFonts w:ascii="Times New Roman" w:hAnsi="Times New Roman" w:cs="Times New Roman"/>
          <w:sz w:val="24"/>
          <w:szCs w:val="24"/>
        </w:rPr>
        <w:t xml:space="preserve">). </w:t>
      </w:r>
      <w:r w:rsidR="00640AA9" w:rsidRPr="00CE7875">
        <w:rPr>
          <w:rFonts w:ascii="Times New Roman" w:hAnsi="Times New Roman" w:cs="Times New Roman"/>
          <w:sz w:val="24"/>
          <w:szCs w:val="24"/>
        </w:rPr>
        <w:t>Blockchain, machine learning, and big data can greatly enhance the monitoring, processing, and analysis of suspicious transactions (Yusoff et al., 2023</w:t>
      </w:r>
      <w:r w:rsidR="00DA639E">
        <w:rPr>
          <w:rFonts w:ascii="Times New Roman" w:hAnsi="Times New Roman" w:cs="Times New Roman"/>
          <w:sz w:val="24"/>
          <w:szCs w:val="24"/>
        </w:rPr>
        <w:t>;</w:t>
      </w:r>
      <w:r w:rsidR="00EA5360">
        <w:rPr>
          <w:rFonts w:ascii="Times New Roman" w:hAnsi="Times New Roman" w:cs="Times New Roman"/>
          <w:sz w:val="24"/>
          <w:szCs w:val="24"/>
        </w:rPr>
        <w:t xml:space="preserve"> </w:t>
      </w:r>
      <w:proofErr w:type="spellStart"/>
      <w:r w:rsidR="00EA5360" w:rsidRPr="00EA5360">
        <w:rPr>
          <w:rFonts w:ascii="Times New Roman" w:hAnsi="Times New Roman" w:cs="Times New Roman"/>
          <w:sz w:val="24"/>
          <w:szCs w:val="24"/>
        </w:rPr>
        <w:t>Agbadamasi</w:t>
      </w:r>
      <w:proofErr w:type="spellEnd"/>
      <w:r w:rsidR="00EA5360">
        <w:rPr>
          <w:rFonts w:ascii="Times New Roman" w:hAnsi="Times New Roman" w:cs="Times New Roman"/>
          <w:sz w:val="24"/>
          <w:szCs w:val="24"/>
        </w:rPr>
        <w:t xml:space="preserve"> et al., 2025;</w:t>
      </w:r>
      <w:r w:rsidR="00EA5360" w:rsidRPr="00EA5360">
        <w:rPr>
          <w:rFonts w:ascii="Times New Roman" w:hAnsi="Times New Roman" w:cs="Times New Roman"/>
          <w:sz w:val="24"/>
          <w:szCs w:val="24"/>
        </w:rPr>
        <w:t xml:space="preserve"> </w:t>
      </w:r>
      <w:r w:rsidR="00DA639E">
        <w:rPr>
          <w:rFonts w:ascii="Times New Roman" w:hAnsi="Times New Roman" w:cs="Times New Roman"/>
          <w:sz w:val="24"/>
          <w:szCs w:val="24"/>
        </w:rPr>
        <w:t>Umoren et al., 2025</w:t>
      </w:r>
      <w:r w:rsidR="00640AA9" w:rsidRPr="00CE7875">
        <w:rPr>
          <w:rFonts w:ascii="Times New Roman" w:hAnsi="Times New Roman" w:cs="Times New Roman"/>
          <w:sz w:val="24"/>
          <w:szCs w:val="24"/>
        </w:rPr>
        <w:t xml:space="preserve">). Real-time monitoring of transaction activities and detection of unusual behaviors with the help of machine learning models allows for </w:t>
      </w:r>
      <w:r w:rsidR="0019278A" w:rsidRPr="00CE7875">
        <w:rPr>
          <w:rFonts w:ascii="Times New Roman" w:hAnsi="Times New Roman" w:cs="Times New Roman"/>
          <w:sz w:val="24"/>
          <w:szCs w:val="24"/>
        </w:rPr>
        <w:t>un</w:t>
      </w:r>
      <w:r w:rsidR="00640AA9" w:rsidRPr="00CE7875">
        <w:rPr>
          <w:rFonts w:ascii="Times New Roman" w:hAnsi="Times New Roman" w:cs="Times New Roman"/>
          <w:sz w:val="24"/>
          <w:szCs w:val="24"/>
        </w:rPr>
        <w:t>covering a broad range of financial fraud</w:t>
      </w:r>
      <w:r w:rsidR="0019278A" w:rsidRPr="00CE7875">
        <w:rPr>
          <w:rFonts w:ascii="Times New Roman" w:hAnsi="Times New Roman" w:cs="Times New Roman"/>
          <w:sz w:val="24"/>
          <w:szCs w:val="24"/>
        </w:rPr>
        <w:t xml:space="preserve">, such as </w:t>
      </w:r>
      <w:r w:rsidR="00640AA9" w:rsidRPr="00CE7875">
        <w:rPr>
          <w:rFonts w:ascii="Times New Roman" w:hAnsi="Times New Roman" w:cs="Times New Roman"/>
          <w:sz w:val="24"/>
          <w:szCs w:val="24"/>
        </w:rPr>
        <w:t>credit card fraud</w:t>
      </w:r>
      <w:r w:rsidR="0019278A" w:rsidRPr="00CE7875">
        <w:rPr>
          <w:rFonts w:ascii="Times New Roman" w:hAnsi="Times New Roman" w:cs="Times New Roman"/>
          <w:sz w:val="24"/>
          <w:szCs w:val="24"/>
        </w:rPr>
        <w:t xml:space="preserve"> </w:t>
      </w:r>
      <w:r w:rsidR="00640AA9" w:rsidRPr="00CE7875">
        <w:rPr>
          <w:rFonts w:ascii="Times New Roman" w:hAnsi="Times New Roman" w:cs="Times New Roman"/>
          <w:sz w:val="24"/>
          <w:szCs w:val="24"/>
        </w:rPr>
        <w:t>and money laundering</w:t>
      </w:r>
      <w:r w:rsidR="0019278A" w:rsidRPr="00CE7875">
        <w:rPr>
          <w:rFonts w:ascii="Times New Roman" w:hAnsi="Times New Roman" w:cs="Times New Roman"/>
          <w:sz w:val="24"/>
          <w:szCs w:val="24"/>
        </w:rPr>
        <w:t xml:space="preserve">, </w:t>
      </w:r>
      <w:r w:rsidR="00640AA9" w:rsidRPr="00CE7875">
        <w:rPr>
          <w:rFonts w:ascii="Times New Roman" w:hAnsi="Times New Roman" w:cs="Times New Roman"/>
          <w:sz w:val="24"/>
          <w:szCs w:val="24"/>
        </w:rPr>
        <w:t xml:space="preserve">and adapting to </w:t>
      </w:r>
      <w:r w:rsidR="0019278A" w:rsidRPr="00CE7875">
        <w:rPr>
          <w:rFonts w:ascii="Times New Roman" w:hAnsi="Times New Roman" w:cs="Times New Roman"/>
          <w:sz w:val="24"/>
          <w:szCs w:val="24"/>
        </w:rPr>
        <w:t>the emerging and sophisticated</w:t>
      </w:r>
      <w:r w:rsidR="00640AA9" w:rsidRPr="00CE7875">
        <w:rPr>
          <w:rFonts w:ascii="Times New Roman" w:hAnsi="Times New Roman" w:cs="Times New Roman"/>
          <w:sz w:val="24"/>
          <w:szCs w:val="24"/>
        </w:rPr>
        <w:t xml:space="preserve"> tactics</w:t>
      </w:r>
      <w:r w:rsidR="0019278A" w:rsidRPr="00CE7875">
        <w:rPr>
          <w:rFonts w:ascii="Times New Roman" w:hAnsi="Times New Roman" w:cs="Times New Roman"/>
          <w:sz w:val="24"/>
          <w:szCs w:val="24"/>
        </w:rPr>
        <w:t xml:space="preserve"> that money launderers</w:t>
      </w:r>
      <w:r w:rsidR="00640AA9" w:rsidRPr="00CE7875">
        <w:rPr>
          <w:rFonts w:ascii="Times New Roman" w:hAnsi="Times New Roman" w:cs="Times New Roman"/>
          <w:sz w:val="24"/>
          <w:szCs w:val="24"/>
        </w:rPr>
        <w:t xml:space="preserve"> might adopt (Pan, 2024). Nonetheless, the use of these technologies poses challenges as well, such as </w:t>
      </w:r>
      <w:r w:rsidR="0036593D" w:rsidRPr="00CE7875">
        <w:rPr>
          <w:rFonts w:ascii="Times New Roman" w:hAnsi="Times New Roman" w:cs="Times New Roman"/>
          <w:sz w:val="24"/>
          <w:szCs w:val="24"/>
        </w:rPr>
        <w:t xml:space="preserve">poor </w:t>
      </w:r>
      <w:r w:rsidR="00640AA9" w:rsidRPr="00CE7875">
        <w:rPr>
          <w:rFonts w:ascii="Times New Roman" w:hAnsi="Times New Roman" w:cs="Times New Roman"/>
          <w:sz w:val="24"/>
          <w:szCs w:val="24"/>
        </w:rPr>
        <w:t>data quality</w:t>
      </w:r>
      <w:r w:rsidR="0036593D" w:rsidRPr="00CE7875">
        <w:rPr>
          <w:rFonts w:ascii="Times New Roman" w:hAnsi="Times New Roman" w:cs="Times New Roman"/>
          <w:sz w:val="24"/>
          <w:szCs w:val="24"/>
        </w:rPr>
        <w:t xml:space="preserve">, </w:t>
      </w:r>
      <w:r w:rsidR="00640AA9" w:rsidRPr="00CE7875">
        <w:rPr>
          <w:rFonts w:ascii="Times New Roman" w:hAnsi="Times New Roman" w:cs="Times New Roman"/>
          <w:sz w:val="24"/>
          <w:szCs w:val="24"/>
        </w:rPr>
        <w:t>privacy</w:t>
      </w:r>
      <w:r w:rsidR="0036593D" w:rsidRPr="00CE7875">
        <w:rPr>
          <w:rFonts w:ascii="Times New Roman" w:hAnsi="Times New Roman" w:cs="Times New Roman"/>
          <w:sz w:val="24"/>
          <w:szCs w:val="24"/>
        </w:rPr>
        <w:t xml:space="preserve"> issues</w:t>
      </w:r>
      <w:r w:rsidR="00640AA9" w:rsidRPr="00CE7875">
        <w:rPr>
          <w:rFonts w:ascii="Times New Roman" w:hAnsi="Times New Roman" w:cs="Times New Roman"/>
          <w:sz w:val="24"/>
          <w:szCs w:val="24"/>
        </w:rPr>
        <w:t xml:space="preserve">, interpretability of models, </w:t>
      </w:r>
      <w:r w:rsidR="0036593D" w:rsidRPr="00CE7875">
        <w:rPr>
          <w:rFonts w:ascii="Times New Roman" w:hAnsi="Times New Roman" w:cs="Times New Roman"/>
          <w:sz w:val="24"/>
          <w:szCs w:val="24"/>
        </w:rPr>
        <w:t xml:space="preserve">high cost of </w:t>
      </w:r>
      <w:r w:rsidR="00640AA9" w:rsidRPr="00CE7875">
        <w:rPr>
          <w:rFonts w:ascii="Times New Roman" w:hAnsi="Times New Roman" w:cs="Times New Roman"/>
          <w:sz w:val="24"/>
          <w:szCs w:val="24"/>
        </w:rPr>
        <w:t xml:space="preserve">implementation, and </w:t>
      </w:r>
      <w:r w:rsidR="0036593D" w:rsidRPr="00CE7875">
        <w:rPr>
          <w:rFonts w:ascii="Times New Roman" w:hAnsi="Times New Roman" w:cs="Times New Roman"/>
          <w:sz w:val="24"/>
          <w:szCs w:val="24"/>
        </w:rPr>
        <w:t>regulatory compliance problems</w:t>
      </w:r>
      <w:r w:rsidR="0038156B">
        <w:rPr>
          <w:rFonts w:ascii="Times New Roman" w:hAnsi="Times New Roman" w:cs="Times New Roman"/>
          <w:sz w:val="24"/>
          <w:szCs w:val="24"/>
        </w:rPr>
        <w:t xml:space="preserve"> (</w:t>
      </w:r>
      <w:proofErr w:type="spellStart"/>
      <w:r w:rsidR="0038156B" w:rsidRPr="0038156B">
        <w:rPr>
          <w:rFonts w:ascii="Times New Roman" w:hAnsi="Times New Roman" w:cs="Times New Roman"/>
          <w:sz w:val="24"/>
          <w:szCs w:val="24"/>
        </w:rPr>
        <w:t>Osifowokan</w:t>
      </w:r>
      <w:proofErr w:type="spellEnd"/>
      <w:r w:rsidR="0038156B">
        <w:rPr>
          <w:rFonts w:ascii="Times New Roman" w:hAnsi="Times New Roman" w:cs="Times New Roman"/>
          <w:sz w:val="24"/>
          <w:szCs w:val="24"/>
        </w:rPr>
        <w:t xml:space="preserve"> et al., 2025)</w:t>
      </w:r>
    </w:p>
    <w:p w14:paraId="171913B9" w14:textId="77777777" w:rsidR="009F181F" w:rsidRDefault="009F181F" w:rsidP="001E4B17">
      <w:pPr>
        <w:jc w:val="both"/>
        <w:rPr>
          <w:rFonts w:ascii="Times New Roman" w:hAnsi="Times New Roman" w:cs="Times New Roman"/>
          <w:b/>
          <w:bCs/>
          <w:sz w:val="24"/>
          <w:szCs w:val="24"/>
        </w:rPr>
      </w:pPr>
    </w:p>
    <w:p w14:paraId="75288992" w14:textId="1B368F03" w:rsidR="00CD081E" w:rsidRPr="00CE7875" w:rsidRDefault="00CD081E"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Traditional Anti-Money Laundering Detection Methods</w:t>
      </w:r>
    </w:p>
    <w:p w14:paraId="44C499D8" w14:textId="3CD08284" w:rsidR="001A1A1E" w:rsidRPr="00CE7875" w:rsidRDefault="001A1A1E" w:rsidP="001E4B17">
      <w:pPr>
        <w:jc w:val="both"/>
        <w:rPr>
          <w:rFonts w:ascii="Times New Roman" w:hAnsi="Times New Roman" w:cs="Times New Roman"/>
          <w:sz w:val="24"/>
          <w:szCs w:val="24"/>
        </w:rPr>
      </w:pPr>
      <w:r w:rsidRPr="00CE7875">
        <w:rPr>
          <w:rFonts w:ascii="Times New Roman" w:hAnsi="Times New Roman" w:cs="Times New Roman"/>
          <w:sz w:val="24"/>
          <w:szCs w:val="24"/>
        </w:rPr>
        <w:t>Traditional anti-money laundering</w:t>
      </w:r>
      <w:r w:rsidR="00EE77DB" w:rsidRPr="00CE7875">
        <w:rPr>
          <w:rFonts w:ascii="Times New Roman" w:hAnsi="Times New Roman" w:cs="Times New Roman"/>
          <w:sz w:val="24"/>
          <w:szCs w:val="24"/>
        </w:rPr>
        <w:t xml:space="preserve"> models </w:t>
      </w:r>
      <w:r w:rsidRPr="00CE7875">
        <w:rPr>
          <w:rFonts w:ascii="Times New Roman" w:hAnsi="Times New Roman" w:cs="Times New Roman"/>
          <w:sz w:val="24"/>
          <w:szCs w:val="24"/>
        </w:rPr>
        <w:t xml:space="preserve">have been mainly reliant on rule-based systems that assume laundering behaviors are systematic and repeatable (Langenkamp, 2023). This view is becoming increasingly outdated in a world in which criminals frequently change their approach to </w:t>
      </w:r>
      <w:r w:rsidR="00EE77DB" w:rsidRPr="00CE7875">
        <w:rPr>
          <w:rFonts w:ascii="Times New Roman" w:hAnsi="Times New Roman" w:cs="Times New Roman"/>
          <w:sz w:val="24"/>
          <w:szCs w:val="24"/>
        </w:rPr>
        <w:lastRenderedPageBreak/>
        <w:t xml:space="preserve">take advantage of </w:t>
      </w:r>
      <w:r w:rsidRPr="00CE7875">
        <w:rPr>
          <w:rFonts w:ascii="Times New Roman" w:hAnsi="Times New Roman" w:cs="Times New Roman"/>
          <w:sz w:val="24"/>
          <w:szCs w:val="24"/>
        </w:rPr>
        <w:t>systemic weaknesses</w:t>
      </w:r>
      <w:r w:rsidR="00EE77DB" w:rsidRPr="00CE7875">
        <w:rPr>
          <w:rFonts w:ascii="Times New Roman" w:hAnsi="Times New Roman" w:cs="Times New Roman"/>
          <w:sz w:val="24"/>
          <w:szCs w:val="24"/>
        </w:rPr>
        <w:t xml:space="preserve"> in the traditional AML approaches</w:t>
      </w:r>
      <w:r w:rsidRPr="00CE7875">
        <w:rPr>
          <w:rFonts w:ascii="Times New Roman" w:hAnsi="Times New Roman" w:cs="Times New Roman"/>
          <w:sz w:val="24"/>
          <w:szCs w:val="24"/>
        </w:rPr>
        <w:t xml:space="preserve"> (Alexandre and Balsa, 2023; Chen et al., 2018; Guo et al., 2018; Hilal et al., 2022; </w:t>
      </w:r>
      <w:proofErr w:type="spellStart"/>
      <w:r w:rsidRPr="00CE7875">
        <w:rPr>
          <w:rFonts w:ascii="Times New Roman" w:hAnsi="Times New Roman" w:cs="Times New Roman"/>
          <w:sz w:val="24"/>
          <w:szCs w:val="24"/>
        </w:rPr>
        <w:t>Jullum</w:t>
      </w:r>
      <w:proofErr w:type="spellEnd"/>
      <w:r w:rsidRPr="00CE7875">
        <w:rPr>
          <w:rFonts w:ascii="Times New Roman" w:hAnsi="Times New Roman" w:cs="Times New Roman"/>
          <w:sz w:val="24"/>
          <w:szCs w:val="24"/>
        </w:rPr>
        <w:t xml:space="preserve"> et al., 2020; </w:t>
      </w:r>
      <w:proofErr w:type="spellStart"/>
      <w:r w:rsidRPr="00CE7875">
        <w:rPr>
          <w:rFonts w:ascii="Times New Roman" w:hAnsi="Times New Roman" w:cs="Times New Roman"/>
          <w:sz w:val="24"/>
          <w:szCs w:val="24"/>
        </w:rPr>
        <w:t>Lokanan</w:t>
      </w:r>
      <w:proofErr w:type="spellEnd"/>
      <w:r w:rsidRPr="00CE7875">
        <w:rPr>
          <w:rFonts w:ascii="Times New Roman" w:hAnsi="Times New Roman" w:cs="Times New Roman"/>
          <w:sz w:val="24"/>
          <w:szCs w:val="24"/>
        </w:rPr>
        <w:t>, 2022).</w:t>
      </w:r>
      <w:r w:rsidR="00EE77DB" w:rsidRPr="00CE7875">
        <w:t xml:space="preserve"> </w:t>
      </w:r>
      <w:r w:rsidR="00EE77DB" w:rsidRPr="00CE7875">
        <w:rPr>
          <w:rFonts w:ascii="Times New Roman" w:hAnsi="Times New Roman" w:cs="Times New Roman"/>
          <w:sz w:val="24"/>
          <w:szCs w:val="24"/>
        </w:rPr>
        <w:t>These traditional systems often generate very large numbers of false positive alerts, wasting resources that could be expended on investigating legitimate transactions</w:t>
      </w:r>
      <w:r w:rsidRPr="00CE7875">
        <w:rPr>
          <w:rFonts w:ascii="Times New Roman" w:hAnsi="Times New Roman" w:cs="Times New Roman"/>
          <w:sz w:val="24"/>
          <w:szCs w:val="24"/>
        </w:rPr>
        <w:t>. However, if system rules are too s</w:t>
      </w:r>
      <w:r w:rsidR="00EE77DB" w:rsidRPr="00CE7875">
        <w:rPr>
          <w:rFonts w:ascii="Times New Roman" w:hAnsi="Times New Roman" w:cs="Times New Roman"/>
          <w:sz w:val="24"/>
          <w:szCs w:val="24"/>
        </w:rPr>
        <w:t>pecific</w:t>
      </w:r>
      <w:r w:rsidRPr="00CE7875">
        <w:rPr>
          <w:rFonts w:ascii="Times New Roman" w:hAnsi="Times New Roman" w:cs="Times New Roman"/>
          <w:sz w:val="24"/>
          <w:szCs w:val="24"/>
        </w:rPr>
        <w:t>, the actual laundering processes may not trigger any suspicious alerts that would cause them to be investigated (Langenkamp, 2023).</w:t>
      </w:r>
    </w:p>
    <w:p w14:paraId="40C56E37" w14:textId="66E25744" w:rsidR="00484779" w:rsidRPr="00CE7875" w:rsidRDefault="006E0DCD" w:rsidP="001E4B17">
      <w:pPr>
        <w:jc w:val="both"/>
        <w:rPr>
          <w:rFonts w:ascii="Times New Roman" w:hAnsi="Times New Roman" w:cs="Times New Roman"/>
          <w:sz w:val="24"/>
          <w:szCs w:val="24"/>
        </w:rPr>
      </w:pPr>
      <w:r w:rsidRPr="00CE7875">
        <w:rPr>
          <w:rFonts w:ascii="Times New Roman" w:hAnsi="Times New Roman" w:cs="Times New Roman"/>
          <w:sz w:val="24"/>
          <w:szCs w:val="24"/>
        </w:rPr>
        <w:t>To</w:t>
      </w:r>
      <w:r w:rsidR="00484779" w:rsidRPr="00CE7875">
        <w:rPr>
          <w:rFonts w:ascii="Times New Roman" w:hAnsi="Times New Roman" w:cs="Times New Roman"/>
          <w:sz w:val="24"/>
          <w:szCs w:val="24"/>
        </w:rPr>
        <w:t xml:space="preserve"> combat these failings, many financial institutions have begun to incorporate machine learning and deep learning models with</w:t>
      </w:r>
      <w:r w:rsidRPr="00CE7875">
        <w:rPr>
          <w:rFonts w:ascii="Times New Roman" w:hAnsi="Times New Roman" w:cs="Times New Roman"/>
          <w:sz w:val="24"/>
          <w:szCs w:val="24"/>
        </w:rPr>
        <w:t>in</w:t>
      </w:r>
      <w:r w:rsidR="00484779" w:rsidRPr="00CE7875">
        <w:rPr>
          <w:rFonts w:ascii="Times New Roman" w:hAnsi="Times New Roman" w:cs="Times New Roman"/>
          <w:sz w:val="24"/>
          <w:szCs w:val="24"/>
        </w:rPr>
        <w:t xml:space="preserve"> anti-money laundering </w:t>
      </w:r>
      <w:r w:rsidRPr="00CE7875">
        <w:rPr>
          <w:rFonts w:ascii="Times New Roman" w:hAnsi="Times New Roman" w:cs="Times New Roman"/>
          <w:sz w:val="24"/>
          <w:szCs w:val="24"/>
        </w:rPr>
        <w:t>processes</w:t>
      </w:r>
      <w:r w:rsidR="00484779" w:rsidRPr="00CE7875">
        <w:rPr>
          <w:rFonts w:ascii="Times New Roman" w:hAnsi="Times New Roman" w:cs="Times New Roman"/>
          <w:sz w:val="24"/>
          <w:szCs w:val="24"/>
        </w:rPr>
        <w:t>. These models</w:t>
      </w:r>
      <w:r w:rsidRPr="00CE7875">
        <w:rPr>
          <w:rFonts w:ascii="Times New Roman" w:hAnsi="Times New Roman" w:cs="Times New Roman"/>
          <w:sz w:val="24"/>
          <w:szCs w:val="24"/>
        </w:rPr>
        <w:t>,</w:t>
      </w:r>
      <w:r w:rsidR="00484779" w:rsidRPr="00CE7875">
        <w:rPr>
          <w:rFonts w:ascii="Times New Roman" w:hAnsi="Times New Roman" w:cs="Times New Roman"/>
          <w:sz w:val="24"/>
          <w:szCs w:val="24"/>
        </w:rPr>
        <w:t xml:space="preserve"> which are based on data, adapt to changing patterns and improve detection performance by spotting subtle signs of suspicious behavior that rule-based systems frequently overlook (Hilal et al., 2022; </w:t>
      </w:r>
      <w:proofErr w:type="spellStart"/>
      <w:r w:rsidR="00484779" w:rsidRPr="00CE7875">
        <w:rPr>
          <w:rFonts w:ascii="Times New Roman" w:hAnsi="Times New Roman" w:cs="Times New Roman"/>
          <w:sz w:val="24"/>
          <w:szCs w:val="24"/>
        </w:rPr>
        <w:t>Jullum</w:t>
      </w:r>
      <w:proofErr w:type="spellEnd"/>
      <w:r w:rsidR="00484779" w:rsidRPr="00CE7875">
        <w:rPr>
          <w:rFonts w:ascii="Times New Roman" w:hAnsi="Times New Roman" w:cs="Times New Roman"/>
          <w:sz w:val="24"/>
          <w:szCs w:val="24"/>
        </w:rPr>
        <w:t xml:space="preserve"> et al., 2020; </w:t>
      </w:r>
      <w:proofErr w:type="spellStart"/>
      <w:r w:rsidR="00484779" w:rsidRPr="00CE7875">
        <w:rPr>
          <w:rFonts w:ascii="Times New Roman" w:hAnsi="Times New Roman" w:cs="Times New Roman"/>
          <w:sz w:val="24"/>
          <w:szCs w:val="24"/>
        </w:rPr>
        <w:t>Lokanan</w:t>
      </w:r>
      <w:proofErr w:type="spellEnd"/>
      <w:r w:rsidR="00484779" w:rsidRPr="00CE7875">
        <w:rPr>
          <w:rFonts w:ascii="Times New Roman" w:hAnsi="Times New Roman" w:cs="Times New Roman"/>
          <w:sz w:val="24"/>
          <w:szCs w:val="24"/>
        </w:rPr>
        <w:t>, 2022).</w:t>
      </w:r>
    </w:p>
    <w:p w14:paraId="2F9AF2A7" w14:textId="77777777" w:rsidR="00A93F4B" w:rsidRPr="00CE7875" w:rsidRDefault="00A93F4B"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Impact of Money Laundering in the United States Financial Industry</w:t>
      </w:r>
    </w:p>
    <w:p w14:paraId="665B3EB1" w14:textId="632289A3" w:rsidR="00AB67F7" w:rsidRPr="00CE7875" w:rsidRDefault="00AB67F7" w:rsidP="001E4B17">
      <w:pPr>
        <w:jc w:val="both"/>
        <w:rPr>
          <w:rFonts w:ascii="Times New Roman" w:hAnsi="Times New Roman" w:cs="Times New Roman"/>
          <w:sz w:val="24"/>
          <w:szCs w:val="24"/>
        </w:rPr>
      </w:pPr>
      <w:r w:rsidRPr="00CE7875">
        <w:rPr>
          <w:rFonts w:ascii="Times New Roman" w:hAnsi="Times New Roman" w:cs="Times New Roman"/>
          <w:sz w:val="24"/>
          <w:szCs w:val="24"/>
        </w:rPr>
        <w:t>Money laundering, the act of hiding the source of illegally acquired funds, poses a major risk to the stability and integrity of financial systems (Amoako et al. 2025; Aluko &amp; Bagheri, 2012).</w:t>
      </w:r>
      <w:r w:rsidR="00297D2E" w:rsidRPr="00CE7875">
        <w:rPr>
          <w:rFonts w:ascii="Times New Roman" w:hAnsi="Times New Roman" w:cs="Times New Roman"/>
          <w:sz w:val="24"/>
          <w:szCs w:val="24"/>
        </w:rPr>
        <w:t xml:space="preserve"> In</w:t>
      </w:r>
      <w:r w:rsidRPr="00CE7875">
        <w:rPr>
          <w:rFonts w:ascii="Times New Roman" w:hAnsi="Times New Roman" w:cs="Times New Roman"/>
          <w:sz w:val="24"/>
          <w:szCs w:val="24"/>
        </w:rPr>
        <w:t xml:space="preserve"> the United States</w:t>
      </w:r>
      <w:r w:rsidR="00297D2E" w:rsidRPr="00CE7875">
        <w:rPr>
          <w:rFonts w:ascii="Times New Roman" w:hAnsi="Times New Roman" w:cs="Times New Roman"/>
          <w:sz w:val="24"/>
          <w:szCs w:val="24"/>
        </w:rPr>
        <w:t xml:space="preserve">, </w:t>
      </w:r>
      <w:r w:rsidRPr="00CE7875">
        <w:rPr>
          <w:rFonts w:ascii="Times New Roman" w:hAnsi="Times New Roman" w:cs="Times New Roman"/>
          <w:sz w:val="24"/>
          <w:szCs w:val="24"/>
        </w:rPr>
        <w:t>funds obtained from</w:t>
      </w:r>
      <w:r w:rsidR="00667EC4">
        <w:rPr>
          <w:rFonts w:ascii="Times New Roman" w:hAnsi="Times New Roman" w:cs="Times New Roman"/>
          <w:sz w:val="24"/>
          <w:szCs w:val="24"/>
        </w:rPr>
        <w:t xml:space="preserve"> illicit activities</w:t>
      </w:r>
      <w:r w:rsidRPr="00CE7875">
        <w:rPr>
          <w:rFonts w:ascii="Times New Roman" w:hAnsi="Times New Roman" w:cs="Times New Roman"/>
          <w:sz w:val="24"/>
          <w:szCs w:val="24"/>
        </w:rPr>
        <w:t xml:space="preserve"> are run through </w:t>
      </w:r>
      <w:r w:rsidR="00297D2E" w:rsidRPr="00CE7875">
        <w:rPr>
          <w:rFonts w:ascii="Times New Roman" w:hAnsi="Times New Roman" w:cs="Times New Roman"/>
          <w:sz w:val="24"/>
          <w:szCs w:val="24"/>
        </w:rPr>
        <w:t xml:space="preserve">sophisticated </w:t>
      </w:r>
      <w:r w:rsidRPr="00CE7875">
        <w:rPr>
          <w:rFonts w:ascii="Times New Roman" w:hAnsi="Times New Roman" w:cs="Times New Roman"/>
          <w:sz w:val="24"/>
          <w:szCs w:val="24"/>
        </w:rPr>
        <w:t xml:space="preserve">transactions that </w:t>
      </w:r>
      <w:r w:rsidR="00297D2E" w:rsidRPr="00CE7875">
        <w:rPr>
          <w:rFonts w:ascii="Times New Roman" w:hAnsi="Times New Roman" w:cs="Times New Roman"/>
          <w:sz w:val="24"/>
          <w:szCs w:val="24"/>
        </w:rPr>
        <w:t>obscure the source of the</w:t>
      </w:r>
      <w:r w:rsidR="00EC08E3" w:rsidRPr="00CE7875">
        <w:rPr>
          <w:rFonts w:ascii="Times New Roman" w:hAnsi="Times New Roman" w:cs="Times New Roman"/>
          <w:sz w:val="24"/>
          <w:szCs w:val="24"/>
        </w:rPr>
        <w:t>se</w:t>
      </w:r>
      <w:r w:rsidR="00297D2E" w:rsidRPr="00CE7875">
        <w:rPr>
          <w:rFonts w:ascii="Times New Roman" w:hAnsi="Times New Roman" w:cs="Times New Roman"/>
          <w:sz w:val="24"/>
          <w:szCs w:val="24"/>
        </w:rPr>
        <w:t xml:space="preserve"> funds (</w:t>
      </w:r>
      <w:r w:rsidRPr="00CE7875">
        <w:rPr>
          <w:rFonts w:ascii="Times New Roman" w:hAnsi="Times New Roman" w:cs="Times New Roman"/>
          <w:sz w:val="24"/>
          <w:szCs w:val="24"/>
        </w:rPr>
        <w:t>Amoako et al., 2025</w:t>
      </w:r>
      <w:r w:rsidR="00297D2E" w:rsidRPr="00CE7875">
        <w:rPr>
          <w:rFonts w:ascii="Times New Roman" w:hAnsi="Times New Roman" w:cs="Times New Roman"/>
          <w:sz w:val="24"/>
          <w:szCs w:val="24"/>
        </w:rPr>
        <w:t>)</w:t>
      </w:r>
      <w:r w:rsidRPr="00CE7875">
        <w:rPr>
          <w:rFonts w:ascii="Times New Roman" w:hAnsi="Times New Roman" w:cs="Times New Roman"/>
          <w:sz w:val="24"/>
          <w:szCs w:val="24"/>
        </w:rPr>
        <w:t xml:space="preserve">. </w:t>
      </w:r>
      <w:r w:rsidR="0022324B">
        <w:rPr>
          <w:rFonts w:ascii="Times New Roman" w:hAnsi="Times New Roman" w:cs="Times New Roman"/>
          <w:sz w:val="24"/>
          <w:szCs w:val="24"/>
        </w:rPr>
        <w:t>Money</w:t>
      </w:r>
      <w:r w:rsidR="00A97970" w:rsidRPr="00CE7875">
        <w:rPr>
          <w:rFonts w:ascii="Times New Roman" w:hAnsi="Times New Roman" w:cs="Times New Roman"/>
          <w:sz w:val="24"/>
          <w:szCs w:val="24"/>
        </w:rPr>
        <w:t xml:space="preserve"> laundering</w:t>
      </w:r>
      <w:r w:rsidR="00A97970" w:rsidRPr="00CE7875">
        <w:t xml:space="preserve"> </w:t>
      </w:r>
      <w:r w:rsidR="00A97970" w:rsidRPr="00CE7875">
        <w:rPr>
          <w:rFonts w:ascii="Times New Roman" w:hAnsi="Times New Roman" w:cs="Times New Roman"/>
          <w:sz w:val="24"/>
          <w:szCs w:val="24"/>
        </w:rPr>
        <w:t xml:space="preserve">schemes distort monetary policies and disrupt economic structures. </w:t>
      </w:r>
      <w:r w:rsidRPr="00CE7875">
        <w:rPr>
          <w:rFonts w:ascii="Times New Roman" w:hAnsi="Times New Roman" w:cs="Times New Roman"/>
          <w:sz w:val="24"/>
          <w:szCs w:val="24"/>
        </w:rPr>
        <w:t xml:space="preserve">These unregulated capital flows, as Soroka and </w:t>
      </w:r>
      <w:proofErr w:type="spellStart"/>
      <w:r w:rsidRPr="00CE7875">
        <w:rPr>
          <w:rFonts w:ascii="Times New Roman" w:hAnsi="Times New Roman" w:cs="Times New Roman"/>
          <w:sz w:val="24"/>
          <w:szCs w:val="24"/>
        </w:rPr>
        <w:t>Kugai</w:t>
      </w:r>
      <w:proofErr w:type="spellEnd"/>
      <w:r w:rsidRPr="00CE7875">
        <w:rPr>
          <w:rFonts w:ascii="Times New Roman" w:hAnsi="Times New Roman" w:cs="Times New Roman"/>
          <w:sz w:val="24"/>
          <w:szCs w:val="24"/>
        </w:rPr>
        <w:t xml:space="preserve"> (2020) highlight, increase the demand for cash, change interest rates</w:t>
      </w:r>
      <w:r w:rsidR="00EC08E3" w:rsidRPr="00CE7875">
        <w:rPr>
          <w:rFonts w:ascii="Times New Roman" w:hAnsi="Times New Roman" w:cs="Times New Roman"/>
          <w:sz w:val="24"/>
          <w:szCs w:val="24"/>
        </w:rPr>
        <w:t>,</w:t>
      </w:r>
      <w:r w:rsidRPr="00CE7875">
        <w:rPr>
          <w:rFonts w:ascii="Times New Roman" w:hAnsi="Times New Roman" w:cs="Times New Roman"/>
          <w:sz w:val="24"/>
          <w:szCs w:val="24"/>
        </w:rPr>
        <w:t xml:space="preserve"> and </w:t>
      </w:r>
      <w:r w:rsidR="0098484B" w:rsidRPr="00CE7875">
        <w:rPr>
          <w:rFonts w:ascii="Times New Roman" w:hAnsi="Times New Roman" w:cs="Times New Roman"/>
          <w:sz w:val="24"/>
          <w:szCs w:val="24"/>
        </w:rPr>
        <w:t>cause</w:t>
      </w:r>
      <w:r w:rsidRPr="00CE7875">
        <w:rPr>
          <w:rFonts w:ascii="Times New Roman" w:hAnsi="Times New Roman" w:cs="Times New Roman"/>
          <w:sz w:val="24"/>
          <w:szCs w:val="24"/>
        </w:rPr>
        <w:t xml:space="preserve"> inflation. Similarly, large-scale outflows of illicit funds are detrimental to national development and undermine the integrity of the international financial system.</w:t>
      </w:r>
      <w:r w:rsidR="00A97970" w:rsidRPr="00CE7875">
        <w:rPr>
          <w:rFonts w:ascii="Times New Roman" w:hAnsi="Times New Roman" w:cs="Times New Roman"/>
          <w:sz w:val="24"/>
          <w:szCs w:val="24"/>
        </w:rPr>
        <w:t xml:space="preserve"> These</w:t>
      </w:r>
      <w:r w:rsidRPr="00CE7875">
        <w:rPr>
          <w:rFonts w:ascii="Times New Roman" w:hAnsi="Times New Roman" w:cs="Times New Roman"/>
          <w:sz w:val="24"/>
          <w:szCs w:val="24"/>
        </w:rPr>
        <w:t xml:space="preserve"> </w:t>
      </w:r>
      <w:r w:rsidR="00A97970" w:rsidRPr="00CE7875">
        <w:rPr>
          <w:rFonts w:ascii="Times New Roman" w:hAnsi="Times New Roman" w:cs="Times New Roman"/>
          <w:sz w:val="24"/>
          <w:szCs w:val="24"/>
        </w:rPr>
        <w:t>unregulated f</w:t>
      </w:r>
      <w:r w:rsidRPr="00CE7875">
        <w:rPr>
          <w:rFonts w:ascii="Times New Roman" w:hAnsi="Times New Roman" w:cs="Times New Roman"/>
          <w:sz w:val="24"/>
          <w:szCs w:val="24"/>
        </w:rPr>
        <w:t xml:space="preserve">unds move from location to location in seconds, making it difficult for regulators to keep track. </w:t>
      </w:r>
      <w:r w:rsidR="00A97970" w:rsidRPr="00CE7875">
        <w:rPr>
          <w:rFonts w:ascii="Times New Roman" w:hAnsi="Times New Roman" w:cs="Times New Roman"/>
          <w:sz w:val="24"/>
          <w:szCs w:val="24"/>
        </w:rPr>
        <w:t xml:space="preserve">The </w:t>
      </w:r>
      <w:r w:rsidR="0098484B" w:rsidRPr="00CE7875">
        <w:rPr>
          <w:rFonts w:ascii="Times New Roman" w:hAnsi="Times New Roman" w:cs="Times New Roman"/>
          <w:sz w:val="24"/>
          <w:szCs w:val="24"/>
        </w:rPr>
        <w:t xml:space="preserve">economic implications </w:t>
      </w:r>
      <w:r w:rsidR="00A97970" w:rsidRPr="00CE7875">
        <w:rPr>
          <w:rFonts w:ascii="Times New Roman" w:hAnsi="Times New Roman" w:cs="Times New Roman"/>
          <w:sz w:val="24"/>
          <w:szCs w:val="24"/>
        </w:rPr>
        <w:t>of money laundering are vast</w:t>
      </w:r>
      <w:r w:rsidR="0098484B" w:rsidRPr="00CE7875">
        <w:rPr>
          <w:rFonts w:ascii="Times New Roman" w:hAnsi="Times New Roman" w:cs="Times New Roman"/>
          <w:sz w:val="24"/>
          <w:szCs w:val="24"/>
        </w:rPr>
        <w:t>,</w:t>
      </w:r>
      <w:r w:rsidR="00A97970" w:rsidRPr="00CE7875">
        <w:rPr>
          <w:rFonts w:ascii="Times New Roman" w:hAnsi="Times New Roman" w:cs="Times New Roman"/>
          <w:sz w:val="24"/>
          <w:szCs w:val="24"/>
        </w:rPr>
        <w:t xml:space="preserve"> </w:t>
      </w:r>
      <w:r w:rsidR="0098484B" w:rsidRPr="00CE7875">
        <w:rPr>
          <w:rFonts w:ascii="Times New Roman" w:hAnsi="Times New Roman" w:cs="Times New Roman"/>
          <w:sz w:val="24"/>
          <w:szCs w:val="24"/>
        </w:rPr>
        <w:t>such as</w:t>
      </w:r>
      <w:r w:rsidRPr="00CE7875">
        <w:rPr>
          <w:rFonts w:ascii="Times New Roman" w:hAnsi="Times New Roman" w:cs="Times New Roman"/>
          <w:sz w:val="24"/>
          <w:szCs w:val="24"/>
        </w:rPr>
        <w:t xml:space="preserve"> excessive imports</w:t>
      </w:r>
      <w:r w:rsidR="0098484B" w:rsidRPr="00CE7875">
        <w:rPr>
          <w:rFonts w:ascii="Times New Roman" w:hAnsi="Times New Roman" w:cs="Times New Roman"/>
          <w:sz w:val="24"/>
          <w:szCs w:val="24"/>
        </w:rPr>
        <w:t xml:space="preserve">, </w:t>
      </w:r>
      <w:r w:rsidRPr="00CE7875">
        <w:rPr>
          <w:rFonts w:ascii="Times New Roman" w:hAnsi="Times New Roman" w:cs="Times New Roman"/>
          <w:sz w:val="24"/>
          <w:szCs w:val="24"/>
        </w:rPr>
        <w:t>widening trade deficits</w:t>
      </w:r>
      <w:r w:rsidR="0098484B" w:rsidRPr="00CE7875">
        <w:rPr>
          <w:rFonts w:ascii="Times New Roman" w:hAnsi="Times New Roman" w:cs="Times New Roman"/>
          <w:sz w:val="24"/>
          <w:szCs w:val="24"/>
        </w:rPr>
        <w:t>,</w:t>
      </w:r>
      <w:r w:rsidRPr="00CE7875">
        <w:rPr>
          <w:rFonts w:ascii="Times New Roman" w:hAnsi="Times New Roman" w:cs="Times New Roman"/>
          <w:sz w:val="24"/>
          <w:szCs w:val="24"/>
        </w:rPr>
        <w:t xml:space="preserve"> </w:t>
      </w:r>
      <w:r w:rsidR="0098484B" w:rsidRPr="00CE7875">
        <w:rPr>
          <w:rFonts w:ascii="Times New Roman" w:hAnsi="Times New Roman" w:cs="Times New Roman"/>
          <w:sz w:val="24"/>
          <w:szCs w:val="24"/>
        </w:rPr>
        <w:t xml:space="preserve">and </w:t>
      </w:r>
      <w:r w:rsidRPr="00CE7875">
        <w:rPr>
          <w:rFonts w:ascii="Times New Roman" w:hAnsi="Times New Roman" w:cs="Times New Roman"/>
          <w:sz w:val="24"/>
          <w:szCs w:val="24"/>
        </w:rPr>
        <w:t>undermining efforts to combat inflation, resulting in cyclical unemployment.</w:t>
      </w:r>
    </w:p>
    <w:p w14:paraId="60232C35" w14:textId="39DF68DC" w:rsidR="00CD17C9" w:rsidRPr="00CE7875" w:rsidRDefault="006C461D"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This challenge goes beyond macroeconomic impact. The incorporation of advanced digital infrastructures into the financial system </w:t>
      </w:r>
      <w:r w:rsidR="00C04FAF" w:rsidRPr="00CE7875">
        <w:rPr>
          <w:rFonts w:ascii="Times New Roman" w:hAnsi="Times New Roman" w:cs="Times New Roman"/>
          <w:sz w:val="24"/>
          <w:szCs w:val="24"/>
        </w:rPr>
        <w:t xml:space="preserve">in </w:t>
      </w:r>
      <w:r w:rsidRPr="00CE7875">
        <w:rPr>
          <w:rFonts w:ascii="Times New Roman" w:hAnsi="Times New Roman" w:cs="Times New Roman"/>
          <w:sz w:val="24"/>
          <w:szCs w:val="24"/>
        </w:rPr>
        <w:t xml:space="preserve">the United States further complicates the ability to differentiate illegitimate </w:t>
      </w:r>
      <w:r w:rsidR="00C04FAF" w:rsidRPr="00CE7875">
        <w:rPr>
          <w:rFonts w:ascii="Times New Roman" w:hAnsi="Times New Roman" w:cs="Times New Roman"/>
          <w:sz w:val="24"/>
          <w:szCs w:val="24"/>
        </w:rPr>
        <w:t>funds</w:t>
      </w:r>
      <w:r w:rsidRPr="00CE7875">
        <w:rPr>
          <w:rFonts w:ascii="Times New Roman" w:hAnsi="Times New Roman" w:cs="Times New Roman"/>
          <w:sz w:val="24"/>
          <w:szCs w:val="24"/>
        </w:rPr>
        <w:t xml:space="preserve"> from legal </w:t>
      </w:r>
      <w:r w:rsidR="00C04FAF" w:rsidRPr="00CE7875">
        <w:rPr>
          <w:rFonts w:ascii="Times New Roman" w:hAnsi="Times New Roman" w:cs="Times New Roman"/>
          <w:sz w:val="24"/>
          <w:szCs w:val="24"/>
        </w:rPr>
        <w:t>ones</w:t>
      </w:r>
      <w:r w:rsidRPr="00CE7875">
        <w:rPr>
          <w:rFonts w:ascii="Times New Roman" w:hAnsi="Times New Roman" w:cs="Times New Roman"/>
          <w:sz w:val="24"/>
          <w:szCs w:val="24"/>
        </w:rPr>
        <w:t xml:space="preserve">, particularly as informal networks increasingly drive many economic activities (Amoako et al., 2025; Galeazzi et al., 2021). Legal and illegal income sources </w:t>
      </w:r>
      <w:r w:rsidR="00975240" w:rsidRPr="00CE7875">
        <w:rPr>
          <w:rFonts w:ascii="Times New Roman" w:hAnsi="Times New Roman" w:cs="Times New Roman"/>
          <w:sz w:val="24"/>
          <w:szCs w:val="24"/>
        </w:rPr>
        <w:t xml:space="preserve">are both </w:t>
      </w:r>
      <w:r w:rsidRPr="00CE7875">
        <w:rPr>
          <w:rFonts w:ascii="Times New Roman" w:hAnsi="Times New Roman" w:cs="Times New Roman"/>
          <w:sz w:val="24"/>
          <w:szCs w:val="24"/>
        </w:rPr>
        <w:t xml:space="preserve">within the shadow economy, making it difficult to </w:t>
      </w:r>
      <w:r w:rsidR="00C04FAF" w:rsidRPr="00CE7875">
        <w:rPr>
          <w:rFonts w:ascii="Times New Roman" w:hAnsi="Times New Roman" w:cs="Times New Roman"/>
          <w:sz w:val="24"/>
          <w:szCs w:val="24"/>
        </w:rPr>
        <w:t xml:space="preserve">separate legitimate proceeds from </w:t>
      </w:r>
      <w:r w:rsidRPr="00CE7875">
        <w:rPr>
          <w:rFonts w:ascii="Times New Roman" w:hAnsi="Times New Roman" w:cs="Times New Roman"/>
          <w:sz w:val="24"/>
          <w:szCs w:val="24"/>
        </w:rPr>
        <w:t>proceeds</w:t>
      </w:r>
      <w:r w:rsidR="00C04FAF" w:rsidRPr="00CE7875">
        <w:rPr>
          <w:rFonts w:ascii="Times New Roman" w:hAnsi="Times New Roman" w:cs="Times New Roman"/>
          <w:sz w:val="24"/>
          <w:szCs w:val="24"/>
        </w:rPr>
        <w:t xml:space="preserve"> from criminal enterprises</w:t>
      </w:r>
      <w:r w:rsidRPr="00CE7875">
        <w:rPr>
          <w:rFonts w:ascii="Times New Roman" w:hAnsi="Times New Roman" w:cs="Times New Roman"/>
          <w:sz w:val="24"/>
          <w:szCs w:val="24"/>
        </w:rPr>
        <w:t xml:space="preserve"> (Gupta et al., 2023). Organized crime, tax evasion</w:t>
      </w:r>
      <w:r w:rsidR="00CD17C9" w:rsidRPr="00CE7875">
        <w:rPr>
          <w:rFonts w:ascii="Times New Roman" w:hAnsi="Times New Roman" w:cs="Times New Roman"/>
          <w:sz w:val="24"/>
          <w:szCs w:val="24"/>
        </w:rPr>
        <w:t>,</w:t>
      </w:r>
      <w:r w:rsidRPr="00CE7875">
        <w:rPr>
          <w:rFonts w:ascii="Times New Roman" w:hAnsi="Times New Roman" w:cs="Times New Roman"/>
          <w:sz w:val="24"/>
          <w:szCs w:val="24"/>
        </w:rPr>
        <w:t xml:space="preserve"> and underground commercialization </w:t>
      </w:r>
      <w:r w:rsidR="00C04FAF" w:rsidRPr="00CE7875">
        <w:rPr>
          <w:rFonts w:ascii="Times New Roman" w:hAnsi="Times New Roman" w:cs="Times New Roman"/>
          <w:sz w:val="24"/>
          <w:szCs w:val="24"/>
        </w:rPr>
        <w:t xml:space="preserve">exacerbate </w:t>
      </w:r>
      <w:r w:rsidRPr="00CE7875">
        <w:rPr>
          <w:rFonts w:ascii="Times New Roman" w:hAnsi="Times New Roman" w:cs="Times New Roman"/>
          <w:sz w:val="24"/>
          <w:szCs w:val="24"/>
        </w:rPr>
        <w:t>the money laundering</w:t>
      </w:r>
      <w:r w:rsidR="00C04FAF" w:rsidRPr="00CE7875">
        <w:rPr>
          <w:rFonts w:ascii="Times New Roman" w:hAnsi="Times New Roman" w:cs="Times New Roman"/>
          <w:sz w:val="24"/>
          <w:szCs w:val="24"/>
        </w:rPr>
        <w:t xml:space="preserve"> problem in the U.S. </w:t>
      </w:r>
      <w:r w:rsidRPr="00CE7875">
        <w:rPr>
          <w:rFonts w:ascii="Times New Roman" w:hAnsi="Times New Roman" w:cs="Times New Roman"/>
          <w:sz w:val="24"/>
          <w:szCs w:val="24"/>
        </w:rPr>
        <w:t xml:space="preserve">(Amoako et al., 2025; Savona and Riccardi, 2017). These illicit </w:t>
      </w:r>
      <w:r w:rsidR="00C04FAF" w:rsidRPr="00CE7875">
        <w:rPr>
          <w:rFonts w:ascii="Times New Roman" w:hAnsi="Times New Roman" w:cs="Times New Roman"/>
          <w:sz w:val="24"/>
          <w:szCs w:val="24"/>
        </w:rPr>
        <w:t>funds</w:t>
      </w:r>
      <w:r w:rsidRPr="00CE7875">
        <w:rPr>
          <w:rFonts w:ascii="Times New Roman" w:hAnsi="Times New Roman" w:cs="Times New Roman"/>
          <w:sz w:val="24"/>
          <w:szCs w:val="24"/>
        </w:rPr>
        <w:t xml:space="preserve"> ultimately not only</w:t>
      </w:r>
      <w:r w:rsidR="00C04FAF"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sustain local criminal enterprises but also fund </w:t>
      </w:r>
      <w:r w:rsidR="00C04FAF" w:rsidRPr="00CE7875">
        <w:rPr>
          <w:rFonts w:ascii="Times New Roman" w:hAnsi="Times New Roman" w:cs="Times New Roman"/>
          <w:sz w:val="24"/>
          <w:szCs w:val="24"/>
        </w:rPr>
        <w:t>global threats</w:t>
      </w:r>
      <w:r w:rsidRPr="00CE7875">
        <w:rPr>
          <w:rFonts w:ascii="Times New Roman" w:hAnsi="Times New Roman" w:cs="Times New Roman"/>
          <w:sz w:val="24"/>
          <w:szCs w:val="24"/>
        </w:rPr>
        <w:t xml:space="preserve">, including human trafficking, counterfeit products, and </w:t>
      </w:r>
      <w:r w:rsidR="00C04FAF" w:rsidRPr="00CE7875">
        <w:rPr>
          <w:rFonts w:ascii="Times New Roman" w:hAnsi="Times New Roman" w:cs="Times New Roman"/>
          <w:sz w:val="24"/>
          <w:szCs w:val="24"/>
        </w:rPr>
        <w:t xml:space="preserve">the proliferation of dangerous </w:t>
      </w:r>
      <w:r w:rsidRPr="00CE7875">
        <w:rPr>
          <w:rFonts w:ascii="Times New Roman" w:hAnsi="Times New Roman" w:cs="Times New Roman"/>
          <w:sz w:val="24"/>
          <w:szCs w:val="24"/>
        </w:rPr>
        <w:t>drugs.</w:t>
      </w:r>
    </w:p>
    <w:p w14:paraId="3D03422C" w14:textId="080C87C4" w:rsidR="002C63AB" w:rsidRDefault="002C63AB"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In more developed </w:t>
      </w:r>
      <w:r w:rsidR="0023481D" w:rsidRPr="00CE7875">
        <w:rPr>
          <w:rFonts w:ascii="Times New Roman" w:hAnsi="Times New Roman" w:cs="Times New Roman"/>
          <w:sz w:val="24"/>
          <w:szCs w:val="24"/>
        </w:rPr>
        <w:t xml:space="preserve">financial ecosystems, such as the U.S., and highly risky regions, </w:t>
      </w:r>
      <w:r w:rsidRPr="00CE7875">
        <w:rPr>
          <w:rFonts w:ascii="Times New Roman" w:hAnsi="Times New Roman" w:cs="Times New Roman"/>
          <w:sz w:val="24"/>
          <w:szCs w:val="24"/>
        </w:rPr>
        <w:t>typified by shadow business ownership, cash-based economics, and transit hubs for transactions</w:t>
      </w:r>
      <w:r w:rsidR="00635596" w:rsidRPr="00CE7875">
        <w:rPr>
          <w:rFonts w:ascii="Times New Roman" w:hAnsi="Times New Roman" w:cs="Times New Roman"/>
          <w:sz w:val="24"/>
          <w:szCs w:val="24"/>
        </w:rPr>
        <w:t>, m</w:t>
      </w:r>
      <w:r w:rsidRPr="00CE7875">
        <w:rPr>
          <w:rFonts w:ascii="Times New Roman" w:hAnsi="Times New Roman" w:cs="Times New Roman"/>
          <w:sz w:val="24"/>
          <w:szCs w:val="24"/>
        </w:rPr>
        <w:t>oney laundering</w:t>
      </w:r>
      <w:r w:rsidR="00CB7901">
        <w:rPr>
          <w:rFonts w:ascii="Times New Roman" w:hAnsi="Times New Roman" w:cs="Times New Roman"/>
          <w:sz w:val="24"/>
          <w:szCs w:val="24"/>
        </w:rPr>
        <w:t xml:space="preserve"> activities</w:t>
      </w:r>
      <w:r w:rsidRPr="00CE7875">
        <w:rPr>
          <w:rFonts w:ascii="Times New Roman" w:hAnsi="Times New Roman" w:cs="Times New Roman"/>
          <w:sz w:val="24"/>
          <w:szCs w:val="24"/>
        </w:rPr>
        <w:t xml:space="preserve"> </w:t>
      </w:r>
      <w:r w:rsidR="00CB7901">
        <w:rPr>
          <w:rFonts w:ascii="Times New Roman" w:hAnsi="Times New Roman" w:cs="Times New Roman"/>
          <w:sz w:val="24"/>
          <w:szCs w:val="24"/>
        </w:rPr>
        <w:t xml:space="preserve">are </w:t>
      </w:r>
      <w:r w:rsidRPr="00CE7875">
        <w:rPr>
          <w:rFonts w:ascii="Times New Roman" w:hAnsi="Times New Roman" w:cs="Times New Roman"/>
          <w:sz w:val="24"/>
          <w:szCs w:val="24"/>
        </w:rPr>
        <w:t>especially</w:t>
      </w:r>
      <w:r w:rsidR="00CB7901">
        <w:rPr>
          <w:rFonts w:ascii="Times New Roman" w:hAnsi="Times New Roman" w:cs="Times New Roman"/>
          <w:sz w:val="24"/>
          <w:szCs w:val="24"/>
        </w:rPr>
        <w:t xml:space="preserve"> high</w:t>
      </w:r>
      <w:r w:rsidRPr="00CE7875">
        <w:rPr>
          <w:rFonts w:ascii="Times New Roman" w:hAnsi="Times New Roman" w:cs="Times New Roman"/>
          <w:sz w:val="24"/>
          <w:szCs w:val="24"/>
        </w:rPr>
        <w:t xml:space="preserve"> in these areas. </w:t>
      </w:r>
      <w:r w:rsidR="00635596" w:rsidRPr="00CE7875">
        <w:rPr>
          <w:rFonts w:ascii="Times New Roman" w:hAnsi="Times New Roman" w:cs="Times New Roman"/>
          <w:sz w:val="24"/>
          <w:szCs w:val="24"/>
        </w:rPr>
        <w:t>This worry is reinforced by historical data</w:t>
      </w:r>
      <w:r w:rsidRPr="00CE7875">
        <w:rPr>
          <w:rFonts w:ascii="Times New Roman" w:hAnsi="Times New Roman" w:cs="Times New Roman"/>
          <w:sz w:val="24"/>
          <w:szCs w:val="24"/>
        </w:rPr>
        <w:t>.</w:t>
      </w:r>
      <w:r w:rsidR="00635596" w:rsidRPr="00CE7875">
        <w:t xml:space="preserve"> </w:t>
      </w:r>
      <w:r w:rsidR="006250DB" w:rsidRPr="00CE7875">
        <w:rPr>
          <w:rFonts w:ascii="Times New Roman" w:hAnsi="Times New Roman" w:cs="Times New Roman"/>
          <w:sz w:val="24"/>
          <w:szCs w:val="24"/>
        </w:rPr>
        <w:t xml:space="preserve">According to </w:t>
      </w:r>
      <w:r w:rsidR="002F4C05">
        <w:rPr>
          <w:rFonts w:ascii="Times New Roman" w:hAnsi="Times New Roman" w:cs="Times New Roman"/>
          <w:sz w:val="24"/>
          <w:szCs w:val="24"/>
        </w:rPr>
        <w:t>a</w:t>
      </w:r>
      <w:r w:rsidR="006250DB" w:rsidRPr="00CE7875">
        <w:rPr>
          <w:rFonts w:ascii="Times New Roman" w:hAnsi="Times New Roman" w:cs="Times New Roman"/>
          <w:sz w:val="24"/>
          <w:szCs w:val="24"/>
        </w:rPr>
        <w:t xml:space="preserve"> </w:t>
      </w:r>
      <w:r w:rsidR="002F4C05">
        <w:rPr>
          <w:rFonts w:ascii="Times New Roman" w:hAnsi="Times New Roman" w:cs="Times New Roman"/>
          <w:sz w:val="24"/>
          <w:szCs w:val="24"/>
        </w:rPr>
        <w:t xml:space="preserve">report on money laundering in 2023 by the </w:t>
      </w:r>
      <w:r w:rsidR="00635596" w:rsidRPr="00CE7875">
        <w:rPr>
          <w:rFonts w:ascii="Times New Roman" w:hAnsi="Times New Roman" w:cs="Times New Roman"/>
          <w:sz w:val="24"/>
          <w:szCs w:val="24"/>
        </w:rPr>
        <w:t>United States Sentencing Commission,</w:t>
      </w:r>
      <w:r w:rsidR="009C5275">
        <w:rPr>
          <w:rFonts w:ascii="Times New Roman" w:hAnsi="Times New Roman" w:cs="Times New Roman"/>
          <w:sz w:val="24"/>
          <w:szCs w:val="24"/>
        </w:rPr>
        <w:t xml:space="preserve"> </w:t>
      </w:r>
      <w:r w:rsidR="00635596" w:rsidRPr="00CE7875">
        <w:rPr>
          <w:rFonts w:ascii="Times New Roman" w:hAnsi="Times New Roman" w:cs="Times New Roman"/>
          <w:sz w:val="24"/>
          <w:szCs w:val="24"/>
        </w:rPr>
        <w:t xml:space="preserve">out of the 64,124 cases reported to the Commission in </w:t>
      </w:r>
      <w:r w:rsidR="002F4C05">
        <w:rPr>
          <w:rFonts w:ascii="Times New Roman" w:hAnsi="Times New Roman" w:cs="Times New Roman"/>
          <w:sz w:val="24"/>
          <w:szCs w:val="24"/>
        </w:rPr>
        <w:t xml:space="preserve">the 2023 </w:t>
      </w:r>
      <w:r w:rsidR="00635596" w:rsidRPr="00CE7875">
        <w:rPr>
          <w:rFonts w:ascii="Times New Roman" w:hAnsi="Times New Roman" w:cs="Times New Roman"/>
          <w:sz w:val="24"/>
          <w:szCs w:val="24"/>
        </w:rPr>
        <w:t xml:space="preserve">fiscal year, 1,132 involved money laundering (up 14.3% since FY 2019). According to the Commission, 19.3 % of the individuals sentenced for money laundering </w:t>
      </w:r>
      <w:r w:rsidR="009C5275">
        <w:rPr>
          <w:rFonts w:ascii="Times New Roman" w:hAnsi="Times New Roman" w:cs="Times New Roman"/>
          <w:sz w:val="24"/>
          <w:szCs w:val="24"/>
        </w:rPr>
        <w:t>were well aware that</w:t>
      </w:r>
      <w:r w:rsidR="00635596" w:rsidRPr="00CE7875">
        <w:rPr>
          <w:rFonts w:ascii="Times New Roman" w:hAnsi="Times New Roman" w:cs="Times New Roman"/>
          <w:sz w:val="24"/>
          <w:szCs w:val="24"/>
        </w:rPr>
        <w:t xml:space="preserve"> the laundered funds were proceeds of </w:t>
      </w:r>
      <w:r w:rsidR="009C5275">
        <w:rPr>
          <w:rFonts w:ascii="Times New Roman" w:hAnsi="Times New Roman" w:cs="Times New Roman"/>
          <w:sz w:val="24"/>
          <w:szCs w:val="24"/>
        </w:rPr>
        <w:t xml:space="preserve">illegal </w:t>
      </w:r>
      <w:r w:rsidR="009C5275">
        <w:rPr>
          <w:rFonts w:ascii="Times New Roman" w:hAnsi="Times New Roman" w:cs="Times New Roman"/>
          <w:sz w:val="24"/>
          <w:szCs w:val="24"/>
        </w:rPr>
        <w:lastRenderedPageBreak/>
        <w:t>activities</w:t>
      </w:r>
      <w:r w:rsidR="00635596" w:rsidRPr="00CE7875">
        <w:rPr>
          <w:rFonts w:ascii="Times New Roman" w:hAnsi="Times New Roman" w:cs="Times New Roman"/>
          <w:sz w:val="24"/>
          <w:szCs w:val="24"/>
        </w:rPr>
        <w:t xml:space="preserve"> involving a controlled substance, violence, weapons, national security, or the sexual exploitation of a minor</w:t>
      </w:r>
      <w:r w:rsidRPr="00CE7875">
        <w:rPr>
          <w:rFonts w:ascii="Times New Roman" w:hAnsi="Times New Roman" w:cs="Times New Roman"/>
          <w:sz w:val="24"/>
          <w:szCs w:val="24"/>
        </w:rPr>
        <w:t xml:space="preserve">. </w:t>
      </w:r>
      <w:r w:rsidR="006250DB" w:rsidRPr="00CE7875">
        <w:rPr>
          <w:rFonts w:ascii="Times New Roman" w:hAnsi="Times New Roman" w:cs="Times New Roman"/>
          <w:sz w:val="24"/>
          <w:szCs w:val="24"/>
        </w:rPr>
        <w:t xml:space="preserve">These statistics alert us there is </w:t>
      </w:r>
      <w:r w:rsidR="00C03271">
        <w:rPr>
          <w:rFonts w:ascii="Times New Roman" w:hAnsi="Times New Roman" w:cs="Times New Roman"/>
          <w:sz w:val="24"/>
          <w:szCs w:val="24"/>
        </w:rPr>
        <w:t>the</w:t>
      </w:r>
      <w:r w:rsidR="006250DB" w:rsidRPr="00CE7875">
        <w:rPr>
          <w:rFonts w:ascii="Times New Roman" w:hAnsi="Times New Roman" w:cs="Times New Roman"/>
          <w:sz w:val="24"/>
          <w:szCs w:val="24"/>
        </w:rPr>
        <w:t xml:space="preserve"> need for adopting adaptive technologies that harness the power of Machine learning, Deep learning</w:t>
      </w:r>
      <w:r w:rsidR="00B478C6">
        <w:rPr>
          <w:rFonts w:ascii="Times New Roman" w:hAnsi="Times New Roman" w:cs="Times New Roman"/>
          <w:sz w:val="24"/>
          <w:szCs w:val="24"/>
        </w:rPr>
        <w:t>,</w:t>
      </w:r>
      <w:r w:rsidR="006250DB" w:rsidRPr="00CE7875">
        <w:rPr>
          <w:rFonts w:ascii="Times New Roman" w:hAnsi="Times New Roman" w:cs="Times New Roman"/>
          <w:sz w:val="24"/>
          <w:szCs w:val="24"/>
        </w:rPr>
        <w:t xml:space="preserve"> and </w:t>
      </w:r>
      <w:r w:rsidR="00B478C6">
        <w:rPr>
          <w:rFonts w:ascii="Times New Roman" w:hAnsi="Times New Roman" w:cs="Times New Roman"/>
          <w:sz w:val="24"/>
          <w:szCs w:val="24"/>
        </w:rPr>
        <w:t>next-generation</w:t>
      </w:r>
      <w:r w:rsidR="006250DB" w:rsidRPr="00CE7875">
        <w:rPr>
          <w:rFonts w:ascii="Times New Roman" w:hAnsi="Times New Roman" w:cs="Times New Roman"/>
          <w:sz w:val="24"/>
          <w:szCs w:val="24"/>
        </w:rPr>
        <w:t xml:space="preserve"> communication technologies</w:t>
      </w:r>
      <w:r w:rsidR="00B478C6">
        <w:rPr>
          <w:rFonts w:ascii="Times New Roman" w:hAnsi="Times New Roman" w:cs="Times New Roman"/>
          <w:sz w:val="24"/>
          <w:szCs w:val="24"/>
        </w:rPr>
        <w:t>,</w:t>
      </w:r>
      <w:r w:rsidR="006250DB" w:rsidRPr="00CE7875">
        <w:rPr>
          <w:rFonts w:ascii="Times New Roman" w:hAnsi="Times New Roman" w:cs="Times New Roman"/>
          <w:sz w:val="24"/>
          <w:szCs w:val="24"/>
        </w:rPr>
        <w:t xml:space="preserve"> such as </w:t>
      </w:r>
      <w:r w:rsidR="00B478C6">
        <w:rPr>
          <w:rFonts w:ascii="Times New Roman" w:hAnsi="Times New Roman" w:cs="Times New Roman"/>
          <w:sz w:val="24"/>
          <w:szCs w:val="24"/>
        </w:rPr>
        <w:t>sixth-generation</w:t>
      </w:r>
      <w:r w:rsidR="006250DB" w:rsidRPr="00CE7875">
        <w:rPr>
          <w:rFonts w:ascii="Times New Roman" w:hAnsi="Times New Roman" w:cs="Times New Roman"/>
          <w:sz w:val="24"/>
          <w:szCs w:val="24"/>
        </w:rPr>
        <w:t xml:space="preserve"> technology</w:t>
      </w:r>
      <w:r w:rsidR="00B478C6">
        <w:rPr>
          <w:rFonts w:ascii="Times New Roman" w:hAnsi="Times New Roman" w:cs="Times New Roman"/>
          <w:sz w:val="24"/>
          <w:szCs w:val="24"/>
        </w:rPr>
        <w:t>,</w:t>
      </w:r>
      <w:r w:rsidR="006250DB" w:rsidRPr="00CE7875">
        <w:rPr>
          <w:rFonts w:ascii="Times New Roman" w:hAnsi="Times New Roman" w:cs="Times New Roman"/>
          <w:sz w:val="24"/>
          <w:szCs w:val="24"/>
        </w:rPr>
        <w:t xml:space="preserve"> that may aid in enhancing the detection, prevention</w:t>
      </w:r>
      <w:r w:rsidR="00B478C6">
        <w:rPr>
          <w:rFonts w:ascii="Times New Roman" w:hAnsi="Times New Roman" w:cs="Times New Roman"/>
          <w:sz w:val="24"/>
          <w:szCs w:val="24"/>
        </w:rPr>
        <w:t>,</w:t>
      </w:r>
      <w:r w:rsidR="006250DB" w:rsidRPr="00CE7875">
        <w:rPr>
          <w:rFonts w:ascii="Times New Roman" w:hAnsi="Times New Roman" w:cs="Times New Roman"/>
          <w:sz w:val="24"/>
          <w:szCs w:val="24"/>
        </w:rPr>
        <w:t xml:space="preserve"> and mitigation strategies in the war against financial crime.</w:t>
      </w:r>
    </w:p>
    <w:p w14:paraId="5DCD4AD8" w14:textId="18F7DA1F" w:rsidR="00733552" w:rsidRPr="00733552" w:rsidRDefault="00733552" w:rsidP="001E4B17">
      <w:pPr>
        <w:jc w:val="both"/>
        <w:rPr>
          <w:rFonts w:ascii="Times New Roman" w:hAnsi="Times New Roman" w:cs="Times New Roman"/>
          <w:b/>
          <w:bCs/>
          <w:sz w:val="24"/>
          <w:szCs w:val="24"/>
        </w:rPr>
      </w:pPr>
      <w:r w:rsidRPr="00733552">
        <w:rPr>
          <w:rFonts w:ascii="Times New Roman" w:hAnsi="Times New Roman" w:cs="Times New Roman"/>
          <w:b/>
          <w:bCs/>
          <w:sz w:val="24"/>
          <w:szCs w:val="24"/>
        </w:rPr>
        <w:t>Figure 1</w:t>
      </w:r>
    </w:p>
    <w:p w14:paraId="5533F5C3" w14:textId="29EEDA0E" w:rsidR="00B14679" w:rsidRPr="00CE7875" w:rsidRDefault="00B14679" w:rsidP="001E4B17">
      <w:pPr>
        <w:jc w:val="both"/>
        <w:rPr>
          <w:rFonts w:ascii="Times New Roman" w:hAnsi="Times New Roman" w:cs="Times New Roman"/>
          <w:sz w:val="24"/>
          <w:szCs w:val="24"/>
        </w:rPr>
      </w:pPr>
      <w:r w:rsidRPr="00CE7875">
        <w:rPr>
          <w:rFonts w:ascii="Times New Roman" w:hAnsi="Times New Roman" w:cs="Times New Roman"/>
          <w:noProof/>
          <w:sz w:val="24"/>
          <w:szCs w:val="24"/>
        </w:rPr>
        <w:drawing>
          <wp:inline distT="0" distB="0" distL="0" distR="0" wp14:anchorId="1D2B3FAD" wp14:editId="77739B26">
            <wp:extent cx="5962650" cy="5663565"/>
            <wp:effectExtent l="0" t="0" r="0" b="0"/>
            <wp:docPr id="648535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5663565"/>
                    </a:xfrm>
                    <a:prstGeom prst="rect">
                      <a:avLst/>
                    </a:prstGeom>
                    <a:noFill/>
                  </pic:spPr>
                </pic:pic>
              </a:graphicData>
            </a:graphic>
          </wp:inline>
        </w:drawing>
      </w:r>
    </w:p>
    <w:p w14:paraId="5DBADEFF" w14:textId="0C9C49D6" w:rsidR="00B14679" w:rsidRPr="00CE7875" w:rsidRDefault="00597DC0" w:rsidP="001E4B17">
      <w:pPr>
        <w:jc w:val="both"/>
        <w:rPr>
          <w:rFonts w:ascii="Times New Roman" w:hAnsi="Times New Roman" w:cs="Times New Roman"/>
          <w:b/>
          <w:bCs/>
          <w:sz w:val="24"/>
          <w:szCs w:val="24"/>
        </w:rPr>
      </w:pPr>
      <w:r>
        <w:rPr>
          <w:rFonts w:ascii="Times New Roman" w:hAnsi="Times New Roman" w:cs="Times New Roman"/>
          <w:b/>
          <w:bCs/>
          <w:sz w:val="24"/>
          <w:szCs w:val="24"/>
        </w:rPr>
        <w:t>Source: U.S. Sentencing Commission</w:t>
      </w:r>
    </w:p>
    <w:p w14:paraId="413CD166" w14:textId="0A11F023" w:rsidR="00B14679" w:rsidRDefault="005E7B9F" w:rsidP="001E4B17">
      <w:pPr>
        <w:jc w:val="both"/>
        <w:rPr>
          <w:rFonts w:ascii="Times New Roman" w:hAnsi="Times New Roman" w:cs="Times New Roman"/>
          <w:sz w:val="24"/>
          <w:szCs w:val="24"/>
        </w:rPr>
      </w:pPr>
      <w:r w:rsidRPr="005E7B9F">
        <w:rPr>
          <w:rFonts w:ascii="Times New Roman" w:hAnsi="Times New Roman" w:cs="Times New Roman"/>
          <w:sz w:val="24"/>
          <w:szCs w:val="24"/>
        </w:rPr>
        <w:t>The diagram above illustrates a steady increase in the number of individuals sentenced for money laundering in the U.S., rising from 755 in FY 2020 to 1,132 in FY 2023 (U.S. Sentencing Commission, 2024). This trend highlights the growing scale and persistence of illicit financial activities</w:t>
      </w:r>
      <w:r w:rsidR="0050565F">
        <w:rPr>
          <w:rFonts w:ascii="Times New Roman" w:hAnsi="Times New Roman" w:cs="Times New Roman"/>
          <w:sz w:val="24"/>
          <w:szCs w:val="24"/>
        </w:rPr>
        <w:t>,</w:t>
      </w:r>
      <w:r>
        <w:rPr>
          <w:rFonts w:ascii="Times New Roman" w:hAnsi="Times New Roman" w:cs="Times New Roman"/>
          <w:sz w:val="24"/>
          <w:szCs w:val="24"/>
        </w:rPr>
        <w:t xml:space="preserve"> which </w:t>
      </w:r>
      <w:r w:rsidRPr="005E7B9F">
        <w:rPr>
          <w:rFonts w:ascii="Times New Roman" w:hAnsi="Times New Roman" w:cs="Times New Roman"/>
          <w:sz w:val="24"/>
          <w:szCs w:val="24"/>
        </w:rPr>
        <w:t>emphasiz</w:t>
      </w:r>
      <w:r w:rsidR="0050565F">
        <w:rPr>
          <w:rFonts w:ascii="Times New Roman" w:hAnsi="Times New Roman" w:cs="Times New Roman"/>
          <w:sz w:val="24"/>
          <w:szCs w:val="24"/>
        </w:rPr>
        <w:t>es</w:t>
      </w:r>
      <w:r w:rsidRPr="005E7B9F">
        <w:rPr>
          <w:rFonts w:ascii="Times New Roman" w:hAnsi="Times New Roman" w:cs="Times New Roman"/>
          <w:sz w:val="24"/>
          <w:szCs w:val="24"/>
        </w:rPr>
        <w:t xml:space="preserve"> the need for more effective Anti-Money Laundering (AML) </w:t>
      </w:r>
      <w:r w:rsidRPr="005E7B9F">
        <w:rPr>
          <w:rFonts w:ascii="Times New Roman" w:hAnsi="Times New Roman" w:cs="Times New Roman"/>
          <w:sz w:val="24"/>
          <w:szCs w:val="24"/>
        </w:rPr>
        <w:lastRenderedPageBreak/>
        <w:t xml:space="preserve">strategies. Leveraging advanced technologies such as machine learning (ML) and deep learning (DL) offers the potential to enhance detection capabilities beyond traditional rule-based systems </w:t>
      </w:r>
      <w:r w:rsidR="0050565F">
        <w:rPr>
          <w:rFonts w:ascii="Times New Roman" w:hAnsi="Times New Roman" w:cs="Times New Roman"/>
          <w:sz w:val="24"/>
          <w:szCs w:val="24"/>
        </w:rPr>
        <w:t>through</w:t>
      </w:r>
      <w:r w:rsidRPr="005E7B9F">
        <w:rPr>
          <w:rFonts w:ascii="Times New Roman" w:hAnsi="Times New Roman" w:cs="Times New Roman"/>
          <w:sz w:val="24"/>
          <w:szCs w:val="24"/>
        </w:rPr>
        <w:t xml:space="preserve"> identifying complex, hidden patterns in large volumes of financial data. Furthermore, the emerging 6G technology</w:t>
      </w:r>
      <w:r w:rsidR="0050565F">
        <w:rPr>
          <w:rFonts w:ascii="Times New Roman" w:hAnsi="Times New Roman" w:cs="Times New Roman"/>
          <w:sz w:val="24"/>
          <w:szCs w:val="24"/>
        </w:rPr>
        <w:t xml:space="preserve">, </w:t>
      </w:r>
      <w:r w:rsidRPr="005E7B9F">
        <w:rPr>
          <w:rFonts w:ascii="Times New Roman" w:hAnsi="Times New Roman" w:cs="Times New Roman"/>
          <w:sz w:val="24"/>
          <w:szCs w:val="24"/>
        </w:rPr>
        <w:t>with its promise of ultra-low latency, high-speed connectivity, and real-time data transmission</w:t>
      </w:r>
      <w:r w:rsidR="0050565F">
        <w:rPr>
          <w:rFonts w:ascii="Times New Roman" w:hAnsi="Times New Roman" w:cs="Times New Roman"/>
          <w:sz w:val="24"/>
          <w:szCs w:val="24"/>
        </w:rPr>
        <w:t xml:space="preserve">, </w:t>
      </w:r>
      <w:r w:rsidRPr="005E7B9F">
        <w:rPr>
          <w:rFonts w:ascii="Times New Roman" w:hAnsi="Times New Roman" w:cs="Times New Roman"/>
          <w:sz w:val="24"/>
          <w:szCs w:val="24"/>
        </w:rPr>
        <w:t xml:space="preserve">could revolutionize cross-institutional collaboration, customer due diligence, and real-time monitoring. However, to fully realize the benefits of these technologies, the financial industry must address </w:t>
      </w:r>
      <w:r w:rsidR="0050565F">
        <w:rPr>
          <w:rFonts w:ascii="Times New Roman" w:hAnsi="Times New Roman" w:cs="Times New Roman"/>
          <w:sz w:val="24"/>
          <w:szCs w:val="24"/>
        </w:rPr>
        <w:t>re</w:t>
      </w:r>
      <w:r w:rsidR="00E21EFE">
        <w:rPr>
          <w:rFonts w:ascii="Times New Roman" w:hAnsi="Times New Roman" w:cs="Times New Roman"/>
          <w:sz w:val="24"/>
          <w:szCs w:val="24"/>
        </w:rPr>
        <w:t>levant</w:t>
      </w:r>
      <w:r w:rsidRPr="005E7B9F">
        <w:rPr>
          <w:rFonts w:ascii="Times New Roman" w:hAnsi="Times New Roman" w:cs="Times New Roman"/>
          <w:sz w:val="24"/>
          <w:szCs w:val="24"/>
        </w:rPr>
        <w:t xml:space="preserve"> challenges related to regulatory frameworks, model explainability, and data quality.</w:t>
      </w:r>
    </w:p>
    <w:p w14:paraId="5539FD16" w14:textId="73F0036F" w:rsidR="00B14679" w:rsidRPr="00CE7875" w:rsidRDefault="00B14679" w:rsidP="001E4B17">
      <w:pPr>
        <w:jc w:val="both"/>
        <w:rPr>
          <w:rFonts w:ascii="Times New Roman" w:hAnsi="Times New Roman" w:cs="Times New Roman"/>
          <w:sz w:val="24"/>
          <w:szCs w:val="24"/>
        </w:rPr>
      </w:pPr>
      <w:r w:rsidRPr="00CE7875">
        <w:rPr>
          <w:rFonts w:ascii="Times New Roman" w:hAnsi="Times New Roman" w:cs="Times New Roman"/>
          <w:sz w:val="24"/>
          <w:szCs w:val="24"/>
        </w:rPr>
        <w:t>According to the Financial Action Task Force (FATF) Follow-up report on United States Anti-money laundering and counter-terrorist financing measures, since the 2016 assessment of the effectiveness of the United States</w:t>
      </w:r>
      <w:r w:rsidR="00AC32C0">
        <w:rPr>
          <w:rFonts w:ascii="Times New Roman" w:hAnsi="Times New Roman" w:cs="Times New Roman"/>
          <w:sz w:val="24"/>
          <w:szCs w:val="24"/>
        </w:rPr>
        <w:t>’</w:t>
      </w:r>
      <w:r w:rsidRPr="00CE7875">
        <w:rPr>
          <w:rFonts w:ascii="Times New Roman" w:hAnsi="Times New Roman" w:cs="Times New Roman"/>
          <w:sz w:val="24"/>
          <w:szCs w:val="24"/>
        </w:rPr>
        <w:t xml:space="preserve"> measures to combat money laundering and terrorist financing, the country reported back to the FATF in 2020 on the actions it had taken to strengthen its AML/CFT framework. As a result, and to reflect this progress, the FATF re</w:t>
      </w:r>
      <w:r w:rsidR="00A141E7">
        <w:rPr>
          <w:rFonts w:ascii="Times New Roman" w:hAnsi="Times New Roman" w:cs="Times New Roman"/>
          <w:sz w:val="24"/>
          <w:szCs w:val="24"/>
        </w:rPr>
        <w:t>-</w:t>
      </w:r>
      <w:r w:rsidRPr="00CE7875">
        <w:rPr>
          <w:rFonts w:ascii="Times New Roman" w:hAnsi="Times New Roman" w:cs="Times New Roman"/>
          <w:sz w:val="24"/>
          <w:szCs w:val="24"/>
        </w:rPr>
        <w:t xml:space="preserve">rated the United States on Recommendation 10 (Customer Due Diligence).  </w:t>
      </w:r>
    </w:p>
    <w:p w14:paraId="7D99A922" w14:textId="5311CF32" w:rsidR="005B2C61" w:rsidRDefault="005B2C61" w:rsidP="001E4B17">
      <w:pPr>
        <w:jc w:val="both"/>
        <w:rPr>
          <w:rFonts w:ascii="Times New Roman" w:hAnsi="Times New Roman" w:cs="Times New Roman"/>
          <w:sz w:val="24"/>
          <w:szCs w:val="24"/>
        </w:rPr>
      </w:pPr>
      <w:r w:rsidRPr="005B2C61">
        <w:rPr>
          <w:rFonts w:ascii="Times New Roman" w:hAnsi="Times New Roman" w:cs="Times New Roman"/>
          <w:sz w:val="24"/>
          <w:szCs w:val="24"/>
        </w:rPr>
        <w:t>As of March 2024, the Financial Action Task Force (FATF) assessment reports that the United States is fully compliant with 9 of the 40 Recommendations and largely compliant with an additional 23. However, it remains only partially compliant with 5 Recommendations and noncompliant with 3. These figures reflect measurable progress in the country’s anti-money laundering (AML) framework and regulatory alignment. Nevertheless, the data underscores the ongoing need for systemic enhancement and sustained vigilance. As criminal actors continue to develop increasingly sophisticated mechanisms to circumvent detection</w:t>
      </w:r>
      <w:r>
        <w:rPr>
          <w:rFonts w:ascii="Times New Roman" w:hAnsi="Times New Roman" w:cs="Times New Roman"/>
          <w:sz w:val="24"/>
          <w:szCs w:val="24"/>
        </w:rPr>
        <w:t xml:space="preserve">, </w:t>
      </w:r>
      <w:r w:rsidRPr="005B2C61">
        <w:rPr>
          <w:rFonts w:ascii="Times New Roman" w:hAnsi="Times New Roman" w:cs="Times New Roman"/>
          <w:sz w:val="24"/>
          <w:szCs w:val="24"/>
        </w:rPr>
        <w:t>often leveraging emerging technologies and exploiting cross-border financial vulnerabilities</w:t>
      </w:r>
      <w:r>
        <w:rPr>
          <w:rFonts w:ascii="Times New Roman" w:hAnsi="Times New Roman" w:cs="Times New Roman"/>
          <w:sz w:val="24"/>
          <w:szCs w:val="24"/>
        </w:rPr>
        <w:t xml:space="preserve">, </w:t>
      </w:r>
      <w:r w:rsidRPr="005B2C61">
        <w:rPr>
          <w:rFonts w:ascii="Times New Roman" w:hAnsi="Times New Roman" w:cs="Times New Roman"/>
          <w:sz w:val="24"/>
          <w:szCs w:val="24"/>
        </w:rPr>
        <w:t>the U.S. must intensify its implementation of robust, adaptive, and technology-driven AML strategies to address both current gaps and evolving threats effectively.</w:t>
      </w:r>
    </w:p>
    <w:p w14:paraId="11B1BDBB" w14:textId="77777777" w:rsidR="00E16753" w:rsidRDefault="00E16753" w:rsidP="00FC0AB8">
      <w:pPr>
        <w:jc w:val="both"/>
        <w:rPr>
          <w:rFonts w:ascii="Times New Roman" w:hAnsi="Times New Roman" w:cs="Times New Roman"/>
          <w:b/>
          <w:bCs/>
          <w:sz w:val="24"/>
          <w:szCs w:val="24"/>
        </w:rPr>
      </w:pPr>
    </w:p>
    <w:p w14:paraId="6DA3DD14" w14:textId="23125774" w:rsidR="00FC0AB8" w:rsidRPr="00FC0AB8" w:rsidRDefault="00FC0AB8" w:rsidP="00FC0AB8">
      <w:pPr>
        <w:jc w:val="both"/>
        <w:rPr>
          <w:rFonts w:ascii="Times New Roman" w:hAnsi="Times New Roman" w:cs="Times New Roman"/>
          <w:b/>
          <w:bCs/>
          <w:sz w:val="24"/>
          <w:szCs w:val="24"/>
        </w:rPr>
      </w:pPr>
      <w:r w:rsidRPr="00FC0AB8">
        <w:rPr>
          <w:rFonts w:ascii="Times New Roman" w:hAnsi="Times New Roman" w:cs="Times New Roman"/>
          <w:b/>
          <w:bCs/>
          <w:sz w:val="24"/>
          <w:szCs w:val="24"/>
        </w:rPr>
        <w:t>Professional Money Laundering in the U.S.</w:t>
      </w:r>
    </w:p>
    <w:p w14:paraId="42653A62" w14:textId="77777777" w:rsidR="00FC0AB8" w:rsidRPr="00FC0AB8" w:rsidRDefault="00FC0AB8" w:rsidP="00FC0AB8">
      <w:pPr>
        <w:jc w:val="both"/>
        <w:rPr>
          <w:rFonts w:ascii="Times New Roman" w:hAnsi="Times New Roman" w:cs="Times New Roman"/>
          <w:sz w:val="24"/>
          <w:szCs w:val="24"/>
        </w:rPr>
      </w:pPr>
      <w:r w:rsidRPr="00FC0AB8">
        <w:rPr>
          <w:rFonts w:ascii="Times New Roman" w:hAnsi="Times New Roman" w:cs="Times New Roman"/>
          <w:sz w:val="24"/>
          <w:szCs w:val="24"/>
        </w:rPr>
        <w:t xml:space="preserve">Professional money laundering is an advanced level of money laundering that involves complex techniques and specialized knowledge. According to the Department of the Treasury, in its “2024 National Money Laundering Risk Assessment” report, “Professional money laundering encompasses individuals, organizations, and networks involved in third-party laundering for a fee or commission”. This type of money laundering reaches far beyond merely an attempt to cover up dirty money, and instead uses sophisticated financial products, shell companies, and overseas networks to convey an image of legitimacy (Saputra, 2021). Experienced money launderers typically serve a broad range of customers, including drug barons and corrupt bureaucrats, to embezzlers needing to hide the spoils of their illicit funds (Saputra, 2021). The services of these professionals are not only limited to placement and layering but also involve a planned and structured strategy to exploit loopholes in regulations and eventually get the illegal funds merged in the legal economy (Faysal &amp; </w:t>
      </w:r>
      <w:proofErr w:type="spellStart"/>
      <w:r w:rsidRPr="00FC0AB8">
        <w:rPr>
          <w:rFonts w:ascii="Times New Roman" w:hAnsi="Times New Roman" w:cs="Times New Roman"/>
          <w:sz w:val="24"/>
          <w:szCs w:val="24"/>
        </w:rPr>
        <w:t>Arifuzzaman</w:t>
      </w:r>
      <w:proofErr w:type="spellEnd"/>
      <w:r w:rsidRPr="00FC0AB8">
        <w:rPr>
          <w:rFonts w:ascii="Times New Roman" w:hAnsi="Times New Roman" w:cs="Times New Roman"/>
          <w:sz w:val="24"/>
          <w:szCs w:val="24"/>
        </w:rPr>
        <w:t xml:space="preserve">, 2022; </w:t>
      </w:r>
      <w:proofErr w:type="spellStart"/>
      <w:r w:rsidRPr="00FC0AB8">
        <w:rPr>
          <w:rFonts w:ascii="Times New Roman" w:hAnsi="Times New Roman" w:cs="Times New Roman"/>
          <w:sz w:val="24"/>
          <w:szCs w:val="24"/>
        </w:rPr>
        <w:t>Ramdhass</w:t>
      </w:r>
      <w:proofErr w:type="spellEnd"/>
      <w:r w:rsidRPr="00FC0AB8">
        <w:rPr>
          <w:rFonts w:ascii="Times New Roman" w:hAnsi="Times New Roman" w:cs="Times New Roman"/>
          <w:sz w:val="24"/>
          <w:szCs w:val="24"/>
        </w:rPr>
        <w:t xml:space="preserve"> &amp; Kumar, 2022). The complicated nature of these transactions requires financial knowledge about financial systems, regulatory frameworks, and global banking operations (Granados &amp; Vargas, 2022).</w:t>
      </w:r>
    </w:p>
    <w:p w14:paraId="54C20A7B" w14:textId="77916E44" w:rsidR="00FC0AB8" w:rsidRDefault="00FC0AB8" w:rsidP="00FC0AB8">
      <w:pPr>
        <w:jc w:val="both"/>
        <w:rPr>
          <w:rFonts w:ascii="Times New Roman" w:hAnsi="Times New Roman" w:cs="Times New Roman"/>
          <w:sz w:val="24"/>
          <w:szCs w:val="24"/>
        </w:rPr>
      </w:pPr>
      <w:r w:rsidRPr="00FC0AB8">
        <w:rPr>
          <w:rFonts w:ascii="Times New Roman" w:hAnsi="Times New Roman" w:cs="Times New Roman"/>
          <w:sz w:val="24"/>
          <w:szCs w:val="24"/>
        </w:rPr>
        <w:lastRenderedPageBreak/>
        <w:t xml:space="preserve">Professional enablers are increasingly used in laundering funds, assisting in hiding the source of dirty money, largely through legal companies and a complex web of shell companies, which are often backed by supporting documents. </w:t>
      </w:r>
      <w:r w:rsidR="001C3B46">
        <w:rPr>
          <w:rFonts w:ascii="Times New Roman" w:hAnsi="Times New Roman" w:cs="Times New Roman"/>
          <w:sz w:val="24"/>
          <w:szCs w:val="24"/>
        </w:rPr>
        <w:t>A</w:t>
      </w:r>
      <w:r w:rsidR="001C3B46" w:rsidRPr="001C3B46">
        <w:rPr>
          <w:rFonts w:ascii="Times New Roman" w:hAnsi="Times New Roman" w:cs="Times New Roman"/>
          <w:sz w:val="24"/>
          <w:szCs w:val="24"/>
        </w:rPr>
        <w:t>ccording to the U.S. Department of the Treasury, in its “2024 National Money Laundering Risk Assessment” report</w:t>
      </w:r>
      <w:r w:rsidR="001C3B46">
        <w:rPr>
          <w:rFonts w:ascii="Times New Roman" w:hAnsi="Times New Roman" w:cs="Times New Roman"/>
          <w:sz w:val="24"/>
          <w:szCs w:val="24"/>
        </w:rPr>
        <w:t>,</w:t>
      </w:r>
      <w:r w:rsidR="001C3B46" w:rsidRPr="001C3B46">
        <w:rPr>
          <w:rFonts w:ascii="Times New Roman" w:hAnsi="Times New Roman" w:cs="Times New Roman"/>
          <w:sz w:val="24"/>
          <w:szCs w:val="24"/>
        </w:rPr>
        <w:t xml:space="preserve"> </w:t>
      </w:r>
      <w:r w:rsidR="001C3B46">
        <w:rPr>
          <w:rFonts w:ascii="Times New Roman" w:hAnsi="Times New Roman" w:cs="Times New Roman"/>
          <w:sz w:val="24"/>
          <w:szCs w:val="24"/>
        </w:rPr>
        <w:t>in</w:t>
      </w:r>
      <w:r w:rsidRPr="00FC0AB8">
        <w:rPr>
          <w:rFonts w:ascii="Times New Roman" w:hAnsi="Times New Roman" w:cs="Times New Roman"/>
          <w:sz w:val="24"/>
          <w:szCs w:val="24"/>
        </w:rPr>
        <w:t xml:space="preserve"> Mexico, “</w:t>
      </w:r>
      <w:proofErr w:type="spellStart"/>
      <w:r w:rsidRPr="00FC0AB8">
        <w:rPr>
          <w:rFonts w:ascii="Times New Roman" w:hAnsi="Times New Roman" w:cs="Times New Roman"/>
          <w:sz w:val="24"/>
          <w:szCs w:val="24"/>
        </w:rPr>
        <w:t>factureros</w:t>
      </w:r>
      <w:proofErr w:type="spellEnd"/>
      <w:r w:rsidRPr="00FC0AB8">
        <w:rPr>
          <w:rFonts w:ascii="Times New Roman" w:hAnsi="Times New Roman" w:cs="Times New Roman"/>
          <w:sz w:val="24"/>
          <w:szCs w:val="24"/>
        </w:rPr>
        <w:t xml:space="preserve">” focus on making fake invoices for services never performed to hide the money trail. </w:t>
      </w:r>
      <w:r w:rsidR="001C3B46">
        <w:rPr>
          <w:rFonts w:ascii="Times New Roman" w:hAnsi="Times New Roman" w:cs="Times New Roman"/>
          <w:sz w:val="24"/>
          <w:szCs w:val="24"/>
        </w:rPr>
        <w:t xml:space="preserve">According to the report, a typical </w:t>
      </w:r>
      <w:r w:rsidRPr="00FC0AB8">
        <w:rPr>
          <w:rFonts w:ascii="Times New Roman" w:hAnsi="Times New Roman" w:cs="Times New Roman"/>
          <w:sz w:val="24"/>
          <w:szCs w:val="24"/>
        </w:rPr>
        <w:t xml:space="preserve">case is </w:t>
      </w:r>
      <w:proofErr w:type="spellStart"/>
      <w:r w:rsidRPr="00FC0AB8">
        <w:rPr>
          <w:rFonts w:ascii="Times New Roman" w:hAnsi="Times New Roman" w:cs="Times New Roman"/>
          <w:sz w:val="24"/>
          <w:szCs w:val="24"/>
        </w:rPr>
        <w:t>Ghacham</w:t>
      </w:r>
      <w:proofErr w:type="spellEnd"/>
      <w:r w:rsidRPr="00FC0AB8">
        <w:rPr>
          <w:rFonts w:ascii="Times New Roman" w:hAnsi="Times New Roman" w:cs="Times New Roman"/>
          <w:sz w:val="24"/>
          <w:szCs w:val="24"/>
        </w:rPr>
        <w:t xml:space="preserve"> Inc., a Los Angeles clothing wholesaler that pleaded guilty to conspiring to commit customs fraud and laundering money with narcotics traffickers. The company was fined and required to create and maintain an AML/CFT compliance and ethics program. </w:t>
      </w:r>
      <w:r w:rsidR="001C3B46">
        <w:rPr>
          <w:rFonts w:ascii="Times New Roman" w:hAnsi="Times New Roman" w:cs="Times New Roman"/>
          <w:sz w:val="24"/>
          <w:szCs w:val="24"/>
        </w:rPr>
        <w:t xml:space="preserve">Moreover, the </w:t>
      </w:r>
      <w:r w:rsidRPr="00FC0AB8">
        <w:rPr>
          <w:rFonts w:ascii="Times New Roman" w:hAnsi="Times New Roman" w:cs="Times New Roman"/>
          <w:sz w:val="24"/>
          <w:szCs w:val="24"/>
        </w:rPr>
        <w:t xml:space="preserve">report detailed another money laundering scheme </w:t>
      </w:r>
      <w:r w:rsidR="001C3B46">
        <w:rPr>
          <w:rFonts w:ascii="Times New Roman" w:hAnsi="Times New Roman" w:cs="Times New Roman"/>
          <w:sz w:val="24"/>
          <w:szCs w:val="24"/>
        </w:rPr>
        <w:t>resulting from</w:t>
      </w:r>
      <w:r w:rsidRPr="00FC0AB8">
        <w:rPr>
          <w:rFonts w:ascii="Times New Roman" w:hAnsi="Times New Roman" w:cs="Times New Roman"/>
          <w:sz w:val="24"/>
          <w:szCs w:val="24"/>
        </w:rPr>
        <w:t xml:space="preserve"> a 2022 OCDETF initiative, where a detailed investigation was conducted into an MLO based in Tampa. The MLO laundered more than $21.5 million in drug proceeds received in cash through more than 400 separate transactions in the form of cashier’s checks purchased at different banks to avoid detection, and channeled </w:t>
      </w:r>
      <w:r w:rsidR="001C3B46">
        <w:rPr>
          <w:rFonts w:ascii="Times New Roman" w:hAnsi="Times New Roman" w:cs="Times New Roman"/>
          <w:sz w:val="24"/>
          <w:szCs w:val="24"/>
        </w:rPr>
        <w:t xml:space="preserve">the illicit funds </w:t>
      </w:r>
      <w:r w:rsidRPr="00FC0AB8">
        <w:rPr>
          <w:rFonts w:ascii="Times New Roman" w:hAnsi="Times New Roman" w:cs="Times New Roman"/>
          <w:sz w:val="24"/>
          <w:szCs w:val="24"/>
        </w:rPr>
        <w:t xml:space="preserve">through a complex web of personal and business bank accounts to disguise, conceal, and distribute the drug trafficking proceeds. The U.S. Department of the Treasury in 2024 also detailed </w:t>
      </w:r>
      <w:r w:rsidR="001C3B46">
        <w:rPr>
          <w:rFonts w:ascii="Times New Roman" w:hAnsi="Times New Roman" w:cs="Times New Roman"/>
          <w:sz w:val="24"/>
          <w:szCs w:val="24"/>
        </w:rPr>
        <w:t xml:space="preserve">a </w:t>
      </w:r>
      <w:r w:rsidRPr="00FC0AB8">
        <w:rPr>
          <w:rFonts w:ascii="Times New Roman" w:hAnsi="Times New Roman" w:cs="Times New Roman"/>
          <w:sz w:val="24"/>
          <w:szCs w:val="24"/>
        </w:rPr>
        <w:t xml:space="preserve">recent case where </w:t>
      </w:r>
      <w:proofErr w:type="spellStart"/>
      <w:r w:rsidRPr="00FC0AB8">
        <w:rPr>
          <w:rFonts w:ascii="Times New Roman" w:hAnsi="Times New Roman" w:cs="Times New Roman"/>
          <w:sz w:val="24"/>
          <w:szCs w:val="24"/>
        </w:rPr>
        <w:t>Djonibek</w:t>
      </w:r>
      <w:proofErr w:type="spellEnd"/>
      <w:r w:rsidRPr="00FC0AB8">
        <w:rPr>
          <w:rFonts w:ascii="Times New Roman" w:hAnsi="Times New Roman" w:cs="Times New Roman"/>
          <w:sz w:val="24"/>
          <w:szCs w:val="24"/>
        </w:rPr>
        <w:t xml:space="preserve"> </w:t>
      </w:r>
      <w:proofErr w:type="spellStart"/>
      <w:r w:rsidRPr="00FC0AB8">
        <w:rPr>
          <w:rFonts w:ascii="Times New Roman" w:hAnsi="Times New Roman" w:cs="Times New Roman"/>
          <w:sz w:val="24"/>
          <w:szCs w:val="24"/>
        </w:rPr>
        <w:t>Rahmankulov</w:t>
      </w:r>
      <w:proofErr w:type="spellEnd"/>
      <w:r w:rsidRPr="00FC0AB8">
        <w:rPr>
          <w:rFonts w:ascii="Times New Roman" w:hAnsi="Times New Roman" w:cs="Times New Roman"/>
          <w:sz w:val="24"/>
          <w:szCs w:val="24"/>
        </w:rPr>
        <w:t xml:space="preserve"> was jailed for laundering money through fraud and hacking schemes. He controlled a system of shell companies and unlicensed money transmitting businesses that transferred funds globally</w:t>
      </w:r>
      <w:r w:rsidR="001C3B46">
        <w:rPr>
          <w:rFonts w:ascii="Times New Roman" w:hAnsi="Times New Roman" w:cs="Times New Roman"/>
          <w:sz w:val="24"/>
          <w:szCs w:val="24"/>
        </w:rPr>
        <w:t xml:space="preserve"> without detection</w:t>
      </w:r>
      <w:r w:rsidRPr="00FC0AB8">
        <w:rPr>
          <w:rFonts w:ascii="Times New Roman" w:hAnsi="Times New Roman" w:cs="Times New Roman"/>
          <w:sz w:val="24"/>
          <w:szCs w:val="24"/>
        </w:rPr>
        <w:t>. These developments reflect the increasing sophistication of money laundering schemes in the U.S. in recent years.</w:t>
      </w:r>
    </w:p>
    <w:p w14:paraId="3C3C8C41" w14:textId="611C0780" w:rsidR="00B14679" w:rsidRPr="00CE7875" w:rsidRDefault="00B14679" w:rsidP="001E4B17">
      <w:pPr>
        <w:jc w:val="both"/>
        <w:rPr>
          <w:rFonts w:ascii="Times New Roman" w:hAnsi="Times New Roman" w:cs="Times New Roman"/>
          <w:sz w:val="24"/>
          <w:szCs w:val="24"/>
        </w:rPr>
      </w:pPr>
    </w:p>
    <w:p w14:paraId="236790B6" w14:textId="6FD0E70B" w:rsidR="00D6227C" w:rsidRPr="00CE7875" w:rsidRDefault="00D6227C"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Machine Learning in Anti-Money Laundering</w:t>
      </w:r>
    </w:p>
    <w:p w14:paraId="25E61C9B" w14:textId="4EDC01CA" w:rsidR="00D956AC" w:rsidRPr="00CE7875" w:rsidRDefault="00D956AC"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Anomalies detection </w:t>
      </w:r>
      <w:r w:rsidR="00633FBA" w:rsidRPr="00CE7875">
        <w:rPr>
          <w:rFonts w:ascii="Times New Roman" w:hAnsi="Times New Roman" w:cs="Times New Roman"/>
          <w:sz w:val="24"/>
          <w:szCs w:val="24"/>
        </w:rPr>
        <w:t xml:space="preserve">in </w:t>
      </w:r>
      <w:r w:rsidRPr="00CE7875">
        <w:rPr>
          <w:rFonts w:ascii="Times New Roman" w:hAnsi="Times New Roman" w:cs="Times New Roman"/>
          <w:sz w:val="24"/>
          <w:szCs w:val="24"/>
        </w:rPr>
        <w:t>real-time financial trans</w:t>
      </w:r>
      <w:r w:rsidR="00633FBA" w:rsidRPr="00CE7875">
        <w:rPr>
          <w:rFonts w:ascii="Times New Roman" w:hAnsi="Times New Roman" w:cs="Times New Roman"/>
          <w:sz w:val="24"/>
          <w:szCs w:val="24"/>
        </w:rPr>
        <w:t>actions</w:t>
      </w:r>
      <w:r w:rsidRPr="00CE7875">
        <w:rPr>
          <w:rFonts w:ascii="Times New Roman" w:hAnsi="Times New Roman" w:cs="Times New Roman"/>
          <w:sz w:val="24"/>
          <w:szCs w:val="24"/>
        </w:rPr>
        <w:t xml:space="preserve"> is based </w:t>
      </w:r>
      <w:r w:rsidR="00633FBA" w:rsidRPr="00CE7875">
        <w:rPr>
          <w:rFonts w:ascii="Times New Roman" w:hAnsi="Times New Roman" w:cs="Times New Roman"/>
          <w:sz w:val="24"/>
          <w:szCs w:val="24"/>
        </w:rPr>
        <w:t xml:space="preserve">on </w:t>
      </w:r>
      <w:r w:rsidRPr="00CE7875">
        <w:rPr>
          <w:rFonts w:ascii="Times New Roman" w:hAnsi="Times New Roman" w:cs="Times New Roman"/>
          <w:sz w:val="24"/>
          <w:szCs w:val="24"/>
        </w:rPr>
        <w:t>identifying deviations from expected behavior (</w:t>
      </w:r>
      <w:proofErr w:type="spellStart"/>
      <w:r w:rsidRPr="00CE7875">
        <w:rPr>
          <w:rFonts w:ascii="Times New Roman" w:hAnsi="Times New Roman" w:cs="Times New Roman"/>
          <w:sz w:val="24"/>
          <w:szCs w:val="24"/>
        </w:rPr>
        <w:t>Kamisalic</w:t>
      </w:r>
      <w:proofErr w:type="spellEnd"/>
      <w:r w:rsidRPr="00CE7875">
        <w:rPr>
          <w:rFonts w:ascii="Times New Roman" w:hAnsi="Times New Roman" w:cs="Times New Roman"/>
          <w:sz w:val="24"/>
          <w:szCs w:val="24"/>
        </w:rPr>
        <w:t xml:space="preserve"> et al., 2021). </w:t>
      </w:r>
      <w:r w:rsidR="00633FBA" w:rsidRPr="00CE7875">
        <w:rPr>
          <w:rFonts w:ascii="Times New Roman" w:hAnsi="Times New Roman" w:cs="Times New Roman"/>
          <w:sz w:val="24"/>
          <w:szCs w:val="24"/>
        </w:rPr>
        <w:t>Banks and other financial i</w:t>
      </w:r>
      <w:r w:rsidRPr="00CE7875">
        <w:rPr>
          <w:rFonts w:ascii="Times New Roman" w:hAnsi="Times New Roman" w:cs="Times New Roman"/>
          <w:sz w:val="24"/>
          <w:szCs w:val="24"/>
        </w:rPr>
        <w:t>n</w:t>
      </w:r>
      <w:r w:rsidR="00633FBA" w:rsidRPr="00CE7875">
        <w:rPr>
          <w:rFonts w:ascii="Times New Roman" w:hAnsi="Times New Roman" w:cs="Times New Roman"/>
          <w:sz w:val="24"/>
          <w:szCs w:val="24"/>
        </w:rPr>
        <w:t>stitutions</w:t>
      </w:r>
      <w:r w:rsidRPr="00CE7875">
        <w:rPr>
          <w:rFonts w:ascii="Times New Roman" w:hAnsi="Times New Roman" w:cs="Times New Roman"/>
          <w:sz w:val="24"/>
          <w:szCs w:val="24"/>
        </w:rPr>
        <w:t xml:space="preserve"> </w:t>
      </w:r>
      <w:r w:rsidR="00633FBA" w:rsidRPr="00CE7875">
        <w:rPr>
          <w:rFonts w:ascii="Times New Roman" w:hAnsi="Times New Roman" w:cs="Times New Roman"/>
          <w:sz w:val="24"/>
          <w:szCs w:val="24"/>
        </w:rPr>
        <w:t xml:space="preserve">in combating </w:t>
      </w:r>
      <w:r w:rsidRPr="00CE7875">
        <w:rPr>
          <w:rFonts w:ascii="Times New Roman" w:hAnsi="Times New Roman" w:cs="Times New Roman"/>
          <w:sz w:val="24"/>
          <w:szCs w:val="24"/>
        </w:rPr>
        <w:t>money laundering and terrorism</w:t>
      </w:r>
      <w:r w:rsidR="00633FBA" w:rsidRPr="00CE7875">
        <w:rPr>
          <w:rFonts w:ascii="Times New Roman" w:hAnsi="Times New Roman" w:cs="Times New Roman"/>
          <w:sz w:val="24"/>
          <w:szCs w:val="24"/>
        </w:rPr>
        <w:t xml:space="preserve"> finance</w:t>
      </w:r>
      <w:r w:rsidRPr="00CE7875">
        <w:rPr>
          <w:rFonts w:ascii="Times New Roman" w:hAnsi="Times New Roman" w:cs="Times New Roman"/>
          <w:sz w:val="24"/>
          <w:szCs w:val="24"/>
        </w:rPr>
        <w:t xml:space="preserve"> rely on regulatory technology solution</w:t>
      </w:r>
      <w:r w:rsidR="00633FBA" w:rsidRPr="00CE7875">
        <w:rPr>
          <w:rFonts w:ascii="Times New Roman" w:hAnsi="Times New Roman" w:cs="Times New Roman"/>
          <w:sz w:val="24"/>
          <w:szCs w:val="24"/>
        </w:rPr>
        <w:t xml:space="preserve">s that </w:t>
      </w:r>
      <w:r w:rsidRPr="00CE7875">
        <w:rPr>
          <w:rFonts w:ascii="Times New Roman" w:hAnsi="Times New Roman" w:cs="Times New Roman"/>
          <w:sz w:val="24"/>
          <w:szCs w:val="24"/>
        </w:rPr>
        <w:t xml:space="preserve">automate detection based on </w:t>
      </w:r>
      <w:r w:rsidR="00633FBA" w:rsidRPr="00CE7875">
        <w:rPr>
          <w:rFonts w:ascii="Times New Roman" w:hAnsi="Times New Roman" w:cs="Times New Roman"/>
          <w:sz w:val="24"/>
          <w:szCs w:val="24"/>
        </w:rPr>
        <w:t xml:space="preserve">important </w:t>
      </w:r>
      <w:r w:rsidRPr="00CE7875">
        <w:rPr>
          <w:rFonts w:ascii="Times New Roman" w:hAnsi="Times New Roman" w:cs="Times New Roman"/>
          <w:sz w:val="24"/>
          <w:szCs w:val="24"/>
        </w:rPr>
        <w:t>indicators</w:t>
      </w:r>
      <w:r w:rsidR="00633FBA"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established by </w:t>
      </w:r>
      <w:r w:rsidR="00633FBA" w:rsidRPr="00CE7875">
        <w:rPr>
          <w:rFonts w:ascii="Times New Roman" w:hAnsi="Times New Roman" w:cs="Times New Roman"/>
          <w:sz w:val="24"/>
          <w:szCs w:val="24"/>
        </w:rPr>
        <w:t xml:space="preserve">regulatory </w:t>
      </w:r>
      <w:r w:rsidRPr="00CE7875">
        <w:rPr>
          <w:rFonts w:ascii="Times New Roman" w:hAnsi="Times New Roman" w:cs="Times New Roman"/>
          <w:sz w:val="24"/>
          <w:szCs w:val="24"/>
        </w:rPr>
        <w:t>agencies like the Financial Action Task Force</w:t>
      </w:r>
      <w:r w:rsidR="00206A21">
        <w:rPr>
          <w:rFonts w:ascii="Times New Roman" w:hAnsi="Times New Roman" w:cs="Times New Roman"/>
          <w:sz w:val="24"/>
          <w:szCs w:val="24"/>
        </w:rPr>
        <w:t xml:space="preserve"> (Adebayo et al., 2025)</w:t>
      </w:r>
      <w:r w:rsidRPr="00CE7875">
        <w:rPr>
          <w:rFonts w:ascii="Times New Roman" w:hAnsi="Times New Roman" w:cs="Times New Roman"/>
          <w:sz w:val="24"/>
          <w:szCs w:val="24"/>
        </w:rPr>
        <w:t xml:space="preserve">. Such </w:t>
      </w:r>
      <w:r w:rsidR="007C52BC" w:rsidRPr="00CE7875">
        <w:rPr>
          <w:rFonts w:ascii="Times New Roman" w:hAnsi="Times New Roman" w:cs="Times New Roman"/>
          <w:sz w:val="24"/>
          <w:szCs w:val="24"/>
        </w:rPr>
        <w:t xml:space="preserve">indicators </w:t>
      </w:r>
      <w:r w:rsidRPr="00CE7875">
        <w:rPr>
          <w:rFonts w:ascii="Times New Roman" w:hAnsi="Times New Roman" w:cs="Times New Roman"/>
          <w:sz w:val="24"/>
          <w:szCs w:val="24"/>
        </w:rPr>
        <w:t xml:space="preserve">can be irregular transaction sums, frequent movement of funds between unrelated actors, or techniques to add </w:t>
      </w:r>
      <w:r w:rsidR="007C52BC" w:rsidRPr="00CE7875">
        <w:rPr>
          <w:rFonts w:ascii="Times New Roman" w:hAnsi="Times New Roman" w:cs="Times New Roman"/>
          <w:sz w:val="24"/>
          <w:szCs w:val="24"/>
        </w:rPr>
        <w:t>complications</w:t>
      </w:r>
      <w:r w:rsidRPr="00CE7875">
        <w:rPr>
          <w:rFonts w:ascii="Times New Roman" w:hAnsi="Times New Roman" w:cs="Times New Roman"/>
          <w:sz w:val="24"/>
          <w:szCs w:val="24"/>
        </w:rPr>
        <w:t xml:space="preserve">, such as </w:t>
      </w:r>
      <w:r w:rsidR="007C52BC" w:rsidRPr="00CE7875">
        <w:rPr>
          <w:rFonts w:ascii="Times New Roman" w:hAnsi="Times New Roman" w:cs="Times New Roman"/>
          <w:sz w:val="24"/>
          <w:szCs w:val="24"/>
        </w:rPr>
        <w:t xml:space="preserve">transferring </w:t>
      </w:r>
      <w:r w:rsidRPr="00CE7875">
        <w:rPr>
          <w:rFonts w:ascii="Times New Roman" w:hAnsi="Times New Roman" w:cs="Times New Roman"/>
          <w:sz w:val="24"/>
          <w:szCs w:val="24"/>
        </w:rPr>
        <w:t>funds into privacy</w:t>
      </w:r>
      <w:r w:rsidR="007C52BC" w:rsidRPr="00CE7875">
        <w:rPr>
          <w:rFonts w:ascii="Times New Roman" w:hAnsi="Times New Roman" w:cs="Times New Roman"/>
          <w:sz w:val="24"/>
          <w:szCs w:val="24"/>
        </w:rPr>
        <w:t>-based currencies</w:t>
      </w:r>
      <w:r w:rsidRPr="00CE7875">
        <w:rPr>
          <w:rFonts w:ascii="Times New Roman" w:hAnsi="Times New Roman" w:cs="Times New Roman"/>
          <w:sz w:val="24"/>
          <w:szCs w:val="24"/>
        </w:rPr>
        <w:t>.</w:t>
      </w:r>
    </w:p>
    <w:p w14:paraId="63AAF95B" w14:textId="68251B84" w:rsidR="00451E9D" w:rsidRPr="00CE7875" w:rsidRDefault="00451E9D" w:rsidP="001E4B17">
      <w:pPr>
        <w:jc w:val="both"/>
        <w:rPr>
          <w:rFonts w:ascii="Times New Roman" w:hAnsi="Times New Roman" w:cs="Times New Roman"/>
          <w:sz w:val="24"/>
          <w:szCs w:val="24"/>
        </w:rPr>
      </w:pPr>
      <w:r w:rsidRPr="00CE7875">
        <w:rPr>
          <w:rFonts w:ascii="Times New Roman" w:hAnsi="Times New Roman" w:cs="Times New Roman"/>
          <w:sz w:val="24"/>
          <w:szCs w:val="24"/>
        </w:rPr>
        <w:t>Machine learning models replicate human learning processes by analyzing large amounts of data and improving within a reasonable time frame, and thus provide powerful tools for addressing complex issues in finance (Mensah et al., 2025). Such models improve the effectiveness of compliance monitoring within anti-money laundering systems by uncovering patterns beyond the scope of traditional rule-based systems (Weber et al., 2019; Lorenz, 2021). Alternatively, deep learning techniques with layered neural networks offer enhanced capacity to recognize non-linear and high-dimensional relationships, thereby proving appropriate</w:t>
      </w:r>
      <w:r w:rsidR="00C709F0">
        <w:rPr>
          <w:rFonts w:ascii="Times New Roman" w:hAnsi="Times New Roman" w:cs="Times New Roman"/>
          <w:sz w:val="24"/>
          <w:szCs w:val="24"/>
        </w:rPr>
        <w:t xml:space="preserve"> strategies</w:t>
      </w:r>
      <w:r w:rsidRPr="00CE7875">
        <w:rPr>
          <w:rFonts w:ascii="Times New Roman" w:hAnsi="Times New Roman" w:cs="Times New Roman"/>
          <w:sz w:val="24"/>
          <w:szCs w:val="24"/>
        </w:rPr>
        <w:t xml:space="preserve"> for identifying advanced </w:t>
      </w:r>
      <w:r w:rsidR="00182663" w:rsidRPr="00CE7875">
        <w:rPr>
          <w:rFonts w:ascii="Times New Roman" w:hAnsi="Times New Roman" w:cs="Times New Roman"/>
          <w:sz w:val="24"/>
          <w:szCs w:val="24"/>
        </w:rPr>
        <w:t xml:space="preserve">money </w:t>
      </w:r>
      <w:r w:rsidRPr="00CE7875">
        <w:rPr>
          <w:rFonts w:ascii="Times New Roman" w:hAnsi="Times New Roman" w:cs="Times New Roman"/>
          <w:sz w:val="24"/>
          <w:szCs w:val="24"/>
        </w:rPr>
        <w:t>laundering</w:t>
      </w:r>
      <w:r w:rsidR="00182663" w:rsidRPr="00CE7875">
        <w:rPr>
          <w:rFonts w:ascii="Times New Roman" w:hAnsi="Times New Roman" w:cs="Times New Roman"/>
          <w:sz w:val="24"/>
          <w:szCs w:val="24"/>
        </w:rPr>
        <w:t xml:space="preserve"> schemes</w:t>
      </w:r>
      <w:r w:rsidRPr="00CE7875">
        <w:rPr>
          <w:rFonts w:ascii="Times New Roman" w:hAnsi="Times New Roman" w:cs="Times New Roman"/>
          <w:sz w:val="24"/>
          <w:szCs w:val="24"/>
        </w:rPr>
        <w:t>.</w:t>
      </w:r>
    </w:p>
    <w:p w14:paraId="081B125C" w14:textId="51ABDABD" w:rsidR="005F6617" w:rsidRPr="00CE7875" w:rsidRDefault="00C709F0" w:rsidP="001E4B17">
      <w:pPr>
        <w:jc w:val="both"/>
        <w:rPr>
          <w:rFonts w:ascii="Times New Roman" w:hAnsi="Times New Roman" w:cs="Times New Roman"/>
          <w:sz w:val="24"/>
          <w:szCs w:val="24"/>
        </w:rPr>
      </w:pPr>
      <w:r w:rsidRPr="00CE7875">
        <w:rPr>
          <w:rFonts w:ascii="Times New Roman" w:hAnsi="Times New Roman" w:cs="Times New Roman"/>
          <w:sz w:val="24"/>
          <w:szCs w:val="24"/>
        </w:rPr>
        <w:t>Notwithstanding</w:t>
      </w:r>
      <w:r w:rsidR="005F6617" w:rsidRPr="00CE7875">
        <w:rPr>
          <w:rFonts w:ascii="Times New Roman" w:hAnsi="Times New Roman" w:cs="Times New Roman"/>
          <w:sz w:val="24"/>
          <w:szCs w:val="24"/>
        </w:rPr>
        <w:t xml:space="preserve"> the potential of these models, their use in </w:t>
      </w:r>
      <w:r w:rsidR="00614C54" w:rsidRPr="00CE7875">
        <w:rPr>
          <w:rFonts w:ascii="Times New Roman" w:hAnsi="Times New Roman" w:cs="Times New Roman"/>
          <w:sz w:val="24"/>
          <w:szCs w:val="24"/>
        </w:rPr>
        <w:t xml:space="preserve">combating </w:t>
      </w:r>
      <w:r w:rsidR="005F6617" w:rsidRPr="00CE7875">
        <w:rPr>
          <w:rFonts w:ascii="Times New Roman" w:hAnsi="Times New Roman" w:cs="Times New Roman"/>
          <w:sz w:val="24"/>
          <w:szCs w:val="24"/>
        </w:rPr>
        <w:t xml:space="preserve">money laundering </w:t>
      </w:r>
      <w:r w:rsidR="00614C54" w:rsidRPr="00CE7875">
        <w:rPr>
          <w:rFonts w:ascii="Times New Roman" w:hAnsi="Times New Roman" w:cs="Times New Roman"/>
          <w:sz w:val="24"/>
          <w:szCs w:val="24"/>
        </w:rPr>
        <w:t xml:space="preserve">is </w:t>
      </w:r>
      <w:r w:rsidR="005F6617" w:rsidRPr="00CE7875">
        <w:rPr>
          <w:rFonts w:ascii="Times New Roman" w:hAnsi="Times New Roman" w:cs="Times New Roman"/>
          <w:sz w:val="24"/>
          <w:szCs w:val="24"/>
        </w:rPr>
        <w:t>constrained as a result of the </w:t>
      </w:r>
      <w:r w:rsidR="00614C54" w:rsidRPr="00CE7875">
        <w:rPr>
          <w:rFonts w:ascii="Times New Roman" w:hAnsi="Times New Roman" w:cs="Times New Roman"/>
          <w:sz w:val="24"/>
          <w:szCs w:val="24"/>
        </w:rPr>
        <w:t>scarcity of</w:t>
      </w:r>
      <w:r w:rsidR="005F6617" w:rsidRPr="00CE7875">
        <w:rPr>
          <w:rFonts w:ascii="Times New Roman" w:hAnsi="Times New Roman" w:cs="Times New Roman"/>
          <w:sz w:val="24"/>
          <w:szCs w:val="24"/>
        </w:rPr>
        <w:t xml:space="preserve"> labeled datasets, as well as</w:t>
      </w:r>
      <w:r w:rsidR="00614C54" w:rsidRPr="00CE7875">
        <w:rPr>
          <w:rFonts w:ascii="Times New Roman" w:hAnsi="Times New Roman" w:cs="Times New Roman"/>
          <w:sz w:val="24"/>
          <w:szCs w:val="24"/>
        </w:rPr>
        <w:t xml:space="preserve"> </w:t>
      </w:r>
      <w:r w:rsidR="005F6617" w:rsidRPr="00CE7875">
        <w:rPr>
          <w:rFonts w:ascii="Times New Roman" w:hAnsi="Times New Roman" w:cs="Times New Roman"/>
          <w:sz w:val="24"/>
          <w:szCs w:val="24"/>
        </w:rPr>
        <w:t>high costs</w:t>
      </w:r>
      <w:r w:rsidR="001B3D6A">
        <w:rPr>
          <w:rFonts w:ascii="Times New Roman" w:hAnsi="Times New Roman" w:cs="Times New Roman"/>
          <w:sz w:val="24"/>
          <w:szCs w:val="24"/>
        </w:rPr>
        <w:t xml:space="preserve"> of development and deployment</w:t>
      </w:r>
      <w:r w:rsidR="005F6617" w:rsidRPr="00CE7875">
        <w:rPr>
          <w:rFonts w:ascii="Times New Roman" w:hAnsi="Times New Roman" w:cs="Times New Roman"/>
          <w:sz w:val="24"/>
          <w:szCs w:val="24"/>
        </w:rPr>
        <w:t xml:space="preserve">. To overcome these problems, some companies create synthetic datasets or </w:t>
      </w:r>
      <w:r w:rsidR="00614C54" w:rsidRPr="00CE7875">
        <w:rPr>
          <w:rFonts w:ascii="Times New Roman" w:hAnsi="Times New Roman" w:cs="Times New Roman"/>
          <w:sz w:val="24"/>
          <w:szCs w:val="24"/>
        </w:rPr>
        <w:t>separate</w:t>
      </w:r>
      <w:r w:rsidR="005F6617" w:rsidRPr="00CE7875">
        <w:rPr>
          <w:rFonts w:ascii="Times New Roman" w:hAnsi="Times New Roman" w:cs="Times New Roman"/>
          <w:sz w:val="24"/>
          <w:szCs w:val="24"/>
        </w:rPr>
        <w:t xml:space="preserve"> </w:t>
      </w:r>
      <w:r w:rsidR="005F6617" w:rsidRPr="00CE7875">
        <w:rPr>
          <w:rFonts w:ascii="Times New Roman" w:hAnsi="Times New Roman" w:cs="Times New Roman"/>
          <w:sz w:val="24"/>
          <w:szCs w:val="24"/>
        </w:rPr>
        <w:lastRenderedPageBreak/>
        <w:t xml:space="preserve">anomalies </w:t>
      </w:r>
      <w:r w:rsidR="00614C54" w:rsidRPr="00CE7875">
        <w:rPr>
          <w:rFonts w:ascii="Times New Roman" w:hAnsi="Times New Roman" w:cs="Times New Roman"/>
          <w:sz w:val="24"/>
          <w:szCs w:val="24"/>
        </w:rPr>
        <w:t xml:space="preserve">in </w:t>
      </w:r>
      <w:r w:rsidR="005F6617" w:rsidRPr="00CE7875">
        <w:rPr>
          <w:rFonts w:ascii="Times New Roman" w:hAnsi="Times New Roman" w:cs="Times New Roman"/>
          <w:sz w:val="24"/>
          <w:szCs w:val="24"/>
        </w:rPr>
        <w:t>historica</w:t>
      </w:r>
      <w:r w:rsidR="00614C54" w:rsidRPr="00CE7875">
        <w:rPr>
          <w:rFonts w:ascii="Times New Roman" w:hAnsi="Times New Roman" w:cs="Times New Roman"/>
          <w:sz w:val="24"/>
          <w:szCs w:val="24"/>
        </w:rPr>
        <w:t>l data</w:t>
      </w:r>
      <w:r w:rsidR="005F6617" w:rsidRPr="00CE7875">
        <w:rPr>
          <w:rFonts w:ascii="Times New Roman" w:hAnsi="Times New Roman" w:cs="Times New Roman"/>
          <w:sz w:val="24"/>
          <w:szCs w:val="24"/>
        </w:rPr>
        <w:t xml:space="preserve">. </w:t>
      </w:r>
      <w:r w:rsidR="00614C54" w:rsidRPr="00CE7875">
        <w:rPr>
          <w:rFonts w:ascii="Times New Roman" w:hAnsi="Times New Roman" w:cs="Times New Roman"/>
          <w:sz w:val="24"/>
          <w:szCs w:val="24"/>
        </w:rPr>
        <w:t xml:space="preserve">Nevertheless, </w:t>
      </w:r>
      <w:r w:rsidR="005F6617" w:rsidRPr="00CE7875">
        <w:rPr>
          <w:rFonts w:ascii="Times New Roman" w:hAnsi="Times New Roman" w:cs="Times New Roman"/>
          <w:sz w:val="24"/>
          <w:szCs w:val="24"/>
        </w:rPr>
        <w:t>the best validation is </w:t>
      </w:r>
      <w:r w:rsidR="00614C54" w:rsidRPr="00CE7875">
        <w:rPr>
          <w:rFonts w:ascii="Times New Roman" w:hAnsi="Times New Roman" w:cs="Times New Roman"/>
          <w:sz w:val="24"/>
          <w:szCs w:val="24"/>
        </w:rPr>
        <w:t xml:space="preserve">provided by </w:t>
      </w:r>
      <w:r w:rsidR="005F6617" w:rsidRPr="00CE7875">
        <w:rPr>
          <w:rFonts w:ascii="Times New Roman" w:hAnsi="Times New Roman" w:cs="Times New Roman"/>
          <w:sz w:val="24"/>
          <w:szCs w:val="24"/>
        </w:rPr>
        <w:t>human analyst feedback (Eddin et al., 2021).</w:t>
      </w:r>
    </w:p>
    <w:p w14:paraId="7027A8BB" w14:textId="67917AB9" w:rsidR="00C87033" w:rsidRPr="00CE7875" w:rsidRDefault="00C87033"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Rule-based techniques provide interpretability and auditability of the process, but they generate hundreds of alerts, with false positive rates as high as ninety-five to ninety-eight percent (Eddin et al., 2021). The vast amount of these alerts and the sophisticated nature of financial data </w:t>
      </w:r>
      <w:r w:rsidR="00EE47DF" w:rsidRPr="00CE7875">
        <w:rPr>
          <w:rFonts w:ascii="Times New Roman" w:hAnsi="Times New Roman" w:cs="Times New Roman"/>
          <w:sz w:val="24"/>
          <w:szCs w:val="24"/>
        </w:rPr>
        <w:t>make</w:t>
      </w:r>
      <w:r w:rsidRPr="00CE7875">
        <w:rPr>
          <w:rFonts w:ascii="Times New Roman" w:hAnsi="Times New Roman" w:cs="Times New Roman"/>
          <w:sz w:val="24"/>
          <w:szCs w:val="24"/>
        </w:rPr>
        <w:t xml:space="preserve"> automation </w:t>
      </w:r>
      <w:r w:rsidR="003123AD">
        <w:rPr>
          <w:rFonts w:ascii="Times New Roman" w:hAnsi="Times New Roman" w:cs="Times New Roman"/>
          <w:sz w:val="24"/>
          <w:szCs w:val="24"/>
        </w:rPr>
        <w:t>significant</w:t>
      </w:r>
      <w:r w:rsidRPr="00CE7875">
        <w:rPr>
          <w:rFonts w:ascii="Times New Roman" w:hAnsi="Times New Roman" w:cs="Times New Roman"/>
          <w:sz w:val="24"/>
          <w:szCs w:val="24"/>
        </w:rPr>
        <w:t xml:space="preserve">. </w:t>
      </w:r>
      <w:r w:rsidR="00EE47DF" w:rsidRPr="00CE7875">
        <w:rPr>
          <w:rFonts w:ascii="Times New Roman" w:hAnsi="Times New Roman" w:cs="Times New Roman"/>
          <w:sz w:val="24"/>
          <w:szCs w:val="24"/>
        </w:rPr>
        <w:t>Nevertheless, due to data fragmentation, disparate data with inconsistent labeling and changes in the underlying typologies of financial crime that are taking place, the interpretation of these alerts still often requires human intervention (Weber et al., 2018)</w:t>
      </w:r>
      <w:r w:rsidRPr="00CE7875">
        <w:rPr>
          <w:rFonts w:ascii="Times New Roman" w:hAnsi="Times New Roman" w:cs="Times New Roman"/>
          <w:sz w:val="24"/>
          <w:szCs w:val="24"/>
        </w:rPr>
        <w:t xml:space="preserve">. To this end, automation tools have been suggested to reduce the burden on analysts and increase the accuracy of </w:t>
      </w:r>
      <w:r w:rsidR="00A7094F" w:rsidRPr="00CE7875">
        <w:rPr>
          <w:rFonts w:ascii="Times New Roman" w:hAnsi="Times New Roman" w:cs="Times New Roman"/>
          <w:sz w:val="24"/>
          <w:szCs w:val="24"/>
        </w:rPr>
        <w:t xml:space="preserve">money laundering </w:t>
      </w:r>
      <w:r w:rsidRPr="00CE7875">
        <w:rPr>
          <w:rFonts w:ascii="Times New Roman" w:hAnsi="Times New Roman" w:cs="Times New Roman"/>
          <w:sz w:val="24"/>
          <w:szCs w:val="24"/>
        </w:rPr>
        <w:t>detection systems (Oad et al., 2021).</w:t>
      </w:r>
    </w:p>
    <w:p w14:paraId="435DD607" w14:textId="589E03B6" w:rsidR="00997CE5" w:rsidRPr="00CE7875" w:rsidRDefault="004F61E2"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In recent </w:t>
      </w:r>
      <w:r w:rsidR="009E7C4B" w:rsidRPr="00CE7875">
        <w:rPr>
          <w:rFonts w:ascii="Times New Roman" w:hAnsi="Times New Roman" w:cs="Times New Roman"/>
          <w:sz w:val="24"/>
          <w:szCs w:val="24"/>
        </w:rPr>
        <w:t>years</w:t>
      </w:r>
      <w:r w:rsidRPr="00CE7875">
        <w:rPr>
          <w:rFonts w:ascii="Times New Roman" w:hAnsi="Times New Roman" w:cs="Times New Roman"/>
          <w:sz w:val="24"/>
          <w:szCs w:val="24"/>
        </w:rPr>
        <w:t>, there has been a</w:t>
      </w:r>
      <w:r w:rsidR="009E7C4B" w:rsidRPr="00CE7875">
        <w:rPr>
          <w:rFonts w:ascii="Times New Roman" w:hAnsi="Times New Roman" w:cs="Times New Roman"/>
          <w:sz w:val="24"/>
          <w:szCs w:val="24"/>
        </w:rPr>
        <w:t xml:space="preserve"> rise </w:t>
      </w:r>
      <w:r w:rsidR="00C542B2" w:rsidRPr="00CE7875">
        <w:rPr>
          <w:rFonts w:ascii="Times New Roman" w:hAnsi="Times New Roman" w:cs="Times New Roman"/>
          <w:sz w:val="24"/>
          <w:szCs w:val="24"/>
        </w:rPr>
        <w:t>in</w:t>
      </w:r>
      <w:r w:rsidR="009E7C4B" w:rsidRPr="00CE7875">
        <w:rPr>
          <w:rFonts w:ascii="Times New Roman" w:hAnsi="Times New Roman" w:cs="Times New Roman"/>
          <w:sz w:val="24"/>
          <w:szCs w:val="24"/>
        </w:rPr>
        <w:t xml:space="preserve"> machine learning-based approaches as effective tools to combat financial crimes and anti-money laundering. </w:t>
      </w:r>
      <w:r w:rsidR="00C542B2" w:rsidRPr="00CE7875">
        <w:rPr>
          <w:rFonts w:ascii="Times New Roman" w:hAnsi="Times New Roman" w:cs="Times New Roman"/>
          <w:sz w:val="24"/>
          <w:szCs w:val="24"/>
        </w:rPr>
        <w:t>Money laundering</w:t>
      </w:r>
      <w:r w:rsidR="009807A1">
        <w:rPr>
          <w:rFonts w:ascii="Times New Roman" w:hAnsi="Times New Roman" w:cs="Times New Roman"/>
          <w:sz w:val="24"/>
          <w:szCs w:val="24"/>
        </w:rPr>
        <w:t>,</w:t>
      </w:r>
      <w:r w:rsidR="005F2360">
        <w:rPr>
          <w:rFonts w:ascii="Times New Roman" w:hAnsi="Times New Roman" w:cs="Times New Roman"/>
          <w:sz w:val="24"/>
          <w:szCs w:val="24"/>
        </w:rPr>
        <w:t xml:space="preserve"> as</w:t>
      </w:r>
      <w:r w:rsidR="00C542B2" w:rsidRPr="00CE7875">
        <w:rPr>
          <w:rFonts w:ascii="Times New Roman" w:hAnsi="Times New Roman" w:cs="Times New Roman"/>
          <w:sz w:val="24"/>
          <w:szCs w:val="24"/>
        </w:rPr>
        <w:t xml:space="preserve"> the methods used to hide the real source and ownership of a criminal</w:t>
      </w:r>
      <w:r w:rsidR="00031984">
        <w:rPr>
          <w:rFonts w:ascii="Times New Roman" w:hAnsi="Times New Roman" w:cs="Times New Roman"/>
          <w:sz w:val="24"/>
          <w:szCs w:val="24"/>
        </w:rPr>
        <w:t>’</w:t>
      </w:r>
      <w:r w:rsidR="00C542B2" w:rsidRPr="00CE7875">
        <w:rPr>
          <w:rFonts w:ascii="Times New Roman" w:hAnsi="Times New Roman" w:cs="Times New Roman"/>
          <w:sz w:val="24"/>
          <w:szCs w:val="24"/>
        </w:rPr>
        <w:t>s gains, can threaten the world</w:t>
      </w:r>
      <w:r w:rsidR="00007FF7" w:rsidRPr="00CE7875">
        <w:rPr>
          <w:rFonts w:ascii="Times New Roman" w:hAnsi="Times New Roman" w:cs="Times New Roman"/>
          <w:sz w:val="24"/>
          <w:szCs w:val="24"/>
        </w:rPr>
        <w:t>’</w:t>
      </w:r>
      <w:r w:rsidR="00C542B2" w:rsidRPr="00CE7875">
        <w:rPr>
          <w:rFonts w:ascii="Times New Roman" w:hAnsi="Times New Roman" w:cs="Times New Roman"/>
          <w:sz w:val="24"/>
          <w:szCs w:val="24"/>
        </w:rPr>
        <w:t>s economy and security (Chen et al., 2018; Le‐Khac et al., 2016)</w:t>
      </w:r>
      <w:r w:rsidR="00007FF7" w:rsidRPr="00CE7875">
        <w:rPr>
          <w:rFonts w:ascii="Times New Roman" w:hAnsi="Times New Roman" w:cs="Times New Roman"/>
          <w:sz w:val="24"/>
          <w:szCs w:val="24"/>
        </w:rPr>
        <w:t>. According to the U.S. Department of the Treasury, “Money laundering generally refers to financial transactions in which criminals, including terrorist organizations, attempt to disguise the proceeds, sources, or nature of their illicit activities. Money laundering facilitates a broad range of serious underlying criminal offenses and ultimately threatens the integrity of the financial system”.</w:t>
      </w:r>
      <w:r w:rsidR="00007FF7" w:rsidRPr="00CE7875">
        <w:t xml:space="preserve"> </w:t>
      </w:r>
      <w:r w:rsidR="00007FF7" w:rsidRPr="00CE7875">
        <w:rPr>
          <w:rFonts w:ascii="Times New Roman" w:hAnsi="Times New Roman" w:cs="Times New Roman"/>
          <w:sz w:val="24"/>
          <w:szCs w:val="24"/>
        </w:rPr>
        <w:t>Anti-money laundering regulations are often failing to keep up with the increasing complexity and sophistication of money laundering schemes as money launderers continually devise even more elaborate schemes that fall outside of existing </w:t>
      </w:r>
      <w:r w:rsidR="00D427FC">
        <w:rPr>
          <w:rFonts w:ascii="Times New Roman" w:hAnsi="Times New Roman" w:cs="Times New Roman"/>
          <w:sz w:val="24"/>
          <w:szCs w:val="24"/>
        </w:rPr>
        <w:t xml:space="preserve">traditional </w:t>
      </w:r>
      <w:r w:rsidR="00007FF7" w:rsidRPr="00CE7875">
        <w:rPr>
          <w:rFonts w:ascii="Times New Roman" w:hAnsi="Times New Roman" w:cs="Times New Roman"/>
          <w:sz w:val="24"/>
          <w:szCs w:val="24"/>
        </w:rPr>
        <w:t>anti-money laundering efforts (</w:t>
      </w:r>
      <w:proofErr w:type="spellStart"/>
      <w:r w:rsidR="00007FF7" w:rsidRPr="00CE7875">
        <w:rPr>
          <w:rFonts w:ascii="Times New Roman" w:hAnsi="Times New Roman" w:cs="Times New Roman"/>
          <w:sz w:val="24"/>
          <w:szCs w:val="24"/>
        </w:rPr>
        <w:t>Alhajeri</w:t>
      </w:r>
      <w:proofErr w:type="spellEnd"/>
      <w:r w:rsidR="00007FF7" w:rsidRPr="00CE7875">
        <w:rPr>
          <w:rFonts w:ascii="Times New Roman" w:hAnsi="Times New Roman" w:cs="Times New Roman"/>
          <w:sz w:val="24"/>
          <w:szCs w:val="24"/>
        </w:rPr>
        <w:t xml:space="preserve"> &amp; </w:t>
      </w:r>
      <w:proofErr w:type="spellStart"/>
      <w:r w:rsidR="00007FF7" w:rsidRPr="00CE7875">
        <w:rPr>
          <w:rFonts w:ascii="Times New Roman" w:hAnsi="Times New Roman" w:cs="Times New Roman"/>
          <w:sz w:val="24"/>
          <w:szCs w:val="24"/>
        </w:rPr>
        <w:t>Alhashem</w:t>
      </w:r>
      <w:proofErr w:type="spellEnd"/>
      <w:r w:rsidR="00007FF7" w:rsidRPr="00CE7875">
        <w:rPr>
          <w:rFonts w:ascii="Times New Roman" w:hAnsi="Times New Roman" w:cs="Times New Roman"/>
          <w:sz w:val="24"/>
          <w:szCs w:val="24"/>
        </w:rPr>
        <w:t>, 2023</w:t>
      </w:r>
      <w:r w:rsidR="00851339">
        <w:rPr>
          <w:rFonts w:ascii="Times New Roman" w:hAnsi="Times New Roman" w:cs="Times New Roman"/>
          <w:sz w:val="24"/>
          <w:szCs w:val="24"/>
        </w:rPr>
        <w:t>; Adebayo et al., 2025</w:t>
      </w:r>
      <w:r w:rsidR="00007FF7" w:rsidRPr="00CE7875">
        <w:rPr>
          <w:rFonts w:ascii="Times New Roman" w:hAnsi="Times New Roman" w:cs="Times New Roman"/>
          <w:sz w:val="24"/>
          <w:szCs w:val="24"/>
        </w:rPr>
        <w:t>)</w:t>
      </w:r>
      <w:r w:rsidR="009E7C4B" w:rsidRPr="00CE7875">
        <w:rPr>
          <w:rFonts w:ascii="Times New Roman" w:hAnsi="Times New Roman" w:cs="Times New Roman"/>
          <w:sz w:val="24"/>
          <w:szCs w:val="24"/>
        </w:rPr>
        <w:t xml:space="preserve">. </w:t>
      </w:r>
    </w:p>
    <w:p w14:paraId="39202FB9" w14:textId="3B97C027" w:rsidR="009C571D" w:rsidRDefault="009C571D" w:rsidP="001E4B17">
      <w:pPr>
        <w:jc w:val="both"/>
        <w:rPr>
          <w:rFonts w:ascii="Times New Roman" w:hAnsi="Times New Roman" w:cs="Times New Roman"/>
          <w:sz w:val="24"/>
          <w:szCs w:val="24"/>
        </w:rPr>
      </w:pPr>
      <w:r w:rsidRPr="00CE7875">
        <w:rPr>
          <w:rFonts w:ascii="Times New Roman" w:hAnsi="Times New Roman" w:cs="Times New Roman"/>
          <w:sz w:val="24"/>
          <w:szCs w:val="24"/>
        </w:rPr>
        <w:t>Th</w:t>
      </w:r>
      <w:r w:rsidR="000D2BA7" w:rsidRPr="00CE7875">
        <w:rPr>
          <w:rFonts w:ascii="Times New Roman" w:hAnsi="Times New Roman" w:cs="Times New Roman"/>
          <w:sz w:val="24"/>
          <w:szCs w:val="24"/>
        </w:rPr>
        <w:t xml:space="preserve">e use </w:t>
      </w:r>
      <w:r w:rsidRPr="00CE7875">
        <w:rPr>
          <w:rFonts w:ascii="Times New Roman" w:hAnsi="Times New Roman" w:cs="Times New Roman"/>
          <w:sz w:val="24"/>
          <w:szCs w:val="24"/>
        </w:rPr>
        <w:t xml:space="preserve">of machine learning </w:t>
      </w:r>
      <w:r w:rsidR="000D2BA7" w:rsidRPr="00CE7875">
        <w:rPr>
          <w:rFonts w:ascii="Times New Roman" w:hAnsi="Times New Roman" w:cs="Times New Roman"/>
          <w:sz w:val="24"/>
          <w:szCs w:val="24"/>
        </w:rPr>
        <w:t xml:space="preserve">in </w:t>
      </w:r>
      <w:r w:rsidRPr="00CE7875">
        <w:rPr>
          <w:rFonts w:ascii="Times New Roman" w:hAnsi="Times New Roman" w:cs="Times New Roman"/>
          <w:sz w:val="24"/>
          <w:szCs w:val="24"/>
        </w:rPr>
        <w:t xml:space="preserve">anti-money laundering systems represents a significant advancement in the fight against financial crime, </w:t>
      </w:r>
      <w:r w:rsidR="00C51543">
        <w:rPr>
          <w:rFonts w:ascii="Times New Roman" w:hAnsi="Times New Roman" w:cs="Times New Roman"/>
          <w:sz w:val="24"/>
          <w:szCs w:val="24"/>
        </w:rPr>
        <w:t xml:space="preserve">which </w:t>
      </w:r>
      <w:r w:rsidRPr="00CE7875">
        <w:rPr>
          <w:rFonts w:ascii="Times New Roman" w:hAnsi="Times New Roman" w:cs="Times New Roman"/>
          <w:sz w:val="24"/>
          <w:szCs w:val="24"/>
        </w:rPr>
        <w:t>enabl</w:t>
      </w:r>
      <w:r w:rsidR="00C51543">
        <w:rPr>
          <w:rFonts w:ascii="Times New Roman" w:hAnsi="Times New Roman" w:cs="Times New Roman"/>
          <w:sz w:val="24"/>
          <w:szCs w:val="24"/>
        </w:rPr>
        <w:t>es</w:t>
      </w:r>
      <w:r w:rsidRPr="00CE7875">
        <w:rPr>
          <w:rFonts w:ascii="Times New Roman" w:hAnsi="Times New Roman" w:cs="Times New Roman"/>
          <w:sz w:val="24"/>
          <w:szCs w:val="24"/>
        </w:rPr>
        <w:t xml:space="preserve"> financial institutions and regulatory authorities to detect money laundering </w:t>
      </w:r>
      <w:r w:rsidR="000D2BA7" w:rsidRPr="00CE7875">
        <w:rPr>
          <w:rFonts w:ascii="Times New Roman" w:hAnsi="Times New Roman" w:cs="Times New Roman"/>
          <w:sz w:val="24"/>
          <w:szCs w:val="24"/>
        </w:rPr>
        <w:t xml:space="preserve">activities </w:t>
      </w:r>
      <w:r w:rsidRPr="00CE7875">
        <w:rPr>
          <w:rFonts w:ascii="Times New Roman" w:hAnsi="Times New Roman" w:cs="Times New Roman"/>
          <w:sz w:val="24"/>
          <w:szCs w:val="24"/>
        </w:rPr>
        <w:t xml:space="preserve">on a far more sophisticated level by taking advantage of enhanced abilities to identify suspicious transactional activities and patterns that may indicate money laundering activities (Yusoff et al., 2023). Machine learning algorithms </w:t>
      </w:r>
      <w:r w:rsidR="000D2BA7" w:rsidRPr="00CE7875">
        <w:rPr>
          <w:rFonts w:ascii="Times New Roman" w:hAnsi="Times New Roman" w:cs="Times New Roman"/>
          <w:sz w:val="24"/>
          <w:szCs w:val="24"/>
        </w:rPr>
        <w:t>can</w:t>
      </w:r>
      <w:r w:rsidRPr="00CE7875">
        <w:rPr>
          <w:rFonts w:ascii="Times New Roman" w:hAnsi="Times New Roman" w:cs="Times New Roman"/>
          <w:sz w:val="24"/>
          <w:szCs w:val="24"/>
        </w:rPr>
        <w:t xml:space="preserve"> process large volumes of financial data, such as transaction records, customer information, and network activity, to detect </w:t>
      </w:r>
      <w:r w:rsidR="000D2BA7" w:rsidRPr="00CE7875">
        <w:rPr>
          <w:rFonts w:ascii="Times New Roman" w:hAnsi="Times New Roman" w:cs="Times New Roman"/>
          <w:sz w:val="24"/>
          <w:szCs w:val="24"/>
        </w:rPr>
        <w:t>variances</w:t>
      </w:r>
      <w:r w:rsidRPr="00CE7875">
        <w:rPr>
          <w:rFonts w:ascii="Times New Roman" w:hAnsi="Times New Roman" w:cs="Times New Roman"/>
          <w:sz w:val="24"/>
          <w:szCs w:val="24"/>
        </w:rPr>
        <w:t xml:space="preserve"> and patterns that would be extremely difficult or impossible to detect manually (Yusoff et al., 2023). It allows real-time transaction activity monitoring, so that unusual behaviors can be detected quickly and </w:t>
      </w:r>
      <w:r w:rsidR="004B6BF6" w:rsidRPr="00CE7875">
        <w:rPr>
          <w:rFonts w:ascii="Times New Roman" w:hAnsi="Times New Roman" w:cs="Times New Roman"/>
          <w:sz w:val="24"/>
          <w:szCs w:val="24"/>
        </w:rPr>
        <w:t>adapt to new and sophisticated strategies employed by these criminals</w:t>
      </w:r>
      <w:r w:rsidRPr="00CE7875">
        <w:rPr>
          <w:rFonts w:ascii="Times New Roman" w:hAnsi="Times New Roman" w:cs="Times New Roman"/>
          <w:sz w:val="24"/>
          <w:szCs w:val="24"/>
        </w:rPr>
        <w:t xml:space="preserve"> (Pan, 2024).</w:t>
      </w:r>
    </w:p>
    <w:p w14:paraId="0420E8E6" w14:textId="435DCB68" w:rsidR="00694AF8" w:rsidRDefault="00694AF8" w:rsidP="001E4B17">
      <w:pPr>
        <w:jc w:val="both"/>
        <w:rPr>
          <w:rFonts w:ascii="Times New Roman" w:hAnsi="Times New Roman" w:cs="Times New Roman"/>
          <w:b/>
          <w:bCs/>
          <w:sz w:val="24"/>
          <w:szCs w:val="24"/>
        </w:rPr>
      </w:pPr>
      <w:r w:rsidRPr="00694AF8">
        <w:rPr>
          <w:rFonts w:ascii="Times New Roman" w:hAnsi="Times New Roman" w:cs="Times New Roman"/>
          <w:b/>
          <w:bCs/>
          <w:sz w:val="24"/>
          <w:szCs w:val="24"/>
        </w:rPr>
        <w:t>Machine Learning Models Used in Anti-Money Laundering</w:t>
      </w:r>
    </w:p>
    <w:p w14:paraId="4F64397F" w14:textId="68118694" w:rsidR="003F687B" w:rsidRDefault="003F687B"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Machine learning methods for anti-money laundering systems rely on anomaly detection as an essential component. Since money laundering transactions are </w:t>
      </w:r>
      <w:r w:rsidR="0047783B" w:rsidRPr="00CE7875">
        <w:rPr>
          <w:rFonts w:ascii="Times New Roman" w:hAnsi="Times New Roman" w:cs="Times New Roman"/>
          <w:sz w:val="24"/>
          <w:szCs w:val="24"/>
        </w:rPr>
        <w:t>sporadic</w:t>
      </w:r>
      <w:r w:rsidRPr="00CE7875">
        <w:rPr>
          <w:rFonts w:ascii="Times New Roman" w:hAnsi="Times New Roman" w:cs="Times New Roman"/>
          <w:sz w:val="24"/>
          <w:szCs w:val="24"/>
        </w:rPr>
        <w:t xml:space="preserve"> and follow no systematic transaction patterns, this task has some inherent suitability for anomaly detection (Bouman et al., 2023; Hilal et al., 2022).</w:t>
      </w:r>
      <w:r w:rsidR="0047783B" w:rsidRPr="00CE7875">
        <w:rPr>
          <w:rFonts w:ascii="Times New Roman" w:hAnsi="Times New Roman" w:cs="Times New Roman"/>
          <w:sz w:val="24"/>
          <w:szCs w:val="24"/>
        </w:rPr>
        <w:t xml:space="preserve"> In the specific case of the US financial market, both supervised and unsupervised learning methods have been in use.</w:t>
      </w:r>
      <w:r w:rsidRPr="00CE7875">
        <w:rPr>
          <w:rFonts w:ascii="Times New Roman" w:hAnsi="Times New Roman" w:cs="Times New Roman"/>
          <w:sz w:val="24"/>
          <w:szCs w:val="24"/>
        </w:rPr>
        <w:t xml:space="preserve"> In supervised learning, algorithms are trained on previously labeled data, which </w:t>
      </w:r>
      <w:r w:rsidR="0047783B" w:rsidRPr="00CE7875">
        <w:rPr>
          <w:rFonts w:ascii="Times New Roman" w:hAnsi="Times New Roman" w:cs="Times New Roman"/>
          <w:sz w:val="24"/>
          <w:szCs w:val="24"/>
        </w:rPr>
        <w:t>has</w:t>
      </w:r>
      <w:r w:rsidRPr="00CE7875">
        <w:rPr>
          <w:rFonts w:ascii="Times New Roman" w:hAnsi="Times New Roman" w:cs="Times New Roman"/>
          <w:sz w:val="24"/>
          <w:szCs w:val="24"/>
        </w:rPr>
        <w:t xml:space="preserve"> a known distinction between legal and illegal transactions. </w:t>
      </w:r>
      <w:r w:rsidR="00D24D59" w:rsidRPr="00D24D59">
        <w:rPr>
          <w:rFonts w:ascii="Times New Roman" w:hAnsi="Times New Roman" w:cs="Times New Roman"/>
          <w:sz w:val="24"/>
          <w:szCs w:val="24"/>
        </w:rPr>
        <w:t xml:space="preserve">Supervised machine learning techniques are often used in the fight against money laundering and </w:t>
      </w:r>
      <w:r w:rsidR="00D24D59" w:rsidRPr="00D24D59">
        <w:rPr>
          <w:rFonts w:ascii="Times New Roman" w:hAnsi="Times New Roman" w:cs="Times New Roman"/>
          <w:sz w:val="24"/>
          <w:szCs w:val="24"/>
        </w:rPr>
        <w:lastRenderedPageBreak/>
        <w:t xml:space="preserve">have shown great potential for identifying and classifying suspicious </w:t>
      </w:r>
      <w:proofErr w:type="spellStart"/>
      <w:r w:rsidR="00D24D59" w:rsidRPr="00D24D59">
        <w:rPr>
          <w:rFonts w:ascii="Times New Roman" w:hAnsi="Times New Roman" w:cs="Times New Roman"/>
          <w:sz w:val="24"/>
          <w:szCs w:val="24"/>
        </w:rPr>
        <w:t>behaviour</w:t>
      </w:r>
      <w:proofErr w:type="spellEnd"/>
      <w:r w:rsidR="00D24D59" w:rsidRPr="00D24D59">
        <w:rPr>
          <w:rFonts w:ascii="Times New Roman" w:hAnsi="Times New Roman" w:cs="Times New Roman"/>
          <w:sz w:val="24"/>
          <w:szCs w:val="24"/>
        </w:rPr>
        <w:t xml:space="preserve"> in financial systems.</w:t>
      </w:r>
      <w:r w:rsidR="00D24D59">
        <w:rPr>
          <w:rFonts w:ascii="Times New Roman" w:hAnsi="Times New Roman" w:cs="Times New Roman"/>
          <w:sz w:val="24"/>
          <w:szCs w:val="24"/>
        </w:rPr>
        <w:t xml:space="preserve"> </w:t>
      </w:r>
      <w:r w:rsidR="0047783B" w:rsidRPr="00CE7875">
        <w:rPr>
          <w:rFonts w:ascii="Times New Roman" w:hAnsi="Times New Roman" w:cs="Times New Roman"/>
          <w:sz w:val="24"/>
          <w:szCs w:val="24"/>
        </w:rPr>
        <w:t xml:space="preserve">Nevertheless, </w:t>
      </w:r>
      <w:r w:rsidRPr="00CE7875">
        <w:rPr>
          <w:rFonts w:ascii="Times New Roman" w:hAnsi="Times New Roman" w:cs="Times New Roman"/>
          <w:sz w:val="24"/>
          <w:szCs w:val="24"/>
        </w:rPr>
        <w:t xml:space="preserve">such </w:t>
      </w:r>
      <w:r w:rsidR="00B14B30" w:rsidRPr="00CE7875">
        <w:rPr>
          <w:rFonts w:ascii="Times New Roman" w:hAnsi="Times New Roman" w:cs="Times New Roman"/>
          <w:sz w:val="24"/>
          <w:szCs w:val="24"/>
        </w:rPr>
        <w:t>methods</w:t>
      </w:r>
      <w:r w:rsidRPr="00CE7875">
        <w:rPr>
          <w:rFonts w:ascii="Times New Roman" w:hAnsi="Times New Roman" w:cs="Times New Roman"/>
          <w:sz w:val="24"/>
          <w:szCs w:val="24"/>
        </w:rPr>
        <w:t xml:space="preserve"> are hampered by the lack of labeled money laundering data, privacy issues, as well as high manual labeling costs (Afriyie et al., 2023; Hilal et al., 2022; </w:t>
      </w:r>
      <w:proofErr w:type="spellStart"/>
      <w:r w:rsidRPr="00CE7875">
        <w:rPr>
          <w:rFonts w:ascii="Times New Roman" w:hAnsi="Times New Roman" w:cs="Times New Roman"/>
          <w:sz w:val="24"/>
          <w:szCs w:val="24"/>
        </w:rPr>
        <w:t>Jullum</w:t>
      </w:r>
      <w:proofErr w:type="spellEnd"/>
      <w:r w:rsidRPr="00CE7875">
        <w:rPr>
          <w:rFonts w:ascii="Times New Roman" w:hAnsi="Times New Roman" w:cs="Times New Roman"/>
          <w:sz w:val="24"/>
          <w:szCs w:val="24"/>
        </w:rPr>
        <w:t xml:space="preserve"> et al., 2020; Yang et al.</w:t>
      </w:r>
      <w:r w:rsidR="00B14B30" w:rsidRPr="00CE7875">
        <w:rPr>
          <w:rFonts w:ascii="Times New Roman" w:hAnsi="Times New Roman" w:cs="Times New Roman"/>
          <w:sz w:val="24"/>
          <w:szCs w:val="24"/>
        </w:rPr>
        <w:t xml:space="preserve">, 2023). </w:t>
      </w:r>
    </w:p>
    <w:p w14:paraId="76BF403C" w14:textId="77BEF24D" w:rsidR="00D964DD" w:rsidRPr="00CE7875" w:rsidRDefault="00D964DD" w:rsidP="001E4B17">
      <w:pPr>
        <w:jc w:val="both"/>
        <w:rPr>
          <w:rFonts w:ascii="Times New Roman" w:hAnsi="Times New Roman" w:cs="Times New Roman"/>
          <w:sz w:val="24"/>
          <w:szCs w:val="24"/>
        </w:rPr>
      </w:pPr>
      <w:r w:rsidRPr="00D964DD">
        <w:rPr>
          <w:rFonts w:ascii="Times New Roman" w:hAnsi="Times New Roman" w:cs="Times New Roman"/>
          <w:sz w:val="24"/>
          <w:szCs w:val="24"/>
        </w:rPr>
        <w:t>Bayesian classifiers, derived from Bayes’ theorem, offer a probabilistic approach to evaluate the probability of a transaction being associated with money laundering based on prior information and evidence (Zhang &amp; Trubey, 2018). Since money laundering activities in this evolving financial landscape are not well-defined, these classifiers are commonly used as they are capable of effectively managing uncertainty and utilizing expert knowledge (Chen et al., 2018). A further robust technique under supervised learning is Support Vector Machines</w:t>
      </w:r>
      <w:r w:rsidR="00C106F4">
        <w:rPr>
          <w:rFonts w:ascii="Times New Roman" w:hAnsi="Times New Roman" w:cs="Times New Roman"/>
          <w:sz w:val="24"/>
          <w:szCs w:val="24"/>
        </w:rPr>
        <w:t xml:space="preserve"> (S</w:t>
      </w:r>
      <w:r w:rsidR="006015C8">
        <w:rPr>
          <w:rFonts w:ascii="Times New Roman" w:hAnsi="Times New Roman" w:cs="Times New Roman"/>
          <w:sz w:val="24"/>
          <w:szCs w:val="24"/>
        </w:rPr>
        <w:t>VMs)</w:t>
      </w:r>
      <w:r w:rsidRPr="00D964DD">
        <w:rPr>
          <w:rFonts w:ascii="Times New Roman" w:hAnsi="Times New Roman" w:cs="Times New Roman"/>
          <w:sz w:val="24"/>
          <w:szCs w:val="24"/>
        </w:rPr>
        <w:t>. Support Vector Machines (SVMs) are widely used supervised learning algorithms that can effectively identify complex patterns in high-dimensional data by constructing the best hyperplane that differentiates different classes of transactions (Charitou et al., 2021). SVMs are powerful for studying non-linear relationships, and they tend to perform well with data that has not been seen before, making them useful to capture new and emergent money laundering patterns (Charitou et al., 2021). Indeed, the deployment of machine learning algorithms offers significant benefits for detecting money laundering, especially when coupled with suitable sampling techniques to overcome the sporadic nature of these criminal acts (Zhang &amp; Trubey, 2018). These models rely heavily on the availability of labeled datasets, which can be tedious and expensive to obtain, leading to explore how semi-supervised and unsupervised methods can be used to enhance their performance</w:t>
      </w:r>
    </w:p>
    <w:p w14:paraId="6D3E1886" w14:textId="20813E14" w:rsidR="00563906" w:rsidRDefault="00BA02C8"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Unsupervised learning, which does not rely on the availability of labelled data, is a possible alternative but still requires extensive feature engineering and domain knowledge. These models typically use known typologies and identify anomalies based on their characteristics and may not be able to detect emerging or evolving money laundering techniques (Cardoso et al., 2022; Tariq and Hassani, 2023). To address these limitations, researchers have looked to semi-supervised and self-supervised learning approaches. These methods utilize both labeled and unlabeled data, allowing for adaptation in situations where reliable labels are difficult to obtain (Kumar et al., 2022; Chen et al., 2018; Yoon et al., 2020; </w:t>
      </w:r>
      <w:proofErr w:type="spellStart"/>
      <w:r w:rsidRPr="00CE7875">
        <w:rPr>
          <w:rFonts w:ascii="Times New Roman" w:hAnsi="Times New Roman" w:cs="Times New Roman"/>
          <w:sz w:val="24"/>
          <w:szCs w:val="24"/>
        </w:rPr>
        <w:t>Hojjati</w:t>
      </w:r>
      <w:proofErr w:type="spellEnd"/>
      <w:r w:rsidRPr="00CE7875">
        <w:rPr>
          <w:rFonts w:ascii="Times New Roman" w:hAnsi="Times New Roman" w:cs="Times New Roman"/>
          <w:sz w:val="24"/>
          <w:szCs w:val="24"/>
        </w:rPr>
        <w:t xml:space="preserve"> et al., 2022; Wu et al., 2024). More specifically, self-supervised models provide a natural training mechanism that relies on creating internal tasks that serve to organize the sample for subsequent classification, and thus can detect laundering patterns without needing predefined labels.</w:t>
      </w:r>
    </w:p>
    <w:p w14:paraId="764CBA33" w14:textId="77777777" w:rsidR="00E66419" w:rsidRDefault="00E66419" w:rsidP="001E4B17">
      <w:pPr>
        <w:jc w:val="both"/>
        <w:rPr>
          <w:rFonts w:ascii="Times New Roman" w:hAnsi="Times New Roman" w:cs="Times New Roman"/>
          <w:sz w:val="24"/>
          <w:szCs w:val="24"/>
        </w:rPr>
      </w:pPr>
    </w:p>
    <w:p w14:paraId="3763E12E" w14:textId="3FAA0F17" w:rsidR="00E66419" w:rsidRPr="00E66419" w:rsidRDefault="002C531A" w:rsidP="001E4B17">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E66419" w:rsidRPr="00E66419">
        <w:rPr>
          <w:rFonts w:ascii="Times New Roman" w:hAnsi="Times New Roman" w:cs="Times New Roman"/>
          <w:b/>
          <w:bCs/>
          <w:sz w:val="24"/>
          <w:szCs w:val="24"/>
        </w:rPr>
        <w:t xml:space="preserve">Systematic Review </w:t>
      </w:r>
      <w:r w:rsidR="005752A0">
        <w:rPr>
          <w:rFonts w:ascii="Times New Roman" w:hAnsi="Times New Roman" w:cs="Times New Roman"/>
          <w:b/>
          <w:bCs/>
          <w:sz w:val="24"/>
          <w:szCs w:val="24"/>
        </w:rPr>
        <w:t xml:space="preserve">on </w:t>
      </w:r>
      <w:r w:rsidR="00E66419" w:rsidRPr="00E66419">
        <w:rPr>
          <w:rFonts w:ascii="Times New Roman" w:hAnsi="Times New Roman" w:cs="Times New Roman"/>
          <w:b/>
          <w:bCs/>
          <w:sz w:val="24"/>
          <w:szCs w:val="24"/>
        </w:rPr>
        <w:t>Anti-Money Laundering</w:t>
      </w:r>
      <w:r w:rsidR="005752A0" w:rsidRPr="005752A0">
        <w:t xml:space="preserve"> </w:t>
      </w:r>
      <w:r w:rsidR="005752A0">
        <w:rPr>
          <w:rFonts w:ascii="Times New Roman" w:hAnsi="Times New Roman" w:cs="Times New Roman"/>
          <w:b/>
          <w:bCs/>
          <w:sz w:val="24"/>
          <w:szCs w:val="24"/>
        </w:rPr>
        <w:t>and Advanced Technologies</w:t>
      </w:r>
    </w:p>
    <w:tbl>
      <w:tblPr>
        <w:tblStyle w:val="TableGrid"/>
        <w:tblW w:w="10490" w:type="dxa"/>
        <w:tblInd w:w="-572" w:type="dxa"/>
        <w:tblLook w:val="04A0" w:firstRow="1" w:lastRow="0" w:firstColumn="1" w:lastColumn="0" w:noHBand="0" w:noVBand="1"/>
      </w:tblPr>
      <w:tblGrid>
        <w:gridCol w:w="2057"/>
        <w:gridCol w:w="723"/>
        <w:gridCol w:w="2460"/>
        <w:gridCol w:w="1505"/>
        <w:gridCol w:w="3745"/>
      </w:tblGrid>
      <w:tr w:rsidR="00E66419" w:rsidRPr="00D81DA8" w14:paraId="18021A95" w14:textId="77777777" w:rsidTr="0048663F">
        <w:tc>
          <w:tcPr>
            <w:tcW w:w="2057" w:type="dxa"/>
            <w:hideMark/>
          </w:tcPr>
          <w:p w14:paraId="178701ED" w14:textId="77777777"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Author(s)</w:t>
            </w:r>
          </w:p>
        </w:tc>
        <w:tc>
          <w:tcPr>
            <w:tcW w:w="723" w:type="dxa"/>
            <w:hideMark/>
          </w:tcPr>
          <w:p w14:paraId="3161ADE6" w14:textId="77777777"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Year</w:t>
            </w:r>
          </w:p>
        </w:tc>
        <w:tc>
          <w:tcPr>
            <w:tcW w:w="2460" w:type="dxa"/>
            <w:hideMark/>
          </w:tcPr>
          <w:p w14:paraId="0B59315E" w14:textId="77777777"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Methodology</w:t>
            </w:r>
          </w:p>
        </w:tc>
        <w:tc>
          <w:tcPr>
            <w:tcW w:w="0" w:type="auto"/>
            <w:hideMark/>
          </w:tcPr>
          <w:p w14:paraId="77C78A55" w14:textId="60750CE2"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 xml:space="preserve">Theory </w:t>
            </w:r>
          </w:p>
        </w:tc>
        <w:tc>
          <w:tcPr>
            <w:tcW w:w="3745" w:type="dxa"/>
            <w:hideMark/>
          </w:tcPr>
          <w:p w14:paraId="3D12DF02" w14:textId="77777777"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Findings</w:t>
            </w:r>
          </w:p>
        </w:tc>
      </w:tr>
      <w:tr w:rsidR="00E66419" w:rsidRPr="00D81DA8" w14:paraId="41F0A876" w14:textId="77777777" w:rsidTr="0048663F">
        <w:tc>
          <w:tcPr>
            <w:tcW w:w="2057" w:type="dxa"/>
            <w:hideMark/>
          </w:tcPr>
          <w:p w14:paraId="23C28B3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Alexandre &amp; Balsa</w:t>
            </w:r>
          </w:p>
        </w:tc>
        <w:tc>
          <w:tcPr>
            <w:tcW w:w="723" w:type="dxa"/>
            <w:hideMark/>
          </w:tcPr>
          <w:p w14:paraId="7963829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7995AAE0"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Machine learning with </w:t>
            </w:r>
            <w:r>
              <w:rPr>
                <w:rFonts w:ascii="Times New Roman" w:eastAsia="Times New Roman" w:hAnsi="Times New Roman" w:cs="Times New Roman"/>
                <w:kern w:val="0"/>
                <w:sz w:val="24"/>
                <w:szCs w:val="24"/>
                <w14:ligatures w14:val="none"/>
              </w:rPr>
              <w:t xml:space="preserve">a </w:t>
            </w:r>
            <w:r w:rsidRPr="00D81DA8">
              <w:rPr>
                <w:rFonts w:ascii="Times New Roman" w:eastAsia="Times New Roman" w:hAnsi="Times New Roman" w:cs="Times New Roman"/>
                <w:kern w:val="0"/>
                <w:sz w:val="24"/>
                <w:szCs w:val="24"/>
                <w14:ligatures w14:val="none"/>
              </w:rPr>
              <w:t>multi-agent system approach</w:t>
            </w:r>
          </w:p>
        </w:tc>
        <w:tc>
          <w:tcPr>
            <w:tcW w:w="0" w:type="auto"/>
            <w:hideMark/>
          </w:tcPr>
          <w:p w14:paraId="7DC95346" w14:textId="543AC99C" w:rsidR="00E66419" w:rsidRPr="00D81DA8" w:rsidRDefault="00733552"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2F8CA708"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Incorporation of machine learning algorithms within multi-agent systems significantly enhances AML detection capabilities while adapting to evolving financial crime patterns.</w:t>
            </w:r>
          </w:p>
        </w:tc>
      </w:tr>
      <w:tr w:rsidR="00E66419" w:rsidRPr="00D81DA8" w14:paraId="4754EA42" w14:textId="77777777" w:rsidTr="0048663F">
        <w:tc>
          <w:tcPr>
            <w:tcW w:w="2057" w:type="dxa"/>
            <w:hideMark/>
          </w:tcPr>
          <w:p w14:paraId="487B8671"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lastRenderedPageBreak/>
              <w:t>Alhajeri</w:t>
            </w:r>
            <w:proofErr w:type="spellEnd"/>
            <w:r w:rsidRPr="00D81DA8">
              <w:rPr>
                <w:rFonts w:ascii="Times New Roman" w:eastAsia="Times New Roman" w:hAnsi="Times New Roman" w:cs="Times New Roman"/>
                <w:kern w:val="0"/>
                <w:sz w:val="24"/>
                <w:szCs w:val="24"/>
                <w14:ligatures w14:val="none"/>
              </w:rPr>
              <w:t xml:space="preserve"> &amp; </w:t>
            </w:r>
            <w:proofErr w:type="spellStart"/>
            <w:r w:rsidRPr="00D81DA8">
              <w:rPr>
                <w:rFonts w:ascii="Times New Roman" w:eastAsia="Times New Roman" w:hAnsi="Times New Roman" w:cs="Times New Roman"/>
                <w:kern w:val="0"/>
                <w:sz w:val="24"/>
                <w:szCs w:val="24"/>
                <w14:ligatures w14:val="none"/>
              </w:rPr>
              <w:t>Alhashem</w:t>
            </w:r>
            <w:proofErr w:type="spellEnd"/>
          </w:p>
        </w:tc>
        <w:tc>
          <w:tcPr>
            <w:tcW w:w="723" w:type="dxa"/>
            <w:hideMark/>
          </w:tcPr>
          <w:p w14:paraId="45E1732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750B20F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Literature review and conceptual analysis</w:t>
            </w:r>
          </w:p>
        </w:tc>
        <w:tc>
          <w:tcPr>
            <w:tcW w:w="0" w:type="auto"/>
            <w:hideMark/>
          </w:tcPr>
          <w:p w14:paraId="46FC8B5B"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617B03F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AI technologies can effectively combat money laundering through improved detection patterns, reduced false positives, and enhanced transaction monitoring capabilities.</w:t>
            </w:r>
          </w:p>
        </w:tc>
      </w:tr>
      <w:tr w:rsidR="00E66419" w:rsidRPr="00D81DA8" w14:paraId="406584B6" w14:textId="77777777" w:rsidTr="0048663F">
        <w:tc>
          <w:tcPr>
            <w:tcW w:w="2057" w:type="dxa"/>
            <w:hideMark/>
          </w:tcPr>
          <w:p w14:paraId="1FABCEA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Afriyie et al.</w:t>
            </w:r>
          </w:p>
        </w:tc>
        <w:tc>
          <w:tcPr>
            <w:tcW w:w="723" w:type="dxa"/>
            <w:hideMark/>
          </w:tcPr>
          <w:p w14:paraId="1D23ACFE"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7CB05B5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Supervised machine learning algorithms</w:t>
            </w:r>
          </w:p>
        </w:tc>
        <w:tc>
          <w:tcPr>
            <w:tcW w:w="0" w:type="auto"/>
            <w:hideMark/>
          </w:tcPr>
          <w:p w14:paraId="14AC4AD5"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0BF928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Developed a supervised learning algorithm that achieved high accuracy in detecting fraudulent credit card transactions, demonstrating effectiveness in real-time fraud detection.</w:t>
            </w:r>
          </w:p>
        </w:tc>
      </w:tr>
      <w:tr w:rsidR="00E66419" w:rsidRPr="00D81DA8" w14:paraId="255CBE3A" w14:textId="77777777" w:rsidTr="0048663F">
        <w:tc>
          <w:tcPr>
            <w:tcW w:w="2057" w:type="dxa"/>
            <w:hideMark/>
          </w:tcPr>
          <w:p w14:paraId="11A1060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Bouman, </w:t>
            </w:r>
            <w:proofErr w:type="spellStart"/>
            <w:r w:rsidRPr="00D81DA8">
              <w:rPr>
                <w:rFonts w:ascii="Times New Roman" w:eastAsia="Times New Roman" w:hAnsi="Times New Roman" w:cs="Times New Roman"/>
                <w:kern w:val="0"/>
                <w:sz w:val="24"/>
                <w:szCs w:val="24"/>
                <w14:ligatures w14:val="none"/>
              </w:rPr>
              <w:t>Bukhsh</w:t>
            </w:r>
            <w:proofErr w:type="spellEnd"/>
            <w:r w:rsidRPr="00D81DA8">
              <w:rPr>
                <w:rFonts w:ascii="Times New Roman" w:eastAsia="Times New Roman" w:hAnsi="Times New Roman" w:cs="Times New Roman"/>
                <w:kern w:val="0"/>
                <w:sz w:val="24"/>
                <w:szCs w:val="24"/>
                <w14:ligatures w14:val="none"/>
              </w:rPr>
              <w:t xml:space="preserve"> &amp; </w:t>
            </w:r>
            <w:proofErr w:type="spellStart"/>
            <w:r w:rsidRPr="00D81DA8">
              <w:rPr>
                <w:rFonts w:ascii="Times New Roman" w:eastAsia="Times New Roman" w:hAnsi="Times New Roman" w:cs="Times New Roman"/>
                <w:kern w:val="0"/>
                <w:sz w:val="24"/>
                <w:szCs w:val="24"/>
                <w14:ligatures w14:val="none"/>
              </w:rPr>
              <w:t>Heskes</w:t>
            </w:r>
            <w:proofErr w:type="spellEnd"/>
          </w:p>
        </w:tc>
        <w:tc>
          <w:tcPr>
            <w:tcW w:w="723" w:type="dxa"/>
            <w:hideMark/>
          </w:tcPr>
          <w:p w14:paraId="6970C7B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26AB299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Comparative analysis of unsupervised anomaly detection algorithms</w:t>
            </w:r>
          </w:p>
        </w:tc>
        <w:tc>
          <w:tcPr>
            <w:tcW w:w="0" w:type="auto"/>
            <w:hideMark/>
          </w:tcPr>
          <w:p w14:paraId="0F66C1AD"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7420B21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Different unsupervised algorithms perform variably across datasets; combining multiple methods yields more robust detection than </w:t>
            </w:r>
            <w:r>
              <w:rPr>
                <w:rFonts w:ascii="Times New Roman" w:eastAsia="Times New Roman" w:hAnsi="Times New Roman" w:cs="Times New Roman"/>
                <w:kern w:val="0"/>
                <w:sz w:val="24"/>
                <w:szCs w:val="24"/>
                <w14:ligatures w14:val="none"/>
              </w:rPr>
              <w:t>single-algorithm</w:t>
            </w:r>
            <w:r w:rsidRPr="00D81DA8">
              <w:rPr>
                <w:rFonts w:ascii="Times New Roman" w:eastAsia="Times New Roman" w:hAnsi="Times New Roman" w:cs="Times New Roman"/>
                <w:kern w:val="0"/>
                <w:sz w:val="24"/>
                <w:szCs w:val="24"/>
                <w14:ligatures w14:val="none"/>
              </w:rPr>
              <w:t xml:space="preserve"> approaches.</w:t>
            </w:r>
          </w:p>
        </w:tc>
      </w:tr>
      <w:tr w:rsidR="00E66419" w:rsidRPr="00D81DA8" w14:paraId="7AF5A027" w14:textId="77777777" w:rsidTr="0048663F">
        <w:tc>
          <w:tcPr>
            <w:tcW w:w="2057" w:type="dxa"/>
            <w:hideMark/>
          </w:tcPr>
          <w:p w14:paraId="71FA6E7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Cardoso, </w:t>
            </w:r>
            <w:proofErr w:type="spellStart"/>
            <w:r w:rsidRPr="00D81DA8">
              <w:rPr>
                <w:rFonts w:ascii="Times New Roman" w:eastAsia="Times New Roman" w:hAnsi="Times New Roman" w:cs="Times New Roman"/>
                <w:kern w:val="0"/>
                <w:sz w:val="24"/>
                <w:szCs w:val="24"/>
                <w14:ligatures w14:val="none"/>
              </w:rPr>
              <w:t>Saleiro</w:t>
            </w:r>
            <w:proofErr w:type="spellEnd"/>
            <w:r w:rsidRPr="00D81DA8">
              <w:rPr>
                <w:rFonts w:ascii="Times New Roman" w:eastAsia="Times New Roman" w:hAnsi="Times New Roman" w:cs="Times New Roman"/>
                <w:kern w:val="0"/>
                <w:sz w:val="24"/>
                <w:szCs w:val="24"/>
                <w14:ligatures w14:val="none"/>
              </w:rPr>
              <w:t xml:space="preserve"> &amp; Bizarro</w:t>
            </w:r>
          </w:p>
        </w:tc>
        <w:tc>
          <w:tcPr>
            <w:tcW w:w="723" w:type="dxa"/>
            <w:hideMark/>
          </w:tcPr>
          <w:p w14:paraId="2F6BC7C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54DD134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Self-supervised graph representation learning</w:t>
            </w:r>
          </w:p>
        </w:tc>
        <w:tc>
          <w:tcPr>
            <w:tcW w:w="0" w:type="auto"/>
            <w:hideMark/>
          </w:tcPr>
          <w:p w14:paraId="4038BA9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Network theory</w:t>
            </w:r>
          </w:p>
        </w:tc>
        <w:tc>
          <w:tcPr>
            <w:tcW w:w="3745" w:type="dxa"/>
            <w:hideMark/>
          </w:tcPr>
          <w:p w14:paraId="5B5C31F6" w14:textId="65964395"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The </w:t>
            </w:r>
            <w:r w:rsidR="002A4B3E">
              <w:rPr>
                <w:rFonts w:ascii="Times New Roman" w:eastAsia="Times New Roman" w:hAnsi="Times New Roman" w:cs="Times New Roman"/>
                <w:kern w:val="0"/>
                <w:sz w:val="24"/>
                <w:szCs w:val="24"/>
                <w14:ligatures w14:val="none"/>
              </w:rPr>
              <w:t>“</w:t>
            </w:r>
            <w:proofErr w:type="spellStart"/>
            <w:r w:rsidRPr="00D81DA8">
              <w:rPr>
                <w:rFonts w:ascii="Times New Roman" w:eastAsia="Times New Roman" w:hAnsi="Times New Roman" w:cs="Times New Roman"/>
                <w:kern w:val="0"/>
                <w:sz w:val="24"/>
                <w:szCs w:val="24"/>
                <w14:ligatures w14:val="none"/>
              </w:rPr>
              <w:t>Laundro</w:t>
            </w:r>
            <w:r w:rsidR="007214CF">
              <w:rPr>
                <w:rFonts w:ascii="Times New Roman" w:eastAsia="Times New Roman" w:hAnsi="Times New Roman" w:cs="Times New Roman"/>
                <w:kern w:val="0"/>
                <w:sz w:val="24"/>
                <w:szCs w:val="24"/>
                <w14:ligatures w14:val="none"/>
              </w:rPr>
              <w:t>G</w:t>
            </w:r>
            <w:r w:rsidRPr="00D81DA8">
              <w:rPr>
                <w:rFonts w:ascii="Times New Roman" w:eastAsia="Times New Roman" w:hAnsi="Times New Roman" w:cs="Times New Roman"/>
                <w:kern w:val="0"/>
                <w:sz w:val="24"/>
                <w:szCs w:val="24"/>
                <w14:ligatures w14:val="none"/>
              </w:rPr>
              <w:t>raph</w:t>
            </w:r>
            <w:proofErr w:type="spellEnd"/>
            <w:r w:rsidR="002A4B3E">
              <w:rPr>
                <w:rFonts w:ascii="Times New Roman" w:eastAsia="Times New Roman" w:hAnsi="Times New Roman" w:cs="Times New Roman"/>
                <w:kern w:val="0"/>
                <w:sz w:val="24"/>
                <w:szCs w:val="24"/>
                <w14:ligatures w14:val="none"/>
              </w:rPr>
              <w:t>”</w:t>
            </w:r>
            <w:r w:rsidRPr="00D81DA8">
              <w:rPr>
                <w:rFonts w:ascii="Times New Roman" w:eastAsia="Times New Roman" w:hAnsi="Times New Roman" w:cs="Times New Roman"/>
                <w:kern w:val="0"/>
                <w:sz w:val="24"/>
                <w:szCs w:val="24"/>
                <w14:ligatures w14:val="none"/>
              </w:rPr>
              <w:t xml:space="preserve"> system</w:t>
            </w:r>
            <w:r w:rsidR="007214CF">
              <w:rPr>
                <w:rFonts w:ascii="Times New Roman" w:eastAsia="Times New Roman" w:hAnsi="Times New Roman" w:cs="Times New Roman"/>
                <w:kern w:val="0"/>
                <w:sz w:val="24"/>
                <w:szCs w:val="24"/>
                <w14:ligatures w14:val="none"/>
              </w:rPr>
              <w:t>, a novel self-supervised model,</w:t>
            </w:r>
            <w:r w:rsidRPr="00D81DA8">
              <w:rPr>
                <w:rFonts w:ascii="Times New Roman" w:eastAsia="Times New Roman" w:hAnsi="Times New Roman" w:cs="Times New Roman"/>
                <w:kern w:val="0"/>
                <w:sz w:val="24"/>
                <w:szCs w:val="24"/>
                <w14:ligatures w14:val="none"/>
              </w:rPr>
              <w:t xml:space="preserve"> outperformed </w:t>
            </w:r>
            <w:r w:rsidR="007214CF">
              <w:rPr>
                <w:rFonts w:ascii="Times New Roman" w:eastAsia="Times New Roman" w:hAnsi="Times New Roman" w:cs="Times New Roman"/>
                <w:kern w:val="0"/>
                <w:sz w:val="24"/>
                <w:szCs w:val="24"/>
                <w14:ligatures w14:val="none"/>
              </w:rPr>
              <w:t xml:space="preserve">other </w:t>
            </w:r>
            <w:r w:rsidRPr="00D81DA8">
              <w:rPr>
                <w:rFonts w:ascii="Times New Roman" w:eastAsia="Times New Roman" w:hAnsi="Times New Roman" w:cs="Times New Roman"/>
                <w:kern w:val="0"/>
                <w:sz w:val="24"/>
                <w:szCs w:val="24"/>
                <w14:ligatures w14:val="none"/>
              </w:rPr>
              <w:t>supervised methods in money laundering detection by leveraging transaction networks without requiring labeled data.</w:t>
            </w:r>
          </w:p>
        </w:tc>
      </w:tr>
      <w:tr w:rsidR="00E66419" w:rsidRPr="00D81DA8" w14:paraId="1897D466" w14:textId="77777777" w:rsidTr="0048663F">
        <w:tc>
          <w:tcPr>
            <w:tcW w:w="2057" w:type="dxa"/>
            <w:hideMark/>
          </w:tcPr>
          <w:p w14:paraId="783BF81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Chen et al.</w:t>
            </w:r>
          </w:p>
        </w:tc>
        <w:tc>
          <w:tcPr>
            <w:tcW w:w="723" w:type="dxa"/>
            <w:hideMark/>
          </w:tcPr>
          <w:p w14:paraId="2FAAB70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2018</w:t>
            </w:r>
          </w:p>
        </w:tc>
        <w:tc>
          <w:tcPr>
            <w:tcW w:w="2460" w:type="dxa"/>
            <w:hideMark/>
          </w:tcPr>
          <w:p w14:paraId="433C1B1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Systematic literature review</w:t>
            </w:r>
          </w:p>
        </w:tc>
        <w:tc>
          <w:tcPr>
            <w:tcW w:w="0" w:type="auto"/>
            <w:hideMark/>
          </w:tcPr>
          <w:p w14:paraId="73E87794"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8405F6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Machine learning techniques demonstrate significant advantages over rule-based systems for AML, with hybrid approaches showing the most promise for detecting suspicious transactions.</w:t>
            </w:r>
            <w:r>
              <w:rPr>
                <w:rFonts w:ascii="Times New Roman" w:eastAsia="Times New Roman" w:hAnsi="Times New Roman" w:cs="Times New Roman"/>
                <w:kern w:val="0"/>
                <w:sz w:val="24"/>
                <w:szCs w:val="24"/>
                <w14:ligatures w14:val="none"/>
              </w:rPr>
              <w:t xml:space="preserve"> </w:t>
            </w:r>
          </w:p>
        </w:tc>
      </w:tr>
      <w:tr w:rsidR="00E66419" w:rsidRPr="00D81DA8" w14:paraId="7EDB9BBE" w14:textId="77777777" w:rsidTr="0048663F">
        <w:tc>
          <w:tcPr>
            <w:tcW w:w="2057" w:type="dxa"/>
            <w:hideMark/>
          </w:tcPr>
          <w:p w14:paraId="13BBFD7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Charitou, Dragicevic &amp; Garcez</w:t>
            </w:r>
          </w:p>
        </w:tc>
        <w:tc>
          <w:tcPr>
            <w:tcW w:w="723" w:type="dxa"/>
            <w:hideMark/>
          </w:tcPr>
          <w:p w14:paraId="2DF7586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05066A24"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Generative Adversarial Networks (GANs)</w:t>
            </w:r>
          </w:p>
        </w:tc>
        <w:tc>
          <w:tcPr>
            <w:tcW w:w="0" w:type="auto"/>
            <w:hideMark/>
          </w:tcPr>
          <w:p w14:paraId="6222A5F1"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6644F79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GANs can effectively generate synthetic financial transaction data that preserves statistical properties while addressing privacy concerns and class imbalance problems.</w:t>
            </w:r>
          </w:p>
        </w:tc>
      </w:tr>
      <w:tr w:rsidR="00E66419" w:rsidRPr="00D81DA8" w14:paraId="402EB14C" w14:textId="77777777" w:rsidTr="0048663F">
        <w:tc>
          <w:tcPr>
            <w:tcW w:w="2057" w:type="dxa"/>
            <w:hideMark/>
          </w:tcPr>
          <w:p w14:paraId="49F2CF3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Eddin et al.</w:t>
            </w:r>
          </w:p>
        </w:tc>
        <w:tc>
          <w:tcPr>
            <w:tcW w:w="723" w:type="dxa"/>
            <w:hideMark/>
          </w:tcPr>
          <w:p w14:paraId="03037EB8"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38210C3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Machine learning with graph-based approach</w:t>
            </w:r>
          </w:p>
        </w:tc>
        <w:tc>
          <w:tcPr>
            <w:tcW w:w="0" w:type="auto"/>
            <w:hideMark/>
          </w:tcPr>
          <w:p w14:paraId="66DF979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Network theory</w:t>
            </w:r>
          </w:p>
        </w:tc>
        <w:tc>
          <w:tcPr>
            <w:tcW w:w="3745" w:type="dxa"/>
            <w:hideMark/>
          </w:tcPr>
          <w:p w14:paraId="2AC7705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Graph-based machine learning models optimize AML alert systems by reducing false positives and identifying complex transaction patterns undetectable by traditional methods.</w:t>
            </w:r>
          </w:p>
        </w:tc>
      </w:tr>
      <w:tr w:rsidR="00E66419" w:rsidRPr="00D81DA8" w14:paraId="0ACF05AD" w14:textId="77777777" w:rsidTr="0048663F">
        <w:tc>
          <w:tcPr>
            <w:tcW w:w="2057" w:type="dxa"/>
            <w:hideMark/>
          </w:tcPr>
          <w:p w14:paraId="5A5480B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Fan et al.</w:t>
            </w:r>
          </w:p>
        </w:tc>
        <w:tc>
          <w:tcPr>
            <w:tcW w:w="723" w:type="dxa"/>
            <w:hideMark/>
          </w:tcPr>
          <w:p w14:paraId="76DA804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2025</w:t>
            </w:r>
          </w:p>
        </w:tc>
        <w:tc>
          <w:tcPr>
            <w:tcW w:w="2460" w:type="dxa"/>
            <w:hideMark/>
          </w:tcPr>
          <w:p w14:paraId="3777626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Literature review and framework development</w:t>
            </w:r>
          </w:p>
        </w:tc>
        <w:tc>
          <w:tcPr>
            <w:tcW w:w="0" w:type="auto"/>
            <w:hideMark/>
          </w:tcPr>
          <w:p w14:paraId="7A060D8F"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55431D7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Deep learning approaches show significant potential for AML in mobile transactions, with a proposed framework that addresses unique </w:t>
            </w:r>
            <w:r w:rsidRPr="00D81DA8">
              <w:rPr>
                <w:rFonts w:ascii="Times New Roman" w:eastAsia="Times New Roman" w:hAnsi="Times New Roman" w:cs="Times New Roman"/>
                <w:kern w:val="0"/>
                <w:sz w:val="24"/>
                <w:szCs w:val="24"/>
                <w14:ligatures w14:val="none"/>
              </w:rPr>
              <w:lastRenderedPageBreak/>
              <w:t>challenges in the mobile payment ecosystem.</w:t>
            </w:r>
          </w:p>
        </w:tc>
      </w:tr>
      <w:tr w:rsidR="00E66419" w:rsidRPr="00D81DA8" w14:paraId="074AC9D6" w14:textId="77777777" w:rsidTr="0048663F">
        <w:tc>
          <w:tcPr>
            <w:tcW w:w="2057" w:type="dxa"/>
            <w:hideMark/>
          </w:tcPr>
          <w:p w14:paraId="4319795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lastRenderedPageBreak/>
              <w:t>Galeazzi, Mendelson &amp; Levitin</w:t>
            </w:r>
          </w:p>
        </w:tc>
        <w:tc>
          <w:tcPr>
            <w:tcW w:w="723" w:type="dxa"/>
            <w:hideMark/>
          </w:tcPr>
          <w:p w14:paraId="4350E0F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10D4105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Policy analysis</w:t>
            </w:r>
          </w:p>
        </w:tc>
        <w:tc>
          <w:tcPr>
            <w:tcW w:w="0" w:type="auto"/>
            <w:hideMark/>
          </w:tcPr>
          <w:p w14:paraId="3283CFEB" w14:textId="6D9B9C39" w:rsidR="00E66419" w:rsidRPr="00D81DA8" w:rsidRDefault="009D0A02"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05CC3CF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The Anti-Money Laundering Act of 2020 represents the most comprehensive AML legislation in decades, expanding beneficial ownership reporting and increasing penalties for violations.</w:t>
            </w:r>
          </w:p>
        </w:tc>
      </w:tr>
      <w:tr w:rsidR="00E66419" w:rsidRPr="00D81DA8" w14:paraId="2CCDEA4C" w14:textId="77777777" w:rsidTr="0048663F">
        <w:tc>
          <w:tcPr>
            <w:tcW w:w="2057" w:type="dxa"/>
            <w:hideMark/>
          </w:tcPr>
          <w:p w14:paraId="5B2DD9E0"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Hilal, Gadsden &amp; </w:t>
            </w:r>
            <w:proofErr w:type="spellStart"/>
            <w:r w:rsidRPr="00D81DA8">
              <w:rPr>
                <w:rFonts w:ascii="Times New Roman" w:eastAsia="Times New Roman" w:hAnsi="Times New Roman" w:cs="Times New Roman"/>
                <w:kern w:val="0"/>
                <w:sz w:val="24"/>
                <w:szCs w:val="24"/>
                <w14:ligatures w14:val="none"/>
              </w:rPr>
              <w:t>Yawney</w:t>
            </w:r>
            <w:proofErr w:type="spellEnd"/>
          </w:p>
        </w:tc>
        <w:tc>
          <w:tcPr>
            <w:tcW w:w="723" w:type="dxa"/>
            <w:hideMark/>
          </w:tcPr>
          <w:p w14:paraId="090C5CF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3A581DFE"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Systematic review of anomaly detection techniques</w:t>
            </w:r>
          </w:p>
        </w:tc>
        <w:tc>
          <w:tcPr>
            <w:tcW w:w="0" w:type="auto"/>
            <w:hideMark/>
          </w:tcPr>
          <w:p w14:paraId="61836912"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0962C28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Financial fraud detection benefits from combining multiple anomaly detection techniques, with deep learning approaches showing particular promise for complex financial data.</w:t>
            </w:r>
          </w:p>
        </w:tc>
      </w:tr>
      <w:tr w:rsidR="00E66419" w:rsidRPr="00D81DA8" w14:paraId="7597A907" w14:textId="77777777" w:rsidTr="0048663F">
        <w:tc>
          <w:tcPr>
            <w:tcW w:w="2057" w:type="dxa"/>
            <w:hideMark/>
          </w:tcPr>
          <w:p w14:paraId="72A227FE"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Hojjati</w:t>
            </w:r>
            <w:proofErr w:type="spellEnd"/>
            <w:r w:rsidRPr="00D81DA8">
              <w:rPr>
                <w:rFonts w:ascii="Times New Roman" w:eastAsia="Times New Roman" w:hAnsi="Times New Roman" w:cs="Times New Roman"/>
                <w:kern w:val="0"/>
                <w:sz w:val="24"/>
                <w:szCs w:val="24"/>
                <w14:ligatures w14:val="none"/>
              </w:rPr>
              <w:t xml:space="preserve">, Ho &amp; </w:t>
            </w:r>
            <w:proofErr w:type="spellStart"/>
            <w:r w:rsidRPr="00D81DA8">
              <w:rPr>
                <w:rFonts w:ascii="Times New Roman" w:eastAsia="Times New Roman" w:hAnsi="Times New Roman" w:cs="Times New Roman"/>
                <w:kern w:val="0"/>
                <w:sz w:val="24"/>
                <w:szCs w:val="24"/>
                <w14:ligatures w14:val="none"/>
              </w:rPr>
              <w:t>Armanfard</w:t>
            </w:r>
            <w:proofErr w:type="spellEnd"/>
          </w:p>
        </w:tc>
        <w:tc>
          <w:tcPr>
            <w:tcW w:w="723" w:type="dxa"/>
            <w:hideMark/>
          </w:tcPr>
          <w:p w14:paraId="51E538E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61C5CD7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Survey and analysis</w:t>
            </w:r>
          </w:p>
        </w:tc>
        <w:tc>
          <w:tcPr>
            <w:tcW w:w="0" w:type="auto"/>
            <w:hideMark/>
          </w:tcPr>
          <w:p w14:paraId="7C68213F"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41D077FB"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Self-supervised anomaly detection methods outperform traditional approaches in scenarios with limited labeled data, offering promising directions for AML systems.</w:t>
            </w:r>
          </w:p>
        </w:tc>
      </w:tr>
      <w:tr w:rsidR="00E66419" w:rsidRPr="00D81DA8" w14:paraId="08EDE70A" w14:textId="77777777" w:rsidTr="0048663F">
        <w:tc>
          <w:tcPr>
            <w:tcW w:w="2057" w:type="dxa"/>
            <w:hideMark/>
          </w:tcPr>
          <w:p w14:paraId="563C715F"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Jullum</w:t>
            </w:r>
            <w:proofErr w:type="spellEnd"/>
            <w:r w:rsidRPr="00D81DA8">
              <w:rPr>
                <w:rFonts w:ascii="Times New Roman" w:eastAsia="Times New Roman" w:hAnsi="Times New Roman" w:cs="Times New Roman"/>
                <w:kern w:val="0"/>
                <w:sz w:val="24"/>
                <w:szCs w:val="24"/>
                <w14:ligatures w14:val="none"/>
              </w:rPr>
              <w:t xml:space="preserve"> et al.</w:t>
            </w:r>
          </w:p>
        </w:tc>
        <w:tc>
          <w:tcPr>
            <w:tcW w:w="723" w:type="dxa"/>
            <w:hideMark/>
          </w:tcPr>
          <w:p w14:paraId="67D61ED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2020</w:t>
            </w:r>
          </w:p>
        </w:tc>
        <w:tc>
          <w:tcPr>
            <w:tcW w:w="2460" w:type="dxa"/>
            <w:hideMark/>
          </w:tcPr>
          <w:p w14:paraId="1C6A8D2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Machine learning using Random Forests</w:t>
            </w:r>
          </w:p>
        </w:tc>
        <w:tc>
          <w:tcPr>
            <w:tcW w:w="0" w:type="auto"/>
            <w:hideMark/>
          </w:tcPr>
          <w:p w14:paraId="3EB4EF19"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E45703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Transaction monitoring using machine learning significantly outperforms rule-based systems, demonstrating 20-50% improvement in detection rates with lower false positives.</w:t>
            </w:r>
          </w:p>
        </w:tc>
      </w:tr>
      <w:tr w:rsidR="00E66419" w:rsidRPr="00D81DA8" w14:paraId="5A703C40" w14:textId="77777777" w:rsidTr="0048663F">
        <w:tc>
          <w:tcPr>
            <w:tcW w:w="2057" w:type="dxa"/>
            <w:hideMark/>
          </w:tcPr>
          <w:p w14:paraId="29C518F1"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Kamišalić</w:t>
            </w:r>
            <w:proofErr w:type="spellEnd"/>
            <w:r w:rsidRPr="00D81DA8">
              <w:rPr>
                <w:rFonts w:ascii="Times New Roman" w:eastAsia="Times New Roman" w:hAnsi="Times New Roman" w:cs="Times New Roman"/>
                <w:kern w:val="0"/>
                <w:sz w:val="24"/>
                <w:szCs w:val="24"/>
                <w14:ligatures w14:val="none"/>
              </w:rPr>
              <w:t>, Kramberger &amp; Fister</w:t>
            </w:r>
          </w:p>
        </w:tc>
        <w:tc>
          <w:tcPr>
            <w:tcW w:w="723" w:type="dxa"/>
            <w:hideMark/>
          </w:tcPr>
          <w:p w14:paraId="095A92C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72BD526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Integration of blockchain technology and data mining</w:t>
            </w:r>
          </w:p>
        </w:tc>
        <w:tc>
          <w:tcPr>
            <w:tcW w:w="0" w:type="auto"/>
            <w:hideMark/>
          </w:tcPr>
          <w:p w14:paraId="640F1427" w14:textId="3361F116" w:rsidR="00E66419" w:rsidRPr="00D81DA8" w:rsidRDefault="002D4E7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1851B2C" w14:textId="554E93B6" w:rsidR="00E66419" w:rsidRPr="00D81DA8" w:rsidRDefault="00255D8A"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synergistic</w:t>
            </w:r>
            <w:r w:rsidR="00E66419" w:rsidRPr="00D81DA8">
              <w:rPr>
                <w:rFonts w:ascii="Times New Roman" w:eastAsia="Times New Roman" w:hAnsi="Times New Roman" w:cs="Times New Roman"/>
                <w:kern w:val="0"/>
                <w:sz w:val="24"/>
                <w:szCs w:val="24"/>
                <w14:ligatures w14:val="none"/>
              </w:rPr>
              <w:t xml:space="preserve"> combination of blockchain and data mining techniques enables more transparent, secure, and effective anomaly detection in financial transactions.</w:t>
            </w:r>
          </w:p>
        </w:tc>
      </w:tr>
      <w:tr w:rsidR="00E66419" w:rsidRPr="00D81DA8" w14:paraId="21686D52" w14:textId="77777777" w:rsidTr="0048663F">
        <w:tc>
          <w:tcPr>
            <w:tcW w:w="2057" w:type="dxa"/>
            <w:hideMark/>
          </w:tcPr>
          <w:p w14:paraId="1EC45837"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Ketenci</w:t>
            </w:r>
            <w:proofErr w:type="spellEnd"/>
            <w:r w:rsidRPr="00D81DA8">
              <w:rPr>
                <w:rFonts w:ascii="Times New Roman" w:eastAsia="Times New Roman" w:hAnsi="Times New Roman" w:cs="Times New Roman"/>
                <w:kern w:val="0"/>
                <w:sz w:val="24"/>
                <w:szCs w:val="24"/>
                <w14:ligatures w14:val="none"/>
              </w:rPr>
              <w:t xml:space="preserve"> et al.</w:t>
            </w:r>
          </w:p>
        </w:tc>
        <w:tc>
          <w:tcPr>
            <w:tcW w:w="723" w:type="dxa"/>
            <w:hideMark/>
          </w:tcPr>
          <w:p w14:paraId="6D78FE3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55BD3B5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Time-frequency based detection framework</w:t>
            </w:r>
          </w:p>
        </w:tc>
        <w:tc>
          <w:tcPr>
            <w:tcW w:w="0" w:type="auto"/>
            <w:hideMark/>
          </w:tcPr>
          <w:p w14:paraId="579ACE86"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68F1DAE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Time-frequency analysis of transaction patterns can effectively identify suspicious activities that traditional methods might miss, particularly in detecting structuring behaviors.</w:t>
            </w:r>
          </w:p>
        </w:tc>
      </w:tr>
      <w:tr w:rsidR="00E66419" w:rsidRPr="00D81DA8" w14:paraId="4C394F53" w14:textId="77777777" w:rsidTr="0048663F">
        <w:tc>
          <w:tcPr>
            <w:tcW w:w="2057" w:type="dxa"/>
            <w:hideMark/>
          </w:tcPr>
          <w:p w14:paraId="3E36B79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Kumar, Ghosh &amp; Verma</w:t>
            </w:r>
          </w:p>
        </w:tc>
        <w:tc>
          <w:tcPr>
            <w:tcW w:w="723" w:type="dxa"/>
            <w:hideMark/>
          </w:tcPr>
          <w:p w14:paraId="542EA6D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1CC2CD9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Guided self-training semi-supervised learning</w:t>
            </w:r>
          </w:p>
        </w:tc>
        <w:tc>
          <w:tcPr>
            <w:tcW w:w="0" w:type="auto"/>
            <w:hideMark/>
          </w:tcPr>
          <w:p w14:paraId="7856B528"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170B76B"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Semi-supervised learning approaches effectively leverage limited labeled data for fraud detection, outperforming fully supervised approaches when labeled data is scarce.</w:t>
            </w:r>
          </w:p>
        </w:tc>
      </w:tr>
      <w:tr w:rsidR="00E66419" w:rsidRPr="00D81DA8" w14:paraId="3C093F73" w14:textId="77777777" w:rsidTr="0048663F">
        <w:tc>
          <w:tcPr>
            <w:tcW w:w="2057" w:type="dxa"/>
            <w:hideMark/>
          </w:tcPr>
          <w:p w14:paraId="7214BFF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Li et al.</w:t>
            </w:r>
          </w:p>
        </w:tc>
        <w:tc>
          <w:tcPr>
            <w:tcW w:w="723" w:type="dxa"/>
            <w:hideMark/>
          </w:tcPr>
          <w:p w14:paraId="21163AE8"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6CDEA2A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Stacked temporal convolution networks</w:t>
            </w:r>
          </w:p>
        </w:tc>
        <w:tc>
          <w:tcPr>
            <w:tcW w:w="0" w:type="auto"/>
            <w:hideMark/>
          </w:tcPr>
          <w:p w14:paraId="3411FE37"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152440C" w14:textId="108454F3" w:rsidR="00E66419" w:rsidRPr="00D81DA8" w:rsidRDefault="00255D8A"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unified</w:t>
            </w:r>
            <w:r w:rsidR="00E66419" w:rsidRPr="00D81DA8">
              <w:rPr>
                <w:rFonts w:ascii="Times New Roman" w:eastAsia="Times New Roman" w:hAnsi="Times New Roman" w:cs="Times New Roman"/>
                <w:kern w:val="0"/>
                <w:sz w:val="24"/>
                <w:szCs w:val="24"/>
                <w14:ligatures w14:val="none"/>
              </w:rPr>
              <w:t xml:space="preserve"> model effectively detects both collective and point anomalies in temporal data, offering </w:t>
            </w:r>
            <w:r w:rsidR="00E66419" w:rsidRPr="00D81DA8">
              <w:rPr>
                <w:rFonts w:ascii="Times New Roman" w:eastAsia="Times New Roman" w:hAnsi="Times New Roman" w:cs="Times New Roman"/>
                <w:kern w:val="0"/>
                <w:sz w:val="24"/>
                <w:szCs w:val="24"/>
                <w14:ligatures w14:val="none"/>
              </w:rPr>
              <w:lastRenderedPageBreak/>
              <w:t>advantages for detecting various money laundering patterns.</w:t>
            </w:r>
          </w:p>
        </w:tc>
      </w:tr>
      <w:tr w:rsidR="00E66419" w:rsidRPr="00D81DA8" w14:paraId="7E9B0FD3" w14:textId="77777777" w:rsidTr="0048663F">
        <w:tc>
          <w:tcPr>
            <w:tcW w:w="2057" w:type="dxa"/>
            <w:hideMark/>
          </w:tcPr>
          <w:p w14:paraId="49D3F65E"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lastRenderedPageBreak/>
              <w:t>Lokanan</w:t>
            </w:r>
            <w:proofErr w:type="spellEnd"/>
          </w:p>
        </w:tc>
        <w:tc>
          <w:tcPr>
            <w:tcW w:w="723" w:type="dxa"/>
            <w:hideMark/>
          </w:tcPr>
          <w:p w14:paraId="639F5AF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7370FE3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Machine learning and artificial neural networks</w:t>
            </w:r>
          </w:p>
        </w:tc>
        <w:tc>
          <w:tcPr>
            <w:tcW w:w="0" w:type="auto"/>
            <w:hideMark/>
          </w:tcPr>
          <w:p w14:paraId="50D5209A"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1B509CC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Neural networks demonstrate superior performance compared to other machine learning algorithms for predicting money laundering in banking transactions.</w:t>
            </w:r>
          </w:p>
        </w:tc>
      </w:tr>
      <w:tr w:rsidR="00E66419" w:rsidRPr="00D81DA8" w14:paraId="33AFA5C1" w14:textId="77777777" w:rsidTr="0048663F">
        <w:tc>
          <w:tcPr>
            <w:tcW w:w="2057" w:type="dxa"/>
            <w:hideMark/>
          </w:tcPr>
          <w:p w14:paraId="1DBAFED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Oad et al.</w:t>
            </w:r>
          </w:p>
        </w:tc>
        <w:tc>
          <w:tcPr>
            <w:tcW w:w="723" w:type="dxa"/>
            <w:hideMark/>
          </w:tcPr>
          <w:p w14:paraId="29CEB128"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796F107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Blockchain-enabled transaction scanning</w:t>
            </w:r>
          </w:p>
        </w:tc>
        <w:tc>
          <w:tcPr>
            <w:tcW w:w="0" w:type="auto"/>
            <w:hideMark/>
          </w:tcPr>
          <w:p w14:paraId="34D78344" w14:textId="27A33E05" w:rsidR="00E66419" w:rsidRPr="00D81DA8" w:rsidRDefault="007E183E"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4AD3A00B"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Blockchain technology enables more transparent and efficient transaction monitoring for AML, with particular effectiveness in tracing complex transaction chains.</w:t>
            </w:r>
          </w:p>
        </w:tc>
      </w:tr>
      <w:tr w:rsidR="00E66419" w:rsidRPr="00D81DA8" w14:paraId="776CD06B" w14:textId="77777777" w:rsidTr="0048663F">
        <w:tc>
          <w:tcPr>
            <w:tcW w:w="2057" w:type="dxa"/>
            <w:hideMark/>
          </w:tcPr>
          <w:p w14:paraId="7476BC3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Tariq &amp; Hassani</w:t>
            </w:r>
          </w:p>
        </w:tc>
        <w:tc>
          <w:tcPr>
            <w:tcW w:w="723" w:type="dxa"/>
            <w:hideMark/>
          </w:tcPr>
          <w:p w14:paraId="0A1EB74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57694AC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Topology-agnostic detection</w:t>
            </w:r>
          </w:p>
        </w:tc>
        <w:tc>
          <w:tcPr>
            <w:tcW w:w="0" w:type="auto"/>
            <w:hideMark/>
          </w:tcPr>
          <w:p w14:paraId="7D675C8E"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Network flow theory</w:t>
            </w:r>
          </w:p>
        </w:tc>
        <w:tc>
          <w:tcPr>
            <w:tcW w:w="3745" w:type="dxa"/>
            <w:hideMark/>
          </w:tcPr>
          <w:p w14:paraId="0156BBB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Novel approach detects temporal money laundering flows in billion-scale transactions regardless of network structure, significantly improving </w:t>
            </w:r>
            <w:r>
              <w:rPr>
                <w:rFonts w:ascii="Times New Roman" w:eastAsia="Times New Roman" w:hAnsi="Times New Roman" w:cs="Times New Roman"/>
                <w:kern w:val="0"/>
                <w:sz w:val="24"/>
                <w:szCs w:val="24"/>
                <w14:ligatures w14:val="none"/>
              </w:rPr>
              <w:t xml:space="preserve">the </w:t>
            </w:r>
            <w:r w:rsidRPr="00D81DA8">
              <w:rPr>
                <w:rFonts w:ascii="Times New Roman" w:eastAsia="Times New Roman" w:hAnsi="Times New Roman" w:cs="Times New Roman"/>
                <w:kern w:val="0"/>
                <w:sz w:val="24"/>
                <w:szCs w:val="24"/>
                <w14:ligatures w14:val="none"/>
              </w:rPr>
              <w:t>scalability of AML systems.</w:t>
            </w:r>
          </w:p>
        </w:tc>
      </w:tr>
      <w:tr w:rsidR="00E66419" w:rsidRPr="00D81DA8" w14:paraId="02DC2BCF" w14:textId="77777777" w:rsidTr="0048663F">
        <w:tc>
          <w:tcPr>
            <w:tcW w:w="2057" w:type="dxa"/>
            <w:hideMark/>
          </w:tcPr>
          <w:p w14:paraId="248490C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Weber et al.</w:t>
            </w:r>
          </w:p>
        </w:tc>
        <w:tc>
          <w:tcPr>
            <w:tcW w:w="723" w:type="dxa"/>
            <w:hideMark/>
          </w:tcPr>
          <w:p w14:paraId="0CB2397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2018</w:t>
            </w:r>
          </w:p>
        </w:tc>
        <w:tc>
          <w:tcPr>
            <w:tcW w:w="2460" w:type="dxa"/>
            <w:hideMark/>
          </w:tcPr>
          <w:p w14:paraId="2C53860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Scalable graph learning</w:t>
            </w:r>
          </w:p>
        </w:tc>
        <w:tc>
          <w:tcPr>
            <w:tcW w:w="0" w:type="auto"/>
            <w:hideMark/>
          </w:tcPr>
          <w:p w14:paraId="1B48FDA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Graph theory</w:t>
            </w:r>
          </w:p>
        </w:tc>
        <w:tc>
          <w:tcPr>
            <w:tcW w:w="3745" w:type="dxa"/>
            <w:hideMark/>
          </w:tcPr>
          <w:p w14:paraId="5A36C97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Graph-based learning approaches show promise for large-scale AML applications, capturing complex relationships between entities and transactions.</w:t>
            </w:r>
          </w:p>
        </w:tc>
      </w:tr>
      <w:tr w:rsidR="00E66419" w:rsidRPr="00D81DA8" w14:paraId="1AFBE327" w14:textId="77777777" w:rsidTr="0048663F">
        <w:tc>
          <w:tcPr>
            <w:tcW w:w="2057" w:type="dxa"/>
            <w:hideMark/>
          </w:tcPr>
          <w:p w14:paraId="5389598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Wu et al.</w:t>
            </w:r>
          </w:p>
        </w:tc>
        <w:tc>
          <w:tcPr>
            <w:tcW w:w="723" w:type="dxa"/>
            <w:hideMark/>
          </w:tcPr>
          <w:p w14:paraId="573D364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2024</w:t>
            </w:r>
          </w:p>
        </w:tc>
        <w:tc>
          <w:tcPr>
            <w:tcW w:w="2460" w:type="dxa"/>
            <w:hideMark/>
          </w:tcPr>
          <w:p w14:paraId="62588AF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Self-supervised anomaly detection</w:t>
            </w:r>
          </w:p>
        </w:tc>
        <w:tc>
          <w:tcPr>
            <w:tcW w:w="0" w:type="auto"/>
            <w:hideMark/>
          </w:tcPr>
          <w:p w14:paraId="79D86758"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7E01829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Self-supervised algorithm with interpretability provides both effective detection and explainable results, addressing a key challenge in AML implementation.</w:t>
            </w:r>
          </w:p>
        </w:tc>
      </w:tr>
      <w:tr w:rsidR="00E66419" w:rsidRPr="00D81DA8" w14:paraId="6859F04C" w14:textId="77777777" w:rsidTr="0048663F">
        <w:tc>
          <w:tcPr>
            <w:tcW w:w="2057" w:type="dxa"/>
            <w:hideMark/>
          </w:tcPr>
          <w:p w14:paraId="4C46123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Yang, Liu &amp; Li</w:t>
            </w:r>
          </w:p>
        </w:tc>
        <w:tc>
          <w:tcPr>
            <w:tcW w:w="723" w:type="dxa"/>
            <w:hideMark/>
          </w:tcPr>
          <w:p w14:paraId="37362AB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34117AA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Intelligent algorithm supervision</w:t>
            </w:r>
          </w:p>
        </w:tc>
        <w:tc>
          <w:tcPr>
            <w:tcW w:w="0" w:type="auto"/>
            <w:hideMark/>
          </w:tcPr>
          <w:p w14:paraId="1D9C5B00" w14:textId="76A8F9AA" w:rsidR="00E66419" w:rsidRPr="00D81DA8" w:rsidRDefault="001043CB"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125BD72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AI algorithms enhance AML supervision by improving monitoring efficiency, reducing manual workload, and adapting to evolving money laundering techniques.</w:t>
            </w:r>
          </w:p>
        </w:tc>
      </w:tr>
    </w:tbl>
    <w:p w14:paraId="7722875F" w14:textId="77777777" w:rsidR="00E66419" w:rsidRDefault="00E66419" w:rsidP="001E4B17">
      <w:pPr>
        <w:jc w:val="both"/>
        <w:rPr>
          <w:rFonts w:ascii="Times New Roman" w:hAnsi="Times New Roman" w:cs="Times New Roman"/>
          <w:sz w:val="24"/>
          <w:szCs w:val="24"/>
        </w:rPr>
      </w:pPr>
    </w:p>
    <w:p w14:paraId="7819FC8B" w14:textId="77777777" w:rsidR="00D15D2B" w:rsidRDefault="00D15D2B" w:rsidP="001E4B17">
      <w:pPr>
        <w:jc w:val="both"/>
        <w:rPr>
          <w:rFonts w:ascii="Times New Roman" w:hAnsi="Times New Roman" w:cs="Times New Roman"/>
          <w:sz w:val="24"/>
          <w:szCs w:val="24"/>
        </w:rPr>
      </w:pPr>
    </w:p>
    <w:p w14:paraId="2E27A9EA" w14:textId="001BC7F5" w:rsidR="00D15D2B" w:rsidRDefault="00D15D2B" w:rsidP="001E4B17">
      <w:pPr>
        <w:jc w:val="both"/>
        <w:rPr>
          <w:rFonts w:ascii="Times New Roman" w:hAnsi="Times New Roman" w:cs="Times New Roman"/>
          <w:sz w:val="24"/>
          <w:szCs w:val="24"/>
        </w:rPr>
      </w:pPr>
      <w:r w:rsidRPr="00D15D2B">
        <w:rPr>
          <w:rFonts w:ascii="Times New Roman" w:hAnsi="Times New Roman" w:cs="Times New Roman"/>
          <w:sz w:val="24"/>
          <w:szCs w:val="24"/>
        </w:rPr>
        <w:t xml:space="preserve">The table </w:t>
      </w:r>
      <w:r>
        <w:rPr>
          <w:rFonts w:ascii="Times New Roman" w:hAnsi="Times New Roman" w:cs="Times New Roman"/>
          <w:sz w:val="24"/>
          <w:szCs w:val="24"/>
        </w:rPr>
        <w:t xml:space="preserve">above </w:t>
      </w:r>
      <w:r w:rsidRPr="00D15D2B">
        <w:rPr>
          <w:rFonts w:ascii="Times New Roman" w:hAnsi="Times New Roman" w:cs="Times New Roman"/>
          <w:sz w:val="24"/>
          <w:szCs w:val="24"/>
        </w:rPr>
        <w:t xml:space="preserve">provides a systematic overview of recent scholarly contributions that examine the application of advanced technologies in anti-money laundering (AML) systems. Most of the studies reviewed adopted machine learning and deep learning techniques, including supervised, unsupervised, and self-supervised models, to improve the detection of suspicious financial transactions. These models have shown greater effectiveness than traditional rule-based systems, particularly in reducing false positives and identifying hidden patterns. Several studies also incorporate graph-based and network-oriented approaches, which enhance the ability to monitor complex transaction structures. Theoretical foundations such as risk-based strategy, network </w:t>
      </w:r>
      <w:r w:rsidRPr="00D15D2B">
        <w:rPr>
          <w:rFonts w:ascii="Times New Roman" w:hAnsi="Times New Roman" w:cs="Times New Roman"/>
          <w:sz w:val="24"/>
          <w:szCs w:val="24"/>
        </w:rPr>
        <w:lastRenderedPageBreak/>
        <w:t>theory, and distributed ledger theory support these innovations</w:t>
      </w:r>
      <w:r w:rsidR="002B4094">
        <w:rPr>
          <w:rFonts w:ascii="Times New Roman" w:hAnsi="Times New Roman" w:cs="Times New Roman"/>
          <w:sz w:val="24"/>
          <w:szCs w:val="24"/>
        </w:rPr>
        <w:t xml:space="preserve"> that highlight</w:t>
      </w:r>
      <w:r w:rsidRPr="00D15D2B">
        <w:rPr>
          <w:rFonts w:ascii="Times New Roman" w:hAnsi="Times New Roman" w:cs="Times New Roman"/>
          <w:sz w:val="24"/>
          <w:szCs w:val="24"/>
        </w:rPr>
        <w:t xml:space="preserve"> the move towards more adaptive and data-driven AML frameworks. Furthermore, the integration of blockchain and artificial intelligence demonstrates potential for improving transparency, traceability, and operational efficiency in AML processes. However, </w:t>
      </w:r>
      <w:r w:rsidR="00797775">
        <w:rPr>
          <w:rFonts w:ascii="Times New Roman" w:hAnsi="Times New Roman" w:cs="Times New Roman"/>
          <w:sz w:val="24"/>
          <w:szCs w:val="24"/>
        </w:rPr>
        <w:t>though</w:t>
      </w:r>
      <w:r w:rsidRPr="00D15D2B">
        <w:rPr>
          <w:rFonts w:ascii="Times New Roman" w:hAnsi="Times New Roman" w:cs="Times New Roman"/>
          <w:sz w:val="24"/>
          <w:szCs w:val="24"/>
        </w:rPr>
        <w:t xml:space="preserve"> the results are promising, the studies also underscore the challenges of limited labeled data, regulatory alignment, and model explainability. Overall, this body of work contributes to the growing field of technology-enabled financial crime prevention, </w:t>
      </w:r>
      <w:r w:rsidR="00110927">
        <w:rPr>
          <w:rFonts w:ascii="Times New Roman" w:hAnsi="Times New Roman" w:cs="Times New Roman"/>
          <w:sz w:val="24"/>
          <w:szCs w:val="24"/>
        </w:rPr>
        <w:t>which offers</w:t>
      </w:r>
      <w:r w:rsidRPr="00D15D2B">
        <w:rPr>
          <w:rFonts w:ascii="Times New Roman" w:hAnsi="Times New Roman" w:cs="Times New Roman"/>
          <w:sz w:val="24"/>
          <w:szCs w:val="24"/>
        </w:rPr>
        <w:t xml:space="preserve"> both practical solutions and areas for future academic inquiry.</w:t>
      </w:r>
    </w:p>
    <w:p w14:paraId="3CC0EF4C" w14:textId="77777777" w:rsidR="008429DD" w:rsidRPr="00CE7875" w:rsidRDefault="008429DD" w:rsidP="001E4B17">
      <w:pPr>
        <w:jc w:val="both"/>
        <w:rPr>
          <w:rFonts w:ascii="Times New Roman" w:hAnsi="Times New Roman" w:cs="Times New Roman"/>
          <w:b/>
          <w:bCs/>
          <w:sz w:val="24"/>
          <w:szCs w:val="24"/>
        </w:rPr>
      </w:pPr>
      <w:r w:rsidRPr="008429DD">
        <w:rPr>
          <w:rFonts w:ascii="Times New Roman" w:hAnsi="Times New Roman" w:cs="Times New Roman"/>
          <w:b/>
          <w:bCs/>
          <w:sz w:val="24"/>
          <w:szCs w:val="24"/>
        </w:rPr>
        <w:t>Challenges and Limitations of Machine Learning Implementations in Anti-Money Laundering</w:t>
      </w:r>
    </w:p>
    <w:p w14:paraId="65110F74" w14:textId="32C1B3E6" w:rsidR="003E5917" w:rsidRPr="008429DD" w:rsidRDefault="00475CB2" w:rsidP="001E4B17">
      <w:pPr>
        <w:jc w:val="both"/>
        <w:rPr>
          <w:rFonts w:ascii="Times New Roman" w:hAnsi="Times New Roman" w:cs="Times New Roman"/>
          <w:sz w:val="24"/>
          <w:szCs w:val="24"/>
        </w:rPr>
      </w:pPr>
      <w:r w:rsidRPr="00475CB2">
        <w:rPr>
          <w:rFonts w:ascii="Times New Roman" w:hAnsi="Times New Roman" w:cs="Times New Roman"/>
          <w:sz w:val="24"/>
          <w:szCs w:val="24"/>
        </w:rPr>
        <w:t>Fundamental challenges in the anti-money laundering domain remain deeply significant, despite ongoing advancements in modeling techniques</w:t>
      </w:r>
      <w:r w:rsidR="00390A19" w:rsidRPr="00CE7875">
        <w:rPr>
          <w:rFonts w:ascii="Times New Roman" w:hAnsi="Times New Roman" w:cs="Times New Roman"/>
          <w:sz w:val="24"/>
          <w:szCs w:val="24"/>
        </w:rPr>
        <w:t xml:space="preserve">. One </w:t>
      </w:r>
      <w:r w:rsidR="004B371E" w:rsidRPr="00CE7875">
        <w:rPr>
          <w:rFonts w:ascii="Times New Roman" w:hAnsi="Times New Roman" w:cs="Times New Roman"/>
          <w:sz w:val="24"/>
          <w:szCs w:val="24"/>
        </w:rPr>
        <w:t xml:space="preserve">such </w:t>
      </w:r>
      <w:r w:rsidR="00390A19" w:rsidRPr="00CE7875">
        <w:rPr>
          <w:rFonts w:ascii="Times New Roman" w:hAnsi="Times New Roman" w:cs="Times New Roman"/>
          <w:sz w:val="24"/>
          <w:szCs w:val="24"/>
        </w:rPr>
        <w:t>example is that there are limited available datasets (Amoako et al., 2025). Due to the sensitivity of the financial data, the institutions</w:t>
      </w:r>
      <w:r w:rsidR="0092337E" w:rsidRPr="00CE7875">
        <w:rPr>
          <w:rFonts w:ascii="Times New Roman" w:hAnsi="Times New Roman" w:cs="Times New Roman"/>
          <w:sz w:val="24"/>
          <w:szCs w:val="24"/>
        </w:rPr>
        <w:t xml:space="preserve"> are careful about</w:t>
      </w:r>
      <w:r w:rsidR="00390A19" w:rsidRPr="00CE7875">
        <w:rPr>
          <w:rFonts w:ascii="Times New Roman" w:hAnsi="Times New Roman" w:cs="Times New Roman"/>
          <w:sz w:val="24"/>
          <w:szCs w:val="24"/>
        </w:rPr>
        <w:t xml:space="preserve"> releas</w:t>
      </w:r>
      <w:r w:rsidR="0092337E" w:rsidRPr="00CE7875">
        <w:rPr>
          <w:rFonts w:ascii="Times New Roman" w:hAnsi="Times New Roman" w:cs="Times New Roman"/>
          <w:sz w:val="24"/>
          <w:szCs w:val="24"/>
        </w:rPr>
        <w:t>ing</w:t>
      </w:r>
      <w:r w:rsidR="00390A19" w:rsidRPr="00CE7875">
        <w:rPr>
          <w:rFonts w:ascii="Times New Roman" w:hAnsi="Times New Roman" w:cs="Times New Roman"/>
          <w:sz w:val="24"/>
          <w:szCs w:val="24"/>
        </w:rPr>
        <w:t xml:space="preserve"> transactional data</w:t>
      </w:r>
      <w:r w:rsidR="00EB534D">
        <w:rPr>
          <w:rFonts w:ascii="Times New Roman" w:hAnsi="Times New Roman" w:cs="Times New Roman"/>
          <w:sz w:val="24"/>
          <w:szCs w:val="24"/>
        </w:rPr>
        <w:t>;</w:t>
      </w:r>
      <w:r w:rsidR="008C6295" w:rsidRPr="00CE7875">
        <w:rPr>
          <w:rFonts w:ascii="Times New Roman" w:hAnsi="Times New Roman" w:cs="Times New Roman"/>
          <w:sz w:val="24"/>
          <w:szCs w:val="24"/>
        </w:rPr>
        <w:t xml:space="preserve"> </w:t>
      </w:r>
      <w:r w:rsidR="00390A19" w:rsidRPr="00CE7875">
        <w:rPr>
          <w:rFonts w:ascii="Times New Roman" w:hAnsi="Times New Roman" w:cs="Times New Roman"/>
          <w:sz w:val="24"/>
          <w:szCs w:val="24"/>
        </w:rPr>
        <w:t>hence</w:t>
      </w:r>
      <w:r w:rsidR="0092337E" w:rsidRPr="00CE7875">
        <w:rPr>
          <w:rFonts w:ascii="Times New Roman" w:hAnsi="Times New Roman" w:cs="Times New Roman"/>
          <w:sz w:val="24"/>
          <w:szCs w:val="24"/>
        </w:rPr>
        <w:t>,</w:t>
      </w:r>
      <w:r w:rsidR="00390A19" w:rsidRPr="00CE7875">
        <w:rPr>
          <w:rFonts w:ascii="Times New Roman" w:hAnsi="Times New Roman" w:cs="Times New Roman"/>
          <w:sz w:val="24"/>
          <w:szCs w:val="24"/>
        </w:rPr>
        <w:t xml:space="preserve"> such datasets are not available to create a comprehensive machine learning model. Consequently, researchers frequently depend on anonymized records or synthetic data that, by design, fail to represent real </w:t>
      </w:r>
      <w:r w:rsidR="0092337E" w:rsidRPr="00CE7875">
        <w:rPr>
          <w:rFonts w:ascii="Times New Roman" w:hAnsi="Times New Roman" w:cs="Times New Roman"/>
          <w:sz w:val="24"/>
          <w:szCs w:val="24"/>
        </w:rPr>
        <w:t xml:space="preserve">money </w:t>
      </w:r>
      <w:r w:rsidR="00390A19" w:rsidRPr="00CE7875">
        <w:rPr>
          <w:rFonts w:ascii="Times New Roman" w:hAnsi="Times New Roman" w:cs="Times New Roman"/>
          <w:sz w:val="24"/>
          <w:szCs w:val="24"/>
        </w:rPr>
        <w:t>laundering behaviors. Also, in anti-money laundering datasets, legitimate transactions are overwhelmingly greater than suspicious</w:t>
      </w:r>
      <w:r w:rsidR="0092337E" w:rsidRPr="00CE7875">
        <w:rPr>
          <w:rFonts w:ascii="Times New Roman" w:hAnsi="Times New Roman" w:cs="Times New Roman"/>
          <w:sz w:val="24"/>
          <w:szCs w:val="24"/>
        </w:rPr>
        <w:t xml:space="preserve"> </w:t>
      </w:r>
      <w:r w:rsidR="00390A19" w:rsidRPr="00CE7875">
        <w:rPr>
          <w:rFonts w:ascii="Times New Roman" w:hAnsi="Times New Roman" w:cs="Times New Roman"/>
          <w:sz w:val="24"/>
          <w:szCs w:val="24"/>
        </w:rPr>
        <w:t>transaction</w:t>
      </w:r>
      <w:r w:rsidR="0092337E" w:rsidRPr="00CE7875">
        <w:rPr>
          <w:rFonts w:ascii="Times New Roman" w:hAnsi="Times New Roman" w:cs="Times New Roman"/>
          <w:sz w:val="24"/>
          <w:szCs w:val="24"/>
        </w:rPr>
        <w:t>s</w:t>
      </w:r>
      <w:r w:rsidR="00390A19" w:rsidRPr="00CE7875">
        <w:rPr>
          <w:rFonts w:ascii="Times New Roman" w:hAnsi="Times New Roman" w:cs="Times New Roman"/>
          <w:sz w:val="24"/>
          <w:szCs w:val="24"/>
        </w:rPr>
        <w:t xml:space="preserve">. </w:t>
      </w:r>
      <w:r w:rsidR="00F52731" w:rsidRPr="00F52731">
        <w:rPr>
          <w:rFonts w:ascii="Times New Roman" w:hAnsi="Times New Roman" w:cs="Times New Roman"/>
          <w:sz w:val="24"/>
          <w:szCs w:val="24"/>
        </w:rPr>
        <w:t>Such an imbalance may cause machine learning models to be naturally biased toward the majority class. This can lead to increased false negatives, where money laundering activities go undetected, or false positives, where legitimate transactions are incorrectly flagged as suspicious</w:t>
      </w:r>
      <w:r w:rsidR="00F52731">
        <w:rPr>
          <w:rFonts w:ascii="Times New Roman" w:hAnsi="Times New Roman" w:cs="Times New Roman"/>
          <w:sz w:val="24"/>
          <w:szCs w:val="24"/>
        </w:rPr>
        <w:t xml:space="preserve"> </w:t>
      </w:r>
      <w:r w:rsidR="00390A19" w:rsidRPr="00CE7875">
        <w:rPr>
          <w:rFonts w:ascii="Times New Roman" w:hAnsi="Times New Roman" w:cs="Times New Roman"/>
          <w:sz w:val="24"/>
          <w:szCs w:val="24"/>
        </w:rPr>
        <w:t xml:space="preserve">(Fan et al., 2025). Such </w:t>
      </w:r>
      <w:r w:rsidR="00A06C21" w:rsidRPr="00CE7875">
        <w:rPr>
          <w:rFonts w:ascii="Times New Roman" w:hAnsi="Times New Roman" w:cs="Times New Roman"/>
          <w:sz w:val="24"/>
          <w:szCs w:val="24"/>
        </w:rPr>
        <w:t>results</w:t>
      </w:r>
      <w:r w:rsidR="00390A19" w:rsidRPr="00CE7875">
        <w:rPr>
          <w:rFonts w:ascii="Times New Roman" w:hAnsi="Times New Roman" w:cs="Times New Roman"/>
          <w:sz w:val="24"/>
          <w:szCs w:val="24"/>
        </w:rPr>
        <w:t xml:space="preserve"> lead to low efficiency of detection systems and impose an unnecessary burden on human analysts. Most traditional models concentrate on the algorithm design </w:t>
      </w:r>
      <w:r w:rsidR="00A06C21" w:rsidRPr="00CE7875">
        <w:rPr>
          <w:rFonts w:ascii="Times New Roman" w:hAnsi="Times New Roman" w:cs="Times New Roman"/>
          <w:sz w:val="24"/>
          <w:szCs w:val="24"/>
        </w:rPr>
        <w:t xml:space="preserve">and ignore </w:t>
      </w:r>
      <w:r w:rsidR="00390A19" w:rsidRPr="00CE7875">
        <w:rPr>
          <w:rFonts w:ascii="Times New Roman" w:hAnsi="Times New Roman" w:cs="Times New Roman"/>
          <w:sz w:val="24"/>
          <w:szCs w:val="24"/>
        </w:rPr>
        <w:t>the importance of balancing the dataset in the training p</w:t>
      </w:r>
      <w:r w:rsidR="00A06C21" w:rsidRPr="00CE7875">
        <w:rPr>
          <w:rFonts w:ascii="Times New Roman" w:hAnsi="Times New Roman" w:cs="Times New Roman"/>
          <w:sz w:val="24"/>
          <w:szCs w:val="24"/>
        </w:rPr>
        <w:t>hase.</w:t>
      </w:r>
    </w:p>
    <w:p w14:paraId="5DCAA7BC" w14:textId="5DD1196B" w:rsidR="00717B73" w:rsidRPr="008429DD" w:rsidRDefault="00FA2083" w:rsidP="001E4B17">
      <w:pPr>
        <w:jc w:val="both"/>
        <w:rPr>
          <w:rFonts w:ascii="Times New Roman" w:hAnsi="Times New Roman" w:cs="Times New Roman"/>
          <w:sz w:val="24"/>
          <w:szCs w:val="24"/>
        </w:rPr>
      </w:pPr>
      <w:r w:rsidRPr="00CE7875">
        <w:rPr>
          <w:rFonts w:ascii="Times New Roman" w:hAnsi="Times New Roman" w:cs="Times New Roman"/>
          <w:sz w:val="24"/>
          <w:szCs w:val="24"/>
        </w:rPr>
        <w:t>There</w:t>
      </w:r>
      <w:r w:rsidR="00717B73" w:rsidRPr="00717B73">
        <w:rPr>
          <w:rFonts w:ascii="Times New Roman" w:hAnsi="Times New Roman" w:cs="Times New Roman"/>
          <w:sz w:val="24"/>
          <w:szCs w:val="24"/>
        </w:rPr>
        <w:t xml:space="preserve"> are multiple challenges</w:t>
      </w:r>
      <w:r w:rsidR="00717B73" w:rsidRPr="00CE7875">
        <w:rPr>
          <w:rFonts w:ascii="Times New Roman" w:hAnsi="Times New Roman" w:cs="Times New Roman"/>
          <w:sz w:val="24"/>
          <w:szCs w:val="24"/>
        </w:rPr>
        <w:t xml:space="preserve">, </w:t>
      </w:r>
      <w:r w:rsidR="00717B73" w:rsidRPr="00717B73">
        <w:rPr>
          <w:rFonts w:ascii="Times New Roman" w:hAnsi="Times New Roman" w:cs="Times New Roman"/>
          <w:sz w:val="24"/>
          <w:szCs w:val="24"/>
        </w:rPr>
        <w:t>both organizational and technical</w:t>
      </w:r>
      <w:r w:rsidR="00717B73" w:rsidRPr="00CE7875">
        <w:rPr>
          <w:rFonts w:ascii="Times New Roman" w:hAnsi="Times New Roman" w:cs="Times New Roman"/>
          <w:sz w:val="24"/>
          <w:szCs w:val="24"/>
        </w:rPr>
        <w:t>,</w:t>
      </w:r>
      <w:r w:rsidR="00717B73" w:rsidRPr="00717B73">
        <w:rPr>
          <w:rFonts w:ascii="Times New Roman" w:hAnsi="Times New Roman" w:cs="Times New Roman"/>
          <w:sz w:val="24"/>
          <w:szCs w:val="24"/>
        </w:rPr>
        <w:t xml:space="preserve"> to building successful machine learning applications </w:t>
      </w:r>
      <w:r w:rsidRPr="00CE7875">
        <w:rPr>
          <w:rFonts w:ascii="Times New Roman" w:hAnsi="Times New Roman" w:cs="Times New Roman"/>
          <w:sz w:val="24"/>
          <w:szCs w:val="24"/>
        </w:rPr>
        <w:t>to help</w:t>
      </w:r>
      <w:r w:rsidR="00717B73" w:rsidRPr="00717B73">
        <w:rPr>
          <w:rFonts w:ascii="Times New Roman" w:hAnsi="Times New Roman" w:cs="Times New Roman"/>
          <w:sz w:val="24"/>
          <w:szCs w:val="24"/>
        </w:rPr>
        <w:t xml:space="preserve"> support anti-money laundering efforts in the United States (Amoako et al., 2025). Money laundering poses </w:t>
      </w:r>
      <w:r w:rsidR="00717B73" w:rsidRPr="00CE7875">
        <w:rPr>
          <w:rFonts w:ascii="Times New Roman" w:hAnsi="Times New Roman" w:cs="Times New Roman"/>
          <w:sz w:val="24"/>
          <w:szCs w:val="24"/>
        </w:rPr>
        <w:t>a grave</w:t>
      </w:r>
      <w:r w:rsidR="00717B73" w:rsidRPr="00717B73">
        <w:rPr>
          <w:rFonts w:ascii="Times New Roman" w:hAnsi="Times New Roman" w:cs="Times New Roman"/>
          <w:sz w:val="24"/>
          <w:szCs w:val="24"/>
        </w:rPr>
        <w:t xml:space="preserve"> risk to the </w:t>
      </w:r>
      <w:r w:rsidRPr="00CE7875">
        <w:rPr>
          <w:rFonts w:ascii="Times New Roman" w:hAnsi="Times New Roman" w:cs="Times New Roman"/>
          <w:sz w:val="24"/>
          <w:szCs w:val="24"/>
        </w:rPr>
        <w:t>global</w:t>
      </w:r>
      <w:r w:rsidR="00717B73" w:rsidRPr="00717B73">
        <w:rPr>
          <w:rFonts w:ascii="Times New Roman" w:hAnsi="Times New Roman" w:cs="Times New Roman"/>
          <w:sz w:val="24"/>
          <w:szCs w:val="24"/>
        </w:rPr>
        <w:t xml:space="preserve"> economy, as it allows for the concealment of </w:t>
      </w:r>
      <w:r w:rsidRPr="00CE7875">
        <w:rPr>
          <w:rFonts w:ascii="Times New Roman" w:hAnsi="Times New Roman" w:cs="Times New Roman"/>
          <w:sz w:val="24"/>
          <w:szCs w:val="24"/>
        </w:rPr>
        <w:t xml:space="preserve">the </w:t>
      </w:r>
      <w:r w:rsidR="00717B73" w:rsidRPr="00717B73">
        <w:rPr>
          <w:rFonts w:ascii="Times New Roman" w:hAnsi="Times New Roman" w:cs="Times New Roman"/>
          <w:sz w:val="24"/>
          <w:szCs w:val="24"/>
        </w:rPr>
        <w:t xml:space="preserve">sources of illicit funds to make them appear legitimate (Chen et al., 2018). In response, </w:t>
      </w:r>
      <w:r w:rsidR="00717B73" w:rsidRPr="00CE7875">
        <w:rPr>
          <w:rFonts w:ascii="Times New Roman" w:hAnsi="Times New Roman" w:cs="Times New Roman"/>
          <w:sz w:val="24"/>
          <w:szCs w:val="24"/>
        </w:rPr>
        <w:t>financial institutions and</w:t>
      </w:r>
      <w:r w:rsidR="00717B73" w:rsidRPr="00717B73">
        <w:rPr>
          <w:rFonts w:ascii="Times New Roman" w:hAnsi="Times New Roman" w:cs="Times New Roman"/>
          <w:sz w:val="24"/>
          <w:szCs w:val="24"/>
        </w:rPr>
        <w:t xml:space="preserve"> regulators</w:t>
      </w:r>
      <w:r w:rsidR="00717B73" w:rsidRPr="00CE7875">
        <w:rPr>
          <w:rFonts w:ascii="Times New Roman" w:hAnsi="Times New Roman" w:cs="Times New Roman"/>
          <w:sz w:val="24"/>
          <w:szCs w:val="24"/>
        </w:rPr>
        <w:t xml:space="preserve"> in developed countries</w:t>
      </w:r>
      <w:r w:rsidR="00717B73" w:rsidRPr="00717B73">
        <w:rPr>
          <w:rFonts w:ascii="Times New Roman" w:hAnsi="Times New Roman" w:cs="Times New Roman"/>
          <w:sz w:val="24"/>
          <w:szCs w:val="24"/>
        </w:rPr>
        <w:t xml:space="preserve"> </w:t>
      </w:r>
      <w:r w:rsidR="00717B73" w:rsidRPr="00CE7875">
        <w:rPr>
          <w:rFonts w:ascii="Times New Roman" w:hAnsi="Times New Roman" w:cs="Times New Roman"/>
          <w:sz w:val="24"/>
          <w:szCs w:val="24"/>
        </w:rPr>
        <w:t>are</w:t>
      </w:r>
      <w:r w:rsidR="00717B73" w:rsidRPr="00717B73">
        <w:rPr>
          <w:rFonts w:ascii="Times New Roman" w:hAnsi="Times New Roman" w:cs="Times New Roman"/>
          <w:sz w:val="24"/>
          <w:szCs w:val="24"/>
        </w:rPr>
        <w:t xml:space="preserve"> increasingly rel</w:t>
      </w:r>
      <w:r w:rsidR="00717B73" w:rsidRPr="00CE7875">
        <w:rPr>
          <w:rFonts w:ascii="Times New Roman" w:hAnsi="Times New Roman" w:cs="Times New Roman"/>
          <w:sz w:val="24"/>
          <w:szCs w:val="24"/>
        </w:rPr>
        <w:t xml:space="preserve">ying </w:t>
      </w:r>
      <w:r w:rsidR="00717B73" w:rsidRPr="00717B73">
        <w:rPr>
          <w:rFonts w:ascii="Times New Roman" w:hAnsi="Times New Roman" w:cs="Times New Roman"/>
          <w:sz w:val="24"/>
          <w:szCs w:val="24"/>
        </w:rPr>
        <w:t xml:space="preserve">on machine-learning </w:t>
      </w:r>
      <w:r w:rsidR="00717B73" w:rsidRPr="00CE7875">
        <w:rPr>
          <w:rFonts w:ascii="Times New Roman" w:hAnsi="Times New Roman" w:cs="Times New Roman"/>
          <w:sz w:val="24"/>
          <w:szCs w:val="24"/>
        </w:rPr>
        <w:t xml:space="preserve">capabilities </w:t>
      </w:r>
      <w:r w:rsidR="00717B73" w:rsidRPr="00717B73">
        <w:rPr>
          <w:rFonts w:ascii="Times New Roman" w:hAnsi="Times New Roman" w:cs="Times New Roman"/>
          <w:sz w:val="24"/>
          <w:szCs w:val="24"/>
        </w:rPr>
        <w:t>(Yusoff et al., 2023</w:t>
      </w:r>
      <w:r w:rsidR="00FC44F3">
        <w:rPr>
          <w:rFonts w:ascii="Times New Roman" w:hAnsi="Times New Roman" w:cs="Times New Roman"/>
          <w:sz w:val="24"/>
          <w:szCs w:val="24"/>
        </w:rPr>
        <w:t xml:space="preserve">; </w:t>
      </w:r>
      <w:proofErr w:type="spellStart"/>
      <w:r w:rsidR="00FC44F3">
        <w:rPr>
          <w:rFonts w:ascii="Times New Roman" w:hAnsi="Times New Roman" w:cs="Times New Roman"/>
          <w:sz w:val="24"/>
          <w:szCs w:val="24"/>
        </w:rPr>
        <w:t>Agbeve</w:t>
      </w:r>
      <w:proofErr w:type="spellEnd"/>
      <w:r w:rsidR="00FC44F3">
        <w:rPr>
          <w:rFonts w:ascii="Times New Roman" w:hAnsi="Times New Roman" w:cs="Times New Roman"/>
          <w:sz w:val="24"/>
          <w:szCs w:val="24"/>
        </w:rPr>
        <w:t xml:space="preserve"> et al., 2025</w:t>
      </w:r>
      <w:r w:rsidR="00717B73" w:rsidRPr="00717B73">
        <w:rPr>
          <w:rFonts w:ascii="Times New Roman" w:hAnsi="Times New Roman" w:cs="Times New Roman"/>
          <w:sz w:val="24"/>
          <w:szCs w:val="24"/>
        </w:rPr>
        <w:t xml:space="preserve">). These technologies </w:t>
      </w:r>
      <w:r w:rsidR="003E7704">
        <w:rPr>
          <w:rFonts w:ascii="Times New Roman" w:hAnsi="Times New Roman" w:cs="Times New Roman"/>
          <w:sz w:val="24"/>
          <w:szCs w:val="24"/>
        </w:rPr>
        <w:t>are</w:t>
      </w:r>
      <w:r w:rsidR="00717B73" w:rsidRPr="00717B73">
        <w:rPr>
          <w:rFonts w:ascii="Times New Roman" w:hAnsi="Times New Roman" w:cs="Times New Roman"/>
          <w:sz w:val="24"/>
          <w:szCs w:val="24"/>
        </w:rPr>
        <w:t xml:space="preserve"> significant </w:t>
      </w:r>
      <w:r w:rsidR="00717B73" w:rsidRPr="00CE7875">
        <w:rPr>
          <w:rFonts w:ascii="Times New Roman" w:hAnsi="Times New Roman" w:cs="Times New Roman"/>
          <w:sz w:val="24"/>
          <w:szCs w:val="24"/>
        </w:rPr>
        <w:t xml:space="preserve">in </w:t>
      </w:r>
      <w:r w:rsidR="00717B73" w:rsidRPr="00717B73">
        <w:rPr>
          <w:rFonts w:ascii="Times New Roman" w:hAnsi="Times New Roman" w:cs="Times New Roman"/>
          <w:sz w:val="24"/>
          <w:szCs w:val="24"/>
        </w:rPr>
        <w:t xml:space="preserve">detecting suspicious activities and identifying </w:t>
      </w:r>
      <w:r w:rsidRPr="00CE7875">
        <w:rPr>
          <w:rFonts w:ascii="Times New Roman" w:hAnsi="Times New Roman" w:cs="Times New Roman"/>
          <w:sz w:val="24"/>
          <w:szCs w:val="24"/>
        </w:rPr>
        <w:t xml:space="preserve">patterns that show signs of </w:t>
      </w:r>
      <w:r w:rsidR="00717B73" w:rsidRPr="00717B73">
        <w:rPr>
          <w:rFonts w:ascii="Times New Roman" w:hAnsi="Times New Roman" w:cs="Times New Roman"/>
          <w:sz w:val="24"/>
          <w:szCs w:val="24"/>
        </w:rPr>
        <w:t>money laundering</w:t>
      </w:r>
      <w:r w:rsidRPr="00CE7875">
        <w:rPr>
          <w:rFonts w:ascii="Times New Roman" w:hAnsi="Times New Roman" w:cs="Times New Roman"/>
          <w:sz w:val="24"/>
          <w:szCs w:val="24"/>
        </w:rPr>
        <w:t xml:space="preserve"> to</w:t>
      </w:r>
      <w:r w:rsidR="00717B73" w:rsidRPr="00717B73">
        <w:rPr>
          <w:rFonts w:ascii="Times New Roman" w:hAnsi="Times New Roman" w:cs="Times New Roman"/>
          <w:sz w:val="24"/>
          <w:szCs w:val="24"/>
        </w:rPr>
        <w:t xml:space="preserve"> combat </w:t>
      </w:r>
      <w:r w:rsidRPr="00CE7875">
        <w:rPr>
          <w:rFonts w:ascii="Times New Roman" w:hAnsi="Times New Roman" w:cs="Times New Roman"/>
          <w:sz w:val="24"/>
          <w:szCs w:val="24"/>
        </w:rPr>
        <w:t xml:space="preserve">these </w:t>
      </w:r>
      <w:r w:rsidR="00717B73" w:rsidRPr="00717B73">
        <w:rPr>
          <w:rFonts w:ascii="Times New Roman" w:hAnsi="Times New Roman" w:cs="Times New Roman"/>
          <w:sz w:val="24"/>
          <w:szCs w:val="24"/>
        </w:rPr>
        <w:t xml:space="preserve">financial crimes (Yusoff et al, 2023). </w:t>
      </w:r>
    </w:p>
    <w:p w14:paraId="3CC641B0" w14:textId="28A19674" w:rsidR="00A722DB" w:rsidRPr="00CE7875" w:rsidRDefault="0077260D"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Another key </w:t>
      </w:r>
      <w:r w:rsidR="00A722DB" w:rsidRPr="00CE7875">
        <w:rPr>
          <w:rFonts w:ascii="Times New Roman" w:hAnsi="Times New Roman" w:cs="Times New Roman"/>
          <w:sz w:val="24"/>
          <w:szCs w:val="24"/>
        </w:rPr>
        <w:t>challenge is that rule design is reactive to new laundering methods, and the process is often slow and cannot keep up with the changing tactics of criminals (</w:t>
      </w:r>
      <w:proofErr w:type="spellStart"/>
      <w:r w:rsidR="00A722DB" w:rsidRPr="00CE7875">
        <w:rPr>
          <w:rFonts w:ascii="Times New Roman" w:hAnsi="Times New Roman" w:cs="Times New Roman"/>
          <w:sz w:val="24"/>
          <w:szCs w:val="24"/>
        </w:rPr>
        <w:t>Ketenci</w:t>
      </w:r>
      <w:proofErr w:type="spellEnd"/>
      <w:r w:rsidR="00A722DB" w:rsidRPr="00CE7875">
        <w:rPr>
          <w:rFonts w:ascii="Times New Roman" w:hAnsi="Times New Roman" w:cs="Times New Roman"/>
          <w:sz w:val="24"/>
          <w:szCs w:val="24"/>
        </w:rPr>
        <w:t xml:space="preserve"> et al., 2021). </w:t>
      </w:r>
      <w:r w:rsidR="00E30BCF" w:rsidRPr="00CE7875">
        <w:rPr>
          <w:rFonts w:ascii="Times New Roman" w:hAnsi="Times New Roman" w:cs="Times New Roman"/>
          <w:sz w:val="24"/>
          <w:szCs w:val="24"/>
        </w:rPr>
        <w:t>Banks</w:t>
      </w:r>
      <w:r w:rsidR="00A722DB" w:rsidRPr="00CE7875">
        <w:rPr>
          <w:rFonts w:ascii="Times New Roman" w:hAnsi="Times New Roman" w:cs="Times New Roman"/>
          <w:sz w:val="24"/>
          <w:szCs w:val="24"/>
        </w:rPr>
        <w:t xml:space="preserve"> must enhance </w:t>
      </w:r>
      <w:r w:rsidR="00E30BCF" w:rsidRPr="00CE7875">
        <w:rPr>
          <w:rFonts w:ascii="Times New Roman" w:hAnsi="Times New Roman" w:cs="Times New Roman"/>
          <w:sz w:val="24"/>
          <w:szCs w:val="24"/>
        </w:rPr>
        <w:t xml:space="preserve">their </w:t>
      </w:r>
      <w:r w:rsidR="00A722DB" w:rsidRPr="00CE7875">
        <w:rPr>
          <w:rFonts w:ascii="Times New Roman" w:hAnsi="Times New Roman" w:cs="Times New Roman"/>
          <w:sz w:val="24"/>
          <w:szCs w:val="24"/>
        </w:rPr>
        <w:t xml:space="preserve">data </w:t>
      </w:r>
      <w:r w:rsidR="00E30BCF" w:rsidRPr="00CE7875">
        <w:rPr>
          <w:rFonts w:ascii="Times New Roman" w:hAnsi="Times New Roman" w:cs="Times New Roman"/>
          <w:sz w:val="24"/>
          <w:szCs w:val="24"/>
        </w:rPr>
        <w:t>analytics capabilities</w:t>
      </w:r>
      <w:r w:rsidR="00A722DB" w:rsidRPr="00CE7875">
        <w:rPr>
          <w:rFonts w:ascii="Times New Roman" w:hAnsi="Times New Roman" w:cs="Times New Roman"/>
          <w:sz w:val="24"/>
          <w:szCs w:val="24"/>
        </w:rPr>
        <w:t xml:space="preserve"> </w:t>
      </w:r>
      <w:r w:rsidR="00E30BCF" w:rsidRPr="00CE7875">
        <w:rPr>
          <w:rFonts w:ascii="Times New Roman" w:hAnsi="Times New Roman" w:cs="Times New Roman"/>
          <w:sz w:val="24"/>
          <w:szCs w:val="24"/>
        </w:rPr>
        <w:t>by adopting advanced</w:t>
      </w:r>
      <w:r w:rsidR="00A722DB" w:rsidRPr="00CE7875">
        <w:rPr>
          <w:rFonts w:ascii="Times New Roman" w:hAnsi="Times New Roman" w:cs="Times New Roman"/>
          <w:sz w:val="24"/>
          <w:szCs w:val="24"/>
        </w:rPr>
        <w:t xml:space="preserve"> technologies, which </w:t>
      </w:r>
      <w:r w:rsidR="00E30BCF" w:rsidRPr="00CE7875">
        <w:rPr>
          <w:rFonts w:ascii="Times New Roman" w:hAnsi="Times New Roman" w:cs="Times New Roman"/>
          <w:sz w:val="24"/>
          <w:szCs w:val="24"/>
        </w:rPr>
        <w:t>help</w:t>
      </w:r>
      <w:r w:rsidR="00A722DB" w:rsidRPr="00CE7875">
        <w:rPr>
          <w:rFonts w:ascii="Times New Roman" w:hAnsi="Times New Roman" w:cs="Times New Roman"/>
          <w:sz w:val="24"/>
          <w:szCs w:val="24"/>
        </w:rPr>
        <w:t xml:space="preserve"> in </w:t>
      </w:r>
      <w:r w:rsidR="00E30BCF" w:rsidRPr="00CE7875">
        <w:rPr>
          <w:rFonts w:ascii="Times New Roman" w:hAnsi="Times New Roman" w:cs="Times New Roman"/>
          <w:sz w:val="24"/>
          <w:szCs w:val="24"/>
        </w:rPr>
        <w:t xml:space="preserve">the </w:t>
      </w:r>
      <w:r w:rsidR="00A722DB" w:rsidRPr="00CE7875">
        <w:rPr>
          <w:rFonts w:ascii="Times New Roman" w:hAnsi="Times New Roman" w:cs="Times New Roman"/>
          <w:sz w:val="24"/>
          <w:szCs w:val="24"/>
        </w:rPr>
        <w:t>prediction or detection of financial crimes (</w:t>
      </w:r>
      <w:proofErr w:type="spellStart"/>
      <w:r w:rsidR="00A722DB" w:rsidRPr="00CE7875">
        <w:rPr>
          <w:rFonts w:ascii="Times New Roman" w:hAnsi="Times New Roman" w:cs="Times New Roman"/>
          <w:sz w:val="24"/>
          <w:szCs w:val="24"/>
        </w:rPr>
        <w:t>Rouhollahi</w:t>
      </w:r>
      <w:proofErr w:type="spellEnd"/>
      <w:r w:rsidR="00A722DB" w:rsidRPr="00CE7875">
        <w:rPr>
          <w:rFonts w:ascii="Times New Roman" w:hAnsi="Times New Roman" w:cs="Times New Roman"/>
          <w:sz w:val="24"/>
          <w:szCs w:val="24"/>
        </w:rPr>
        <w:t>, 202</w:t>
      </w:r>
      <w:r w:rsidR="0067711D">
        <w:rPr>
          <w:rFonts w:ascii="Times New Roman" w:hAnsi="Times New Roman" w:cs="Times New Roman"/>
          <w:sz w:val="24"/>
          <w:szCs w:val="24"/>
        </w:rPr>
        <w:t xml:space="preserve">1; </w:t>
      </w:r>
      <w:r w:rsidR="00327AA2">
        <w:rPr>
          <w:rFonts w:ascii="Times New Roman" w:hAnsi="Times New Roman" w:cs="Times New Roman"/>
          <w:sz w:val="24"/>
          <w:szCs w:val="24"/>
        </w:rPr>
        <w:t xml:space="preserve">Adebayo et al., 2025; </w:t>
      </w:r>
      <w:proofErr w:type="spellStart"/>
      <w:r w:rsidR="0067711D">
        <w:rPr>
          <w:rFonts w:ascii="Times New Roman" w:hAnsi="Times New Roman" w:cs="Times New Roman"/>
          <w:sz w:val="24"/>
          <w:szCs w:val="24"/>
        </w:rPr>
        <w:t>Atisu</w:t>
      </w:r>
      <w:proofErr w:type="spellEnd"/>
      <w:r w:rsidR="0067711D">
        <w:rPr>
          <w:rFonts w:ascii="Times New Roman" w:hAnsi="Times New Roman" w:cs="Times New Roman"/>
          <w:sz w:val="24"/>
          <w:szCs w:val="24"/>
        </w:rPr>
        <w:t xml:space="preserve"> et al., 2024</w:t>
      </w:r>
      <w:r w:rsidR="00A722DB" w:rsidRPr="00CE7875">
        <w:rPr>
          <w:rFonts w:ascii="Times New Roman" w:hAnsi="Times New Roman" w:cs="Times New Roman"/>
          <w:sz w:val="24"/>
          <w:szCs w:val="24"/>
        </w:rPr>
        <w:t xml:space="preserve">). </w:t>
      </w:r>
      <w:r w:rsidR="00B04222" w:rsidRPr="00CE7875">
        <w:rPr>
          <w:rFonts w:ascii="Times New Roman" w:hAnsi="Times New Roman" w:cs="Times New Roman"/>
          <w:sz w:val="24"/>
          <w:szCs w:val="24"/>
        </w:rPr>
        <w:t xml:space="preserve">According to Pan et al. (2024), the challenges encountered in the use </w:t>
      </w:r>
      <w:r w:rsidR="00A722DB" w:rsidRPr="00CE7875">
        <w:rPr>
          <w:rFonts w:ascii="Times New Roman" w:hAnsi="Times New Roman" w:cs="Times New Roman"/>
          <w:sz w:val="24"/>
          <w:szCs w:val="24"/>
        </w:rPr>
        <w:t xml:space="preserve">of machine learning techniques </w:t>
      </w:r>
      <w:r w:rsidR="00B04222" w:rsidRPr="00CE7875">
        <w:rPr>
          <w:rFonts w:ascii="Times New Roman" w:hAnsi="Times New Roman" w:cs="Times New Roman"/>
          <w:sz w:val="24"/>
          <w:szCs w:val="24"/>
        </w:rPr>
        <w:t>include</w:t>
      </w:r>
      <w:r w:rsidR="00A722DB" w:rsidRPr="00CE7875">
        <w:rPr>
          <w:rFonts w:ascii="Times New Roman" w:hAnsi="Times New Roman" w:cs="Times New Roman"/>
          <w:sz w:val="24"/>
          <w:szCs w:val="24"/>
        </w:rPr>
        <w:t xml:space="preserve"> data quality and privacy, model interpretability, </w:t>
      </w:r>
      <w:r w:rsidR="00B04222" w:rsidRPr="00CE7875">
        <w:rPr>
          <w:rFonts w:ascii="Times New Roman" w:hAnsi="Times New Roman" w:cs="Times New Roman"/>
          <w:sz w:val="24"/>
          <w:szCs w:val="24"/>
        </w:rPr>
        <w:t xml:space="preserve">high </w:t>
      </w:r>
      <w:r w:rsidR="00A722DB" w:rsidRPr="00CE7875">
        <w:rPr>
          <w:rFonts w:ascii="Times New Roman" w:hAnsi="Times New Roman" w:cs="Times New Roman"/>
          <w:sz w:val="24"/>
          <w:szCs w:val="24"/>
        </w:rPr>
        <w:t>cost </w:t>
      </w:r>
      <w:r w:rsidR="00B04222" w:rsidRPr="00CE7875">
        <w:rPr>
          <w:rFonts w:ascii="Times New Roman" w:hAnsi="Times New Roman" w:cs="Times New Roman"/>
          <w:sz w:val="24"/>
          <w:szCs w:val="24"/>
        </w:rPr>
        <w:t>of i</w:t>
      </w:r>
      <w:r w:rsidR="00A722DB" w:rsidRPr="00CE7875">
        <w:rPr>
          <w:rFonts w:ascii="Times New Roman" w:hAnsi="Times New Roman" w:cs="Times New Roman"/>
          <w:sz w:val="24"/>
          <w:szCs w:val="24"/>
        </w:rPr>
        <w:t>mplement</w:t>
      </w:r>
      <w:r w:rsidR="00B04222" w:rsidRPr="00CE7875">
        <w:rPr>
          <w:rFonts w:ascii="Times New Roman" w:hAnsi="Times New Roman" w:cs="Times New Roman"/>
          <w:sz w:val="24"/>
          <w:szCs w:val="24"/>
        </w:rPr>
        <w:t>ing the technology</w:t>
      </w:r>
      <w:r w:rsidR="00A722DB" w:rsidRPr="00CE7875">
        <w:rPr>
          <w:rFonts w:ascii="Times New Roman" w:hAnsi="Times New Roman" w:cs="Times New Roman"/>
          <w:sz w:val="24"/>
          <w:szCs w:val="24"/>
        </w:rPr>
        <w:t xml:space="preserve">, and integration issues with existing systems. Data mining techniques </w:t>
      </w:r>
      <w:r w:rsidR="00B04222" w:rsidRPr="00CE7875">
        <w:rPr>
          <w:rFonts w:ascii="Times New Roman" w:hAnsi="Times New Roman" w:cs="Times New Roman"/>
          <w:sz w:val="24"/>
          <w:szCs w:val="24"/>
        </w:rPr>
        <w:t xml:space="preserve">are increasingly emerging as </w:t>
      </w:r>
      <w:r w:rsidR="00A722DB" w:rsidRPr="00CE7875">
        <w:rPr>
          <w:rFonts w:ascii="Times New Roman" w:hAnsi="Times New Roman" w:cs="Times New Roman"/>
          <w:sz w:val="24"/>
          <w:szCs w:val="24"/>
        </w:rPr>
        <w:t xml:space="preserve">effective ways for </w:t>
      </w:r>
      <w:r w:rsidR="00B04222" w:rsidRPr="00CE7875">
        <w:rPr>
          <w:rFonts w:ascii="Times New Roman" w:hAnsi="Times New Roman" w:cs="Times New Roman"/>
          <w:sz w:val="24"/>
          <w:szCs w:val="24"/>
        </w:rPr>
        <w:t xml:space="preserve">identifying </w:t>
      </w:r>
      <w:r w:rsidR="00A722DB" w:rsidRPr="00CE7875">
        <w:rPr>
          <w:rFonts w:ascii="Times New Roman" w:hAnsi="Times New Roman" w:cs="Times New Roman"/>
          <w:sz w:val="24"/>
          <w:szCs w:val="24"/>
        </w:rPr>
        <w:t xml:space="preserve">money laundering activities (Le‐Khac et al., 2016). They </w:t>
      </w:r>
      <w:r w:rsidR="00B04222" w:rsidRPr="00CE7875">
        <w:rPr>
          <w:rFonts w:ascii="Times New Roman" w:hAnsi="Times New Roman" w:cs="Times New Roman"/>
          <w:sz w:val="24"/>
          <w:szCs w:val="24"/>
        </w:rPr>
        <w:t xml:space="preserve">are </w:t>
      </w:r>
      <w:r w:rsidR="00A722DB" w:rsidRPr="00CE7875">
        <w:rPr>
          <w:rFonts w:ascii="Times New Roman" w:hAnsi="Times New Roman" w:cs="Times New Roman"/>
          <w:sz w:val="24"/>
          <w:szCs w:val="24"/>
        </w:rPr>
        <w:t xml:space="preserve">comprehensive data mining algorithms that are used to identify </w:t>
      </w:r>
      <w:r w:rsidR="00025647" w:rsidRPr="00CE7875">
        <w:rPr>
          <w:rFonts w:ascii="Times New Roman" w:hAnsi="Times New Roman" w:cs="Times New Roman"/>
          <w:sz w:val="24"/>
          <w:szCs w:val="24"/>
        </w:rPr>
        <w:t>suspicious</w:t>
      </w:r>
      <w:r w:rsidR="00A722DB" w:rsidRPr="00CE7875">
        <w:rPr>
          <w:rFonts w:ascii="Times New Roman" w:hAnsi="Times New Roman" w:cs="Times New Roman"/>
          <w:sz w:val="24"/>
          <w:szCs w:val="24"/>
        </w:rPr>
        <w:t xml:space="preserve"> </w:t>
      </w:r>
      <w:r w:rsidR="00A722DB" w:rsidRPr="00CE7875">
        <w:rPr>
          <w:rFonts w:ascii="Times New Roman" w:hAnsi="Times New Roman" w:cs="Times New Roman"/>
          <w:sz w:val="24"/>
          <w:szCs w:val="24"/>
        </w:rPr>
        <w:lastRenderedPageBreak/>
        <w:t xml:space="preserve">transactions and assess </w:t>
      </w:r>
      <w:r w:rsidR="00025647" w:rsidRPr="00CE7875">
        <w:rPr>
          <w:rFonts w:ascii="Times New Roman" w:hAnsi="Times New Roman" w:cs="Times New Roman"/>
          <w:sz w:val="24"/>
          <w:szCs w:val="24"/>
        </w:rPr>
        <w:t xml:space="preserve">the </w:t>
      </w:r>
      <w:r w:rsidR="00A722DB" w:rsidRPr="00CE7875">
        <w:rPr>
          <w:rFonts w:ascii="Times New Roman" w:hAnsi="Times New Roman" w:cs="Times New Roman"/>
          <w:sz w:val="24"/>
          <w:szCs w:val="24"/>
        </w:rPr>
        <w:t>customer risk</w:t>
      </w:r>
      <w:r w:rsidR="00025647" w:rsidRPr="00CE7875">
        <w:rPr>
          <w:rFonts w:ascii="Times New Roman" w:hAnsi="Times New Roman" w:cs="Times New Roman"/>
          <w:sz w:val="24"/>
          <w:szCs w:val="24"/>
        </w:rPr>
        <w:t xml:space="preserve"> profile, and therefore</w:t>
      </w:r>
      <w:r w:rsidR="00A722DB" w:rsidRPr="00CE7875">
        <w:rPr>
          <w:rFonts w:ascii="Times New Roman" w:hAnsi="Times New Roman" w:cs="Times New Roman"/>
          <w:sz w:val="24"/>
          <w:szCs w:val="24"/>
        </w:rPr>
        <w:t xml:space="preserve"> </w:t>
      </w:r>
      <w:r w:rsidR="00025647" w:rsidRPr="00CE7875">
        <w:rPr>
          <w:rFonts w:ascii="Times New Roman" w:hAnsi="Times New Roman" w:cs="Times New Roman"/>
          <w:sz w:val="24"/>
          <w:szCs w:val="24"/>
        </w:rPr>
        <w:t>demand</w:t>
      </w:r>
      <w:r w:rsidR="00A722DB" w:rsidRPr="00CE7875">
        <w:rPr>
          <w:rFonts w:ascii="Times New Roman" w:hAnsi="Times New Roman" w:cs="Times New Roman"/>
          <w:sz w:val="24"/>
          <w:szCs w:val="24"/>
        </w:rPr>
        <w:t xml:space="preserve"> a high level of specialized knowledge in </w:t>
      </w:r>
      <w:r w:rsidR="00025647" w:rsidRPr="00CE7875">
        <w:rPr>
          <w:rFonts w:ascii="Times New Roman" w:hAnsi="Times New Roman" w:cs="Times New Roman"/>
          <w:sz w:val="24"/>
          <w:szCs w:val="24"/>
        </w:rPr>
        <w:t xml:space="preserve">both </w:t>
      </w:r>
      <w:r w:rsidR="00A722DB" w:rsidRPr="00CE7875">
        <w:rPr>
          <w:rFonts w:ascii="Times New Roman" w:hAnsi="Times New Roman" w:cs="Times New Roman"/>
          <w:sz w:val="24"/>
          <w:szCs w:val="24"/>
        </w:rPr>
        <w:t>financial intelligence and machine learning algorithmics (Chen et al., 2018)</w:t>
      </w:r>
      <w:r w:rsidR="00E30BCF" w:rsidRPr="00CE7875">
        <w:rPr>
          <w:rFonts w:ascii="Times New Roman" w:hAnsi="Times New Roman" w:cs="Times New Roman"/>
          <w:sz w:val="24"/>
          <w:szCs w:val="24"/>
        </w:rPr>
        <w:t>.</w:t>
      </w:r>
    </w:p>
    <w:p w14:paraId="3FC948FC" w14:textId="4E8C5838" w:rsidR="008429DD" w:rsidRPr="00CE7875" w:rsidRDefault="006316EC" w:rsidP="001E4B17">
      <w:pPr>
        <w:jc w:val="both"/>
        <w:rPr>
          <w:rFonts w:ascii="Times New Roman" w:hAnsi="Times New Roman" w:cs="Times New Roman"/>
          <w:sz w:val="24"/>
          <w:szCs w:val="24"/>
        </w:rPr>
      </w:pPr>
      <w:proofErr w:type="spellStart"/>
      <w:r w:rsidRPr="00CE7875">
        <w:rPr>
          <w:rFonts w:ascii="Times New Roman" w:hAnsi="Times New Roman" w:cs="Times New Roman"/>
          <w:sz w:val="24"/>
          <w:szCs w:val="24"/>
        </w:rPr>
        <w:t>Ranawana</w:t>
      </w:r>
      <w:proofErr w:type="spellEnd"/>
      <w:r w:rsidRPr="00CE7875">
        <w:rPr>
          <w:rFonts w:ascii="Times New Roman" w:hAnsi="Times New Roman" w:cs="Times New Roman"/>
          <w:sz w:val="24"/>
          <w:szCs w:val="24"/>
        </w:rPr>
        <w:t xml:space="preserve"> and </w:t>
      </w:r>
      <w:proofErr w:type="spellStart"/>
      <w:r w:rsidRPr="00CE7875">
        <w:rPr>
          <w:rFonts w:ascii="Times New Roman" w:hAnsi="Times New Roman" w:cs="Times New Roman"/>
          <w:sz w:val="24"/>
          <w:szCs w:val="24"/>
        </w:rPr>
        <w:t>Karunananda</w:t>
      </w:r>
      <w:proofErr w:type="spellEnd"/>
      <w:r w:rsidRPr="00CE7875">
        <w:rPr>
          <w:rFonts w:ascii="Times New Roman" w:hAnsi="Times New Roman" w:cs="Times New Roman"/>
          <w:sz w:val="24"/>
          <w:szCs w:val="24"/>
        </w:rPr>
        <w:t xml:space="preserve"> (2021) point out that a large number of machine learning </w:t>
      </w:r>
      <w:r w:rsidR="00295B07" w:rsidRPr="00CE7875">
        <w:rPr>
          <w:rFonts w:ascii="Times New Roman" w:hAnsi="Times New Roman" w:cs="Times New Roman"/>
          <w:sz w:val="24"/>
          <w:szCs w:val="24"/>
        </w:rPr>
        <w:t xml:space="preserve">models </w:t>
      </w:r>
      <w:r w:rsidRPr="00CE7875">
        <w:rPr>
          <w:rFonts w:ascii="Times New Roman" w:hAnsi="Times New Roman" w:cs="Times New Roman"/>
          <w:sz w:val="24"/>
          <w:szCs w:val="24"/>
        </w:rPr>
        <w:t xml:space="preserve">are never deployed due to </w:t>
      </w:r>
      <w:r w:rsidR="00295B07" w:rsidRPr="00CE7875">
        <w:rPr>
          <w:rFonts w:ascii="Times New Roman" w:hAnsi="Times New Roman" w:cs="Times New Roman"/>
          <w:sz w:val="24"/>
          <w:szCs w:val="24"/>
        </w:rPr>
        <w:t xml:space="preserve">a </w:t>
      </w:r>
      <w:r w:rsidRPr="00CE7875">
        <w:rPr>
          <w:rFonts w:ascii="Times New Roman" w:hAnsi="Times New Roman" w:cs="Times New Roman"/>
          <w:sz w:val="24"/>
          <w:szCs w:val="24"/>
        </w:rPr>
        <w:t>lack of alignment between business objectives and technical design.</w:t>
      </w:r>
      <w:r w:rsidR="00617800" w:rsidRPr="00CE7875">
        <w:t xml:space="preserve"> </w:t>
      </w:r>
      <w:r w:rsidR="00617800" w:rsidRPr="00CE7875">
        <w:rPr>
          <w:rFonts w:ascii="Times New Roman" w:hAnsi="Times New Roman" w:cs="Times New Roman"/>
          <w:sz w:val="24"/>
          <w:szCs w:val="24"/>
        </w:rPr>
        <w:t>This highlights the need for engaging stakeholders at early stages of developing a predictive model, such that the model may address practical needs (Villamizar et al. 2022). Unfortunately, this key step is often ignored during planning,</w:t>
      </w:r>
      <w:r w:rsidR="00433646">
        <w:rPr>
          <w:rFonts w:ascii="Times New Roman" w:hAnsi="Times New Roman" w:cs="Times New Roman"/>
          <w:sz w:val="24"/>
          <w:szCs w:val="24"/>
        </w:rPr>
        <w:t xml:space="preserve"> thus</w:t>
      </w:r>
      <w:r w:rsidR="00617800" w:rsidRPr="00CE7875">
        <w:rPr>
          <w:rFonts w:ascii="Times New Roman" w:hAnsi="Times New Roman" w:cs="Times New Roman"/>
          <w:sz w:val="24"/>
          <w:szCs w:val="24"/>
        </w:rPr>
        <w:t xml:space="preserve"> decreasing the chances of long-term success (Saltz, 2021)</w:t>
      </w:r>
      <w:r w:rsidRPr="00CE7875">
        <w:rPr>
          <w:rFonts w:ascii="Times New Roman" w:hAnsi="Times New Roman" w:cs="Times New Roman"/>
          <w:sz w:val="24"/>
          <w:szCs w:val="24"/>
        </w:rPr>
        <w:t xml:space="preserve">. Fischer </w:t>
      </w:r>
      <w:r w:rsidR="00C2520D">
        <w:rPr>
          <w:rFonts w:ascii="Times New Roman" w:hAnsi="Times New Roman" w:cs="Times New Roman"/>
          <w:sz w:val="24"/>
          <w:szCs w:val="24"/>
        </w:rPr>
        <w:t xml:space="preserve">et al. </w:t>
      </w:r>
      <w:r w:rsidRPr="00CE7875">
        <w:rPr>
          <w:rFonts w:ascii="Times New Roman" w:hAnsi="Times New Roman" w:cs="Times New Roman"/>
          <w:sz w:val="24"/>
          <w:szCs w:val="24"/>
        </w:rPr>
        <w:t>(2021) also note the absence of well-established standards fo</w:t>
      </w:r>
      <w:r w:rsidR="00617800" w:rsidRPr="00CE7875">
        <w:rPr>
          <w:rFonts w:ascii="Times New Roman" w:hAnsi="Times New Roman" w:cs="Times New Roman"/>
          <w:sz w:val="24"/>
          <w:szCs w:val="24"/>
        </w:rPr>
        <w:t xml:space="preserve">r developing </w:t>
      </w:r>
      <w:r w:rsidRPr="00CE7875">
        <w:rPr>
          <w:rFonts w:ascii="Times New Roman" w:hAnsi="Times New Roman" w:cs="Times New Roman"/>
          <w:sz w:val="24"/>
          <w:szCs w:val="24"/>
        </w:rPr>
        <w:t>machine learning systems</w:t>
      </w:r>
      <w:r w:rsidR="00617800"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 </w:t>
      </w:r>
      <w:proofErr w:type="spellStart"/>
      <w:r w:rsidRPr="00CE7875">
        <w:rPr>
          <w:rFonts w:ascii="Times New Roman" w:hAnsi="Times New Roman" w:cs="Times New Roman"/>
          <w:sz w:val="24"/>
          <w:szCs w:val="24"/>
        </w:rPr>
        <w:t>Myllyaho</w:t>
      </w:r>
      <w:proofErr w:type="spellEnd"/>
      <w:r w:rsidRPr="00CE7875">
        <w:rPr>
          <w:rFonts w:ascii="Times New Roman" w:hAnsi="Times New Roman" w:cs="Times New Roman"/>
          <w:sz w:val="24"/>
          <w:szCs w:val="24"/>
        </w:rPr>
        <w:t xml:space="preserve"> et al (2021) argue </w:t>
      </w:r>
      <w:r w:rsidR="00295B07" w:rsidRPr="00CE7875">
        <w:rPr>
          <w:rFonts w:ascii="Times New Roman" w:hAnsi="Times New Roman" w:cs="Times New Roman"/>
          <w:sz w:val="24"/>
          <w:szCs w:val="24"/>
        </w:rPr>
        <w:t xml:space="preserve">that </w:t>
      </w:r>
      <w:r w:rsidRPr="00CE7875">
        <w:rPr>
          <w:rFonts w:ascii="Times New Roman" w:hAnsi="Times New Roman" w:cs="Times New Roman"/>
          <w:sz w:val="24"/>
          <w:szCs w:val="24"/>
        </w:rPr>
        <w:t xml:space="preserve">models need validation and should be evaluated </w:t>
      </w:r>
      <w:r w:rsidR="00617800" w:rsidRPr="00CE7875">
        <w:rPr>
          <w:rFonts w:ascii="Times New Roman" w:hAnsi="Times New Roman" w:cs="Times New Roman"/>
          <w:sz w:val="24"/>
          <w:szCs w:val="24"/>
        </w:rPr>
        <w:t xml:space="preserve">to ensure </w:t>
      </w:r>
      <w:r w:rsidR="00295B07" w:rsidRPr="00CE7875">
        <w:rPr>
          <w:rFonts w:ascii="Times New Roman" w:hAnsi="Times New Roman" w:cs="Times New Roman"/>
          <w:sz w:val="24"/>
          <w:szCs w:val="24"/>
        </w:rPr>
        <w:t>they</w:t>
      </w:r>
      <w:r w:rsidR="00617800" w:rsidRPr="00CE7875">
        <w:rPr>
          <w:rFonts w:ascii="Times New Roman" w:hAnsi="Times New Roman" w:cs="Times New Roman"/>
          <w:sz w:val="24"/>
          <w:szCs w:val="24"/>
        </w:rPr>
        <w:t xml:space="preserve"> </w:t>
      </w:r>
      <w:r w:rsidR="00295B07" w:rsidRPr="00CE7875">
        <w:rPr>
          <w:rFonts w:ascii="Times New Roman" w:hAnsi="Times New Roman" w:cs="Times New Roman"/>
          <w:sz w:val="24"/>
          <w:szCs w:val="24"/>
        </w:rPr>
        <w:t>align</w:t>
      </w:r>
      <w:r w:rsidR="00617800" w:rsidRPr="00CE7875">
        <w:rPr>
          <w:rFonts w:ascii="Times New Roman" w:hAnsi="Times New Roman" w:cs="Times New Roman"/>
          <w:sz w:val="24"/>
          <w:szCs w:val="24"/>
        </w:rPr>
        <w:t xml:space="preserve"> with practical business operations. </w:t>
      </w:r>
    </w:p>
    <w:p w14:paraId="793A4B99" w14:textId="77777777" w:rsidR="0062653A" w:rsidRPr="0062653A" w:rsidRDefault="0062653A" w:rsidP="001E4B17">
      <w:pPr>
        <w:jc w:val="both"/>
        <w:rPr>
          <w:rFonts w:ascii="Times New Roman" w:hAnsi="Times New Roman" w:cs="Times New Roman"/>
          <w:b/>
          <w:bCs/>
          <w:sz w:val="24"/>
          <w:szCs w:val="24"/>
        </w:rPr>
      </w:pPr>
      <w:r w:rsidRPr="0062653A">
        <w:rPr>
          <w:rFonts w:ascii="Times New Roman" w:hAnsi="Times New Roman" w:cs="Times New Roman"/>
          <w:b/>
          <w:bCs/>
          <w:sz w:val="24"/>
          <w:szCs w:val="24"/>
        </w:rPr>
        <w:t>Current Regulatory Guidance on Advanced Technologies in Anti-Money Laundering in the U.S.A.</w:t>
      </w:r>
    </w:p>
    <w:p w14:paraId="583B8B9D" w14:textId="70F0B44B" w:rsidR="00A616EC" w:rsidRPr="0062653A" w:rsidRDefault="00C94DC2"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Over the past few years, there has been </w:t>
      </w:r>
      <w:r w:rsidR="001667A5">
        <w:rPr>
          <w:rFonts w:ascii="Times New Roman" w:hAnsi="Times New Roman" w:cs="Times New Roman"/>
          <w:sz w:val="24"/>
          <w:szCs w:val="24"/>
        </w:rPr>
        <w:t>an</w:t>
      </w:r>
      <w:r w:rsidR="001667A5" w:rsidRPr="00CE7875">
        <w:rPr>
          <w:rFonts w:ascii="Times New Roman" w:hAnsi="Times New Roman" w:cs="Times New Roman"/>
          <w:sz w:val="24"/>
          <w:szCs w:val="24"/>
        </w:rPr>
        <w:t xml:space="preserve"> </w:t>
      </w:r>
      <w:r w:rsidRPr="00CE7875">
        <w:rPr>
          <w:rFonts w:ascii="Times New Roman" w:hAnsi="Times New Roman" w:cs="Times New Roman"/>
          <w:sz w:val="24"/>
          <w:szCs w:val="24"/>
        </w:rPr>
        <w:t>evolution in the field of anti-money laundering (AML)</w:t>
      </w:r>
      <w:r w:rsidR="00A616EC" w:rsidRPr="00CE7875">
        <w:rPr>
          <w:rFonts w:ascii="Times New Roman" w:hAnsi="Times New Roman" w:cs="Times New Roman"/>
          <w:sz w:val="24"/>
          <w:szCs w:val="24"/>
        </w:rPr>
        <w:t xml:space="preserve">, driven by political </w:t>
      </w:r>
      <w:r w:rsidR="00B665EA">
        <w:rPr>
          <w:rFonts w:ascii="Times New Roman" w:hAnsi="Times New Roman" w:cs="Times New Roman"/>
          <w:sz w:val="24"/>
          <w:szCs w:val="24"/>
        </w:rPr>
        <w:t>policies</w:t>
      </w:r>
      <w:r w:rsidR="00A616EC" w:rsidRPr="00CE7875">
        <w:rPr>
          <w:rFonts w:ascii="Times New Roman" w:hAnsi="Times New Roman" w:cs="Times New Roman"/>
          <w:sz w:val="24"/>
          <w:szCs w:val="24"/>
        </w:rPr>
        <w:t xml:space="preserve"> to </w:t>
      </w:r>
      <w:r w:rsidRPr="00CE7875">
        <w:rPr>
          <w:rFonts w:ascii="Times New Roman" w:hAnsi="Times New Roman" w:cs="Times New Roman"/>
          <w:sz w:val="24"/>
          <w:szCs w:val="24"/>
        </w:rPr>
        <w:t>tackle</w:t>
      </w:r>
      <w:r w:rsidR="00A616EC" w:rsidRPr="00CE7875">
        <w:rPr>
          <w:rFonts w:ascii="Times New Roman" w:hAnsi="Times New Roman" w:cs="Times New Roman"/>
          <w:sz w:val="24"/>
          <w:szCs w:val="24"/>
        </w:rPr>
        <w:t xml:space="preserve"> drug trafficking, organized crime</w:t>
      </w:r>
      <w:r w:rsidRPr="00CE7875">
        <w:rPr>
          <w:rFonts w:ascii="Times New Roman" w:hAnsi="Times New Roman" w:cs="Times New Roman"/>
          <w:sz w:val="24"/>
          <w:szCs w:val="24"/>
        </w:rPr>
        <w:t>,</w:t>
      </w:r>
      <w:r w:rsidR="00A616EC" w:rsidRPr="00CE7875">
        <w:rPr>
          <w:rFonts w:ascii="Times New Roman" w:hAnsi="Times New Roman" w:cs="Times New Roman"/>
          <w:sz w:val="24"/>
          <w:szCs w:val="24"/>
        </w:rPr>
        <w:t xml:space="preserve"> and terrorism, </w:t>
      </w:r>
      <w:r w:rsidRPr="00CE7875">
        <w:rPr>
          <w:rFonts w:ascii="Times New Roman" w:hAnsi="Times New Roman" w:cs="Times New Roman"/>
          <w:sz w:val="24"/>
          <w:szCs w:val="24"/>
        </w:rPr>
        <w:t>which led to a wave of concerted</w:t>
      </w:r>
      <w:r w:rsidR="00A616EC" w:rsidRPr="00CE7875">
        <w:rPr>
          <w:rFonts w:ascii="Times New Roman" w:hAnsi="Times New Roman" w:cs="Times New Roman"/>
          <w:sz w:val="24"/>
          <w:szCs w:val="24"/>
        </w:rPr>
        <w:t xml:space="preserve"> national initiatives and </w:t>
      </w:r>
      <w:r w:rsidRPr="00CE7875">
        <w:rPr>
          <w:rFonts w:ascii="Times New Roman" w:hAnsi="Times New Roman" w:cs="Times New Roman"/>
          <w:sz w:val="24"/>
          <w:szCs w:val="24"/>
        </w:rPr>
        <w:t xml:space="preserve">international </w:t>
      </w:r>
      <w:r w:rsidR="00A616EC" w:rsidRPr="00CE7875">
        <w:rPr>
          <w:rFonts w:ascii="Times New Roman" w:hAnsi="Times New Roman" w:cs="Times New Roman"/>
          <w:sz w:val="24"/>
          <w:szCs w:val="24"/>
        </w:rPr>
        <w:t>AML</w:t>
      </w:r>
      <w:r w:rsidRPr="00CE7875">
        <w:rPr>
          <w:rFonts w:ascii="Times New Roman" w:hAnsi="Times New Roman" w:cs="Times New Roman"/>
          <w:sz w:val="24"/>
          <w:szCs w:val="24"/>
        </w:rPr>
        <w:t xml:space="preserve"> efforts</w:t>
      </w:r>
      <w:r w:rsidR="00A616EC" w:rsidRPr="00CE7875">
        <w:rPr>
          <w:rFonts w:ascii="Times New Roman" w:hAnsi="Times New Roman" w:cs="Times New Roman"/>
          <w:sz w:val="24"/>
          <w:szCs w:val="24"/>
        </w:rPr>
        <w:t xml:space="preserve"> (Amoako et al., 2025). Governments and financial institutions around the world are grappling with an evolving</w:t>
      </w:r>
      <w:r w:rsidRPr="00CE7875">
        <w:rPr>
          <w:rFonts w:ascii="Times New Roman" w:hAnsi="Times New Roman" w:cs="Times New Roman"/>
          <w:sz w:val="24"/>
          <w:szCs w:val="24"/>
        </w:rPr>
        <w:t xml:space="preserve"> </w:t>
      </w:r>
      <w:r w:rsidR="00A616EC" w:rsidRPr="00CE7875">
        <w:rPr>
          <w:rFonts w:ascii="Times New Roman" w:hAnsi="Times New Roman" w:cs="Times New Roman"/>
          <w:sz w:val="24"/>
          <w:szCs w:val="24"/>
        </w:rPr>
        <w:t>regulatory landscape characterized by heightened collaboration and</w:t>
      </w:r>
      <w:r w:rsidRPr="00CE7875">
        <w:rPr>
          <w:rFonts w:ascii="Times New Roman" w:hAnsi="Times New Roman" w:cs="Times New Roman"/>
          <w:sz w:val="24"/>
          <w:szCs w:val="24"/>
        </w:rPr>
        <w:t xml:space="preserve"> stricter </w:t>
      </w:r>
      <w:r w:rsidR="00A616EC" w:rsidRPr="00CE7875">
        <w:rPr>
          <w:rFonts w:ascii="Times New Roman" w:hAnsi="Times New Roman" w:cs="Times New Roman"/>
          <w:sz w:val="24"/>
          <w:szCs w:val="24"/>
        </w:rPr>
        <w:t xml:space="preserve">rules </w:t>
      </w:r>
      <w:r w:rsidRPr="00CE7875">
        <w:rPr>
          <w:rFonts w:ascii="Times New Roman" w:hAnsi="Times New Roman" w:cs="Times New Roman"/>
          <w:sz w:val="24"/>
          <w:szCs w:val="24"/>
        </w:rPr>
        <w:t xml:space="preserve">that </w:t>
      </w:r>
      <w:r w:rsidR="00A616EC" w:rsidRPr="00CE7875">
        <w:rPr>
          <w:rFonts w:ascii="Times New Roman" w:hAnsi="Times New Roman" w:cs="Times New Roman"/>
          <w:sz w:val="24"/>
          <w:szCs w:val="24"/>
        </w:rPr>
        <w:t>deter</w:t>
      </w:r>
      <w:r w:rsidRPr="00CE7875">
        <w:rPr>
          <w:rFonts w:ascii="Times New Roman" w:hAnsi="Times New Roman" w:cs="Times New Roman"/>
          <w:sz w:val="24"/>
          <w:szCs w:val="24"/>
        </w:rPr>
        <w:t xml:space="preserve"> </w:t>
      </w:r>
      <w:r w:rsidR="00A616EC" w:rsidRPr="00CE7875">
        <w:rPr>
          <w:rFonts w:ascii="Times New Roman" w:hAnsi="Times New Roman" w:cs="Times New Roman"/>
          <w:sz w:val="24"/>
          <w:szCs w:val="24"/>
        </w:rPr>
        <w:t xml:space="preserve">the cross-border exchange of illegal </w:t>
      </w:r>
      <w:r w:rsidRPr="00CE7875">
        <w:rPr>
          <w:rFonts w:ascii="Times New Roman" w:hAnsi="Times New Roman" w:cs="Times New Roman"/>
          <w:sz w:val="24"/>
          <w:szCs w:val="24"/>
        </w:rPr>
        <w:t>funds</w:t>
      </w:r>
      <w:r w:rsidR="00A616EC" w:rsidRPr="00CE7875">
        <w:rPr>
          <w:rFonts w:ascii="Times New Roman" w:hAnsi="Times New Roman" w:cs="Times New Roman"/>
          <w:sz w:val="24"/>
          <w:szCs w:val="24"/>
        </w:rPr>
        <w:t xml:space="preserve">. </w:t>
      </w:r>
      <w:r w:rsidR="00E84517" w:rsidRPr="00CE7875">
        <w:rPr>
          <w:rFonts w:ascii="Times New Roman" w:hAnsi="Times New Roman" w:cs="Times New Roman"/>
          <w:sz w:val="24"/>
          <w:szCs w:val="24"/>
        </w:rPr>
        <w:t xml:space="preserve">The emergence of technologies such as machine learning, blockchain, </w:t>
      </w:r>
      <w:r w:rsidR="001D5E71" w:rsidRPr="00CE7875">
        <w:rPr>
          <w:rFonts w:ascii="Times New Roman" w:hAnsi="Times New Roman" w:cs="Times New Roman"/>
          <w:sz w:val="24"/>
          <w:szCs w:val="24"/>
        </w:rPr>
        <w:t xml:space="preserve">and </w:t>
      </w:r>
      <w:r w:rsidR="00E84517" w:rsidRPr="00CE7875">
        <w:rPr>
          <w:rFonts w:ascii="Times New Roman" w:hAnsi="Times New Roman" w:cs="Times New Roman"/>
          <w:sz w:val="24"/>
          <w:szCs w:val="24"/>
        </w:rPr>
        <w:t xml:space="preserve">big data presents opportunities as well as challenges in this area, and requires a good understanding of existing regulatory guidance to apply these tools effectively (Amoako et al., 2025; Yusoff et al., 2023). </w:t>
      </w:r>
      <w:r w:rsidR="00A616EC" w:rsidRPr="00CE7875">
        <w:rPr>
          <w:rFonts w:ascii="Times New Roman" w:hAnsi="Times New Roman" w:cs="Times New Roman"/>
          <w:sz w:val="24"/>
          <w:szCs w:val="24"/>
        </w:rPr>
        <w:t>Money laundering remains a significant threat that continues to affect the world economy </w:t>
      </w:r>
      <w:r w:rsidR="001D5E71" w:rsidRPr="00CE7875">
        <w:rPr>
          <w:rFonts w:ascii="Times New Roman" w:hAnsi="Times New Roman" w:cs="Times New Roman"/>
          <w:sz w:val="24"/>
          <w:szCs w:val="24"/>
        </w:rPr>
        <w:t>as it allows</w:t>
      </w:r>
      <w:r w:rsidR="00A616EC" w:rsidRPr="00CE7875">
        <w:rPr>
          <w:rFonts w:ascii="Times New Roman" w:hAnsi="Times New Roman" w:cs="Times New Roman"/>
          <w:sz w:val="24"/>
          <w:szCs w:val="24"/>
        </w:rPr>
        <w:t xml:space="preserve"> criminals to legitimize capital obtained through illegal means (Chen et al., 2018</w:t>
      </w:r>
      <w:r w:rsidR="001D5E71" w:rsidRPr="00CE7875">
        <w:rPr>
          <w:rFonts w:ascii="Times New Roman" w:hAnsi="Times New Roman" w:cs="Times New Roman"/>
          <w:sz w:val="24"/>
          <w:szCs w:val="24"/>
        </w:rPr>
        <w:t xml:space="preserve">). </w:t>
      </w:r>
    </w:p>
    <w:p w14:paraId="3B24BD2E" w14:textId="77777777" w:rsidR="002017A3" w:rsidRDefault="00E81218" w:rsidP="002017A3">
      <w:pPr>
        <w:jc w:val="both"/>
        <w:rPr>
          <w:rFonts w:ascii="Times New Roman" w:hAnsi="Times New Roman" w:cs="Times New Roman"/>
          <w:sz w:val="24"/>
          <w:szCs w:val="24"/>
        </w:rPr>
      </w:pPr>
      <w:r w:rsidRPr="00CE7875">
        <w:rPr>
          <w:rFonts w:ascii="Times New Roman" w:hAnsi="Times New Roman" w:cs="Times New Roman"/>
          <w:sz w:val="24"/>
          <w:szCs w:val="24"/>
        </w:rPr>
        <w:t>The evolution of digital technologies has significantly transformed the strategies used by criminals, who now utilize advanced tactics to evade detection</w:t>
      </w:r>
      <w:r w:rsidR="00295B07"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and launder illegal gains (Amoako et al., 2025). Existing anti-money laundering mechanisms, despite their effectiveness, are often unable to keep up with these flexible and multilateral evolving criminal methods, creating a need for solutions that are both smarter and more adaptable (Amoako et al., 2025; Hilal et al., 2022; Chen et al., 2025). </w:t>
      </w:r>
      <w:r w:rsidR="00295B07" w:rsidRPr="00CE7875">
        <w:rPr>
          <w:rFonts w:ascii="Times New Roman" w:hAnsi="Times New Roman" w:cs="Times New Roman"/>
          <w:sz w:val="24"/>
          <w:szCs w:val="24"/>
        </w:rPr>
        <w:t xml:space="preserve">The deployment of advanced technologies can transform the efficiency of anti-money laundering mechanisms through better monitoring, processing, and examination of suspicious transactions (Yusoff et al., 2023). </w:t>
      </w:r>
    </w:p>
    <w:p w14:paraId="1419B5EF" w14:textId="07098557" w:rsidR="00E81759" w:rsidRPr="00E81759" w:rsidRDefault="00E81759" w:rsidP="002017A3">
      <w:pPr>
        <w:jc w:val="both"/>
        <w:rPr>
          <w:rFonts w:ascii="Times New Roman" w:hAnsi="Times New Roman" w:cs="Times New Roman"/>
          <w:sz w:val="24"/>
          <w:szCs w:val="24"/>
        </w:rPr>
      </w:pPr>
      <w:r w:rsidRPr="00E81759">
        <w:rPr>
          <w:rFonts w:ascii="Times New Roman" w:hAnsi="Times New Roman" w:cs="Times New Roman"/>
          <w:sz w:val="24"/>
          <w:szCs w:val="24"/>
        </w:rPr>
        <w:t>The U</w:t>
      </w:r>
      <w:r w:rsidR="00193075">
        <w:rPr>
          <w:rFonts w:ascii="Times New Roman" w:hAnsi="Times New Roman" w:cs="Times New Roman"/>
          <w:sz w:val="24"/>
          <w:szCs w:val="24"/>
        </w:rPr>
        <w:t>.</w:t>
      </w:r>
      <w:r w:rsidRPr="00E81759">
        <w:rPr>
          <w:rFonts w:ascii="Times New Roman" w:hAnsi="Times New Roman" w:cs="Times New Roman"/>
          <w:sz w:val="24"/>
          <w:szCs w:val="24"/>
        </w:rPr>
        <w:t>S</w:t>
      </w:r>
      <w:r w:rsidR="00193075">
        <w:rPr>
          <w:rFonts w:ascii="Times New Roman" w:hAnsi="Times New Roman" w:cs="Times New Roman"/>
          <w:sz w:val="24"/>
          <w:szCs w:val="24"/>
        </w:rPr>
        <w:t>.</w:t>
      </w:r>
      <w:r w:rsidRPr="00E81759">
        <w:rPr>
          <w:rFonts w:ascii="Times New Roman" w:hAnsi="Times New Roman" w:cs="Times New Roman"/>
          <w:sz w:val="24"/>
          <w:szCs w:val="24"/>
        </w:rPr>
        <w:t xml:space="preserve"> has put in place a sound legal and regulatory infrastructure to combat money laundering, mainly through the Bank Secrecy Act of 1970, and amended later by the USA PATRIOT Act of 2001 (</w:t>
      </w:r>
      <w:proofErr w:type="spellStart"/>
      <w:r w:rsidRPr="00E81759">
        <w:rPr>
          <w:rFonts w:ascii="Times New Roman" w:hAnsi="Times New Roman" w:cs="Times New Roman"/>
          <w:sz w:val="24"/>
          <w:szCs w:val="24"/>
        </w:rPr>
        <w:t>Ononiwu</w:t>
      </w:r>
      <w:proofErr w:type="spellEnd"/>
      <w:r w:rsidRPr="00E81759">
        <w:rPr>
          <w:rFonts w:ascii="Times New Roman" w:hAnsi="Times New Roman" w:cs="Times New Roman"/>
          <w:sz w:val="24"/>
          <w:szCs w:val="24"/>
        </w:rPr>
        <w:t xml:space="preserve"> et al., 2024). This legislation aims to stop criminals from laundering the proceeds of crime, such as drug trafficking, </w:t>
      </w:r>
      <w:proofErr w:type="spellStart"/>
      <w:r w:rsidRPr="00E81759">
        <w:rPr>
          <w:rFonts w:ascii="Times New Roman" w:hAnsi="Times New Roman" w:cs="Times New Roman"/>
          <w:sz w:val="24"/>
          <w:szCs w:val="24"/>
        </w:rPr>
        <w:t>organised</w:t>
      </w:r>
      <w:proofErr w:type="spellEnd"/>
      <w:r w:rsidRPr="00E81759">
        <w:rPr>
          <w:rFonts w:ascii="Times New Roman" w:hAnsi="Times New Roman" w:cs="Times New Roman"/>
          <w:sz w:val="24"/>
          <w:szCs w:val="24"/>
        </w:rPr>
        <w:t> crime, and terrorism (Amoako et al., 2025). Illegal funds usually go through the three-stage process of placement, layering, and integration to conceal the source (</w:t>
      </w:r>
      <w:proofErr w:type="spellStart"/>
      <w:r w:rsidRPr="00E81759">
        <w:rPr>
          <w:rFonts w:ascii="Times New Roman" w:hAnsi="Times New Roman" w:cs="Times New Roman"/>
          <w:sz w:val="24"/>
          <w:szCs w:val="24"/>
        </w:rPr>
        <w:t>Alhajeri</w:t>
      </w:r>
      <w:proofErr w:type="spellEnd"/>
      <w:r w:rsidRPr="00E81759">
        <w:rPr>
          <w:rFonts w:ascii="Times New Roman" w:hAnsi="Times New Roman" w:cs="Times New Roman"/>
          <w:sz w:val="24"/>
          <w:szCs w:val="24"/>
        </w:rPr>
        <w:t xml:space="preserve"> &amp; </w:t>
      </w:r>
      <w:proofErr w:type="spellStart"/>
      <w:r w:rsidRPr="00E81759">
        <w:rPr>
          <w:rFonts w:ascii="Times New Roman" w:hAnsi="Times New Roman" w:cs="Times New Roman"/>
          <w:sz w:val="24"/>
          <w:szCs w:val="24"/>
        </w:rPr>
        <w:t>Alhashem</w:t>
      </w:r>
      <w:proofErr w:type="spellEnd"/>
      <w:r w:rsidRPr="00E81759">
        <w:rPr>
          <w:rFonts w:ascii="Times New Roman" w:hAnsi="Times New Roman" w:cs="Times New Roman"/>
          <w:sz w:val="24"/>
          <w:szCs w:val="24"/>
        </w:rPr>
        <w:t xml:space="preserve">, 2023). The Bank Secrecy Act mandates that depository institutions in the U.S. keep records and file reports about certain financial transactions (Yadav, 2017). Such reports include Currency Transaction Reports for transactions over $10,000, and </w:t>
      </w:r>
      <w:r w:rsidRPr="00E81759">
        <w:rPr>
          <w:rFonts w:ascii="Times New Roman" w:hAnsi="Times New Roman" w:cs="Times New Roman"/>
          <w:sz w:val="24"/>
          <w:szCs w:val="24"/>
        </w:rPr>
        <w:lastRenderedPageBreak/>
        <w:t>Suspicious Activity Reports for any transaction that a bank suspects or has reason to suspect may be some sort of money laundering scheme.</w:t>
      </w:r>
    </w:p>
    <w:p w14:paraId="10BA9BB3" w14:textId="0D9DDF62" w:rsidR="00E81759" w:rsidRPr="00FB3FD9" w:rsidRDefault="00E81759" w:rsidP="007D3809">
      <w:pPr>
        <w:tabs>
          <w:tab w:val="left" w:pos="1080"/>
        </w:tabs>
        <w:jc w:val="both"/>
        <w:rPr>
          <w:rFonts w:ascii="Times New Roman" w:hAnsi="Times New Roman" w:cs="Times New Roman"/>
          <w:sz w:val="24"/>
          <w:szCs w:val="24"/>
        </w:rPr>
      </w:pPr>
      <w:r w:rsidRPr="00E81759">
        <w:rPr>
          <w:rFonts w:ascii="Times New Roman" w:hAnsi="Times New Roman" w:cs="Times New Roman"/>
          <w:sz w:val="24"/>
          <w:szCs w:val="24"/>
        </w:rPr>
        <w:t>The Anti-Money Laundering Act of 2020 (AMLA) is the most substantial overhaul of U.S. anti-money laundering laws since the USA PATRIOT Act of 2001</w:t>
      </w:r>
      <w:r w:rsidRPr="00E81759">
        <w:t xml:space="preserve"> (</w:t>
      </w:r>
      <w:r w:rsidRPr="00E81759">
        <w:rPr>
          <w:rFonts w:ascii="Times New Roman" w:hAnsi="Times New Roman" w:cs="Times New Roman"/>
          <w:sz w:val="24"/>
          <w:szCs w:val="24"/>
        </w:rPr>
        <w:t>Hausfeld et al., 2021). Through bipartisan reform, the AMLA made several changes such as establishing a non-public beneficial ownership registry, strengthening the whistleblower program in the U.S. with reward payments up to 30% of fines collected, extending subpoena power over foreign banks, updating the anti-money laundering framework to cover modern technology like cryptocurrency, and increasing the penalties for violations of anti-money laundering provisions among others (Hausfeld et al., 2021; Galeazzi et al., 2021). These reforms enhance the U.S. capabilities to fight against money laundering and terrorist financing in the ever-evolving financial landscape.</w:t>
      </w:r>
    </w:p>
    <w:p w14:paraId="031416FD" w14:textId="4676DDD7" w:rsidR="0060647A" w:rsidRPr="0060647A" w:rsidRDefault="002D72B5"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 xml:space="preserve">The Role of </w:t>
      </w:r>
      <w:r w:rsidR="0060647A" w:rsidRPr="0060647A">
        <w:rPr>
          <w:rFonts w:ascii="Times New Roman" w:hAnsi="Times New Roman" w:cs="Times New Roman"/>
          <w:b/>
          <w:bCs/>
          <w:sz w:val="24"/>
          <w:szCs w:val="24"/>
        </w:rPr>
        <w:t>6G Technologies</w:t>
      </w:r>
      <w:r w:rsidRPr="00CE7875">
        <w:rPr>
          <w:rFonts w:ascii="Times New Roman" w:hAnsi="Times New Roman" w:cs="Times New Roman"/>
          <w:b/>
          <w:bCs/>
          <w:sz w:val="24"/>
          <w:szCs w:val="24"/>
        </w:rPr>
        <w:t xml:space="preserve"> in Anti-Money Laundering </w:t>
      </w:r>
    </w:p>
    <w:p w14:paraId="6130644C" w14:textId="2FE7549D" w:rsidR="005D5264" w:rsidRPr="00CE7875" w:rsidRDefault="005D5264"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Wireless communication technologies have undergone several </w:t>
      </w:r>
      <w:r w:rsidR="002E40E0" w:rsidRPr="00CE7875">
        <w:rPr>
          <w:rFonts w:ascii="Times New Roman" w:hAnsi="Times New Roman" w:cs="Times New Roman"/>
          <w:sz w:val="24"/>
          <w:szCs w:val="24"/>
        </w:rPr>
        <w:t>evolutions</w:t>
      </w:r>
      <w:r w:rsidRPr="00CE7875">
        <w:rPr>
          <w:rFonts w:ascii="Times New Roman" w:hAnsi="Times New Roman" w:cs="Times New Roman"/>
          <w:sz w:val="24"/>
          <w:szCs w:val="24"/>
        </w:rPr>
        <w:t>, driven by </w:t>
      </w:r>
      <w:r w:rsidR="002E40E0" w:rsidRPr="00CE7875">
        <w:rPr>
          <w:rFonts w:ascii="Times New Roman" w:hAnsi="Times New Roman" w:cs="Times New Roman"/>
          <w:sz w:val="24"/>
          <w:szCs w:val="24"/>
        </w:rPr>
        <w:t xml:space="preserve">a </w:t>
      </w:r>
      <w:r w:rsidRPr="00CE7875">
        <w:rPr>
          <w:rFonts w:ascii="Times New Roman" w:hAnsi="Times New Roman" w:cs="Times New Roman"/>
          <w:sz w:val="24"/>
          <w:szCs w:val="24"/>
        </w:rPr>
        <w:t xml:space="preserve">relentless </w:t>
      </w:r>
      <w:r w:rsidR="002E40E0" w:rsidRPr="00CE7875">
        <w:rPr>
          <w:rFonts w:ascii="Times New Roman" w:hAnsi="Times New Roman" w:cs="Times New Roman"/>
          <w:sz w:val="24"/>
          <w:szCs w:val="24"/>
        </w:rPr>
        <w:t xml:space="preserve">pursuit of significant </w:t>
      </w:r>
      <w:r w:rsidRPr="00CE7875">
        <w:rPr>
          <w:rFonts w:ascii="Times New Roman" w:hAnsi="Times New Roman" w:cs="Times New Roman"/>
          <w:sz w:val="24"/>
          <w:szCs w:val="24"/>
        </w:rPr>
        <w:t>innovation</w:t>
      </w:r>
      <w:r w:rsidR="00DD3101" w:rsidRPr="00CE7875">
        <w:rPr>
          <w:rFonts w:ascii="Times New Roman" w:hAnsi="Times New Roman" w:cs="Times New Roman"/>
          <w:sz w:val="24"/>
          <w:szCs w:val="24"/>
        </w:rPr>
        <w:t>,</w:t>
      </w:r>
      <w:r w:rsidRPr="00CE7875">
        <w:rPr>
          <w:rFonts w:ascii="Times New Roman" w:hAnsi="Times New Roman" w:cs="Times New Roman"/>
          <w:sz w:val="24"/>
          <w:szCs w:val="24"/>
        </w:rPr>
        <w:t xml:space="preserve"> </w:t>
      </w:r>
      <w:r w:rsidR="00652823" w:rsidRPr="00CE7875">
        <w:rPr>
          <w:rFonts w:ascii="Times New Roman" w:hAnsi="Times New Roman" w:cs="Times New Roman"/>
          <w:sz w:val="24"/>
          <w:szCs w:val="24"/>
        </w:rPr>
        <w:t xml:space="preserve">which </w:t>
      </w:r>
      <w:r w:rsidR="00DD3101" w:rsidRPr="00CE7875">
        <w:rPr>
          <w:rFonts w:ascii="Times New Roman" w:hAnsi="Times New Roman" w:cs="Times New Roman"/>
          <w:sz w:val="24"/>
          <w:szCs w:val="24"/>
        </w:rPr>
        <w:t xml:space="preserve">has </w:t>
      </w:r>
      <w:r w:rsidR="00652823" w:rsidRPr="00CE7875">
        <w:rPr>
          <w:rFonts w:ascii="Times New Roman" w:hAnsi="Times New Roman" w:cs="Times New Roman"/>
          <w:sz w:val="24"/>
          <w:szCs w:val="24"/>
        </w:rPr>
        <w:t>resulted in</w:t>
      </w:r>
      <w:r w:rsidR="002E40E0"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data </w:t>
      </w:r>
      <w:r w:rsidR="002E40E0" w:rsidRPr="00CE7875">
        <w:rPr>
          <w:rFonts w:ascii="Times New Roman" w:hAnsi="Times New Roman" w:cs="Times New Roman"/>
          <w:sz w:val="24"/>
          <w:szCs w:val="24"/>
        </w:rPr>
        <w:t>rate improvement</w:t>
      </w:r>
      <w:r w:rsidRPr="00CE7875">
        <w:rPr>
          <w:rFonts w:ascii="Times New Roman" w:hAnsi="Times New Roman" w:cs="Times New Roman"/>
          <w:sz w:val="24"/>
          <w:szCs w:val="24"/>
        </w:rPr>
        <w:t>, latency, and more advanced network capabilities. While 5G networks are being deployed and optimized around the world, researchers and industry</w:t>
      </w:r>
      <w:r w:rsidR="00652823" w:rsidRPr="00CE7875">
        <w:rPr>
          <w:rFonts w:ascii="Times New Roman" w:hAnsi="Times New Roman" w:cs="Times New Roman"/>
          <w:sz w:val="24"/>
          <w:szCs w:val="24"/>
        </w:rPr>
        <w:t xml:space="preserve"> players</w:t>
      </w:r>
      <w:r w:rsidRPr="00CE7875">
        <w:rPr>
          <w:rFonts w:ascii="Times New Roman" w:hAnsi="Times New Roman" w:cs="Times New Roman"/>
          <w:sz w:val="24"/>
          <w:szCs w:val="24"/>
        </w:rPr>
        <w:t xml:space="preserve"> are already eyeing their next </w:t>
      </w:r>
      <w:r w:rsidR="00DC4630" w:rsidRPr="00CE7875">
        <w:rPr>
          <w:rFonts w:ascii="Times New Roman" w:hAnsi="Times New Roman" w:cs="Times New Roman"/>
          <w:sz w:val="24"/>
          <w:szCs w:val="24"/>
        </w:rPr>
        <w:t>big thing, which is 6G</w:t>
      </w:r>
      <w:r w:rsidR="00652823" w:rsidRPr="00CE7875">
        <w:rPr>
          <w:rFonts w:ascii="Times New Roman" w:hAnsi="Times New Roman" w:cs="Times New Roman"/>
          <w:sz w:val="24"/>
          <w:szCs w:val="24"/>
        </w:rPr>
        <w:t xml:space="preserve"> </w:t>
      </w:r>
      <w:r w:rsidRPr="00CE7875">
        <w:rPr>
          <w:rFonts w:ascii="Times New Roman" w:hAnsi="Times New Roman" w:cs="Times New Roman"/>
          <w:sz w:val="24"/>
          <w:szCs w:val="24"/>
        </w:rPr>
        <w:t>(</w:t>
      </w:r>
      <w:proofErr w:type="spellStart"/>
      <w:r w:rsidRPr="00CE7875">
        <w:rPr>
          <w:rFonts w:ascii="Times New Roman" w:hAnsi="Times New Roman" w:cs="Times New Roman"/>
          <w:sz w:val="24"/>
          <w:szCs w:val="24"/>
        </w:rPr>
        <w:t>Chataut</w:t>
      </w:r>
      <w:proofErr w:type="spellEnd"/>
      <w:r w:rsidRPr="00CE7875">
        <w:rPr>
          <w:rFonts w:ascii="Times New Roman" w:hAnsi="Times New Roman" w:cs="Times New Roman"/>
          <w:sz w:val="24"/>
          <w:szCs w:val="24"/>
        </w:rPr>
        <w:t xml:space="preserve"> et al., 2024; Routray &amp; Mohanty, 2019). 6G development needs to satisfy the ever-growing performance requirements of new applications, which makes wireless communication systems upgrade to more versatile and efficient solutions (Jiang et al., 2021; Rasti et al., 2021). The initial research for sixth-generation wireless communications has officially begun to satisfy future demands (Wang et al., 2021). </w:t>
      </w:r>
      <w:r w:rsidR="00DD3101" w:rsidRPr="00CE7875">
        <w:rPr>
          <w:rFonts w:ascii="Times New Roman" w:hAnsi="Times New Roman" w:cs="Times New Roman"/>
          <w:sz w:val="24"/>
          <w:szCs w:val="24"/>
        </w:rPr>
        <w:t xml:space="preserve">The Introduction of the 6th generation (6G) network is expected to be an architecture covering </w:t>
      </w:r>
      <w:r w:rsidR="002D173E" w:rsidRPr="00CE7875">
        <w:rPr>
          <w:rFonts w:ascii="Times New Roman" w:hAnsi="Times New Roman" w:cs="Times New Roman"/>
          <w:sz w:val="24"/>
          <w:szCs w:val="24"/>
        </w:rPr>
        <w:t>multiple</w:t>
      </w:r>
      <w:r w:rsidR="00DD3101" w:rsidRPr="00CE7875">
        <w:rPr>
          <w:rFonts w:ascii="Times New Roman" w:hAnsi="Times New Roman" w:cs="Times New Roman"/>
          <w:sz w:val="24"/>
          <w:szCs w:val="24"/>
        </w:rPr>
        <w:t xml:space="preserve"> services such as sensing, computing, caching, imaging, high-accuracy positioning and mobility, radar, and navigation (Adem et al</w:t>
      </w:r>
      <w:r w:rsidR="001E5F81" w:rsidRPr="00CE7875">
        <w:rPr>
          <w:rFonts w:ascii="Times New Roman" w:hAnsi="Times New Roman" w:cs="Times New Roman"/>
          <w:sz w:val="24"/>
          <w:szCs w:val="24"/>
        </w:rPr>
        <w:t>., 202</w:t>
      </w:r>
      <w:r w:rsidR="001C53D1">
        <w:rPr>
          <w:rFonts w:ascii="Times New Roman" w:hAnsi="Times New Roman" w:cs="Times New Roman"/>
          <w:sz w:val="24"/>
          <w:szCs w:val="24"/>
        </w:rPr>
        <w:t>1</w:t>
      </w:r>
      <w:r w:rsidR="001E5F81" w:rsidRPr="00CE7875">
        <w:rPr>
          <w:rFonts w:ascii="Times New Roman" w:hAnsi="Times New Roman" w:cs="Times New Roman"/>
          <w:sz w:val="24"/>
          <w:szCs w:val="24"/>
        </w:rPr>
        <w:t>)</w:t>
      </w:r>
      <w:r w:rsidR="00DD3101" w:rsidRPr="00CE7875">
        <w:rPr>
          <w:rFonts w:ascii="Times New Roman" w:hAnsi="Times New Roman" w:cs="Times New Roman"/>
          <w:sz w:val="24"/>
          <w:szCs w:val="24"/>
        </w:rPr>
        <w:t>. Moving from 5G to 6G is not just an evolution, but a revolution, focusing on the expansion of solutions as well as the introduction of n</w:t>
      </w:r>
      <w:r w:rsidR="002D173E" w:rsidRPr="00CE7875">
        <w:rPr>
          <w:rFonts w:ascii="Times New Roman" w:hAnsi="Times New Roman" w:cs="Times New Roman"/>
          <w:sz w:val="24"/>
          <w:szCs w:val="24"/>
        </w:rPr>
        <w:t xml:space="preserve">ovel </w:t>
      </w:r>
      <w:r w:rsidR="00DD3101" w:rsidRPr="00CE7875">
        <w:rPr>
          <w:rFonts w:ascii="Times New Roman" w:hAnsi="Times New Roman" w:cs="Times New Roman"/>
          <w:sz w:val="24"/>
          <w:szCs w:val="24"/>
        </w:rPr>
        <w:t>applications and services (Chen et al., 2023)</w:t>
      </w:r>
      <w:r w:rsidR="008F5C61" w:rsidRPr="00CE7875">
        <w:rPr>
          <w:rFonts w:ascii="Times New Roman" w:hAnsi="Times New Roman" w:cs="Times New Roman"/>
          <w:sz w:val="24"/>
          <w:szCs w:val="24"/>
        </w:rPr>
        <w:t xml:space="preserve">. </w:t>
      </w:r>
    </w:p>
    <w:p w14:paraId="37CEECE1" w14:textId="01168BBE" w:rsidR="0060647A" w:rsidRDefault="008F5C61" w:rsidP="00D04345">
      <w:pPr>
        <w:jc w:val="both"/>
        <w:rPr>
          <w:rFonts w:ascii="Times New Roman" w:hAnsi="Times New Roman" w:cs="Times New Roman"/>
          <w:sz w:val="24"/>
          <w:szCs w:val="24"/>
        </w:rPr>
      </w:pPr>
      <w:r w:rsidRPr="00CE7875">
        <w:rPr>
          <w:rFonts w:ascii="Times New Roman" w:hAnsi="Times New Roman" w:cs="Times New Roman"/>
          <w:sz w:val="24"/>
          <w:szCs w:val="24"/>
        </w:rPr>
        <w:t>As the demands of users for larger throughput, capacity</w:t>
      </w:r>
      <w:r w:rsidR="005E5752" w:rsidRPr="00CE7875">
        <w:rPr>
          <w:rFonts w:ascii="Times New Roman" w:hAnsi="Times New Roman" w:cs="Times New Roman"/>
          <w:sz w:val="24"/>
          <w:szCs w:val="24"/>
        </w:rPr>
        <w:t>,</w:t>
      </w:r>
      <w:r w:rsidRPr="00CE7875">
        <w:rPr>
          <w:rFonts w:ascii="Times New Roman" w:hAnsi="Times New Roman" w:cs="Times New Roman"/>
          <w:sz w:val="24"/>
          <w:szCs w:val="24"/>
        </w:rPr>
        <w:t xml:space="preserve"> and lower latency continue to grow, the current limitations of 5G systems are motivating the research for 6G wireless systems (Qamar et al., 2020</w:t>
      </w:r>
      <w:r w:rsidR="005E5752" w:rsidRPr="00CE7875">
        <w:rPr>
          <w:rFonts w:ascii="Times New Roman" w:hAnsi="Times New Roman" w:cs="Times New Roman"/>
          <w:sz w:val="24"/>
          <w:szCs w:val="24"/>
        </w:rPr>
        <w:t xml:space="preserve">; </w:t>
      </w:r>
      <w:r w:rsidRPr="00CE7875">
        <w:rPr>
          <w:rFonts w:ascii="Times New Roman" w:hAnsi="Times New Roman" w:cs="Times New Roman"/>
          <w:sz w:val="24"/>
          <w:szCs w:val="24"/>
        </w:rPr>
        <w:t>Iyer et al., 2022).</w:t>
      </w:r>
      <w:r w:rsidR="005E5752" w:rsidRPr="00CE7875">
        <w:rPr>
          <w:rFonts w:ascii="Times New Roman" w:hAnsi="Times New Roman" w:cs="Times New Roman"/>
          <w:sz w:val="24"/>
          <w:szCs w:val="24"/>
        </w:rPr>
        <w:t xml:space="preserve"> I</w:t>
      </w:r>
      <w:r w:rsidRPr="00CE7875">
        <w:rPr>
          <w:rFonts w:ascii="Times New Roman" w:hAnsi="Times New Roman" w:cs="Times New Roman"/>
          <w:sz w:val="24"/>
          <w:szCs w:val="24"/>
        </w:rPr>
        <w:t xml:space="preserve">n the future, the 6G communication technologies will revolutionize anti-money laundering solutions by facilitating the real-time sharing of data, </w:t>
      </w:r>
      <w:r w:rsidR="005E5752" w:rsidRPr="00CE7875">
        <w:rPr>
          <w:rFonts w:ascii="Times New Roman" w:hAnsi="Times New Roman" w:cs="Times New Roman"/>
          <w:sz w:val="24"/>
          <w:szCs w:val="24"/>
        </w:rPr>
        <w:t xml:space="preserve">enhancing the </w:t>
      </w:r>
      <w:r w:rsidRPr="00CE7875">
        <w:rPr>
          <w:rFonts w:ascii="Times New Roman" w:hAnsi="Times New Roman" w:cs="Times New Roman"/>
          <w:sz w:val="24"/>
          <w:szCs w:val="24"/>
        </w:rPr>
        <w:t>training of different models</w:t>
      </w:r>
      <w:r w:rsidR="005E5752" w:rsidRPr="00CE7875">
        <w:rPr>
          <w:rFonts w:ascii="Times New Roman" w:hAnsi="Times New Roman" w:cs="Times New Roman"/>
          <w:sz w:val="24"/>
          <w:szCs w:val="24"/>
        </w:rPr>
        <w:t>,</w:t>
      </w:r>
      <w:r w:rsidRPr="00CE7875">
        <w:rPr>
          <w:rFonts w:ascii="Times New Roman" w:hAnsi="Times New Roman" w:cs="Times New Roman"/>
          <w:sz w:val="24"/>
          <w:szCs w:val="24"/>
        </w:rPr>
        <w:t xml:space="preserve"> and allowing for </w:t>
      </w:r>
      <w:r w:rsidR="005E5752" w:rsidRPr="00CE7875">
        <w:rPr>
          <w:rFonts w:ascii="Times New Roman" w:hAnsi="Times New Roman" w:cs="Times New Roman"/>
          <w:sz w:val="24"/>
          <w:szCs w:val="24"/>
        </w:rPr>
        <w:t xml:space="preserve">detailed </w:t>
      </w:r>
      <w:r w:rsidRPr="00CE7875">
        <w:rPr>
          <w:rFonts w:ascii="Times New Roman" w:hAnsi="Times New Roman" w:cs="Times New Roman"/>
          <w:sz w:val="24"/>
          <w:szCs w:val="24"/>
        </w:rPr>
        <w:t xml:space="preserve">analysis over varied financial networks. </w:t>
      </w:r>
      <w:r w:rsidR="005E5752" w:rsidRPr="00CE7875">
        <w:rPr>
          <w:rFonts w:ascii="Times New Roman" w:hAnsi="Times New Roman" w:cs="Times New Roman"/>
          <w:sz w:val="24"/>
          <w:szCs w:val="24"/>
        </w:rPr>
        <w:t>Thus, the integration of s</w:t>
      </w:r>
      <w:r w:rsidRPr="00CE7875">
        <w:rPr>
          <w:rFonts w:ascii="Times New Roman" w:hAnsi="Times New Roman" w:cs="Times New Roman"/>
          <w:sz w:val="24"/>
          <w:szCs w:val="24"/>
        </w:rPr>
        <w:t>ixth-generation technology with federated learning and other privacy-preserving techniques can drive</w:t>
      </w:r>
      <w:r w:rsidR="005E5752" w:rsidRPr="00CE7875">
        <w:rPr>
          <w:rFonts w:ascii="Times New Roman" w:hAnsi="Times New Roman" w:cs="Times New Roman"/>
          <w:sz w:val="24"/>
          <w:szCs w:val="24"/>
        </w:rPr>
        <w:t xml:space="preserve"> the development of</w:t>
      </w:r>
      <w:r w:rsidRPr="00CE7875">
        <w:rPr>
          <w:rFonts w:ascii="Times New Roman" w:hAnsi="Times New Roman" w:cs="Times New Roman"/>
          <w:sz w:val="24"/>
          <w:szCs w:val="24"/>
        </w:rPr>
        <w:t xml:space="preserve"> scalable, compliant machine learning </w:t>
      </w:r>
      <w:r w:rsidR="005E5752" w:rsidRPr="00CE7875">
        <w:rPr>
          <w:rFonts w:ascii="Times New Roman" w:hAnsi="Times New Roman" w:cs="Times New Roman"/>
          <w:sz w:val="24"/>
          <w:szCs w:val="24"/>
        </w:rPr>
        <w:t xml:space="preserve">models </w:t>
      </w:r>
      <w:r w:rsidRPr="00CE7875">
        <w:rPr>
          <w:rFonts w:ascii="Times New Roman" w:hAnsi="Times New Roman" w:cs="Times New Roman"/>
          <w:sz w:val="24"/>
          <w:szCs w:val="24"/>
        </w:rPr>
        <w:t xml:space="preserve">for combating </w:t>
      </w:r>
      <w:r w:rsidR="005E5752" w:rsidRPr="00CE7875">
        <w:rPr>
          <w:rFonts w:ascii="Times New Roman" w:hAnsi="Times New Roman" w:cs="Times New Roman"/>
          <w:sz w:val="24"/>
          <w:szCs w:val="24"/>
        </w:rPr>
        <w:t>money laundering</w:t>
      </w:r>
      <w:r w:rsidRPr="00CE7875">
        <w:rPr>
          <w:rFonts w:ascii="Times New Roman" w:hAnsi="Times New Roman" w:cs="Times New Roman"/>
          <w:sz w:val="24"/>
          <w:szCs w:val="24"/>
        </w:rPr>
        <w:t>.</w:t>
      </w:r>
    </w:p>
    <w:p w14:paraId="593E75FF" w14:textId="77777777" w:rsidR="0061035E" w:rsidRDefault="0061035E" w:rsidP="009630AB">
      <w:pPr>
        <w:rPr>
          <w:rFonts w:ascii="Times New Roman" w:hAnsi="Times New Roman" w:cs="Times New Roman"/>
          <w:b/>
          <w:bCs/>
          <w:sz w:val="24"/>
          <w:szCs w:val="24"/>
        </w:rPr>
      </w:pPr>
    </w:p>
    <w:p w14:paraId="1A894466" w14:textId="12C98D4D" w:rsidR="009630AB" w:rsidRPr="009630AB" w:rsidRDefault="009630AB" w:rsidP="009630AB">
      <w:pPr>
        <w:rPr>
          <w:rFonts w:ascii="Times New Roman" w:hAnsi="Times New Roman" w:cs="Times New Roman"/>
          <w:b/>
          <w:bCs/>
          <w:sz w:val="24"/>
          <w:szCs w:val="24"/>
        </w:rPr>
      </w:pPr>
      <w:r w:rsidRPr="009630AB">
        <w:rPr>
          <w:rFonts w:ascii="Times New Roman" w:hAnsi="Times New Roman" w:cs="Times New Roman"/>
          <w:b/>
          <w:bCs/>
          <w:sz w:val="24"/>
          <w:szCs w:val="24"/>
        </w:rPr>
        <w:t>Conclusion</w:t>
      </w:r>
    </w:p>
    <w:p w14:paraId="0EFD9284" w14:textId="1656130C" w:rsidR="00343669" w:rsidRPr="00343669" w:rsidRDefault="00AC7F85" w:rsidP="00343669">
      <w:pPr>
        <w:jc w:val="both"/>
        <w:rPr>
          <w:rFonts w:ascii="Times New Roman" w:hAnsi="Times New Roman" w:cs="Times New Roman"/>
          <w:sz w:val="24"/>
          <w:szCs w:val="24"/>
        </w:rPr>
      </w:pPr>
      <w:r w:rsidRPr="00343669">
        <w:rPr>
          <w:rFonts w:ascii="Times New Roman" w:hAnsi="Times New Roman" w:cs="Times New Roman"/>
          <w:sz w:val="24"/>
          <w:szCs w:val="24"/>
        </w:rPr>
        <w:t xml:space="preserve">This review has considered how machine learning, deep learning, and 6G technology </w:t>
      </w:r>
      <w:r w:rsidR="0082714F" w:rsidRPr="00343669">
        <w:rPr>
          <w:rFonts w:ascii="Times New Roman" w:hAnsi="Times New Roman" w:cs="Times New Roman"/>
          <w:sz w:val="24"/>
          <w:szCs w:val="24"/>
        </w:rPr>
        <w:t xml:space="preserve">to combat money laundering in the U.S. financial sector. </w:t>
      </w:r>
      <w:r w:rsidR="00C42695" w:rsidRPr="00343669">
        <w:rPr>
          <w:rFonts w:ascii="Times New Roman" w:hAnsi="Times New Roman" w:cs="Times New Roman"/>
          <w:sz w:val="24"/>
          <w:szCs w:val="24"/>
        </w:rPr>
        <w:t>In spite of</w:t>
      </w:r>
      <w:r w:rsidR="0082714F" w:rsidRPr="00343669">
        <w:rPr>
          <w:rFonts w:ascii="Times New Roman" w:hAnsi="Times New Roman" w:cs="Times New Roman"/>
          <w:sz w:val="24"/>
          <w:szCs w:val="24"/>
        </w:rPr>
        <w:t xml:space="preserve"> </w:t>
      </w:r>
      <w:r w:rsidR="00C42695">
        <w:rPr>
          <w:rFonts w:ascii="Times New Roman" w:hAnsi="Times New Roman" w:cs="Times New Roman"/>
          <w:sz w:val="24"/>
          <w:szCs w:val="24"/>
        </w:rPr>
        <w:t>the</w:t>
      </w:r>
      <w:r w:rsidR="00C42695" w:rsidRPr="00343669">
        <w:rPr>
          <w:rFonts w:ascii="Times New Roman" w:hAnsi="Times New Roman" w:cs="Times New Roman"/>
          <w:sz w:val="24"/>
          <w:szCs w:val="24"/>
        </w:rPr>
        <w:t xml:space="preserve"> </w:t>
      </w:r>
      <w:r w:rsidR="0082714F" w:rsidRPr="00343669">
        <w:rPr>
          <w:rFonts w:ascii="Times New Roman" w:hAnsi="Times New Roman" w:cs="Times New Roman"/>
          <w:sz w:val="24"/>
          <w:szCs w:val="24"/>
        </w:rPr>
        <w:t xml:space="preserve">evidence that traditional rule-based AML systems produce numerous false positives and cannot quickly react to changes in criminal behaviors, </w:t>
      </w:r>
      <w:r w:rsidRPr="00343669">
        <w:rPr>
          <w:rFonts w:ascii="Times New Roman" w:hAnsi="Times New Roman" w:cs="Times New Roman"/>
          <w:sz w:val="24"/>
          <w:szCs w:val="24"/>
        </w:rPr>
        <w:t xml:space="preserve">ML/DL has a lot to offer AML operations with faster processing and better pattern </w:t>
      </w:r>
      <w:r w:rsidRPr="00343669">
        <w:rPr>
          <w:rFonts w:ascii="Times New Roman" w:hAnsi="Times New Roman" w:cs="Times New Roman"/>
          <w:sz w:val="24"/>
          <w:szCs w:val="24"/>
        </w:rPr>
        <w:lastRenderedPageBreak/>
        <w:t>recognition capabilities</w:t>
      </w:r>
      <w:r w:rsidR="0082714F" w:rsidRPr="00343669">
        <w:rPr>
          <w:rFonts w:ascii="Times New Roman" w:hAnsi="Times New Roman" w:cs="Times New Roman"/>
          <w:sz w:val="24"/>
          <w:szCs w:val="24"/>
        </w:rPr>
        <w:t>,</w:t>
      </w:r>
      <w:r w:rsidRPr="00343669">
        <w:rPr>
          <w:rFonts w:ascii="Times New Roman" w:hAnsi="Times New Roman" w:cs="Times New Roman"/>
          <w:sz w:val="24"/>
          <w:szCs w:val="24"/>
        </w:rPr>
        <w:t xml:space="preserve"> and the capacity to detect </w:t>
      </w:r>
      <w:r w:rsidR="0082714F" w:rsidRPr="00343669">
        <w:rPr>
          <w:rFonts w:ascii="Times New Roman" w:hAnsi="Times New Roman" w:cs="Times New Roman"/>
          <w:sz w:val="24"/>
          <w:szCs w:val="24"/>
        </w:rPr>
        <w:t xml:space="preserve">emerging money </w:t>
      </w:r>
      <w:r w:rsidRPr="00343669">
        <w:rPr>
          <w:rFonts w:ascii="Times New Roman" w:hAnsi="Times New Roman" w:cs="Times New Roman"/>
          <w:sz w:val="24"/>
          <w:szCs w:val="24"/>
        </w:rPr>
        <w:t>laundering </w:t>
      </w:r>
      <w:r w:rsidR="0082714F" w:rsidRPr="00343669">
        <w:rPr>
          <w:rFonts w:ascii="Times New Roman" w:hAnsi="Times New Roman" w:cs="Times New Roman"/>
          <w:sz w:val="24"/>
          <w:szCs w:val="24"/>
        </w:rPr>
        <w:t>techniques</w:t>
      </w:r>
      <w:r w:rsidRPr="00343669">
        <w:rPr>
          <w:rFonts w:ascii="Times New Roman" w:hAnsi="Times New Roman" w:cs="Times New Roman"/>
          <w:sz w:val="24"/>
          <w:szCs w:val="24"/>
        </w:rPr>
        <w:t>. These technological solutions appear particularly promising in monitoring</w:t>
      </w:r>
      <w:r w:rsidR="0082714F" w:rsidRPr="00343669">
        <w:rPr>
          <w:rFonts w:ascii="Times New Roman" w:hAnsi="Times New Roman" w:cs="Times New Roman"/>
          <w:sz w:val="24"/>
          <w:szCs w:val="24"/>
        </w:rPr>
        <w:t xml:space="preserve"> transactions to</w:t>
      </w:r>
      <w:r w:rsidRPr="00343669">
        <w:rPr>
          <w:rFonts w:ascii="Times New Roman" w:hAnsi="Times New Roman" w:cs="Times New Roman"/>
          <w:sz w:val="24"/>
          <w:szCs w:val="24"/>
        </w:rPr>
        <w:t xml:space="preserve"> detec</w:t>
      </w:r>
      <w:r w:rsidR="0082714F" w:rsidRPr="00343669">
        <w:rPr>
          <w:rFonts w:ascii="Times New Roman" w:hAnsi="Times New Roman" w:cs="Times New Roman"/>
          <w:sz w:val="24"/>
          <w:szCs w:val="24"/>
        </w:rPr>
        <w:t>t anomalies</w:t>
      </w:r>
      <w:r w:rsidR="00A50430" w:rsidRPr="00343669">
        <w:rPr>
          <w:rFonts w:ascii="Times New Roman" w:hAnsi="Times New Roman" w:cs="Times New Roman"/>
          <w:sz w:val="24"/>
          <w:szCs w:val="24"/>
        </w:rPr>
        <w:t xml:space="preserve"> and suspicious events</w:t>
      </w:r>
      <w:r w:rsidRPr="00343669">
        <w:rPr>
          <w:rFonts w:ascii="Times New Roman" w:hAnsi="Times New Roman" w:cs="Times New Roman"/>
          <w:sz w:val="24"/>
          <w:szCs w:val="24"/>
        </w:rPr>
        <w:t>.</w:t>
      </w:r>
      <w:r w:rsidR="00F368AA">
        <w:rPr>
          <w:rFonts w:ascii="Times New Roman" w:hAnsi="Times New Roman" w:cs="Times New Roman"/>
          <w:sz w:val="24"/>
          <w:szCs w:val="24"/>
        </w:rPr>
        <w:t xml:space="preserve"> </w:t>
      </w:r>
      <w:r w:rsidR="00C10EBD" w:rsidRPr="00343669">
        <w:rPr>
          <w:rFonts w:ascii="Times New Roman" w:hAnsi="Times New Roman" w:cs="Times New Roman"/>
          <w:sz w:val="24"/>
          <w:szCs w:val="24"/>
        </w:rPr>
        <w:t xml:space="preserve">Nevertheless, there are many challenges in successfully integrating machine learning techniques to combat money laundering transactions, such as poor data quality, privacy issues, regulatory uncertainties, and issues with the explainability of the models. </w:t>
      </w:r>
      <w:r w:rsidR="00377CA4" w:rsidRPr="00343669">
        <w:rPr>
          <w:rFonts w:ascii="Times New Roman" w:hAnsi="Times New Roman" w:cs="Times New Roman"/>
          <w:sz w:val="24"/>
          <w:szCs w:val="24"/>
        </w:rPr>
        <w:t>The new 6G technology has the potential to transform AML through its real-time analytics and improved data sharing, but it also provides further challenges in terms of implementation cost and data governance.</w:t>
      </w:r>
      <w:r w:rsidR="00CC25A8">
        <w:rPr>
          <w:rFonts w:ascii="Times New Roman" w:hAnsi="Times New Roman" w:cs="Times New Roman"/>
          <w:sz w:val="24"/>
          <w:szCs w:val="24"/>
        </w:rPr>
        <w:t xml:space="preserve"> </w:t>
      </w:r>
      <w:r w:rsidR="009A51C8" w:rsidRPr="00343669">
        <w:rPr>
          <w:rFonts w:ascii="Times New Roman" w:hAnsi="Times New Roman" w:cs="Times New Roman"/>
          <w:sz w:val="24"/>
          <w:szCs w:val="24"/>
        </w:rPr>
        <w:t xml:space="preserve">To </w:t>
      </w:r>
      <w:r w:rsidR="00E13DDB" w:rsidRPr="00343669">
        <w:rPr>
          <w:rFonts w:ascii="Times New Roman" w:hAnsi="Times New Roman" w:cs="Times New Roman"/>
          <w:sz w:val="24"/>
          <w:szCs w:val="24"/>
        </w:rPr>
        <w:t>successfully fight money laundering, a</w:t>
      </w:r>
      <w:r w:rsidR="009A51C8" w:rsidRPr="00343669">
        <w:rPr>
          <w:rFonts w:ascii="Times New Roman" w:hAnsi="Times New Roman" w:cs="Times New Roman"/>
          <w:sz w:val="24"/>
          <w:szCs w:val="24"/>
        </w:rPr>
        <w:t xml:space="preserve"> balanced approach</w:t>
      </w:r>
      <w:r w:rsidR="00E13DDB" w:rsidRPr="00343669">
        <w:rPr>
          <w:rFonts w:ascii="Times New Roman" w:hAnsi="Times New Roman" w:cs="Times New Roman"/>
          <w:sz w:val="24"/>
          <w:szCs w:val="24"/>
        </w:rPr>
        <w:t xml:space="preserve"> that leverages technology </w:t>
      </w:r>
      <w:r w:rsidR="00CC25A8" w:rsidRPr="00343669">
        <w:rPr>
          <w:rFonts w:ascii="Times New Roman" w:hAnsi="Times New Roman" w:cs="Times New Roman"/>
          <w:sz w:val="24"/>
          <w:szCs w:val="24"/>
        </w:rPr>
        <w:t>whilst</w:t>
      </w:r>
      <w:r w:rsidR="00E13DDB" w:rsidRPr="00343669">
        <w:rPr>
          <w:rFonts w:ascii="Times New Roman" w:hAnsi="Times New Roman" w:cs="Times New Roman"/>
          <w:sz w:val="24"/>
          <w:szCs w:val="24"/>
        </w:rPr>
        <w:t xml:space="preserve"> focusing on regulatory imperatives and operational challenges</w:t>
      </w:r>
      <w:r w:rsidR="00343669" w:rsidRPr="00343669">
        <w:rPr>
          <w:rFonts w:ascii="Times New Roman" w:hAnsi="Times New Roman" w:cs="Times New Roman"/>
          <w:sz w:val="24"/>
          <w:szCs w:val="24"/>
        </w:rPr>
        <w:t xml:space="preserve"> is needed</w:t>
      </w:r>
      <w:r w:rsidR="00E13DDB" w:rsidRPr="00343669">
        <w:rPr>
          <w:rFonts w:ascii="Times New Roman" w:hAnsi="Times New Roman" w:cs="Times New Roman"/>
          <w:sz w:val="24"/>
          <w:szCs w:val="24"/>
        </w:rPr>
        <w:t>. Banks</w:t>
      </w:r>
      <w:r w:rsidR="00343669" w:rsidRPr="00343669">
        <w:rPr>
          <w:rFonts w:ascii="Times New Roman" w:hAnsi="Times New Roman" w:cs="Times New Roman"/>
          <w:sz w:val="24"/>
          <w:szCs w:val="24"/>
        </w:rPr>
        <w:t xml:space="preserve"> and other financial institutions</w:t>
      </w:r>
      <w:r w:rsidR="00E13DDB" w:rsidRPr="00343669">
        <w:rPr>
          <w:rFonts w:ascii="Times New Roman" w:hAnsi="Times New Roman" w:cs="Times New Roman"/>
          <w:sz w:val="24"/>
          <w:szCs w:val="24"/>
        </w:rPr>
        <w:t xml:space="preserve"> have to consider deploying ML/DL not just as a technology they need to do, but as a strategic </w:t>
      </w:r>
      <w:r w:rsidR="007C0DAB" w:rsidRPr="00343669">
        <w:rPr>
          <w:rFonts w:ascii="Times New Roman" w:hAnsi="Times New Roman" w:cs="Times New Roman"/>
          <w:sz w:val="24"/>
          <w:szCs w:val="24"/>
        </w:rPr>
        <w:t xml:space="preserve">tool that needs </w:t>
      </w:r>
      <w:r w:rsidR="00343669" w:rsidRPr="00343669">
        <w:rPr>
          <w:rFonts w:ascii="Times New Roman" w:hAnsi="Times New Roman" w:cs="Times New Roman"/>
          <w:sz w:val="24"/>
          <w:szCs w:val="24"/>
        </w:rPr>
        <w:t>stakeholder consultation and proper validation</w:t>
      </w:r>
      <w:r w:rsidR="00E13DDB" w:rsidRPr="00343669">
        <w:rPr>
          <w:rFonts w:ascii="Times New Roman" w:hAnsi="Times New Roman" w:cs="Times New Roman"/>
          <w:sz w:val="24"/>
          <w:szCs w:val="24"/>
        </w:rPr>
        <w:t>, and make sure it is aligned with the business</w:t>
      </w:r>
      <w:r w:rsidR="00343669" w:rsidRPr="00343669">
        <w:rPr>
          <w:rFonts w:ascii="Times New Roman" w:hAnsi="Times New Roman" w:cs="Times New Roman"/>
          <w:sz w:val="24"/>
          <w:szCs w:val="24"/>
        </w:rPr>
        <w:t xml:space="preserve"> objectives</w:t>
      </w:r>
      <w:r w:rsidR="00E13DDB" w:rsidRPr="00343669">
        <w:rPr>
          <w:rFonts w:ascii="Times New Roman" w:hAnsi="Times New Roman" w:cs="Times New Roman"/>
          <w:sz w:val="24"/>
          <w:szCs w:val="24"/>
        </w:rPr>
        <w:t xml:space="preserve">. </w:t>
      </w:r>
    </w:p>
    <w:p w14:paraId="2863016A" w14:textId="77777777" w:rsidR="009429AC" w:rsidRPr="00FF2F57" w:rsidRDefault="009429AC" w:rsidP="00D6227C">
      <w:pPr>
        <w:rPr>
          <w:rFonts w:ascii="Times New Roman" w:hAnsi="Times New Roman" w:cs="Times New Roman"/>
          <w:sz w:val="24"/>
          <w:szCs w:val="24"/>
        </w:rPr>
      </w:pPr>
    </w:p>
    <w:p w14:paraId="307692D8" w14:textId="577481A6" w:rsidR="00BD5F42" w:rsidRDefault="00AB0761" w:rsidP="00BD5F42">
      <w:pPr>
        <w:rPr>
          <w:rFonts w:ascii="Times New Roman" w:hAnsi="Times New Roman" w:cs="Times New Roman"/>
          <w:b/>
          <w:bCs/>
          <w:sz w:val="24"/>
          <w:szCs w:val="24"/>
        </w:rPr>
      </w:pPr>
      <w:r w:rsidRPr="00AB0761">
        <w:rPr>
          <w:rFonts w:ascii="Times New Roman" w:hAnsi="Times New Roman" w:cs="Times New Roman"/>
          <w:b/>
          <w:bCs/>
          <w:sz w:val="24"/>
          <w:szCs w:val="24"/>
        </w:rPr>
        <w:t xml:space="preserve">References </w:t>
      </w:r>
    </w:p>
    <w:p w14:paraId="5F51BE45" w14:textId="77777777" w:rsidR="008C310E" w:rsidRDefault="008C310E" w:rsidP="00CF7C3E">
      <w:pPr>
        <w:ind w:left="720" w:hanging="720"/>
        <w:jc w:val="both"/>
        <w:rPr>
          <w:rFonts w:ascii="Times New Roman" w:hAnsi="Times New Roman" w:cs="Times New Roman"/>
          <w:sz w:val="24"/>
          <w:szCs w:val="24"/>
        </w:rPr>
      </w:pPr>
      <w:r w:rsidRPr="00851339">
        <w:rPr>
          <w:rFonts w:ascii="Times New Roman" w:hAnsi="Times New Roman" w:cs="Times New Roman"/>
          <w:sz w:val="24"/>
          <w:szCs w:val="24"/>
        </w:rPr>
        <w:t xml:space="preserve">Adebayo, O., </w:t>
      </w:r>
      <w:proofErr w:type="spellStart"/>
      <w:r w:rsidRPr="00851339">
        <w:rPr>
          <w:rFonts w:ascii="Times New Roman" w:hAnsi="Times New Roman" w:cs="Times New Roman"/>
          <w:sz w:val="24"/>
          <w:szCs w:val="24"/>
        </w:rPr>
        <w:t>Attionu</w:t>
      </w:r>
      <w:proofErr w:type="spellEnd"/>
      <w:r w:rsidRPr="00851339">
        <w:rPr>
          <w:rFonts w:ascii="Times New Roman" w:hAnsi="Times New Roman" w:cs="Times New Roman"/>
          <w:sz w:val="24"/>
          <w:szCs w:val="24"/>
        </w:rPr>
        <w:t xml:space="preserve">, G. T., Singh, D., Mensah, N., Adukpo, T. K. (2025). Impact of Digital Transformation on Liquidity Management Among U.S. Multinational Corporations. International Journal of Multidisciplinary Research, 7(2), 1-13. </w:t>
      </w:r>
      <w:hyperlink r:id="rId10" w:history="1">
        <w:r w:rsidRPr="00CE1808">
          <w:rPr>
            <w:rStyle w:val="Hyperlink"/>
            <w:rFonts w:ascii="Times New Roman" w:hAnsi="Times New Roman" w:cs="Times New Roman"/>
            <w:sz w:val="24"/>
            <w:szCs w:val="24"/>
          </w:rPr>
          <w:t>https://doi.org/10.36948/ijfmr.2025.v07i02.38835</w:t>
        </w:r>
      </w:hyperlink>
      <w:r>
        <w:rPr>
          <w:rFonts w:ascii="Times New Roman" w:hAnsi="Times New Roman" w:cs="Times New Roman"/>
          <w:sz w:val="24"/>
          <w:szCs w:val="24"/>
        </w:rPr>
        <w:t xml:space="preserve"> </w:t>
      </w:r>
    </w:p>
    <w:p w14:paraId="5DFD4930" w14:textId="77777777" w:rsidR="008C310E" w:rsidRDefault="008C310E" w:rsidP="00CF7C3E">
      <w:pPr>
        <w:ind w:left="720" w:hanging="720"/>
        <w:jc w:val="both"/>
        <w:rPr>
          <w:rFonts w:ascii="Times New Roman" w:hAnsi="Times New Roman" w:cs="Times New Roman"/>
          <w:sz w:val="24"/>
          <w:szCs w:val="24"/>
        </w:rPr>
      </w:pPr>
      <w:r w:rsidRPr="00631099">
        <w:rPr>
          <w:rFonts w:ascii="Times New Roman" w:hAnsi="Times New Roman" w:cs="Times New Roman"/>
          <w:sz w:val="24"/>
          <w:szCs w:val="24"/>
        </w:rPr>
        <w:t xml:space="preserve">Adebayo, O., Mensah, N., Adukpo, T. K. (2025). Beyond Cash Flow Management: How Machine Learning and Scenario Planning Drive Financial Resilience. EPRA International Journal of Economics, Business and Management Studies (EBMS), 12(3), 81-89. </w:t>
      </w:r>
      <w:hyperlink r:id="rId11" w:history="1">
        <w:r w:rsidRPr="00CE1808">
          <w:rPr>
            <w:rStyle w:val="Hyperlink"/>
            <w:rFonts w:ascii="Times New Roman" w:hAnsi="Times New Roman" w:cs="Times New Roman"/>
            <w:sz w:val="24"/>
            <w:szCs w:val="24"/>
          </w:rPr>
          <w:t>https://doi.org/10.36713/epra20503</w:t>
        </w:r>
      </w:hyperlink>
      <w:r>
        <w:rPr>
          <w:rFonts w:ascii="Times New Roman" w:hAnsi="Times New Roman" w:cs="Times New Roman"/>
          <w:sz w:val="24"/>
          <w:szCs w:val="24"/>
        </w:rPr>
        <w:t xml:space="preserve"> </w:t>
      </w:r>
    </w:p>
    <w:p w14:paraId="58ED9465" w14:textId="77777777" w:rsidR="008C310E" w:rsidRDefault="008C310E" w:rsidP="00CF7C3E">
      <w:pPr>
        <w:ind w:left="720" w:hanging="720"/>
        <w:jc w:val="both"/>
        <w:rPr>
          <w:rFonts w:ascii="Times New Roman" w:hAnsi="Times New Roman" w:cs="Times New Roman"/>
          <w:sz w:val="24"/>
          <w:szCs w:val="24"/>
        </w:rPr>
      </w:pPr>
      <w:r w:rsidRPr="00B939D1">
        <w:rPr>
          <w:rFonts w:ascii="Times New Roman" w:hAnsi="Times New Roman" w:cs="Times New Roman"/>
          <w:sz w:val="24"/>
          <w:szCs w:val="24"/>
        </w:rPr>
        <w:t xml:space="preserve">Adebayo, O., Mensah, N., Adukpo, T. K. (2025). Navigating Liquidity Management Challenges in the Era of Digital Banking in the United States. World Journal of Advanced Research and Reviews, 25(2), 2711-2719. </w:t>
      </w:r>
      <w:hyperlink r:id="rId12" w:history="1">
        <w:r w:rsidRPr="00CE1808">
          <w:rPr>
            <w:rStyle w:val="Hyperlink"/>
            <w:rFonts w:ascii="Times New Roman" w:hAnsi="Times New Roman" w:cs="Times New Roman"/>
            <w:sz w:val="24"/>
            <w:szCs w:val="24"/>
          </w:rPr>
          <w:t>https://doi.org/10.30574/wjarr.2025.25.2.0576</w:t>
        </w:r>
      </w:hyperlink>
      <w:r>
        <w:rPr>
          <w:rFonts w:ascii="Times New Roman" w:hAnsi="Times New Roman" w:cs="Times New Roman"/>
          <w:sz w:val="24"/>
          <w:szCs w:val="24"/>
        </w:rPr>
        <w:t xml:space="preserve"> </w:t>
      </w:r>
    </w:p>
    <w:p w14:paraId="2D62DE5A" w14:textId="77777777" w:rsidR="008C310E" w:rsidRDefault="008C310E" w:rsidP="00CF7C3E">
      <w:pPr>
        <w:ind w:left="720" w:hanging="720"/>
        <w:jc w:val="both"/>
        <w:rPr>
          <w:rFonts w:ascii="Times New Roman" w:hAnsi="Times New Roman" w:cs="Times New Roman"/>
          <w:sz w:val="24"/>
          <w:szCs w:val="24"/>
        </w:rPr>
      </w:pPr>
      <w:r w:rsidRPr="00935E9B">
        <w:rPr>
          <w:rFonts w:ascii="Times New Roman" w:hAnsi="Times New Roman" w:cs="Times New Roman"/>
          <w:sz w:val="24"/>
          <w:szCs w:val="24"/>
        </w:rPr>
        <w:t xml:space="preserve">Adem, N., </w:t>
      </w:r>
      <w:proofErr w:type="spellStart"/>
      <w:r w:rsidRPr="00935E9B">
        <w:rPr>
          <w:rFonts w:ascii="Times New Roman" w:hAnsi="Times New Roman" w:cs="Times New Roman"/>
          <w:sz w:val="24"/>
          <w:szCs w:val="24"/>
        </w:rPr>
        <w:t>Benfaid</w:t>
      </w:r>
      <w:proofErr w:type="spellEnd"/>
      <w:r w:rsidRPr="00935E9B">
        <w:rPr>
          <w:rFonts w:ascii="Times New Roman" w:hAnsi="Times New Roman" w:cs="Times New Roman"/>
          <w:sz w:val="24"/>
          <w:szCs w:val="24"/>
        </w:rPr>
        <w:t xml:space="preserve">, A., Harib, R., &amp; </w:t>
      </w:r>
      <w:proofErr w:type="spellStart"/>
      <w:r w:rsidRPr="00935E9B">
        <w:rPr>
          <w:rFonts w:ascii="Times New Roman" w:hAnsi="Times New Roman" w:cs="Times New Roman"/>
          <w:sz w:val="24"/>
          <w:szCs w:val="24"/>
        </w:rPr>
        <w:t>Alarabi</w:t>
      </w:r>
      <w:proofErr w:type="spellEnd"/>
      <w:r w:rsidRPr="00935E9B">
        <w:rPr>
          <w:rFonts w:ascii="Times New Roman" w:hAnsi="Times New Roman" w:cs="Times New Roman"/>
          <w:sz w:val="24"/>
          <w:szCs w:val="24"/>
        </w:rPr>
        <w:t xml:space="preserve">, A. (2021). How crucial is it for 6G networks to be </w:t>
      </w:r>
      <w:proofErr w:type="gramStart"/>
      <w:r w:rsidRPr="00935E9B">
        <w:rPr>
          <w:rFonts w:ascii="Times New Roman" w:hAnsi="Times New Roman" w:cs="Times New Roman"/>
          <w:sz w:val="24"/>
          <w:szCs w:val="24"/>
        </w:rPr>
        <w:t>autonomous?.</w:t>
      </w:r>
      <w:proofErr w:type="gramEnd"/>
      <w:r w:rsidRPr="00935E9B">
        <w:rPr>
          <w:rFonts w:ascii="Times New Roman" w:hAnsi="Times New Roman" w:cs="Times New Roman"/>
          <w:sz w:val="24"/>
          <w:szCs w:val="24"/>
        </w:rPr>
        <w:t xml:space="preserve"> </w:t>
      </w:r>
      <w:proofErr w:type="spellStart"/>
      <w:r w:rsidRPr="00935E9B">
        <w:rPr>
          <w:rFonts w:ascii="Times New Roman" w:hAnsi="Times New Roman" w:cs="Times New Roman"/>
          <w:sz w:val="24"/>
          <w:szCs w:val="24"/>
        </w:rPr>
        <w:t>arXiv</w:t>
      </w:r>
      <w:proofErr w:type="spellEnd"/>
      <w:r w:rsidRPr="00935E9B">
        <w:rPr>
          <w:rFonts w:ascii="Times New Roman" w:hAnsi="Times New Roman" w:cs="Times New Roman"/>
          <w:sz w:val="24"/>
          <w:szCs w:val="24"/>
        </w:rPr>
        <w:t xml:space="preserve"> preprint arXiv:2106.06949.</w:t>
      </w:r>
    </w:p>
    <w:p w14:paraId="44F8FF9B" w14:textId="77777777" w:rsidR="008C310E" w:rsidRDefault="008C310E" w:rsidP="00CF7C3E">
      <w:pPr>
        <w:ind w:left="720" w:hanging="720"/>
        <w:jc w:val="both"/>
        <w:rPr>
          <w:rFonts w:ascii="Times New Roman" w:hAnsi="Times New Roman" w:cs="Times New Roman"/>
          <w:sz w:val="24"/>
          <w:szCs w:val="24"/>
        </w:rPr>
      </w:pPr>
      <w:r w:rsidRPr="003820D3">
        <w:rPr>
          <w:rFonts w:ascii="Times New Roman" w:hAnsi="Times New Roman" w:cs="Times New Roman"/>
          <w:sz w:val="24"/>
          <w:szCs w:val="24"/>
        </w:rPr>
        <w:t xml:space="preserve">Adukpo, T. K., &amp; Mensah, N. (2025). Financial technology and its effects on small and medium-scale enterprises in Ghana: An Explanatory Research. Asian Journal of Economics, Business and Accounting, 25(3), 268-284. </w:t>
      </w:r>
      <w:hyperlink r:id="rId13" w:history="1">
        <w:r w:rsidRPr="00CE1808">
          <w:rPr>
            <w:rStyle w:val="Hyperlink"/>
            <w:rFonts w:ascii="Times New Roman" w:hAnsi="Times New Roman" w:cs="Times New Roman"/>
            <w:sz w:val="24"/>
            <w:szCs w:val="24"/>
          </w:rPr>
          <w:t>https://doi.org/10.9734/ajeba/2025/v25i31709</w:t>
        </w:r>
      </w:hyperlink>
      <w:r>
        <w:rPr>
          <w:rFonts w:ascii="Times New Roman" w:hAnsi="Times New Roman" w:cs="Times New Roman"/>
          <w:sz w:val="24"/>
          <w:szCs w:val="24"/>
        </w:rPr>
        <w:t xml:space="preserve"> </w:t>
      </w:r>
    </w:p>
    <w:p w14:paraId="1F72C024"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Afriyie, J. K., Tawiah, K., Pels, W. A., Addai-Henne, S., Dwamena, H. A., </w:t>
      </w:r>
      <w:proofErr w:type="spellStart"/>
      <w:r w:rsidRPr="00EA3D64">
        <w:rPr>
          <w:rFonts w:ascii="Times New Roman" w:hAnsi="Times New Roman" w:cs="Times New Roman"/>
          <w:sz w:val="24"/>
          <w:szCs w:val="24"/>
        </w:rPr>
        <w:t>Owiredu</w:t>
      </w:r>
      <w:proofErr w:type="spellEnd"/>
      <w:r w:rsidRPr="00EA3D64">
        <w:rPr>
          <w:rFonts w:ascii="Times New Roman" w:hAnsi="Times New Roman" w:cs="Times New Roman"/>
          <w:sz w:val="24"/>
          <w:szCs w:val="24"/>
        </w:rPr>
        <w:t xml:space="preserve">, E. O., ... Eshun, J. (2023). A supervised machine learning algorithm for detecting and predicting fraud in credit card transactions. Decision Analytics Journal, 6, 1-12.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10.1016/</w:t>
      </w:r>
      <w:proofErr w:type="spellStart"/>
      <w:r w:rsidRPr="00EA3D64">
        <w:rPr>
          <w:rFonts w:ascii="Times New Roman" w:hAnsi="Times New Roman" w:cs="Times New Roman"/>
          <w:sz w:val="24"/>
          <w:szCs w:val="24"/>
        </w:rPr>
        <w:t>j.dajour</w:t>
      </w:r>
      <w:proofErr w:type="spellEnd"/>
      <w:r w:rsidRPr="00EA3D64">
        <w:rPr>
          <w:rFonts w:ascii="Times New Roman" w:hAnsi="Times New Roman" w:cs="Times New Roman"/>
          <w:sz w:val="24"/>
          <w:szCs w:val="24"/>
        </w:rPr>
        <w:t xml:space="preserve"> .2023.100163 </w:t>
      </w:r>
    </w:p>
    <w:p w14:paraId="1041EEF6" w14:textId="77777777" w:rsidR="008C310E" w:rsidRPr="00F97B3D" w:rsidRDefault="008C310E" w:rsidP="00CF7C3E">
      <w:pPr>
        <w:ind w:left="720" w:hanging="720"/>
        <w:jc w:val="both"/>
        <w:rPr>
          <w:rFonts w:ascii="Times New Roman" w:hAnsi="Times New Roman" w:cs="Times New Roman"/>
          <w:sz w:val="24"/>
          <w:szCs w:val="24"/>
        </w:rPr>
      </w:pPr>
      <w:proofErr w:type="spellStart"/>
      <w:r w:rsidRPr="00F97B3D">
        <w:rPr>
          <w:rFonts w:ascii="Times New Roman" w:hAnsi="Times New Roman" w:cs="Times New Roman"/>
          <w:sz w:val="24"/>
          <w:szCs w:val="24"/>
        </w:rPr>
        <w:t>Agbadamasi</w:t>
      </w:r>
      <w:proofErr w:type="spellEnd"/>
      <w:r w:rsidRPr="00F97B3D">
        <w:rPr>
          <w:rFonts w:ascii="Times New Roman" w:hAnsi="Times New Roman" w:cs="Times New Roman"/>
          <w:sz w:val="24"/>
          <w:szCs w:val="24"/>
        </w:rPr>
        <w:t xml:space="preserve">, T. O., Opoku, L. K., Adukpo, T. K., Mensah, N. (2025). The Role of Business Intelligence in AI Ethics: Empowering U.S. Companies to Achieve Transparent and Responsible AI. EPRA International Journal of Economics, Business and Management Studies (EBMS), 12(3), 8-14.  </w:t>
      </w:r>
      <w:hyperlink r:id="rId14" w:history="1">
        <w:r w:rsidRPr="00CE1808">
          <w:rPr>
            <w:rStyle w:val="Hyperlink"/>
            <w:rFonts w:ascii="Times New Roman" w:hAnsi="Times New Roman" w:cs="Times New Roman"/>
            <w:sz w:val="24"/>
            <w:szCs w:val="24"/>
          </w:rPr>
          <w:t>https://doi.org/10.36713/epra20314</w:t>
        </w:r>
      </w:hyperlink>
      <w:r>
        <w:rPr>
          <w:rFonts w:ascii="Times New Roman" w:hAnsi="Times New Roman" w:cs="Times New Roman"/>
          <w:sz w:val="24"/>
          <w:szCs w:val="24"/>
        </w:rPr>
        <w:t xml:space="preserve"> </w:t>
      </w:r>
      <w:r w:rsidRPr="00F97B3D">
        <w:rPr>
          <w:rFonts w:ascii="Times New Roman" w:hAnsi="Times New Roman" w:cs="Times New Roman"/>
          <w:sz w:val="24"/>
          <w:szCs w:val="24"/>
        </w:rPr>
        <w:t xml:space="preserve">  </w:t>
      </w:r>
    </w:p>
    <w:p w14:paraId="4C790A97" w14:textId="77777777" w:rsidR="008C310E" w:rsidRDefault="008C310E" w:rsidP="00CF7C3E">
      <w:pPr>
        <w:ind w:left="720" w:hanging="720"/>
        <w:jc w:val="both"/>
        <w:rPr>
          <w:rFonts w:ascii="Times New Roman" w:hAnsi="Times New Roman" w:cs="Times New Roman"/>
          <w:sz w:val="24"/>
          <w:szCs w:val="24"/>
        </w:rPr>
      </w:pPr>
      <w:proofErr w:type="spellStart"/>
      <w:r w:rsidRPr="00C50E2F">
        <w:rPr>
          <w:rFonts w:ascii="Times New Roman" w:hAnsi="Times New Roman" w:cs="Times New Roman"/>
          <w:sz w:val="24"/>
          <w:szCs w:val="24"/>
        </w:rPr>
        <w:lastRenderedPageBreak/>
        <w:t>Agbadamasi</w:t>
      </w:r>
      <w:proofErr w:type="spellEnd"/>
      <w:r w:rsidRPr="00C50E2F">
        <w:rPr>
          <w:rFonts w:ascii="Times New Roman" w:hAnsi="Times New Roman" w:cs="Times New Roman"/>
          <w:sz w:val="24"/>
          <w:szCs w:val="24"/>
        </w:rPr>
        <w:t>, T. O., Opoku, L. K., Adukpo, T. K., Mensah, N. (2025). Artificial Intelligence Governance in U.S. Corporations: Legal and Ethical Implications for Business Intelligence and Regulatory Compliance. International Journal of Research Publication and Reviews, 6(3), 3083-3089.</w:t>
      </w:r>
      <w:r>
        <w:rPr>
          <w:rFonts w:ascii="Times New Roman" w:hAnsi="Times New Roman" w:cs="Times New Roman"/>
          <w:sz w:val="24"/>
          <w:szCs w:val="24"/>
        </w:rPr>
        <w:t xml:space="preserve"> </w:t>
      </w:r>
      <w:hyperlink r:id="rId15" w:history="1">
        <w:r w:rsidRPr="00CE1808">
          <w:rPr>
            <w:rStyle w:val="Hyperlink"/>
            <w:rFonts w:ascii="Times New Roman" w:hAnsi="Times New Roman" w:cs="Times New Roman"/>
            <w:sz w:val="24"/>
            <w:szCs w:val="24"/>
          </w:rPr>
          <w:t>https://doi.org/10.55248/gengpi.6.0325.11124</w:t>
        </w:r>
      </w:hyperlink>
      <w:r>
        <w:rPr>
          <w:rFonts w:ascii="Times New Roman" w:hAnsi="Times New Roman" w:cs="Times New Roman"/>
          <w:sz w:val="24"/>
          <w:szCs w:val="24"/>
        </w:rPr>
        <w:t xml:space="preserve"> </w:t>
      </w:r>
    </w:p>
    <w:p w14:paraId="5A9817AC" w14:textId="77777777" w:rsidR="008C310E" w:rsidRDefault="008C310E" w:rsidP="00CF7C3E">
      <w:pPr>
        <w:ind w:left="720" w:hanging="720"/>
        <w:jc w:val="both"/>
        <w:rPr>
          <w:rFonts w:ascii="Times New Roman" w:hAnsi="Times New Roman" w:cs="Times New Roman"/>
          <w:sz w:val="24"/>
          <w:szCs w:val="24"/>
        </w:rPr>
      </w:pPr>
      <w:proofErr w:type="spellStart"/>
      <w:r w:rsidRPr="003725C0">
        <w:rPr>
          <w:rFonts w:ascii="Times New Roman" w:hAnsi="Times New Roman" w:cs="Times New Roman"/>
          <w:sz w:val="24"/>
          <w:szCs w:val="24"/>
        </w:rPr>
        <w:t>Agbadamasi</w:t>
      </w:r>
      <w:proofErr w:type="spellEnd"/>
      <w:r w:rsidRPr="003725C0">
        <w:rPr>
          <w:rFonts w:ascii="Times New Roman" w:hAnsi="Times New Roman" w:cs="Times New Roman"/>
          <w:sz w:val="24"/>
          <w:szCs w:val="24"/>
        </w:rPr>
        <w:t xml:space="preserve">, T. O., Opoku, L. K., Adukpo, T. K., Mensah, N. (2025). Navigating the Intersection of U.S. Regulatory Frameworks and Artificial Intelligence: Strategies for Ethical Compliance. World Journal of Advanced Research and Reviews, 25(3), 969-979. </w:t>
      </w:r>
      <w:hyperlink r:id="rId16" w:history="1">
        <w:r w:rsidRPr="00CE1808">
          <w:rPr>
            <w:rStyle w:val="Hyperlink"/>
            <w:rFonts w:ascii="Times New Roman" w:hAnsi="Times New Roman" w:cs="Times New Roman"/>
            <w:sz w:val="24"/>
            <w:szCs w:val="24"/>
          </w:rPr>
          <w:t>https://doi.org/10.30574/wjarr.2025.25.3.0814</w:t>
        </w:r>
      </w:hyperlink>
      <w:r>
        <w:rPr>
          <w:rFonts w:ascii="Times New Roman" w:hAnsi="Times New Roman" w:cs="Times New Roman"/>
          <w:sz w:val="24"/>
          <w:szCs w:val="24"/>
        </w:rPr>
        <w:t xml:space="preserve"> </w:t>
      </w:r>
    </w:p>
    <w:p w14:paraId="17D11301" w14:textId="77777777" w:rsidR="008C310E" w:rsidRDefault="008C310E" w:rsidP="00CF7C3E">
      <w:pPr>
        <w:ind w:left="720" w:hanging="720"/>
        <w:jc w:val="both"/>
        <w:rPr>
          <w:rFonts w:ascii="Times New Roman" w:hAnsi="Times New Roman" w:cs="Times New Roman"/>
          <w:sz w:val="24"/>
          <w:szCs w:val="24"/>
        </w:rPr>
      </w:pPr>
      <w:proofErr w:type="spellStart"/>
      <w:r w:rsidRPr="00204EC4">
        <w:rPr>
          <w:rFonts w:ascii="Times New Roman" w:hAnsi="Times New Roman" w:cs="Times New Roman"/>
          <w:sz w:val="24"/>
          <w:szCs w:val="24"/>
        </w:rPr>
        <w:t>Agbeve</w:t>
      </w:r>
      <w:proofErr w:type="spellEnd"/>
      <w:r w:rsidRPr="00204EC4">
        <w:rPr>
          <w:rFonts w:ascii="Times New Roman" w:hAnsi="Times New Roman" w:cs="Times New Roman"/>
          <w:sz w:val="24"/>
          <w:szCs w:val="24"/>
        </w:rPr>
        <w:t xml:space="preserve">, V., Adukpo, T. K., Mensah, N., Appiah, D., </w:t>
      </w:r>
      <w:proofErr w:type="spellStart"/>
      <w:r w:rsidRPr="00204EC4">
        <w:rPr>
          <w:rFonts w:ascii="Times New Roman" w:hAnsi="Times New Roman" w:cs="Times New Roman"/>
          <w:sz w:val="24"/>
          <w:szCs w:val="24"/>
        </w:rPr>
        <w:t>Atisu</w:t>
      </w:r>
      <w:proofErr w:type="spellEnd"/>
      <w:r w:rsidRPr="00204EC4">
        <w:rPr>
          <w:rFonts w:ascii="Times New Roman" w:hAnsi="Times New Roman" w:cs="Times New Roman"/>
          <w:sz w:val="24"/>
          <w:szCs w:val="24"/>
        </w:rPr>
        <w:t xml:space="preserve">, J. C. (2025). Comparative Analysis of Digital Banking and Financial Inclusion in the United States: Opportunities, Challenges and Policy Implications. Asian Journal of Economics, Business and Accounting, 25(3), 452-467. </w:t>
      </w:r>
      <w:hyperlink r:id="rId17" w:history="1">
        <w:r w:rsidRPr="00CE1808">
          <w:rPr>
            <w:rStyle w:val="Hyperlink"/>
            <w:rFonts w:ascii="Times New Roman" w:hAnsi="Times New Roman" w:cs="Times New Roman"/>
            <w:sz w:val="24"/>
            <w:szCs w:val="24"/>
          </w:rPr>
          <w:t>https://doi.org/10.9734/ajeba/2025/v25i31722</w:t>
        </w:r>
      </w:hyperlink>
      <w:r>
        <w:rPr>
          <w:rFonts w:ascii="Times New Roman" w:hAnsi="Times New Roman" w:cs="Times New Roman"/>
          <w:sz w:val="24"/>
          <w:szCs w:val="24"/>
        </w:rPr>
        <w:t xml:space="preserve"> </w:t>
      </w:r>
    </w:p>
    <w:p w14:paraId="4AD2C7F5"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Alexandre, C. R. &amp; Balsa, J. (2023). Incorporating machine learning and a risk-based strategy in an anti-money laundering multiagent system. Expert Systems with Applications, 217, 1-11.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10.1016/j.eswa.2023.119500 </w:t>
      </w:r>
    </w:p>
    <w:p w14:paraId="134DDD7F" w14:textId="77777777" w:rsidR="008C310E" w:rsidRDefault="008C310E" w:rsidP="00CF7C3E">
      <w:pPr>
        <w:ind w:left="720" w:hanging="720"/>
        <w:jc w:val="both"/>
        <w:rPr>
          <w:rFonts w:ascii="Times New Roman" w:hAnsi="Times New Roman" w:cs="Times New Roman"/>
          <w:sz w:val="24"/>
          <w:szCs w:val="24"/>
        </w:rPr>
      </w:pPr>
      <w:proofErr w:type="spellStart"/>
      <w:r w:rsidRPr="00097D35">
        <w:rPr>
          <w:rFonts w:ascii="Times New Roman" w:hAnsi="Times New Roman" w:cs="Times New Roman"/>
          <w:sz w:val="24"/>
          <w:szCs w:val="24"/>
        </w:rPr>
        <w:t>Alhajeri</w:t>
      </w:r>
      <w:proofErr w:type="spellEnd"/>
      <w:r w:rsidRPr="00097D35">
        <w:rPr>
          <w:rFonts w:ascii="Times New Roman" w:hAnsi="Times New Roman" w:cs="Times New Roman"/>
          <w:sz w:val="24"/>
          <w:szCs w:val="24"/>
        </w:rPr>
        <w:t xml:space="preserve">, R., &amp; </w:t>
      </w:r>
      <w:proofErr w:type="spellStart"/>
      <w:r w:rsidRPr="00097D35">
        <w:rPr>
          <w:rFonts w:ascii="Times New Roman" w:hAnsi="Times New Roman" w:cs="Times New Roman"/>
          <w:sz w:val="24"/>
          <w:szCs w:val="24"/>
        </w:rPr>
        <w:t>Alhashem</w:t>
      </w:r>
      <w:proofErr w:type="spellEnd"/>
      <w:r w:rsidRPr="00097D35">
        <w:rPr>
          <w:rFonts w:ascii="Times New Roman" w:hAnsi="Times New Roman" w:cs="Times New Roman"/>
          <w:sz w:val="24"/>
          <w:szCs w:val="24"/>
        </w:rPr>
        <w:t>, A. (2023). Using artificial intelligence to combat money laundering. Intelligent Information Management, 15(4), 284-315.</w:t>
      </w:r>
    </w:p>
    <w:p w14:paraId="260A2B48" w14:textId="77777777" w:rsidR="008C310E" w:rsidRDefault="008C310E" w:rsidP="00CF7C3E">
      <w:pPr>
        <w:ind w:left="720" w:hanging="720"/>
        <w:jc w:val="both"/>
        <w:rPr>
          <w:rFonts w:ascii="Times New Roman" w:hAnsi="Times New Roman" w:cs="Times New Roman"/>
          <w:sz w:val="24"/>
          <w:szCs w:val="24"/>
        </w:rPr>
      </w:pPr>
      <w:r w:rsidRPr="00EC6154">
        <w:rPr>
          <w:rFonts w:ascii="Times New Roman" w:hAnsi="Times New Roman" w:cs="Times New Roman"/>
          <w:sz w:val="24"/>
          <w:szCs w:val="24"/>
        </w:rPr>
        <w:t>Aluko, A., &amp; Bagheri, M. (2012). The impact of money laundering on economic and financial stability and on political development in developing countries: The case of Nigeria. Journal of Money Laundering Control, 15(4), 442-457.</w:t>
      </w:r>
    </w:p>
    <w:p w14:paraId="677CDBEA" w14:textId="77777777" w:rsidR="008C310E" w:rsidRDefault="008C310E" w:rsidP="00CF7C3E">
      <w:pPr>
        <w:ind w:left="720" w:hanging="720"/>
        <w:jc w:val="both"/>
        <w:rPr>
          <w:rFonts w:ascii="Times New Roman" w:hAnsi="Times New Roman" w:cs="Times New Roman"/>
          <w:sz w:val="24"/>
          <w:szCs w:val="24"/>
        </w:rPr>
      </w:pPr>
      <w:proofErr w:type="spellStart"/>
      <w:r w:rsidRPr="00C47504">
        <w:rPr>
          <w:rFonts w:ascii="Times New Roman" w:hAnsi="Times New Roman" w:cs="Times New Roman"/>
          <w:sz w:val="24"/>
          <w:szCs w:val="24"/>
        </w:rPr>
        <w:t>Atisu</w:t>
      </w:r>
      <w:proofErr w:type="spellEnd"/>
      <w:r w:rsidRPr="00C47504">
        <w:rPr>
          <w:rFonts w:ascii="Times New Roman" w:hAnsi="Times New Roman" w:cs="Times New Roman"/>
          <w:sz w:val="24"/>
          <w:szCs w:val="24"/>
        </w:rPr>
        <w:t xml:space="preserve">, J. C., Mensah N., </w:t>
      </w:r>
      <w:proofErr w:type="spellStart"/>
      <w:r w:rsidRPr="00C47504">
        <w:rPr>
          <w:rFonts w:ascii="Times New Roman" w:hAnsi="Times New Roman" w:cs="Times New Roman"/>
          <w:sz w:val="24"/>
          <w:szCs w:val="24"/>
        </w:rPr>
        <w:t>Alipoe</w:t>
      </w:r>
      <w:proofErr w:type="spellEnd"/>
      <w:r w:rsidRPr="00C47504">
        <w:rPr>
          <w:rFonts w:ascii="Times New Roman" w:hAnsi="Times New Roman" w:cs="Times New Roman"/>
          <w:sz w:val="24"/>
          <w:szCs w:val="24"/>
        </w:rPr>
        <w:t xml:space="preserve">, S. A., Rahman, S. A. (2024). The Effect of Non-Performing Loans on the Financial Performance of Commercial Banks in Ghana. </w:t>
      </w:r>
      <w:proofErr w:type="spellStart"/>
      <w:r w:rsidRPr="00C47504">
        <w:rPr>
          <w:rFonts w:ascii="Times New Roman" w:hAnsi="Times New Roman" w:cs="Times New Roman"/>
          <w:sz w:val="24"/>
          <w:szCs w:val="24"/>
        </w:rPr>
        <w:t>Iosr</w:t>
      </w:r>
      <w:proofErr w:type="spellEnd"/>
      <w:r w:rsidRPr="00C47504">
        <w:rPr>
          <w:rFonts w:ascii="Times New Roman" w:hAnsi="Times New Roman" w:cs="Times New Roman"/>
          <w:sz w:val="24"/>
          <w:szCs w:val="24"/>
        </w:rPr>
        <w:t xml:space="preserve"> Journal of Economics and Finance, 15(5), 42-48. https://doi.org/10.9790/5933-1505054248   </w:t>
      </w:r>
    </w:p>
    <w:p w14:paraId="3C0D83BD"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Bouman, R., </w:t>
      </w:r>
      <w:proofErr w:type="spellStart"/>
      <w:r w:rsidRPr="00EA3D64">
        <w:rPr>
          <w:rFonts w:ascii="Times New Roman" w:hAnsi="Times New Roman" w:cs="Times New Roman"/>
          <w:sz w:val="24"/>
          <w:szCs w:val="24"/>
        </w:rPr>
        <w:t>Bukhsh</w:t>
      </w:r>
      <w:proofErr w:type="spellEnd"/>
      <w:r w:rsidRPr="00EA3D64">
        <w:rPr>
          <w:rFonts w:ascii="Times New Roman" w:hAnsi="Times New Roman" w:cs="Times New Roman"/>
          <w:sz w:val="24"/>
          <w:szCs w:val="24"/>
        </w:rPr>
        <w:t xml:space="preserve">, Z. &amp; </w:t>
      </w:r>
      <w:proofErr w:type="spellStart"/>
      <w:r w:rsidRPr="00EA3D64">
        <w:rPr>
          <w:rFonts w:ascii="Times New Roman" w:hAnsi="Times New Roman" w:cs="Times New Roman"/>
          <w:sz w:val="24"/>
          <w:szCs w:val="24"/>
        </w:rPr>
        <w:t>Heskes</w:t>
      </w:r>
      <w:proofErr w:type="spellEnd"/>
      <w:r w:rsidRPr="00EA3D64">
        <w:rPr>
          <w:rFonts w:ascii="Times New Roman" w:hAnsi="Times New Roman" w:cs="Times New Roman"/>
          <w:sz w:val="24"/>
          <w:szCs w:val="24"/>
        </w:rPr>
        <w:t xml:space="preserve">, T. (2023). Unsupervised anomaly detection algorithms on real world data: how many do we need? Retrieved from </w:t>
      </w:r>
      <w:hyperlink r:id="rId18" w:history="1">
        <w:r w:rsidRPr="00EA3D64">
          <w:rPr>
            <w:rStyle w:val="Hyperlink"/>
            <w:rFonts w:ascii="Times New Roman" w:hAnsi="Times New Roman" w:cs="Times New Roman"/>
            <w:sz w:val="24"/>
            <w:szCs w:val="24"/>
          </w:rPr>
          <w:t>http://arxiv.org/abs/2305.00735</w:t>
        </w:r>
      </w:hyperlink>
      <w:r w:rsidRPr="00EA3D64">
        <w:rPr>
          <w:rFonts w:ascii="Times New Roman" w:hAnsi="Times New Roman" w:cs="Times New Roman"/>
          <w:sz w:val="24"/>
          <w:szCs w:val="24"/>
        </w:rPr>
        <w:t xml:space="preserve"> </w:t>
      </w:r>
    </w:p>
    <w:p w14:paraId="6D83BA6E"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Cardoso, M., </w:t>
      </w:r>
      <w:proofErr w:type="spellStart"/>
      <w:r w:rsidRPr="00EA3D64">
        <w:rPr>
          <w:rFonts w:ascii="Times New Roman" w:hAnsi="Times New Roman" w:cs="Times New Roman"/>
          <w:sz w:val="24"/>
          <w:szCs w:val="24"/>
        </w:rPr>
        <w:t>Saleiro</w:t>
      </w:r>
      <w:proofErr w:type="spellEnd"/>
      <w:r w:rsidRPr="00EA3D64">
        <w:rPr>
          <w:rFonts w:ascii="Times New Roman" w:hAnsi="Times New Roman" w:cs="Times New Roman"/>
          <w:sz w:val="24"/>
          <w:szCs w:val="24"/>
        </w:rPr>
        <w:t xml:space="preserve">, P. &amp; Bizarro, P. (2022). </w:t>
      </w:r>
      <w:proofErr w:type="spellStart"/>
      <w:r w:rsidRPr="00EA3D64">
        <w:rPr>
          <w:rFonts w:ascii="Times New Roman" w:hAnsi="Times New Roman" w:cs="Times New Roman"/>
          <w:sz w:val="24"/>
          <w:szCs w:val="24"/>
        </w:rPr>
        <w:t>Laundrograph</w:t>
      </w:r>
      <w:proofErr w:type="spellEnd"/>
      <w:r w:rsidRPr="00EA3D64">
        <w:rPr>
          <w:rFonts w:ascii="Times New Roman" w:hAnsi="Times New Roman" w:cs="Times New Roman"/>
          <w:sz w:val="24"/>
          <w:szCs w:val="24"/>
        </w:rPr>
        <w:t xml:space="preserve">: Self-supervised graph representation learning for anti-money laundering. Proceedings of the 3rd ACM International Conference on AI in Finance, ICAIF 2022, 130-138.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10.1145/3533271.3561727 </w:t>
      </w:r>
    </w:p>
    <w:p w14:paraId="56D67FAD" w14:textId="77777777" w:rsidR="008C310E" w:rsidRDefault="008C310E" w:rsidP="00CF7C3E">
      <w:pPr>
        <w:ind w:left="720" w:hanging="720"/>
        <w:jc w:val="both"/>
        <w:rPr>
          <w:rFonts w:ascii="Times New Roman" w:hAnsi="Times New Roman" w:cs="Times New Roman"/>
          <w:sz w:val="24"/>
          <w:szCs w:val="24"/>
        </w:rPr>
      </w:pPr>
      <w:r w:rsidRPr="003F687B">
        <w:rPr>
          <w:rFonts w:ascii="Times New Roman" w:hAnsi="Times New Roman" w:cs="Times New Roman"/>
          <w:sz w:val="24"/>
          <w:szCs w:val="24"/>
        </w:rPr>
        <w:t xml:space="preserve">Charitou, C., Dragicevic, S., &amp; Garcez, A. D. A. (2021). Synthetic data generation for fraud detection using </w:t>
      </w:r>
      <w:proofErr w:type="spellStart"/>
      <w:r w:rsidRPr="003F687B">
        <w:rPr>
          <w:rFonts w:ascii="Times New Roman" w:hAnsi="Times New Roman" w:cs="Times New Roman"/>
          <w:sz w:val="24"/>
          <w:szCs w:val="24"/>
        </w:rPr>
        <w:t>gans</w:t>
      </w:r>
      <w:proofErr w:type="spellEnd"/>
      <w:r w:rsidRPr="003F687B">
        <w:rPr>
          <w:rFonts w:ascii="Times New Roman" w:hAnsi="Times New Roman" w:cs="Times New Roman"/>
          <w:sz w:val="24"/>
          <w:szCs w:val="24"/>
        </w:rPr>
        <w:t xml:space="preserve">. </w:t>
      </w:r>
      <w:proofErr w:type="spellStart"/>
      <w:r w:rsidRPr="003F687B">
        <w:rPr>
          <w:rFonts w:ascii="Times New Roman" w:hAnsi="Times New Roman" w:cs="Times New Roman"/>
          <w:sz w:val="24"/>
          <w:szCs w:val="24"/>
        </w:rPr>
        <w:t>arXiv</w:t>
      </w:r>
      <w:proofErr w:type="spellEnd"/>
      <w:r w:rsidRPr="003F687B">
        <w:rPr>
          <w:rFonts w:ascii="Times New Roman" w:hAnsi="Times New Roman" w:cs="Times New Roman"/>
          <w:sz w:val="24"/>
          <w:szCs w:val="24"/>
        </w:rPr>
        <w:t xml:space="preserve"> preprint arXiv:2109.12546.</w:t>
      </w:r>
      <w:r>
        <w:rPr>
          <w:rFonts w:ascii="Times New Roman" w:hAnsi="Times New Roman" w:cs="Times New Roman"/>
          <w:sz w:val="24"/>
          <w:szCs w:val="24"/>
        </w:rPr>
        <w:t xml:space="preserve"> </w:t>
      </w:r>
    </w:p>
    <w:p w14:paraId="7DED0482" w14:textId="77777777" w:rsidR="008C310E" w:rsidRDefault="008C310E" w:rsidP="00CF7C3E">
      <w:pPr>
        <w:ind w:left="720" w:hanging="720"/>
        <w:jc w:val="both"/>
        <w:rPr>
          <w:rFonts w:ascii="Times New Roman" w:hAnsi="Times New Roman" w:cs="Times New Roman"/>
          <w:sz w:val="24"/>
          <w:szCs w:val="24"/>
        </w:rPr>
      </w:pPr>
      <w:proofErr w:type="spellStart"/>
      <w:r w:rsidRPr="0060647A">
        <w:rPr>
          <w:rFonts w:ascii="Times New Roman" w:hAnsi="Times New Roman" w:cs="Times New Roman"/>
          <w:sz w:val="24"/>
          <w:szCs w:val="24"/>
        </w:rPr>
        <w:t>Chataut</w:t>
      </w:r>
      <w:proofErr w:type="spellEnd"/>
      <w:r w:rsidRPr="0060647A">
        <w:rPr>
          <w:rFonts w:ascii="Times New Roman" w:hAnsi="Times New Roman" w:cs="Times New Roman"/>
          <w:sz w:val="24"/>
          <w:szCs w:val="24"/>
        </w:rPr>
        <w:t>, R., Nankya, M., &amp; Akl, R. (2024). 6G networks and the AI revolution—Exploring technologies, applications, and emerging challenges. Sensors, 24(6), 1888.</w:t>
      </w:r>
    </w:p>
    <w:p w14:paraId="08D2E850" w14:textId="77777777" w:rsidR="008C310E" w:rsidRDefault="008C310E" w:rsidP="00CF7C3E">
      <w:pPr>
        <w:ind w:left="720" w:hanging="720"/>
        <w:jc w:val="both"/>
        <w:rPr>
          <w:rFonts w:ascii="Times New Roman" w:hAnsi="Times New Roman" w:cs="Times New Roman"/>
          <w:sz w:val="24"/>
          <w:szCs w:val="24"/>
        </w:rPr>
      </w:pPr>
      <w:r w:rsidRPr="00BB5404">
        <w:rPr>
          <w:rFonts w:ascii="Times New Roman" w:hAnsi="Times New Roman" w:cs="Times New Roman"/>
          <w:sz w:val="24"/>
          <w:szCs w:val="24"/>
        </w:rPr>
        <w:t xml:space="preserve">Chen, W., Lin, X., Lee, J., </w:t>
      </w:r>
      <w:proofErr w:type="spellStart"/>
      <w:r w:rsidRPr="00BB5404">
        <w:rPr>
          <w:rFonts w:ascii="Times New Roman" w:hAnsi="Times New Roman" w:cs="Times New Roman"/>
          <w:sz w:val="24"/>
          <w:szCs w:val="24"/>
        </w:rPr>
        <w:t>Toskala</w:t>
      </w:r>
      <w:proofErr w:type="spellEnd"/>
      <w:r w:rsidRPr="00BB5404">
        <w:rPr>
          <w:rFonts w:ascii="Times New Roman" w:hAnsi="Times New Roman" w:cs="Times New Roman"/>
          <w:sz w:val="24"/>
          <w:szCs w:val="24"/>
        </w:rPr>
        <w:t xml:space="preserve">, A., Sun, S., </w:t>
      </w:r>
      <w:proofErr w:type="spellStart"/>
      <w:r w:rsidRPr="00BB5404">
        <w:rPr>
          <w:rFonts w:ascii="Times New Roman" w:hAnsi="Times New Roman" w:cs="Times New Roman"/>
          <w:sz w:val="24"/>
          <w:szCs w:val="24"/>
        </w:rPr>
        <w:t>Chiasserini</w:t>
      </w:r>
      <w:proofErr w:type="spellEnd"/>
      <w:r w:rsidRPr="00BB5404">
        <w:rPr>
          <w:rFonts w:ascii="Times New Roman" w:hAnsi="Times New Roman" w:cs="Times New Roman"/>
          <w:sz w:val="24"/>
          <w:szCs w:val="24"/>
        </w:rPr>
        <w:t>, C. F., &amp; Liu, L. (2023). 5G-advanced toward 6G: Past, present, and future. IEEE Journal on Selected Areas in Communications, 41(6), 1592-1619.</w:t>
      </w:r>
    </w:p>
    <w:p w14:paraId="5B2774A0" w14:textId="77777777" w:rsidR="008C310E" w:rsidRDefault="008C310E" w:rsidP="00CF7C3E">
      <w:pPr>
        <w:ind w:left="720" w:hanging="720"/>
        <w:jc w:val="both"/>
        <w:rPr>
          <w:rFonts w:ascii="Times New Roman" w:hAnsi="Times New Roman" w:cs="Times New Roman"/>
          <w:sz w:val="24"/>
          <w:szCs w:val="24"/>
        </w:rPr>
      </w:pPr>
      <w:r w:rsidRPr="005D75CD">
        <w:rPr>
          <w:rFonts w:ascii="Times New Roman" w:hAnsi="Times New Roman" w:cs="Times New Roman"/>
          <w:sz w:val="24"/>
          <w:szCs w:val="24"/>
        </w:rPr>
        <w:lastRenderedPageBreak/>
        <w:t>Chen, Z., Van Khoa, L. D., Teoh, E. N., Nazir, A., Karuppiah, E. K., &amp; Lam, K. S. (2018). Machine learning techniques for anti-money laundering (AML) solutions in suspicious transaction detection: a review. Knowledge and Information Systems, 57, 245-285.</w:t>
      </w:r>
    </w:p>
    <w:p w14:paraId="3D4991BB"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Eddin, A.N., Bono, J., Aparício, D., Polido, D., Ascensão, J.T., Bizarro, P., &amp; Ribeiro, P. (2021). Anti-money laundering alert optimization using machine learning with graphs. </w:t>
      </w:r>
      <w:proofErr w:type="spellStart"/>
      <w:r w:rsidRPr="00EA3D64">
        <w:rPr>
          <w:rFonts w:ascii="Times New Roman" w:hAnsi="Times New Roman" w:cs="Times New Roman"/>
          <w:sz w:val="24"/>
          <w:szCs w:val="24"/>
        </w:rPr>
        <w:t>Arxiv</w:t>
      </w:r>
      <w:proofErr w:type="spellEnd"/>
      <w:r w:rsidRPr="00EA3D64">
        <w:rPr>
          <w:rFonts w:ascii="Times New Roman" w:hAnsi="Times New Roman" w:cs="Times New Roman"/>
          <w:sz w:val="24"/>
          <w:szCs w:val="24"/>
        </w:rPr>
        <w:t xml:space="preserve">. https:// doi.org/10. 48550/ ARXIV.2112.07508. </w:t>
      </w:r>
    </w:p>
    <w:p w14:paraId="4A687B50" w14:textId="77777777" w:rsidR="008C310E" w:rsidRDefault="008C310E" w:rsidP="00CF7C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FAFT (2024). Anti-Money Laundering and Counter-Terrorist Financing Measures (United States). Available at </w:t>
      </w:r>
      <w:hyperlink r:id="rId19" w:history="1">
        <w:r w:rsidRPr="00B62554">
          <w:rPr>
            <w:rStyle w:val="Hyperlink"/>
            <w:rFonts w:ascii="Times New Roman" w:hAnsi="Times New Roman" w:cs="Times New Roman"/>
            <w:sz w:val="24"/>
            <w:szCs w:val="24"/>
          </w:rPr>
          <w:t>https://www.fatf-gafi.org/en/publications/Mutualevaluations/united-states-fur-2024.html</w:t>
        </w:r>
      </w:hyperlink>
      <w:r>
        <w:rPr>
          <w:rFonts w:ascii="Times New Roman" w:hAnsi="Times New Roman" w:cs="Times New Roman"/>
          <w:sz w:val="24"/>
          <w:szCs w:val="24"/>
        </w:rPr>
        <w:t xml:space="preserve"> </w:t>
      </w:r>
    </w:p>
    <w:p w14:paraId="254F97BD" w14:textId="77777777" w:rsidR="008C310E" w:rsidRDefault="008C310E" w:rsidP="00CF7C3E">
      <w:pPr>
        <w:ind w:left="720" w:hanging="720"/>
        <w:jc w:val="both"/>
        <w:rPr>
          <w:rFonts w:ascii="Times New Roman" w:hAnsi="Times New Roman" w:cs="Times New Roman"/>
          <w:sz w:val="24"/>
          <w:szCs w:val="24"/>
        </w:rPr>
      </w:pPr>
      <w:r w:rsidRPr="00094C2E">
        <w:rPr>
          <w:rFonts w:ascii="Times New Roman" w:hAnsi="Times New Roman" w:cs="Times New Roman"/>
          <w:sz w:val="24"/>
          <w:szCs w:val="24"/>
        </w:rPr>
        <w:t xml:space="preserve">Fan, J., Shar, L. K., Zhang, R., Liu, Z., Yang, W., </w:t>
      </w:r>
      <w:proofErr w:type="spellStart"/>
      <w:r w:rsidRPr="00094C2E">
        <w:rPr>
          <w:rFonts w:ascii="Times New Roman" w:hAnsi="Times New Roman" w:cs="Times New Roman"/>
          <w:sz w:val="24"/>
          <w:szCs w:val="24"/>
        </w:rPr>
        <w:t>Niyato</w:t>
      </w:r>
      <w:proofErr w:type="spellEnd"/>
      <w:r w:rsidRPr="00094C2E">
        <w:rPr>
          <w:rFonts w:ascii="Times New Roman" w:hAnsi="Times New Roman" w:cs="Times New Roman"/>
          <w:sz w:val="24"/>
          <w:szCs w:val="24"/>
        </w:rPr>
        <w:t xml:space="preserve">, D., ... &amp; Lam, K. Y. (2025). Deep Learning Approaches for Anti-Money Laundering on Mobile Transactions: Review, Framework, and Directions. </w:t>
      </w:r>
      <w:proofErr w:type="spellStart"/>
      <w:r w:rsidRPr="00094C2E">
        <w:rPr>
          <w:rFonts w:ascii="Times New Roman" w:hAnsi="Times New Roman" w:cs="Times New Roman"/>
          <w:sz w:val="24"/>
          <w:szCs w:val="24"/>
        </w:rPr>
        <w:t>arXiv</w:t>
      </w:r>
      <w:proofErr w:type="spellEnd"/>
      <w:r w:rsidRPr="00094C2E">
        <w:rPr>
          <w:rFonts w:ascii="Times New Roman" w:hAnsi="Times New Roman" w:cs="Times New Roman"/>
          <w:sz w:val="24"/>
          <w:szCs w:val="24"/>
        </w:rPr>
        <w:t xml:space="preserve"> preprint arXiv:2503.10058.</w:t>
      </w:r>
    </w:p>
    <w:p w14:paraId="797CE1CF"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FATF (2020). Virtual assets red flag indicators of money laundering and terrorist financing. Retrieved from http:// www. </w:t>
      </w:r>
      <w:proofErr w:type="spellStart"/>
      <w:r w:rsidRPr="00EA3D64">
        <w:rPr>
          <w:rFonts w:ascii="Times New Roman" w:hAnsi="Times New Roman" w:cs="Times New Roman"/>
          <w:sz w:val="24"/>
          <w:szCs w:val="24"/>
        </w:rPr>
        <w:t>fatf</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gafi</w:t>
      </w:r>
      <w:proofErr w:type="spellEnd"/>
      <w:r w:rsidRPr="00EA3D64">
        <w:rPr>
          <w:rFonts w:ascii="Times New Roman" w:hAnsi="Times New Roman" w:cs="Times New Roman"/>
          <w:sz w:val="24"/>
          <w:szCs w:val="24"/>
        </w:rPr>
        <w:t xml:space="preserve">. org/. Accessed Nov 2022 </w:t>
      </w:r>
    </w:p>
    <w:p w14:paraId="46EFAC39" w14:textId="77777777" w:rsidR="008C310E" w:rsidRPr="008C310E" w:rsidRDefault="008C310E" w:rsidP="008C310E">
      <w:pPr>
        <w:ind w:left="720" w:hanging="720"/>
        <w:jc w:val="both"/>
        <w:rPr>
          <w:rFonts w:ascii="Times New Roman" w:hAnsi="Times New Roman" w:cs="Times New Roman"/>
          <w:sz w:val="24"/>
          <w:szCs w:val="24"/>
        </w:rPr>
      </w:pPr>
      <w:r w:rsidRPr="008C310E">
        <w:rPr>
          <w:rFonts w:ascii="Times New Roman" w:hAnsi="Times New Roman" w:cs="Times New Roman"/>
          <w:sz w:val="24"/>
          <w:szCs w:val="24"/>
        </w:rPr>
        <w:t xml:space="preserve">Faysal, A., &amp; </w:t>
      </w:r>
      <w:proofErr w:type="spellStart"/>
      <w:r w:rsidRPr="008C310E">
        <w:rPr>
          <w:rFonts w:ascii="Times New Roman" w:hAnsi="Times New Roman" w:cs="Times New Roman"/>
          <w:sz w:val="24"/>
          <w:szCs w:val="24"/>
        </w:rPr>
        <w:t>Arifuzzaman</w:t>
      </w:r>
      <w:proofErr w:type="spellEnd"/>
      <w:r w:rsidRPr="008C310E">
        <w:rPr>
          <w:rFonts w:ascii="Times New Roman" w:hAnsi="Times New Roman" w:cs="Times New Roman"/>
          <w:sz w:val="24"/>
          <w:szCs w:val="24"/>
        </w:rPr>
        <w:t xml:space="preserve">, M. (2022). Financial crimes: activities that amount to money laundering offences. Br. J. Arts </w:t>
      </w:r>
      <w:proofErr w:type="spellStart"/>
      <w:r w:rsidRPr="008C310E">
        <w:rPr>
          <w:rFonts w:ascii="Times New Roman" w:hAnsi="Times New Roman" w:cs="Times New Roman"/>
          <w:sz w:val="24"/>
          <w:szCs w:val="24"/>
        </w:rPr>
        <w:t>Humanit</w:t>
      </w:r>
      <w:proofErr w:type="spellEnd"/>
      <w:r w:rsidRPr="008C310E">
        <w:rPr>
          <w:rFonts w:ascii="Times New Roman" w:hAnsi="Times New Roman" w:cs="Times New Roman"/>
          <w:sz w:val="24"/>
          <w:szCs w:val="24"/>
        </w:rPr>
        <w:t>, 4(3), 89-96.</w:t>
      </w:r>
    </w:p>
    <w:p w14:paraId="73AEE171"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Fischer, L., Ehrlinger, L., Geist, V., Ramler, R., </w:t>
      </w:r>
      <w:proofErr w:type="spellStart"/>
      <w:r w:rsidRPr="00EA3D64">
        <w:rPr>
          <w:rFonts w:ascii="Times New Roman" w:hAnsi="Times New Roman" w:cs="Times New Roman"/>
          <w:sz w:val="24"/>
          <w:szCs w:val="24"/>
        </w:rPr>
        <w:t>Sobiezky</w:t>
      </w:r>
      <w:proofErr w:type="spellEnd"/>
      <w:r w:rsidRPr="00EA3D64">
        <w:rPr>
          <w:rFonts w:ascii="Times New Roman" w:hAnsi="Times New Roman" w:cs="Times New Roman"/>
          <w:sz w:val="24"/>
          <w:szCs w:val="24"/>
        </w:rPr>
        <w:t xml:space="preserve">, F., Zellinger, W., ... Moser, B. (2021). Machine learning knowledge extraction ai system engineering-key challenges and lessons learned. Machine Learning Knowledge Extraction, 3(1), 56-83.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10.3390/make3010004</w:t>
      </w:r>
    </w:p>
    <w:p w14:paraId="170BAAFB" w14:textId="77777777" w:rsidR="008C310E" w:rsidRDefault="008C310E" w:rsidP="00CF7C3E">
      <w:pPr>
        <w:ind w:left="720" w:hanging="720"/>
        <w:jc w:val="both"/>
        <w:rPr>
          <w:rFonts w:ascii="Times New Roman" w:hAnsi="Times New Roman" w:cs="Times New Roman"/>
          <w:sz w:val="24"/>
          <w:szCs w:val="24"/>
        </w:rPr>
      </w:pPr>
      <w:r w:rsidRPr="00D327CB">
        <w:rPr>
          <w:rFonts w:ascii="Times New Roman" w:hAnsi="Times New Roman" w:cs="Times New Roman"/>
          <w:sz w:val="24"/>
          <w:szCs w:val="24"/>
        </w:rPr>
        <w:t xml:space="preserve">Galeazzi, M. A., Mendelson, B., &amp; Levitin, M. (2021). The </w:t>
      </w:r>
      <w:r>
        <w:rPr>
          <w:rFonts w:ascii="Times New Roman" w:hAnsi="Times New Roman" w:cs="Times New Roman"/>
          <w:sz w:val="24"/>
          <w:szCs w:val="24"/>
        </w:rPr>
        <w:t>Anti-Money Laundering Act</w:t>
      </w:r>
      <w:r w:rsidRPr="00D327CB">
        <w:rPr>
          <w:rFonts w:ascii="Times New Roman" w:hAnsi="Times New Roman" w:cs="Times New Roman"/>
          <w:sz w:val="24"/>
          <w:szCs w:val="24"/>
        </w:rPr>
        <w:t xml:space="preserve"> of 2020. </w:t>
      </w:r>
      <w:r w:rsidRPr="000B0B62">
        <w:rPr>
          <w:rFonts w:ascii="Times New Roman" w:hAnsi="Times New Roman" w:cs="Times New Roman"/>
          <w:sz w:val="24"/>
          <w:szCs w:val="24"/>
        </w:rPr>
        <w:t>Journal of Investment Compliance</w:t>
      </w:r>
      <w:r w:rsidRPr="00D327CB">
        <w:rPr>
          <w:rFonts w:ascii="Times New Roman" w:hAnsi="Times New Roman" w:cs="Times New Roman"/>
          <w:sz w:val="24"/>
          <w:szCs w:val="24"/>
        </w:rPr>
        <w:t xml:space="preserve">, </w:t>
      </w:r>
      <w:r w:rsidRPr="00D327CB">
        <w:rPr>
          <w:rFonts w:ascii="Times New Roman" w:hAnsi="Times New Roman" w:cs="Times New Roman"/>
          <w:i/>
          <w:iCs/>
          <w:sz w:val="24"/>
          <w:szCs w:val="24"/>
        </w:rPr>
        <w:t>22</w:t>
      </w:r>
      <w:r w:rsidRPr="00D327CB">
        <w:rPr>
          <w:rFonts w:ascii="Times New Roman" w:hAnsi="Times New Roman" w:cs="Times New Roman"/>
          <w:sz w:val="24"/>
          <w:szCs w:val="24"/>
        </w:rPr>
        <w:t>(3), 253-259.</w:t>
      </w:r>
    </w:p>
    <w:p w14:paraId="03028083" w14:textId="77777777" w:rsidR="008C310E" w:rsidRDefault="008C310E" w:rsidP="008C310E">
      <w:pPr>
        <w:ind w:left="720" w:hanging="720"/>
        <w:jc w:val="both"/>
        <w:rPr>
          <w:rFonts w:ascii="Times New Roman" w:hAnsi="Times New Roman" w:cs="Times New Roman"/>
          <w:sz w:val="24"/>
          <w:szCs w:val="24"/>
        </w:rPr>
      </w:pPr>
      <w:r w:rsidRPr="008C310E">
        <w:rPr>
          <w:rFonts w:ascii="Times New Roman" w:hAnsi="Times New Roman" w:cs="Times New Roman"/>
          <w:sz w:val="24"/>
          <w:szCs w:val="24"/>
        </w:rPr>
        <w:t>Granados, O. M., &amp; Vargas, A. (2022). The geometry of suspicious money laundering activities in financial networks. EPJ Data Science, 11(1), 6.</w:t>
      </w:r>
    </w:p>
    <w:p w14:paraId="1208E135"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Guo, C., Wang, H., Dai, H.-N., Cheng, S. &amp; Wang, T. (2018). Fraud risk monitoring </w:t>
      </w:r>
      <w:proofErr w:type="spellStart"/>
      <w:r w:rsidRPr="00EA3D64">
        <w:rPr>
          <w:rFonts w:ascii="Times New Roman" w:hAnsi="Times New Roman" w:cs="Times New Roman"/>
          <w:sz w:val="24"/>
          <w:szCs w:val="24"/>
        </w:rPr>
        <w:t>sys tem</w:t>
      </w:r>
      <w:proofErr w:type="spellEnd"/>
      <w:r w:rsidRPr="00EA3D64">
        <w:rPr>
          <w:rFonts w:ascii="Times New Roman" w:hAnsi="Times New Roman" w:cs="Times New Roman"/>
          <w:sz w:val="24"/>
          <w:szCs w:val="24"/>
        </w:rPr>
        <w:t xml:space="preserve"> for e-banking transactions. 2018 IEEE 16th Intl Conf on Dependable, Autonomic and Secure Computing, 16th Intl Conf on Pervasive Intelligence and Computing, 4th Intl Conf on Big Data Intelligence and Computing and Cyber Science and Technology </w:t>
      </w:r>
      <w:proofErr w:type="gramStart"/>
      <w:r w:rsidRPr="00EA3D64">
        <w:rPr>
          <w:rFonts w:ascii="Times New Roman" w:hAnsi="Times New Roman" w:cs="Times New Roman"/>
          <w:sz w:val="24"/>
          <w:szCs w:val="24"/>
        </w:rPr>
        <w:t>Congress(</w:t>
      </w:r>
      <w:proofErr w:type="gramEnd"/>
      <w:r w:rsidRPr="00EA3D64">
        <w:rPr>
          <w:rFonts w:ascii="Times New Roman" w:hAnsi="Times New Roman" w:cs="Times New Roman"/>
          <w:sz w:val="24"/>
          <w:szCs w:val="24"/>
        </w:rPr>
        <w:t>DASC/</w:t>
      </w:r>
      <w:proofErr w:type="spellStart"/>
      <w:r w:rsidRPr="00EA3D64">
        <w:rPr>
          <w:rFonts w:ascii="Times New Roman" w:hAnsi="Times New Roman" w:cs="Times New Roman"/>
          <w:sz w:val="24"/>
          <w:szCs w:val="24"/>
        </w:rPr>
        <w:t>PiCom</w:t>
      </w:r>
      <w:proofErr w:type="spellEnd"/>
      <w:r w:rsidRPr="00EA3D64">
        <w:rPr>
          <w:rFonts w:ascii="Times New Roman" w:hAnsi="Times New Roman" w:cs="Times New Roman"/>
          <w:sz w:val="24"/>
          <w:szCs w:val="24"/>
        </w:rPr>
        <w:t>/</w:t>
      </w:r>
      <w:proofErr w:type="spellStart"/>
      <w:r w:rsidRPr="00EA3D64">
        <w:rPr>
          <w:rFonts w:ascii="Times New Roman" w:hAnsi="Times New Roman" w:cs="Times New Roman"/>
          <w:sz w:val="24"/>
          <w:szCs w:val="24"/>
        </w:rPr>
        <w:t>DataCom</w:t>
      </w:r>
      <w:proofErr w:type="spellEnd"/>
      <w:r w:rsidRPr="00EA3D64">
        <w:rPr>
          <w:rFonts w:ascii="Times New Roman" w:hAnsi="Times New Roman" w:cs="Times New Roman"/>
          <w:sz w:val="24"/>
          <w:szCs w:val="24"/>
        </w:rPr>
        <w:t>/</w:t>
      </w:r>
      <w:proofErr w:type="spellStart"/>
      <w:r w:rsidRPr="00EA3D64">
        <w:rPr>
          <w:rFonts w:ascii="Times New Roman" w:hAnsi="Times New Roman" w:cs="Times New Roman"/>
          <w:sz w:val="24"/>
          <w:szCs w:val="24"/>
        </w:rPr>
        <w:t>CyberSciTech</w:t>
      </w:r>
      <w:proofErr w:type="spellEnd"/>
      <w:r w:rsidRPr="00EA3D64">
        <w:rPr>
          <w:rFonts w:ascii="Times New Roman" w:hAnsi="Times New Roman" w:cs="Times New Roman"/>
          <w:sz w:val="24"/>
          <w:szCs w:val="24"/>
        </w:rPr>
        <w:t xml:space="preserve">), 100-105.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10.1109/DASC/</w:t>
      </w:r>
      <w:proofErr w:type="spellStart"/>
      <w:r w:rsidRPr="00EA3D64">
        <w:rPr>
          <w:rFonts w:ascii="Times New Roman" w:hAnsi="Times New Roman" w:cs="Times New Roman"/>
          <w:sz w:val="24"/>
          <w:szCs w:val="24"/>
        </w:rPr>
        <w:t>PiCom</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DataCom</w:t>
      </w:r>
      <w:proofErr w:type="spellEnd"/>
      <w:r w:rsidRPr="00EA3D64">
        <w:rPr>
          <w:rFonts w:ascii="Times New Roman" w:hAnsi="Times New Roman" w:cs="Times New Roman"/>
          <w:sz w:val="24"/>
          <w:szCs w:val="24"/>
        </w:rPr>
        <w:t xml:space="preserve">/CyberSciTec.2018.00030 </w:t>
      </w:r>
    </w:p>
    <w:p w14:paraId="79B469E5" w14:textId="77777777" w:rsidR="008C310E" w:rsidRDefault="008C310E" w:rsidP="00CF7C3E">
      <w:pPr>
        <w:ind w:left="720" w:hanging="720"/>
        <w:jc w:val="both"/>
        <w:rPr>
          <w:rFonts w:ascii="Times New Roman" w:hAnsi="Times New Roman" w:cs="Times New Roman"/>
          <w:sz w:val="24"/>
          <w:szCs w:val="24"/>
        </w:rPr>
      </w:pPr>
      <w:bookmarkStart w:id="2" w:name="_Hlk195768001"/>
      <w:r w:rsidRPr="00404E5D">
        <w:rPr>
          <w:rFonts w:ascii="Times New Roman" w:hAnsi="Times New Roman" w:cs="Times New Roman"/>
          <w:sz w:val="24"/>
          <w:szCs w:val="24"/>
        </w:rPr>
        <w:t>Gupta, D., Miryala, N. K., &amp; Srivastava, A. (2023)</w:t>
      </w:r>
      <w:bookmarkEnd w:id="2"/>
      <w:r w:rsidRPr="00404E5D">
        <w:rPr>
          <w:rFonts w:ascii="Times New Roman" w:hAnsi="Times New Roman" w:cs="Times New Roman"/>
          <w:sz w:val="24"/>
          <w:szCs w:val="24"/>
        </w:rPr>
        <w:t xml:space="preserve">. Leveraging artificial intelligence for countering financial crimes. </w:t>
      </w:r>
      <w:r w:rsidRPr="00404E5D">
        <w:rPr>
          <w:rFonts w:ascii="Times New Roman" w:hAnsi="Times New Roman" w:cs="Times New Roman"/>
          <w:i/>
          <w:iCs/>
          <w:sz w:val="24"/>
          <w:szCs w:val="24"/>
        </w:rPr>
        <w:t>Journal ID</w:t>
      </w:r>
      <w:r w:rsidRPr="00404E5D">
        <w:rPr>
          <w:rFonts w:ascii="Times New Roman" w:hAnsi="Times New Roman" w:cs="Times New Roman"/>
          <w:sz w:val="24"/>
          <w:szCs w:val="24"/>
        </w:rPr>
        <w:t xml:space="preserve">, </w:t>
      </w:r>
      <w:r w:rsidRPr="00404E5D">
        <w:rPr>
          <w:rFonts w:ascii="Times New Roman" w:hAnsi="Times New Roman" w:cs="Times New Roman"/>
          <w:i/>
          <w:iCs/>
          <w:sz w:val="24"/>
          <w:szCs w:val="24"/>
        </w:rPr>
        <w:t>2157</w:t>
      </w:r>
      <w:r w:rsidRPr="00404E5D">
        <w:rPr>
          <w:rFonts w:ascii="Times New Roman" w:hAnsi="Times New Roman" w:cs="Times New Roman"/>
          <w:sz w:val="24"/>
          <w:szCs w:val="24"/>
        </w:rPr>
        <w:t>, 0178.</w:t>
      </w:r>
    </w:p>
    <w:p w14:paraId="16BED3B7" w14:textId="5B6674DA" w:rsidR="00765CA6" w:rsidRDefault="00765CA6" w:rsidP="00CF7C3E">
      <w:pPr>
        <w:ind w:left="720" w:hanging="720"/>
        <w:jc w:val="both"/>
        <w:rPr>
          <w:rFonts w:ascii="Times New Roman" w:hAnsi="Times New Roman" w:cs="Times New Roman"/>
          <w:sz w:val="24"/>
          <w:szCs w:val="24"/>
        </w:rPr>
      </w:pPr>
      <w:r w:rsidRPr="00765CA6">
        <w:rPr>
          <w:rFonts w:ascii="Times New Roman" w:hAnsi="Times New Roman" w:cs="Times New Roman"/>
          <w:sz w:val="24"/>
          <w:szCs w:val="24"/>
        </w:rPr>
        <w:t>Hakeem, S. A. A., Hussein, H. H., &amp; Kim, H. (2022). Vision and research directions of 6G technologies and applications. Journal of King Saud University-Computer and Information Sciences, 34(6), 2419-2442.</w:t>
      </w:r>
    </w:p>
    <w:p w14:paraId="1A231E88" w14:textId="33041AED" w:rsidR="008C310E" w:rsidRPr="00EA3D64" w:rsidRDefault="008C310E" w:rsidP="00405F4D">
      <w:pPr>
        <w:tabs>
          <w:tab w:val="left" w:pos="1080"/>
        </w:tabs>
        <w:ind w:left="720" w:hanging="720"/>
        <w:jc w:val="both"/>
        <w:rPr>
          <w:rFonts w:ascii="Times New Roman" w:hAnsi="Times New Roman" w:cs="Times New Roman"/>
          <w:sz w:val="24"/>
          <w:szCs w:val="24"/>
        </w:rPr>
      </w:pPr>
      <w:bookmarkStart w:id="3" w:name="_Hlk196365609"/>
      <w:r w:rsidRPr="00CF075F">
        <w:rPr>
          <w:rFonts w:ascii="Times New Roman" w:hAnsi="Times New Roman" w:cs="Times New Roman"/>
          <w:sz w:val="24"/>
          <w:szCs w:val="24"/>
        </w:rPr>
        <w:lastRenderedPageBreak/>
        <w:t>Hausfeld</w:t>
      </w:r>
      <w:bookmarkEnd w:id="3"/>
      <w:r w:rsidRPr="00CF075F">
        <w:rPr>
          <w:rFonts w:ascii="Times New Roman" w:hAnsi="Times New Roman" w:cs="Times New Roman"/>
          <w:sz w:val="24"/>
          <w:szCs w:val="24"/>
        </w:rPr>
        <w:t xml:space="preserve">, K. A., Newman, M. E., Stratton, G., Hamid, D., Hare, J. L., &amp; Krystek, B. (2021). The new Anti-Money Laundering Act of 2020: A potential game-changer for enforcement and compliance. </w:t>
      </w:r>
      <w:proofErr w:type="spellStart"/>
      <w:r w:rsidRPr="00CF075F">
        <w:rPr>
          <w:rFonts w:ascii="Times New Roman" w:hAnsi="Times New Roman" w:cs="Times New Roman"/>
          <w:sz w:val="24"/>
          <w:szCs w:val="24"/>
        </w:rPr>
        <w:t>Dla</w:t>
      </w:r>
      <w:proofErr w:type="spellEnd"/>
      <w:r w:rsidRPr="00CF075F">
        <w:rPr>
          <w:rFonts w:ascii="Times New Roman" w:hAnsi="Times New Roman" w:cs="Times New Roman"/>
          <w:sz w:val="24"/>
          <w:szCs w:val="24"/>
        </w:rPr>
        <w:t xml:space="preserve"> Piper.</w:t>
      </w:r>
    </w:p>
    <w:p w14:paraId="50570A9E"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Hilal, W., Gadsden, S. A. &amp; </w:t>
      </w:r>
      <w:proofErr w:type="spellStart"/>
      <w:r w:rsidRPr="00EA3D64">
        <w:rPr>
          <w:rFonts w:ascii="Times New Roman" w:hAnsi="Times New Roman" w:cs="Times New Roman"/>
          <w:sz w:val="24"/>
          <w:szCs w:val="24"/>
        </w:rPr>
        <w:t>Yawney</w:t>
      </w:r>
      <w:proofErr w:type="spellEnd"/>
      <w:r w:rsidRPr="00EA3D64">
        <w:rPr>
          <w:rFonts w:ascii="Times New Roman" w:hAnsi="Times New Roman" w:cs="Times New Roman"/>
          <w:sz w:val="24"/>
          <w:szCs w:val="24"/>
        </w:rPr>
        <w:t xml:space="preserve">, J. (2022). Financial fraud: A review of anomaly detection techniques and recent advances. Expert Systems with Applications, 193, 1-34.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10.1016/ </w:t>
      </w:r>
      <w:proofErr w:type="gramStart"/>
      <w:r w:rsidRPr="00EA3D64">
        <w:rPr>
          <w:rFonts w:ascii="Times New Roman" w:hAnsi="Times New Roman" w:cs="Times New Roman"/>
          <w:sz w:val="24"/>
          <w:szCs w:val="24"/>
        </w:rPr>
        <w:t>j.eswa</w:t>
      </w:r>
      <w:proofErr w:type="gramEnd"/>
      <w:r w:rsidRPr="00EA3D64">
        <w:rPr>
          <w:rFonts w:ascii="Times New Roman" w:hAnsi="Times New Roman" w:cs="Times New Roman"/>
          <w:sz w:val="24"/>
          <w:szCs w:val="24"/>
        </w:rPr>
        <w:t xml:space="preserve">.2021.116429 </w:t>
      </w:r>
    </w:p>
    <w:p w14:paraId="363F269E"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Hojjati</w:t>
      </w:r>
      <w:proofErr w:type="spellEnd"/>
      <w:r w:rsidRPr="00EA3D64">
        <w:rPr>
          <w:rFonts w:ascii="Times New Roman" w:hAnsi="Times New Roman" w:cs="Times New Roman"/>
          <w:sz w:val="24"/>
          <w:szCs w:val="24"/>
        </w:rPr>
        <w:t xml:space="preserve">, H., Ho, T. K. K. &amp; </w:t>
      </w:r>
      <w:proofErr w:type="spellStart"/>
      <w:r w:rsidRPr="00EA3D64">
        <w:rPr>
          <w:rFonts w:ascii="Times New Roman" w:hAnsi="Times New Roman" w:cs="Times New Roman"/>
          <w:sz w:val="24"/>
          <w:szCs w:val="24"/>
        </w:rPr>
        <w:t>Armanfard</w:t>
      </w:r>
      <w:proofErr w:type="spellEnd"/>
      <w:r w:rsidRPr="00EA3D64">
        <w:rPr>
          <w:rFonts w:ascii="Times New Roman" w:hAnsi="Times New Roman" w:cs="Times New Roman"/>
          <w:sz w:val="24"/>
          <w:szCs w:val="24"/>
        </w:rPr>
        <w:t xml:space="preserve">, N. (2022). Self-supervised anomaly detection: A survey and outlook. Retrieved from </w:t>
      </w:r>
      <w:hyperlink r:id="rId20" w:history="1">
        <w:r w:rsidRPr="00EA3D64">
          <w:rPr>
            <w:rStyle w:val="Hyperlink"/>
            <w:rFonts w:ascii="Times New Roman" w:hAnsi="Times New Roman" w:cs="Times New Roman"/>
            <w:sz w:val="24"/>
            <w:szCs w:val="24"/>
          </w:rPr>
          <w:t>http://arxiv.org/abs/2205.05173</w:t>
        </w:r>
      </w:hyperlink>
      <w:r w:rsidRPr="00EA3D64">
        <w:rPr>
          <w:rFonts w:ascii="Times New Roman" w:hAnsi="Times New Roman" w:cs="Times New Roman"/>
          <w:sz w:val="24"/>
          <w:szCs w:val="24"/>
        </w:rPr>
        <w:t xml:space="preserve"> </w:t>
      </w:r>
    </w:p>
    <w:p w14:paraId="2FB93F5C" w14:textId="77777777" w:rsidR="008C310E" w:rsidRDefault="008C310E" w:rsidP="00CF7C3E">
      <w:pPr>
        <w:ind w:left="720" w:hanging="720"/>
        <w:jc w:val="both"/>
        <w:rPr>
          <w:rFonts w:ascii="Times New Roman" w:hAnsi="Times New Roman" w:cs="Times New Roman"/>
          <w:sz w:val="24"/>
          <w:szCs w:val="24"/>
        </w:rPr>
      </w:pPr>
      <w:r w:rsidRPr="00162FE1">
        <w:rPr>
          <w:rFonts w:ascii="Times New Roman" w:hAnsi="Times New Roman" w:cs="Times New Roman"/>
          <w:sz w:val="24"/>
          <w:szCs w:val="24"/>
        </w:rPr>
        <w:t xml:space="preserve">Iyer, S., Patil, A., </w:t>
      </w:r>
      <w:proofErr w:type="spellStart"/>
      <w:r w:rsidRPr="00162FE1">
        <w:rPr>
          <w:rFonts w:ascii="Times New Roman" w:hAnsi="Times New Roman" w:cs="Times New Roman"/>
          <w:sz w:val="24"/>
          <w:szCs w:val="24"/>
        </w:rPr>
        <w:t>Bhairanatti</w:t>
      </w:r>
      <w:proofErr w:type="spellEnd"/>
      <w:r w:rsidRPr="00162FE1">
        <w:rPr>
          <w:rFonts w:ascii="Times New Roman" w:hAnsi="Times New Roman" w:cs="Times New Roman"/>
          <w:sz w:val="24"/>
          <w:szCs w:val="24"/>
        </w:rPr>
        <w:t xml:space="preserve">, S., </w:t>
      </w:r>
      <w:proofErr w:type="spellStart"/>
      <w:r w:rsidRPr="00162FE1">
        <w:rPr>
          <w:rFonts w:ascii="Times New Roman" w:hAnsi="Times New Roman" w:cs="Times New Roman"/>
          <w:sz w:val="24"/>
          <w:szCs w:val="24"/>
        </w:rPr>
        <w:t>Halagatti</w:t>
      </w:r>
      <w:proofErr w:type="spellEnd"/>
      <w:r w:rsidRPr="00162FE1">
        <w:rPr>
          <w:rFonts w:ascii="Times New Roman" w:hAnsi="Times New Roman" w:cs="Times New Roman"/>
          <w:sz w:val="24"/>
          <w:szCs w:val="24"/>
        </w:rPr>
        <w:t>, S., &amp; Pandya, R. J. (2022). A survey on technological trends to enhance spectrum-efficiency in 6g communications. Transactions of the Indian National Academy of Engineering, 7(4), 1093-1120.</w:t>
      </w:r>
    </w:p>
    <w:p w14:paraId="70C07C98" w14:textId="77777777" w:rsidR="008C310E" w:rsidRDefault="008C310E" w:rsidP="00CF7C3E">
      <w:pPr>
        <w:ind w:left="720" w:hanging="720"/>
        <w:jc w:val="both"/>
        <w:rPr>
          <w:rFonts w:ascii="Times New Roman" w:hAnsi="Times New Roman" w:cs="Times New Roman"/>
          <w:sz w:val="24"/>
          <w:szCs w:val="24"/>
        </w:rPr>
      </w:pPr>
      <w:r w:rsidRPr="004E2655">
        <w:rPr>
          <w:rFonts w:ascii="Times New Roman" w:hAnsi="Times New Roman" w:cs="Times New Roman"/>
          <w:sz w:val="24"/>
          <w:szCs w:val="24"/>
        </w:rPr>
        <w:t xml:space="preserve">Jiang, W., Han, B., Habibi, M. A., &amp; </w:t>
      </w:r>
      <w:proofErr w:type="spellStart"/>
      <w:r w:rsidRPr="004E2655">
        <w:rPr>
          <w:rFonts w:ascii="Times New Roman" w:hAnsi="Times New Roman" w:cs="Times New Roman"/>
          <w:sz w:val="24"/>
          <w:szCs w:val="24"/>
        </w:rPr>
        <w:t>Schotten</w:t>
      </w:r>
      <w:proofErr w:type="spellEnd"/>
      <w:r w:rsidRPr="004E2655">
        <w:rPr>
          <w:rFonts w:ascii="Times New Roman" w:hAnsi="Times New Roman" w:cs="Times New Roman"/>
          <w:sz w:val="24"/>
          <w:szCs w:val="24"/>
        </w:rPr>
        <w:t>, H. D. (2021). The road towards 6G: A comprehensive survey. IEEE Open Journal of the Communications Society, 2, 334-366.</w:t>
      </w:r>
    </w:p>
    <w:p w14:paraId="2378BAB2"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Jullum</w:t>
      </w:r>
      <w:proofErr w:type="spellEnd"/>
      <w:r w:rsidRPr="00EA3D64">
        <w:rPr>
          <w:rFonts w:ascii="Times New Roman" w:hAnsi="Times New Roman" w:cs="Times New Roman"/>
          <w:sz w:val="24"/>
          <w:szCs w:val="24"/>
        </w:rPr>
        <w:t xml:space="preserve">, M., Løland, A., Huseby, R. B., ˚ </w:t>
      </w:r>
      <w:proofErr w:type="spellStart"/>
      <w:r w:rsidRPr="00EA3D64">
        <w:rPr>
          <w:rFonts w:ascii="Times New Roman" w:hAnsi="Times New Roman" w:cs="Times New Roman"/>
          <w:sz w:val="24"/>
          <w:szCs w:val="24"/>
        </w:rPr>
        <w:t>Anonsen</w:t>
      </w:r>
      <w:proofErr w:type="spellEnd"/>
      <w:r w:rsidRPr="00EA3D64">
        <w:rPr>
          <w:rFonts w:ascii="Times New Roman" w:hAnsi="Times New Roman" w:cs="Times New Roman"/>
          <w:sz w:val="24"/>
          <w:szCs w:val="24"/>
        </w:rPr>
        <w:t xml:space="preserve">, G. &amp; Lorentzen, J. (2020). Detecting money laundering transactions with machine learning. Journal of Money Laundering Control, 23(1), 173-186.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10.1108/JMLC-07-2019-0055 </w:t>
      </w:r>
    </w:p>
    <w:p w14:paraId="699F12A8"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Kamišalić</w:t>
      </w:r>
      <w:proofErr w:type="spellEnd"/>
      <w:r w:rsidRPr="00EA3D64">
        <w:rPr>
          <w:rFonts w:ascii="Times New Roman" w:hAnsi="Times New Roman" w:cs="Times New Roman"/>
          <w:sz w:val="24"/>
          <w:szCs w:val="24"/>
        </w:rPr>
        <w:t xml:space="preserve">, A., Kramberger, R., &amp; Fister, I. (2021). Synergy of blockchain technology and data mining techniques for anomaly detection. Applied Sciences (Switzerland), 11(17), 7987. https://doi.org/ 10.3390/app11177987 </w:t>
      </w:r>
    </w:p>
    <w:p w14:paraId="169BA8A0" w14:textId="77777777" w:rsidR="008C310E" w:rsidRDefault="008C310E" w:rsidP="00CF7C3E">
      <w:pPr>
        <w:ind w:left="720" w:hanging="720"/>
        <w:jc w:val="both"/>
        <w:rPr>
          <w:rFonts w:ascii="Times New Roman" w:hAnsi="Times New Roman" w:cs="Times New Roman"/>
          <w:sz w:val="24"/>
          <w:szCs w:val="24"/>
        </w:rPr>
      </w:pPr>
      <w:proofErr w:type="spellStart"/>
      <w:r w:rsidRPr="008429DD">
        <w:rPr>
          <w:rFonts w:ascii="Times New Roman" w:hAnsi="Times New Roman" w:cs="Times New Roman"/>
          <w:sz w:val="24"/>
          <w:szCs w:val="24"/>
        </w:rPr>
        <w:t>Ketenci</w:t>
      </w:r>
      <w:proofErr w:type="spellEnd"/>
      <w:r w:rsidRPr="008429DD">
        <w:rPr>
          <w:rFonts w:ascii="Times New Roman" w:hAnsi="Times New Roman" w:cs="Times New Roman"/>
          <w:sz w:val="24"/>
          <w:szCs w:val="24"/>
        </w:rPr>
        <w:t xml:space="preserve">, U. G., Kurt, T., Önal, S., Erbil, C., </w:t>
      </w:r>
      <w:proofErr w:type="spellStart"/>
      <w:r w:rsidRPr="008429DD">
        <w:rPr>
          <w:rFonts w:ascii="Times New Roman" w:hAnsi="Times New Roman" w:cs="Times New Roman"/>
          <w:sz w:val="24"/>
          <w:szCs w:val="24"/>
        </w:rPr>
        <w:t>Aktürkoǧlu</w:t>
      </w:r>
      <w:proofErr w:type="spellEnd"/>
      <w:r w:rsidRPr="008429DD">
        <w:rPr>
          <w:rFonts w:ascii="Times New Roman" w:hAnsi="Times New Roman" w:cs="Times New Roman"/>
          <w:sz w:val="24"/>
          <w:szCs w:val="24"/>
        </w:rPr>
        <w:t>, S., &amp; İlhan, H. Ş. (2021). A time-frequency based suspicious activity detection for anti-money laundering. IEEE Access, 9, 59957-59967.</w:t>
      </w:r>
    </w:p>
    <w:p w14:paraId="6E800E4D"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Kumar, A., Ghosh, S. &amp; Verma, J. (2022). Guided self-training based semi-supervised learning for fraud detection. In Proceedings of the third </w:t>
      </w:r>
      <w:proofErr w:type="spellStart"/>
      <w:r w:rsidRPr="00EA3D64">
        <w:rPr>
          <w:rFonts w:ascii="Times New Roman" w:hAnsi="Times New Roman" w:cs="Times New Roman"/>
          <w:sz w:val="24"/>
          <w:szCs w:val="24"/>
        </w:rPr>
        <w:t>acm</w:t>
      </w:r>
      <w:proofErr w:type="spellEnd"/>
      <w:r w:rsidRPr="00EA3D64">
        <w:rPr>
          <w:rFonts w:ascii="Times New Roman" w:hAnsi="Times New Roman" w:cs="Times New Roman"/>
          <w:sz w:val="24"/>
          <w:szCs w:val="24"/>
        </w:rPr>
        <w:t xml:space="preserve"> international conference on ai in finance (p. 148–155). New York, NY, USA: Association for Computing Machinery. Retrieved from </w:t>
      </w:r>
      <w:hyperlink r:id="rId21" w:history="1">
        <w:r w:rsidRPr="00EA3D64">
          <w:rPr>
            <w:rStyle w:val="Hyperlink"/>
            <w:rFonts w:ascii="Times New Roman" w:hAnsi="Times New Roman" w:cs="Times New Roman"/>
            <w:sz w:val="24"/>
            <w:szCs w:val="24"/>
          </w:rPr>
          <w:t>https://doi.org/10.1145/3533271.3561783</w:t>
        </w:r>
      </w:hyperlink>
      <w:r w:rsidRPr="00EA3D64">
        <w:rPr>
          <w:rFonts w:ascii="Times New Roman" w:hAnsi="Times New Roman" w:cs="Times New Roman"/>
          <w:sz w:val="24"/>
          <w:szCs w:val="24"/>
        </w:rPr>
        <w:t xml:space="preserve"> </w:t>
      </w:r>
    </w:p>
    <w:p w14:paraId="2B470CB0" w14:textId="0589A5D3" w:rsidR="000560E2" w:rsidRDefault="000560E2" w:rsidP="00CF7C3E">
      <w:pPr>
        <w:ind w:left="720" w:hanging="720"/>
        <w:jc w:val="both"/>
        <w:rPr>
          <w:rFonts w:ascii="Times New Roman" w:hAnsi="Times New Roman" w:cs="Times New Roman"/>
          <w:sz w:val="24"/>
          <w:szCs w:val="24"/>
        </w:rPr>
      </w:pPr>
      <w:r w:rsidRPr="000560E2">
        <w:rPr>
          <w:rFonts w:ascii="Times New Roman" w:hAnsi="Times New Roman" w:cs="Times New Roman"/>
          <w:sz w:val="24"/>
          <w:szCs w:val="24"/>
        </w:rPr>
        <w:t>Kute, D. V., Pradhan, B., Shukla, N., &amp; Alamri, A. (2021). Deep learning and explainable artificial intelligence techniques applied for detecting money laundering–a critical review. IEEE access, 9, 82300-82317.</w:t>
      </w:r>
    </w:p>
    <w:p w14:paraId="41B19862" w14:textId="000DC4E4"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Langenkamp, D. (2023). De </w:t>
      </w:r>
      <w:proofErr w:type="spellStart"/>
      <w:r w:rsidRPr="00EA3D64">
        <w:rPr>
          <w:rFonts w:ascii="Times New Roman" w:hAnsi="Times New Roman" w:cs="Times New Roman"/>
          <w:sz w:val="24"/>
          <w:szCs w:val="24"/>
        </w:rPr>
        <w:t>strijd</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tegen</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witwassen</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een</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gecombineerd</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perspectief</w:t>
      </w:r>
      <w:proofErr w:type="spellEnd"/>
      <w:r w:rsidRPr="00EA3D64">
        <w:rPr>
          <w:rFonts w:ascii="Times New Roman" w:hAnsi="Times New Roman" w:cs="Times New Roman"/>
          <w:sz w:val="24"/>
          <w:szCs w:val="24"/>
        </w:rPr>
        <w:t xml:space="preserve">. Retrieved from </w:t>
      </w:r>
      <w:hyperlink r:id="rId22" w:history="1">
        <w:r w:rsidRPr="00EA3D64">
          <w:rPr>
            <w:rStyle w:val="Hyperlink"/>
            <w:rFonts w:ascii="Times New Roman" w:hAnsi="Times New Roman" w:cs="Times New Roman"/>
            <w:sz w:val="24"/>
            <w:szCs w:val="24"/>
          </w:rPr>
          <w:t>www.europarl.europa.eu/document/activities/cont</w:t>
        </w:r>
      </w:hyperlink>
      <w:r w:rsidRPr="00EA3D64">
        <w:rPr>
          <w:rFonts w:ascii="Times New Roman" w:hAnsi="Times New Roman" w:cs="Times New Roman"/>
          <w:sz w:val="24"/>
          <w:szCs w:val="24"/>
        </w:rPr>
        <w:t xml:space="preserve"> </w:t>
      </w:r>
    </w:p>
    <w:p w14:paraId="23876473"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Li, Z., Xiang, Z., Gong, W., &amp; Wang, H. (2022). Unified model for collective and point anomaly detection using stacked temporal convolution networks. Applied Intelligence, 52(3), 3118–3131. https:// doi.org/ 10. 1007/s10489-021-02559-0 </w:t>
      </w:r>
    </w:p>
    <w:p w14:paraId="1C255949" w14:textId="77777777" w:rsidR="008C310E"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Lokanan</w:t>
      </w:r>
      <w:proofErr w:type="spellEnd"/>
      <w:r w:rsidRPr="00EA3D64">
        <w:rPr>
          <w:rFonts w:ascii="Times New Roman" w:hAnsi="Times New Roman" w:cs="Times New Roman"/>
          <w:sz w:val="24"/>
          <w:szCs w:val="24"/>
        </w:rPr>
        <w:t xml:space="preserve">, M. E. (2022). Predicting money laundering using machine learning and artificial neural networks algorithms in banks. Journal of Applied Security Research, 19(1), 20-44.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10.1080/19361610.2022.2114744</w:t>
      </w:r>
    </w:p>
    <w:p w14:paraId="396FB72E" w14:textId="36AAFAC0" w:rsidR="002C3FDA" w:rsidRPr="00EA3D64" w:rsidRDefault="002C3FDA" w:rsidP="00CF7C3E">
      <w:pPr>
        <w:ind w:left="720" w:hanging="720"/>
        <w:jc w:val="both"/>
        <w:rPr>
          <w:rFonts w:ascii="Times New Roman" w:hAnsi="Times New Roman" w:cs="Times New Roman"/>
          <w:sz w:val="24"/>
          <w:szCs w:val="24"/>
        </w:rPr>
      </w:pPr>
      <w:r w:rsidRPr="002C3FDA">
        <w:rPr>
          <w:rFonts w:ascii="Times New Roman" w:hAnsi="Times New Roman" w:cs="Times New Roman"/>
          <w:sz w:val="24"/>
          <w:szCs w:val="24"/>
        </w:rPr>
        <w:lastRenderedPageBreak/>
        <w:t>Lorenz, F. (2021). Market Timing, Machine Learning Methods and their Interpretability in Real Estate (Doctoral dissertation).</w:t>
      </w:r>
    </w:p>
    <w:p w14:paraId="0919F3C5" w14:textId="77777777" w:rsidR="008C310E" w:rsidRDefault="008C310E" w:rsidP="00CF7C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Menah, N., </w:t>
      </w:r>
      <w:r w:rsidRPr="00067FE8">
        <w:rPr>
          <w:rFonts w:ascii="Times New Roman" w:hAnsi="Times New Roman" w:cs="Times New Roman"/>
          <w:sz w:val="24"/>
          <w:szCs w:val="24"/>
        </w:rPr>
        <w:t>Agbeduamenu</w:t>
      </w:r>
      <w:r>
        <w:rPr>
          <w:rFonts w:ascii="Times New Roman" w:hAnsi="Times New Roman" w:cs="Times New Roman"/>
          <w:sz w:val="24"/>
          <w:szCs w:val="24"/>
        </w:rPr>
        <w:t xml:space="preserve">, C. O., Obodai, T. N., Adukpo, T. K. (2025). Leveraging Machine Learning Techniques to Forecast Market Volatility in the U.S. </w:t>
      </w:r>
      <w:r w:rsidRPr="00067FE8">
        <w:rPr>
          <w:rFonts w:ascii="Times New Roman" w:hAnsi="Times New Roman" w:cs="Times New Roman"/>
          <w:sz w:val="24"/>
          <w:szCs w:val="24"/>
        </w:rPr>
        <w:t>EPRA International Journal of Economics, Business and Management Studies (EBMS)</w:t>
      </w:r>
      <w:r>
        <w:rPr>
          <w:rFonts w:ascii="Times New Roman" w:hAnsi="Times New Roman" w:cs="Times New Roman"/>
          <w:sz w:val="24"/>
          <w:szCs w:val="24"/>
        </w:rPr>
        <w:t xml:space="preserve">, 12(4), 76-85. </w:t>
      </w:r>
      <w:hyperlink r:id="rId23" w:history="1">
        <w:r w:rsidRPr="00B62554">
          <w:rPr>
            <w:rStyle w:val="Hyperlink"/>
            <w:rFonts w:ascii="Times New Roman" w:hAnsi="Times New Roman" w:cs="Times New Roman"/>
            <w:sz w:val="24"/>
            <w:szCs w:val="24"/>
          </w:rPr>
          <w:t>https://doi.org/10.36713/epra20998</w:t>
        </w:r>
      </w:hyperlink>
      <w:r>
        <w:rPr>
          <w:rFonts w:ascii="Times New Roman" w:hAnsi="Times New Roman" w:cs="Times New Roman"/>
          <w:sz w:val="24"/>
          <w:szCs w:val="24"/>
        </w:rPr>
        <w:t xml:space="preserve"> </w:t>
      </w:r>
    </w:p>
    <w:p w14:paraId="43A96F7C"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Myllyaho</w:t>
      </w:r>
      <w:proofErr w:type="spellEnd"/>
      <w:r w:rsidRPr="00EA3D64">
        <w:rPr>
          <w:rFonts w:ascii="Times New Roman" w:hAnsi="Times New Roman" w:cs="Times New Roman"/>
          <w:sz w:val="24"/>
          <w:szCs w:val="24"/>
        </w:rPr>
        <w:t xml:space="preserve">, L., Raatikainen, M., </w:t>
      </w:r>
      <w:proofErr w:type="spellStart"/>
      <w:r w:rsidRPr="00EA3D64">
        <w:rPr>
          <w:rFonts w:ascii="Times New Roman" w:hAnsi="Times New Roman" w:cs="Times New Roman"/>
          <w:sz w:val="24"/>
          <w:szCs w:val="24"/>
        </w:rPr>
        <w:t>M¨annist¨o</w:t>
      </w:r>
      <w:proofErr w:type="spellEnd"/>
      <w:r w:rsidRPr="00EA3D64">
        <w:rPr>
          <w:rFonts w:ascii="Times New Roman" w:hAnsi="Times New Roman" w:cs="Times New Roman"/>
          <w:sz w:val="24"/>
          <w:szCs w:val="24"/>
        </w:rPr>
        <w:t xml:space="preserve">, T., Mikkonen, T. &amp; Nurminen, J. K. (2021). Systematic literature review of validation methods for ai systems. Journal of Systems and Software, 181, 1-22.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w:t>
      </w:r>
      <w:hyperlink r:id="rId24" w:history="1">
        <w:r w:rsidRPr="00EA3D64">
          <w:rPr>
            <w:rStyle w:val="Hyperlink"/>
            <w:rFonts w:ascii="Times New Roman" w:hAnsi="Times New Roman" w:cs="Times New Roman"/>
            <w:sz w:val="24"/>
            <w:szCs w:val="24"/>
          </w:rPr>
          <w:t>https://doi.org/10.1016/j.jss.2021.111050</w:t>
        </w:r>
      </w:hyperlink>
      <w:r w:rsidRPr="00EA3D64">
        <w:rPr>
          <w:rFonts w:ascii="Times New Roman" w:hAnsi="Times New Roman" w:cs="Times New Roman"/>
          <w:sz w:val="24"/>
          <w:szCs w:val="24"/>
        </w:rPr>
        <w:t xml:space="preserve"> </w:t>
      </w:r>
    </w:p>
    <w:p w14:paraId="25DDCAAD" w14:textId="0FE93088"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Oad, A., </w:t>
      </w:r>
      <w:proofErr w:type="spellStart"/>
      <w:r w:rsidRPr="00EA3D64">
        <w:rPr>
          <w:rFonts w:ascii="Times New Roman" w:hAnsi="Times New Roman" w:cs="Times New Roman"/>
          <w:sz w:val="24"/>
          <w:szCs w:val="24"/>
        </w:rPr>
        <w:t>Razaque</w:t>
      </w:r>
      <w:proofErr w:type="spellEnd"/>
      <w:r w:rsidRPr="00EA3D64">
        <w:rPr>
          <w:rFonts w:ascii="Times New Roman" w:hAnsi="Times New Roman" w:cs="Times New Roman"/>
          <w:sz w:val="24"/>
          <w:szCs w:val="24"/>
        </w:rPr>
        <w:t xml:space="preserve">, A., </w:t>
      </w:r>
      <w:proofErr w:type="spellStart"/>
      <w:r w:rsidRPr="00EA3D64">
        <w:rPr>
          <w:rFonts w:ascii="Times New Roman" w:hAnsi="Times New Roman" w:cs="Times New Roman"/>
          <w:sz w:val="24"/>
          <w:szCs w:val="24"/>
        </w:rPr>
        <w:t>Tolemyssov</w:t>
      </w:r>
      <w:proofErr w:type="spellEnd"/>
      <w:r w:rsidRPr="00EA3D64">
        <w:rPr>
          <w:rFonts w:ascii="Times New Roman" w:hAnsi="Times New Roman" w:cs="Times New Roman"/>
          <w:sz w:val="24"/>
          <w:szCs w:val="24"/>
        </w:rPr>
        <w:t xml:space="preserve">, A., Alotaibi, M., Alotaibi, B., &amp; Zhao, C. (2021). Blockchain-enabled transaction scanning method for money laundering detection. Electronics, 10(15), 1766. https:// doi.org/10.3390/electronics10151766 </w:t>
      </w:r>
    </w:p>
    <w:p w14:paraId="66405821" w14:textId="77777777" w:rsidR="008C310E" w:rsidRDefault="008C310E" w:rsidP="00CF7C3E">
      <w:pPr>
        <w:tabs>
          <w:tab w:val="left" w:pos="1080"/>
        </w:tabs>
        <w:ind w:left="720" w:hanging="720"/>
        <w:jc w:val="both"/>
        <w:rPr>
          <w:rFonts w:ascii="Times New Roman" w:hAnsi="Times New Roman" w:cs="Times New Roman"/>
          <w:sz w:val="24"/>
          <w:szCs w:val="24"/>
        </w:rPr>
      </w:pPr>
      <w:proofErr w:type="spellStart"/>
      <w:r w:rsidRPr="000A169C">
        <w:rPr>
          <w:rFonts w:ascii="Times New Roman" w:hAnsi="Times New Roman" w:cs="Times New Roman"/>
          <w:sz w:val="24"/>
          <w:szCs w:val="24"/>
        </w:rPr>
        <w:t>Ononiwu</w:t>
      </w:r>
      <w:proofErr w:type="spellEnd"/>
      <w:r w:rsidRPr="000A169C">
        <w:rPr>
          <w:rFonts w:ascii="Times New Roman" w:hAnsi="Times New Roman" w:cs="Times New Roman"/>
          <w:sz w:val="24"/>
          <w:szCs w:val="24"/>
        </w:rPr>
        <w:t xml:space="preserve">, M. I., </w:t>
      </w:r>
      <w:proofErr w:type="spellStart"/>
      <w:r w:rsidRPr="000A169C">
        <w:rPr>
          <w:rFonts w:ascii="Times New Roman" w:hAnsi="Times New Roman" w:cs="Times New Roman"/>
          <w:sz w:val="24"/>
          <w:szCs w:val="24"/>
        </w:rPr>
        <w:t>Onwuzulike</w:t>
      </w:r>
      <w:proofErr w:type="spellEnd"/>
      <w:r w:rsidRPr="000A169C">
        <w:rPr>
          <w:rFonts w:ascii="Times New Roman" w:hAnsi="Times New Roman" w:cs="Times New Roman"/>
          <w:sz w:val="24"/>
          <w:szCs w:val="24"/>
        </w:rPr>
        <w:t>, O. C., &amp; Shitu, K. (2024). Comparative analysis of customer due diligence and compliance: Balancing efficiency with regulatory requirements in the banking sectors of the United States and Nigeria. World Journal of Advanced Research and Reviews, 23(3), 475-491.</w:t>
      </w:r>
    </w:p>
    <w:p w14:paraId="4D81D0DD" w14:textId="77777777" w:rsidR="008C310E" w:rsidRDefault="008C310E" w:rsidP="00CF7C3E">
      <w:pPr>
        <w:tabs>
          <w:tab w:val="left" w:pos="1080"/>
        </w:tabs>
        <w:ind w:left="720" w:hanging="720"/>
        <w:jc w:val="both"/>
        <w:rPr>
          <w:rFonts w:ascii="Times New Roman" w:hAnsi="Times New Roman" w:cs="Times New Roman"/>
          <w:sz w:val="24"/>
          <w:szCs w:val="24"/>
        </w:rPr>
      </w:pPr>
      <w:proofErr w:type="spellStart"/>
      <w:r w:rsidRPr="009F181F">
        <w:rPr>
          <w:rFonts w:ascii="Times New Roman" w:hAnsi="Times New Roman" w:cs="Times New Roman"/>
          <w:sz w:val="24"/>
          <w:szCs w:val="24"/>
        </w:rPr>
        <w:t>Osifowokan</w:t>
      </w:r>
      <w:proofErr w:type="spellEnd"/>
      <w:r w:rsidRPr="009F181F">
        <w:rPr>
          <w:rFonts w:ascii="Times New Roman" w:hAnsi="Times New Roman" w:cs="Times New Roman"/>
          <w:sz w:val="24"/>
          <w:szCs w:val="24"/>
        </w:rPr>
        <w:t xml:space="preserve">, A. S., </w:t>
      </w:r>
      <w:proofErr w:type="spellStart"/>
      <w:r w:rsidRPr="009F181F">
        <w:rPr>
          <w:rFonts w:ascii="Times New Roman" w:hAnsi="Times New Roman" w:cs="Times New Roman"/>
          <w:sz w:val="24"/>
          <w:szCs w:val="24"/>
        </w:rPr>
        <w:t>Agbadamasi</w:t>
      </w:r>
      <w:proofErr w:type="spellEnd"/>
      <w:r w:rsidRPr="009F181F">
        <w:rPr>
          <w:rFonts w:ascii="Times New Roman" w:hAnsi="Times New Roman" w:cs="Times New Roman"/>
          <w:sz w:val="24"/>
          <w:szCs w:val="24"/>
        </w:rPr>
        <w:t xml:space="preserve">, T. O., Adukpo, T. K., Mensah, N. (2025). Regulatory and legal challenges of Artificial Intelligence in the U.S. Healthcare System: Liability, Compliance, and Patient Safety. World Journal of Advanced Research and Reviews, 25(3), 949-955. </w:t>
      </w:r>
      <w:hyperlink r:id="rId25" w:history="1">
        <w:r w:rsidRPr="00CE1808">
          <w:rPr>
            <w:rStyle w:val="Hyperlink"/>
            <w:rFonts w:ascii="Times New Roman" w:hAnsi="Times New Roman" w:cs="Times New Roman"/>
            <w:sz w:val="24"/>
            <w:szCs w:val="24"/>
          </w:rPr>
          <w:t>https://doi.org/10.30574/wjarr.2025.25.3.0807</w:t>
        </w:r>
      </w:hyperlink>
      <w:r>
        <w:rPr>
          <w:rFonts w:ascii="Times New Roman" w:hAnsi="Times New Roman" w:cs="Times New Roman"/>
          <w:sz w:val="24"/>
          <w:szCs w:val="24"/>
        </w:rPr>
        <w:t xml:space="preserve"> </w:t>
      </w:r>
    </w:p>
    <w:p w14:paraId="58C39E88" w14:textId="77777777" w:rsidR="005974F5" w:rsidRDefault="005974F5" w:rsidP="00CF7C3E">
      <w:pPr>
        <w:ind w:left="720" w:hanging="720"/>
        <w:jc w:val="both"/>
        <w:rPr>
          <w:rFonts w:ascii="Times New Roman" w:hAnsi="Times New Roman" w:cs="Times New Roman"/>
          <w:sz w:val="24"/>
          <w:szCs w:val="24"/>
        </w:rPr>
      </w:pPr>
    </w:p>
    <w:p w14:paraId="687D4DA3" w14:textId="0D778933" w:rsidR="005974F5" w:rsidRDefault="005974F5" w:rsidP="00CF7C3E">
      <w:pPr>
        <w:ind w:left="720" w:hanging="720"/>
        <w:jc w:val="both"/>
        <w:rPr>
          <w:rFonts w:ascii="Times New Roman" w:hAnsi="Times New Roman" w:cs="Times New Roman"/>
          <w:sz w:val="24"/>
          <w:szCs w:val="24"/>
        </w:rPr>
      </w:pPr>
      <w:proofErr w:type="spellStart"/>
      <w:r w:rsidRPr="005974F5">
        <w:rPr>
          <w:rFonts w:ascii="Times New Roman" w:hAnsi="Times New Roman" w:cs="Times New Roman"/>
          <w:sz w:val="24"/>
          <w:szCs w:val="24"/>
        </w:rPr>
        <w:t>Oyedokun</w:t>
      </w:r>
      <w:proofErr w:type="spellEnd"/>
      <w:r w:rsidRPr="005974F5">
        <w:rPr>
          <w:rFonts w:ascii="Times New Roman" w:hAnsi="Times New Roman" w:cs="Times New Roman"/>
          <w:sz w:val="24"/>
          <w:szCs w:val="24"/>
        </w:rPr>
        <w:t xml:space="preserve">, O., </w:t>
      </w:r>
      <w:proofErr w:type="spellStart"/>
      <w:r w:rsidRPr="005974F5">
        <w:rPr>
          <w:rFonts w:ascii="Times New Roman" w:hAnsi="Times New Roman" w:cs="Times New Roman"/>
          <w:sz w:val="24"/>
          <w:szCs w:val="24"/>
        </w:rPr>
        <w:t>Ewim</w:t>
      </w:r>
      <w:proofErr w:type="spellEnd"/>
      <w:r w:rsidRPr="005974F5">
        <w:rPr>
          <w:rFonts w:ascii="Times New Roman" w:hAnsi="Times New Roman" w:cs="Times New Roman"/>
          <w:sz w:val="24"/>
          <w:szCs w:val="24"/>
        </w:rPr>
        <w:t xml:space="preserve">, S. E., &amp; Oyeyemi, O. P. (2024). A comprehensive review of machine learning applications in </w:t>
      </w:r>
      <w:proofErr w:type="spellStart"/>
      <w:r w:rsidRPr="005974F5">
        <w:rPr>
          <w:rFonts w:ascii="Times New Roman" w:hAnsi="Times New Roman" w:cs="Times New Roman"/>
          <w:sz w:val="24"/>
          <w:szCs w:val="24"/>
        </w:rPr>
        <w:t>aml</w:t>
      </w:r>
      <w:proofErr w:type="spellEnd"/>
      <w:r w:rsidRPr="005974F5">
        <w:rPr>
          <w:rFonts w:ascii="Times New Roman" w:hAnsi="Times New Roman" w:cs="Times New Roman"/>
          <w:sz w:val="24"/>
          <w:szCs w:val="24"/>
        </w:rPr>
        <w:t xml:space="preserve"> transaction monitoring. Int J Eng Res Dev, 20(11), 173-43.</w:t>
      </w:r>
    </w:p>
    <w:p w14:paraId="08369730" w14:textId="63A5BE2A" w:rsidR="008C310E" w:rsidRDefault="008C310E" w:rsidP="00CF7C3E">
      <w:pPr>
        <w:ind w:left="720" w:hanging="720"/>
        <w:jc w:val="both"/>
        <w:rPr>
          <w:rFonts w:ascii="Times New Roman" w:hAnsi="Times New Roman" w:cs="Times New Roman"/>
          <w:sz w:val="24"/>
          <w:szCs w:val="24"/>
        </w:rPr>
      </w:pPr>
      <w:r w:rsidRPr="00CB53FF">
        <w:rPr>
          <w:rFonts w:ascii="Times New Roman" w:hAnsi="Times New Roman" w:cs="Times New Roman"/>
          <w:sz w:val="24"/>
          <w:szCs w:val="24"/>
        </w:rPr>
        <w:t>Pan, E. (2024). Machine learning in financial transaction fraud detection and prevention. Transactions on Economics, Business and Management Research, 5, 243-249.</w:t>
      </w:r>
    </w:p>
    <w:p w14:paraId="3152CB4E" w14:textId="77777777" w:rsidR="008C310E" w:rsidRDefault="008C310E" w:rsidP="00CF7C3E">
      <w:pPr>
        <w:ind w:left="720" w:hanging="720"/>
        <w:jc w:val="both"/>
        <w:rPr>
          <w:rFonts w:ascii="Times New Roman" w:hAnsi="Times New Roman" w:cs="Times New Roman"/>
          <w:sz w:val="24"/>
          <w:szCs w:val="24"/>
        </w:rPr>
      </w:pPr>
      <w:r w:rsidRPr="002347C1">
        <w:rPr>
          <w:rFonts w:ascii="Times New Roman" w:hAnsi="Times New Roman" w:cs="Times New Roman"/>
          <w:sz w:val="24"/>
          <w:szCs w:val="24"/>
        </w:rPr>
        <w:t xml:space="preserve">Qamar, F., Siddiqui, M. U. A., </w:t>
      </w:r>
      <w:proofErr w:type="spellStart"/>
      <w:r w:rsidRPr="002347C1">
        <w:rPr>
          <w:rFonts w:ascii="Times New Roman" w:hAnsi="Times New Roman" w:cs="Times New Roman"/>
          <w:sz w:val="24"/>
          <w:szCs w:val="24"/>
        </w:rPr>
        <w:t>Hindia</w:t>
      </w:r>
      <w:proofErr w:type="spellEnd"/>
      <w:r w:rsidRPr="002347C1">
        <w:rPr>
          <w:rFonts w:ascii="Times New Roman" w:hAnsi="Times New Roman" w:cs="Times New Roman"/>
          <w:sz w:val="24"/>
          <w:szCs w:val="24"/>
        </w:rPr>
        <w:t>, M. N., Hassan, R., &amp; Nguyen, Q. N. (2020). Issues, challenges, and research trends in spectrum management: A comprehensive overview and new vision for designing 6G networks. Electronics, 9(9), 1416.</w:t>
      </w:r>
    </w:p>
    <w:p w14:paraId="504E3205" w14:textId="77777777" w:rsidR="008C310E" w:rsidRPr="008C310E" w:rsidRDefault="008C310E" w:rsidP="008C310E">
      <w:pPr>
        <w:ind w:left="720" w:hanging="720"/>
        <w:jc w:val="both"/>
        <w:rPr>
          <w:rFonts w:ascii="Times New Roman" w:hAnsi="Times New Roman" w:cs="Times New Roman"/>
          <w:sz w:val="24"/>
          <w:szCs w:val="24"/>
        </w:rPr>
      </w:pPr>
      <w:proofErr w:type="spellStart"/>
      <w:r w:rsidRPr="008C310E">
        <w:rPr>
          <w:rFonts w:ascii="Times New Roman" w:hAnsi="Times New Roman" w:cs="Times New Roman"/>
          <w:sz w:val="24"/>
          <w:szCs w:val="24"/>
        </w:rPr>
        <w:t>Ramdhass</w:t>
      </w:r>
      <w:proofErr w:type="spellEnd"/>
      <w:r w:rsidRPr="008C310E">
        <w:rPr>
          <w:rFonts w:ascii="Times New Roman" w:hAnsi="Times New Roman" w:cs="Times New Roman"/>
          <w:sz w:val="24"/>
          <w:szCs w:val="24"/>
        </w:rPr>
        <w:t xml:space="preserve">, P. R. &amp; Kumar, A. (2022). Transnational Approaches on Money Laundering as an Organized Crime: Resolving Jurisdictional Conflicts and the Indian State Practice. Global Journal of Human-Social Science, 22(H2), 61–65. </w:t>
      </w:r>
      <w:hyperlink r:id="rId26" w:history="1">
        <w:r w:rsidRPr="008C310E">
          <w:rPr>
            <w:rStyle w:val="Hyperlink"/>
            <w:rFonts w:ascii="Times New Roman" w:hAnsi="Times New Roman" w:cs="Times New Roman"/>
            <w:sz w:val="24"/>
            <w:szCs w:val="24"/>
          </w:rPr>
          <w:t>https://doi.org/10.34257/GJHSSHVOL22IS2PG61</w:t>
        </w:r>
      </w:hyperlink>
    </w:p>
    <w:p w14:paraId="62E1DCFB"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Ranawana</w:t>
      </w:r>
      <w:proofErr w:type="spellEnd"/>
      <w:r w:rsidRPr="00EA3D64">
        <w:rPr>
          <w:rFonts w:ascii="Times New Roman" w:hAnsi="Times New Roman" w:cs="Times New Roman"/>
          <w:sz w:val="24"/>
          <w:szCs w:val="24"/>
        </w:rPr>
        <w:t xml:space="preserve">, R. &amp; </w:t>
      </w:r>
      <w:proofErr w:type="spellStart"/>
      <w:r w:rsidRPr="00EA3D64">
        <w:rPr>
          <w:rFonts w:ascii="Times New Roman" w:hAnsi="Times New Roman" w:cs="Times New Roman"/>
          <w:sz w:val="24"/>
          <w:szCs w:val="24"/>
        </w:rPr>
        <w:t>Karunananda</w:t>
      </w:r>
      <w:proofErr w:type="spellEnd"/>
      <w:r w:rsidRPr="00EA3D64">
        <w:rPr>
          <w:rFonts w:ascii="Times New Roman" w:hAnsi="Times New Roman" w:cs="Times New Roman"/>
          <w:sz w:val="24"/>
          <w:szCs w:val="24"/>
        </w:rPr>
        <w:t xml:space="preserve">, A. S. (2021). An agile software development life cycle model for machine learning application development. 5th SLAAI- International Conference on Artificial Intelligence and 17th Annual Sessions, SLAAI-ICAI 2021.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10.1109/SLAAI-ICAI54477.2021.9664736 </w:t>
      </w:r>
    </w:p>
    <w:p w14:paraId="0DE769FF" w14:textId="77777777" w:rsidR="008C310E" w:rsidRDefault="008C310E" w:rsidP="00CF7C3E">
      <w:pPr>
        <w:ind w:left="720" w:hanging="720"/>
        <w:jc w:val="both"/>
        <w:rPr>
          <w:rFonts w:ascii="Times New Roman" w:hAnsi="Times New Roman" w:cs="Times New Roman"/>
          <w:sz w:val="24"/>
          <w:szCs w:val="24"/>
        </w:rPr>
      </w:pPr>
      <w:r w:rsidRPr="004E2655">
        <w:rPr>
          <w:rFonts w:ascii="Times New Roman" w:hAnsi="Times New Roman" w:cs="Times New Roman"/>
          <w:sz w:val="24"/>
          <w:szCs w:val="24"/>
        </w:rPr>
        <w:lastRenderedPageBreak/>
        <w:t xml:space="preserve">Rasti, M., </w:t>
      </w:r>
      <w:proofErr w:type="spellStart"/>
      <w:r w:rsidRPr="004E2655">
        <w:rPr>
          <w:rFonts w:ascii="Times New Roman" w:hAnsi="Times New Roman" w:cs="Times New Roman"/>
          <w:sz w:val="24"/>
          <w:szCs w:val="24"/>
        </w:rPr>
        <w:t>Taskou</w:t>
      </w:r>
      <w:proofErr w:type="spellEnd"/>
      <w:r w:rsidRPr="004E2655">
        <w:rPr>
          <w:rFonts w:ascii="Times New Roman" w:hAnsi="Times New Roman" w:cs="Times New Roman"/>
          <w:sz w:val="24"/>
          <w:szCs w:val="24"/>
        </w:rPr>
        <w:t xml:space="preserve">, S. K., Tabassum, H., &amp; Hossain, E. (2021). Evolution toward 6G wireless networks: A resource management perspective. </w:t>
      </w:r>
      <w:proofErr w:type="spellStart"/>
      <w:r w:rsidRPr="004E2655">
        <w:rPr>
          <w:rFonts w:ascii="Times New Roman" w:hAnsi="Times New Roman" w:cs="Times New Roman"/>
          <w:sz w:val="24"/>
          <w:szCs w:val="24"/>
        </w:rPr>
        <w:t>arXiv</w:t>
      </w:r>
      <w:proofErr w:type="spellEnd"/>
      <w:r w:rsidRPr="004E2655">
        <w:rPr>
          <w:rFonts w:ascii="Times New Roman" w:hAnsi="Times New Roman" w:cs="Times New Roman"/>
          <w:sz w:val="24"/>
          <w:szCs w:val="24"/>
        </w:rPr>
        <w:t xml:space="preserve"> preprint arXiv:2108.06527.</w:t>
      </w:r>
    </w:p>
    <w:p w14:paraId="01DA02D4" w14:textId="77777777" w:rsidR="008C310E" w:rsidRDefault="008C310E" w:rsidP="00CF7C3E">
      <w:pPr>
        <w:ind w:left="720" w:hanging="720"/>
        <w:jc w:val="both"/>
        <w:rPr>
          <w:rFonts w:ascii="Times New Roman" w:hAnsi="Times New Roman" w:cs="Times New Roman"/>
          <w:sz w:val="24"/>
          <w:szCs w:val="24"/>
        </w:rPr>
      </w:pPr>
      <w:proofErr w:type="spellStart"/>
      <w:r w:rsidRPr="003D0C66">
        <w:rPr>
          <w:rFonts w:ascii="Times New Roman" w:hAnsi="Times New Roman" w:cs="Times New Roman"/>
          <w:sz w:val="24"/>
          <w:szCs w:val="24"/>
        </w:rPr>
        <w:t>Rouhollahi</w:t>
      </w:r>
      <w:proofErr w:type="spellEnd"/>
      <w:r w:rsidRPr="003D0C66">
        <w:rPr>
          <w:rFonts w:ascii="Times New Roman" w:hAnsi="Times New Roman" w:cs="Times New Roman"/>
          <w:sz w:val="24"/>
          <w:szCs w:val="24"/>
        </w:rPr>
        <w:t xml:space="preserve">, Z. (2021). Towards artificial intelligence enabled financial crime detection. </w:t>
      </w:r>
      <w:proofErr w:type="spellStart"/>
      <w:r w:rsidRPr="003D0C66">
        <w:rPr>
          <w:rFonts w:ascii="Times New Roman" w:hAnsi="Times New Roman" w:cs="Times New Roman"/>
          <w:sz w:val="24"/>
          <w:szCs w:val="24"/>
        </w:rPr>
        <w:t>arXiv</w:t>
      </w:r>
      <w:proofErr w:type="spellEnd"/>
      <w:r w:rsidRPr="003D0C66">
        <w:rPr>
          <w:rFonts w:ascii="Times New Roman" w:hAnsi="Times New Roman" w:cs="Times New Roman"/>
          <w:sz w:val="24"/>
          <w:szCs w:val="24"/>
        </w:rPr>
        <w:t xml:space="preserve"> preprint arXiv:2105.10866.</w:t>
      </w:r>
    </w:p>
    <w:p w14:paraId="23AB326B" w14:textId="77777777" w:rsidR="008C310E" w:rsidRDefault="008C310E" w:rsidP="00CF7C3E">
      <w:pPr>
        <w:ind w:left="720" w:hanging="720"/>
        <w:jc w:val="both"/>
        <w:rPr>
          <w:rFonts w:ascii="Times New Roman" w:hAnsi="Times New Roman" w:cs="Times New Roman"/>
          <w:sz w:val="24"/>
          <w:szCs w:val="24"/>
        </w:rPr>
      </w:pPr>
      <w:r w:rsidRPr="006D79A9">
        <w:rPr>
          <w:rFonts w:ascii="Times New Roman" w:hAnsi="Times New Roman" w:cs="Times New Roman"/>
          <w:sz w:val="24"/>
          <w:szCs w:val="24"/>
        </w:rPr>
        <w:t>Routray, S. K., &amp; Mohanty, S. (2019). Why 6</w:t>
      </w:r>
      <w:proofErr w:type="gramStart"/>
      <w:r w:rsidRPr="006D79A9">
        <w:rPr>
          <w:rFonts w:ascii="Times New Roman" w:hAnsi="Times New Roman" w:cs="Times New Roman"/>
          <w:sz w:val="24"/>
          <w:szCs w:val="24"/>
        </w:rPr>
        <w:t>G?:</w:t>
      </w:r>
      <w:proofErr w:type="gramEnd"/>
      <w:r w:rsidRPr="006D79A9">
        <w:rPr>
          <w:rFonts w:ascii="Times New Roman" w:hAnsi="Times New Roman" w:cs="Times New Roman"/>
          <w:sz w:val="24"/>
          <w:szCs w:val="24"/>
        </w:rPr>
        <w:t xml:space="preserve"> motivation and expectations of next-generation cellular networks. </w:t>
      </w:r>
      <w:proofErr w:type="spellStart"/>
      <w:r w:rsidRPr="006D79A9">
        <w:rPr>
          <w:rFonts w:ascii="Times New Roman" w:hAnsi="Times New Roman" w:cs="Times New Roman"/>
          <w:sz w:val="24"/>
          <w:szCs w:val="24"/>
        </w:rPr>
        <w:t>arXiv</w:t>
      </w:r>
      <w:proofErr w:type="spellEnd"/>
      <w:r w:rsidRPr="006D79A9">
        <w:rPr>
          <w:rFonts w:ascii="Times New Roman" w:hAnsi="Times New Roman" w:cs="Times New Roman"/>
          <w:sz w:val="24"/>
          <w:szCs w:val="24"/>
        </w:rPr>
        <w:t xml:space="preserve"> preprint arXiv:1903.04837.</w:t>
      </w:r>
    </w:p>
    <w:p w14:paraId="79B9FD93"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Saltz, J. S. (2021). Crisp-dm for data science: Strengths, weaknesses and potential next steps. Proceedings- 2021 IEEE International Conference on Big Data, Big Data 2021, 2337-2344.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10.1109/BigData52589.2021.9671634 </w:t>
      </w:r>
    </w:p>
    <w:p w14:paraId="6F41E4EA" w14:textId="77777777" w:rsidR="008C310E" w:rsidRPr="008C310E" w:rsidRDefault="008C310E" w:rsidP="008C310E">
      <w:pPr>
        <w:ind w:left="720" w:hanging="720"/>
        <w:jc w:val="both"/>
        <w:rPr>
          <w:rFonts w:ascii="Times New Roman" w:hAnsi="Times New Roman" w:cs="Times New Roman"/>
          <w:sz w:val="24"/>
          <w:szCs w:val="24"/>
        </w:rPr>
      </w:pPr>
      <w:r w:rsidRPr="008C310E">
        <w:rPr>
          <w:rFonts w:ascii="Times New Roman" w:hAnsi="Times New Roman" w:cs="Times New Roman"/>
          <w:sz w:val="24"/>
          <w:szCs w:val="24"/>
        </w:rPr>
        <w:t>Saputra, B. (2021). Modelling Australian Transaction Reports and Analysis Centre (AUSTRAC) for Indonesia in Order to Combat Financial Crime. Available at SSRN 4941622.</w:t>
      </w:r>
    </w:p>
    <w:p w14:paraId="4DF7D03B"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Savona, E.U. and Riccardi, M. (2017) Assessing the Risk of Money Laundering in Europe. Final Report of Project IARM. https://dspace.library.uu.nl/bitstream/handle/1874/373562/ProjectIARM_FinalRepo </w:t>
      </w:r>
      <w:proofErr w:type="spellStart"/>
      <w:r w:rsidRPr="00EA3D64">
        <w:rPr>
          <w:rFonts w:ascii="Times New Roman" w:hAnsi="Times New Roman" w:cs="Times New Roman"/>
          <w:sz w:val="24"/>
          <w:szCs w:val="24"/>
        </w:rPr>
        <w:t>rt.pdf?sequence</w:t>
      </w:r>
      <w:proofErr w:type="spellEnd"/>
      <w:r w:rsidRPr="00EA3D64">
        <w:rPr>
          <w:rFonts w:ascii="Times New Roman" w:hAnsi="Times New Roman" w:cs="Times New Roman"/>
          <w:sz w:val="24"/>
          <w:szCs w:val="24"/>
        </w:rPr>
        <w:t xml:space="preserve">=1    </w:t>
      </w:r>
    </w:p>
    <w:p w14:paraId="05F970C3" w14:textId="77777777" w:rsidR="008C310E" w:rsidRPr="00EA3D64" w:rsidRDefault="008C310E" w:rsidP="00CF7C3E">
      <w:pPr>
        <w:ind w:left="720" w:hanging="720"/>
        <w:jc w:val="both"/>
        <w:rPr>
          <w:rFonts w:ascii="Times New Roman" w:hAnsi="Times New Roman" w:cs="Times New Roman"/>
          <w:sz w:val="24"/>
          <w:szCs w:val="24"/>
        </w:rPr>
      </w:pPr>
      <w:bookmarkStart w:id="4" w:name="_Hlk195710955"/>
      <w:r w:rsidRPr="00EA3D64">
        <w:rPr>
          <w:rFonts w:ascii="Times New Roman" w:hAnsi="Times New Roman" w:cs="Times New Roman"/>
          <w:sz w:val="24"/>
          <w:szCs w:val="24"/>
        </w:rPr>
        <w:t xml:space="preserve">Soroka, M. and </w:t>
      </w:r>
      <w:proofErr w:type="spellStart"/>
      <w:r w:rsidRPr="00EA3D64">
        <w:rPr>
          <w:rFonts w:ascii="Times New Roman" w:hAnsi="Times New Roman" w:cs="Times New Roman"/>
          <w:sz w:val="24"/>
          <w:szCs w:val="24"/>
        </w:rPr>
        <w:t>Kugai</w:t>
      </w:r>
      <w:proofErr w:type="spellEnd"/>
      <w:r w:rsidRPr="00EA3D64">
        <w:rPr>
          <w:rFonts w:ascii="Times New Roman" w:hAnsi="Times New Roman" w:cs="Times New Roman"/>
          <w:sz w:val="24"/>
          <w:szCs w:val="24"/>
        </w:rPr>
        <w:t>, K. (2020)</w:t>
      </w:r>
      <w:bookmarkEnd w:id="4"/>
      <w:r w:rsidRPr="00EA3D64">
        <w:rPr>
          <w:rFonts w:ascii="Times New Roman" w:hAnsi="Times New Roman" w:cs="Times New Roman"/>
          <w:sz w:val="24"/>
          <w:szCs w:val="24"/>
        </w:rPr>
        <w:t xml:space="preserve"> Money Laundering Consequences for the National Economy. </w:t>
      </w:r>
      <w:proofErr w:type="spellStart"/>
      <w:r w:rsidRPr="00EA3D64">
        <w:rPr>
          <w:rFonts w:ascii="Times New Roman" w:hAnsi="Times New Roman" w:cs="Times New Roman"/>
          <w:sz w:val="24"/>
          <w:szCs w:val="24"/>
        </w:rPr>
        <w:t>Вітчизняна</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наука</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на</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зламі</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епох</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Проблеми</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та</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перспективи</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розвитку</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Університет</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Григорія</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Сковороди</w:t>
      </w:r>
      <w:proofErr w:type="spellEnd"/>
      <w:r w:rsidRPr="00EA3D64">
        <w:rPr>
          <w:rFonts w:ascii="Times New Roman" w:hAnsi="Times New Roman" w:cs="Times New Roman"/>
          <w:sz w:val="24"/>
          <w:szCs w:val="24"/>
        </w:rPr>
        <w:t xml:space="preserve"> в </w:t>
      </w:r>
      <w:proofErr w:type="spellStart"/>
      <w:r w:rsidRPr="00EA3D64">
        <w:rPr>
          <w:rFonts w:ascii="Times New Roman" w:hAnsi="Times New Roman" w:cs="Times New Roman"/>
          <w:sz w:val="24"/>
          <w:szCs w:val="24"/>
        </w:rPr>
        <w:t>Переяславі</w:t>
      </w:r>
      <w:proofErr w:type="spellEnd"/>
      <w:r w:rsidRPr="00EA3D64">
        <w:rPr>
          <w:rFonts w:ascii="Times New Roman" w:hAnsi="Times New Roman" w:cs="Times New Roman"/>
          <w:sz w:val="24"/>
          <w:szCs w:val="24"/>
        </w:rPr>
        <w:t xml:space="preserve">. </w:t>
      </w:r>
      <w:hyperlink r:id="rId27" w:history="1">
        <w:r w:rsidRPr="00EA3D64">
          <w:rPr>
            <w:rStyle w:val="Hyperlink"/>
            <w:rFonts w:ascii="Times New Roman" w:hAnsi="Times New Roman" w:cs="Times New Roman"/>
            <w:sz w:val="24"/>
            <w:szCs w:val="24"/>
          </w:rPr>
          <w:t xml:space="preserve">https://er.knutd.edu.ua/bitstream/123456789/15973/1/Kugai_Soroka_Money_laund </w:t>
        </w:r>
        <w:proofErr w:type="spellStart"/>
        <w:r w:rsidRPr="00EA3D64">
          <w:rPr>
            <w:rStyle w:val="Hyperlink"/>
            <w:rFonts w:ascii="Times New Roman" w:hAnsi="Times New Roman" w:cs="Times New Roman"/>
            <w:sz w:val="24"/>
            <w:szCs w:val="24"/>
          </w:rPr>
          <w:t>ering_consequences_for_the_national_economy.pd</w:t>
        </w:r>
        <w:proofErr w:type="spellEnd"/>
      </w:hyperlink>
      <w:r w:rsidRPr="00EA3D64">
        <w:rPr>
          <w:rFonts w:ascii="Times New Roman" w:hAnsi="Times New Roman" w:cs="Times New Roman"/>
          <w:sz w:val="24"/>
          <w:szCs w:val="24"/>
        </w:rPr>
        <w:t xml:space="preserve"> </w:t>
      </w:r>
    </w:p>
    <w:p w14:paraId="4D6796C5"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Tariq, H. &amp; Hassani, M. (2023). Topology-agnostic detection of temporal money laundering flows in billion-scale transactions. Retrieved from </w:t>
      </w:r>
      <w:hyperlink r:id="rId28" w:history="1">
        <w:r w:rsidRPr="00EA3D64">
          <w:rPr>
            <w:rStyle w:val="Hyperlink"/>
            <w:rFonts w:ascii="Times New Roman" w:hAnsi="Times New Roman" w:cs="Times New Roman"/>
            <w:sz w:val="24"/>
            <w:szCs w:val="24"/>
          </w:rPr>
          <w:t>http://arxiv.org/abs/2309.13662</w:t>
        </w:r>
      </w:hyperlink>
    </w:p>
    <w:p w14:paraId="5D2F1C64" w14:textId="28EDB623" w:rsidR="000B0B62" w:rsidRDefault="000B0B62" w:rsidP="000B0B62">
      <w:pPr>
        <w:ind w:left="720" w:hanging="720"/>
        <w:jc w:val="both"/>
        <w:rPr>
          <w:rFonts w:ascii="Times New Roman" w:hAnsi="Times New Roman" w:cs="Times New Roman"/>
          <w:sz w:val="24"/>
          <w:szCs w:val="24"/>
        </w:rPr>
      </w:pPr>
      <w:r w:rsidRPr="000B0B62">
        <w:rPr>
          <w:rFonts w:ascii="Times New Roman" w:hAnsi="Times New Roman" w:cs="Times New Roman"/>
          <w:sz w:val="24"/>
          <w:szCs w:val="24"/>
        </w:rPr>
        <w:t xml:space="preserve">The Department of the Treasury (2024). National Money Laundering Risk Assessment (NMLRA). Available at </w:t>
      </w:r>
      <w:hyperlink r:id="rId29" w:history="1">
        <w:r w:rsidRPr="000B0B62">
          <w:rPr>
            <w:rStyle w:val="Hyperlink"/>
            <w:rFonts w:ascii="Times New Roman" w:hAnsi="Times New Roman" w:cs="Times New Roman"/>
            <w:sz w:val="24"/>
            <w:szCs w:val="24"/>
          </w:rPr>
          <w:t>https://home.treasury.gov/system/files/136/2024-National-Money-Laundering-Risk-Assessment.pdf</w:t>
        </w:r>
      </w:hyperlink>
      <w:r w:rsidRPr="000B0B62">
        <w:rPr>
          <w:rFonts w:ascii="Times New Roman" w:hAnsi="Times New Roman" w:cs="Times New Roman"/>
          <w:sz w:val="24"/>
          <w:szCs w:val="24"/>
        </w:rPr>
        <w:t xml:space="preserve"> </w:t>
      </w:r>
    </w:p>
    <w:p w14:paraId="1A0FEAAC" w14:textId="0357DFBE" w:rsidR="008C310E" w:rsidRDefault="008C310E" w:rsidP="00CF7C3E">
      <w:pPr>
        <w:ind w:left="720" w:hanging="720"/>
        <w:jc w:val="both"/>
        <w:rPr>
          <w:rFonts w:ascii="Times New Roman" w:hAnsi="Times New Roman" w:cs="Times New Roman"/>
          <w:sz w:val="24"/>
          <w:szCs w:val="24"/>
        </w:rPr>
      </w:pPr>
      <w:r w:rsidRPr="00C1615C">
        <w:rPr>
          <w:rFonts w:ascii="Times New Roman" w:hAnsi="Times New Roman" w:cs="Times New Roman"/>
          <w:sz w:val="24"/>
          <w:szCs w:val="24"/>
        </w:rPr>
        <w:t xml:space="preserve">Umoren, J., Adukpo, T. K., &amp; Mensah, N. (2025). Leveraging Artificial Intelligence in Healthcare Supply Chains: Strengthening Resilience and Minimizing Waste. EPRA International Journal of Economics, Business and Management Studies (EBMS), 12(2), 190-196. </w:t>
      </w:r>
      <w:hyperlink r:id="rId30" w:history="1">
        <w:r w:rsidRPr="00CE1808">
          <w:rPr>
            <w:rStyle w:val="Hyperlink"/>
            <w:rFonts w:ascii="Times New Roman" w:hAnsi="Times New Roman" w:cs="Times New Roman"/>
            <w:sz w:val="24"/>
            <w:szCs w:val="24"/>
          </w:rPr>
          <w:t>https://doi.org/10.36713/epra20385</w:t>
        </w:r>
      </w:hyperlink>
      <w:r>
        <w:rPr>
          <w:rFonts w:ascii="Times New Roman" w:hAnsi="Times New Roman" w:cs="Times New Roman"/>
          <w:sz w:val="24"/>
          <w:szCs w:val="24"/>
        </w:rPr>
        <w:t xml:space="preserve"> </w:t>
      </w:r>
      <w:r w:rsidRPr="00C1615C">
        <w:rPr>
          <w:rFonts w:ascii="Times New Roman" w:hAnsi="Times New Roman" w:cs="Times New Roman"/>
          <w:sz w:val="24"/>
          <w:szCs w:val="24"/>
        </w:rPr>
        <w:t xml:space="preserve">  </w:t>
      </w:r>
    </w:p>
    <w:p w14:paraId="6FAA798F" w14:textId="77777777" w:rsidR="008C310E" w:rsidRDefault="008C310E" w:rsidP="00CF7C3E">
      <w:pPr>
        <w:ind w:left="720" w:hanging="720"/>
        <w:jc w:val="both"/>
        <w:rPr>
          <w:rFonts w:ascii="Times New Roman" w:hAnsi="Times New Roman" w:cs="Times New Roman"/>
          <w:sz w:val="24"/>
          <w:szCs w:val="24"/>
        </w:rPr>
      </w:pPr>
      <w:r w:rsidRPr="00CD0971">
        <w:rPr>
          <w:rFonts w:ascii="Times New Roman" w:hAnsi="Times New Roman" w:cs="Times New Roman"/>
          <w:sz w:val="24"/>
          <w:szCs w:val="24"/>
        </w:rPr>
        <w:t xml:space="preserve">Umoren, J., </w:t>
      </w:r>
      <w:proofErr w:type="spellStart"/>
      <w:r w:rsidRPr="00CD0971">
        <w:rPr>
          <w:rFonts w:ascii="Times New Roman" w:hAnsi="Times New Roman" w:cs="Times New Roman"/>
          <w:sz w:val="24"/>
          <w:szCs w:val="24"/>
        </w:rPr>
        <w:t>Korang</w:t>
      </w:r>
      <w:proofErr w:type="spellEnd"/>
      <w:r w:rsidRPr="00CD0971">
        <w:rPr>
          <w:rFonts w:ascii="Times New Roman" w:hAnsi="Times New Roman" w:cs="Times New Roman"/>
          <w:sz w:val="24"/>
          <w:szCs w:val="24"/>
        </w:rPr>
        <w:t xml:space="preserve">, A., </w:t>
      </w:r>
      <w:proofErr w:type="spellStart"/>
      <w:r w:rsidRPr="00CD0971">
        <w:rPr>
          <w:rFonts w:ascii="Times New Roman" w:hAnsi="Times New Roman" w:cs="Times New Roman"/>
          <w:sz w:val="24"/>
          <w:szCs w:val="24"/>
        </w:rPr>
        <w:t>Utomi</w:t>
      </w:r>
      <w:proofErr w:type="spellEnd"/>
      <w:r w:rsidRPr="00CD0971">
        <w:rPr>
          <w:rFonts w:ascii="Times New Roman" w:hAnsi="Times New Roman" w:cs="Times New Roman"/>
          <w:sz w:val="24"/>
          <w:szCs w:val="24"/>
        </w:rPr>
        <w:t xml:space="preserve">, E., Adukpo, T. K., Mensah, N. (2025). The Importance of Utilizing Big Data Analytics in U.S. Healthcare Supply Chain Management. EPRA International Journal of Multidisciplinary Research, 11(3), 411-421. </w:t>
      </w:r>
      <w:hyperlink r:id="rId31" w:history="1">
        <w:r w:rsidRPr="00CE1808">
          <w:rPr>
            <w:rStyle w:val="Hyperlink"/>
            <w:rFonts w:ascii="Times New Roman" w:hAnsi="Times New Roman" w:cs="Times New Roman"/>
            <w:sz w:val="24"/>
            <w:szCs w:val="24"/>
          </w:rPr>
          <w:t>https://doi.org/10.36713/epra20572</w:t>
        </w:r>
      </w:hyperlink>
      <w:r>
        <w:rPr>
          <w:rFonts w:ascii="Times New Roman" w:hAnsi="Times New Roman" w:cs="Times New Roman"/>
          <w:sz w:val="24"/>
          <w:szCs w:val="24"/>
        </w:rPr>
        <w:t xml:space="preserve"> </w:t>
      </w:r>
    </w:p>
    <w:p w14:paraId="7A06622D" w14:textId="77777777" w:rsidR="008C310E" w:rsidRDefault="008C310E" w:rsidP="00CF7C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States Sentencing Commission (2023). QuickFacts on Money Laundering. Available at </w:t>
      </w:r>
      <w:hyperlink r:id="rId32" w:history="1">
        <w:r w:rsidRPr="00B62554">
          <w:rPr>
            <w:rStyle w:val="Hyperlink"/>
            <w:rFonts w:ascii="Times New Roman" w:hAnsi="Times New Roman" w:cs="Times New Roman"/>
            <w:sz w:val="24"/>
            <w:szCs w:val="24"/>
          </w:rPr>
          <w:t>https://www.ussc.gov/research/quick-facts/money-laundering</w:t>
        </w:r>
      </w:hyperlink>
      <w:r>
        <w:rPr>
          <w:rFonts w:ascii="Times New Roman" w:hAnsi="Times New Roman" w:cs="Times New Roman"/>
          <w:sz w:val="24"/>
          <w:szCs w:val="24"/>
        </w:rPr>
        <w:t xml:space="preserve"> </w:t>
      </w:r>
    </w:p>
    <w:p w14:paraId="61F142AB" w14:textId="77777777" w:rsidR="008C310E" w:rsidRDefault="008C310E" w:rsidP="00CF7C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UNODC. </w:t>
      </w:r>
      <w:r w:rsidRPr="00A366DD">
        <w:rPr>
          <w:rFonts w:ascii="Times New Roman" w:hAnsi="Times New Roman" w:cs="Times New Roman"/>
          <w:sz w:val="24"/>
          <w:szCs w:val="24"/>
        </w:rPr>
        <w:t>Estimating Illicit Financial Flows Resulting from Drug Trafficking and Other Transnational Organized Crimes</w:t>
      </w:r>
      <w:r>
        <w:rPr>
          <w:rFonts w:ascii="Times New Roman" w:hAnsi="Times New Roman" w:cs="Times New Roman"/>
          <w:sz w:val="24"/>
          <w:szCs w:val="24"/>
        </w:rPr>
        <w:t xml:space="preserve">. Available at </w:t>
      </w:r>
      <w:hyperlink r:id="rId33" w:history="1">
        <w:r w:rsidRPr="00CE1808">
          <w:rPr>
            <w:rStyle w:val="Hyperlink"/>
            <w:rFonts w:ascii="Times New Roman" w:hAnsi="Times New Roman" w:cs="Times New Roman"/>
            <w:sz w:val="24"/>
            <w:szCs w:val="24"/>
          </w:rPr>
          <w:t>https://www.unodc.org/documents/data-and-analysis/Studies/Illicit_financial_flows_2011_web.pdf</w:t>
        </w:r>
      </w:hyperlink>
      <w:r>
        <w:rPr>
          <w:rFonts w:ascii="Times New Roman" w:hAnsi="Times New Roman" w:cs="Times New Roman"/>
          <w:sz w:val="24"/>
          <w:szCs w:val="24"/>
        </w:rPr>
        <w:t xml:space="preserve"> </w:t>
      </w:r>
    </w:p>
    <w:p w14:paraId="3E55CBE2" w14:textId="2A1F1B23" w:rsidR="00003B78" w:rsidRDefault="00003B78" w:rsidP="00CF7C3E">
      <w:pPr>
        <w:ind w:left="720" w:hanging="720"/>
        <w:jc w:val="both"/>
        <w:rPr>
          <w:rFonts w:ascii="Times New Roman" w:hAnsi="Times New Roman" w:cs="Times New Roman"/>
          <w:sz w:val="24"/>
          <w:szCs w:val="24"/>
        </w:rPr>
      </w:pPr>
      <w:r w:rsidRPr="00003B78">
        <w:rPr>
          <w:rFonts w:ascii="Times New Roman" w:hAnsi="Times New Roman" w:cs="Times New Roman"/>
          <w:sz w:val="24"/>
          <w:szCs w:val="24"/>
        </w:rPr>
        <w:lastRenderedPageBreak/>
        <w:t xml:space="preserve">Villamizar, H., Kalinowski, M., &amp; Lopes, H. (2022, August). Towards perspective-based specification of machine learning-enabled systems. In </w:t>
      </w:r>
      <w:r w:rsidRPr="00003B78">
        <w:rPr>
          <w:rFonts w:ascii="Times New Roman" w:hAnsi="Times New Roman" w:cs="Times New Roman"/>
          <w:i/>
          <w:iCs/>
          <w:sz w:val="24"/>
          <w:szCs w:val="24"/>
        </w:rPr>
        <w:t xml:space="preserve">2022 </w:t>
      </w:r>
      <w:r w:rsidRPr="00003B78">
        <w:rPr>
          <w:rFonts w:ascii="Times New Roman" w:hAnsi="Times New Roman" w:cs="Times New Roman"/>
          <w:sz w:val="24"/>
          <w:szCs w:val="24"/>
        </w:rPr>
        <w:t xml:space="preserve">48th </w:t>
      </w:r>
      <w:proofErr w:type="spellStart"/>
      <w:r w:rsidRPr="00003B78">
        <w:rPr>
          <w:rFonts w:ascii="Times New Roman" w:hAnsi="Times New Roman" w:cs="Times New Roman"/>
          <w:sz w:val="24"/>
          <w:szCs w:val="24"/>
        </w:rPr>
        <w:t>euromicro</w:t>
      </w:r>
      <w:proofErr w:type="spellEnd"/>
      <w:r w:rsidRPr="00003B78">
        <w:rPr>
          <w:rFonts w:ascii="Times New Roman" w:hAnsi="Times New Roman" w:cs="Times New Roman"/>
          <w:sz w:val="24"/>
          <w:szCs w:val="24"/>
        </w:rPr>
        <w:t xml:space="preserve"> conference on software engineering and advanced applications (SEAA) (pp. 112-115). IEEE.</w:t>
      </w:r>
    </w:p>
    <w:p w14:paraId="7F9790BB" w14:textId="25014F8E" w:rsidR="008C310E" w:rsidRDefault="008C310E" w:rsidP="00CF7C3E">
      <w:pPr>
        <w:ind w:left="720" w:hanging="720"/>
        <w:jc w:val="both"/>
        <w:rPr>
          <w:rFonts w:ascii="Times New Roman" w:hAnsi="Times New Roman" w:cs="Times New Roman"/>
          <w:sz w:val="24"/>
          <w:szCs w:val="24"/>
        </w:rPr>
      </w:pPr>
      <w:r w:rsidRPr="00935E9B">
        <w:rPr>
          <w:rFonts w:ascii="Times New Roman" w:hAnsi="Times New Roman" w:cs="Times New Roman"/>
          <w:sz w:val="24"/>
          <w:szCs w:val="24"/>
        </w:rPr>
        <w:t>Wang, J., Ling, X., Le, Y., Huang, Y., &amp; You, X. (2021). Blockchain-enabled wireless communications: a new paradigm towards 6G. National science review, 8(9), nwab069.</w:t>
      </w:r>
    </w:p>
    <w:p w14:paraId="74984460"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Weber, M., Chen, J., Suzumura, T., Pareja, A., Ma, T., </w:t>
      </w:r>
      <w:proofErr w:type="spellStart"/>
      <w:r w:rsidRPr="00EA3D64">
        <w:rPr>
          <w:rFonts w:ascii="Times New Roman" w:hAnsi="Times New Roman" w:cs="Times New Roman"/>
          <w:sz w:val="24"/>
          <w:szCs w:val="24"/>
        </w:rPr>
        <w:t>Kanezashi</w:t>
      </w:r>
      <w:proofErr w:type="spellEnd"/>
      <w:r w:rsidRPr="00EA3D64">
        <w:rPr>
          <w:rFonts w:ascii="Times New Roman" w:hAnsi="Times New Roman" w:cs="Times New Roman"/>
          <w:sz w:val="24"/>
          <w:szCs w:val="24"/>
        </w:rPr>
        <w:t xml:space="preserve">, H., Kaler, T., </w:t>
      </w:r>
      <w:proofErr w:type="spellStart"/>
      <w:r w:rsidRPr="00EA3D64">
        <w:rPr>
          <w:rFonts w:ascii="Times New Roman" w:hAnsi="Times New Roman" w:cs="Times New Roman"/>
          <w:sz w:val="24"/>
          <w:szCs w:val="24"/>
        </w:rPr>
        <w:t>Leiserson</w:t>
      </w:r>
      <w:proofErr w:type="spellEnd"/>
      <w:r w:rsidRPr="00EA3D64">
        <w:rPr>
          <w:rFonts w:ascii="Times New Roman" w:hAnsi="Times New Roman" w:cs="Times New Roman"/>
          <w:sz w:val="24"/>
          <w:szCs w:val="24"/>
        </w:rPr>
        <w:t xml:space="preserve">. C. E., &amp; </w:t>
      </w:r>
      <w:proofErr w:type="spellStart"/>
      <w:r w:rsidRPr="00EA3D64">
        <w:rPr>
          <w:rFonts w:ascii="Times New Roman" w:hAnsi="Times New Roman" w:cs="Times New Roman"/>
          <w:sz w:val="24"/>
          <w:szCs w:val="24"/>
        </w:rPr>
        <w:t>Schardl</w:t>
      </w:r>
      <w:proofErr w:type="spellEnd"/>
      <w:r w:rsidRPr="00EA3D64">
        <w:rPr>
          <w:rFonts w:ascii="Times New Roman" w:hAnsi="Times New Roman" w:cs="Times New Roman"/>
          <w:sz w:val="24"/>
          <w:szCs w:val="24"/>
        </w:rPr>
        <w:t xml:space="preserve">, T. B. (2018). Scalable graph learning for anti-money laundering: A first look. (1970). </w:t>
      </w:r>
      <w:proofErr w:type="spellStart"/>
      <w:r w:rsidRPr="00EA3D64">
        <w:rPr>
          <w:rFonts w:ascii="Times New Roman" w:hAnsi="Times New Roman" w:cs="Times New Roman"/>
          <w:sz w:val="24"/>
          <w:szCs w:val="24"/>
        </w:rPr>
        <w:t>Arxiv</w:t>
      </w:r>
      <w:proofErr w:type="spellEnd"/>
      <w:r w:rsidRPr="00EA3D64">
        <w:rPr>
          <w:rFonts w:ascii="Times New Roman" w:hAnsi="Times New Roman" w:cs="Times New Roman"/>
          <w:sz w:val="24"/>
          <w:szCs w:val="24"/>
        </w:rPr>
        <w:t xml:space="preserve">. </w:t>
      </w:r>
      <w:hyperlink r:id="rId34" w:history="1">
        <w:r w:rsidRPr="00EA3D64">
          <w:rPr>
            <w:rStyle w:val="Hyperlink"/>
            <w:rFonts w:ascii="Times New Roman" w:hAnsi="Times New Roman" w:cs="Times New Roman"/>
            <w:sz w:val="24"/>
            <w:szCs w:val="24"/>
          </w:rPr>
          <w:t>https://arxiv.org/abs/1812.00076</w:t>
        </w:r>
      </w:hyperlink>
      <w:r w:rsidRPr="00EA3D64">
        <w:rPr>
          <w:rFonts w:ascii="Times New Roman" w:hAnsi="Times New Roman" w:cs="Times New Roman"/>
          <w:sz w:val="24"/>
          <w:szCs w:val="24"/>
        </w:rPr>
        <w:t xml:space="preserve">. </w:t>
      </w:r>
    </w:p>
    <w:p w14:paraId="10840D31" w14:textId="77777777" w:rsidR="008C310E"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Wu, Z., Yang, X., Wei, X., Yuan, P., Zhang, Y. &amp; Bai, J. (2024). A self-supervised anomaly detection algorithm with interpretability. Expert Systems with Applications, 237, 1-12.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10.1016/j.eswa.2023.121539 </w:t>
      </w:r>
    </w:p>
    <w:p w14:paraId="34FABD16" w14:textId="77777777" w:rsidR="008C310E" w:rsidRDefault="008C310E" w:rsidP="00CF7C3E">
      <w:pPr>
        <w:tabs>
          <w:tab w:val="left" w:pos="1080"/>
        </w:tabs>
        <w:ind w:left="720" w:hanging="720"/>
        <w:jc w:val="both"/>
        <w:rPr>
          <w:rFonts w:ascii="Times New Roman" w:hAnsi="Times New Roman" w:cs="Times New Roman"/>
          <w:sz w:val="24"/>
          <w:szCs w:val="24"/>
        </w:rPr>
      </w:pPr>
      <w:r w:rsidRPr="00245343">
        <w:rPr>
          <w:rFonts w:ascii="Times New Roman" w:hAnsi="Times New Roman" w:cs="Times New Roman"/>
          <w:sz w:val="24"/>
          <w:szCs w:val="24"/>
        </w:rPr>
        <w:t>Yadav</w:t>
      </w:r>
      <w:r>
        <w:rPr>
          <w:rFonts w:ascii="Times New Roman" w:hAnsi="Times New Roman" w:cs="Times New Roman"/>
          <w:sz w:val="24"/>
          <w:szCs w:val="24"/>
        </w:rPr>
        <w:t>, B. M.</w:t>
      </w:r>
      <w:r w:rsidRPr="00245343">
        <w:rPr>
          <w:rFonts w:ascii="Times New Roman" w:hAnsi="Times New Roman" w:cs="Times New Roman"/>
          <w:sz w:val="24"/>
          <w:szCs w:val="24"/>
        </w:rPr>
        <w:t xml:space="preserve"> </w:t>
      </w:r>
      <w:r>
        <w:rPr>
          <w:rFonts w:ascii="Times New Roman" w:hAnsi="Times New Roman" w:cs="Times New Roman"/>
          <w:sz w:val="24"/>
          <w:szCs w:val="24"/>
        </w:rPr>
        <w:t xml:space="preserve">(2017). </w:t>
      </w:r>
      <w:r w:rsidRPr="00245343">
        <w:rPr>
          <w:rFonts w:ascii="Times New Roman" w:hAnsi="Times New Roman" w:cs="Times New Roman"/>
          <w:sz w:val="24"/>
          <w:szCs w:val="24"/>
        </w:rPr>
        <w:t>Juxtaposition of Black Money Undisclosed Assets Act Vis a Vis Prevention of Money Laundering Act</w:t>
      </w:r>
      <w:r>
        <w:rPr>
          <w:rFonts w:ascii="Times New Roman" w:hAnsi="Times New Roman" w:cs="Times New Roman"/>
          <w:sz w:val="24"/>
          <w:szCs w:val="24"/>
        </w:rPr>
        <w:t xml:space="preserve">. </w:t>
      </w:r>
      <w:r w:rsidRPr="00245343">
        <w:rPr>
          <w:rFonts w:ascii="Times New Roman" w:hAnsi="Times New Roman" w:cs="Times New Roman"/>
          <w:sz w:val="24"/>
          <w:szCs w:val="24"/>
        </w:rPr>
        <w:t>International Journal of Trend in Scientific Research and Development, 2</w:t>
      </w:r>
      <w:r>
        <w:rPr>
          <w:rFonts w:ascii="Times New Roman" w:hAnsi="Times New Roman" w:cs="Times New Roman"/>
          <w:sz w:val="24"/>
          <w:szCs w:val="24"/>
        </w:rPr>
        <w:t>(</w:t>
      </w:r>
      <w:r w:rsidRPr="00245343">
        <w:rPr>
          <w:rFonts w:ascii="Times New Roman" w:hAnsi="Times New Roman" w:cs="Times New Roman"/>
          <w:sz w:val="24"/>
          <w:szCs w:val="24"/>
        </w:rPr>
        <w:t>1</w:t>
      </w:r>
      <w:r>
        <w:rPr>
          <w:rFonts w:ascii="Times New Roman" w:hAnsi="Times New Roman" w:cs="Times New Roman"/>
          <w:sz w:val="24"/>
          <w:szCs w:val="24"/>
        </w:rPr>
        <w:t>)</w:t>
      </w:r>
      <w:r w:rsidRPr="00245343">
        <w:rPr>
          <w:rFonts w:ascii="Times New Roman" w:hAnsi="Times New Roman" w:cs="Times New Roman"/>
          <w:sz w:val="24"/>
          <w:szCs w:val="24"/>
        </w:rPr>
        <w:t>, 876-880</w:t>
      </w:r>
      <w:r>
        <w:rPr>
          <w:rFonts w:ascii="Times New Roman" w:hAnsi="Times New Roman" w:cs="Times New Roman"/>
          <w:sz w:val="24"/>
          <w:szCs w:val="24"/>
        </w:rPr>
        <w:t xml:space="preserve">. </w:t>
      </w:r>
    </w:p>
    <w:p w14:paraId="1234B5E2"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Yang, G., Liu, X. &amp; Li, B. (2023). Anti-money laundering supervision by intelligent algorithm. Computers and Security, 132, 1-22.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10.1016/j.cose.2023.103344</w:t>
      </w:r>
    </w:p>
    <w:p w14:paraId="0B325E1F"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Yin, H. H. S., </w:t>
      </w:r>
      <w:proofErr w:type="spellStart"/>
      <w:r w:rsidRPr="00EA3D64">
        <w:rPr>
          <w:rFonts w:ascii="Times New Roman" w:hAnsi="Times New Roman" w:cs="Times New Roman"/>
          <w:sz w:val="24"/>
          <w:szCs w:val="24"/>
        </w:rPr>
        <w:t>Langenheldt</w:t>
      </w:r>
      <w:proofErr w:type="spellEnd"/>
      <w:r w:rsidRPr="00EA3D64">
        <w:rPr>
          <w:rFonts w:ascii="Times New Roman" w:hAnsi="Times New Roman" w:cs="Times New Roman"/>
          <w:sz w:val="24"/>
          <w:szCs w:val="24"/>
        </w:rPr>
        <w:t xml:space="preserve">, K., Harlev, M., Mukkamala, R. R., &amp; </w:t>
      </w:r>
      <w:proofErr w:type="spellStart"/>
      <w:r w:rsidRPr="00EA3D64">
        <w:rPr>
          <w:rFonts w:ascii="Times New Roman" w:hAnsi="Times New Roman" w:cs="Times New Roman"/>
          <w:sz w:val="24"/>
          <w:szCs w:val="24"/>
        </w:rPr>
        <w:t>Vatrapu</w:t>
      </w:r>
      <w:proofErr w:type="spellEnd"/>
      <w:r w:rsidRPr="00EA3D64">
        <w:rPr>
          <w:rFonts w:ascii="Times New Roman" w:hAnsi="Times New Roman" w:cs="Times New Roman"/>
          <w:sz w:val="24"/>
          <w:szCs w:val="24"/>
        </w:rPr>
        <w:t xml:space="preserve">, R. (2019). Regulating cryptocurrencies: A supervised machine learning approach to de-anonymizing the Bitcoin blockchain. Journal of Management Information Systems, 36(1), 37–73. https://doi. org/10.1080/07421222.2018.1550550 </w:t>
      </w:r>
    </w:p>
    <w:p w14:paraId="26517586"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Yoon, J., Zhang, Y., Jordon, J. &amp; Schaar, M. V. D. (2020). </w:t>
      </w:r>
      <w:proofErr w:type="spellStart"/>
      <w:r w:rsidRPr="00EA3D64">
        <w:rPr>
          <w:rFonts w:ascii="Times New Roman" w:hAnsi="Times New Roman" w:cs="Times New Roman"/>
          <w:sz w:val="24"/>
          <w:szCs w:val="24"/>
        </w:rPr>
        <w:t>Vime</w:t>
      </w:r>
      <w:proofErr w:type="spellEnd"/>
      <w:r w:rsidRPr="00EA3D64">
        <w:rPr>
          <w:rFonts w:ascii="Times New Roman" w:hAnsi="Times New Roman" w:cs="Times New Roman"/>
          <w:sz w:val="24"/>
          <w:szCs w:val="24"/>
        </w:rPr>
        <w:t xml:space="preserve">: Extending the success of self- and semi-supervised learning to tabular domain. Advances in Neural Information Processing Systems, 33, 11033–11043. Retrieved from https://proceedings.neurips.cc/ paper files/paper/2020/file/7d97667a3e056acab9aaf653807b4a03-Paper.pdf </w:t>
      </w:r>
    </w:p>
    <w:p w14:paraId="1E165A3E" w14:textId="77777777" w:rsidR="008C310E" w:rsidRDefault="008C310E" w:rsidP="00CF7C3E">
      <w:pPr>
        <w:ind w:left="720" w:hanging="720"/>
        <w:jc w:val="both"/>
        <w:rPr>
          <w:rFonts w:ascii="Times New Roman" w:hAnsi="Times New Roman" w:cs="Times New Roman"/>
          <w:sz w:val="24"/>
          <w:szCs w:val="24"/>
        </w:rPr>
      </w:pPr>
      <w:r w:rsidRPr="00D96BA8">
        <w:rPr>
          <w:rFonts w:ascii="Times New Roman" w:hAnsi="Times New Roman" w:cs="Times New Roman"/>
          <w:sz w:val="24"/>
          <w:szCs w:val="24"/>
        </w:rPr>
        <w:t xml:space="preserve">Yusoff, Y. H., Azlan, N. A. F., </w:t>
      </w:r>
      <w:proofErr w:type="spellStart"/>
      <w:r w:rsidRPr="00D96BA8">
        <w:rPr>
          <w:rFonts w:ascii="Times New Roman" w:hAnsi="Times New Roman" w:cs="Times New Roman"/>
          <w:sz w:val="24"/>
          <w:szCs w:val="24"/>
        </w:rPr>
        <w:t>Zamzuri</w:t>
      </w:r>
      <w:proofErr w:type="spellEnd"/>
      <w:r w:rsidRPr="00D96BA8">
        <w:rPr>
          <w:rFonts w:ascii="Times New Roman" w:hAnsi="Times New Roman" w:cs="Times New Roman"/>
          <w:sz w:val="24"/>
          <w:szCs w:val="24"/>
        </w:rPr>
        <w:t>, N. N. M., Sufian, N., Kurniawan, S. N. R., &amp; Hassan, R. (2023). Areas of technology that helps in combating money laundering: A concept paper. Journal of Academic Research in Business and Social Sciences, 13(5), 949-959.</w:t>
      </w:r>
    </w:p>
    <w:p w14:paraId="5A90B7B7" w14:textId="77777777" w:rsidR="008C310E" w:rsidRPr="00EA3D64" w:rsidRDefault="008C310E" w:rsidP="00CF7C3E">
      <w:pPr>
        <w:ind w:left="720" w:hanging="720"/>
        <w:jc w:val="both"/>
        <w:rPr>
          <w:rFonts w:ascii="Times New Roman" w:hAnsi="Times New Roman" w:cs="Times New Roman"/>
          <w:sz w:val="24"/>
          <w:szCs w:val="24"/>
        </w:rPr>
      </w:pPr>
      <w:r w:rsidRPr="00F15ED0">
        <w:rPr>
          <w:rFonts w:ascii="Times New Roman" w:hAnsi="Times New Roman" w:cs="Times New Roman"/>
          <w:sz w:val="24"/>
          <w:szCs w:val="24"/>
        </w:rPr>
        <w:t>Zhang, Y., &amp; Trubey, P. (2019). Machine learning and sampling scheme: An empirical study of money laundering detection. Computational Economics, 54(3), 1043-1063.</w:t>
      </w:r>
    </w:p>
    <w:p w14:paraId="2A3C2885" w14:textId="790B4DDF" w:rsidR="001D37C1" w:rsidRPr="00EA3D64" w:rsidRDefault="001D37C1" w:rsidP="00CF7C3E">
      <w:pPr>
        <w:ind w:left="720" w:hanging="720"/>
        <w:jc w:val="both"/>
        <w:rPr>
          <w:rFonts w:ascii="Times New Roman" w:hAnsi="Times New Roman" w:cs="Times New Roman"/>
          <w:sz w:val="24"/>
          <w:szCs w:val="24"/>
        </w:rPr>
      </w:pPr>
    </w:p>
    <w:sectPr w:rsidR="001D37C1" w:rsidRPr="00EA3D64">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1BCC" w14:textId="77777777" w:rsidR="00A42EEA" w:rsidRDefault="00A42EEA" w:rsidP="006329F3">
      <w:pPr>
        <w:spacing w:after="0" w:line="240" w:lineRule="auto"/>
      </w:pPr>
      <w:r>
        <w:separator/>
      </w:r>
    </w:p>
  </w:endnote>
  <w:endnote w:type="continuationSeparator" w:id="0">
    <w:p w14:paraId="2DF47026" w14:textId="77777777" w:rsidR="00A42EEA" w:rsidRDefault="00A42EEA" w:rsidP="0063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99DB" w14:textId="77777777" w:rsidR="006329F3" w:rsidRDefault="0063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5248" w14:textId="77777777" w:rsidR="006329F3" w:rsidRDefault="00632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8BEC" w14:textId="77777777" w:rsidR="006329F3" w:rsidRDefault="0063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5ADF" w14:textId="77777777" w:rsidR="00A42EEA" w:rsidRDefault="00A42EEA" w:rsidP="006329F3">
      <w:pPr>
        <w:spacing w:after="0" w:line="240" w:lineRule="auto"/>
      </w:pPr>
      <w:r>
        <w:separator/>
      </w:r>
    </w:p>
  </w:footnote>
  <w:footnote w:type="continuationSeparator" w:id="0">
    <w:p w14:paraId="7C6E7D6A" w14:textId="77777777" w:rsidR="00A42EEA" w:rsidRDefault="00A42EEA" w:rsidP="0063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5CE0" w14:textId="7113FC2A" w:rsidR="006329F3" w:rsidRDefault="006329F3">
    <w:pPr>
      <w:pStyle w:val="Header"/>
    </w:pPr>
    <w:r>
      <w:rPr>
        <w:noProof/>
      </w:rPr>
      <w:pict w14:anchorId="1EDF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87E2" w14:textId="0F144E59" w:rsidR="006329F3" w:rsidRDefault="006329F3">
    <w:pPr>
      <w:pStyle w:val="Header"/>
    </w:pPr>
    <w:r>
      <w:rPr>
        <w:noProof/>
      </w:rPr>
      <w:pict w14:anchorId="5BDB8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1451" w14:textId="46FD80ED" w:rsidR="006329F3" w:rsidRDefault="006329F3">
    <w:pPr>
      <w:pStyle w:val="Header"/>
    </w:pPr>
    <w:r>
      <w:rPr>
        <w:noProof/>
      </w:rPr>
      <w:pict w14:anchorId="131C7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D"/>
    <w:rsid w:val="00003B78"/>
    <w:rsid w:val="00007654"/>
    <w:rsid w:val="00007FF7"/>
    <w:rsid w:val="00013CF8"/>
    <w:rsid w:val="00017154"/>
    <w:rsid w:val="00025647"/>
    <w:rsid w:val="00031984"/>
    <w:rsid w:val="000438CD"/>
    <w:rsid w:val="00046EF8"/>
    <w:rsid w:val="000560E2"/>
    <w:rsid w:val="00057B9D"/>
    <w:rsid w:val="00061F13"/>
    <w:rsid w:val="00062CE2"/>
    <w:rsid w:val="0006347B"/>
    <w:rsid w:val="00066DA3"/>
    <w:rsid w:val="00067FE8"/>
    <w:rsid w:val="00083415"/>
    <w:rsid w:val="00090157"/>
    <w:rsid w:val="00092456"/>
    <w:rsid w:val="00094C2E"/>
    <w:rsid w:val="00097D35"/>
    <w:rsid w:val="000A169C"/>
    <w:rsid w:val="000A22DD"/>
    <w:rsid w:val="000B03AB"/>
    <w:rsid w:val="000B0B62"/>
    <w:rsid w:val="000D1411"/>
    <w:rsid w:val="000D2BA7"/>
    <w:rsid w:val="000F37AE"/>
    <w:rsid w:val="001043CB"/>
    <w:rsid w:val="00110927"/>
    <w:rsid w:val="0014273C"/>
    <w:rsid w:val="00144D36"/>
    <w:rsid w:val="001472F8"/>
    <w:rsid w:val="00153C97"/>
    <w:rsid w:val="00155366"/>
    <w:rsid w:val="0016089A"/>
    <w:rsid w:val="001613B3"/>
    <w:rsid w:val="00162FE1"/>
    <w:rsid w:val="001667A5"/>
    <w:rsid w:val="00182663"/>
    <w:rsid w:val="00187B7C"/>
    <w:rsid w:val="0019278A"/>
    <w:rsid w:val="00193075"/>
    <w:rsid w:val="001931B2"/>
    <w:rsid w:val="00193B79"/>
    <w:rsid w:val="001A1A1E"/>
    <w:rsid w:val="001A5AFD"/>
    <w:rsid w:val="001B3D6A"/>
    <w:rsid w:val="001C2C4E"/>
    <w:rsid w:val="001C3B46"/>
    <w:rsid w:val="001C53D1"/>
    <w:rsid w:val="001D37C1"/>
    <w:rsid w:val="001D5487"/>
    <w:rsid w:val="001D5E71"/>
    <w:rsid w:val="001D682D"/>
    <w:rsid w:val="001E4B17"/>
    <w:rsid w:val="001E4CA3"/>
    <w:rsid w:val="001E5F81"/>
    <w:rsid w:val="001F2C63"/>
    <w:rsid w:val="002017A3"/>
    <w:rsid w:val="00204EC4"/>
    <w:rsid w:val="00206731"/>
    <w:rsid w:val="00206A21"/>
    <w:rsid w:val="00207158"/>
    <w:rsid w:val="00207F35"/>
    <w:rsid w:val="002155A9"/>
    <w:rsid w:val="00221EE0"/>
    <w:rsid w:val="0022324B"/>
    <w:rsid w:val="00231686"/>
    <w:rsid w:val="002347C1"/>
    <w:rsid w:val="0023481D"/>
    <w:rsid w:val="002418AE"/>
    <w:rsid w:val="00242303"/>
    <w:rsid w:val="00243C63"/>
    <w:rsid w:val="00245343"/>
    <w:rsid w:val="00251738"/>
    <w:rsid w:val="00255D8A"/>
    <w:rsid w:val="002568AF"/>
    <w:rsid w:val="00256A7A"/>
    <w:rsid w:val="00264C96"/>
    <w:rsid w:val="0026611F"/>
    <w:rsid w:val="00276CCE"/>
    <w:rsid w:val="00290DB1"/>
    <w:rsid w:val="00295B07"/>
    <w:rsid w:val="00297D2E"/>
    <w:rsid w:val="002A3FBB"/>
    <w:rsid w:val="002A4B3E"/>
    <w:rsid w:val="002A4BD6"/>
    <w:rsid w:val="002B4094"/>
    <w:rsid w:val="002B446B"/>
    <w:rsid w:val="002B5BEE"/>
    <w:rsid w:val="002B69C3"/>
    <w:rsid w:val="002C0982"/>
    <w:rsid w:val="002C2AD4"/>
    <w:rsid w:val="002C3FDA"/>
    <w:rsid w:val="002C531A"/>
    <w:rsid w:val="002C57B0"/>
    <w:rsid w:val="002C63AB"/>
    <w:rsid w:val="002D173E"/>
    <w:rsid w:val="002D4E79"/>
    <w:rsid w:val="002D72B5"/>
    <w:rsid w:val="002E40E0"/>
    <w:rsid w:val="002E5114"/>
    <w:rsid w:val="002F13A6"/>
    <w:rsid w:val="002F2310"/>
    <w:rsid w:val="002F4C05"/>
    <w:rsid w:val="00306A89"/>
    <w:rsid w:val="00306FD8"/>
    <w:rsid w:val="003123AD"/>
    <w:rsid w:val="00321CC0"/>
    <w:rsid w:val="003221B9"/>
    <w:rsid w:val="00327AA2"/>
    <w:rsid w:val="00331087"/>
    <w:rsid w:val="00343669"/>
    <w:rsid w:val="0035505D"/>
    <w:rsid w:val="0036593D"/>
    <w:rsid w:val="00365E09"/>
    <w:rsid w:val="003725C0"/>
    <w:rsid w:val="00375500"/>
    <w:rsid w:val="00377CA4"/>
    <w:rsid w:val="0038156B"/>
    <w:rsid w:val="003820D3"/>
    <w:rsid w:val="00384241"/>
    <w:rsid w:val="00385420"/>
    <w:rsid w:val="00390A19"/>
    <w:rsid w:val="00396C31"/>
    <w:rsid w:val="00397CF8"/>
    <w:rsid w:val="003A6757"/>
    <w:rsid w:val="003A7CB6"/>
    <w:rsid w:val="003B1EC2"/>
    <w:rsid w:val="003B3845"/>
    <w:rsid w:val="003D0C66"/>
    <w:rsid w:val="003D3123"/>
    <w:rsid w:val="003E5917"/>
    <w:rsid w:val="003E7704"/>
    <w:rsid w:val="003E7AE9"/>
    <w:rsid w:val="003F687B"/>
    <w:rsid w:val="00404E5D"/>
    <w:rsid w:val="00405F4D"/>
    <w:rsid w:val="00433646"/>
    <w:rsid w:val="00433AF2"/>
    <w:rsid w:val="00451E9D"/>
    <w:rsid w:val="00474EEA"/>
    <w:rsid w:val="00475759"/>
    <w:rsid w:val="00475CB2"/>
    <w:rsid w:val="0047618B"/>
    <w:rsid w:val="0047783B"/>
    <w:rsid w:val="00484779"/>
    <w:rsid w:val="0048663F"/>
    <w:rsid w:val="00492E82"/>
    <w:rsid w:val="004A5115"/>
    <w:rsid w:val="004A7EEB"/>
    <w:rsid w:val="004B371E"/>
    <w:rsid w:val="004B6BF6"/>
    <w:rsid w:val="004C1F4D"/>
    <w:rsid w:val="004D1E48"/>
    <w:rsid w:val="004E2655"/>
    <w:rsid w:val="004E5DCE"/>
    <w:rsid w:val="004E6D2F"/>
    <w:rsid w:val="004F0181"/>
    <w:rsid w:val="004F61E2"/>
    <w:rsid w:val="0050565F"/>
    <w:rsid w:val="0051193F"/>
    <w:rsid w:val="00512B39"/>
    <w:rsid w:val="0051720C"/>
    <w:rsid w:val="005204CB"/>
    <w:rsid w:val="005228AC"/>
    <w:rsid w:val="005245B4"/>
    <w:rsid w:val="00532A60"/>
    <w:rsid w:val="00545A09"/>
    <w:rsid w:val="00563906"/>
    <w:rsid w:val="005656A9"/>
    <w:rsid w:val="00565DD4"/>
    <w:rsid w:val="00571F23"/>
    <w:rsid w:val="005752A0"/>
    <w:rsid w:val="00595E3E"/>
    <w:rsid w:val="005974F5"/>
    <w:rsid w:val="00597DC0"/>
    <w:rsid w:val="005A2251"/>
    <w:rsid w:val="005A29DA"/>
    <w:rsid w:val="005A78FB"/>
    <w:rsid w:val="005B2C61"/>
    <w:rsid w:val="005C6164"/>
    <w:rsid w:val="005D5264"/>
    <w:rsid w:val="005D75CD"/>
    <w:rsid w:val="005E35B3"/>
    <w:rsid w:val="005E5752"/>
    <w:rsid w:val="005E72C6"/>
    <w:rsid w:val="005E7B9F"/>
    <w:rsid w:val="005F2300"/>
    <w:rsid w:val="005F2360"/>
    <w:rsid w:val="005F4A76"/>
    <w:rsid w:val="005F6617"/>
    <w:rsid w:val="006015C8"/>
    <w:rsid w:val="0060647A"/>
    <w:rsid w:val="006069F7"/>
    <w:rsid w:val="0061035E"/>
    <w:rsid w:val="00614C54"/>
    <w:rsid w:val="00617800"/>
    <w:rsid w:val="00623A90"/>
    <w:rsid w:val="0062457A"/>
    <w:rsid w:val="006250DB"/>
    <w:rsid w:val="0062623F"/>
    <w:rsid w:val="0062653A"/>
    <w:rsid w:val="00631099"/>
    <w:rsid w:val="006316EC"/>
    <w:rsid w:val="006329F3"/>
    <w:rsid w:val="00633FBA"/>
    <w:rsid w:val="00635596"/>
    <w:rsid w:val="00640AA9"/>
    <w:rsid w:val="00641B36"/>
    <w:rsid w:val="00652823"/>
    <w:rsid w:val="00663312"/>
    <w:rsid w:val="00667EC4"/>
    <w:rsid w:val="0067476A"/>
    <w:rsid w:val="0067711D"/>
    <w:rsid w:val="0068421B"/>
    <w:rsid w:val="00687E75"/>
    <w:rsid w:val="00694AF8"/>
    <w:rsid w:val="006A71E1"/>
    <w:rsid w:val="006C461D"/>
    <w:rsid w:val="006C4D73"/>
    <w:rsid w:val="006C69DD"/>
    <w:rsid w:val="006D03FA"/>
    <w:rsid w:val="006D0C3D"/>
    <w:rsid w:val="006D39DA"/>
    <w:rsid w:val="006D694B"/>
    <w:rsid w:val="006D79A9"/>
    <w:rsid w:val="006E0DCD"/>
    <w:rsid w:val="006E49B7"/>
    <w:rsid w:val="00706126"/>
    <w:rsid w:val="0070722A"/>
    <w:rsid w:val="00715CC2"/>
    <w:rsid w:val="00717B73"/>
    <w:rsid w:val="007214CF"/>
    <w:rsid w:val="00733552"/>
    <w:rsid w:val="00743885"/>
    <w:rsid w:val="00745FCA"/>
    <w:rsid w:val="00757567"/>
    <w:rsid w:val="00765CA6"/>
    <w:rsid w:val="007705CC"/>
    <w:rsid w:val="0077260D"/>
    <w:rsid w:val="00780FD6"/>
    <w:rsid w:val="007830D3"/>
    <w:rsid w:val="00797183"/>
    <w:rsid w:val="00797775"/>
    <w:rsid w:val="007A1D8B"/>
    <w:rsid w:val="007B051F"/>
    <w:rsid w:val="007B5915"/>
    <w:rsid w:val="007C0DAB"/>
    <w:rsid w:val="007C52BC"/>
    <w:rsid w:val="007D2F6F"/>
    <w:rsid w:val="007D3809"/>
    <w:rsid w:val="007E183E"/>
    <w:rsid w:val="007E2DC6"/>
    <w:rsid w:val="00810FA6"/>
    <w:rsid w:val="008122B5"/>
    <w:rsid w:val="0082714F"/>
    <w:rsid w:val="00832F5A"/>
    <w:rsid w:val="0083667A"/>
    <w:rsid w:val="00837EFB"/>
    <w:rsid w:val="008429DD"/>
    <w:rsid w:val="008431D4"/>
    <w:rsid w:val="00851339"/>
    <w:rsid w:val="00874E23"/>
    <w:rsid w:val="008773DF"/>
    <w:rsid w:val="008849DD"/>
    <w:rsid w:val="00891ECC"/>
    <w:rsid w:val="00895801"/>
    <w:rsid w:val="008B1030"/>
    <w:rsid w:val="008B1A32"/>
    <w:rsid w:val="008C1637"/>
    <w:rsid w:val="008C310E"/>
    <w:rsid w:val="008C6295"/>
    <w:rsid w:val="008D235A"/>
    <w:rsid w:val="008F208F"/>
    <w:rsid w:val="008F5C61"/>
    <w:rsid w:val="00901E4B"/>
    <w:rsid w:val="00906C46"/>
    <w:rsid w:val="0092337E"/>
    <w:rsid w:val="009349CD"/>
    <w:rsid w:val="00935E9B"/>
    <w:rsid w:val="0094156B"/>
    <w:rsid w:val="009429AC"/>
    <w:rsid w:val="009630AB"/>
    <w:rsid w:val="00967E77"/>
    <w:rsid w:val="00975240"/>
    <w:rsid w:val="009807A1"/>
    <w:rsid w:val="0098484B"/>
    <w:rsid w:val="00990B2E"/>
    <w:rsid w:val="00991820"/>
    <w:rsid w:val="00997CE5"/>
    <w:rsid w:val="009A2EE7"/>
    <w:rsid w:val="009A51C8"/>
    <w:rsid w:val="009A5720"/>
    <w:rsid w:val="009C311D"/>
    <w:rsid w:val="009C5275"/>
    <w:rsid w:val="009C571D"/>
    <w:rsid w:val="009D099B"/>
    <w:rsid w:val="009D0A02"/>
    <w:rsid w:val="009D3293"/>
    <w:rsid w:val="009E5AEB"/>
    <w:rsid w:val="009E66CC"/>
    <w:rsid w:val="009E7C4B"/>
    <w:rsid w:val="009F181F"/>
    <w:rsid w:val="009F5543"/>
    <w:rsid w:val="00A00629"/>
    <w:rsid w:val="00A01D43"/>
    <w:rsid w:val="00A06C21"/>
    <w:rsid w:val="00A12B3C"/>
    <w:rsid w:val="00A141E7"/>
    <w:rsid w:val="00A34C5B"/>
    <w:rsid w:val="00A366DD"/>
    <w:rsid w:val="00A3741D"/>
    <w:rsid w:val="00A4260F"/>
    <w:rsid w:val="00A42EEA"/>
    <w:rsid w:val="00A50430"/>
    <w:rsid w:val="00A5073F"/>
    <w:rsid w:val="00A616EC"/>
    <w:rsid w:val="00A61AB5"/>
    <w:rsid w:val="00A6478B"/>
    <w:rsid w:val="00A655BC"/>
    <w:rsid w:val="00A7094F"/>
    <w:rsid w:val="00A722DB"/>
    <w:rsid w:val="00A727CB"/>
    <w:rsid w:val="00A8221D"/>
    <w:rsid w:val="00A93F4B"/>
    <w:rsid w:val="00A95CB4"/>
    <w:rsid w:val="00A97970"/>
    <w:rsid w:val="00A97C8B"/>
    <w:rsid w:val="00AA3066"/>
    <w:rsid w:val="00AA62A2"/>
    <w:rsid w:val="00AA724E"/>
    <w:rsid w:val="00AB0761"/>
    <w:rsid w:val="00AB67F7"/>
    <w:rsid w:val="00AC32C0"/>
    <w:rsid w:val="00AC7F85"/>
    <w:rsid w:val="00AF01A4"/>
    <w:rsid w:val="00B04222"/>
    <w:rsid w:val="00B14679"/>
    <w:rsid w:val="00B14B30"/>
    <w:rsid w:val="00B30C37"/>
    <w:rsid w:val="00B478C6"/>
    <w:rsid w:val="00B665EA"/>
    <w:rsid w:val="00B7296C"/>
    <w:rsid w:val="00B75BBC"/>
    <w:rsid w:val="00B85F3B"/>
    <w:rsid w:val="00B939D1"/>
    <w:rsid w:val="00B93F04"/>
    <w:rsid w:val="00B94D72"/>
    <w:rsid w:val="00BA02C8"/>
    <w:rsid w:val="00BA24C5"/>
    <w:rsid w:val="00BA5847"/>
    <w:rsid w:val="00BB3978"/>
    <w:rsid w:val="00BB5404"/>
    <w:rsid w:val="00BB5BAA"/>
    <w:rsid w:val="00BD5F42"/>
    <w:rsid w:val="00BD77EA"/>
    <w:rsid w:val="00BF0116"/>
    <w:rsid w:val="00C03271"/>
    <w:rsid w:val="00C04FAF"/>
    <w:rsid w:val="00C106F4"/>
    <w:rsid w:val="00C10EBD"/>
    <w:rsid w:val="00C1615C"/>
    <w:rsid w:val="00C2174C"/>
    <w:rsid w:val="00C2520D"/>
    <w:rsid w:val="00C328DA"/>
    <w:rsid w:val="00C407A4"/>
    <w:rsid w:val="00C42695"/>
    <w:rsid w:val="00C434EC"/>
    <w:rsid w:val="00C47504"/>
    <w:rsid w:val="00C50E2F"/>
    <w:rsid w:val="00C51543"/>
    <w:rsid w:val="00C542B2"/>
    <w:rsid w:val="00C56432"/>
    <w:rsid w:val="00C61203"/>
    <w:rsid w:val="00C709F0"/>
    <w:rsid w:val="00C87033"/>
    <w:rsid w:val="00C94DC2"/>
    <w:rsid w:val="00C9660F"/>
    <w:rsid w:val="00CB04D7"/>
    <w:rsid w:val="00CB0B61"/>
    <w:rsid w:val="00CB53FF"/>
    <w:rsid w:val="00CB7901"/>
    <w:rsid w:val="00CC25A8"/>
    <w:rsid w:val="00CD081E"/>
    <w:rsid w:val="00CD0971"/>
    <w:rsid w:val="00CD17C9"/>
    <w:rsid w:val="00CD7306"/>
    <w:rsid w:val="00CE7875"/>
    <w:rsid w:val="00CF075F"/>
    <w:rsid w:val="00CF7C3E"/>
    <w:rsid w:val="00D00215"/>
    <w:rsid w:val="00D04345"/>
    <w:rsid w:val="00D15D2B"/>
    <w:rsid w:val="00D22800"/>
    <w:rsid w:val="00D23F50"/>
    <w:rsid w:val="00D24D59"/>
    <w:rsid w:val="00D327CB"/>
    <w:rsid w:val="00D36154"/>
    <w:rsid w:val="00D427FC"/>
    <w:rsid w:val="00D471E1"/>
    <w:rsid w:val="00D50E9B"/>
    <w:rsid w:val="00D513A1"/>
    <w:rsid w:val="00D534F1"/>
    <w:rsid w:val="00D6227C"/>
    <w:rsid w:val="00D6632A"/>
    <w:rsid w:val="00D67FEB"/>
    <w:rsid w:val="00D846AC"/>
    <w:rsid w:val="00D8614F"/>
    <w:rsid w:val="00D956AC"/>
    <w:rsid w:val="00D964DD"/>
    <w:rsid w:val="00D96BA8"/>
    <w:rsid w:val="00DA4F29"/>
    <w:rsid w:val="00DA639E"/>
    <w:rsid w:val="00DC4630"/>
    <w:rsid w:val="00DD0213"/>
    <w:rsid w:val="00DD1934"/>
    <w:rsid w:val="00DD3101"/>
    <w:rsid w:val="00DE1B62"/>
    <w:rsid w:val="00DE6185"/>
    <w:rsid w:val="00DF097D"/>
    <w:rsid w:val="00E068AB"/>
    <w:rsid w:val="00E13DDB"/>
    <w:rsid w:val="00E16753"/>
    <w:rsid w:val="00E21781"/>
    <w:rsid w:val="00E21EFE"/>
    <w:rsid w:val="00E22336"/>
    <w:rsid w:val="00E24379"/>
    <w:rsid w:val="00E26B81"/>
    <w:rsid w:val="00E27DB9"/>
    <w:rsid w:val="00E30BCF"/>
    <w:rsid w:val="00E3762E"/>
    <w:rsid w:val="00E42B1B"/>
    <w:rsid w:val="00E51B43"/>
    <w:rsid w:val="00E566F9"/>
    <w:rsid w:val="00E57F54"/>
    <w:rsid w:val="00E66419"/>
    <w:rsid w:val="00E81218"/>
    <w:rsid w:val="00E81759"/>
    <w:rsid w:val="00E84517"/>
    <w:rsid w:val="00E90C47"/>
    <w:rsid w:val="00E96897"/>
    <w:rsid w:val="00EA3D64"/>
    <w:rsid w:val="00EA5360"/>
    <w:rsid w:val="00EA6507"/>
    <w:rsid w:val="00EB534D"/>
    <w:rsid w:val="00EC04E7"/>
    <w:rsid w:val="00EC08E3"/>
    <w:rsid w:val="00EC5AE2"/>
    <w:rsid w:val="00EC6154"/>
    <w:rsid w:val="00ED1F02"/>
    <w:rsid w:val="00ED246B"/>
    <w:rsid w:val="00EE0A67"/>
    <w:rsid w:val="00EE47DF"/>
    <w:rsid w:val="00EE77DB"/>
    <w:rsid w:val="00EF011B"/>
    <w:rsid w:val="00EF1CC3"/>
    <w:rsid w:val="00F062E4"/>
    <w:rsid w:val="00F1263E"/>
    <w:rsid w:val="00F15ED0"/>
    <w:rsid w:val="00F2542C"/>
    <w:rsid w:val="00F368AA"/>
    <w:rsid w:val="00F40A9B"/>
    <w:rsid w:val="00F41310"/>
    <w:rsid w:val="00F52731"/>
    <w:rsid w:val="00F63DB2"/>
    <w:rsid w:val="00F6669E"/>
    <w:rsid w:val="00F7445B"/>
    <w:rsid w:val="00F75BEE"/>
    <w:rsid w:val="00F97B3D"/>
    <w:rsid w:val="00FA2083"/>
    <w:rsid w:val="00FB1351"/>
    <w:rsid w:val="00FB3298"/>
    <w:rsid w:val="00FB3FD9"/>
    <w:rsid w:val="00FC0AB8"/>
    <w:rsid w:val="00FC1789"/>
    <w:rsid w:val="00FC44F3"/>
    <w:rsid w:val="00FE7A21"/>
    <w:rsid w:val="00FE7D42"/>
    <w:rsid w:val="00FF2F57"/>
    <w:rsid w:val="00FF335C"/>
    <w:rsid w:val="00F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0C081"/>
  <w15:chartTrackingRefBased/>
  <w15:docId w15:val="{B3449BA4-F00F-4662-8B08-33C4DDA9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310"/>
    <w:rPr>
      <w:color w:val="0563C1" w:themeColor="hyperlink"/>
      <w:u w:val="single"/>
    </w:rPr>
  </w:style>
  <w:style w:type="character" w:styleId="UnresolvedMention">
    <w:name w:val="Unresolved Mention"/>
    <w:basedOn w:val="DefaultParagraphFont"/>
    <w:uiPriority w:val="99"/>
    <w:semiHidden/>
    <w:unhideWhenUsed/>
    <w:rsid w:val="002F2310"/>
    <w:rPr>
      <w:color w:val="605E5C"/>
      <w:shd w:val="clear" w:color="auto" w:fill="E1DFDD"/>
    </w:rPr>
  </w:style>
  <w:style w:type="table" w:styleId="TableGrid">
    <w:name w:val="Table Grid"/>
    <w:basedOn w:val="TableNormal"/>
    <w:uiPriority w:val="39"/>
    <w:rsid w:val="00E6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6897"/>
    <w:rPr>
      <w:color w:val="954F72" w:themeColor="followedHyperlink"/>
      <w:u w:val="single"/>
    </w:rPr>
  </w:style>
  <w:style w:type="paragraph" w:styleId="Revision">
    <w:name w:val="Revision"/>
    <w:hidden/>
    <w:uiPriority w:val="99"/>
    <w:semiHidden/>
    <w:rsid w:val="00E57F54"/>
    <w:pPr>
      <w:spacing w:after="0" w:line="240" w:lineRule="auto"/>
    </w:pPr>
  </w:style>
  <w:style w:type="paragraph" w:styleId="Header">
    <w:name w:val="header"/>
    <w:basedOn w:val="Normal"/>
    <w:link w:val="HeaderChar"/>
    <w:uiPriority w:val="99"/>
    <w:unhideWhenUsed/>
    <w:rsid w:val="0063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9F3"/>
  </w:style>
  <w:style w:type="paragraph" w:styleId="Footer">
    <w:name w:val="footer"/>
    <w:basedOn w:val="Normal"/>
    <w:link w:val="FooterChar"/>
    <w:uiPriority w:val="99"/>
    <w:unhideWhenUsed/>
    <w:rsid w:val="0063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1996">
      <w:bodyDiv w:val="1"/>
      <w:marLeft w:val="0"/>
      <w:marRight w:val="0"/>
      <w:marTop w:val="0"/>
      <w:marBottom w:val="0"/>
      <w:divBdr>
        <w:top w:val="none" w:sz="0" w:space="0" w:color="auto"/>
        <w:left w:val="none" w:sz="0" w:space="0" w:color="auto"/>
        <w:bottom w:val="none" w:sz="0" w:space="0" w:color="auto"/>
        <w:right w:val="none" w:sz="0" w:space="0" w:color="auto"/>
      </w:divBdr>
    </w:div>
    <w:div w:id="691877619">
      <w:bodyDiv w:val="1"/>
      <w:marLeft w:val="0"/>
      <w:marRight w:val="0"/>
      <w:marTop w:val="0"/>
      <w:marBottom w:val="0"/>
      <w:divBdr>
        <w:top w:val="none" w:sz="0" w:space="0" w:color="auto"/>
        <w:left w:val="none" w:sz="0" w:space="0" w:color="auto"/>
        <w:bottom w:val="none" w:sz="0" w:space="0" w:color="auto"/>
        <w:right w:val="none" w:sz="0" w:space="0" w:color="auto"/>
      </w:divBdr>
    </w:div>
    <w:div w:id="925455181">
      <w:bodyDiv w:val="1"/>
      <w:marLeft w:val="0"/>
      <w:marRight w:val="0"/>
      <w:marTop w:val="0"/>
      <w:marBottom w:val="0"/>
      <w:divBdr>
        <w:top w:val="none" w:sz="0" w:space="0" w:color="auto"/>
        <w:left w:val="none" w:sz="0" w:space="0" w:color="auto"/>
        <w:bottom w:val="none" w:sz="0" w:space="0" w:color="auto"/>
        <w:right w:val="none" w:sz="0" w:space="0" w:color="auto"/>
      </w:divBdr>
    </w:div>
    <w:div w:id="1020081382">
      <w:bodyDiv w:val="1"/>
      <w:marLeft w:val="0"/>
      <w:marRight w:val="0"/>
      <w:marTop w:val="0"/>
      <w:marBottom w:val="0"/>
      <w:divBdr>
        <w:top w:val="none" w:sz="0" w:space="0" w:color="auto"/>
        <w:left w:val="none" w:sz="0" w:space="0" w:color="auto"/>
        <w:bottom w:val="none" w:sz="0" w:space="0" w:color="auto"/>
        <w:right w:val="none" w:sz="0" w:space="0" w:color="auto"/>
      </w:divBdr>
    </w:div>
    <w:div w:id="1217279419">
      <w:bodyDiv w:val="1"/>
      <w:marLeft w:val="0"/>
      <w:marRight w:val="0"/>
      <w:marTop w:val="0"/>
      <w:marBottom w:val="0"/>
      <w:divBdr>
        <w:top w:val="none" w:sz="0" w:space="0" w:color="auto"/>
        <w:left w:val="none" w:sz="0" w:space="0" w:color="auto"/>
        <w:bottom w:val="none" w:sz="0" w:space="0" w:color="auto"/>
        <w:right w:val="none" w:sz="0" w:space="0" w:color="auto"/>
      </w:divBdr>
    </w:div>
    <w:div w:id="1351566768">
      <w:bodyDiv w:val="1"/>
      <w:marLeft w:val="0"/>
      <w:marRight w:val="0"/>
      <w:marTop w:val="0"/>
      <w:marBottom w:val="0"/>
      <w:divBdr>
        <w:top w:val="none" w:sz="0" w:space="0" w:color="auto"/>
        <w:left w:val="none" w:sz="0" w:space="0" w:color="auto"/>
        <w:bottom w:val="none" w:sz="0" w:space="0" w:color="auto"/>
        <w:right w:val="none" w:sz="0" w:space="0" w:color="auto"/>
      </w:divBdr>
    </w:div>
    <w:div w:id="177755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9734/ajeba/2025/v25i31709" TargetMode="External"/><Relationship Id="rId18" Type="http://schemas.openxmlformats.org/officeDocument/2006/relationships/hyperlink" Target="http://arxiv.org/abs/2305.00735" TargetMode="External"/><Relationship Id="rId26" Type="http://schemas.openxmlformats.org/officeDocument/2006/relationships/hyperlink" Target="https://doi.org/10.34257/GJHSSHVOL22IS2PG61"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1145/3533271.3561783" TargetMode="External"/><Relationship Id="rId34" Type="http://schemas.openxmlformats.org/officeDocument/2006/relationships/hyperlink" Target="https://arxiv.org/abs/1812.00076"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30574/wjarr.2025.25.2.0576" TargetMode="External"/><Relationship Id="rId17" Type="http://schemas.openxmlformats.org/officeDocument/2006/relationships/hyperlink" Target="https://doi.org/10.9734/ajeba/2025/v25i31722" TargetMode="External"/><Relationship Id="rId25" Type="http://schemas.openxmlformats.org/officeDocument/2006/relationships/hyperlink" Target="https://doi.org/10.30574/wjarr.2025.25.3.0807" TargetMode="External"/><Relationship Id="rId33" Type="http://schemas.openxmlformats.org/officeDocument/2006/relationships/hyperlink" Target="https://www.unodc.org/documents/data-and-analysis/Studies/Illicit_financial_flows_2011_web.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30574/wjarr.2025.25.3.0814" TargetMode="External"/><Relationship Id="rId20" Type="http://schemas.openxmlformats.org/officeDocument/2006/relationships/hyperlink" Target="http://arxiv.org/abs/2205.05173" TargetMode="External"/><Relationship Id="rId29" Type="http://schemas.openxmlformats.org/officeDocument/2006/relationships/hyperlink" Target="https://home.treasury.gov/system/files/136/2024-National-Money-Laundering-Risk-Assessmen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6713/epra20503" TargetMode="External"/><Relationship Id="rId24" Type="http://schemas.openxmlformats.org/officeDocument/2006/relationships/hyperlink" Target="https://doi.org/10.1016/j.jss.2021.111050" TargetMode="External"/><Relationship Id="rId32" Type="http://schemas.openxmlformats.org/officeDocument/2006/relationships/hyperlink" Target="https://www.ussc.gov/research/quick-facts/money-launderin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55248/gengpi.6.0325.11124" TargetMode="External"/><Relationship Id="rId23" Type="http://schemas.openxmlformats.org/officeDocument/2006/relationships/hyperlink" Target="https://doi.org/10.36713/epra20998" TargetMode="External"/><Relationship Id="rId28" Type="http://schemas.openxmlformats.org/officeDocument/2006/relationships/hyperlink" Target="http://arxiv.org/abs/2309.13662" TargetMode="External"/><Relationship Id="rId36" Type="http://schemas.openxmlformats.org/officeDocument/2006/relationships/header" Target="header2.xml"/><Relationship Id="rId10" Type="http://schemas.openxmlformats.org/officeDocument/2006/relationships/hyperlink" Target="https://doi.org/10.36948/ijfmr.2025.v07i02.38835" TargetMode="External"/><Relationship Id="rId19" Type="http://schemas.openxmlformats.org/officeDocument/2006/relationships/hyperlink" Target="https://www.fatf-gafi.org/en/publications/Mutualevaluations/united-states-fur-2024.html" TargetMode="External"/><Relationship Id="rId31" Type="http://schemas.openxmlformats.org/officeDocument/2006/relationships/hyperlink" Target="https://doi.org/10.36713/epra2057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36713/epra20314" TargetMode="External"/><Relationship Id="rId22" Type="http://schemas.openxmlformats.org/officeDocument/2006/relationships/hyperlink" Target="http://www.europarl.europa.eu/document/activities/cont" TargetMode="External"/><Relationship Id="rId27" Type="http://schemas.openxmlformats.org/officeDocument/2006/relationships/hyperlink" Target="https://er.knutd.edu.ua/bitstream/123456789/15973/1/Kugai_Soroka_Money_laund%20ering_consequences_for_the_national_economy.pd" TargetMode="External"/><Relationship Id="rId30" Type="http://schemas.openxmlformats.org/officeDocument/2006/relationships/hyperlink" Target="https://doi.org/10.36713/epra20385"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9e19ce-b3b2-4ddf-ade6-b2e79f248764" xsi:nil="true"/>
    <lcf76f155ced4ddcb4097134ff3c332f xmlns="e424fb49-ba50-448a-9f0a-895990ed0b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B828461B2204884F2232A4DF5403E" ma:contentTypeVersion="13" ma:contentTypeDescription="Create a new document." ma:contentTypeScope="" ma:versionID="e786cef39a468d1bb6b08ad93b087827">
  <xsd:schema xmlns:xsd="http://www.w3.org/2001/XMLSchema" xmlns:xs="http://www.w3.org/2001/XMLSchema" xmlns:p="http://schemas.microsoft.com/office/2006/metadata/properties" xmlns:ns2="e424fb49-ba50-448a-9f0a-895990ed0b47" xmlns:ns3="de9e19ce-b3b2-4ddf-ade6-b2e79f248764" targetNamespace="http://schemas.microsoft.com/office/2006/metadata/properties" ma:root="true" ma:fieldsID="cd2fcbd2bc8eb50a3e3c3cf2929baf41" ns2:_="" ns3:_="">
    <xsd:import namespace="e424fb49-ba50-448a-9f0a-895990ed0b47"/>
    <xsd:import namespace="de9e19ce-b3b2-4ddf-ade6-b2e79f248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4fb49-ba50-448a-9f0a-895990ed0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8041e-c971-4c5d-9654-76d6a51c1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e19ce-b3b2-4ddf-ade6-b2e79f2487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3c20d-864e-4e33-b303-baa3a535b2c9}" ma:internalName="TaxCatchAll" ma:showField="CatchAllData" ma:web="de9e19ce-b3b2-4ddf-ade6-b2e79f248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D69F1-6FF9-43A8-BBC0-5F7613B5FE81}">
  <ds:schemaRefs>
    <ds:schemaRef ds:uri="http://schemas.microsoft.com/office/2006/metadata/properties"/>
    <ds:schemaRef ds:uri="http://schemas.microsoft.com/office/infopath/2007/PartnerControls"/>
    <ds:schemaRef ds:uri="de9e19ce-b3b2-4ddf-ade6-b2e79f248764"/>
    <ds:schemaRef ds:uri="e424fb49-ba50-448a-9f0a-895990ed0b47"/>
  </ds:schemaRefs>
</ds:datastoreItem>
</file>

<file path=customXml/itemProps2.xml><?xml version="1.0" encoding="utf-8"?>
<ds:datastoreItem xmlns:ds="http://schemas.openxmlformats.org/officeDocument/2006/customXml" ds:itemID="{4D3FD669-E936-480A-B80C-DF629C200426}">
  <ds:schemaRefs>
    <ds:schemaRef ds:uri="http://schemas.microsoft.com/sharepoint/v3/contenttype/forms"/>
  </ds:schemaRefs>
</ds:datastoreItem>
</file>

<file path=customXml/itemProps3.xml><?xml version="1.0" encoding="utf-8"?>
<ds:datastoreItem xmlns:ds="http://schemas.openxmlformats.org/officeDocument/2006/customXml" ds:itemID="{C6D71976-4362-4AA3-A5A2-F76A219B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4fb49-ba50-448a-9f0a-895990ed0b47"/>
    <ds:schemaRef ds:uri="de9e19ce-b3b2-4ddf-ade6-b2e79f248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8046</TotalTime>
  <Pages>21</Pages>
  <Words>9031</Words>
  <Characters>51482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Mensah</dc:creator>
  <cp:keywords/>
  <dc:description/>
  <cp:lastModifiedBy>Editor-22</cp:lastModifiedBy>
  <cp:revision>651</cp:revision>
  <cp:lastPrinted>2025-05-01T01:58:00Z</cp:lastPrinted>
  <dcterms:created xsi:type="dcterms:W3CDTF">2025-04-14T15:48:00Z</dcterms:created>
  <dcterms:modified xsi:type="dcterms:W3CDTF">2025-05-01T11:57:00Z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1ebbbcdb-5888-4b51-bf68-462a2671c14b</vt:lpwstr>
  </property>
  <property fmtid="{D5CDD505-2E9C-101B-9397-08002B2CF9AE}" pid="3" name="ContentTypeId">
    <vt:lpwstr>0x0101002E1B828461B2204884F2232A4DF5403E</vt:lpwstr>
  </property>
  <property fmtid="{D5CDD505-2E9C-101B-9397-08002B2CF9AE}" pid="4" name="MediaServiceImageTags">
    <vt:lpwstr/>
  </property>
</Properties>
</file>