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B3403" w14:textId="77777777" w:rsidR="00AD495D" w:rsidRPr="00AD495D" w:rsidRDefault="00AD495D" w:rsidP="00AD495D">
      <w:pPr>
        <w:spacing w:line="360" w:lineRule="auto"/>
        <w:ind w:right="141"/>
        <w:rPr>
          <w:rFonts w:ascii="Times New Roman" w:hAnsi="Times New Roman" w:cs="Times New Roman"/>
          <w:b/>
          <w:bCs/>
          <w:i/>
          <w:iCs/>
          <w:sz w:val="24"/>
          <w:szCs w:val="24"/>
          <w:u w:val="single"/>
          <w:lang w:val="en-US"/>
        </w:rPr>
      </w:pPr>
      <w:r w:rsidRPr="00AD495D">
        <w:rPr>
          <w:rFonts w:ascii="Times New Roman" w:hAnsi="Times New Roman" w:cs="Times New Roman"/>
          <w:b/>
          <w:bCs/>
          <w:i/>
          <w:iCs/>
          <w:sz w:val="24"/>
          <w:szCs w:val="24"/>
          <w:u w:val="single"/>
          <w:lang w:val="en-US"/>
        </w:rPr>
        <w:t>Minireview Article</w:t>
      </w:r>
    </w:p>
    <w:p w14:paraId="6EFD7510" w14:textId="77777777" w:rsidR="00AD495D" w:rsidRDefault="00AD495D" w:rsidP="00887BDF">
      <w:pPr>
        <w:spacing w:line="360" w:lineRule="auto"/>
        <w:ind w:right="141"/>
        <w:rPr>
          <w:rFonts w:ascii="Times New Roman" w:hAnsi="Times New Roman" w:cs="Times New Roman"/>
          <w:b/>
          <w:bCs/>
          <w:sz w:val="24"/>
          <w:szCs w:val="24"/>
        </w:rPr>
      </w:pPr>
    </w:p>
    <w:p w14:paraId="0EE994E4" w14:textId="56FACFA9" w:rsidR="005674AE" w:rsidRDefault="00887BDF" w:rsidP="00887BDF">
      <w:pPr>
        <w:spacing w:line="360" w:lineRule="auto"/>
        <w:ind w:right="141"/>
        <w:rPr>
          <w:rFonts w:ascii="Times New Roman" w:hAnsi="Times New Roman" w:cs="Times New Roman"/>
          <w:b/>
          <w:bCs/>
          <w:sz w:val="24"/>
          <w:szCs w:val="24"/>
          <w:lang w:val="en-US"/>
        </w:rPr>
      </w:pPr>
      <w:r w:rsidRPr="00887BDF">
        <w:rPr>
          <w:rFonts w:ascii="Times New Roman" w:hAnsi="Times New Roman" w:cs="Times New Roman"/>
          <w:b/>
          <w:bCs/>
          <w:sz w:val="24"/>
          <w:szCs w:val="24"/>
        </w:rPr>
        <w:t>PERIODONTITIS AND DIABETES MELLITUS: A BIDIRECTIONAL NEXUS IN CHRONIC INFLAMMATORY DISEASE</w:t>
      </w:r>
      <w:r>
        <w:rPr>
          <w:rFonts w:ascii="Times New Roman" w:hAnsi="Times New Roman" w:cs="Times New Roman"/>
          <w:b/>
          <w:bCs/>
          <w:sz w:val="24"/>
          <w:szCs w:val="24"/>
          <w:lang w:val="en-US"/>
        </w:rPr>
        <w:t xml:space="preserve"> </w:t>
      </w:r>
    </w:p>
    <w:p w14:paraId="5F037C93" w14:textId="77777777" w:rsidR="00AD495D" w:rsidRPr="00BF3EDA" w:rsidRDefault="00AD495D" w:rsidP="00AD495D">
      <w:pPr>
        <w:spacing w:line="360" w:lineRule="auto"/>
        <w:ind w:right="141"/>
        <w:rPr>
          <w:rFonts w:ascii="Times New Roman" w:hAnsi="Times New Roman" w:cs="Times New Roman"/>
          <w:b/>
          <w:bCs/>
          <w:sz w:val="24"/>
          <w:szCs w:val="24"/>
          <w:lang w:val="en-US"/>
        </w:rPr>
      </w:pPr>
    </w:p>
    <w:p w14:paraId="07B45857" w14:textId="77777777" w:rsidR="00BF3EDA" w:rsidRDefault="00BF3EDA" w:rsidP="00887BDF">
      <w:pPr>
        <w:spacing w:line="360" w:lineRule="auto"/>
        <w:ind w:right="141"/>
        <w:rPr>
          <w:rFonts w:ascii="Times New Roman" w:hAnsi="Times New Roman" w:cs="Times New Roman"/>
          <w:b/>
          <w:bCs/>
          <w:sz w:val="24"/>
          <w:szCs w:val="24"/>
          <w:lang w:val="en-US"/>
        </w:rPr>
      </w:pPr>
    </w:p>
    <w:p w14:paraId="214B44F4" w14:textId="77777777" w:rsidR="005674AE" w:rsidRDefault="005674AE" w:rsidP="00687C67">
      <w:pPr>
        <w:spacing w:line="360" w:lineRule="auto"/>
        <w:ind w:right="141"/>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ABSTRACT </w:t>
      </w:r>
    </w:p>
    <w:p w14:paraId="71EE4600" w14:textId="2B36D90E" w:rsidR="005674AE" w:rsidRDefault="005674AE" w:rsidP="005674AE">
      <w:pPr>
        <w:spacing w:line="360" w:lineRule="auto"/>
        <w:ind w:right="141" w:firstLine="720"/>
        <w:jc w:val="both"/>
        <w:rPr>
          <w:rFonts w:ascii="Times New Roman" w:hAnsi="Times New Roman" w:cs="Times New Roman"/>
          <w:sz w:val="24"/>
          <w:szCs w:val="24"/>
        </w:rPr>
      </w:pPr>
      <w:r w:rsidRPr="005674AE">
        <w:rPr>
          <w:rFonts w:ascii="Times New Roman" w:hAnsi="Times New Roman" w:cs="Times New Roman"/>
          <w:sz w:val="24"/>
          <w:szCs w:val="24"/>
        </w:rPr>
        <w:t xml:space="preserve">Diabetes mellitus, a chronic metabolic disorder characterized by impaired glucose metabolism due to insulin deficiency or resistance, is increasingly recognized for its bidirectional relationship with periodontal disease. Both Type 1 and Type 2 diabetes are associated with elevated risks of developing periodontitis, a prevalent inflammatory condition affecting the tooth-supporting structures. Poor </w:t>
      </w:r>
      <w:proofErr w:type="spellStart"/>
      <w:r w:rsidRPr="005674AE">
        <w:rPr>
          <w:rFonts w:ascii="Times New Roman" w:hAnsi="Times New Roman" w:cs="Times New Roman"/>
          <w:sz w:val="24"/>
          <w:szCs w:val="24"/>
        </w:rPr>
        <w:t>glycemic</w:t>
      </w:r>
      <w:proofErr w:type="spellEnd"/>
      <w:r w:rsidRPr="005674AE">
        <w:rPr>
          <w:rFonts w:ascii="Times New Roman" w:hAnsi="Times New Roman" w:cs="Times New Roman"/>
          <w:sz w:val="24"/>
          <w:szCs w:val="24"/>
        </w:rPr>
        <w:t xml:space="preserve"> control amplifies host immune responses, leading to heightened inflammation, altered subgingival microbiota, impaired tissue healing, and disrupted bone metabolism. Experimental and clinical studies highlight the roles of </w:t>
      </w:r>
      <w:proofErr w:type="spellStart"/>
      <w:r w:rsidRPr="005674AE">
        <w:rPr>
          <w:rFonts w:ascii="Times New Roman" w:hAnsi="Times New Roman" w:cs="Times New Roman"/>
          <w:sz w:val="24"/>
          <w:szCs w:val="24"/>
        </w:rPr>
        <w:t>hyperglycemia</w:t>
      </w:r>
      <w:proofErr w:type="spellEnd"/>
      <w:r w:rsidRPr="005674AE">
        <w:rPr>
          <w:rFonts w:ascii="Times New Roman" w:hAnsi="Times New Roman" w:cs="Times New Roman"/>
          <w:sz w:val="24"/>
          <w:szCs w:val="24"/>
        </w:rPr>
        <w:t xml:space="preserve">, pro-inflammatory cytokines, and advanced glycation end products (AGEs) interacting with their receptor (RAGE) in exacerbating periodontal breakdown. Furthermore, periodontitis-induced systemic inflammation can worsen insulin resistance and </w:t>
      </w:r>
      <w:proofErr w:type="spellStart"/>
      <w:r w:rsidRPr="005674AE">
        <w:rPr>
          <w:rFonts w:ascii="Times New Roman" w:hAnsi="Times New Roman" w:cs="Times New Roman"/>
          <w:sz w:val="24"/>
          <w:szCs w:val="24"/>
        </w:rPr>
        <w:t>glycemic</w:t>
      </w:r>
      <w:proofErr w:type="spellEnd"/>
      <w:r w:rsidRPr="005674AE">
        <w:rPr>
          <w:rFonts w:ascii="Times New Roman" w:hAnsi="Times New Roman" w:cs="Times New Roman"/>
          <w:sz w:val="24"/>
          <w:szCs w:val="24"/>
        </w:rPr>
        <w:t xml:space="preserve"> control, forming a cyclical interaction that complicates disease management. Evidence suggests that periodontal therapy can positively influence </w:t>
      </w:r>
      <w:proofErr w:type="spellStart"/>
      <w:r w:rsidRPr="005674AE">
        <w:rPr>
          <w:rFonts w:ascii="Times New Roman" w:hAnsi="Times New Roman" w:cs="Times New Roman"/>
          <w:sz w:val="24"/>
          <w:szCs w:val="24"/>
        </w:rPr>
        <w:t>glycemic</w:t>
      </w:r>
      <w:proofErr w:type="spellEnd"/>
      <w:r w:rsidRPr="005674AE">
        <w:rPr>
          <w:rFonts w:ascii="Times New Roman" w:hAnsi="Times New Roman" w:cs="Times New Roman"/>
          <w:sz w:val="24"/>
          <w:szCs w:val="24"/>
        </w:rPr>
        <w:t xml:space="preserve"> outcomes, emphasizing the importance of integrated care. Understanding this complex interrelationship is vital for optimizing therapeutic approaches and improving outcomes in patients affected by both conditions.</w:t>
      </w:r>
    </w:p>
    <w:p w14:paraId="74F24AB3" w14:textId="5E74C401" w:rsidR="00B177FC" w:rsidRPr="00BF3EDA" w:rsidRDefault="005674AE" w:rsidP="00BF3EDA">
      <w:pPr>
        <w:spacing w:line="360" w:lineRule="auto"/>
        <w:ind w:right="141"/>
        <w:jc w:val="both"/>
        <w:rPr>
          <w:rFonts w:ascii="Times New Roman" w:hAnsi="Times New Roman" w:cs="Times New Roman"/>
          <w:sz w:val="24"/>
          <w:szCs w:val="24"/>
          <w:lang w:val="en-US"/>
        </w:rPr>
      </w:pPr>
      <w:r>
        <w:rPr>
          <w:rFonts w:ascii="Times New Roman" w:hAnsi="Times New Roman" w:cs="Times New Roman"/>
          <w:sz w:val="24"/>
          <w:szCs w:val="24"/>
        </w:rPr>
        <w:t xml:space="preserve">Keywords- </w:t>
      </w:r>
      <w:r w:rsidRPr="005674AE">
        <w:rPr>
          <w:rFonts w:ascii="Times New Roman" w:hAnsi="Times New Roman" w:cs="Times New Roman"/>
          <w:sz w:val="24"/>
          <w:szCs w:val="24"/>
        </w:rPr>
        <w:t>Diabetes mellitus</w:t>
      </w:r>
      <w:r>
        <w:rPr>
          <w:rFonts w:ascii="Times New Roman" w:hAnsi="Times New Roman" w:cs="Times New Roman"/>
          <w:sz w:val="24"/>
          <w:szCs w:val="24"/>
        </w:rPr>
        <w:t>, Periodontal disease, advanced glycation end product</w:t>
      </w:r>
    </w:p>
    <w:p w14:paraId="54BC7B01" w14:textId="2E32FBCA" w:rsidR="00687C67" w:rsidRPr="00687C67" w:rsidRDefault="00687C67" w:rsidP="00D45A4B">
      <w:pPr>
        <w:spacing w:line="360" w:lineRule="auto"/>
        <w:ind w:right="141"/>
        <w:rPr>
          <w:rFonts w:ascii="Times New Roman" w:hAnsi="Times New Roman" w:cs="Times New Roman"/>
          <w:b/>
          <w:bCs/>
          <w:sz w:val="24"/>
          <w:szCs w:val="24"/>
          <w:lang w:val="en-US"/>
        </w:rPr>
      </w:pPr>
      <w:r w:rsidRPr="00687C67">
        <w:rPr>
          <w:rFonts w:ascii="Times New Roman" w:hAnsi="Times New Roman" w:cs="Times New Roman"/>
          <w:b/>
          <w:bCs/>
          <w:sz w:val="24"/>
          <w:szCs w:val="24"/>
          <w:lang w:val="en-US"/>
        </w:rPr>
        <w:t>INTRODUCTION</w:t>
      </w:r>
    </w:p>
    <w:p w14:paraId="5DC7C561" w14:textId="77777777" w:rsidR="00687C67" w:rsidRPr="003F3DF0" w:rsidRDefault="00687C67" w:rsidP="00687C67">
      <w:pPr>
        <w:spacing w:line="360" w:lineRule="auto"/>
        <w:ind w:firstLine="720"/>
        <w:jc w:val="both"/>
        <w:rPr>
          <w:rFonts w:ascii="Times New Roman" w:hAnsi="Times New Roman" w:cs="Times New Roman"/>
          <w:sz w:val="24"/>
          <w:szCs w:val="24"/>
        </w:rPr>
      </w:pPr>
      <w:r w:rsidRPr="003F3DF0">
        <w:rPr>
          <w:rFonts w:ascii="Times New Roman" w:hAnsi="Times New Roman" w:cs="Times New Roman"/>
          <w:sz w:val="24"/>
          <w:szCs w:val="24"/>
        </w:rPr>
        <w:t xml:space="preserve">Periodontal disease, a chronic inflammatory condition </w:t>
      </w:r>
      <w:r>
        <w:rPr>
          <w:rFonts w:ascii="Times New Roman" w:hAnsi="Times New Roman" w:cs="Times New Roman"/>
          <w:sz w:val="24"/>
          <w:szCs w:val="24"/>
        </w:rPr>
        <w:t>that affects the</w:t>
      </w:r>
      <w:r w:rsidRPr="003F3DF0">
        <w:rPr>
          <w:rFonts w:ascii="Times New Roman" w:hAnsi="Times New Roman" w:cs="Times New Roman"/>
          <w:sz w:val="24"/>
          <w:szCs w:val="24"/>
        </w:rPr>
        <w:t xml:space="preserve"> supporting structures of the teeth,</w:t>
      </w:r>
      <w:r w:rsidRPr="003F3DF0">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ADDIN ZOTERO_ITEM CSL_CITATION {"citationID":"UufG6ctX","properties":{"formattedCitation":"\\super [1]\\nosupersub{}","plainCitation":"[1]","noteIndex":0},"citationItems":[{"id":62,"uris":["http://zotero.org/users/local/lYxlN6Rh/items/P3BKR89G"],"itemData":{"id":62,"type":"article-journal","abstract":"The periodontal diseases are highly prevalent and can affect up to 90% of the worldwide population. Gingivitis, the mildest form of periodontal disease, is caused by the bacterial biofilm (dental plaque) that accumulates on teeth adjacent to the gingiva (gums). However, gingivitis does not affect the underlying supporting structures of the teeth and is reversible. Periodontitis results in loss of connective tissue and bone support and is a major cause of tooth loss in adults. In addition to pathogenic microorganisms in the biofilm, genetic and environmental factors, especially tobacco use, contribute to the cause of these diseases. Genetic, dermatological, haematological, granulomatous, immunosuppressive, and neoplastic disorders can also have periodontal manifestations. Common forms of periodontal disease have been associated with adverse pregnancy outcomes, cardiovascular disease, stroke, pulmonary disease, and diabetes, but the causal relations have not been established. Prevention and treatment are aimed at controlling the bacterial biofilm and other risk factors, arresting progressive disease, and restoring lost tooth support.","container-title":"Lancet (London, England)","DOI":"10.1016/S0140-6736(05)67728-8","ISSN":"1474-547X","issue":"9499","journalAbbreviation":"Lancet","language":"eng","note":"PMID: 16298220","page":"1809-1820","source":"PubMed","title":"Periodontal diseases","volume":"366","author":[{"family":"Pihlstrom","given":"Bruce L."},{"family":"Michalowicz","given":"Bryan S."},{"family":"Johnson","given":"Newell W."}],"issued":{"date-parts":[["2005",11,19]]}}}],"schema":"https://github.com/citation-style-language/schema/raw/master/csl-citation.json"} </w:instrText>
      </w:r>
      <w:r w:rsidRPr="003F3DF0">
        <w:rPr>
          <w:rFonts w:ascii="Times New Roman" w:hAnsi="Times New Roman" w:cs="Times New Roman"/>
          <w:sz w:val="24"/>
          <w:szCs w:val="24"/>
          <w:vertAlign w:val="superscript"/>
        </w:rPr>
        <w:fldChar w:fldCharType="separate"/>
      </w:r>
      <w:r w:rsidRPr="00D72333">
        <w:rPr>
          <w:rFonts w:ascii="Times New Roman" w:hAnsi="Times New Roman" w:cs="Times New Roman"/>
          <w:kern w:val="0"/>
          <w:sz w:val="24"/>
          <w:szCs w:val="24"/>
          <w:vertAlign w:val="superscript"/>
        </w:rPr>
        <w:t>[1]</w:t>
      </w:r>
      <w:r w:rsidRPr="003F3DF0">
        <w:rPr>
          <w:rFonts w:ascii="Times New Roman" w:hAnsi="Times New Roman" w:cs="Times New Roman"/>
          <w:sz w:val="24"/>
          <w:szCs w:val="24"/>
          <w:vertAlign w:val="superscript"/>
        </w:rPr>
        <w:fldChar w:fldCharType="end"/>
      </w:r>
      <w:r w:rsidRPr="003F3DF0">
        <w:rPr>
          <w:rFonts w:ascii="Times New Roman" w:hAnsi="Times New Roman" w:cs="Times New Roman"/>
          <w:sz w:val="24"/>
          <w:szCs w:val="24"/>
        </w:rPr>
        <w:t xml:space="preserve"> has been implicated as a potential focal infection that may contribute to the pathogenesis of systemic diseases. According to the foci of infection theory, the periodontal pathogens and the inflammatory mediators they produce can enter the bloodstream, thereby affecting distant organs and systems. Early 20th-century research by William Hunter </w:t>
      </w:r>
      <w:r w:rsidRPr="003F3DF0">
        <w:rPr>
          <w:rFonts w:ascii="Times New Roman" w:hAnsi="Times New Roman" w:cs="Times New Roman"/>
          <w:sz w:val="24"/>
          <w:szCs w:val="24"/>
        </w:rPr>
        <w:lastRenderedPageBreak/>
        <w:t>first suggested that oral infections could lead to systemic health issues, an idea that has since evolved with advancements in microbiology and immunology.</w:t>
      </w:r>
      <w:r w:rsidRPr="003F3DF0">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ADDIN ZOTERO_ITEM CSL_CITATION {"citationID":"H7NGb5pj","properties":{"formattedCitation":"\\super [2]\\nosupersub{}","plainCitation":"[2]","noteIndex":0},"citationItems":[{"id":707,"uris":["http://zotero.org/users/local/lYxlN6Rh/items/CQ97D4UM"],"itemData":{"id":707,"type":"article-journal","container-title":"British Medical Journal","ISSN":"0007-1447","issue":"2065","journalAbbreviation":"Br Med J","note":"PMID: 20759127\nPMCID: PMC2462945","page":"215-216","source":"PubMed Central","title":"Oral Sepsis as a Cause of Disease","URL":"https://www.ncbi.nlm.nih.gov/pmc/articles/PMC2462945/","volume":"2","author":[{"family":"Hunter","given":"William"}],"accessed":{"date-parts":[["2024",7,13]]},"issued":{"date-parts":[["1900",7,28]]}}}],"schema":"https://github.com/citation-style-language/schema/raw/master/csl-citation.json"} </w:instrText>
      </w:r>
      <w:r w:rsidRPr="003F3DF0">
        <w:rPr>
          <w:rFonts w:ascii="Times New Roman" w:hAnsi="Times New Roman" w:cs="Times New Roman"/>
          <w:sz w:val="24"/>
          <w:szCs w:val="24"/>
          <w:vertAlign w:val="superscript"/>
        </w:rPr>
        <w:fldChar w:fldCharType="separate"/>
      </w:r>
      <w:r w:rsidRPr="00D72333">
        <w:rPr>
          <w:rFonts w:ascii="Times New Roman" w:hAnsi="Times New Roman" w:cs="Times New Roman"/>
          <w:kern w:val="0"/>
          <w:sz w:val="24"/>
          <w:szCs w:val="24"/>
          <w:vertAlign w:val="superscript"/>
        </w:rPr>
        <w:t>[2]</w:t>
      </w:r>
      <w:r w:rsidRPr="003F3DF0">
        <w:rPr>
          <w:rFonts w:ascii="Times New Roman" w:hAnsi="Times New Roman" w:cs="Times New Roman"/>
          <w:sz w:val="24"/>
          <w:szCs w:val="24"/>
          <w:vertAlign w:val="superscript"/>
        </w:rPr>
        <w:fldChar w:fldCharType="end"/>
      </w:r>
    </w:p>
    <w:p w14:paraId="53EC0948" w14:textId="77777777" w:rsidR="00687C67" w:rsidRPr="003F3DF0" w:rsidRDefault="00687C67" w:rsidP="00687C67">
      <w:pPr>
        <w:spacing w:line="360" w:lineRule="auto"/>
        <w:ind w:left="284" w:right="141" w:firstLine="436"/>
        <w:jc w:val="both"/>
        <w:rPr>
          <w:rFonts w:ascii="Times New Roman" w:hAnsi="Times New Roman" w:cs="Times New Roman"/>
          <w:sz w:val="24"/>
          <w:szCs w:val="24"/>
          <w:lang w:val="en-US"/>
        </w:rPr>
      </w:pPr>
      <w:r w:rsidRPr="009775EE">
        <w:rPr>
          <w:rFonts w:ascii="Times New Roman" w:hAnsi="Times New Roman" w:cs="Times New Roman"/>
          <w:sz w:val="24"/>
          <w:szCs w:val="24"/>
          <w:lang w:val="en-US"/>
        </w:rPr>
        <w:t>The development of periodontitis is characterized by a compl</w:t>
      </w:r>
      <w:r>
        <w:rPr>
          <w:rFonts w:ascii="Times New Roman" w:hAnsi="Times New Roman" w:cs="Times New Roman"/>
          <w:sz w:val="24"/>
          <w:szCs w:val="24"/>
          <w:lang w:val="en-US"/>
        </w:rPr>
        <w:t xml:space="preserve">ex </w:t>
      </w:r>
      <w:r w:rsidRPr="009775EE">
        <w:rPr>
          <w:rFonts w:ascii="Times New Roman" w:hAnsi="Times New Roman" w:cs="Times New Roman"/>
          <w:sz w:val="24"/>
          <w:szCs w:val="24"/>
          <w:lang w:val="en-US"/>
        </w:rPr>
        <w:t xml:space="preserve">interaction between </w:t>
      </w:r>
      <w:r>
        <w:rPr>
          <w:rFonts w:ascii="Times New Roman" w:hAnsi="Times New Roman" w:cs="Times New Roman"/>
          <w:sz w:val="24"/>
          <w:szCs w:val="24"/>
          <w:lang w:val="en-US"/>
        </w:rPr>
        <w:t xml:space="preserve">pathogenic </w:t>
      </w:r>
      <w:r w:rsidRPr="009775EE">
        <w:rPr>
          <w:rFonts w:ascii="Times New Roman" w:hAnsi="Times New Roman" w:cs="Times New Roman"/>
          <w:sz w:val="24"/>
          <w:szCs w:val="24"/>
          <w:lang w:val="en-US"/>
        </w:rPr>
        <w:t>bacteria and</w:t>
      </w:r>
      <w:r>
        <w:rPr>
          <w:rFonts w:ascii="Times New Roman" w:hAnsi="Times New Roman" w:cs="Times New Roman"/>
          <w:sz w:val="24"/>
          <w:szCs w:val="24"/>
          <w:lang w:val="en-US"/>
        </w:rPr>
        <w:t xml:space="preserve"> hosts immune response</w:t>
      </w:r>
      <w:r w:rsidRPr="009775E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D643A">
        <w:rPr>
          <w:rFonts w:ascii="Times New Roman" w:hAnsi="Times New Roman" w:cs="Times New Roman"/>
          <w:sz w:val="24"/>
          <w:szCs w:val="24"/>
          <w:lang w:val="en-US"/>
        </w:rPr>
        <w:t xml:space="preserve">Changes in the bacteria in </w:t>
      </w:r>
      <w:r>
        <w:rPr>
          <w:rFonts w:ascii="Times New Roman" w:hAnsi="Times New Roman" w:cs="Times New Roman"/>
          <w:sz w:val="24"/>
          <w:szCs w:val="24"/>
          <w:lang w:val="en-US"/>
        </w:rPr>
        <w:t>oral cavity</w:t>
      </w:r>
      <w:r w:rsidRPr="009D643A">
        <w:rPr>
          <w:rFonts w:ascii="Times New Roman" w:hAnsi="Times New Roman" w:cs="Times New Roman"/>
          <w:sz w:val="24"/>
          <w:szCs w:val="24"/>
          <w:lang w:val="en-US"/>
        </w:rPr>
        <w:t xml:space="preserve"> lead</w:t>
      </w:r>
      <w:r>
        <w:rPr>
          <w:rFonts w:ascii="Times New Roman" w:hAnsi="Times New Roman" w:cs="Times New Roman"/>
          <w:sz w:val="24"/>
          <w:szCs w:val="24"/>
          <w:lang w:val="en-US"/>
        </w:rPr>
        <w:t>s</w:t>
      </w:r>
      <w:r w:rsidRPr="009D643A">
        <w:rPr>
          <w:rFonts w:ascii="Times New Roman" w:hAnsi="Times New Roman" w:cs="Times New Roman"/>
          <w:sz w:val="24"/>
          <w:szCs w:val="24"/>
          <w:lang w:val="en-US"/>
        </w:rPr>
        <w:t xml:space="preserve"> to a stronger immune response, causing the release of inflammatory substances that damage tissue</w:t>
      </w:r>
      <w:r w:rsidRPr="003F3DF0">
        <w:rPr>
          <w:rFonts w:ascii="Times New Roman" w:hAnsi="Times New Roman" w:cs="Times New Roman"/>
          <w:sz w:val="24"/>
          <w:szCs w:val="24"/>
          <w:lang w:val="en-US"/>
        </w:rPr>
        <w:t>.</w:t>
      </w:r>
      <w:r w:rsidRPr="003F3DF0">
        <w:rPr>
          <w:rFonts w:ascii="Times New Roman" w:hAnsi="Times New Roman" w:cs="Times New Roman"/>
          <w:sz w:val="24"/>
          <w:szCs w:val="24"/>
          <w:vertAlign w:val="superscript"/>
          <w:lang w:val="en-US"/>
        </w:rPr>
        <w:fldChar w:fldCharType="begin"/>
      </w:r>
      <w:r>
        <w:rPr>
          <w:rFonts w:ascii="Times New Roman" w:hAnsi="Times New Roman" w:cs="Times New Roman"/>
          <w:sz w:val="24"/>
          <w:szCs w:val="24"/>
          <w:vertAlign w:val="superscript"/>
          <w:lang w:val="en-US"/>
        </w:rPr>
        <w:instrText xml:space="preserve"> ADDIN ZOTERO_ITEM CSL_CITATION {"citationID":"V6JWbHLI","properties":{"formattedCitation":"\\super [3]\\nosupersub{}","plainCitation":"[3]","noteIndex":0},"citationItems":[{"id":710,"uris":["http://zotero.org/users/local/lYxlN6Rh/items/Z2JFFTL9"],"itemData":{"id":710,"type":"article-journal","abstract":"Periodontitis is a dysbiotic inflammatory disease with an adverse impact on systemic health. Recent studies have provided insights into the emergence and persistence of dysbiotic oral microbial communities, which can mediate inflammatory pathology at local as well as distant sites. This Review discusses mechanisms of microbial immune subversion that tip the balance from homeostasis to disease in oral or extraoral sites.","container-title":"Nature reviews. Immunology","DOI":"10.1038/nri3785","ISSN":"1474-1733","issue":"1","journalAbbreviation":"Nat Rev Immunol","note":"PMID: 25534621\nPMCID: PMC4276050","page":"30-44","source":"PubMed Central","title":"Periodontitis: from microbial immune subversion to systemic inflammation","title-short":"Periodontitis","URL":"https://www.ncbi.nlm.nih.gov/pmc/articles/PMC4276050/","volume":"15","author":[{"family":"Hajishengallis","given":"George"}],"accessed":{"date-parts":[["2024",7,13]]},"issued":{"date-parts":[["2015",1]]}}}],"schema":"https://github.com/citation-style-language/schema/raw/master/csl-citation.json"} </w:instrText>
      </w:r>
      <w:r w:rsidRPr="003F3DF0">
        <w:rPr>
          <w:rFonts w:ascii="Times New Roman" w:hAnsi="Times New Roman" w:cs="Times New Roman"/>
          <w:sz w:val="24"/>
          <w:szCs w:val="24"/>
          <w:vertAlign w:val="superscript"/>
          <w:lang w:val="en-US"/>
        </w:rPr>
        <w:fldChar w:fldCharType="separate"/>
      </w:r>
      <w:r w:rsidRPr="00D72333">
        <w:rPr>
          <w:rFonts w:ascii="Times New Roman" w:hAnsi="Times New Roman" w:cs="Times New Roman"/>
          <w:kern w:val="0"/>
          <w:sz w:val="24"/>
          <w:szCs w:val="24"/>
          <w:vertAlign w:val="superscript"/>
        </w:rPr>
        <w:t>[3]</w:t>
      </w:r>
      <w:r w:rsidRPr="003F3DF0">
        <w:rPr>
          <w:rFonts w:ascii="Times New Roman" w:hAnsi="Times New Roman" w:cs="Times New Roman"/>
          <w:sz w:val="24"/>
          <w:szCs w:val="24"/>
          <w:vertAlign w:val="superscript"/>
          <w:lang w:val="en-US"/>
        </w:rPr>
        <w:fldChar w:fldCharType="end"/>
      </w:r>
    </w:p>
    <w:p w14:paraId="792C898E" w14:textId="69FE95C7" w:rsidR="001500CE" w:rsidRDefault="00687C67" w:rsidP="001500CE">
      <w:pPr>
        <w:spacing w:line="360" w:lineRule="auto"/>
        <w:ind w:firstLine="720"/>
        <w:jc w:val="both"/>
        <w:rPr>
          <w:rFonts w:ascii="Times New Roman" w:hAnsi="Times New Roman" w:cs="Times New Roman"/>
          <w:sz w:val="24"/>
          <w:szCs w:val="24"/>
        </w:rPr>
      </w:pPr>
      <w:r w:rsidRPr="003618E4">
        <w:rPr>
          <w:rFonts w:ascii="Times New Roman" w:hAnsi="Times New Roman" w:cs="Times New Roman"/>
          <w:sz w:val="24"/>
          <w:szCs w:val="24"/>
        </w:rPr>
        <w:t>Diabetes mellitus (DM), a metabolic condition marked by persistent high blood sugar levels, is known to have a well-established bidirectional association with periodontal disease.</w:t>
      </w:r>
      <w:r>
        <w:rPr>
          <w:rFonts w:ascii="Times New Roman" w:hAnsi="Times New Roman" w:cs="Times New Roman"/>
          <w:sz w:val="24"/>
          <w:szCs w:val="24"/>
        </w:rPr>
        <w:t xml:space="preserve"> </w:t>
      </w:r>
      <w:proofErr w:type="spellStart"/>
      <w:r w:rsidRPr="003F3DF0">
        <w:rPr>
          <w:rFonts w:ascii="Times New Roman" w:hAnsi="Times New Roman" w:cs="Times New Roman"/>
          <w:sz w:val="24"/>
          <w:szCs w:val="24"/>
        </w:rPr>
        <w:t>Hyperglycemia</w:t>
      </w:r>
      <w:proofErr w:type="spellEnd"/>
      <w:r w:rsidRPr="003F3DF0">
        <w:rPr>
          <w:rFonts w:ascii="Times New Roman" w:hAnsi="Times New Roman" w:cs="Times New Roman"/>
          <w:sz w:val="24"/>
          <w:szCs w:val="24"/>
        </w:rPr>
        <w:t xml:space="preserve"> can exacerbate periodontal inflammation, while periodontal infections can impair </w:t>
      </w:r>
      <w:proofErr w:type="spellStart"/>
      <w:r w:rsidRPr="003F3DF0">
        <w:rPr>
          <w:rFonts w:ascii="Times New Roman" w:hAnsi="Times New Roman" w:cs="Times New Roman"/>
          <w:sz w:val="24"/>
          <w:szCs w:val="24"/>
        </w:rPr>
        <w:t>glycemic</w:t>
      </w:r>
      <w:proofErr w:type="spellEnd"/>
      <w:r w:rsidRPr="003F3DF0">
        <w:rPr>
          <w:rFonts w:ascii="Times New Roman" w:hAnsi="Times New Roman" w:cs="Times New Roman"/>
          <w:sz w:val="24"/>
          <w:szCs w:val="24"/>
        </w:rPr>
        <w:t xml:space="preserve"> control.</w:t>
      </w:r>
      <w:r w:rsidRPr="003F3DF0">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ADDIN ZOTERO_ITEM CSL_CITATION {"citationID":"tsXSaoD9","properties":{"formattedCitation":"\\super [4]\\nosupersub{}","plainCitation":"[4]","noteIndex":0},"citationItems":[{"id":77,"uris":["http://zotero.org/users/local/lYxlN6Rh/items/YEXH59JC"],"itemData":{"id":77,"type":"article-journal","container-title":"Diabetes Care","ISSN":"0149-5992","issue":"1","journalAbbreviation":"Diabetes Care","language":"eng","note":"PMID: 8422804","page":"329-334","source":"PubMed","title":"Periodontal disease. The sixth complication of diabetes mellitus","volume":"16","author":[{"family":"Löe","given":"H."}],"issued":{"date-parts":[["1993",1]]}}}],"schema":"https://github.com/citation-style-language/schema/raw/master/csl-citation.json"} </w:instrText>
      </w:r>
      <w:r w:rsidRPr="003F3DF0">
        <w:rPr>
          <w:rFonts w:ascii="Times New Roman" w:hAnsi="Times New Roman" w:cs="Times New Roman"/>
          <w:sz w:val="24"/>
          <w:szCs w:val="24"/>
          <w:vertAlign w:val="superscript"/>
        </w:rPr>
        <w:fldChar w:fldCharType="separate"/>
      </w:r>
      <w:r w:rsidRPr="00D72333">
        <w:rPr>
          <w:rFonts w:ascii="Times New Roman" w:hAnsi="Times New Roman" w:cs="Times New Roman"/>
          <w:kern w:val="0"/>
          <w:sz w:val="24"/>
          <w:szCs w:val="24"/>
          <w:vertAlign w:val="superscript"/>
        </w:rPr>
        <w:t>[4]</w:t>
      </w:r>
      <w:r w:rsidRPr="003F3DF0">
        <w:rPr>
          <w:rFonts w:ascii="Times New Roman" w:hAnsi="Times New Roman" w:cs="Times New Roman"/>
          <w:sz w:val="24"/>
          <w:szCs w:val="24"/>
          <w:vertAlign w:val="superscript"/>
        </w:rPr>
        <w:fldChar w:fldCharType="end"/>
      </w:r>
      <w:r w:rsidRPr="003F3DF0">
        <w:rPr>
          <w:rFonts w:ascii="Times New Roman" w:hAnsi="Times New Roman" w:cs="Times New Roman"/>
          <w:sz w:val="24"/>
          <w:szCs w:val="24"/>
          <w:lang w:val="en-US"/>
        </w:rPr>
        <w:t xml:space="preserve"> </w:t>
      </w:r>
      <w:r w:rsidRPr="00FC6C5D">
        <w:rPr>
          <w:rFonts w:ascii="Times New Roman" w:hAnsi="Times New Roman" w:cs="Times New Roman"/>
          <w:sz w:val="24"/>
          <w:szCs w:val="24"/>
          <w:lang w:val="en-US"/>
        </w:rPr>
        <w:t>High blood sugar levels in diabetes mellitus lead to the formation of advanced glycation end products (AGEs), which can enhance inflammation and worsen the damage to periodontal tissues.</w:t>
      </w:r>
      <w:r>
        <w:rPr>
          <w:rFonts w:ascii="Times New Roman" w:hAnsi="Times New Roman" w:cs="Times New Roman"/>
          <w:sz w:val="24"/>
          <w:szCs w:val="24"/>
          <w:lang w:val="en-US"/>
        </w:rPr>
        <w:t xml:space="preserve"> </w:t>
      </w:r>
      <w:r w:rsidRPr="003F3DF0">
        <w:rPr>
          <w:rFonts w:ascii="Times New Roman" w:hAnsi="Times New Roman" w:cs="Times New Roman"/>
          <w:sz w:val="24"/>
          <w:szCs w:val="24"/>
        </w:rPr>
        <w:t>The chronic inflammatory burden from periodontal disease may also contribute to insulin resistance, further complicating diabetes managemen</w:t>
      </w:r>
      <w:r w:rsidR="00CF14D2">
        <w:rPr>
          <w:rFonts w:ascii="Times New Roman" w:hAnsi="Times New Roman" w:cs="Times New Roman"/>
          <w:sz w:val="24"/>
          <w:szCs w:val="24"/>
        </w:rPr>
        <w:t>t.</w:t>
      </w:r>
      <w:r w:rsidRPr="003F3DF0">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ADDIN ZOTERO_ITEM CSL_CITATION {"citationID":"jcbZKrrB","properties":{"formattedCitation":"\\super [5]\\nosupersub{}","plainCitation":"[5]","noteIndex":0},"citationItems":[{"id":262,"uris":["http://zotero.org/users/local/lYxlN6Rh/items/NAF6L3BH"],"itemData":{"id":262,"type":"article-journal","abstract":"This review evaluates evidence for a bidirectional relationship between diabetes and periodontal diseases. A comprehensive Medline search of the post-1960 English language literature was employed to identify primary research reports of relationships between diabetes and periodontal diseases. Reports included in the review on the adverse effects of diabetes on periodontal health (DM--&gt;PD) were restricted to those comparing periodontal health in subjects with and without diabetes. Review of adverse affects of periodontal infection on glycemic control included reports of periodontal treatment studies and follow-up observational studies in which changes in glycemic control could be assessed. Observational studies reporting DM--&gt;PD provided consistent evidence of greater prevalence, severity, extent, or progression of at least one manifestation of periodontal diseases in the large majority of reports (supportive evidence in 44/48 total reviewed; 37/41 cross-sectional and 7/7 cohort). Additionally, there were no studies reviewed with superior design features to refute this association. Treatment studies provided direct evidence to support periodontal infection having an adverse, yet modifiable, effect on glycemic control. However, not all investigations reported an improvement in glycemic control after periodontal treatment. Additional evidence to support the effect of severe periodontitis on increased risk for poorer glycemic control comes from 2 follow-up observational studies. The evidence reviewed supports viewing the relationship between diabetes and periodontal diseases as bidirectional. Further rigorous, systematic study is warranted to establish that treating periodontal infections can be influential in contributing to glycemic control management and possibly to the reduction of the burden of complications of diabetes mellitus.","container-title":"Annals of Periodontology","DOI":"10.1902/annals.2001.6.1.99","ISSN":"1553-0841","issue":"1","journalAbbreviation":"Ann Periodontol","language":"eng","note":"PMID: 11887478","page":"99-112","source":"PubMed","title":"Bidirectional interrelationships between diabetes and periodontal diseases: an epidemiologic perspective","title-short":"Bidirectional interrelationships between diabetes and periodontal diseases","volume":"6","author":[{"family":"Taylor","given":"G. W."}],"issued":{"date-parts":[["2001",12]]}}}],"schema":"https://github.com/citation-style-language/schema/raw/master/csl-citation.json"} </w:instrText>
      </w:r>
      <w:r w:rsidRPr="003F3DF0">
        <w:rPr>
          <w:rFonts w:ascii="Times New Roman" w:hAnsi="Times New Roman" w:cs="Times New Roman"/>
          <w:sz w:val="24"/>
          <w:szCs w:val="24"/>
          <w:vertAlign w:val="superscript"/>
        </w:rPr>
        <w:fldChar w:fldCharType="separate"/>
      </w:r>
      <w:r w:rsidRPr="00D72333">
        <w:rPr>
          <w:rFonts w:ascii="Times New Roman" w:hAnsi="Times New Roman" w:cs="Times New Roman"/>
          <w:kern w:val="0"/>
          <w:sz w:val="24"/>
          <w:szCs w:val="24"/>
          <w:vertAlign w:val="superscript"/>
        </w:rPr>
        <w:t>[5]</w:t>
      </w:r>
      <w:r w:rsidRPr="003F3DF0">
        <w:rPr>
          <w:rFonts w:ascii="Times New Roman" w:hAnsi="Times New Roman" w:cs="Times New Roman"/>
          <w:sz w:val="24"/>
          <w:szCs w:val="24"/>
          <w:vertAlign w:val="superscript"/>
        </w:rPr>
        <w:fldChar w:fldCharType="end"/>
      </w:r>
    </w:p>
    <w:p w14:paraId="5378B473" w14:textId="7EE62D08" w:rsidR="00687C67" w:rsidRPr="001500CE" w:rsidRDefault="00687C67" w:rsidP="001500CE">
      <w:pPr>
        <w:spacing w:line="360" w:lineRule="auto"/>
        <w:ind w:firstLine="720"/>
        <w:jc w:val="both"/>
        <w:rPr>
          <w:rFonts w:ascii="Times New Roman" w:hAnsi="Times New Roman" w:cs="Times New Roman"/>
          <w:sz w:val="24"/>
          <w:szCs w:val="24"/>
        </w:rPr>
      </w:pPr>
      <w:r w:rsidRPr="003F3DF0">
        <w:rPr>
          <w:rFonts w:ascii="Times New Roman" w:hAnsi="Times New Roman" w:cs="Times New Roman"/>
          <w:sz w:val="24"/>
          <w:szCs w:val="24"/>
          <w:lang w:val="en-US"/>
        </w:rPr>
        <w:t xml:space="preserve">This </w:t>
      </w:r>
      <w:r w:rsidR="001C7E49">
        <w:rPr>
          <w:rFonts w:ascii="Times New Roman" w:hAnsi="Times New Roman" w:cs="Times New Roman"/>
          <w:sz w:val="24"/>
          <w:szCs w:val="24"/>
          <w:lang w:val="en-US"/>
        </w:rPr>
        <w:t>review</w:t>
      </w:r>
      <w:r w:rsidRPr="003F3DF0">
        <w:rPr>
          <w:rFonts w:ascii="Times New Roman" w:hAnsi="Times New Roman" w:cs="Times New Roman"/>
          <w:sz w:val="24"/>
          <w:szCs w:val="24"/>
          <w:lang w:val="en-US"/>
        </w:rPr>
        <w:t xml:space="preserve"> aims to explore the mechanisms underlying periodontitis and its systemic inter-relationship with diabetes mellitus. By examining the bidirectional influences and shared inflammatory pathways, this provides a comprehensive understanding of how periodontal health is connected to</w:t>
      </w:r>
      <w:r w:rsidR="001C7E49">
        <w:rPr>
          <w:rFonts w:ascii="Times New Roman" w:hAnsi="Times New Roman" w:cs="Times New Roman"/>
          <w:sz w:val="24"/>
          <w:szCs w:val="24"/>
          <w:lang w:val="en-US"/>
        </w:rPr>
        <w:t xml:space="preserve"> </w:t>
      </w:r>
      <w:r w:rsidRPr="003F3DF0">
        <w:rPr>
          <w:rFonts w:ascii="Times New Roman" w:hAnsi="Times New Roman" w:cs="Times New Roman"/>
          <w:sz w:val="24"/>
          <w:szCs w:val="24"/>
          <w:lang w:val="en-US"/>
        </w:rPr>
        <w:t xml:space="preserve">systemic health. Through this exploration, the </w:t>
      </w:r>
      <w:r w:rsidR="001C7E49">
        <w:rPr>
          <w:rFonts w:ascii="Times New Roman" w:hAnsi="Times New Roman" w:cs="Times New Roman"/>
          <w:sz w:val="24"/>
          <w:szCs w:val="24"/>
          <w:lang w:val="en-US"/>
        </w:rPr>
        <w:t>review</w:t>
      </w:r>
      <w:r w:rsidRPr="003F3DF0">
        <w:rPr>
          <w:rFonts w:ascii="Times New Roman" w:hAnsi="Times New Roman" w:cs="Times New Roman"/>
          <w:sz w:val="24"/>
          <w:szCs w:val="24"/>
          <w:lang w:val="en-US"/>
        </w:rPr>
        <w:t xml:space="preserve"> will underscore the importance of interdisciplinary approaches and preventing its systemic consequences.</w:t>
      </w:r>
    </w:p>
    <w:p w14:paraId="197B75F5" w14:textId="2BF0FF60" w:rsidR="00733D51" w:rsidRPr="00687C67" w:rsidRDefault="00733D51" w:rsidP="00687C67">
      <w:pPr>
        <w:spacing w:line="360" w:lineRule="auto"/>
        <w:ind w:right="141"/>
        <w:jc w:val="center"/>
        <w:rPr>
          <w:rFonts w:ascii="Times New Roman" w:hAnsi="Times New Roman" w:cs="Times New Roman"/>
          <w:b/>
          <w:bCs/>
          <w:sz w:val="24"/>
          <w:szCs w:val="24"/>
          <w:lang w:val="en-US"/>
        </w:rPr>
      </w:pPr>
      <w:r w:rsidRPr="00687C67">
        <w:rPr>
          <w:rFonts w:ascii="Times New Roman" w:hAnsi="Times New Roman" w:cs="Times New Roman"/>
          <w:b/>
          <w:bCs/>
          <w:sz w:val="24"/>
          <w:szCs w:val="24"/>
          <w:lang w:val="en-US"/>
        </w:rPr>
        <w:t>DIABETES MELLITUS</w:t>
      </w:r>
    </w:p>
    <w:p w14:paraId="3069087A" w14:textId="2A6EFCD5" w:rsidR="00733D51" w:rsidRPr="003F3DF0" w:rsidRDefault="000E4A9A" w:rsidP="000E4A9A">
      <w:pPr>
        <w:spacing w:line="360" w:lineRule="auto"/>
        <w:ind w:left="284" w:right="141"/>
        <w:jc w:val="both"/>
        <w:rPr>
          <w:rFonts w:ascii="Times New Roman" w:hAnsi="Times New Roman" w:cs="Times New Roman"/>
          <w:sz w:val="24"/>
          <w:szCs w:val="24"/>
          <w:lang w:val="en-US"/>
        </w:rPr>
      </w:pPr>
      <w:r w:rsidRPr="000E4A9A">
        <w:rPr>
          <w:rFonts w:ascii="Times New Roman" w:hAnsi="Times New Roman" w:cs="Times New Roman"/>
          <w:sz w:val="24"/>
          <w:szCs w:val="24"/>
          <w:lang w:val="en-US"/>
        </w:rPr>
        <w:t>Diabetes mellitus refers to a group of enduring metabolic disorders marked by irregularities in glucose metabolism, which arise from deficiencies in either the production or efficacy of</w:t>
      </w:r>
      <w:r w:rsidR="002E70E9" w:rsidRPr="00C14974">
        <w:rPr>
          <w:rFonts w:ascii="Times New Roman" w:hAnsi="Times New Roman" w:cs="Times New Roman"/>
          <w:sz w:val="24"/>
          <w:szCs w:val="24"/>
          <w:lang w:val="en-US"/>
        </w:rPr>
        <w:t xml:space="preserve"> insulin</w:t>
      </w:r>
      <w:r w:rsidR="002E70E9" w:rsidRPr="003F3DF0">
        <w:rPr>
          <w:rFonts w:ascii="Times New Roman" w:hAnsi="Times New Roman" w:cs="Times New Roman"/>
          <w:sz w:val="24"/>
          <w:szCs w:val="24"/>
          <w:lang w:val="en-US"/>
        </w:rPr>
        <w:t>.</w:t>
      </w:r>
      <w:r w:rsidR="002E70E9" w:rsidRPr="003F3DF0">
        <w:rPr>
          <w:rFonts w:ascii="Times New Roman" w:hAnsi="Times New Roman" w:cs="Times New Roman"/>
          <w:sz w:val="24"/>
          <w:szCs w:val="24"/>
          <w:vertAlign w:val="superscript"/>
          <w:lang w:val="en-US"/>
        </w:rPr>
        <w:fldChar w:fldCharType="begin"/>
      </w:r>
      <w:r w:rsidR="002E70E9">
        <w:rPr>
          <w:rFonts w:ascii="Times New Roman" w:hAnsi="Times New Roman" w:cs="Times New Roman"/>
          <w:sz w:val="24"/>
          <w:szCs w:val="24"/>
          <w:vertAlign w:val="superscript"/>
          <w:lang w:val="en-US"/>
        </w:rPr>
        <w:instrText xml:space="preserve"> ADDIN ZOTERO_ITEM CSL_CITATION {"citationID":"TJ04xyOj","properties":{"formattedCitation":"\\super [8]\\nosupersub{}","plainCitation":"[8]","noteIndex":0},"citationItems":[{"id":19,"uris":["http://zotero.org/users/local/lYxlN6Rh/items/DXEYFLR3"],"itemData":{"id":19,"type":"article-journal","abstract":"Diabetes mellitus (a group of metabolic disorders characterized by hyperglycemia) and periodontitis (a microbially induced inflammatory disorder that affects the supporting structures of teeth) are both common, chronic conditions. Multiple studies have demonstrated that diabetes mellitus (type 1 and type 2) is an established risk factor for periodontitis. Findings from mechanistic studies indicate that diabetes mellitus leads to a hyperinflammatory response to the periodontal microbiota and also impairs resolution of inflammation and repair, which leads to accelerated periodontal destruction. The cell surface receptor for advanced glycation end products and its ligands are expressed in the periodontium of individuals with diabetes mellitus and seem to mediate these processes. The association between the two diseases is bidirectional, as periodontitis has been reported to adversely affect glycemic control in patients with diabetes mellitus and to contribute to the development of diabetic complications. In addition, meta-analyses conclude that periodontal therapy in individuals with diabetes mellitus can result in a modest improvement of glycemic control. The effect of periodontal infections on diabetes mellitus is potentially explained by the resulting increase in levels of systemic proinflammatory mediators, which exacerbates insulin resistance. As our understanding of the relationship between diabetes mellitus and periodontitis deepens, increased patient awareness of the link between diabetes mellitus and oral health and collaboration among medical and dental professionals for the management of affected individuals become increasingly important.","container-title":"Nature Reviews. Endocrinology","DOI":"10.1038/nrendo.2011.106","ISSN":"1759-5037","issue":"12","journalAbbreviation":"Nat Rev Endocrinol","language":"eng","note":"PMID: 21709707","page":"738-748","source":"PubMed","title":"Diabetes mellitus and periodontitis: a tale of two common interrelated diseases","title-short":"Diabetes mellitus and periodontitis","volume":"7","author":[{"family":"Lalla","given":"Evanthia"},{"family":"Papapanou","given":"Panos N."}],"issued":{"date-parts":[["2011",6,28]]}}}],"schema":"https://github.com/citation-style-language/schema/raw/master/csl-citation.json"} </w:instrText>
      </w:r>
      <w:r w:rsidR="002E70E9" w:rsidRPr="003F3DF0">
        <w:rPr>
          <w:rFonts w:ascii="Times New Roman" w:hAnsi="Times New Roman" w:cs="Times New Roman"/>
          <w:sz w:val="24"/>
          <w:szCs w:val="24"/>
          <w:vertAlign w:val="superscript"/>
          <w:lang w:val="en-US"/>
        </w:rPr>
        <w:fldChar w:fldCharType="separate"/>
      </w:r>
      <w:r w:rsidR="002E70E9" w:rsidRPr="00C26B27">
        <w:rPr>
          <w:rFonts w:ascii="Times New Roman" w:hAnsi="Times New Roman" w:cs="Times New Roman"/>
          <w:kern w:val="0"/>
          <w:sz w:val="24"/>
          <w:szCs w:val="24"/>
          <w:vertAlign w:val="superscript"/>
        </w:rPr>
        <w:t>[</w:t>
      </w:r>
      <w:r w:rsidR="002E70E9">
        <w:rPr>
          <w:rFonts w:ascii="Times New Roman" w:hAnsi="Times New Roman" w:cs="Times New Roman"/>
          <w:kern w:val="0"/>
          <w:sz w:val="24"/>
          <w:szCs w:val="24"/>
          <w:vertAlign w:val="superscript"/>
        </w:rPr>
        <w:t>6</w:t>
      </w:r>
      <w:r w:rsidR="002E70E9" w:rsidRPr="00C26B27">
        <w:rPr>
          <w:rFonts w:ascii="Times New Roman" w:hAnsi="Times New Roman" w:cs="Times New Roman"/>
          <w:kern w:val="0"/>
          <w:sz w:val="24"/>
          <w:szCs w:val="24"/>
          <w:vertAlign w:val="superscript"/>
        </w:rPr>
        <w:t>]</w:t>
      </w:r>
      <w:r w:rsidR="002E70E9" w:rsidRPr="003F3DF0">
        <w:rPr>
          <w:rFonts w:ascii="Times New Roman" w:hAnsi="Times New Roman" w:cs="Times New Roman"/>
          <w:sz w:val="24"/>
          <w:szCs w:val="24"/>
          <w:vertAlign w:val="superscript"/>
          <w:lang w:val="en-US"/>
        </w:rPr>
        <w:fldChar w:fldCharType="end"/>
      </w:r>
      <w:r w:rsidR="002E70E9">
        <w:rPr>
          <w:rFonts w:ascii="Times New Roman" w:hAnsi="Times New Roman" w:cs="Times New Roman"/>
          <w:sz w:val="24"/>
          <w:szCs w:val="24"/>
          <w:vertAlign w:val="superscript"/>
          <w:lang w:val="en-US"/>
        </w:rPr>
        <w:t xml:space="preserve"> </w:t>
      </w:r>
      <w:r w:rsidRPr="000E4A9A">
        <w:rPr>
          <w:rFonts w:ascii="Times New Roman" w:hAnsi="Times New Roman" w:cs="Times New Roman"/>
          <w:sz w:val="24"/>
          <w:szCs w:val="24"/>
          <w:lang w:val="en-US"/>
        </w:rPr>
        <w:t xml:space="preserve">It is estimated that there are 382 million individuals worldwide, representing 8.3% of the global population, who are affected by diabetes mellitus, with 175 million of these cases yet to be diagnosed. </w:t>
      </w:r>
      <w:r w:rsidR="00733D51" w:rsidRPr="003F3DF0">
        <w:rPr>
          <w:rFonts w:ascii="Times New Roman" w:hAnsi="Times New Roman" w:cs="Times New Roman"/>
          <w:sz w:val="24"/>
          <w:szCs w:val="24"/>
          <w:lang w:val="en-US"/>
        </w:rPr>
        <w:t>An additional 316 million individuals are at risk of developing impaired glucose tolerance (IGT).</w:t>
      </w:r>
      <w:r w:rsidR="00733D51" w:rsidRPr="003F3DF0">
        <w:rPr>
          <w:rFonts w:ascii="Times New Roman" w:hAnsi="Times New Roman" w:cs="Times New Roman"/>
          <w:color w:val="0D0D0D"/>
          <w:sz w:val="24"/>
          <w:szCs w:val="24"/>
          <w:shd w:val="clear" w:color="auto" w:fill="FFFFFF"/>
        </w:rPr>
        <w:t xml:space="preserve"> </w:t>
      </w:r>
      <w:r w:rsidR="00733D51" w:rsidRPr="00C14974">
        <w:rPr>
          <w:rFonts w:ascii="Times New Roman" w:hAnsi="Times New Roman" w:cs="Times New Roman"/>
          <w:color w:val="0D0D0D"/>
          <w:sz w:val="24"/>
          <w:szCs w:val="24"/>
          <w:shd w:val="clear" w:color="auto" w:fill="FFFFFF"/>
        </w:rPr>
        <w:t>By the year 2035, projections indicate a 55% rise in the worldwide population of individuals with diabetes, amounting to 592 million people. Furthermore, an estimated 471 million individuals are expected to have impaired glucose tolerance (IGT), bringing the overall total to 1 billion</w:t>
      </w:r>
      <w:r w:rsidR="00733D51" w:rsidRPr="003F3DF0">
        <w:rPr>
          <w:rFonts w:ascii="Times New Roman" w:hAnsi="Times New Roman" w:cs="Times New Roman"/>
          <w:sz w:val="24"/>
          <w:szCs w:val="24"/>
          <w:lang w:val="en-US"/>
        </w:rPr>
        <w:t>.</w:t>
      </w:r>
      <w:r w:rsidR="00733D51" w:rsidRPr="003F3DF0">
        <w:rPr>
          <w:rFonts w:ascii="Times New Roman" w:hAnsi="Times New Roman" w:cs="Times New Roman"/>
          <w:sz w:val="24"/>
          <w:szCs w:val="24"/>
          <w:vertAlign w:val="superscript"/>
          <w:lang w:val="en-US"/>
        </w:rPr>
        <w:fldChar w:fldCharType="begin"/>
      </w:r>
      <w:r w:rsidR="00733D51">
        <w:rPr>
          <w:rFonts w:ascii="Times New Roman" w:hAnsi="Times New Roman" w:cs="Times New Roman"/>
          <w:sz w:val="24"/>
          <w:szCs w:val="24"/>
          <w:vertAlign w:val="superscript"/>
          <w:lang w:val="en-US"/>
        </w:rPr>
        <w:instrText xml:space="preserve"> ADDIN ZOTERO_ITEM CSL_CITATION {"citationID":"6j51yMXC","properties":{"formattedCitation":"\\super [9]\\nosupersub{}","plainCitation":"[9]","noteIndex":0},"citationItems":[{"id":30,"uris":["http://zotero.org/users/local/lYxlN6Rh/items/LSXGRM35"],"itemData":{"id":30,"type":"article-journal","abstract":"Severe periodontal disease often coexists with severe diabetes mellitus. Diabetes is a risk factor for severe periodontal disease. A model is presented whereby severe periodontal disease increases the severity of diabetes mellitus and complicates metabolic control. We propose that an infection-mediated upregulation cycle of cytokine synthesis and secretion by chronic stimulus from lipopolysaccharide (LPS) and products of periodontopathic organisms may amplify the magnitude of the advanced glycation end product (AGE)-mediated cytokine response operative in diabetes mellitus. In this model, the combination of these 2 pathways, infection and AGE-mediated cytokine upregulation, helps explain the increase in tissue destruction seen in diabetic periodontitis, and how periodontal infection may complicate the severity of diabetes and the degree of metabolic control, resulting in a 2-way relationship between diabetes mellitus and periodontal disease/infection. This proposed dual pathway of tissue destruction suggests that control of chronic periodontal infection is essential for achieving long-term control of diabetes mellitus. Evidence is presented to support the hypothesis that elimination of periodontal infection by using systemic antibiotics improves metabolic control of diabetes, defined by reduction in glycated hemoglobin or reduction in insulin requirements.","container-title":"Annals of Periodontology","DOI":"10.1902/annals.1998.3.1.51","ISSN":"1553-0841","issue":"1","journalAbbreviation":"Ann Periodontol","language":"eng","note":"PMID: 9722690","page":"51-61","source":"PubMed","title":"Periodontal disease and diabetes mellitus: a two-way relationship","title-short":"Periodontal disease and diabetes mellitus","volume":"3","author":[{"family":"Grossi","given":"S. G."},{"family":"Genco","given":"R. J."}],"issued":{"date-parts":[["1998",7]]}}}],"schema":"https://github.com/citation-style-language/schema/raw/master/csl-citation.json"} </w:instrText>
      </w:r>
      <w:r w:rsidR="00733D51" w:rsidRPr="003F3DF0">
        <w:rPr>
          <w:rFonts w:ascii="Times New Roman" w:hAnsi="Times New Roman" w:cs="Times New Roman"/>
          <w:sz w:val="24"/>
          <w:szCs w:val="24"/>
          <w:vertAlign w:val="superscript"/>
          <w:lang w:val="en-US"/>
        </w:rPr>
        <w:fldChar w:fldCharType="separate"/>
      </w:r>
      <w:r w:rsidR="00733D51" w:rsidRPr="00C26B27">
        <w:rPr>
          <w:rFonts w:ascii="Times New Roman" w:hAnsi="Times New Roman" w:cs="Times New Roman"/>
          <w:kern w:val="0"/>
          <w:sz w:val="24"/>
          <w:szCs w:val="24"/>
          <w:vertAlign w:val="superscript"/>
        </w:rPr>
        <w:t>[</w:t>
      </w:r>
      <w:r w:rsidR="002E70E9">
        <w:rPr>
          <w:rFonts w:ascii="Times New Roman" w:hAnsi="Times New Roman" w:cs="Times New Roman"/>
          <w:kern w:val="0"/>
          <w:sz w:val="24"/>
          <w:szCs w:val="24"/>
          <w:vertAlign w:val="superscript"/>
        </w:rPr>
        <w:t>7</w:t>
      </w:r>
      <w:r w:rsidR="00733D51" w:rsidRPr="00C26B27">
        <w:rPr>
          <w:rFonts w:ascii="Times New Roman" w:hAnsi="Times New Roman" w:cs="Times New Roman"/>
          <w:kern w:val="0"/>
          <w:sz w:val="24"/>
          <w:szCs w:val="24"/>
          <w:vertAlign w:val="superscript"/>
        </w:rPr>
        <w:t>]</w:t>
      </w:r>
      <w:r w:rsidR="00733D51" w:rsidRPr="003F3DF0">
        <w:rPr>
          <w:rFonts w:ascii="Times New Roman" w:hAnsi="Times New Roman" w:cs="Times New Roman"/>
          <w:sz w:val="24"/>
          <w:szCs w:val="24"/>
          <w:vertAlign w:val="superscript"/>
          <w:lang w:val="en-US"/>
        </w:rPr>
        <w:fldChar w:fldCharType="end"/>
      </w:r>
      <w:r w:rsidR="00733D51" w:rsidRPr="003F3DF0">
        <w:rPr>
          <w:rFonts w:ascii="Times New Roman" w:hAnsi="Times New Roman" w:cs="Times New Roman"/>
          <w:sz w:val="24"/>
          <w:szCs w:val="24"/>
          <w:lang w:val="en-US"/>
        </w:rPr>
        <w:t xml:space="preserve">  </w:t>
      </w:r>
      <w:r w:rsidR="00733D51" w:rsidRPr="003F3DF0">
        <w:rPr>
          <w:rFonts w:ascii="Times New Roman" w:hAnsi="Times New Roman" w:cs="Times New Roman"/>
          <w:sz w:val="24"/>
          <w:szCs w:val="24"/>
          <w:lang w:val="en-US"/>
        </w:rPr>
        <w:tab/>
      </w:r>
    </w:p>
    <w:p w14:paraId="48770D4E" w14:textId="77777777" w:rsidR="00733D51" w:rsidRPr="003F3DF0" w:rsidRDefault="00733D51" w:rsidP="000E4A9A">
      <w:pPr>
        <w:spacing w:line="360" w:lineRule="auto"/>
        <w:ind w:left="284" w:right="141"/>
        <w:jc w:val="both"/>
        <w:rPr>
          <w:rFonts w:ascii="Times New Roman" w:hAnsi="Times New Roman" w:cs="Times New Roman"/>
          <w:sz w:val="24"/>
          <w:szCs w:val="24"/>
        </w:rPr>
      </w:pPr>
      <w:r w:rsidRPr="003F3DF0">
        <w:rPr>
          <w:rFonts w:ascii="Times New Roman" w:hAnsi="Times New Roman" w:cs="Times New Roman"/>
          <w:sz w:val="24"/>
          <w:szCs w:val="24"/>
        </w:rPr>
        <w:t xml:space="preserve">The two major </w:t>
      </w:r>
      <w:r>
        <w:rPr>
          <w:rFonts w:ascii="Times New Roman" w:hAnsi="Times New Roman" w:cs="Times New Roman"/>
          <w:sz w:val="24"/>
          <w:szCs w:val="24"/>
        </w:rPr>
        <w:t>types</w:t>
      </w:r>
      <w:r w:rsidRPr="003F3DF0">
        <w:rPr>
          <w:rFonts w:ascii="Times New Roman" w:hAnsi="Times New Roman" w:cs="Times New Roman"/>
          <w:sz w:val="24"/>
          <w:szCs w:val="24"/>
        </w:rPr>
        <w:t xml:space="preserve"> of diabetes mellitus are- </w:t>
      </w:r>
    </w:p>
    <w:p w14:paraId="1A465323" w14:textId="77777777" w:rsidR="00733D51" w:rsidRPr="003F3DF0" w:rsidRDefault="00733D51" w:rsidP="000E4A9A">
      <w:pPr>
        <w:pStyle w:val="ListParagraph"/>
        <w:numPr>
          <w:ilvl w:val="0"/>
          <w:numId w:val="1"/>
        </w:numPr>
        <w:spacing w:line="360" w:lineRule="auto"/>
        <w:ind w:right="141"/>
        <w:jc w:val="both"/>
        <w:rPr>
          <w:rFonts w:ascii="Times New Roman" w:hAnsi="Times New Roman" w:cs="Times New Roman"/>
          <w:sz w:val="24"/>
          <w:szCs w:val="24"/>
        </w:rPr>
      </w:pPr>
      <w:r w:rsidRPr="003F3DF0">
        <w:rPr>
          <w:rFonts w:ascii="Times New Roman" w:hAnsi="Times New Roman" w:cs="Times New Roman"/>
          <w:sz w:val="24"/>
          <w:szCs w:val="24"/>
        </w:rPr>
        <w:t xml:space="preserve">Type 1 </w:t>
      </w:r>
    </w:p>
    <w:p w14:paraId="16F02B7A" w14:textId="007D4509" w:rsidR="00733D51" w:rsidRPr="003F3DF0" w:rsidRDefault="00733D51" w:rsidP="000E4A9A">
      <w:pPr>
        <w:pStyle w:val="ListParagraph"/>
        <w:numPr>
          <w:ilvl w:val="0"/>
          <w:numId w:val="1"/>
        </w:numPr>
        <w:spacing w:line="360" w:lineRule="auto"/>
        <w:ind w:right="141"/>
        <w:jc w:val="both"/>
        <w:rPr>
          <w:rFonts w:ascii="Times New Roman" w:hAnsi="Times New Roman" w:cs="Times New Roman"/>
          <w:sz w:val="24"/>
          <w:szCs w:val="24"/>
        </w:rPr>
      </w:pPr>
      <w:r w:rsidRPr="003F3DF0">
        <w:rPr>
          <w:rFonts w:ascii="Times New Roman" w:hAnsi="Times New Roman" w:cs="Times New Roman"/>
          <w:sz w:val="24"/>
          <w:szCs w:val="24"/>
        </w:rPr>
        <w:t>Type 2 diabet</w:t>
      </w:r>
      <w:r w:rsidR="006E37B8">
        <w:rPr>
          <w:rFonts w:ascii="Times New Roman" w:hAnsi="Times New Roman" w:cs="Times New Roman"/>
          <w:sz w:val="24"/>
          <w:szCs w:val="24"/>
        </w:rPr>
        <w:t>es</w:t>
      </w:r>
      <w:r w:rsidRPr="003F3DF0">
        <w:rPr>
          <w:rFonts w:ascii="Times New Roman" w:hAnsi="Times New Roman" w:cs="Times New Roman"/>
          <w:sz w:val="24"/>
          <w:szCs w:val="24"/>
        </w:rPr>
        <w:t xml:space="preserve"> mellitus.</w:t>
      </w:r>
      <w:r w:rsidRPr="003F3DF0">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ADDIN ZOTERO_ITEM CSL_CITATION {"citationID":"hF00F48H","properties":{"formattedCitation":"\\super [10]\\nosupersub{}","plainCitation":"[10]","noteIndex":0},"citationItems":[{"id":52,"uris":["http://zotero.org/users/local/lYxlN6Rh/items/EJS8DWGM"],"itemData":{"id":52,"type":"article-journal","container-title":"Periodontology 2000","DOI":"10.1111/j.1600-0757.2007.00219.x","ISSN":"0906-6713","journalAbbreviation":"Periodontol 2000","language":"eng","note":"PMID: 17850453","page":"128-137","source":"PubMed","title":"Diabetes-enhanced inflammation and apoptosis: impact on periodontal pathosis","title-short":"Diabetes-enhanced inflammation and apoptosis","volume":"45","author":[{"family":"Graves","given":"Dana T."},{"family":"Liu","given":"Rongkun"},{"family":"Oates","given":"Thomas W."}],"issued":{"date-parts":[["2007"]]}}}],"schema":"https://github.com/citation-style-language/schema/raw/master/csl-citation.json"} </w:instrText>
      </w:r>
      <w:r w:rsidRPr="003F3DF0">
        <w:rPr>
          <w:rFonts w:ascii="Times New Roman" w:hAnsi="Times New Roman" w:cs="Times New Roman"/>
          <w:sz w:val="24"/>
          <w:szCs w:val="24"/>
          <w:vertAlign w:val="superscript"/>
        </w:rPr>
        <w:fldChar w:fldCharType="separate"/>
      </w:r>
      <w:r w:rsidRPr="00C26B27">
        <w:rPr>
          <w:rFonts w:ascii="Times New Roman" w:hAnsi="Times New Roman" w:cs="Times New Roman"/>
          <w:kern w:val="0"/>
          <w:sz w:val="24"/>
          <w:szCs w:val="24"/>
          <w:vertAlign w:val="superscript"/>
        </w:rPr>
        <w:t>[</w:t>
      </w:r>
      <w:r w:rsidR="00856ECF">
        <w:rPr>
          <w:rFonts w:ascii="Times New Roman" w:hAnsi="Times New Roman" w:cs="Times New Roman"/>
          <w:kern w:val="0"/>
          <w:sz w:val="24"/>
          <w:szCs w:val="24"/>
          <w:vertAlign w:val="superscript"/>
        </w:rPr>
        <w:t>8</w:t>
      </w:r>
      <w:r w:rsidRPr="00C26B27">
        <w:rPr>
          <w:rFonts w:ascii="Times New Roman" w:hAnsi="Times New Roman" w:cs="Times New Roman"/>
          <w:kern w:val="0"/>
          <w:sz w:val="24"/>
          <w:szCs w:val="24"/>
          <w:vertAlign w:val="superscript"/>
        </w:rPr>
        <w:t>]</w:t>
      </w:r>
      <w:r w:rsidRPr="003F3DF0">
        <w:rPr>
          <w:rFonts w:ascii="Times New Roman" w:hAnsi="Times New Roman" w:cs="Times New Roman"/>
          <w:sz w:val="24"/>
          <w:szCs w:val="24"/>
          <w:vertAlign w:val="superscript"/>
        </w:rPr>
        <w:fldChar w:fldCharType="end"/>
      </w:r>
      <w:r w:rsidRPr="003F3DF0">
        <w:rPr>
          <w:rFonts w:ascii="Times New Roman" w:hAnsi="Times New Roman" w:cs="Times New Roman"/>
          <w:sz w:val="24"/>
          <w:szCs w:val="24"/>
        </w:rPr>
        <w:t xml:space="preserve"> </w:t>
      </w:r>
    </w:p>
    <w:p w14:paraId="16C09EEC" w14:textId="5E13B6E4" w:rsidR="00733D51" w:rsidRPr="003F3DF0" w:rsidRDefault="00733D51" w:rsidP="000E4A9A">
      <w:pPr>
        <w:spacing w:line="360" w:lineRule="auto"/>
        <w:ind w:left="284" w:right="141" w:firstLine="436"/>
        <w:jc w:val="both"/>
        <w:rPr>
          <w:rFonts w:ascii="Times New Roman" w:hAnsi="Times New Roman" w:cs="Times New Roman"/>
          <w:sz w:val="24"/>
          <w:szCs w:val="24"/>
        </w:rPr>
      </w:pPr>
      <w:r w:rsidRPr="00FC6C5D">
        <w:rPr>
          <w:rFonts w:ascii="Times New Roman" w:hAnsi="Times New Roman" w:cs="Times New Roman"/>
          <w:sz w:val="24"/>
          <w:szCs w:val="24"/>
        </w:rPr>
        <w:lastRenderedPageBreak/>
        <w:t>The underlying mechanism of type 1 diabetes involves the destruction of pancreatic beta cells, resulting in insufficient insulin production.</w:t>
      </w:r>
      <w:r>
        <w:rPr>
          <w:rFonts w:ascii="Times New Roman" w:hAnsi="Times New Roman" w:cs="Times New Roman"/>
          <w:sz w:val="24"/>
          <w:szCs w:val="24"/>
        </w:rPr>
        <w:t xml:space="preserve"> </w:t>
      </w:r>
      <w:r w:rsidRPr="00C14974">
        <w:rPr>
          <w:rFonts w:ascii="Times New Roman" w:hAnsi="Times New Roman" w:cs="Times New Roman"/>
          <w:sz w:val="24"/>
          <w:szCs w:val="24"/>
        </w:rPr>
        <w:t>Typically, this condition arises from autoimmune-mediated inflammation that triggers beta cell apoptosis and subsequent destruction</w:t>
      </w:r>
      <w:r w:rsidRPr="003F3DF0">
        <w:rPr>
          <w:rFonts w:ascii="Times New Roman" w:hAnsi="Times New Roman" w:cs="Times New Roman"/>
          <w:sz w:val="24"/>
          <w:szCs w:val="24"/>
        </w:rPr>
        <w:t>.</w:t>
      </w:r>
      <w:r w:rsidRPr="003F3DF0">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ADDIN ZOTERO_ITEM CSL_CITATION {"citationID":"Ec4zjQt6","properties":{"formattedCitation":"\\super [11]\\nosupersub{}","plainCitation":"[11]","noteIndex":0},"citationItems":[{"id":54,"uris":["http://zotero.org/users/local/lYxlN6Rh/items/ADZNZMPT"],"itemData":{"id":54,"type":"article-journal","container-title":"Diabetologia","DOI":"10.1007/s00125-004-1336-4","ISSN":"0012-186X, 1432-0428","issue":"3","journalAbbreviation":"Diabetologia","language":"en","page":"581-589","source":"DOI.org (Crossref)","title":"Decreased beta-cell mass in diabetes: significance, mechanisms and therapeutic implications","title-short":"Decreased beta-cell mass in diabetes","URL":"http://link.springer.com/10.1007/s00125-004-1336-4","volume":"47","author":[{"family":"Donath","given":"M. Y."},{"family":"Halban","given":"P. A."}],"accessed":{"date-parts":[["2023",12,11]]},"issued":{"date-parts":[["2004",3]]}}}],"schema":"https://github.com/citation-style-language/schema/raw/master/csl-citation.json"} </w:instrText>
      </w:r>
      <w:r w:rsidRPr="003F3DF0">
        <w:rPr>
          <w:rFonts w:ascii="Times New Roman" w:hAnsi="Times New Roman" w:cs="Times New Roman"/>
          <w:sz w:val="24"/>
          <w:szCs w:val="24"/>
          <w:vertAlign w:val="superscript"/>
        </w:rPr>
        <w:fldChar w:fldCharType="separate"/>
      </w:r>
      <w:r w:rsidRPr="00C26B27">
        <w:rPr>
          <w:rFonts w:ascii="Times New Roman" w:hAnsi="Times New Roman" w:cs="Times New Roman"/>
          <w:kern w:val="0"/>
          <w:sz w:val="24"/>
          <w:szCs w:val="24"/>
          <w:vertAlign w:val="superscript"/>
        </w:rPr>
        <w:t>[</w:t>
      </w:r>
      <w:r w:rsidR="00856ECF">
        <w:rPr>
          <w:rFonts w:ascii="Times New Roman" w:hAnsi="Times New Roman" w:cs="Times New Roman"/>
          <w:kern w:val="0"/>
          <w:sz w:val="24"/>
          <w:szCs w:val="24"/>
          <w:vertAlign w:val="superscript"/>
        </w:rPr>
        <w:t>9</w:t>
      </w:r>
      <w:r w:rsidRPr="00C26B27">
        <w:rPr>
          <w:rFonts w:ascii="Times New Roman" w:hAnsi="Times New Roman" w:cs="Times New Roman"/>
          <w:kern w:val="0"/>
          <w:sz w:val="24"/>
          <w:szCs w:val="24"/>
          <w:vertAlign w:val="superscript"/>
        </w:rPr>
        <w:t>]</w:t>
      </w:r>
      <w:r w:rsidRPr="003F3DF0">
        <w:rPr>
          <w:rFonts w:ascii="Times New Roman" w:hAnsi="Times New Roman" w:cs="Times New Roman"/>
          <w:sz w:val="24"/>
          <w:szCs w:val="24"/>
          <w:vertAlign w:val="superscript"/>
        </w:rPr>
        <w:fldChar w:fldCharType="end"/>
      </w:r>
      <w:r w:rsidRPr="003F3DF0">
        <w:rPr>
          <w:rFonts w:ascii="Times New Roman" w:hAnsi="Times New Roman" w:cs="Times New Roman"/>
          <w:sz w:val="24"/>
          <w:szCs w:val="24"/>
        </w:rPr>
        <w:t xml:space="preserve"> </w:t>
      </w:r>
    </w:p>
    <w:p w14:paraId="769D6EAA" w14:textId="2D7C4B55" w:rsidR="00733D51" w:rsidRPr="003F3DF0" w:rsidRDefault="00733D51" w:rsidP="000E4A9A">
      <w:pPr>
        <w:spacing w:line="360" w:lineRule="auto"/>
        <w:ind w:left="284" w:right="141" w:firstLine="436"/>
        <w:jc w:val="both"/>
        <w:rPr>
          <w:rFonts w:ascii="Times New Roman" w:hAnsi="Times New Roman" w:cs="Times New Roman"/>
          <w:sz w:val="24"/>
          <w:szCs w:val="24"/>
        </w:rPr>
      </w:pPr>
      <w:r w:rsidRPr="00FC6C5D">
        <w:rPr>
          <w:rFonts w:ascii="Times New Roman" w:hAnsi="Times New Roman" w:cs="Times New Roman"/>
          <w:sz w:val="24"/>
          <w:szCs w:val="24"/>
        </w:rPr>
        <w:t>Approximately 90% of individuals diagnosed with diabetes have Type 2 diabetes, a condition closely associated with an accumulation of visceral fat. It arises due to a mix of insulin resistance and insufficient insulin production needed to counteract this resistance</w:t>
      </w:r>
      <w:r w:rsidRPr="003F3DF0">
        <w:rPr>
          <w:rFonts w:ascii="Times New Roman" w:hAnsi="Times New Roman" w:cs="Times New Roman"/>
          <w:sz w:val="24"/>
          <w:szCs w:val="24"/>
        </w:rPr>
        <w:t>.</w:t>
      </w:r>
      <w:r w:rsidRPr="003F3DF0">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ADDIN ZOTERO_ITEM CSL_CITATION {"citationID":"xLKtxwFq","properties":{"formattedCitation":"\\super [12]\\nosupersub{}","plainCitation":"[12]","noteIndex":0},"citationItems":[{"id":56,"uris":["http://zotero.org/users/local/lYxlN6Rh/items/8QRZWHZ6"],"itemData":{"id":56,"type":"article-journal","container-title":"Journal of Clinical Investigation","ISSN":"0021-9738","issue":"4","journalAbbreviation":"J Clin Invest","note":"PMID: 10953022\nPMCID: PMC380258","page":"473-481","source":"PubMed Central","title":"Obesity and insulin resistance","URL":"https://www.ncbi.nlm.nih.gov/pmc/articles/PMC380258/","volume":"106","author":[{"family":"Kahn","given":"Barbara B."},{"family":"Flier","given":"Jeffrey S."}],"accessed":{"date-parts":[["2023",12,11]]},"issued":{"date-parts":[["2000",8,15]]}}}],"schema":"https://github.com/citation-style-language/schema/raw/master/csl-citation.json"} </w:instrText>
      </w:r>
      <w:r w:rsidRPr="003F3DF0">
        <w:rPr>
          <w:rFonts w:ascii="Times New Roman" w:hAnsi="Times New Roman" w:cs="Times New Roman"/>
          <w:sz w:val="24"/>
          <w:szCs w:val="24"/>
          <w:vertAlign w:val="superscript"/>
        </w:rPr>
        <w:fldChar w:fldCharType="separate"/>
      </w:r>
      <w:r w:rsidRPr="00C26B27">
        <w:rPr>
          <w:rFonts w:ascii="Times New Roman" w:hAnsi="Times New Roman" w:cs="Times New Roman"/>
          <w:kern w:val="0"/>
          <w:sz w:val="24"/>
          <w:szCs w:val="24"/>
          <w:vertAlign w:val="superscript"/>
        </w:rPr>
        <w:t>[1</w:t>
      </w:r>
      <w:r w:rsidR="00856ECF">
        <w:rPr>
          <w:rFonts w:ascii="Times New Roman" w:hAnsi="Times New Roman" w:cs="Times New Roman"/>
          <w:kern w:val="0"/>
          <w:sz w:val="24"/>
          <w:szCs w:val="24"/>
          <w:vertAlign w:val="superscript"/>
        </w:rPr>
        <w:t>0</w:t>
      </w:r>
      <w:r w:rsidRPr="00C26B27">
        <w:rPr>
          <w:rFonts w:ascii="Times New Roman" w:hAnsi="Times New Roman" w:cs="Times New Roman"/>
          <w:kern w:val="0"/>
          <w:sz w:val="24"/>
          <w:szCs w:val="24"/>
          <w:vertAlign w:val="superscript"/>
        </w:rPr>
        <w:t>]</w:t>
      </w:r>
      <w:r w:rsidRPr="003F3DF0">
        <w:rPr>
          <w:rFonts w:ascii="Times New Roman" w:hAnsi="Times New Roman" w:cs="Times New Roman"/>
          <w:sz w:val="24"/>
          <w:szCs w:val="24"/>
          <w:vertAlign w:val="superscript"/>
        </w:rPr>
        <w:fldChar w:fldCharType="end"/>
      </w:r>
      <w:r w:rsidRPr="003F3DF0">
        <w:rPr>
          <w:rFonts w:ascii="Times New Roman" w:hAnsi="Times New Roman" w:cs="Times New Roman"/>
          <w:sz w:val="24"/>
          <w:szCs w:val="24"/>
        </w:rPr>
        <w:t xml:space="preserve"> </w:t>
      </w:r>
    </w:p>
    <w:p w14:paraId="10AB7309" w14:textId="2ED323D6" w:rsidR="00733D51" w:rsidRPr="003F3DF0" w:rsidRDefault="00733D51" w:rsidP="000E4A9A">
      <w:pPr>
        <w:spacing w:line="360" w:lineRule="auto"/>
        <w:ind w:left="284" w:right="141" w:firstLine="436"/>
        <w:jc w:val="both"/>
        <w:rPr>
          <w:rFonts w:ascii="Times New Roman" w:hAnsi="Times New Roman" w:cs="Times New Roman"/>
          <w:sz w:val="24"/>
          <w:szCs w:val="24"/>
          <w:lang w:val="en-US"/>
        </w:rPr>
      </w:pPr>
      <w:r w:rsidRPr="003F3DF0">
        <w:rPr>
          <w:rFonts w:ascii="Times New Roman" w:hAnsi="Times New Roman" w:cs="Times New Roman"/>
          <w:sz w:val="24"/>
          <w:szCs w:val="24"/>
        </w:rPr>
        <w:t>Diabetes has long-standing effects that include atherosclerosis, periodontitis, neuropathy, nephropathy, angiopathy, and other diabetic complications such as impaired wound healing.</w:t>
      </w:r>
      <w:r w:rsidRPr="003F3DF0">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ADDIN ZOTERO_ITEM CSL_CITATION {"citationID":"uCSa3ncm","properties":{"formattedCitation":"\\super [13]\\nosupersub{}","plainCitation":"[13]","noteIndex":0},"citationItems":[{"id":60,"uris":["http://zotero.org/users/local/lYxlN6Rh/items/H6LFRJYV"],"itemData":{"id":60,"type":"article-journal","abstract":"Type 1 diabetes accounts for only about 5-10% of all cases of diabetes; however, its incidence continues to increase worldwide and it has serious short-term and long-term implications. The disorder has a strong genetic component, inherited mainly through the HLA complex, but the factors that trigger onset of clinical disease remain largely unknown. Management of type 1 diabetes is best undertaken in the context of a multidisciplinary health team and requires continuing attention to many aspects, including insulin administration, blood glucose monitoring, meal planning, and screening for comorbid conditions and diabetes-related complications. These complications consist of microvascular and macrovascular disease, which account for the major morbidity and mortality associated with type 1 diabetes. Newer treatment approaches have facilitated improved outcomes in terms of both glycaemic control and reduced risks for development of complications. Nonetheless, major challenges remain in the development of approaches to the prevention and management of type 1 diabetes and its complications.","container-title":"Lancet (London, England)","DOI":"10.1016/S0140-6736(06)68341-4","ISSN":"1474-547X","issue":"9513","journalAbbreviation":"Lancet","language":"eng","note":"PMID: 16530579","page":"847-858","source":"PubMed","title":"Type 1 diabetes","volume":"367","author":[{"family":"Daneman","given":"Denis"}],"issued":{"date-parts":[["2006",3,11]]}}}],"schema":"https://github.com/citation-style-language/schema/raw/master/csl-citation.json"} </w:instrText>
      </w:r>
      <w:r w:rsidRPr="003F3DF0">
        <w:rPr>
          <w:rFonts w:ascii="Times New Roman" w:hAnsi="Times New Roman" w:cs="Times New Roman"/>
          <w:sz w:val="24"/>
          <w:szCs w:val="24"/>
          <w:vertAlign w:val="superscript"/>
        </w:rPr>
        <w:fldChar w:fldCharType="separate"/>
      </w:r>
      <w:r w:rsidRPr="00C26B27">
        <w:rPr>
          <w:rFonts w:ascii="Times New Roman" w:hAnsi="Times New Roman" w:cs="Times New Roman"/>
          <w:kern w:val="0"/>
          <w:sz w:val="24"/>
          <w:szCs w:val="24"/>
          <w:vertAlign w:val="superscript"/>
        </w:rPr>
        <w:t>[1</w:t>
      </w:r>
      <w:r w:rsidR="00856ECF">
        <w:rPr>
          <w:rFonts w:ascii="Times New Roman" w:hAnsi="Times New Roman" w:cs="Times New Roman"/>
          <w:kern w:val="0"/>
          <w:sz w:val="24"/>
          <w:szCs w:val="24"/>
          <w:vertAlign w:val="superscript"/>
        </w:rPr>
        <w:t>1</w:t>
      </w:r>
      <w:r w:rsidRPr="00C26B27">
        <w:rPr>
          <w:rFonts w:ascii="Times New Roman" w:hAnsi="Times New Roman" w:cs="Times New Roman"/>
          <w:kern w:val="0"/>
          <w:sz w:val="24"/>
          <w:szCs w:val="24"/>
          <w:vertAlign w:val="superscript"/>
        </w:rPr>
        <w:t>]</w:t>
      </w:r>
      <w:r w:rsidRPr="003F3DF0">
        <w:rPr>
          <w:rFonts w:ascii="Times New Roman" w:hAnsi="Times New Roman" w:cs="Times New Roman"/>
          <w:sz w:val="24"/>
          <w:szCs w:val="24"/>
          <w:vertAlign w:val="superscript"/>
        </w:rPr>
        <w:fldChar w:fldCharType="end"/>
      </w:r>
      <w:r w:rsidRPr="003F3DF0">
        <w:rPr>
          <w:rFonts w:ascii="Times New Roman" w:hAnsi="Times New Roman" w:cs="Times New Roman"/>
          <w:sz w:val="24"/>
          <w:szCs w:val="24"/>
        </w:rPr>
        <w:t xml:space="preserve"> </w:t>
      </w:r>
    </w:p>
    <w:p w14:paraId="1C68DCBD" w14:textId="77777777" w:rsidR="00733D51" w:rsidRDefault="00733D51" w:rsidP="000E4A9A">
      <w:pPr>
        <w:spacing w:line="360" w:lineRule="auto"/>
        <w:ind w:left="284" w:right="141"/>
        <w:jc w:val="both"/>
        <w:rPr>
          <w:rFonts w:ascii="Times New Roman" w:hAnsi="Times New Roman" w:cs="Times New Roman"/>
          <w:sz w:val="24"/>
          <w:szCs w:val="24"/>
        </w:rPr>
      </w:pPr>
      <w:r w:rsidRPr="003F3DF0">
        <w:rPr>
          <w:rFonts w:ascii="Times New Roman" w:hAnsi="Times New Roman" w:cs="Times New Roman"/>
          <w:sz w:val="24"/>
          <w:szCs w:val="24"/>
          <w:lang w:val="en-US"/>
        </w:rPr>
        <w:t xml:space="preserve"> </w:t>
      </w:r>
      <w:r w:rsidRPr="003F3DF0">
        <w:rPr>
          <w:rFonts w:ascii="Times New Roman" w:hAnsi="Times New Roman" w:cs="Times New Roman"/>
          <w:sz w:val="24"/>
          <w:szCs w:val="24"/>
          <w:lang w:val="en-US"/>
        </w:rPr>
        <w:tab/>
      </w:r>
      <w:r w:rsidRPr="00351F5F">
        <w:rPr>
          <w:rFonts w:ascii="Times New Roman" w:hAnsi="Times New Roman" w:cs="Times New Roman"/>
          <w:sz w:val="24"/>
          <w:szCs w:val="24"/>
        </w:rPr>
        <w:t>It is estimated that up to 90% of the global population may be affected by periodontal disease</w:t>
      </w:r>
      <w:r w:rsidRPr="003F3DF0">
        <w:rPr>
          <w:rFonts w:ascii="Times New Roman" w:hAnsi="Times New Roman" w:cs="Times New Roman"/>
          <w:sz w:val="24"/>
          <w:szCs w:val="24"/>
        </w:rPr>
        <w:t>.</w:t>
      </w:r>
      <w:r w:rsidRPr="003F3DF0">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ADDIN ZOTERO_ITEM CSL_CITATION {"citationID":"aYOXUx9i","properties":{"formattedCitation":"\\super [1]\\nosupersub{}","plainCitation":"[1]","noteIndex":0},"citationItems":[{"id":62,"uris":["http://zotero.org/users/local/lYxlN6Rh/items/P3BKR89G"],"itemData":{"id":62,"type":"article-journal","abstract":"The periodontal diseases are highly prevalent and can affect up to 90% of the worldwide population. Gingivitis, the mildest form of periodontal disease, is caused by the bacterial biofilm (dental plaque) that accumulates on teeth adjacent to the gingiva (gums). However, gingivitis does not affect the underlying supporting structures of the teeth and is reversible. Periodontitis results in loss of connective tissue and bone support and is a major cause of tooth loss in adults. In addition to pathogenic microorganisms in the biofilm, genetic and environmental factors, especially tobacco use, contribute to the cause of these diseases. Genetic, dermatological, haematological, granulomatous, immunosuppressive, and neoplastic disorders can also have periodontal manifestations. Common forms of periodontal disease have been associated with adverse pregnancy outcomes, cardiovascular disease, stroke, pulmonary disease, and diabetes, but the causal relations have not been established. Prevention and treatment are aimed at controlling the bacterial biofilm and other risk factors, arresting progressive disease, and restoring lost tooth support.","container-title":"Lancet (London, England)","DOI":"10.1016/S0140-6736(05)67728-8","ISSN":"1474-547X","issue":"9499","journalAbbreviation":"Lancet","language":"eng","note":"PMID: 16298220","page":"1809-1820","source":"PubMed","title":"Periodontal diseases","volume":"366","author":[{"family":"Pihlstrom","given":"Bruce L."},{"family":"Michalowicz","given":"Bryan S."},{"family":"Johnson","given":"Newell W."}],"issued":{"date-parts":[["2005",11,19]]}}}],"schema":"https://github.com/citation-style-language/schema/raw/master/csl-citation.json"} </w:instrText>
      </w:r>
      <w:r w:rsidRPr="003F3DF0">
        <w:rPr>
          <w:rFonts w:ascii="Times New Roman" w:hAnsi="Times New Roman" w:cs="Times New Roman"/>
          <w:sz w:val="24"/>
          <w:szCs w:val="24"/>
          <w:vertAlign w:val="superscript"/>
        </w:rPr>
        <w:fldChar w:fldCharType="separate"/>
      </w:r>
      <w:r w:rsidRPr="00D72333">
        <w:rPr>
          <w:rFonts w:ascii="Times New Roman" w:hAnsi="Times New Roman" w:cs="Times New Roman"/>
          <w:kern w:val="0"/>
          <w:sz w:val="24"/>
          <w:szCs w:val="24"/>
          <w:vertAlign w:val="superscript"/>
        </w:rPr>
        <w:t>[1]</w:t>
      </w:r>
      <w:r w:rsidRPr="003F3DF0">
        <w:rPr>
          <w:rFonts w:ascii="Times New Roman" w:hAnsi="Times New Roman" w:cs="Times New Roman"/>
          <w:sz w:val="24"/>
          <w:szCs w:val="24"/>
          <w:vertAlign w:val="superscript"/>
        </w:rPr>
        <w:fldChar w:fldCharType="end"/>
      </w:r>
      <w:r w:rsidRPr="003F3DF0">
        <w:rPr>
          <w:rFonts w:ascii="Times New Roman" w:hAnsi="Times New Roman" w:cs="Times New Roman"/>
          <w:sz w:val="24"/>
          <w:szCs w:val="24"/>
        </w:rPr>
        <w:t xml:space="preserve"> </w:t>
      </w:r>
      <w:r w:rsidRPr="00C14974">
        <w:rPr>
          <w:rFonts w:ascii="Times New Roman" w:hAnsi="Times New Roman" w:cs="Times New Roman"/>
          <w:sz w:val="24"/>
          <w:szCs w:val="24"/>
        </w:rPr>
        <w:t>The bacterial biofilm, commonly referred to as dental plaque, develops on the surfaces of teeth and serves as a persistent source of infection, resulting in a localized inflammatory reaction within the gingival tissues.</w:t>
      </w:r>
    </w:p>
    <w:p w14:paraId="7DE90889" w14:textId="3A52DB25" w:rsidR="00733D51" w:rsidRPr="003F3DF0" w:rsidRDefault="00733D51" w:rsidP="000E4A9A">
      <w:pPr>
        <w:spacing w:line="360" w:lineRule="auto"/>
        <w:ind w:left="284" w:right="141" w:firstLine="436"/>
        <w:jc w:val="both"/>
        <w:rPr>
          <w:rFonts w:ascii="Times New Roman" w:hAnsi="Times New Roman" w:cs="Times New Roman"/>
          <w:sz w:val="24"/>
          <w:szCs w:val="24"/>
        </w:rPr>
      </w:pPr>
      <w:r w:rsidRPr="00C14974">
        <w:rPr>
          <w:rFonts w:ascii="Times New Roman" w:hAnsi="Times New Roman" w:cs="Times New Roman"/>
          <w:sz w:val="24"/>
          <w:szCs w:val="24"/>
        </w:rPr>
        <w:t>Gingivitis, an initial inflammatory condition, is completely reversible and resolves when the biofilm is effectively disrupted, a process that can be achieved through diligent and consistent dental hygiene practices</w:t>
      </w:r>
      <w:r w:rsidRPr="003F3DF0">
        <w:rPr>
          <w:rFonts w:ascii="Times New Roman" w:hAnsi="Times New Roman" w:cs="Times New Roman"/>
          <w:sz w:val="24"/>
          <w:szCs w:val="24"/>
        </w:rPr>
        <w:t xml:space="preserve">. On the other hand, prolonged accumulation of plaque in the </w:t>
      </w:r>
      <w:proofErr w:type="spellStart"/>
      <w:r w:rsidRPr="003F3DF0">
        <w:rPr>
          <w:rFonts w:ascii="Times New Roman" w:hAnsi="Times New Roman" w:cs="Times New Roman"/>
          <w:sz w:val="24"/>
          <w:szCs w:val="24"/>
        </w:rPr>
        <w:t>dentogingival</w:t>
      </w:r>
      <w:proofErr w:type="spellEnd"/>
      <w:r w:rsidRPr="003F3DF0">
        <w:rPr>
          <w:rFonts w:ascii="Times New Roman" w:hAnsi="Times New Roman" w:cs="Times New Roman"/>
          <w:sz w:val="24"/>
          <w:szCs w:val="24"/>
        </w:rPr>
        <w:t xml:space="preserve"> niche causes the biofilm to become more mature and enriched, as well as persistent inflammation and permanent loss of the tooth supporting structure</w:t>
      </w:r>
      <w:r w:rsidR="00CF14D2">
        <w:rPr>
          <w:rFonts w:ascii="Times New Roman" w:hAnsi="Times New Roman" w:cs="Times New Roman"/>
          <w:sz w:val="24"/>
          <w:szCs w:val="24"/>
        </w:rPr>
        <w:t>s.</w:t>
      </w:r>
      <w:r w:rsidRPr="003F3DF0">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ADDIN ZOTERO_ITEM CSL_CITATION {"citationID":"8vgeVcOH","properties":{"formattedCitation":"\\super [8]\\nosupersub{}","plainCitation":"[8]","noteIndex":0},"citationItems":[{"id":19,"uris":["http://zotero.org/users/local/lYxlN6Rh/items/DXEYFLR3"],"itemData":{"id":19,"type":"article-journal","abstract":"Diabetes mellitus (a group of metabolic disorders characterized by hyperglycemia) and periodontitis (a microbially induced inflammatory disorder that affects the supporting structures of teeth) are both common, chronic conditions. Multiple studies have demonstrated that diabetes mellitus (type 1 and type 2) is an established risk factor for periodontitis. Findings from mechanistic studies indicate that diabetes mellitus leads to a hyperinflammatory response to the periodontal microbiota and also impairs resolution of inflammation and repair, which leads to accelerated periodontal destruction. The cell surface receptor for advanced glycation end products and its ligands are expressed in the periodontium of individuals with diabetes mellitus and seem to mediate these processes. The association between the two diseases is bidirectional, as periodontitis has been reported to adversely affect glycemic control in patients with diabetes mellitus and to contribute to the development of diabetic complications. In addition, meta-analyses conclude that periodontal therapy in individuals with diabetes mellitus can result in a modest improvement of glycemic control. The effect of periodontal infections on diabetes mellitus is potentially explained by the resulting increase in levels of systemic proinflammatory mediators, which exacerbates insulin resistance. As our understanding of the relationship between diabetes mellitus and periodontitis deepens, increased patient awareness of the link between diabetes mellitus and oral health and collaboration among medical and dental professionals for the management of affected individuals become increasingly important.","container-title":"Nature Reviews. Endocrinology","DOI":"10.1038/nrendo.2011.106","ISSN":"1759-5037","issue":"12","journalAbbreviation":"Nat Rev Endocrinol","language":"eng","note":"PMID: 21709707","page":"738-748","source":"PubMed","title":"Diabetes mellitus and periodontitis: a tale of two common interrelated diseases","title-short":"Diabetes mellitus and periodontitis","volume":"7","author":[{"family":"Lalla","given":"Evanthia"},{"family":"Papapanou","given":"Panos N."}],"issued":{"date-parts":[["2011",6,28]]}}}],"schema":"https://github.com/citation-style-language/schema/raw/master/csl-citation.json"} </w:instrText>
      </w:r>
      <w:r w:rsidRPr="003F3DF0">
        <w:rPr>
          <w:rFonts w:ascii="Times New Roman" w:hAnsi="Times New Roman" w:cs="Times New Roman"/>
          <w:sz w:val="24"/>
          <w:szCs w:val="24"/>
          <w:vertAlign w:val="superscript"/>
        </w:rPr>
        <w:fldChar w:fldCharType="separate"/>
      </w:r>
      <w:r w:rsidRPr="00C26B27">
        <w:rPr>
          <w:rFonts w:ascii="Times New Roman" w:hAnsi="Times New Roman" w:cs="Times New Roman"/>
          <w:kern w:val="0"/>
          <w:sz w:val="24"/>
          <w:szCs w:val="24"/>
          <w:vertAlign w:val="superscript"/>
        </w:rPr>
        <w:t>[</w:t>
      </w:r>
      <w:r w:rsidR="00856ECF">
        <w:rPr>
          <w:rFonts w:ascii="Times New Roman" w:hAnsi="Times New Roman" w:cs="Times New Roman"/>
          <w:kern w:val="0"/>
          <w:sz w:val="24"/>
          <w:szCs w:val="24"/>
          <w:vertAlign w:val="superscript"/>
        </w:rPr>
        <w:t>6</w:t>
      </w:r>
      <w:r w:rsidRPr="00C26B27">
        <w:rPr>
          <w:rFonts w:ascii="Times New Roman" w:hAnsi="Times New Roman" w:cs="Times New Roman"/>
          <w:kern w:val="0"/>
          <w:sz w:val="24"/>
          <w:szCs w:val="24"/>
          <w:vertAlign w:val="superscript"/>
        </w:rPr>
        <w:t>]</w:t>
      </w:r>
      <w:r w:rsidRPr="003F3DF0">
        <w:rPr>
          <w:rFonts w:ascii="Times New Roman" w:hAnsi="Times New Roman" w:cs="Times New Roman"/>
          <w:sz w:val="24"/>
          <w:szCs w:val="24"/>
          <w:vertAlign w:val="superscript"/>
        </w:rPr>
        <w:fldChar w:fldCharType="end"/>
      </w:r>
      <w:r w:rsidRPr="003F3DF0">
        <w:rPr>
          <w:rFonts w:ascii="Times New Roman" w:hAnsi="Times New Roman" w:cs="Times New Roman"/>
          <w:sz w:val="24"/>
          <w:szCs w:val="24"/>
        </w:rPr>
        <w:t xml:space="preserve"> </w:t>
      </w:r>
    </w:p>
    <w:p w14:paraId="4FD92EBD" w14:textId="1FB5F9A9" w:rsidR="00733D51" w:rsidRPr="00D72333" w:rsidRDefault="00733D51" w:rsidP="00D45A4B">
      <w:pPr>
        <w:spacing w:line="360" w:lineRule="auto"/>
        <w:ind w:right="141"/>
        <w:rPr>
          <w:rFonts w:ascii="Times New Roman" w:hAnsi="Times New Roman" w:cs="Times New Roman"/>
          <w:b/>
          <w:bCs/>
          <w:noProof/>
          <w:sz w:val="24"/>
          <w:szCs w:val="24"/>
        </w:rPr>
      </w:pPr>
      <w:r w:rsidRPr="003F3DF0">
        <w:rPr>
          <w:rFonts w:ascii="Times New Roman" w:hAnsi="Times New Roman" w:cs="Times New Roman"/>
          <w:b/>
          <w:bCs/>
          <w:noProof/>
          <w:sz w:val="24"/>
          <w:szCs w:val="24"/>
        </w:rPr>
        <w:lastRenderedPageBreak/>
        <mc:AlternateContent>
          <mc:Choice Requires="wps">
            <w:drawing>
              <wp:anchor distT="0" distB="0" distL="114300" distR="114300" simplePos="0" relativeHeight="251710464" behindDoc="0" locked="0" layoutInCell="1" allowOverlap="1" wp14:anchorId="669E8482" wp14:editId="6A4E4F0F">
                <wp:simplePos x="0" y="0"/>
                <wp:positionH relativeFrom="column">
                  <wp:posOffset>3733800</wp:posOffset>
                </wp:positionH>
                <wp:positionV relativeFrom="paragraph">
                  <wp:posOffset>5555615</wp:posOffset>
                </wp:positionV>
                <wp:extent cx="508000" cy="406400"/>
                <wp:effectExtent l="19050" t="19050" r="25400" b="31750"/>
                <wp:wrapNone/>
                <wp:docPr id="2000295518" name="Arrow: Left 15"/>
                <wp:cNvGraphicFramePr/>
                <a:graphic xmlns:a="http://schemas.openxmlformats.org/drawingml/2006/main">
                  <a:graphicData uri="http://schemas.microsoft.com/office/word/2010/wordprocessingShape">
                    <wps:wsp>
                      <wps:cNvSpPr/>
                      <wps:spPr>
                        <a:xfrm>
                          <a:off x="0" y="0"/>
                          <a:ext cx="508000" cy="406400"/>
                        </a:xfrm>
                        <a:prstGeom prst="leftArrow">
                          <a:avLst/>
                        </a:prstGeom>
                        <a:solidFill>
                          <a:schemeClr val="accent6">
                            <a:lumMod val="40000"/>
                            <a:lumOff val="60000"/>
                          </a:schemeClr>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6B7921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5" o:spid="_x0000_s1026" type="#_x0000_t66" style="position:absolute;margin-left:294pt;margin-top:437.45pt;width:40pt;height:32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" adj="8640" fillcolor="#c5e0b3 [1305]" strokecolor="white [3201]" strokeweight="1.5pt"/>
            </w:pict>
          </mc:Fallback>
        </mc:AlternateContent>
      </w:r>
      <w:r w:rsidRPr="003F3DF0">
        <w:rPr>
          <w:rFonts w:ascii="Times New Roman" w:hAnsi="Times New Roman" w:cs="Times New Roman"/>
          <w:b/>
          <w:bCs/>
          <w:noProof/>
          <w:sz w:val="24"/>
          <w:szCs w:val="24"/>
        </w:rPr>
        <mc:AlternateContent>
          <mc:Choice Requires="wps">
            <w:drawing>
              <wp:anchor distT="0" distB="0" distL="114300" distR="114300" simplePos="0" relativeHeight="251708416" behindDoc="0" locked="0" layoutInCell="1" allowOverlap="1" wp14:anchorId="593BD880" wp14:editId="67ED8F79">
                <wp:simplePos x="0" y="0"/>
                <wp:positionH relativeFrom="column">
                  <wp:posOffset>4307840</wp:posOffset>
                </wp:positionH>
                <wp:positionV relativeFrom="paragraph">
                  <wp:posOffset>5306695</wp:posOffset>
                </wp:positionV>
                <wp:extent cx="1993900" cy="1143000"/>
                <wp:effectExtent l="0" t="0" r="25400" b="19050"/>
                <wp:wrapNone/>
                <wp:docPr id="437462496" name="Rectangle: Rounded Corners 14"/>
                <wp:cNvGraphicFramePr/>
                <a:graphic xmlns:a="http://schemas.openxmlformats.org/drawingml/2006/main">
                  <a:graphicData uri="http://schemas.microsoft.com/office/word/2010/wordprocessingShape">
                    <wps:wsp>
                      <wps:cNvSpPr/>
                      <wps:spPr>
                        <a:xfrm>
                          <a:off x="0" y="0"/>
                          <a:ext cx="1993900" cy="1143000"/>
                        </a:xfrm>
                        <a:prstGeom prst="roundRect">
                          <a:avLst/>
                        </a:prstGeom>
                      </wps:spPr>
                      <wps:style>
                        <a:lnRef idx="2">
                          <a:schemeClr val="dk1"/>
                        </a:lnRef>
                        <a:fillRef idx="1">
                          <a:schemeClr val="lt1"/>
                        </a:fillRef>
                        <a:effectRef idx="0">
                          <a:schemeClr val="dk1"/>
                        </a:effectRef>
                        <a:fontRef idx="minor">
                          <a:schemeClr val="dk1"/>
                        </a:fontRef>
                      </wps:style>
                      <wps:txbx>
                        <w:txbxContent>
                          <w:p w14:paraId="3785A4EE" w14:textId="77777777" w:rsidR="00733D51" w:rsidRPr="003D0807" w:rsidRDefault="00733D51" w:rsidP="00733D51">
                            <w:pPr>
                              <w:jc w:val="center"/>
                              <w:rPr>
                                <w:rFonts w:ascii="Times New Roman" w:hAnsi="Times New Roman" w:cs="Times New Roman"/>
                                <w:b/>
                                <w:bCs/>
                                <w:sz w:val="28"/>
                                <w:szCs w:val="28"/>
                                <w:lang w:val="en-US"/>
                              </w:rPr>
                            </w:pPr>
                            <w:r w:rsidRPr="003D0807">
                              <w:rPr>
                                <w:rFonts w:ascii="Times New Roman" w:hAnsi="Times New Roman" w:cs="Times New Roman"/>
                                <w:b/>
                                <w:bCs/>
                                <w:sz w:val="28"/>
                                <w:szCs w:val="28"/>
                                <w:lang w:val="en-US"/>
                              </w:rPr>
                              <w:t>Type 2 diabetes causes insulin resistance at receptor and post-receptor levels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3BD880" id="Rectangle: Rounded Corners 14" o:spid="_x0000_s1026" style="position:absolute;margin-left:339.2pt;margin-top:417.85pt;width:157pt;height:9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" fillcolor="white [3201]" strokecolor="black [3200]" strokeweight="1pt">
                <v:stroke joinstyle="miter"/>
                <v:textbox>
                  <w:txbxContent>
                    <w:p w14:paraId="3785A4EE" w14:textId="77777777" w:rsidR="00733D51" w:rsidRPr="003D0807" w:rsidRDefault="00733D51" w:rsidP="00733D51">
                      <w:pPr>
                        <w:jc w:val="center"/>
                        <w:rPr>
                          <w:rFonts w:ascii="Times New Roman" w:hAnsi="Times New Roman" w:cs="Times New Roman"/>
                          <w:b/>
                          <w:bCs/>
                          <w:sz w:val="28"/>
                          <w:szCs w:val="28"/>
                          <w:lang w:val="en-US"/>
                        </w:rPr>
                      </w:pPr>
                      <w:r w:rsidRPr="003D0807">
                        <w:rPr>
                          <w:rFonts w:ascii="Times New Roman" w:hAnsi="Times New Roman" w:cs="Times New Roman"/>
                          <w:b/>
                          <w:bCs/>
                          <w:sz w:val="28"/>
                          <w:szCs w:val="28"/>
                          <w:lang w:val="en-US"/>
                        </w:rPr>
                        <w:t>Type 2 diabetes causes insulin resistance at receptor and post-receptor levels</w:t>
                      </w:r>
                    </w:p>
                  </w:txbxContent>
                </v:textbox>
              </v:roundrect>
            </w:pict>
          </mc:Fallback>
        </mc:AlternateContent>
      </w:r>
      <w:r w:rsidRPr="003F3DF0">
        <w:rPr>
          <w:rFonts w:ascii="Times New Roman" w:hAnsi="Times New Roman" w:cs="Times New Roman"/>
          <w:b/>
          <w:bCs/>
          <w:noProof/>
          <w:sz w:val="24"/>
          <w:szCs w:val="24"/>
        </w:rPr>
        <mc:AlternateContent>
          <mc:Choice Requires="wps">
            <w:drawing>
              <wp:anchor distT="0" distB="0" distL="114300" distR="114300" simplePos="0" relativeHeight="251707392" behindDoc="0" locked="0" layoutInCell="1" allowOverlap="1" wp14:anchorId="1FA60128" wp14:editId="3E871A19">
                <wp:simplePos x="0" y="0"/>
                <wp:positionH relativeFrom="column">
                  <wp:posOffset>4333240</wp:posOffset>
                </wp:positionH>
                <wp:positionV relativeFrom="paragraph">
                  <wp:posOffset>4201795</wp:posOffset>
                </wp:positionV>
                <wp:extent cx="1981200" cy="609600"/>
                <wp:effectExtent l="0" t="0" r="19050" b="19050"/>
                <wp:wrapNone/>
                <wp:docPr id="511305700" name="Rectangle: Rounded Corners 14"/>
                <wp:cNvGraphicFramePr/>
                <a:graphic xmlns:a="http://schemas.openxmlformats.org/drawingml/2006/main">
                  <a:graphicData uri="http://schemas.microsoft.com/office/word/2010/wordprocessingShape">
                    <wps:wsp>
                      <wps:cNvSpPr/>
                      <wps:spPr>
                        <a:xfrm>
                          <a:off x="0" y="0"/>
                          <a:ext cx="1981200" cy="609600"/>
                        </a:xfrm>
                        <a:prstGeom prst="roundRect">
                          <a:avLst/>
                        </a:prstGeom>
                      </wps:spPr>
                      <wps:style>
                        <a:lnRef idx="2">
                          <a:schemeClr val="dk1"/>
                        </a:lnRef>
                        <a:fillRef idx="1">
                          <a:schemeClr val="lt1"/>
                        </a:fillRef>
                        <a:effectRef idx="0">
                          <a:schemeClr val="dk1"/>
                        </a:effectRef>
                        <a:fontRef idx="minor">
                          <a:schemeClr val="dk1"/>
                        </a:fontRef>
                      </wps:style>
                      <wps:txbx>
                        <w:txbxContent>
                          <w:p w14:paraId="4A38B757" w14:textId="77777777" w:rsidR="00733D51" w:rsidRPr="003D0807" w:rsidRDefault="00733D51" w:rsidP="00733D51">
                            <w:pPr>
                              <w:jc w:val="center"/>
                              <w:rPr>
                                <w:rFonts w:ascii="Times New Roman" w:hAnsi="Times New Roman" w:cs="Times New Roman"/>
                                <w:b/>
                                <w:bCs/>
                                <w:sz w:val="28"/>
                                <w:szCs w:val="28"/>
                                <w:lang w:val="en-US"/>
                              </w:rPr>
                            </w:pPr>
                            <w:r w:rsidRPr="003D0807">
                              <w:rPr>
                                <w:rFonts w:ascii="Times New Roman" w:hAnsi="Times New Roman" w:cs="Times New Roman"/>
                                <w:b/>
                                <w:bCs/>
                                <w:sz w:val="28"/>
                                <w:szCs w:val="28"/>
                                <w:lang w:val="en-US"/>
                              </w:rPr>
                              <w:t>Type 1 diabetes destroys β- cells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A60128" id="_x0000_s1027" style="position:absolute;margin-left:341.2pt;margin-top:330.85pt;width:156pt;height:4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" fillcolor="white [3201]" strokecolor="black [3200]" strokeweight="1pt">
                <v:stroke joinstyle="miter"/>
                <v:textbox>
                  <w:txbxContent>
                    <w:p w14:paraId="4A38B757" w14:textId="77777777" w:rsidR="00733D51" w:rsidRPr="003D0807" w:rsidRDefault="00733D51" w:rsidP="00733D51">
                      <w:pPr>
                        <w:jc w:val="center"/>
                        <w:rPr>
                          <w:rFonts w:ascii="Times New Roman" w:hAnsi="Times New Roman" w:cs="Times New Roman"/>
                          <w:b/>
                          <w:bCs/>
                          <w:sz w:val="28"/>
                          <w:szCs w:val="28"/>
                          <w:lang w:val="en-US"/>
                        </w:rPr>
                      </w:pPr>
                      <w:r w:rsidRPr="003D0807">
                        <w:rPr>
                          <w:rFonts w:ascii="Times New Roman" w:hAnsi="Times New Roman" w:cs="Times New Roman"/>
                          <w:b/>
                          <w:bCs/>
                          <w:sz w:val="28"/>
                          <w:szCs w:val="28"/>
                          <w:lang w:val="en-US"/>
                        </w:rPr>
                        <w:t>Type 1 diabetes destroys β- cells</w:t>
                      </w:r>
                    </w:p>
                  </w:txbxContent>
                </v:textbox>
              </v:roundrect>
            </w:pict>
          </mc:Fallback>
        </mc:AlternateContent>
      </w:r>
      <w:r w:rsidRPr="003F3DF0">
        <w:rPr>
          <w:rFonts w:ascii="Times New Roman" w:hAnsi="Times New Roman" w:cs="Times New Roman"/>
          <w:b/>
          <w:bCs/>
          <w:noProof/>
          <w:sz w:val="24"/>
          <w:szCs w:val="24"/>
        </w:rPr>
        <mc:AlternateContent>
          <mc:Choice Requires="wps">
            <w:drawing>
              <wp:anchor distT="0" distB="0" distL="114300" distR="114300" simplePos="0" relativeHeight="251709440" behindDoc="0" locked="0" layoutInCell="1" allowOverlap="1" wp14:anchorId="6000FE42" wp14:editId="21270744">
                <wp:simplePos x="0" y="0"/>
                <wp:positionH relativeFrom="column">
                  <wp:posOffset>3712210</wp:posOffset>
                </wp:positionH>
                <wp:positionV relativeFrom="paragraph">
                  <wp:posOffset>4286250</wp:posOffset>
                </wp:positionV>
                <wp:extent cx="508000" cy="406400"/>
                <wp:effectExtent l="19050" t="19050" r="25400" b="31750"/>
                <wp:wrapNone/>
                <wp:docPr id="125847058" name="Arrow: Left 15"/>
                <wp:cNvGraphicFramePr/>
                <a:graphic xmlns:a="http://schemas.openxmlformats.org/drawingml/2006/main">
                  <a:graphicData uri="http://schemas.microsoft.com/office/word/2010/wordprocessingShape">
                    <wps:wsp>
                      <wps:cNvSpPr/>
                      <wps:spPr>
                        <a:xfrm>
                          <a:off x="0" y="0"/>
                          <a:ext cx="508000" cy="406400"/>
                        </a:xfrm>
                        <a:prstGeom prst="leftArrow">
                          <a:avLst/>
                        </a:prstGeom>
                        <a:solidFill>
                          <a:schemeClr val="accent6">
                            <a:lumMod val="40000"/>
                            <a:lumOff val="60000"/>
                          </a:schemeClr>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9EC32B" id="Arrow: Left 15" o:spid="_x0000_s1026" type="#_x0000_t66" style="position:absolute;margin-left:292.3pt;margin-top:337.5pt;width:40pt;height:32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" adj="8640" fillcolor="#c5e0b3 [1305]" strokecolor="white [3201]" strokeweight="1.5pt"/>
            </w:pict>
          </mc:Fallback>
        </mc:AlternateContent>
      </w:r>
      <w:r w:rsidRPr="003F3DF0">
        <w:rPr>
          <w:rFonts w:ascii="Times New Roman" w:hAnsi="Times New Roman" w:cs="Times New Roman"/>
          <w:b/>
          <w:bCs/>
          <w:noProof/>
          <w:sz w:val="24"/>
          <w:szCs w:val="24"/>
        </w:rPr>
        <w:drawing>
          <wp:anchor distT="0" distB="0" distL="114300" distR="114300" simplePos="0" relativeHeight="251706368" behindDoc="0" locked="0" layoutInCell="1" allowOverlap="1" wp14:anchorId="714E74A5" wp14:editId="69DDDFF1">
            <wp:simplePos x="0" y="0"/>
            <wp:positionH relativeFrom="page">
              <wp:align>left</wp:align>
            </wp:positionH>
            <wp:positionV relativeFrom="paragraph">
              <wp:posOffset>438150</wp:posOffset>
            </wp:positionV>
            <wp:extent cx="5600700" cy="6959600"/>
            <wp:effectExtent l="0" t="0" r="0" b="12700"/>
            <wp:wrapTopAndBottom/>
            <wp:docPr id="1970100492"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p w14:paraId="5482CC41" w14:textId="77777777" w:rsidR="00D45A4B" w:rsidRDefault="00D45A4B" w:rsidP="00D45A4B">
      <w:pPr>
        <w:spacing w:line="360" w:lineRule="auto"/>
        <w:ind w:right="141" w:firstLine="284"/>
        <w:jc w:val="center"/>
        <w:rPr>
          <w:rFonts w:ascii="Times New Roman" w:hAnsi="Times New Roman" w:cs="Times New Roman"/>
          <w:b/>
          <w:bCs/>
          <w:sz w:val="24"/>
          <w:szCs w:val="24"/>
        </w:rPr>
      </w:pPr>
    </w:p>
    <w:p w14:paraId="48846C27" w14:textId="29302611" w:rsidR="00687C67" w:rsidRDefault="00D45A4B" w:rsidP="00D45A4B">
      <w:pPr>
        <w:spacing w:line="360" w:lineRule="auto"/>
        <w:ind w:right="141" w:firstLine="284"/>
        <w:jc w:val="center"/>
        <w:rPr>
          <w:rFonts w:ascii="Times New Roman" w:hAnsi="Times New Roman" w:cs="Times New Roman"/>
          <w:b/>
          <w:bCs/>
          <w:sz w:val="24"/>
          <w:szCs w:val="24"/>
        </w:rPr>
      </w:pPr>
      <w:r w:rsidRPr="003F3DF0">
        <w:rPr>
          <w:rFonts w:ascii="Times New Roman" w:hAnsi="Times New Roman" w:cs="Times New Roman"/>
          <w:b/>
          <w:bCs/>
          <w:sz w:val="24"/>
          <w:szCs w:val="24"/>
        </w:rPr>
        <w:t xml:space="preserve">Figure 1: </w:t>
      </w:r>
      <w:r w:rsidRPr="003F3DF0">
        <w:rPr>
          <w:rFonts w:ascii="Times New Roman" w:hAnsi="Times New Roman" w:cs="Times New Roman"/>
          <w:sz w:val="24"/>
          <w:szCs w:val="24"/>
        </w:rPr>
        <w:t>Pathogenesis of diabetes mellitus</w:t>
      </w:r>
    </w:p>
    <w:p w14:paraId="766CC963" w14:textId="77777777" w:rsidR="00733D51" w:rsidRPr="00820E49" w:rsidRDefault="00733D51" w:rsidP="00687C67">
      <w:pPr>
        <w:pStyle w:val="ListParagraph"/>
        <w:spacing w:line="360" w:lineRule="auto"/>
        <w:ind w:right="141"/>
        <w:jc w:val="both"/>
        <w:rPr>
          <w:rFonts w:ascii="Times New Roman" w:hAnsi="Times New Roman" w:cs="Times New Roman"/>
          <w:b/>
          <w:bCs/>
          <w:sz w:val="24"/>
          <w:szCs w:val="24"/>
          <w:lang w:val="en-US"/>
        </w:rPr>
      </w:pPr>
      <w:r w:rsidRPr="00820E49">
        <w:rPr>
          <w:rFonts w:ascii="Times New Roman" w:hAnsi="Times New Roman" w:cs="Times New Roman"/>
          <w:b/>
          <w:bCs/>
          <w:sz w:val="24"/>
          <w:szCs w:val="24"/>
          <w:lang w:val="en-US"/>
        </w:rPr>
        <w:t>ORAL MANIFESTATION OF DIABETES MELLITUS</w:t>
      </w:r>
    </w:p>
    <w:p w14:paraId="4676C058" w14:textId="77777777" w:rsidR="00733D51" w:rsidRPr="003F3DF0" w:rsidRDefault="00733D51" w:rsidP="00733D51">
      <w:pPr>
        <w:pStyle w:val="ListParagraph"/>
        <w:spacing w:line="360" w:lineRule="auto"/>
        <w:ind w:left="824" w:right="141"/>
        <w:jc w:val="center"/>
        <w:rPr>
          <w:rFonts w:ascii="Times New Roman" w:hAnsi="Times New Roman" w:cs="Times New Roman"/>
          <w:b/>
          <w:bCs/>
          <w:sz w:val="24"/>
          <w:szCs w:val="24"/>
          <w:lang w:val="en-US"/>
        </w:rPr>
      </w:pPr>
    </w:p>
    <w:p w14:paraId="5673CD5D" w14:textId="21640EDE" w:rsidR="00733D51" w:rsidRDefault="00D45A4B" w:rsidP="00813B05">
      <w:pPr>
        <w:pStyle w:val="ListParagraph"/>
        <w:spacing w:line="360" w:lineRule="auto"/>
        <w:ind w:left="824" w:right="141"/>
        <w:jc w:val="both"/>
        <w:rPr>
          <w:rFonts w:ascii="Times New Roman" w:hAnsi="Times New Roman" w:cs="Times New Roman"/>
          <w:sz w:val="24"/>
          <w:szCs w:val="24"/>
        </w:rPr>
      </w:pPr>
      <w:r w:rsidRPr="00F16655">
        <w:rPr>
          <w:noProof/>
          <w:lang w:val="en-US"/>
        </w:rPr>
        <w:lastRenderedPageBreak/>
        <w:drawing>
          <wp:anchor distT="0" distB="0" distL="114300" distR="114300" simplePos="0" relativeHeight="251705344" behindDoc="0" locked="0" layoutInCell="1" allowOverlap="1" wp14:anchorId="1B232375" wp14:editId="1F5AD9CF">
            <wp:simplePos x="0" y="0"/>
            <wp:positionH relativeFrom="margin">
              <wp:posOffset>6350</wp:posOffset>
            </wp:positionH>
            <wp:positionV relativeFrom="paragraph">
              <wp:posOffset>2134870</wp:posOffset>
            </wp:positionV>
            <wp:extent cx="5854700" cy="5562600"/>
            <wp:effectExtent l="0" t="0" r="0" b="19050"/>
            <wp:wrapTopAndBottom/>
            <wp:docPr id="1546717418"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r w:rsidR="00733D51" w:rsidRPr="00EB4EEB">
        <w:rPr>
          <w:rFonts w:ascii="Times New Roman" w:hAnsi="Times New Roman" w:cs="Times New Roman"/>
          <w:sz w:val="24"/>
          <w:szCs w:val="24"/>
        </w:rPr>
        <w:t xml:space="preserve">Chronic </w:t>
      </w:r>
      <w:proofErr w:type="spellStart"/>
      <w:r w:rsidR="00733D51" w:rsidRPr="00EB4EEB">
        <w:rPr>
          <w:rFonts w:ascii="Times New Roman" w:hAnsi="Times New Roman" w:cs="Times New Roman"/>
          <w:sz w:val="24"/>
          <w:szCs w:val="24"/>
        </w:rPr>
        <w:t>hyperglycemia</w:t>
      </w:r>
      <w:proofErr w:type="spellEnd"/>
      <w:r w:rsidR="00733D51" w:rsidRPr="00EB4EEB">
        <w:rPr>
          <w:rFonts w:ascii="Times New Roman" w:hAnsi="Times New Roman" w:cs="Times New Roman"/>
          <w:sz w:val="24"/>
          <w:szCs w:val="24"/>
        </w:rPr>
        <w:t xml:space="preserve"> may result in various complications throughout the body, including those affecting the oral cavity, underscoring the necessity for rigorous blood glucose control. Oral complications in individuals with diabetes can arise from several factors, such as compromised neutrophil function, elevated collagenase activity, diminished collagen synthesis, microvascular damage, and neuropathy.</w:t>
      </w:r>
      <w:r w:rsidR="00733D51">
        <w:rPr>
          <w:rFonts w:ascii="Times New Roman" w:hAnsi="Times New Roman" w:cs="Times New Roman"/>
          <w:sz w:val="24"/>
          <w:szCs w:val="24"/>
        </w:rPr>
        <w:t xml:space="preserve"> </w:t>
      </w:r>
      <w:r w:rsidR="00733D51" w:rsidRPr="00EB4EEB">
        <w:rPr>
          <w:rFonts w:ascii="Times New Roman" w:hAnsi="Times New Roman" w:cs="Times New Roman"/>
          <w:sz w:val="24"/>
          <w:szCs w:val="24"/>
        </w:rPr>
        <w:t>Common symptoms may encompass dry mouth, tooth decay, gum disease, oral infections (including candidiasis), burning mouth syndrome, alterations in taste, changes in oral mucosa, and prolonged wound healing</w:t>
      </w:r>
      <w:r w:rsidR="00733D51" w:rsidRPr="00F16655">
        <w:rPr>
          <w:rFonts w:ascii="Times New Roman" w:hAnsi="Times New Roman" w:cs="Times New Roman"/>
          <w:sz w:val="24"/>
          <w:szCs w:val="24"/>
        </w:rPr>
        <w:t>.</w:t>
      </w:r>
      <w:r w:rsidR="00733D51">
        <w:rPr>
          <w:rFonts w:ascii="Times New Roman" w:hAnsi="Times New Roman" w:cs="Times New Roman"/>
          <w:sz w:val="24"/>
          <w:szCs w:val="24"/>
        </w:rPr>
        <w:fldChar w:fldCharType="begin"/>
      </w:r>
      <w:r w:rsidR="00733D51">
        <w:rPr>
          <w:rFonts w:ascii="Times New Roman" w:hAnsi="Times New Roman" w:cs="Times New Roman"/>
          <w:sz w:val="24"/>
          <w:szCs w:val="24"/>
        </w:rPr>
        <w:instrText xml:space="preserve"> ADDIN ZOTERO_ITEM CSL_CITATION {"citationID":"VevQ26Yc","properties":{"formattedCitation":"\\super [19]\\nosupersub{}","plainCitation":"[19]","noteIndex":0},"citationItems":[{"id":743,"uris":["http://zotero.org/users/local/lYxlN6Rh/items/XBXRD8TA"],"itemData":{"id":743,"type":"article-journal","abstract":"The purpose of this article was to increase the knowledge about oral manifestations and complications associated with diabetes mellitus. An overview was performed on Google, especially in recent reliable papers in relation to diabetes mellitus and its oral manifestations (keywords were “diabetes mellitus”, “oral manifestations”, and “oral complications”). Data were collected and the results were declared. Diabetes mellitus is one of the most common chronic disorders characterized by hyperglycemia. This disease can have many complications in various regions of the body, including the oral cavity. The important oral manifestations and complications related to diabetes include xerostomia, dental caries, gingivitis, periodontal disease, increased tendency to oral infections, burning mouth, taste disturbance, and poor wound healing. Oral complications in diabetic patients are considered major complications and can affect patients’ quality of life. There is evidence that chronic oral complications in these patients have negative effects on blood glucose control, so prevention and management of the oral complications are important.","container-title":"World Journal of Diabetes","DOI":"10.4239/wjd.v10.i9.485","ISSN":"1948-9358","issue":"9","journalAbbreviation":"World J Diabetes","note":"PMID: 31558983\nPMCID: PMC6748880","page":"485-489","source":"PubMed Central","title":"Oral manifestations in patients with diabetes mellitus","URL":"https://www.ncbi.nlm.nih.gov/pmc/articles/PMC6748880/","volume":"10","author":[{"family":"Rohani","given":"Bita"}],"accessed":{"date-parts":[["2024",9,10]]},"issued":{"date-parts":[["2019",9,15]]}}}],"schema":"https://github.com/citation-style-language/schema/raw/master/csl-citation.json"} </w:instrText>
      </w:r>
      <w:r w:rsidR="00733D51">
        <w:rPr>
          <w:rFonts w:ascii="Times New Roman" w:hAnsi="Times New Roman" w:cs="Times New Roman"/>
          <w:sz w:val="24"/>
          <w:szCs w:val="24"/>
        </w:rPr>
        <w:fldChar w:fldCharType="separate"/>
      </w:r>
      <w:r w:rsidR="00733D51" w:rsidRPr="00C26B27">
        <w:rPr>
          <w:rFonts w:ascii="Times New Roman" w:hAnsi="Times New Roman" w:cs="Times New Roman"/>
          <w:kern w:val="0"/>
          <w:sz w:val="24"/>
          <w:szCs w:val="24"/>
          <w:vertAlign w:val="superscript"/>
        </w:rPr>
        <w:t>[1</w:t>
      </w:r>
      <w:r w:rsidR="00813B05">
        <w:rPr>
          <w:rFonts w:ascii="Times New Roman" w:hAnsi="Times New Roman" w:cs="Times New Roman"/>
          <w:kern w:val="0"/>
          <w:sz w:val="24"/>
          <w:szCs w:val="24"/>
          <w:vertAlign w:val="superscript"/>
        </w:rPr>
        <w:t>2</w:t>
      </w:r>
      <w:r w:rsidR="00733D51" w:rsidRPr="00C26B27">
        <w:rPr>
          <w:rFonts w:ascii="Times New Roman" w:hAnsi="Times New Roman" w:cs="Times New Roman"/>
          <w:kern w:val="0"/>
          <w:sz w:val="24"/>
          <w:szCs w:val="24"/>
          <w:vertAlign w:val="superscript"/>
        </w:rPr>
        <w:t>]</w:t>
      </w:r>
      <w:r w:rsidR="00733D51">
        <w:rPr>
          <w:rFonts w:ascii="Times New Roman" w:hAnsi="Times New Roman" w:cs="Times New Roman"/>
          <w:sz w:val="24"/>
          <w:szCs w:val="24"/>
        </w:rPr>
        <w:fldChar w:fldCharType="end"/>
      </w:r>
    </w:p>
    <w:p w14:paraId="15B49963" w14:textId="0C972E57" w:rsidR="00D45A4B" w:rsidRPr="00733D51" w:rsidRDefault="00D45A4B" w:rsidP="00D45A4B">
      <w:pPr>
        <w:pStyle w:val="ListParagraph"/>
        <w:spacing w:line="360" w:lineRule="auto"/>
        <w:ind w:left="824" w:right="141"/>
        <w:jc w:val="center"/>
        <w:rPr>
          <w:rFonts w:ascii="Times New Roman" w:hAnsi="Times New Roman" w:cs="Times New Roman"/>
          <w:b/>
          <w:bCs/>
          <w:sz w:val="24"/>
          <w:szCs w:val="24"/>
          <w:lang w:val="en-US"/>
        </w:rPr>
      </w:pPr>
      <w:r w:rsidRPr="00733D51">
        <w:rPr>
          <w:rFonts w:ascii="Times New Roman" w:hAnsi="Times New Roman" w:cs="Times New Roman"/>
          <w:b/>
          <w:bCs/>
          <w:sz w:val="24"/>
          <w:szCs w:val="24"/>
          <w:lang w:val="en-US"/>
        </w:rPr>
        <w:t xml:space="preserve">Figure </w:t>
      </w:r>
      <w:r w:rsidR="008E1936">
        <w:rPr>
          <w:rFonts w:ascii="Times New Roman" w:hAnsi="Times New Roman" w:cs="Times New Roman"/>
          <w:b/>
          <w:bCs/>
          <w:sz w:val="24"/>
          <w:szCs w:val="24"/>
          <w:lang w:val="en-US"/>
        </w:rPr>
        <w:t>2</w:t>
      </w:r>
      <w:r w:rsidRPr="00733D51">
        <w:rPr>
          <w:rFonts w:ascii="Times New Roman" w:hAnsi="Times New Roman" w:cs="Times New Roman"/>
          <w:b/>
          <w:bCs/>
          <w:sz w:val="24"/>
          <w:szCs w:val="24"/>
          <w:lang w:val="en-US"/>
        </w:rPr>
        <w:t xml:space="preserve">: </w:t>
      </w:r>
      <w:r w:rsidRPr="00733D51">
        <w:rPr>
          <w:rFonts w:ascii="Times New Roman" w:hAnsi="Times New Roman" w:cs="Times New Roman"/>
          <w:sz w:val="24"/>
          <w:szCs w:val="24"/>
          <w:lang w:val="en-US"/>
        </w:rPr>
        <w:t>Oral manifestation of Diabetes mellitus</w:t>
      </w:r>
    </w:p>
    <w:p w14:paraId="3ACAABE8" w14:textId="53F5FEE7" w:rsidR="00733D51" w:rsidRPr="00970617" w:rsidRDefault="00733D51" w:rsidP="00733D51">
      <w:pPr>
        <w:spacing w:line="360" w:lineRule="auto"/>
        <w:ind w:right="141"/>
        <w:jc w:val="both"/>
        <w:rPr>
          <w:rFonts w:ascii="Times New Roman" w:hAnsi="Times New Roman" w:cs="Times New Roman"/>
          <w:sz w:val="24"/>
          <w:szCs w:val="24"/>
          <w:lang w:val="en-US"/>
        </w:rPr>
      </w:pPr>
    </w:p>
    <w:p w14:paraId="0C31B6AE" w14:textId="77777777" w:rsidR="00733D51" w:rsidRPr="00687C67" w:rsidRDefault="00733D51" w:rsidP="00687C67">
      <w:pPr>
        <w:spacing w:line="360" w:lineRule="auto"/>
        <w:ind w:left="284" w:right="141"/>
        <w:jc w:val="both"/>
        <w:rPr>
          <w:rFonts w:ascii="Times New Roman" w:hAnsi="Times New Roman" w:cs="Times New Roman"/>
          <w:b/>
          <w:bCs/>
          <w:sz w:val="24"/>
          <w:szCs w:val="24"/>
        </w:rPr>
      </w:pPr>
      <w:r w:rsidRPr="00687C67">
        <w:rPr>
          <w:rFonts w:ascii="Times New Roman" w:hAnsi="Times New Roman" w:cs="Times New Roman"/>
          <w:b/>
          <w:bCs/>
          <w:sz w:val="24"/>
          <w:szCs w:val="24"/>
        </w:rPr>
        <w:lastRenderedPageBreak/>
        <w:t>DIABETES MELLITUS AS A CONTRIBUTING FACTOR FOR PERIODONTAL DISEASE</w:t>
      </w:r>
    </w:p>
    <w:p w14:paraId="6A39EB0E" w14:textId="6A51CDE4" w:rsidR="00733D51" w:rsidRPr="001F0AF0" w:rsidRDefault="001C07FB" w:rsidP="001C07FB">
      <w:pPr>
        <w:spacing w:line="360" w:lineRule="auto"/>
        <w:ind w:left="284" w:right="141" w:firstLine="436"/>
        <w:jc w:val="both"/>
        <w:rPr>
          <w:rFonts w:ascii="Times New Roman" w:hAnsi="Times New Roman" w:cs="Times New Roman"/>
          <w:sz w:val="24"/>
          <w:szCs w:val="24"/>
        </w:rPr>
      </w:pPr>
      <w:r w:rsidRPr="001C07FB">
        <w:rPr>
          <w:rFonts w:ascii="Times New Roman" w:hAnsi="Times New Roman" w:cs="Times New Roman"/>
          <w:sz w:val="24"/>
          <w:szCs w:val="24"/>
        </w:rPr>
        <w:t>Studies since the 1960s have shown an association between diabetes mellitus and destructive periodontal diseases</w:t>
      </w:r>
      <w:r w:rsidR="001F0AF0" w:rsidRPr="001F0AF0">
        <w:rPr>
          <w:rFonts w:ascii="Times New Roman" w:hAnsi="Times New Roman" w:cs="Times New Roman"/>
          <w:sz w:val="24"/>
          <w:szCs w:val="24"/>
        </w:rPr>
        <w:t>.</w:t>
      </w:r>
      <w:r w:rsidR="00733D51" w:rsidRPr="003F3DF0">
        <w:rPr>
          <w:rFonts w:ascii="Times New Roman" w:hAnsi="Times New Roman" w:cs="Times New Roman"/>
          <w:sz w:val="24"/>
          <w:szCs w:val="24"/>
          <w:vertAlign w:val="superscript"/>
          <w:lang w:val="en-US"/>
        </w:rPr>
        <w:fldChar w:fldCharType="begin"/>
      </w:r>
      <w:r w:rsidR="00733D51">
        <w:rPr>
          <w:rFonts w:ascii="Times New Roman" w:hAnsi="Times New Roman" w:cs="Times New Roman"/>
          <w:sz w:val="24"/>
          <w:szCs w:val="24"/>
          <w:vertAlign w:val="superscript"/>
          <w:lang w:val="en-US"/>
        </w:rPr>
        <w:instrText xml:space="preserve"> ADDIN ZOTERO_ITEM CSL_CITATION {"citationID":"vFxbfe9L","properties":{"formattedCitation":"\\super [20]\\nosupersub{}","plainCitation":"[20]","noteIndex":0},"citationItems":[{"id":65,"uris":["http://zotero.org/users/local/lYxlN6Rh/items/I5CKENAY"],"itemData":{"id":65,"type":"article-journal","abstract":"Periodontitis is a chronic inflammatory disease, initiated by the presence of a bacterial biofilm, called dental plaque, which affects both the periodontal ligaments and bone surrounding teeth. In the last decades, several lines of evidence have supported the existence of a relationship between periodontitis and systemic health. For instance, as periodontitis acts within the same chronic inflammatory model seen in cardiovascular disease (CVD), or other disorders, such as diabetes, several studies have suggested the existence of a bi-directional link between periodontal health and these pathologies. For instance, people with diabetes are more susceptible to infections and are more likely to suffer from periodontitis than people without this syndrome. Analogously, it is now evident that cardiac disorders are worsened by periodontitis, both experimentally and in humans. For all these reasons, it is very plausible that preventing periodontitis has an impact on the onset or progression of CVD and diabetes. On these grounds, in this review, we have provided an updated account on the current knowledge concerning periodontal disease and the adverse effects exerted on the cardiovascular system health and diabetes, informing readers on the most recent preclinical studies and epidemiological evidence.","container-title":"International Journal of Molecular Sciences","DOI":"10.3390/ijms20061414","ISSN":"1422-0067","issue":"6","journalAbbreviation":"Int J Mol Sci","note":"PMID: 30897827\nPMCID: PMC6470716","page":"1414","source":"PubMed Central","title":"Periodontal Disease: A Risk Factor for Diabetes and Cardiovascular Disease","title-short":"Periodontal Disease","URL":"https://www.ncbi.nlm.nih.gov/pmc/articles/PMC6470716/","volume":"20","author":[{"family":"Liccardo","given":"Daniela"},{"family":"Cannavo","given":"Alessandro"},{"family":"Spagnuolo","given":"Gianrico"},{"family":"Ferrara","given":"Nicola"},{"family":"Cittadini","given":"Antonio"},{"family":"Rengo","given":"Carlo"},{"family":"Rengo","given":"Giuseppe"}],"accessed":{"date-parts":[["2023",12,20]]},"issued":{"date-parts":[["2019",3,20]]}}}],"schema":"https://github.com/citation-style-language/schema/raw/master/csl-citation.json"} </w:instrText>
      </w:r>
      <w:r w:rsidR="00733D51" w:rsidRPr="003F3DF0">
        <w:rPr>
          <w:rFonts w:ascii="Times New Roman" w:hAnsi="Times New Roman" w:cs="Times New Roman"/>
          <w:sz w:val="24"/>
          <w:szCs w:val="24"/>
          <w:vertAlign w:val="superscript"/>
          <w:lang w:val="en-US"/>
        </w:rPr>
        <w:fldChar w:fldCharType="separate"/>
      </w:r>
      <w:r w:rsidR="00733D51" w:rsidRPr="00C26B27">
        <w:rPr>
          <w:rFonts w:ascii="Times New Roman" w:hAnsi="Times New Roman" w:cs="Times New Roman"/>
          <w:kern w:val="0"/>
          <w:sz w:val="24"/>
          <w:szCs w:val="24"/>
          <w:vertAlign w:val="superscript"/>
        </w:rPr>
        <w:t>[</w:t>
      </w:r>
      <w:r w:rsidR="00856ECF">
        <w:rPr>
          <w:rFonts w:ascii="Times New Roman" w:hAnsi="Times New Roman" w:cs="Times New Roman"/>
          <w:kern w:val="0"/>
          <w:sz w:val="24"/>
          <w:szCs w:val="24"/>
          <w:vertAlign w:val="superscript"/>
        </w:rPr>
        <w:t>1</w:t>
      </w:r>
      <w:r w:rsidR="00813B05">
        <w:rPr>
          <w:rFonts w:ascii="Times New Roman" w:hAnsi="Times New Roman" w:cs="Times New Roman"/>
          <w:kern w:val="0"/>
          <w:sz w:val="24"/>
          <w:szCs w:val="24"/>
          <w:vertAlign w:val="superscript"/>
        </w:rPr>
        <w:t>3</w:t>
      </w:r>
      <w:r w:rsidR="00733D51" w:rsidRPr="00C26B27">
        <w:rPr>
          <w:rFonts w:ascii="Times New Roman" w:hAnsi="Times New Roman" w:cs="Times New Roman"/>
          <w:kern w:val="0"/>
          <w:sz w:val="24"/>
          <w:szCs w:val="24"/>
          <w:vertAlign w:val="superscript"/>
        </w:rPr>
        <w:t>]</w:t>
      </w:r>
      <w:r w:rsidR="00733D51" w:rsidRPr="003F3DF0">
        <w:rPr>
          <w:rFonts w:ascii="Times New Roman" w:hAnsi="Times New Roman" w:cs="Times New Roman"/>
          <w:sz w:val="24"/>
          <w:szCs w:val="24"/>
          <w:vertAlign w:val="superscript"/>
          <w:lang w:val="en-US"/>
        </w:rPr>
        <w:fldChar w:fldCharType="end"/>
      </w:r>
      <w:r w:rsidR="00733D51" w:rsidRPr="003F3DF0">
        <w:rPr>
          <w:rFonts w:ascii="Times New Roman" w:hAnsi="Times New Roman" w:cs="Times New Roman"/>
          <w:sz w:val="24"/>
          <w:szCs w:val="24"/>
          <w:lang w:val="en-US"/>
        </w:rPr>
        <w:t xml:space="preserve"> </w:t>
      </w:r>
      <w:r w:rsidR="00695C39" w:rsidRPr="00695C39">
        <w:rPr>
          <w:rFonts w:ascii="Times New Roman" w:hAnsi="Times New Roman" w:cs="Times New Roman"/>
          <w:sz w:val="24"/>
          <w:szCs w:val="24"/>
          <w:lang w:val="en-US"/>
        </w:rPr>
        <w:t>Diabetes mellitus significantly increases the risk, severity, and progression of periodontitis. Diabetic individuals are nearly three times more prone to the disease, with Pima Indians showing a notably higher incidence in type 2 diabetes cases</w:t>
      </w:r>
      <w:r w:rsidR="00733D51" w:rsidRPr="003F3DF0">
        <w:rPr>
          <w:rFonts w:ascii="Times New Roman" w:hAnsi="Times New Roman" w:cs="Times New Roman"/>
          <w:sz w:val="24"/>
          <w:szCs w:val="24"/>
          <w:lang w:val="en-US"/>
        </w:rPr>
        <w:t>.</w:t>
      </w:r>
      <w:r w:rsidR="00733D51" w:rsidRPr="003F3DF0">
        <w:rPr>
          <w:rFonts w:ascii="Times New Roman" w:hAnsi="Times New Roman" w:cs="Times New Roman"/>
          <w:sz w:val="24"/>
          <w:szCs w:val="24"/>
          <w:vertAlign w:val="superscript"/>
          <w:lang w:val="en-US"/>
        </w:rPr>
        <w:fldChar w:fldCharType="begin"/>
      </w:r>
      <w:r w:rsidR="00733D51">
        <w:rPr>
          <w:rFonts w:ascii="Times New Roman" w:hAnsi="Times New Roman" w:cs="Times New Roman"/>
          <w:sz w:val="24"/>
          <w:szCs w:val="24"/>
          <w:vertAlign w:val="superscript"/>
          <w:lang w:val="en-US"/>
        </w:rPr>
        <w:instrText xml:space="preserve"> ADDIN ZOTERO_ITEM CSL_CITATION {"citationID":"3z5vMIvy","properties":{"formattedCitation":"\\super [21]\\nosupersub{}","plainCitation":"[21]","noteIndex":0},"citationItems":[{"id":75,"uris":["http://zotero.org/users/local/lYxlN6Rh/items/9X3U2WNA"],"itemData":{"id":75,"type":"webpage","title":"Periodontal disease in non-insulin-dependent diabetes mellitus - PubMed","URL":"https://pubmed.ncbi.nlm.nih.gov/2027060/","accessed":{"date-parts":[["2023",12,20]]}}}],"schema":"https://github.com/citation-style-language/schema/raw/master/csl-citation.json"} </w:instrText>
      </w:r>
      <w:r w:rsidR="00733D51" w:rsidRPr="003F3DF0">
        <w:rPr>
          <w:rFonts w:ascii="Times New Roman" w:hAnsi="Times New Roman" w:cs="Times New Roman"/>
          <w:sz w:val="24"/>
          <w:szCs w:val="24"/>
          <w:vertAlign w:val="superscript"/>
          <w:lang w:val="en-US"/>
        </w:rPr>
        <w:fldChar w:fldCharType="separate"/>
      </w:r>
      <w:r w:rsidR="00733D51" w:rsidRPr="00C26B27">
        <w:rPr>
          <w:rFonts w:ascii="Times New Roman" w:hAnsi="Times New Roman" w:cs="Times New Roman"/>
          <w:kern w:val="0"/>
          <w:sz w:val="24"/>
          <w:szCs w:val="24"/>
          <w:vertAlign w:val="superscript"/>
        </w:rPr>
        <w:t>[</w:t>
      </w:r>
      <w:r w:rsidR="00856ECF">
        <w:rPr>
          <w:rFonts w:ascii="Times New Roman" w:hAnsi="Times New Roman" w:cs="Times New Roman"/>
          <w:kern w:val="0"/>
          <w:sz w:val="24"/>
          <w:szCs w:val="24"/>
          <w:vertAlign w:val="superscript"/>
        </w:rPr>
        <w:t>1</w:t>
      </w:r>
      <w:r w:rsidR="00813B05">
        <w:rPr>
          <w:rFonts w:ascii="Times New Roman" w:hAnsi="Times New Roman" w:cs="Times New Roman"/>
          <w:kern w:val="0"/>
          <w:sz w:val="24"/>
          <w:szCs w:val="24"/>
          <w:vertAlign w:val="superscript"/>
        </w:rPr>
        <w:t>4</w:t>
      </w:r>
      <w:r w:rsidR="00733D51" w:rsidRPr="00C26B27">
        <w:rPr>
          <w:rFonts w:ascii="Times New Roman" w:hAnsi="Times New Roman" w:cs="Times New Roman"/>
          <w:kern w:val="0"/>
          <w:sz w:val="24"/>
          <w:szCs w:val="24"/>
          <w:vertAlign w:val="superscript"/>
        </w:rPr>
        <w:t>]</w:t>
      </w:r>
      <w:r w:rsidR="00733D51" w:rsidRPr="003F3DF0">
        <w:rPr>
          <w:rFonts w:ascii="Times New Roman" w:hAnsi="Times New Roman" w:cs="Times New Roman"/>
          <w:sz w:val="24"/>
          <w:szCs w:val="24"/>
          <w:vertAlign w:val="superscript"/>
          <w:lang w:val="en-US"/>
        </w:rPr>
        <w:fldChar w:fldCharType="end"/>
      </w:r>
      <w:r w:rsidR="00733D51" w:rsidRPr="003F3DF0">
        <w:rPr>
          <w:rFonts w:ascii="Times New Roman" w:hAnsi="Times New Roman" w:cs="Times New Roman"/>
          <w:sz w:val="24"/>
          <w:szCs w:val="24"/>
          <w:lang w:val="en-US"/>
        </w:rPr>
        <w:t xml:space="preserve"> The phrase "sixth complication of diabetes" was employed on occasion to describe periodontitis in the early 1990s</w:t>
      </w:r>
      <w:r w:rsidR="00733D51" w:rsidRPr="003F3DF0">
        <w:rPr>
          <w:rFonts w:ascii="Times New Roman" w:hAnsi="Times New Roman" w:cs="Times New Roman"/>
          <w:sz w:val="24"/>
          <w:szCs w:val="24"/>
          <w:vertAlign w:val="superscript"/>
          <w:lang w:val="en-US"/>
        </w:rPr>
        <w:fldChar w:fldCharType="begin"/>
      </w:r>
      <w:r w:rsidR="00733D51">
        <w:rPr>
          <w:rFonts w:ascii="Times New Roman" w:hAnsi="Times New Roman" w:cs="Times New Roman"/>
          <w:sz w:val="24"/>
          <w:szCs w:val="24"/>
          <w:vertAlign w:val="superscript"/>
          <w:lang w:val="en-US"/>
        </w:rPr>
        <w:instrText xml:space="preserve"> ADDIN ZOTERO_ITEM CSL_CITATION {"citationID":"yvzvJE5X","properties":{"formattedCitation":"\\super [4]\\nosupersub{}","plainCitation":"[4]","noteIndex":0},"citationItems":[{"id":77,"uris":["http://zotero.org/users/local/lYxlN6Rh/items/YEXH59JC"],"itemData":{"id":77,"type":"article-journal","container-title":"Diabetes Care","ISSN":"0149-5992","issue":"1","journalAbbreviation":"Diabetes Care","language":"eng","note":"PMID: 8422804","page":"329-334","source":"PubMed","title":"Periodontal disease. The sixth complication of diabetes mellitus","volume":"16","author":[{"family":"Löe","given":"H."}],"issued":{"date-parts":[["1993",1]]}}}],"schema":"https://github.com/citation-style-language/schema/raw/master/csl-citation.json"} </w:instrText>
      </w:r>
      <w:r w:rsidR="00733D51" w:rsidRPr="003F3DF0">
        <w:rPr>
          <w:rFonts w:ascii="Times New Roman" w:hAnsi="Times New Roman" w:cs="Times New Roman"/>
          <w:sz w:val="24"/>
          <w:szCs w:val="24"/>
          <w:vertAlign w:val="superscript"/>
          <w:lang w:val="en-US"/>
        </w:rPr>
        <w:fldChar w:fldCharType="separate"/>
      </w:r>
      <w:r w:rsidR="00733D51" w:rsidRPr="00D72333">
        <w:rPr>
          <w:rFonts w:ascii="Times New Roman" w:hAnsi="Times New Roman" w:cs="Times New Roman"/>
          <w:kern w:val="0"/>
          <w:sz w:val="24"/>
          <w:szCs w:val="24"/>
          <w:vertAlign w:val="superscript"/>
        </w:rPr>
        <w:t>[4]</w:t>
      </w:r>
      <w:r w:rsidR="00733D51" w:rsidRPr="003F3DF0">
        <w:rPr>
          <w:rFonts w:ascii="Times New Roman" w:hAnsi="Times New Roman" w:cs="Times New Roman"/>
          <w:sz w:val="24"/>
          <w:szCs w:val="24"/>
          <w:vertAlign w:val="superscript"/>
          <w:lang w:val="en-US"/>
        </w:rPr>
        <w:fldChar w:fldCharType="end"/>
      </w:r>
      <w:r w:rsidR="00733D51" w:rsidRPr="003F3DF0">
        <w:rPr>
          <w:rFonts w:ascii="Times New Roman" w:hAnsi="Times New Roman" w:cs="Times New Roman"/>
          <w:sz w:val="24"/>
          <w:szCs w:val="24"/>
          <w:lang w:val="en-US"/>
        </w:rPr>
        <w:t xml:space="preserve"> and the American Dental Association stated in 2003 that diabetic patients frequently had periodontal disease.</w:t>
      </w:r>
      <w:r w:rsidR="00733D51" w:rsidRPr="003F3DF0">
        <w:rPr>
          <w:rFonts w:ascii="Times New Roman" w:hAnsi="Times New Roman" w:cs="Times New Roman"/>
          <w:sz w:val="24"/>
          <w:szCs w:val="24"/>
          <w:vertAlign w:val="superscript"/>
          <w:lang w:val="en-US"/>
        </w:rPr>
        <w:fldChar w:fldCharType="begin"/>
      </w:r>
      <w:r w:rsidR="00733D51">
        <w:rPr>
          <w:rFonts w:ascii="Times New Roman" w:hAnsi="Times New Roman" w:cs="Times New Roman"/>
          <w:sz w:val="24"/>
          <w:szCs w:val="24"/>
          <w:vertAlign w:val="superscript"/>
          <w:lang w:val="en-US"/>
        </w:rPr>
        <w:instrText xml:space="preserve"> ADDIN ZOTERO_ITEM CSL_CITATION {"citationID":"OTBoZPL1","properties":{"formattedCitation":"\\super [22]\\nosupersub{}","plainCitation":"[22]","noteIndex":0},"citationItems":[{"id":79,"uris":["http://zotero.org/users/local/lYxlN6Rh/items/BPVBT5LV"],"itemData":{"id":79,"type":"article-journal","container-title":"Diabetes Care","DOI":"10.2337/diacare.26.2007.s5","ISSN":"0149-5992","journalAbbreviation":"Diabetes Care","language":"eng","note":"PMID: 12502614","page":"S5-20","source":"PubMed","title":"Report of the expert committee on the diagnosis and classification of diabetes mellitus","volume":"26 Suppl 1","author":[{"literal":"Expert Committee on the Diagnosis and Classification of Diabetes Mellitus"}],"issued":{"date-parts":[["2003",1]]}}}],"schema":"https://github.com/citation-style-language/schema/raw/master/csl-citation.json"} </w:instrText>
      </w:r>
      <w:r w:rsidR="00733D51" w:rsidRPr="003F3DF0">
        <w:rPr>
          <w:rFonts w:ascii="Times New Roman" w:hAnsi="Times New Roman" w:cs="Times New Roman"/>
          <w:sz w:val="24"/>
          <w:szCs w:val="24"/>
          <w:vertAlign w:val="superscript"/>
          <w:lang w:val="en-US"/>
        </w:rPr>
        <w:fldChar w:fldCharType="separate"/>
      </w:r>
      <w:r w:rsidR="00733D51" w:rsidRPr="00C26B27">
        <w:rPr>
          <w:rFonts w:ascii="Times New Roman" w:hAnsi="Times New Roman" w:cs="Times New Roman"/>
          <w:kern w:val="0"/>
          <w:sz w:val="24"/>
          <w:szCs w:val="24"/>
          <w:vertAlign w:val="superscript"/>
        </w:rPr>
        <w:t>[</w:t>
      </w:r>
      <w:r w:rsidR="00813B05">
        <w:rPr>
          <w:rFonts w:ascii="Times New Roman" w:hAnsi="Times New Roman" w:cs="Times New Roman"/>
          <w:kern w:val="0"/>
          <w:sz w:val="24"/>
          <w:szCs w:val="24"/>
          <w:vertAlign w:val="superscript"/>
        </w:rPr>
        <w:t>15</w:t>
      </w:r>
      <w:r w:rsidR="00733D51" w:rsidRPr="00C26B27">
        <w:rPr>
          <w:rFonts w:ascii="Times New Roman" w:hAnsi="Times New Roman" w:cs="Times New Roman"/>
          <w:kern w:val="0"/>
          <w:sz w:val="24"/>
          <w:szCs w:val="24"/>
          <w:vertAlign w:val="superscript"/>
        </w:rPr>
        <w:t>]</w:t>
      </w:r>
      <w:r w:rsidR="00733D51" w:rsidRPr="003F3DF0">
        <w:rPr>
          <w:rFonts w:ascii="Times New Roman" w:hAnsi="Times New Roman" w:cs="Times New Roman"/>
          <w:sz w:val="24"/>
          <w:szCs w:val="24"/>
          <w:vertAlign w:val="superscript"/>
          <w:lang w:val="en-US"/>
        </w:rPr>
        <w:fldChar w:fldCharType="end"/>
      </w:r>
      <w:r w:rsidR="00733D51" w:rsidRPr="003F3DF0">
        <w:rPr>
          <w:rFonts w:ascii="Times New Roman" w:hAnsi="Times New Roman" w:cs="Times New Roman"/>
          <w:sz w:val="24"/>
          <w:szCs w:val="24"/>
          <w:lang w:val="en-US"/>
        </w:rPr>
        <w:t xml:space="preserve"> </w:t>
      </w:r>
    </w:p>
    <w:p w14:paraId="4AFB5A9E" w14:textId="77777777" w:rsidR="00733D51" w:rsidRPr="003F3DF0" w:rsidRDefault="00733D51" w:rsidP="00733D51">
      <w:pPr>
        <w:spacing w:line="360" w:lineRule="auto"/>
        <w:ind w:left="284" w:right="141" w:firstLine="720"/>
        <w:jc w:val="both"/>
        <w:rPr>
          <w:rFonts w:ascii="Times New Roman" w:hAnsi="Times New Roman" w:cs="Times New Roman"/>
          <w:sz w:val="24"/>
          <w:szCs w:val="24"/>
          <w:lang w:val="en-US"/>
        </w:rPr>
      </w:pPr>
    </w:p>
    <w:p w14:paraId="27D033C5" w14:textId="3AB634F1" w:rsidR="00733D51" w:rsidRPr="00687C67" w:rsidRDefault="00733D51" w:rsidP="00687C67">
      <w:pPr>
        <w:spacing w:line="360" w:lineRule="auto"/>
        <w:ind w:right="141" w:firstLine="284"/>
        <w:jc w:val="both"/>
        <w:rPr>
          <w:rFonts w:ascii="Times New Roman" w:hAnsi="Times New Roman" w:cs="Times New Roman"/>
          <w:b/>
          <w:bCs/>
          <w:sz w:val="24"/>
          <w:szCs w:val="24"/>
        </w:rPr>
      </w:pPr>
      <w:r w:rsidRPr="00687C67">
        <w:rPr>
          <w:rFonts w:ascii="Times New Roman" w:hAnsi="Times New Roman" w:cs="Times New Roman"/>
          <w:b/>
          <w:bCs/>
          <w:sz w:val="24"/>
          <w:szCs w:val="24"/>
        </w:rPr>
        <w:t>INFLUENCE OF GLYCAEMIC CONTROL ON PERIODONTIUM</w:t>
      </w:r>
    </w:p>
    <w:p w14:paraId="77957B2B" w14:textId="0D28CDDD" w:rsidR="003C60CC" w:rsidRPr="003C60CC" w:rsidRDefault="003C60CC" w:rsidP="003C60CC">
      <w:pPr>
        <w:spacing w:line="360" w:lineRule="auto"/>
        <w:ind w:right="141" w:firstLine="284"/>
        <w:jc w:val="both"/>
        <w:rPr>
          <w:rFonts w:ascii="Times New Roman" w:hAnsi="Times New Roman" w:cs="Times New Roman"/>
          <w:b/>
          <w:bCs/>
          <w:i/>
          <w:iCs/>
          <w:sz w:val="24"/>
          <w:szCs w:val="24"/>
        </w:rPr>
      </w:pPr>
      <w:r w:rsidRPr="003C60CC">
        <w:rPr>
          <w:rFonts w:ascii="Times New Roman" w:hAnsi="Times New Roman" w:cs="Times New Roman"/>
          <w:b/>
          <w:bCs/>
          <w:i/>
          <w:iCs/>
          <w:sz w:val="24"/>
          <w:szCs w:val="24"/>
        </w:rPr>
        <w:t>Hyperinflammatory Response to Infection</w:t>
      </w:r>
    </w:p>
    <w:p w14:paraId="5896B754" w14:textId="26948A00" w:rsidR="003C60CC" w:rsidRPr="003C60CC" w:rsidRDefault="003C60CC" w:rsidP="003C60CC">
      <w:pPr>
        <w:spacing w:line="360" w:lineRule="auto"/>
        <w:ind w:right="141" w:firstLine="284"/>
        <w:jc w:val="both"/>
        <w:rPr>
          <w:rFonts w:ascii="Times New Roman" w:hAnsi="Times New Roman" w:cs="Times New Roman"/>
          <w:sz w:val="24"/>
          <w:szCs w:val="24"/>
        </w:rPr>
      </w:pPr>
      <w:r w:rsidRPr="003C60CC">
        <w:rPr>
          <w:rFonts w:ascii="Times New Roman" w:hAnsi="Times New Roman" w:cs="Times New Roman"/>
          <w:sz w:val="24"/>
          <w:szCs w:val="24"/>
        </w:rPr>
        <w:t>While earlier studies suggested that diabetes mellitus alters subgingival microbial profiles or antibody responses, more recent evidence indicates that individuals with both diabetes and periodontitis do not face a unique bacterial challenge compared to non-diabetic counterparts.</w:t>
      </w:r>
      <w:r w:rsidRPr="003C60CC">
        <w:rPr>
          <w:rFonts w:ascii="Times New Roman" w:hAnsi="Times New Roman" w:cs="Times New Roman"/>
          <w:sz w:val="24"/>
          <w:szCs w:val="24"/>
          <w:vertAlign w:val="superscript"/>
          <w:lang w:val="en-US"/>
        </w:rPr>
        <w:t xml:space="preserve"> </w:t>
      </w:r>
      <w:r w:rsidRPr="003F3DF0">
        <w:rPr>
          <w:rFonts w:ascii="Times New Roman" w:hAnsi="Times New Roman" w:cs="Times New Roman"/>
          <w:sz w:val="24"/>
          <w:szCs w:val="24"/>
          <w:vertAlign w:val="superscript"/>
          <w:lang w:val="en-US"/>
        </w:rPr>
        <w:fldChar w:fldCharType="begin"/>
      </w:r>
      <w:r>
        <w:rPr>
          <w:rFonts w:ascii="Times New Roman" w:hAnsi="Times New Roman" w:cs="Times New Roman"/>
          <w:sz w:val="24"/>
          <w:szCs w:val="24"/>
          <w:vertAlign w:val="superscript"/>
          <w:lang w:val="en-US"/>
        </w:rPr>
        <w:instrText xml:space="preserve"> ADDIN ZOTERO_ITEM CSL_CITATION {"citationID":"bY1ywcGZ","properties":{"formattedCitation":"\\super [23]\\nosupersub{}","plainCitation":"[23]","noteIndex":0},"citationItems":[{"id":104,"uris":["http://zotero.org/users/local/lYxlN6Rh/items/7FZKJ6YD"],"itemData":{"id":104,"type":"article-journal","abstract":"The periodontal condition of 30 type II non-insulin-dependent diabetic patients (NIDDM) was evaluated and compared to that of 30 non-diabetic patients (age range, 30-77 years). Glycosylated hemoglobin and fasting glucose tests were used to measure the metabolic control of the patients, and the BANA (N-benzoyl-DL-arginine-naphthylamide) test was used to analyze subgingival microbiota. At the end of the study, the diabetic group was subdivided into three groups according to the degree of diabetic control: controlled, moderately controlled and poorly controlled. The non-parametric chi square test was used for statistical analyses: BANA test--no statistically significant differences were found between the two groups when analyzed as a whole. When the diabetic patients were subdivided and compared to the control group, significance was detected (P &lt; 0.01) in the total frequencies of the BANA scores (negative, moderately positive and positive: 1, 2, and 3, respectively) in the 5-, 6-, and 7-mm pockets and also in the 4-mm pockets in the poorly controlled group.","container-title":"Brazilian Dental Journal","ISSN":"0103-6440","issue":"1","journalAbbreviation":"Braz Dent J","language":"eng","note":"PMID: 9485634","page":"27-33","source":"PubMed","title":"Periodontal disease progression in type II non-insulin-dependent diabetes mellitus patients (NIDDM). Part II--Microbiological analysis using the BANA test","volume":"8","author":[{"family":"Novaes","given":"A. B."},{"family":"Gonzalez Gutierrez","given":"F."},{"family":"Grisi","given":"M. F."},{"family":"Novaes","given":"A. B."}],"issued":{"date-parts":[["1997"]]}}}],"schema":"https://github.com/citation-style-language/schema/raw/master/csl-citation.json"} </w:instrText>
      </w:r>
      <w:r w:rsidRPr="003F3DF0">
        <w:rPr>
          <w:rFonts w:ascii="Times New Roman" w:hAnsi="Times New Roman" w:cs="Times New Roman"/>
          <w:sz w:val="24"/>
          <w:szCs w:val="24"/>
          <w:vertAlign w:val="superscript"/>
          <w:lang w:val="en-US"/>
        </w:rPr>
        <w:fldChar w:fldCharType="separate"/>
      </w:r>
      <w:r w:rsidRPr="00C26B27">
        <w:rPr>
          <w:rFonts w:ascii="Times New Roman" w:hAnsi="Times New Roman" w:cs="Times New Roman"/>
          <w:kern w:val="0"/>
          <w:sz w:val="24"/>
          <w:szCs w:val="24"/>
          <w:vertAlign w:val="superscript"/>
        </w:rPr>
        <w:t>[</w:t>
      </w:r>
      <w:r w:rsidR="00813B05">
        <w:rPr>
          <w:rFonts w:ascii="Times New Roman" w:hAnsi="Times New Roman" w:cs="Times New Roman"/>
          <w:kern w:val="0"/>
          <w:sz w:val="24"/>
          <w:szCs w:val="24"/>
          <w:vertAlign w:val="superscript"/>
        </w:rPr>
        <w:t>16</w:t>
      </w:r>
      <w:r w:rsidRPr="00C26B27">
        <w:rPr>
          <w:rFonts w:ascii="Times New Roman" w:hAnsi="Times New Roman" w:cs="Times New Roman"/>
          <w:kern w:val="0"/>
          <w:sz w:val="24"/>
          <w:szCs w:val="24"/>
          <w:vertAlign w:val="superscript"/>
        </w:rPr>
        <w:t>]</w:t>
      </w:r>
      <w:r w:rsidRPr="003F3DF0">
        <w:rPr>
          <w:rFonts w:ascii="Times New Roman" w:hAnsi="Times New Roman" w:cs="Times New Roman"/>
          <w:sz w:val="24"/>
          <w:szCs w:val="24"/>
          <w:vertAlign w:val="superscript"/>
          <w:lang w:val="en-US"/>
        </w:rPr>
        <w:fldChar w:fldCharType="end"/>
      </w:r>
      <w:r w:rsidRPr="003C60CC">
        <w:rPr>
          <w:rFonts w:ascii="Times New Roman" w:hAnsi="Times New Roman" w:cs="Times New Roman"/>
          <w:sz w:val="24"/>
          <w:szCs w:val="24"/>
        </w:rPr>
        <w:t xml:space="preserve"> Instead, a heightened inflammatory response plays a critical role. People with diabetes often exhibit a hyperinflammatory monocytic phenotype, with elevated pro-inflammatory mediators found in gingival crevicular fluid or LPS-stimulated cultures.</w:t>
      </w:r>
      <w:r w:rsidRPr="003C60CC">
        <w:rPr>
          <w:rFonts w:ascii="Times New Roman" w:hAnsi="Times New Roman" w:cs="Times New Roman"/>
          <w:kern w:val="0"/>
          <w:sz w:val="24"/>
          <w:szCs w:val="24"/>
          <w:vertAlign w:val="superscript"/>
        </w:rPr>
        <w:t xml:space="preserve"> </w:t>
      </w:r>
      <w:r>
        <w:rPr>
          <w:rFonts w:ascii="Times New Roman" w:hAnsi="Times New Roman" w:cs="Times New Roman"/>
          <w:kern w:val="0"/>
          <w:sz w:val="24"/>
          <w:szCs w:val="24"/>
          <w:vertAlign w:val="superscript"/>
        </w:rPr>
        <w:t>[</w:t>
      </w:r>
      <w:r w:rsidR="00813B05">
        <w:rPr>
          <w:rFonts w:ascii="Times New Roman" w:hAnsi="Times New Roman" w:cs="Times New Roman"/>
          <w:kern w:val="0"/>
          <w:sz w:val="24"/>
          <w:szCs w:val="24"/>
          <w:vertAlign w:val="superscript"/>
        </w:rPr>
        <w:t>17</w:t>
      </w:r>
      <w:r w:rsidRPr="00C26B27">
        <w:rPr>
          <w:rFonts w:ascii="Times New Roman" w:hAnsi="Times New Roman" w:cs="Times New Roman"/>
          <w:kern w:val="0"/>
          <w:sz w:val="24"/>
          <w:szCs w:val="24"/>
          <w:vertAlign w:val="superscript"/>
        </w:rPr>
        <w:t>]</w:t>
      </w:r>
      <w:r w:rsidRPr="003C60CC">
        <w:rPr>
          <w:rFonts w:ascii="Times New Roman" w:hAnsi="Times New Roman" w:cs="Times New Roman"/>
          <w:sz w:val="24"/>
          <w:szCs w:val="24"/>
        </w:rPr>
        <w:t xml:space="preserve"> Neutrophils in diabetic individuals</w:t>
      </w:r>
      <w:r>
        <w:rPr>
          <w:rFonts w:ascii="Times New Roman" w:hAnsi="Times New Roman" w:cs="Times New Roman"/>
          <w:sz w:val="24"/>
          <w:szCs w:val="24"/>
        </w:rPr>
        <w:t xml:space="preserve"> </w:t>
      </w:r>
      <w:r w:rsidRPr="003C60CC">
        <w:rPr>
          <w:rFonts w:ascii="Times New Roman" w:hAnsi="Times New Roman" w:cs="Times New Roman"/>
          <w:sz w:val="24"/>
          <w:szCs w:val="24"/>
        </w:rPr>
        <w:t>whether moderately or poorly controlled</w:t>
      </w:r>
      <w:r>
        <w:rPr>
          <w:rFonts w:ascii="Times New Roman" w:hAnsi="Times New Roman" w:cs="Times New Roman"/>
          <w:sz w:val="24"/>
          <w:szCs w:val="24"/>
        </w:rPr>
        <w:t xml:space="preserve"> </w:t>
      </w:r>
      <w:r w:rsidRPr="003C60CC">
        <w:rPr>
          <w:rFonts w:ascii="Times New Roman" w:hAnsi="Times New Roman" w:cs="Times New Roman"/>
          <w:sz w:val="24"/>
          <w:szCs w:val="24"/>
        </w:rPr>
        <w:t xml:space="preserve">show priming and enhanced protein kinase C activity, correlating with worse periodontal outcomes and poorer </w:t>
      </w:r>
      <w:proofErr w:type="spellStart"/>
      <w:r w:rsidRPr="003C60CC">
        <w:rPr>
          <w:rFonts w:ascii="Times New Roman" w:hAnsi="Times New Roman" w:cs="Times New Roman"/>
          <w:sz w:val="24"/>
          <w:szCs w:val="24"/>
        </w:rPr>
        <w:t>glycemic</w:t>
      </w:r>
      <w:proofErr w:type="spellEnd"/>
      <w:r w:rsidRPr="003C60CC">
        <w:rPr>
          <w:rFonts w:ascii="Times New Roman" w:hAnsi="Times New Roman" w:cs="Times New Roman"/>
          <w:sz w:val="24"/>
          <w:szCs w:val="24"/>
        </w:rPr>
        <w:t xml:space="preserve"> control.</w:t>
      </w:r>
      <w:r w:rsidRPr="003C60CC">
        <w:rPr>
          <w:rFonts w:ascii="Times New Roman" w:hAnsi="Times New Roman" w:cs="Times New Roman"/>
          <w:sz w:val="24"/>
          <w:szCs w:val="24"/>
          <w:vertAlign w:val="superscript"/>
          <w:lang w:val="en-US"/>
        </w:rPr>
        <w:t xml:space="preserve"> </w:t>
      </w:r>
      <w:r w:rsidRPr="003F3DF0">
        <w:rPr>
          <w:rFonts w:ascii="Times New Roman" w:hAnsi="Times New Roman" w:cs="Times New Roman"/>
          <w:sz w:val="24"/>
          <w:szCs w:val="24"/>
          <w:vertAlign w:val="superscript"/>
          <w:lang w:val="en-US"/>
        </w:rPr>
        <w:fldChar w:fldCharType="begin"/>
      </w:r>
      <w:r>
        <w:rPr>
          <w:rFonts w:ascii="Times New Roman" w:hAnsi="Times New Roman" w:cs="Times New Roman"/>
          <w:sz w:val="24"/>
          <w:szCs w:val="24"/>
          <w:vertAlign w:val="superscript"/>
          <w:lang w:val="en-US"/>
        </w:rPr>
        <w:instrText xml:space="preserve"> ADDIN ZOTERO_ITEM CSL_CITATION {"citationID":"em3lHHys","properties":{"formattedCitation":"\\super [25]\\nosupersub{}","plainCitation":"[25]","noteIndex":0},"citationItems":[{"id":110,"uris":["http://zotero.org/users/local/lYxlN6Rh/items/SH5JDU3T"],"itemData":{"id":110,"type":"article-journal","abstract":"Inflammation and oxidative stress are important factors in the pathogenesis of diabetes and contribute to the pathogenesis of diabetic complications. Periodontitis is an inflammatory disease that is characterized by increased oxidative stress, and the risk for periodontitis is increased significantly in diabetic subjects. In this study, we examined the superoxide (O(2)(-))-generating reduced nicotinamide adenine dinucleotide phosphate-oxidase complex and protein kinase C (PKC) activity in neutrophils. Fifty diabetic patients were grouped according to glycemic control and the severity of periodontitis. Neutrophils from diabetic patients with moderate [amount of glycated hemoglobin (HbA(1c)) between 7.0% and 8.0%] or poor (HbA(1c) &gt;8.0%) glycemic control released significantly more O(2)(-) than neutrophils from diabetic patients with good glycemic control (HbA(1c) &lt;7.0%) and neutrophils from nondiabetic, healthy individuals upon stimulation with 4beta-phorbol 12-myristate 13-acetate or N-formyl-Met-Leu-Phe. Depending on glycemic status, neutrophils from these patients also exhibited increased activity of the soluble- and membrane-bound forms of PKC, elevated amounts of diglyceride, and enhanced phosphorylation of p47-phox during cell stimulation. In addition, we report a significant correlation between glycemic control (HbA(1c) levels) and the severity of periodontitis in diabetic patients, suggesting that enhanced oxidative stress and increased inflammation exacerbate both diseases. Thus, hyperglycemia can lead to a novel form of neutrophil priming, where elevated PKC activity results in increased phosphorylation of p47-phox and O(2)(-) release.","container-title":"Journal of Leukocyte Biology","DOI":"10.1189/jlb.1004583","ISSN":"0741-5400","issue":"4","journalAbbreviation":"J Leukoc Biol","language":"eng","note":"PMID: 16081595\nPMCID: PMC1249507","page":"862-870","source":"PubMed","title":"Enhanced superoxide release and elevated protein kinase C activity in neutrophils from diabetic patients: association with periodontitis","title-short":"Enhanced superoxide release and elevated protein kinase C activity in neutrophils from diabetic patients","volume":"78","author":[{"family":"Karima","given":"M."},{"family":"Kantarci","given":"A."},{"family":"Ohira","given":"T."},{"family":"Hasturk","given":"H."},{"family":"Jones","given":"V. L."},{"family":"Nam","given":"B.-H."},{"family":"Malabanan","given":"A."},{"family":"Trackman","given":"P. C."},{"family":"Badwey","given":"J. A."},{"family":"Van Dyke","given":"T. E."}],"issued":{"date-parts":[["2005",10]]}}}],"schema":"https://github.com/citation-style-language/schema/raw/master/csl-citation.json"} </w:instrText>
      </w:r>
      <w:r w:rsidRPr="003F3DF0">
        <w:rPr>
          <w:rFonts w:ascii="Times New Roman" w:hAnsi="Times New Roman" w:cs="Times New Roman"/>
          <w:sz w:val="24"/>
          <w:szCs w:val="24"/>
          <w:vertAlign w:val="superscript"/>
          <w:lang w:val="en-US"/>
        </w:rPr>
        <w:fldChar w:fldCharType="separate"/>
      </w:r>
      <w:r w:rsidRPr="00C26B27">
        <w:rPr>
          <w:rFonts w:ascii="Times New Roman" w:hAnsi="Times New Roman" w:cs="Times New Roman"/>
          <w:kern w:val="0"/>
          <w:sz w:val="24"/>
          <w:szCs w:val="24"/>
          <w:vertAlign w:val="superscript"/>
        </w:rPr>
        <w:t>[</w:t>
      </w:r>
      <w:r w:rsidR="00813B05">
        <w:rPr>
          <w:rFonts w:ascii="Times New Roman" w:hAnsi="Times New Roman" w:cs="Times New Roman"/>
          <w:kern w:val="0"/>
          <w:sz w:val="24"/>
          <w:szCs w:val="24"/>
          <w:vertAlign w:val="superscript"/>
        </w:rPr>
        <w:t>18</w:t>
      </w:r>
      <w:r w:rsidRPr="00C26B27">
        <w:rPr>
          <w:rFonts w:ascii="Times New Roman" w:hAnsi="Times New Roman" w:cs="Times New Roman"/>
          <w:kern w:val="0"/>
          <w:sz w:val="24"/>
          <w:szCs w:val="24"/>
          <w:vertAlign w:val="superscript"/>
        </w:rPr>
        <w:t>]</w:t>
      </w:r>
      <w:r w:rsidRPr="003F3DF0">
        <w:rPr>
          <w:rFonts w:ascii="Times New Roman" w:hAnsi="Times New Roman" w:cs="Times New Roman"/>
          <w:sz w:val="24"/>
          <w:szCs w:val="24"/>
          <w:vertAlign w:val="superscript"/>
          <w:lang w:val="en-US"/>
        </w:rPr>
        <w:fldChar w:fldCharType="end"/>
      </w:r>
    </w:p>
    <w:p w14:paraId="2903ED14" w14:textId="56A508FE" w:rsidR="003C60CC" w:rsidRPr="003C60CC" w:rsidRDefault="003C60CC" w:rsidP="003C60CC">
      <w:pPr>
        <w:spacing w:line="360" w:lineRule="auto"/>
        <w:ind w:right="141" w:firstLine="284"/>
        <w:jc w:val="both"/>
        <w:rPr>
          <w:rFonts w:ascii="Times New Roman" w:hAnsi="Times New Roman" w:cs="Times New Roman"/>
          <w:sz w:val="24"/>
          <w:szCs w:val="24"/>
        </w:rPr>
      </w:pPr>
      <w:r w:rsidRPr="003C60CC">
        <w:rPr>
          <w:rFonts w:ascii="Times New Roman" w:hAnsi="Times New Roman" w:cs="Times New Roman"/>
          <w:sz w:val="24"/>
          <w:szCs w:val="24"/>
        </w:rPr>
        <w:t>Using an experimental gingivitis model, where subjects paused oral hygiene for three weeks followed by two weeks of plaque control, researchers found that diabetic individuals developed more severe inflammation than non-diabetics, despite similar bacterial loads.</w:t>
      </w:r>
      <w:r w:rsidRPr="003C60CC">
        <w:rPr>
          <w:rFonts w:ascii="Times New Roman" w:hAnsi="Times New Roman" w:cs="Times New Roman"/>
          <w:sz w:val="24"/>
          <w:szCs w:val="24"/>
          <w:vertAlign w:val="superscript"/>
          <w:lang w:val="en-US"/>
        </w:rPr>
        <w:t xml:space="preserve"> </w:t>
      </w:r>
      <w:r w:rsidRPr="003F3DF0">
        <w:rPr>
          <w:rFonts w:ascii="Times New Roman" w:hAnsi="Times New Roman" w:cs="Times New Roman"/>
          <w:sz w:val="24"/>
          <w:szCs w:val="24"/>
          <w:vertAlign w:val="superscript"/>
          <w:lang w:val="en-US"/>
        </w:rPr>
        <w:fldChar w:fldCharType="begin"/>
      </w:r>
      <w:r>
        <w:rPr>
          <w:rFonts w:ascii="Times New Roman" w:hAnsi="Times New Roman" w:cs="Times New Roman"/>
          <w:sz w:val="24"/>
          <w:szCs w:val="24"/>
          <w:vertAlign w:val="superscript"/>
          <w:lang w:val="en-US"/>
        </w:rPr>
        <w:instrText xml:space="preserve"> ADDIN ZOTERO_ITEM CSL_CITATION {"citationID":"yrn7ejxl","properties":{"formattedCitation":"\\super [26]\\nosupersub{}","plainCitation":"[26]","noteIndex":0},"citationItems":[{"id":113,"uris":["http://zotero.org/users/local/lYxlN6Rh/items/NYP6ZBHD"],"itemData":{"id":113,"type":"webpage","title":"Human variation in gingival inflammation - PMC","URL":"https://www.ncbi.nlm.nih.gov/pmc/articles/PMC8271746/","accessed":{"date-parts":[["2024",1,30]]}}}],"schema":"https://github.com/citation-style-language/schema/raw/master/csl-citation.json"} </w:instrText>
      </w:r>
      <w:r w:rsidRPr="003F3DF0">
        <w:rPr>
          <w:rFonts w:ascii="Times New Roman" w:hAnsi="Times New Roman" w:cs="Times New Roman"/>
          <w:sz w:val="24"/>
          <w:szCs w:val="24"/>
          <w:vertAlign w:val="superscript"/>
          <w:lang w:val="en-US"/>
        </w:rPr>
        <w:fldChar w:fldCharType="separate"/>
      </w:r>
      <w:r w:rsidRPr="00C26B27">
        <w:rPr>
          <w:rFonts w:ascii="Times New Roman" w:hAnsi="Times New Roman" w:cs="Times New Roman"/>
          <w:kern w:val="0"/>
          <w:sz w:val="24"/>
          <w:szCs w:val="24"/>
          <w:vertAlign w:val="superscript"/>
        </w:rPr>
        <w:t>[</w:t>
      </w:r>
      <w:r w:rsidR="00813B05">
        <w:rPr>
          <w:rFonts w:ascii="Times New Roman" w:hAnsi="Times New Roman" w:cs="Times New Roman"/>
          <w:kern w:val="0"/>
          <w:sz w:val="24"/>
          <w:szCs w:val="24"/>
          <w:vertAlign w:val="superscript"/>
        </w:rPr>
        <w:t>19</w:t>
      </w:r>
      <w:r w:rsidRPr="00C26B27">
        <w:rPr>
          <w:rFonts w:ascii="Times New Roman" w:hAnsi="Times New Roman" w:cs="Times New Roman"/>
          <w:kern w:val="0"/>
          <w:sz w:val="24"/>
          <w:szCs w:val="24"/>
          <w:vertAlign w:val="superscript"/>
        </w:rPr>
        <w:t>]</w:t>
      </w:r>
      <w:r w:rsidRPr="003F3DF0">
        <w:rPr>
          <w:rFonts w:ascii="Times New Roman" w:hAnsi="Times New Roman" w:cs="Times New Roman"/>
          <w:sz w:val="24"/>
          <w:szCs w:val="24"/>
          <w:vertAlign w:val="superscript"/>
          <w:lang w:val="en-US"/>
        </w:rPr>
        <w:fldChar w:fldCharType="end"/>
      </w:r>
      <w:r w:rsidRPr="003C60CC">
        <w:rPr>
          <w:rFonts w:ascii="Times New Roman" w:hAnsi="Times New Roman" w:cs="Times New Roman"/>
          <w:sz w:val="24"/>
          <w:szCs w:val="24"/>
        </w:rPr>
        <w:t xml:space="preserve"> In diabetic mouse models, </w:t>
      </w:r>
      <w:proofErr w:type="spellStart"/>
      <w:r w:rsidRPr="003C60CC">
        <w:rPr>
          <w:rFonts w:ascii="Times New Roman" w:hAnsi="Times New Roman" w:cs="Times New Roman"/>
          <w:sz w:val="24"/>
          <w:szCs w:val="24"/>
        </w:rPr>
        <w:t>Porphyromonas</w:t>
      </w:r>
      <w:proofErr w:type="spellEnd"/>
      <w:r w:rsidRPr="003C60CC">
        <w:rPr>
          <w:rFonts w:ascii="Times New Roman" w:hAnsi="Times New Roman" w:cs="Times New Roman"/>
          <w:sz w:val="24"/>
          <w:szCs w:val="24"/>
        </w:rPr>
        <w:t xml:space="preserve"> </w:t>
      </w:r>
      <w:proofErr w:type="spellStart"/>
      <w:r w:rsidRPr="003C60CC">
        <w:rPr>
          <w:rFonts w:ascii="Times New Roman" w:hAnsi="Times New Roman" w:cs="Times New Roman"/>
          <w:sz w:val="24"/>
          <w:szCs w:val="24"/>
        </w:rPr>
        <w:t>gingivalis</w:t>
      </w:r>
      <w:proofErr w:type="spellEnd"/>
      <w:r w:rsidRPr="003C60CC">
        <w:rPr>
          <w:rFonts w:ascii="Times New Roman" w:hAnsi="Times New Roman" w:cs="Times New Roman"/>
          <w:sz w:val="24"/>
          <w:szCs w:val="24"/>
        </w:rPr>
        <w:t xml:space="preserve"> infection resulted in increased cytokine production and inflammatory cell infiltration. Reductions in lesion size and chemokine levels following TNF blockade suggest that altered cytokine regulation in diabetes prolongs inflammation.</w:t>
      </w:r>
      <w:r w:rsidRPr="003C60CC">
        <w:rPr>
          <w:rFonts w:ascii="Times New Roman" w:hAnsi="Times New Roman" w:cs="Times New Roman"/>
          <w:sz w:val="24"/>
          <w:szCs w:val="24"/>
          <w:vertAlign w:val="superscript"/>
          <w:lang w:val="en-US"/>
        </w:rPr>
        <w:t xml:space="preserve"> </w:t>
      </w:r>
      <w:r w:rsidRPr="003F3DF0">
        <w:rPr>
          <w:rFonts w:ascii="Times New Roman" w:hAnsi="Times New Roman" w:cs="Times New Roman"/>
          <w:sz w:val="24"/>
          <w:szCs w:val="24"/>
          <w:vertAlign w:val="superscript"/>
          <w:lang w:val="en-US"/>
        </w:rPr>
        <w:fldChar w:fldCharType="begin"/>
      </w:r>
      <w:r>
        <w:rPr>
          <w:rFonts w:ascii="Times New Roman" w:hAnsi="Times New Roman" w:cs="Times New Roman"/>
          <w:sz w:val="24"/>
          <w:szCs w:val="24"/>
          <w:vertAlign w:val="superscript"/>
          <w:lang w:val="en-US"/>
        </w:rPr>
        <w:instrText xml:space="preserve"> ADDIN ZOTERO_ITEM CSL_CITATION {"citationID":"eo9929Cy","properties":{"formattedCitation":"\\super [27]\\nosupersub{}","plainCitation":"[27]","noteIndex":0},"citationItems":[{"id":115,"uris":["http://zotero.org/users/local/lYxlN6Rh/items/63Q85WYC"],"itemData":{"id":115,"type":"article-journal","abstract":"Diabetes has been identified as an important risk factor for infection. But relatively little is known about how diabetes alters the inflammatory response to bacteria. The objective of this study was to investigate how diabetes affects host-bacteria interactions by focusing on the inflammatory response in a connective tissue setting. Diabetic (db/db) and control (db/+) mice were inoculated with Porphyromonas gingivalis, a pathogen associated with bite wounds and periodontal disease. The response was measured histologically or by the expression of inflammatory cytokines. By quantitative histologic analysis, there was little difference between the diabetic and control mice on day 1. On day 3, however, the inflammatory infiltrate had subsided in the control group, whereas it had not in the diabetic group (p&lt;0.05). Similar results were noted at the molecular level by the persistent expression of tumor necrosis factor-alpha (TNF-alpha) and the chemokines MCP-1 and MIP-2. The importance of TNF in this process was demonstrated by reversal of the prolonged chemokine expression by specific inhibition of TNF with Enbrel. These results indicate that cytokine dysregulation associated with prolonged TNF expression represents a mechanism through which bacteria may induce a more damaging inflammatory response in diabetic individuals.","container-title":"The Journal of Investigative Dermatology","DOI":"10.1111/j.0022-202X.2004.22711.x","ISSN":"0022-202X","issue":"1","journalAbbreviation":"J Invest Dermatol","language":"eng","note":"PMID: 15191547","page":"87-92","source":"PubMed","title":"Diabetes prolongs the inflammatory response to a bacterial stimulus through cytokine dysregulation","volume":"123","author":[{"family":"Naguib","given":"Ghada"},{"family":"Al-Mashat","given":"Hesham"},{"family":"Desta","given":"Tesfahun"},{"family":"Graves","given":"Dana T."}],"issued":{"date-parts":[["2004",7]]}}}],"schema":"https://github.com/citation-style-language/schema/raw/master/csl-citation.json"} </w:instrText>
      </w:r>
      <w:r w:rsidRPr="003F3DF0">
        <w:rPr>
          <w:rFonts w:ascii="Times New Roman" w:hAnsi="Times New Roman" w:cs="Times New Roman"/>
          <w:sz w:val="24"/>
          <w:szCs w:val="24"/>
          <w:vertAlign w:val="superscript"/>
          <w:lang w:val="en-US"/>
        </w:rPr>
        <w:fldChar w:fldCharType="separate"/>
      </w:r>
      <w:r w:rsidRPr="00C26B27">
        <w:rPr>
          <w:rFonts w:ascii="Times New Roman" w:hAnsi="Times New Roman" w:cs="Times New Roman"/>
          <w:kern w:val="0"/>
          <w:sz w:val="24"/>
          <w:szCs w:val="24"/>
          <w:vertAlign w:val="superscript"/>
        </w:rPr>
        <w:t>[2</w:t>
      </w:r>
      <w:r w:rsidR="00813B05">
        <w:rPr>
          <w:rFonts w:ascii="Times New Roman" w:hAnsi="Times New Roman" w:cs="Times New Roman"/>
          <w:kern w:val="0"/>
          <w:sz w:val="24"/>
          <w:szCs w:val="24"/>
          <w:vertAlign w:val="superscript"/>
        </w:rPr>
        <w:t>0</w:t>
      </w:r>
      <w:r w:rsidRPr="00C26B27">
        <w:rPr>
          <w:rFonts w:ascii="Times New Roman" w:hAnsi="Times New Roman" w:cs="Times New Roman"/>
          <w:kern w:val="0"/>
          <w:sz w:val="24"/>
          <w:szCs w:val="24"/>
          <w:vertAlign w:val="superscript"/>
        </w:rPr>
        <w:t>]</w:t>
      </w:r>
      <w:r w:rsidRPr="003F3DF0">
        <w:rPr>
          <w:rFonts w:ascii="Times New Roman" w:hAnsi="Times New Roman" w:cs="Times New Roman"/>
          <w:sz w:val="24"/>
          <w:szCs w:val="24"/>
          <w:vertAlign w:val="superscript"/>
          <w:lang w:val="en-US"/>
        </w:rPr>
        <w:fldChar w:fldCharType="end"/>
      </w:r>
    </w:p>
    <w:p w14:paraId="16AAF0C2" w14:textId="77777777" w:rsidR="003C60CC" w:rsidRDefault="003C60CC" w:rsidP="003C60CC">
      <w:pPr>
        <w:spacing w:line="360" w:lineRule="auto"/>
        <w:ind w:right="141" w:firstLine="284"/>
        <w:jc w:val="both"/>
        <w:rPr>
          <w:rFonts w:ascii="Times New Roman" w:hAnsi="Times New Roman" w:cs="Times New Roman"/>
          <w:sz w:val="24"/>
          <w:szCs w:val="24"/>
        </w:rPr>
      </w:pPr>
    </w:p>
    <w:p w14:paraId="37CCCB72" w14:textId="77777777" w:rsidR="003C60CC" w:rsidRPr="003C60CC" w:rsidRDefault="003C60CC" w:rsidP="003C60CC">
      <w:pPr>
        <w:spacing w:line="360" w:lineRule="auto"/>
        <w:ind w:right="141" w:firstLine="284"/>
        <w:jc w:val="both"/>
        <w:rPr>
          <w:rFonts w:ascii="Times New Roman" w:hAnsi="Times New Roman" w:cs="Times New Roman"/>
          <w:sz w:val="24"/>
          <w:szCs w:val="24"/>
        </w:rPr>
      </w:pPr>
    </w:p>
    <w:p w14:paraId="3EFC210B" w14:textId="46A5A9D5" w:rsidR="003C60CC" w:rsidRPr="003C60CC" w:rsidRDefault="003C60CC" w:rsidP="003C60CC">
      <w:pPr>
        <w:spacing w:line="360" w:lineRule="auto"/>
        <w:ind w:right="141" w:firstLine="284"/>
        <w:jc w:val="both"/>
        <w:rPr>
          <w:rFonts w:ascii="Times New Roman" w:hAnsi="Times New Roman" w:cs="Times New Roman"/>
          <w:b/>
          <w:bCs/>
          <w:i/>
          <w:iCs/>
          <w:sz w:val="24"/>
          <w:szCs w:val="24"/>
        </w:rPr>
      </w:pPr>
      <w:r w:rsidRPr="003C60CC">
        <w:rPr>
          <w:rFonts w:ascii="Times New Roman" w:hAnsi="Times New Roman" w:cs="Times New Roman"/>
          <w:b/>
          <w:bCs/>
          <w:i/>
          <w:iCs/>
          <w:sz w:val="24"/>
          <w:szCs w:val="24"/>
        </w:rPr>
        <w:lastRenderedPageBreak/>
        <w:t>Uncoupling of Bone Destruction and Repair</w:t>
      </w:r>
    </w:p>
    <w:p w14:paraId="4ADDAF19" w14:textId="0A0331CD" w:rsidR="003C60CC" w:rsidRDefault="003C60CC" w:rsidP="003C60CC">
      <w:pPr>
        <w:spacing w:line="360" w:lineRule="auto"/>
        <w:ind w:right="141" w:firstLine="284"/>
        <w:jc w:val="both"/>
        <w:rPr>
          <w:rFonts w:ascii="Times New Roman" w:hAnsi="Times New Roman" w:cs="Times New Roman"/>
          <w:sz w:val="24"/>
          <w:szCs w:val="24"/>
        </w:rPr>
      </w:pPr>
      <w:r w:rsidRPr="003C60CC">
        <w:rPr>
          <w:rFonts w:ascii="Times New Roman" w:hAnsi="Times New Roman" w:cs="Times New Roman"/>
          <w:sz w:val="24"/>
          <w:szCs w:val="24"/>
        </w:rPr>
        <w:t>Animal and human studies reveal that diabetes impairs collagen production in periodontal tissues, disrupting collagen balance and contributing to periodontitis progression.</w:t>
      </w:r>
      <w:r w:rsidRPr="003F3DF0">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ADDIN ZOTERO_ITEM CSL_CITATION {"citationID":"aLNgOte9","properties":{"formattedCitation":"\\super [28]\\nosupersub{}","plainCitation":"[28]","noteIndex":0},"citationItems":[{"id":134,"uris":["http://zotero.org/users/local/lYxlN6Rh/items/AMFKJM85"],"itemData":{"id":134,"type":"webpage","title":"Expression of matrix metalloproteinases (MMP-8 and -9) in chronic periodontitis patients with and without diabetes mellitus - PubMed","URL":"https://pubmed.ncbi.nlm.nih.gov/17076603/","accessed":{"date-parts":[["2024",1,31]]}}}],"schema":"https://github.com/citation-style-language/schema/raw/master/csl-citation.json"} </w:instrText>
      </w:r>
      <w:r w:rsidRPr="003F3DF0">
        <w:rPr>
          <w:rFonts w:ascii="Times New Roman" w:hAnsi="Times New Roman" w:cs="Times New Roman"/>
          <w:sz w:val="24"/>
          <w:szCs w:val="24"/>
          <w:vertAlign w:val="superscript"/>
        </w:rPr>
        <w:fldChar w:fldCharType="separate"/>
      </w:r>
      <w:r w:rsidRPr="00C26B27">
        <w:rPr>
          <w:rFonts w:ascii="Times New Roman" w:hAnsi="Times New Roman" w:cs="Times New Roman"/>
          <w:kern w:val="0"/>
          <w:sz w:val="24"/>
          <w:szCs w:val="24"/>
          <w:vertAlign w:val="superscript"/>
        </w:rPr>
        <w:t>[2</w:t>
      </w:r>
      <w:r w:rsidR="00813B05">
        <w:rPr>
          <w:rFonts w:ascii="Times New Roman" w:hAnsi="Times New Roman" w:cs="Times New Roman"/>
          <w:kern w:val="0"/>
          <w:sz w:val="24"/>
          <w:szCs w:val="24"/>
          <w:vertAlign w:val="superscript"/>
        </w:rPr>
        <w:t>1</w:t>
      </w:r>
      <w:r>
        <w:rPr>
          <w:rFonts w:ascii="Times New Roman" w:hAnsi="Times New Roman" w:cs="Times New Roman"/>
          <w:kern w:val="0"/>
          <w:sz w:val="24"/>
          <w:szCs w:val="24"/>
          <w:vertAlign w:val="superscript"/>
        </w:rPr>
        <w:t>,2</w:t>
      </w:r>
      <w:r w:rsidR="00813B05">
        <w:rPr>
          <w:rFonts w:ascii="Times New Roman" w:hAnsi="Times New Roman" w:cs="Times New Roman"/>
          <w:kern w:val="0"/>
          <w:sz w:val="24"/>
          <w:szCs w:val="24"/>
          <w:vertAlign w:val="superscript"/>
        </w:rPr>
        <w:t>2</w:t>
      </w:r>
      <w:r w:rsidRPr="00C26B27">
        <w:rPr>
          <w:rFonts w:ascii="Times New Roman" w:hAnsi="Times New Roman" w:cs="Times New Roman"/>
          <w:kern w:val="0"/>
          <w:sz w:val="24"/>
          <w:szCs w:val="24"/>
          <w:vertAlign w:val="superscript"/>
        </w:rPr>
        <w:t>]</w:t>
      </w:r>
      <w:r w:rsidRPr="003F3DF0">
        <w:rPr>
          <w:rFonts w:ascii="Times New Roman" w:hAnsi="Times New Roman" w:cs="Times New Roman"/>
          <w:sz w:val="24"/>
          <w:szCs w:val="24"/>
          <w:vertAlign w:val="superscript"/>
        </w:rPr>
        <w:fldChar w:fldCharType="end"/>
      </w:r>
      <w:r w:rsidRPr="003C60CC">
        <w:rPr>
          <w:rFonts w:ascii="Times New Roman" w:hAnsi="Times New Roman" w:cs="Times New Roman"/>
          <w:sz w:val="24"/>
          <w:szCs w:val="24"/>
        </w:rPr>
        <w:t xml:space="preserve"> </w:t>
      </w:r>
      <w:proofErr w:type="spellStart"/>
      <w:r w:rsidRPr="003C60CC">
        <w:rPr>
          <w:rFonts w:ascii="Times New Roman" w:hAnsi="Times New Roman" w:cs="Times New Roman"/>
          <w:sz w:val="24"/>
          <w:szCs w:val="24"/>
        </w:rPr>
        <w:t>Hyperglycemia</w:t>
      </w:r>
      <w:proofErr w:type="spellEnd"/>
      <w:r w:rsidRPr="003C60CC">
        <w:rPr>
          <w:rFonts w:ascii="Times New Roman" w:hAnsi="Times New Roman" w:cs="Times New Roman"/>
          <w:sz w:val="24"/>
          <w:szCs w:val="24"/>
        </w:rPr>
        <w:t xml:space="preserve"> influences bone metabolism by shifting the RANKL/</w:t>
      </w:r>
      <w:proofErr w:type="spellStart"/>
      <w:r w:rsidRPr="003C60CC">
        <w:rPr>
          <w:rFonts w:ascii="Times New Roman" w:hAnsi="Times New Roman" w:cs="Times New Roman"/>
          <w:sz w:val="24"/>
          <w:szCs w:val="24"/>
        </w:rPr>
        <w:t>osteoprotegerin</w:t>
      </w:r>
      <w:proofErr w:type="spellEnd"/>
      <w:r w:rsidRPr="003C60CC">
        <w:rPr>
          <w:rFonts w:ascii="Times New Roman" w:hAnsi="Times New Roman" w:cs="Times New Roman"/>
          <w:sz w:val="24"/>
          <w:szCs w:val="24"/>
        </w:rPr>
        <w:t xml:space="preserve"> ratio, promoting osteoclast activity and bone loss.</w:t>
      </w:r>
      <w:r w:rsidRPr="003C60CC">
        <w:rPr>
          <w:rFonts w:ascii="Times New Roman" w:hAnsi="Times New Roman" w:cs="Times New Roman"/>
          <w:sz w:val="24"/>
          <w:szCs w:val="24"/>
          <w:vertAlign w:val="superscript"/>
          <w:lang w:val="en-US"/>
        </w:rPr>
        <w:t xml:space="preserve"> </w:t>
      </w:r>
      <w:r w:rsidRPr="003F3DF0">
        <w:rPr>
          <w:rFonts w:ascii="Times New Roman" w:hAnsi="Times New Roman" w:cs="Times New Roman"/>
          <w:sz w:val="24"/>
          <w:szCs w:val="24"/>
          <w:vertAlign w:val="superscript"/>
          <w:lang w:val="en-US"/>
        </w:rPr>
        <w:fldChar w:fldCharType="begin"/>
      </w:r>
      <w:r>
        <w:rPr>
          <w:rFonts w:ascii="Times New Roman" w:hAnsi="Times New Roman" w:cs="Times New Roman"/>
          <w:sz w:val="24"/>
          <w:szCs w:val="24"/>
          <w:vertAlign w:val="superscript"/>
          <w:lang w:val="en-US"/>
        </w:rPr>
        <w:instrText xml:space="preserve"> ADDIN ZOTERO_ITEM CSL_CITATION {"citationID":"p887UEPz","properties":{"formattedCitation":"\\super [30]\\nosupersub{}","plainCitation":"[30]","noteIndex":0},"citationItems":[{"id":136,"uris":["http://zotero.org/users/local/lYxlN6Rh/items/NEYM7ZIR"],"itemData":{"id":136,"type":"article-journal","abstract":"Diabetic patients experience a higher risk for severe periodontitis; however, the underlying mechanism remains unclear. We investigated the contribution of antibacterial T-cell-mediated immunity to enhanced alveolar bone loss during periodontal infection in nonobese diabetic (NOD) mice by oral inoculation with Actinobacillus actinomycetemcomitans, a G(-) anaerobe responsible for juvenile and severe periodontitis. The results show that 1) inoculation with A. actinomycetemcomitans in pre-diabetic NOD mice does not alter the onset, incidence, and severity of diabetes; 2) after A. actinomycetemcomitans inoculation, diabetic NOD mice (blood glucose &gt;200 mg/dl and with severe insulitis) exhibit significantly higher alveolar bone loss compared with pre-diabetic and nondiabetic NOD mice; and 3) A. actinomycetemcomitans-reactive CD4+ T-cells in diabetic mice exhibit significantly higher proliferation and receptor activator of nuclear factor kappaB ligand (RANKL) expression. When diabetic mice are treated with the RANKL antagonist osteoprotegerin (OPG), there is a significant reversal of alveolar bone loss, as well as reduced RANKL expression in A. actinomycetemcomitans-reactive CD4+ T-cells. This study clearly describes the impact of autoimmunity to anaerobic infection in an experimental periodontitis model of type 1 diabetes. Thus, microorganism-reactive CD4+ T-cells and the RANKL-OPG axis provide the molecular basis of the advanced periodontal breakdown in diabetes and, therefore, OPG may hold therapeutic potential for treating bone loss in diabetic subjects at high risk.","container-title":"Diabetes","DOI":"10.2337/diabetes.54.5.1477","ISSN":"0012-1797","issue":"5","journalAbbreviation":"Diabetes","language":"eng","note":"PMID: 15855336","page":"1477-1486","source":"PubMed","title":"G(-) anaerobes-reactive CD4+ T-cells trigger RANKL-mediated enhanced alveolar bone loss in diabetic NOD mice","volume":"54","author":[{"family":"Mahamed","given":"Deeqa A."},{"family":"Marleau","given":"Annette"},{"family":"Alnaeeli","given":"Mawadda"},{"family":"Singh","given":"Bhagirath"},{"family":"Zhang","given":"Xiaoxia"},{"family":"Penninger","given":"Joseph M."},{"family":"Teng","given":"Yen-Tung A."}],"issued":{"date-parts":[["2005",5]]}}}],"schema":"https://github.com/citation-style-language/schema/raw/master/csl-citation.json"} </w:instrText>
      </w:r>
      <w:r w:rsidRPr="003F3DF0">
        <w:rPr>
          <w:rFonts w:ascii="Times New Roman" w:hAnsi="Times New Roman" w:cs="Times New Roman"/>
          <w:sz w:val="24"/>
          <w:szCs w:val="24"/>
          <w:vertAlign w:val="superscript"/>
          <w:lang w:val="en-US"/>
        </w:rPr>
        <w:fldChar w:fldCharType="separate"/>
      </w:r>
      <w:r w:rsidRPr="00C26B27">
        <w:rPr>
          <w:rFonts w:ascii="Times New Roman" w:hAnsi="Times New Roman" w:cs="Times New Roman"/>
          <w:kern w:val="0"/>
          <w:sz w:val="24"/>
          <w:szCs w:val="24"/>
          <w:vertAlign w:val="superscript"/>
        </w:rPr>
        <w:t>[</w:t>
      </w:r>
      <w:r>
        <w:rPr>
          <w:rFonts w:ascii="Times New Roman" w:hAnsi="Times New Roman" w:cs="Times New Roman"/>
          <w:kern w:val="0"/>
          <w:sz w:val="24"/>
          <w:szCs w:val="24"/>
          <w:vertAlign w:val="superscript"/>
        </w:rPr>
        <w:t>2</w:t>
      </w:r>
      <w:r w:rsidR="00813B05">
        <w:rPr>
          <w:rFonts w:ascii="Times New Roman" w:hAnsi="Times New Roman" w:cs="Times New Roman"/>
          <w:kern w:val="0"/>
          <w:sz w:val="24"/>
          <w:szCs w:val="24"/>
          <w:vertAlign w:val="superscript"/>
        </w:rPr>
        <w:t>3</w:t>
      </w:r>
      <w:r w:rsidRPr="00C26B27">
        <w:rPr>
          <w:rFonts w:ascii="Times New Roman" w:hAnsi="Times New Roman" w:cs="Times New Roman"/>
          <w:kern w:val="0"/>
          <w:sz w:val="24"/>
          <w:szCs w:val="24"/>
          <w:vertAlign w:val="superscript"/>
        </w:rPr>
        <w:t>]</w:t>
      </w:r>
      <w:r w:rsidRPr="003F3DF0">
        <w:rPr>
          <w:rFonts w:ascii="Times New Roman" w:hAnsi="Times New Roman" w:cs="Times New Roman"/>
          <w:sz w:val="24"/>
          <w:szCs w:val="24"/>
          <w:vertAlign w:val="superscript"/>
          <w:lang w:val="en-US"/>
        </w:rPr>
        <w:fldChar w:fldCharType="end"/>
      </w:r>
      <w:r w:rsidRPr="003C60CC">
        <w:rPr>
          <w:rFonts w:ascii="Times New Roman" w:hAnsi="Times New Roman" w:cs="Times New Roman"/>
          <w:sz w:val="24"/>
          <w:szCs w:val="24"/>
        </w:rPr>
        <w:t xml:space="preserve"> In diabetic models, P. </w:t>
      </w:r>
      <w:proofErr w:type="spellStart"/>
      <w:r w:rsidRPr="003C60CC">
        <w:rPr>
          <w:rFonts w:ascii="Times New Roman" w:hAnsi="Times New Roman" w:cs="Times New Roman"/>
          <w:sz w:val="24"/>
          <w:szCs w:val="24"/>
        </w:rPr>
        <w:t>gingivalis</w:t>
      </w:r>
      <w:proofErr w:type="spellEnd"/>
      <w:r w:rsidRPr="003C60CC">
        <w:rPr>
          <w:rFonts w:ascii="Times New Roman" w:hAnsi="Times New Roman" w:cs="Times New Roman"/>
          <w:sz w:val="24"/>
          <w:szCs w:val="24"/>
        </w:rPr>
        <w:t xml:space="preserve"> infection led to increased apoptosis of bone-lining cells, hindering bone repair.</w:t>
      </w:r>
    </w:p>
    <w:p w14:paraId="02BD289A" w14:textId="29641E6C" w:rsidR="00B757CA" w:rsidRPr="003C60CC" w:rsidRDefault="00B757CA" w:rsidP="00B757CA">
      <w:pPr>
        <w:spacing w:line="360" w:lineRule="auto"/>
        <w:ind w:right="141" w:firstLine="284"/>
        <w:jc w:val="both"/>
        <w:rPr>
          <w:rFonts w:ascii="Times New Roman" w:hAnsi="Times New Roman" w:cs="Times New Roman"/>
          <w:sz w:val="24"/>
          <w:szCs w:val="24"/>
        </w:rPr>
      </w:pPr>
      <w:r w:rsidRPr="00B757CA">
        <w:rPr>
          <w:rFonts w:ascii="Times New Roman" w:hAnsi="Times New Roman" w:cs="Times New Roman"/>
          <w:sz w:val="24"/>
          <w:szCs w:val="24"/>
        </w:rPr>
        <w:t xml:space="preserve">Studies using the </w:t>
      </w:r>
      <w:proofErr w:type="spellStart"/>
      <w:r w:rsidRPr="00B757CA">
        <w:rPr>
          <w:rFonts w:ascii="Times New Roman" w:hAnsi="Times New Roman" w:cs="Times New Roman"/>
          <w:sz w:val="24"/>
          <w:szCs w:val="24"/>
        </w:rPr>
        <w:t>calvarial</w:t>
      </w:r>
      <w:proofErr w:type="spellEnd"/>
      <w:r w:rsidRPr="00B757CA">
        <w:rPr>
          <w:rFonts w:ascii="Times New Roman" w:hAnsi="Times New Roman" w:cs="Times New Roman"/>
          <w:sz w:val="24"/>
          <w:szCs w:val="24"/>
        </w:rPr>
        <w:t xml:space="preserve"> bone damage model suggest that </w:t>
      </w:r>
      <w:r w:rsidRPr="00B757CA">
        <w:rPr>
          <w:rFonts w:ascii="Times New Roman" w:hAnsi="Times New Roman" w:cs="Times New Roman"/>
          <w:i/>
          <w:iCs/>
          <w:sz w:val="24"/>
          <w:szCs w:val="24"/>
        </w:rPr>
        <w:t xml:space="preserve">P. </w:t>
      </w:r>
      <w:proofErr w:type="spellStart"/>
      <w:r w:rsidRPr="00B757CA">
        <w:rPr>
          <w:rFonts w:ascii="Times New Roman" w:hAnsi="Times New Roman" w:cs="Times New Roman"/>
          <w:i/>
          <w:iCs/>
          <w:sz w:val="24"/>
          <w:szCs w:val="24"/>
        </w:rPr>
        <w:t>gingivalis</w:t>
      </w:r>
      <w:proofErr w:type="spellEnd"/>
      <w:r w:rsidRPr="00B757CA">
        <w:rPr>
          <w:rFonts w:ascii="Times New Roman" w:hAnsi="Times New Roman" w:cs="Times New Roman"/>
          <w:sz w:val="24"/>
          <w:szCs w:val="24"/>
        </w:rPr>
        <w:t xml:space="preserve"> infection can increase bone-lining cell death in individuals with diabetes, hindering bone regeneration and promoting periodontitis-related bone loss.</w:t>
      </w:r>
      <w:r w:rsidRPr="00B757CA">
        <w:rPr>
          <w:rFonts w:ascii="Times New Roman" w:hAnsi="Times New Roman" w:cs="Times New Roman"/>
          <w:sz w:val="24"/>
          <w:szCs w:val="24"/>
          <w:vertAlign w:val="superscript"/>
          <w:lang w:val="en-US"/>
        </w:rPr>
        <w:t xml:space="preserve"> </w:t>
      </w:r>
      <w:r w:rsidRPr="003F3DF0">
        <w:rPr>
          <w:rFonts w:ascii="Times New Roman" w:hAnsi="Times New Roman" w:cs="Times New Roman"/>
          <w:sz w:val="24"/>
          <w:szCs w:val="24"/>
          <w:vertAlign w:val="superscript"/>
          <w:lang w:val="en-US"/>
        </w:rPr>
        <w:fldChar w:fldCharType="begin"/>
      </w:r>
      <w:r>
        <w:rPr>
          <w:rFonts w:ascii="Times New Roman" w:hAnsi="Times New Roman" w:cs="Times New Roman"/>
          <w:sz w:val="24"/>
          <w:szCs w:val="24"/>
          <w:vertAlign w:val="superscript"/>
          <w:lang w:val="en-US"/>
        </w:rPr>
        <w:instrText xml:space="preserve"> ADDIN ZOTERO_ITEM CSL_CITATION {"citationID":"0BRoIhOx","properties":{"formattedCitation":"\\super [31]\\nosupersub{}","plainCitation":"[31]","noteIndex":0},"citationItems":[{"id":145,"uris":["http://zotero.org/users/local/lYxlN6Rh/items/MBWDCCT4"],"itemData":{"id":145,"type":"article-journal","abstract":"The most common cause of inflammatory bone loss is periodontal disease. After bacterial insult, inflammation induces bone resorption, which is followed by new reparative bone formation. Because diabetics have a higher incidence and more severe periodontitis, we examined mechanisms by which diabetes alters the response of bone to bacterial challenge. This was accomplished with db/db mice, which naturally develop type 2 diabetes. After inoculation of bacteria osteoclastogenesis and bone resorption was measured. Both parameters were decreased in the diabetic group. Diabetes also suppressed reparative bone formation measured histologically and by the expression of osteocalcin. The impact of diabetes on new bone formation coincided with the effect of diabetes on apoptosis of bone-lining cells. Within 5 d of bacterial challenge, apoptosis declined in the wild-type animals yet remained significantly higher in the diabetic group. Thus, diabetes may cause a net loss of bone because the suppression of bone formation is greater than the suppression of bone resorption. The uncoupling of bone formation and resorption may be due in part to prolonged apoptosis of bone lining cells.","container-title":"Endocrinology","DOI":"10.1210/en.2003-1239","ISSN":"0013-7227","issue":"1","journalAbbreviation":"Endocrinology","language":"eng","note":"PMID: 14525917","page":"447-452","source":"PubMed","title":"Diabetes causes decreased osteoclastogenesis, reduced bone formation, and enhanced apoptosis of osteoblastic cells in bacteria stimulated bone loss","volume":"145","author":[{"family":"He","given":"Hongbing"},{"family":"Liu","given":"Rongkun"},{"family":"Desta","given":"Tesfahun"},{"family":"Leone","given":"Cataldo"},{"family":"Gerstenfeld","given":"Louis C."},{"family":"Graves","given":"Dana T."}],"issued":{"date-parts":[["2004",1]]}}}],"schema":"https://github.com/citation-style-language/schema/raw/master/csl-citation.json"} </w:instrText>
      </w:r>
      <w:r w:rsidRPr="003F3DF0">
        <w:rPr>
          <w:rFonts w:ascii="Times New Roman" w:hAnsi="Times New Roman" w:cs="Times New Roman"/>
          <w:sz w:val="24"/>
          <w:szCs w:val="24"/>
          <w:vertAlign w:val="superscript"/>
          <w:lang w:val="en-US"/>
        </w:rPr>
        <w:fldChar w:fldCharType="separate"/>
      </w:r>
      <w:r w:rsidRPr="00C26B27">
        <w:rPr>
          <w:rFonts w:ascii="Times New Roman" w:hAnsi="Times New Roman" w:cs="Times New Roman"/>
          <w:kern w:val="0"/>
          <w:sz w:val="24"/>
          <w:szCs w:val="24"/>
          <w:vertAlign w:val="superscript"/>
        </w:rPr>
        <w:t>[</w:t>
      </w:r>
      <w:r>
        <w:rPr>
          <w:rFonts w:ascii="Times New Roman" w:hAnsi="Times New Roman" w:cs="Times New Roman"/>
          <w:kern w:val="0"/>
          <w:sz w:val="24"/>
          <w:szCs w:val="24"/>
          <w:vertAlign w:val="superscript"/>
        </w:rPr>
        <w:t>2</w:t>
      </w:r>
      <w:r w:rsidR="00813B05">
        <w:rPr>
          <w:rFonts w:ascii="Times New Roman" w:hAnsi="Times New Roman" w:cs="Times New Roman"/>
          <w:kern w:val="0"/>
          <w:sz w:val="24"/>
          <w:szCs w:val="24"/>
          <w:vertAlign w:val="superscript"/>
        </w:rPr>
        <w:t>4</w:t>
      </w:r>
      <w:r w:rsidRPr="00C26B27">
        <w:rPr>
          <w:rFonts w:ascii="Times New Roman" w:hAnsi="Times New Roman" w:cs="Times New Roman"/>
          <w:kern w:val="0"/>
          <w:sz w:val="24"/>
          <w:szCs w:val="24"/>
          <w:vertAlign w:val="superscript"/>
        </w:rPr>
        <w:t>]</w:t>
      </w:r>
      <w:r w:rsidRPr="003F3DF0">
        <w:rPr>
          <w:rFonts w:ascii="Times New Roman" w:hAnsi="Times New Roman" w:cs="Times New Roman"/>
          <w:sz w:val="24"/>
          <w:szCs w:val="24"/>
          <w:vertAlign w:val="superscript"/>
          <w:lang w:val="en-US"/>
        </w:rPr>
        <w:fldChar w:fldCharType="end"/>
      </w:r>
      <w:r w:rsidRPr="00B757CA">
        <w:rPr>
          <w:rFonts w:ascii="Times New Roman" w:hAnsi="Times New Roman" w:cs="Times New Roman"/>
          <w:sz w:val="24"/>
          <w:szCs w:val="24"/>
        </w:rPr>
        <w:t xml:space="preserve"> A more relevant model</w:t>
      </w:r>
      <w:r>
        <w:rPr>
          <w:rFonts w:ascii="Times New Roman" w:hAnsi="Times New Roman" w:cs="Times New Roman"/>
          <w:sz w:val="24"/>
          <w:szCs w:val="24"/>
        </w:rPr>
        <w:t xml:space="preserve"> </w:t>
      </w:r>
      <w:r w:rsidRPr="00B757CA">
        <w:rPr>
          <w:rFonts w:ascii="Times New Roman" w:hAnsi="Times New Roman" w:cs="Times New Roman"/>
          <w:sz w:val="24"/>
          <w:szCs w:val="24"/>
        </w:rPr>
        <w:t>ligature-induced alveolar bone loss in rats</w:t>
      </w:r>
      <w:r>
        <w:rPr>
          <w:rFonts w:ascii="Times New Roman" w:hAnsi="Times New Roman" w:cs="Times New Roman"/>
          <w:sz w:val="24"/>
          <w:szCs w:val="24"/>
        </w:rPr>
        <w:t xml:space="preserve"> </w:t>
      </w:r>
      <w:r w:rsidRPr="00B757CA">
        <w:rPr>
          <w:rFonts w:ascii="Times New Roman" w:hAnsi="Times New Roman" w:cs="Times New Roman"/>
          <w:sz w:val="24"/>
          <w:szCs w:val="24"/>
        </w:rPr>
        <w:t>was later used to better examine the cycle of bone destruction and repair.</w:t>
      </w:r>
      <w:r w:rsidRPr="00B757CA">
        <w:rPr>
          <w:rFonts w:ascii="Times New Roman" w:hAnsi="Times New Roman" w:cs="Times New Roman"/>
          <w:sz w:val="24"/>
          <w:szCs w:val="24"/>
          <w:vertAlign w:val="superscript"/>
          <w:lang w:val="en-US"/>
        </w:rPr>
        <w:t xml:space="preserve"> </w:t>
      </w:r>
      <w:r w:rsidRPr="003F3DF0">
        <w:rPr>
          <w:rFonts w:ascii="Times New Roman" w:hAnsi="Times New Roman" w:cs="Times New Roman"/>
          <w:sz w:val="24"/>
          <w:szCs w:val="24"/>
          <w:vertAlign w:val="superscript"/>
          <w:lang w:val="en-US"/>
        </w:rPr>
        <w:fldChar w:fldCharType="begin"/>
      </w:r>
      <w:r>
        <w:rPr>
          <w:rFonts w:ascii="Times New Roman" w:hAnsi="Times New Roman" w:cs="Times New Roman"/>
          <w:sz w:val="24"/>
          <w:szCs w:val="24"/>
          <w:vertAlign w:val="superscript"/>
          <w:lang w:val="en-US"/>
        </w:rPr>
        <w:instrText xml:space="preserve"> ADDIN ZOTERO_ITEM CSL_CITATION {"citationID":"hdKIypIu","properties":{"formattedCitation":"\\super [32]\\nosupersub{}","plainCitation":"[32]","noteIndex":0},"citationItems":[{"id":148,"uris":["http://zotero.org/users/local/lYxlN6Rh/items/BXRUKQJF"],"itemData":{"id":148,"type":"article-journal","abstract":"Using a ligature-induced model in type-2 Zucker diabetic fatty (ZDF) rat and normoglycemic littermates, we investigated whether diabetes primarily affects periodontitis by enhancing bone loss or by limiting osseous repair. Diabetes increased the intensity and duration of the inflammatory infiltrate (P &lt; 0.05). The formation of osteoclasts and percent eroded bone after 7 days of ligature placement was similar, while four days after removal of ligatures, the type 2 diabetic group had significantly higher osteoclast numbers and activity (P &lt; 0.05). The amount of new bone formation following resorption was 2.4- to 2.9- fold higher in normoglycemic vs. diabetic rats (P &lt; 0.05). Diabetes also increased apoptosis and decreased the number of bone-lining cells, osteoblasts, and periodontal ligament fibroblasts (P &lt; 0.05). Thus, diabetes caused a more persistent inflammatory response, greater loss of attachment and more alveolar bone resorption, and impaired new bone formation. The latter may be affected by increased apoptosis of bone-lining and PDL cells.","container-title":"Journal of dental research","ISSN":"0022-0345","issue":"6","journalAbbreviation":"J Dent Res","note":"PMID: 16723646\nPMCID: PMC2253683","page":"510-514","source":"PubMed Central","title":"Diabetes Enhances Periodontal Bone Loss through Enhanced Resorption and Diminished Bone Formation","URL":"https://www.ncbi.nlm.nih.gov/pmc/articles/PMC2253683/","volume":"85","author":[{"family":"Liu","given":"R."},{"family":"Bal","given":"H.S."},{"family":"Desta","given":"T."},{"family":"Krothapalli","given":"N."},{"family":"Alyassi","given":"M."},{"family":"Luan","given":"Q."},{"family":"Graves","given":"D.T."}],"accessed":{"date-parts":[["2024",1,31]]},"issued":{"date-parts":[["2006",6]]}}}],"schema":"https://github.com/citation-style-language/schema/raw/master/csl-citation.json"} </w:instrText>
      </w:r>
      <w:r w:rsidRPr="003F3DF0">
        <w:rPr>
          <w:rFonts w:ascii="Times New Roman" w:hAnsi="Times New Roman" w:cs="Times New Roman"/>
          <w:sz w:val="24"/>
          <w:szCs w:val="24"/>
          <w:vertAlign w:val="superscript"/>
          <w:lang w:val="en-US"/>
        </w:rPr>
        <w:fldChar w:fldCharType="separate"/>
      </w:r>
      <w:r w:rsidRPr="00C26B27">
        <w:rPr>
          <w:rFonts w:ascii="Times New Roman" w:hAnsi="Times New Roman" w:cs="Times New Roman"/>
          <w:kern w:val="0"/>
          <w:sz w:val="24"/>
          <w:szCs w:val="24"/>
          <w:vertAlign w:val="superscript"/>
        </w:rPr>
        <w:t>[</w:t>
      </w:r>
      <w:r w:rsidR="00813B05">
        <w:rPr>
          <w:rFonts w:ascii="Times New Roman" w:hAnsi="Times New Roman" w:cs="Times New Roman"/>
          <w:kern w:val="0"/>
          <w:sz w:val="24"/>
          <w:szCs w:val="24"/>
          <w:vertAlign w:val="superscript"/>
        </w:rPr>
        <w:t>25</w:t>
      </w:r>
      <w:r w:rsidRPr="00C26B27">
        <w:rPr>
          <w:rFonts w:ascii="Times New Roman" w:hAnsi="Times New Roman" w:cs="Times New Roman"/>
          <w:kern w:val="0"/>
          <w:sz w:val="24"/>
          <w:szCs w:val="24"/>
          <w:vertAlign w:val="superscript"/>
        </w:rPr>
        <w:t>]</w:t>
      </w:r>
      <w:r w:rsidRPr="003F3DF0">
        <w:rPr>
          <w:rFonts w:ascii="Times New Roman" w:hAnsi="Times New Roman" w:cs="Times New Roman"/>
          <w:sz w:val="24"/>
          <w:szCs w:val="24"/>
          <w:vertAlign w:val="superscript"/>
          <w:lang w:val="en-US"/>
        </w:rPr>
        <w:fldChar w:fldCharType="end"/>
      </w:r>
    </w:p>
    <w:p w14:paraId="359337B0" w14:textId="6BD8F567" w:rsidR="003C60CC" w:rsidRPr="003C60CC" w:rsidRDefault="003C60CC" w:rsidP="003C60CC">
      <w:pPr>
        <w:spacing w:line="360" w:lineRule="auto"/>
        <w:ind w:right="141" w:firstLine="284"/>
        <w:jc w:val="both"/>
        <w:rPr>
          <w:rFonts w:ascii="Times New Roman" w:hAnsi="Times New Roman" w:cs="Times New Roman"/>
          <w:sz w:val="24"/>
          <w:szCs w:val="24"/>
        </w:rPr>
      </w:pPr>
      <w:r w:rsidRPr="003C60CC">
        <w:rPr>
          <w:rFonts w:ascii="Times New Roman" w:hAnsi="Times New Roman" w:cs="Times New Roman"/>
          <w:sz w:val="24"/>
          <w:szCs w:val="24"/>
        </w:rPr>
        <w:t>Further, in ligature-induced periodontitis models, diabetic rats demonstrated delayed bone healing and increased apoptosis, driven by elevated caspase 3 levels. Inhibition of TNF or caspase pathways improved healing outcomes, indicating a potential therapeutic route.</w:t>
      </w:r>
      <w:r w:rsidR="00B757CA" w:rsidRPr="00B757CA">
        <w:rPr>
          <w:rFonts w:ascii="Times New Roman" w:hAnsi="Times New Roman" w:cs="Times New Roman"/>
          <w:sz w:val="24"/>
          <w:szCs w:val="24"/>
          <w:vertAlign w:val="superscript"/>
          <w:lang w:val="en-US"/>
        </w:rPr>
        <w:t xml:space="preserve"> </w:t>
      </w:r>
      <w:r w:rsidR="00B757CA" w:rsidRPr="003F3DF0">
        <w:rPr>
          <w:rFonts w:ascii="Times New Roman" w:hAnsi="Times New Roman" w:cs="Times New Roman"/>
          <w:sz w:val="24"/>
          <w:szCs w:val="24"/>
          <w:vertAlign w:val="superscript"/>
          <w:lang w:val="en-US"/>
        </w:rPr>
        <w:fldChar w:fldCharType="begin"/>
      </w:r>
      <w:r w:rsidR="00B757CA">
        <w:rPr>
          <w:rFonts w:ascii="Times New Roman" w:hAnsi="Times New Roman" w:cs="Times New Roman"/>
          <w:sz w:val="24"/>
          <w:szCs w:val="24"/>
          <w:vertAlign w:val="superscript"/>
          <w:lang w:val="en-US"/>
        </w:rPr>
        <w:instrText xml:space="preserve"> ADDIN ZOTERO_ITEM CSL_CITATION {"citationID":"MFAEgQXX","properties":{"formattedCitation":"\\super [33]\\nosupersub{}","plainCitation":"[33]","noteIndex":0},"citationItems":[{"id":470,"uris":["http://zotero.org/users/local/lYxlN6Rh/items/MWIPF8HG"],"itemData":{"id":470,"type":"article-journal","abstract":"Although it is known that diabetes impairs oral wound healing, relatively little is known about the cellular parameters affected, particularly in connective tissue. This study investigated the hypothesis that diabetes impairs connective tissue formation in healing gingiva, and that impaired healing is associated with factors that decrease fibroblast numbers. Full-thickness wounds were created in the palatal gingiva of type 1 and type 2 diabetic and normoglycemic mice. Five days after wounding, diabetic mice had less epithelial wound coverage, less new connective tissue formation, and reduced fibroblast density (p &lt; 0.05). This occurred with increased numbers of caspase-3- and TUNEL-positive fibroblasts, decreased fibroblast proliferation, increased nuclear translocation of the pro-apoptotic transcription factor FOXO1, and increased numbers of polymorphonuclear leukocytes, all of which were significant (p &lt; 0.05). The results suggest that diabetes may decrease fibroblast numbers through increased apoptosis and reduced proliferation, both of which may be mediated through increased activation of FOXO1.","container-title":"Journal of Dental Research","DOI":"10.1177/0022034510362960","ISSN":"0022-0345","issue":"6","journalAbbreviation":"J Dent Res","note":"PMID: 20354230\nPMCID: PMC3318033","page":"609-614","source":"PubMed Central","title":"Altered Fibroblast Proliferation and Apoptosis in Diabetic Gingival Wounds","URL":"https://www.ncbi.nlm.nih.gov/pmc/articles/PMC3318033/","volume":"89","author":[{"family":"Desta","given":"T."},{"family":"Li","given":"J."},{"family":"Chino","given":"T."},{"family":"Graves","given":"D.T."}],"accessed":{"date-parts":[["2024",4,4]]},"issued":{"date-parts":[["2010",6]]}}}],"schema":"https://github.com/citation-style-language/schema/raw/master/csl-citation.json"} </w:instrText>
      </w:r>
      <w:r w:rsidR="00B757CA" w:rsidRPr="003F3DF0">
        <w:rPr>
          <w:rFonts w:ascii="Times New Roman" w:hAnsi="Times New Roman" w:cs="Times New Roman"/>
          <w:sz w:val="24"/>
          <w:szCs w:val="24"/>
          <w:vertAlign w:val="superscript"/>
          <w:lang w:val="en-US"/>
        </w:rPr>
        <w:fldChar w:fldCharType="separate"/>
      </w:r>
      <w:r w:rsidR="00B757CA" w:rsidRPr="00C26B27">
        <w:rPr>
          <w:rFonts w:ascii="Times New Roman" w:hAnsi="Times New Roman" w:cs="Times New Roman"/>
          <w:kern w:val="0"/>
          <w:sz w:val="24"/>
          <w:szCs w:val="24"/>
          <w:vertAlign w:val="superscript"/>
        </w:rPr>
        <w:t>[</w:t>
      </w:r>
      <w:r w:rsidR="00813B05">
        <w:rPr>
          <w:rFonts w:ascii="Times New Roman" w:hAnsi="Times New Roman" w:cs="Times New Roman"/>
          <w:kern w:val="0"/>
          <w:sz w:val="24"/>
          <w:szCs w:val="24"/>
          <w:vertAlign w:val="superscript"/>
        </w:rPr>
        <w:t>26</w:t>
      </w:r>
      <w:r w:rsidR="00B757CA" w:rsidRPr="00C26B27">
        <w:rPr>
          <w:rFonts w:ascii="Times New Roman" w:hAnsi="Times New Roman" w:cs="Times New Roman"/>
          <w:kern w:val="0"/>
          <w:sz w:val="24"/>
          <w:szCs w:val="24"/>
          <w:vertAlign w:val="superscript"/>
        </w:rPr>
        <w:t>]</w:t>
      </w:r>
      <w:r w:rsidR="00B757CA" w:rsidRPr="003F3DF0">
        <w:rPr>
          <w:rFonts w:ascii="Times New Roman" w:hAnsi="Times New Roman" w:cs="Times New Roman"/>
          <w:sz w:val="24"/>
          <w:szCs w:val="24"/>
          <w:vertAlign w:val="superscript"/>
          <w:lang w:val="en-US"/>
        </w:rPr>
        <w:fldChar w:fldCharType="end"/>
      </w:r>
    </w:p>
    <w:p w14:paraId="6BCC1A1A" w14:textId="77777777" w:rsidR="003C60CC" w:rsidRPr="003C60CC" w:rsidRDefault="003C60CC" w:rsidP="003C60CC">
      <w:pPr>
        <w:spacing w:line="360" w:lineRule="auto"/>
        <w:ind w:right="141" w:firstLine="284"/>
        <w:jc w:val="both"/>
        <w:rPr>
          <w:rFonts w:ascii="Times New Roman" w:hAnsi="Times New Roman" w:cs="Times New Roman"/>
          <w:sz w:val="24"/>
          <w:szCs w:val="24"/>
        </w:rPr>
      </w:pPr>
    </w:p>
    <w:p w14:paraId="25AEA732" w14:textId="7CD4F35B" w:rsidR="003C60CC" w:rsidRPr="003C60CC" w:rsidRDefault="003C60CC" w:rsidP="003C60CC">
      <w:pPr>
        <w:spacing w:line="360" w:lineRule="auto"/>
        <w:ind w:right="141" w:firstLine="284"/>
        <w:jc w:val="both"/>
        <w:rPr>
          <w:rFonts w:ascii="Times New Roman" w:hAnsi="Times New Roman" w:cs="Times New Roman"/>
          <w:b/>
          <w:bCs/>
          <w:i/>
          <w:iCs/>
          <w:sz w:val="24"/>
          <w:szCs w:val="24"/>
        </w:rPr>
      </w:pPr>
      <w:r w:rsidRPr="003C60CC">
        <w:rPr>
          <w:rFonts w:ascii="Times New Roman" w:hAnsi="Times New Roman" w:cs="Times New Roman"/>
          <w:b/>
          <w:bCs/>
          <w:i/>
          <w:iCs/>
          <w:sz w:val="24"/>
          <w:szCs w:val="24"/>
        </w:rPr>
        <w:t>Role of RAGE in Periodontal Inflammation</w:t>
      </w:r>
    </w:p>
    <w:p w14:paraId="1488CA96" w14:textId="4F2CD61D" w:rsidR="003C60CC" w:rsidRPr="003C60CC" w:rsidRDefault="003C60CC" w:rsidP="003C60CC">
      <w:pPr>
        <w:spacing w:line="360" w:lineRule="auto"/>
        <w:ind w:right="141" w:firstLine="284"/>
        <w:jc w:val="both"/>
        <w:rPr>
          <w:rFonts w:ascii="Times New Roman" w:hAnsi="Times New Roman" w:cs="Times New Roman"/>
          <w:sz w:val="24"/>
          <w:szCs w:val="24"/>
        </w:rPr>
      </w:pPr>
      <w:r w:rsidRPr="003C60CC">
        <w:rPr>
          <w:rFonts w:ascii="Times New Roman" w:hAnsi="Times New Roman" w:cs="Times New Roman"/>
          <w:sz w:val="24"/>
          <w:szCs w:val="24"/>
        </w:rPr>
        <w:t>The Receptor for Advanced Glycation End Products (RAGE), part of the immunoglobulin superfamily, is key in amplifying inflammatory responses in diabetic individuals. High AGE levels and increased RAGE expression in periodontal tissues correlate with more severe disease.</w:t>
      </w:r>
      <w:r w:rsidR="00B757CA" w:rsidRPr="00B757CA">
        <w:rPr>
          <w:rFonts w:ascii="Times New Roman" w:hAnsi="Times New Roman" w:cs="Times New Roman"/>
          <w:sz w:val="24"/>
          <w:szCs w:val="24"/>
          <w:vertAlign w:val="superscript"/>
        </w:rPr>
        <w:t xml:space="preserve"> </w:t>
      </w:r>
      <w:r w:rsidR="00B757CA" w:rsidRPr="003F3DF0">
        <w:rPr>
          <w:rFonts w:ascii="Times New Roman" w:hAnsi="Times New Roman" w:cs="Times New Roman"/>
          <w:sz w:val="24"/>
          <w:szCs w:val="24"/>
          <w:vertAlign w:val="superscript"/>
        </w:rPr>
        <w:fldChar w:fldCharType="begin"/>
      </w:r>
      <w:r w:rsidR="00B757CA">
        <w:rPr>
          <w:rFonts w:ascii="Times New Roman" w:hAnsi="Times New Roman" w:cs="Times New Roman"/>
          <w:sz w:val="24"/>
          <w:szCs w:val="24"/>
          <w:vertAlign w:val="superscript"/>
        </w:rPr>
        <w:instrText xml:space="preserve"> ADDIN ZOTERO_ITEM CSL_CITATION {"citationID":"2kon7Gws","properties":{"formattedCitation":"\\super [34]\\nosupersub{}","plainCitation":"[34]","noteIndex":0},"citationItems":[{"id":123,"uris":["http://zotero.org/users/local/lYxlN6Rh/items/P8VCW23L"],"itemData":{"id":123,"type":"article-journal","abstract":"The actors in the pathogenesis of diabetes and its complications are many and multifaceted. The effects of elevated levels of glucose are myriad; among these is the generation of advanced glycation end products (AGEs), the products of nonenzymatic glycoxidation of proteins and lipids. The finding that AGEs stimulate signal transduction cascades through the multiligand receptor RAGE unveiled novel insights into diabetes and its complications. Inextricably woven into AGE-RAGE interactions in diabetes is the engagement of the innate and adaptive immune responses. Although glucose may be the triggering stimulus to draw RAGE into diabetes pathology, consequent cellular stress results in release of proinflammatory RAGE ligands S100/calgranulins and HMGB1. We predict that once RAGE is engaged in the diabetic tissue, a vicious cycle of ligand-RAGE perturbation ensues, leading to chronic tissue injury and suppression of repair mechanisms. Targeting RAGE may be a beneficial strategy in diabetes, its complications, and untoward inflammatory responses.","container-title":"Journal of Molecular Medicine (Berlin, Germany)","DOI":"10.1007/s00109-009-0439-2","ISSN":"1432-1440","issue":"3","journalAbbreviation":"J Mol Med (Berl)","language":"eng","note":"PMID: 19189073\nPMCID: PMC2659764","page":"235-247","source":"PubMed","title":"Receptor for AGE (RAGE) and its ligands-cast into leading roles in diabetes and the inflammatory response","volume":"87","author":[{"family":"Yan","given":"Shi Fang"},{"family":"Ramasamy","given":"Ravichandran"},{"family":"Schmidt","given":"Ann Marie"}],"issued":{"date-parts":[["2009",3]]}}}],"schema":"https://github.com/citation-style-language/schema/raw/master/csl-citation.json"} </w:instrText>
      </w:r>
      <w:r w:rsidR="00B757CA" w:rsidRPr="003F3DF0">
        <w:rPr>
          <w:rFonts w:ascii="Times New Roman" w:hAnsi="Times New Roman" w:cs="Times New Roman"/>
          <w:sz w:val="24"/>
          <w:szCs w:val="24"/>
          <w:vertAlign w:val="superscript"/>
        </w:rPr>
        <w:fldChar w:fldCharType="separate"/>
      </w:r>
      <w:r w:rsidR="00B757CA" w:rsidRPr="00C26B27">
        <w:rPr>
          <w:rFonts w:ascii="Times New Roman" w:hAnsi="Times New Roman" w:cs="Times New Roman"/>
          <w:kern w:val="0"/>
          <w:sz w:val="24"/>
          <w:szCs w:val="24"/>
          <w:vertAlign w:val="superscript"/>
        </w:rPr>
        <w:t>[</w:t>
      </w:r>
      <w:r w:rsidR="00813B05">
        <w:rPr>
          <w:rFonts w:ascii="Times New Roman" w:hAnsi="Times New Roman" w:cs="Times New Roman"/>
          <w:kern w:val="0"/>
          <w:sz w:val="24"/>
          <w:szCs w:val="24"/>
          <w:vertAlign w:val="superscript"/>
        </w:rPr>
        <w:t>27</w:t>
      </w:r>
      <w:r w:rsidR="00B757CA" w:rsidRPr="00C26B27">
        <w:rPr>
          <w:rFonts w:ascii="Times New Roman" w:hAnsi="Times New Roman" w:cs="Times New Roman"/>
          <w:kern w:val="0"/>
          <w:sz w:val="24"/>
          <w:szCs w:val="24"/>
          <w:vertAlign w:val="superscript"/>
        </w:rPr>
        <w:t>]</w:t>
      </w:r>
      <w:r w:rsidR="00B757CA" w:rsidRPr="003F3DF0">
        <w:rPr>
          <w:rFonts w:ascii="Times New Roman" w:hAnsi="Times New Roman" w:cs="Times New Roman"/>
          <w:sz w:val="24"/>
          <w:szCs w:val="24"/>
          <w:vertAlign w:val="superscript"/>
        </w:rPr>
        <w:fldChar w:fldCharType="end"/>
      </w:r>
      <w:r w:rsidR="00B757CA" w:rsidRPr="003F3DF0">
        <w:rPr>
          <w:rFonts w:ascii="Times New Roman" w:hAnsi="Times New Roman" w:cs="Times New Roman"/>
          <w:sz w:val="24"/>
          <w:szCs w:val="24"/>
        </w:rPr>
        <w:t xml:space="preserve"> </w:t>
      </w:r>
      <w:r w:rsidRPr="003C60CC">
        <w:rPr>
          <w:rFonts w:ascii="Times New Roman" w:hAnsi="Times New Roman" w:cs="Times New Roman"/>
          <w:sz w:val="24"/>
          <w:szCs w:val="24"/>
        </w:rPr>
        <w:t xml:space="preserve"> In diabetic mice, P. </w:t>
      </w:r>
      <w:proofErr w:type="spellStart"/>
      <w:r w:rsidRPr="003C60CC">
        <w:rPr>
          <w:rFonts w:ascii="Times New Roman" w:hAnsi="Times New Roman" w:cs="Times New Roman"/>
          <w:sz w:val="24"/>
          <w:szCs w:val="24"/>
        </w:rPr>
        <w:t>gingivalis</w:t>
      </w:r>
      <w:proofErr w:type="spellEnd"/>
      <w:r w:rsidRPr="003C60CC">
        <w:rPr>
          <w:rFonts w:ascii="Times New Roman" w:hAnsi="Times New Roman" w:cs="Times New Roman"/>
          <w:sz w:val="24"/>
          <w:szCs w:val="24"/>
        </w:rPr>
        <w:t xml:space="preserve"> infection intensified bone loss through elevated RAGE, AGEs, and MMPs.</w:t>
      </w:r>
      <w:r w:rsidR="00B757CA" w:rsidRPr="00B757CA">
        <w:rPr>
          <w:rFonts w:ascii="Times New Roman" w:hAnsi="Times New Roman" w:cs="Times New Roman"/>
          <w:sz w:val="24"/>
          <w:szCs w:val="24"/>
          <w:vertAlign w:val="superscript"/>
        </w:rPr>
        <w:t xml:space="preserve"> </w:t>
      </w:r>
      <w:r w:rsidR="00B757CA" w:rsidRPr="003F3DF0">
        <w:rPr>
          <w:rFonts w:ascii="Times New Roman" w:hAnsi="Times New Roman" w:cs="Times New Roman"/>
          <w:sz w:val="24"/>
          <w:szCs w:val="24"/>
          <w:vertAlign w:val="superscript"/>
        </w:rPr>
        <w:fldChar w:fldCharType="begin"/>
      </w:r>
      <w:r w:rsidR="00B757CA">
        <w:rPr>
          <w:rFonts w:ascii="Times New Roman" w:hAnsi="Times New Roman" w:cs="Times New Roman"/>
          <w:sz w:val="24"/>
          <w:szCs w:val="24"/>
          <w:vertAlign w:val="superscript"/>
        </w:rPr>
        <w:instrText xml:space="preserve"> ADDIN ZOTERO_ITEM CSL_CITATION {"citationID":"hE9beVJB","properties":{"formattedCitation":"\\super [35]\\nosupersub{}","plainCitation":"[35]","noteIndex":0},"citationItems":[{"id":126,"uris":["http://zotero.org/users/local/lYxlN6Rh/items/3EVF9UME"],"itemData":{"id":126,"type":"article-journal","abstract":"BACKGROUND: A close relationship between diabetes and chronic periodontitis has been demonstrated. We previously found that Porphyromonas gingivalis with the type II fimA gene is an infectious factor closely associated with the deterioration seen in diabetic periodontitis patients. In the present study, we examined whether other biomarkers are related to the development and deterioration of periodontitis often seen in type 2 diabetic individuals.\nMETHODS: A total of 97 type 2 diabetes patients with and without periodontitis were recruited, and their periodontal and diabetic conditions were analyzed. The ratio (%) of teeth with an attachment loss &gt;5 mm among all teeth in each subject was used as an index of periodontal deterioration. Peripheral blood was tested for levels of glycated hemoglobin (HbA1c), advanced glycation end products (AGEs), C-reactive protein (CRP), and cytokines (tumor necrosis factor [TNF]-alpha and interleukin [IL]-1beta). Subgingival plaque samples were also examined for the occurrences of Actinobacillus actinomycetemcomitans, Tannerella forsythensis, Treponema denticola, and Prevotella intermedia.\nRESULTS: Serum AGEs were significantly associated with deterioration of periodontitis, whereas no other serum biochemical marker or bacterial occurrence showed a clear relationship with that condition.\nCONCLUSION: AGEs may be factors associated with diabetic periodontitis and may be useful as biomarkers that reflect such deterioration.","container-title":"Journal of Periodontology","DOI":"10.1902/jop.2006.77.1.15","ISSN":"0022-3492","issue":"1","journalAbbreviation":"J Periodontol","language":"eng","note":"PMID: 16579698","page":"15-20","source":"PubMed","title":"Relationship of serum advanced glycation end products with deterioration of periodontitis in type 2 diabetes patients","volume":"77","author":[{"family":"Takeda","given":"Munehiro"},{"family":"Ojima","given":"Miki"},{"family":"Yoshioka","given":"Hideo"},{"family":"Inaba","given":"Hiroaki"},{"family":"Kogo","given":"Mikihiko"},{"family":"Shizukuishi","given":"Satoshi"},{"family":"Nomura","given":"Makoto"},{"family":"Amano","given":"Atsuo"}],"issued":{"date-parts":[["2006",1]]}}}],"schema":"https://github.com/citation-style-language/schema/raw/master/csl-citation.json"} </w:instrText>
      </w:r>
      <w:r w:rsidR="00B757CA" w:rsidRPr="003F3DF0">
        <w:rPr>
          <w:rFonts w:ascii="Times New Roman" w:hAnsi="Times New Roman" w:cs="Times New Roman"/>
          <w:sz w:val="24"/>
          <w:szCs w:val="24"/>
          <w:vertAlign w:val="superscript"/>
        </w:rPr>
        <w:fldChar w:fldCharType="separate"/>
      </w:r>
      <w:r w:rsidR="00B757CA" w:rsidRPr="00C26B27">
        <w:rPr>
          <w:rFonts w:ascii="Times New Roman" w:hAnsi="Times New Roman" w:cs="Times New Roman"/>
          <w:kern w:val="0"/>
          <w:sz w:val="24"/>
          <w:szCs w:val="24"/>
          <w:vertAlign w:val="superscript"/>
        </w:rPr>
        <w:t>[</w:t>
      </w:r>
      <w:r w:rsidR="00813B05">
        <w:rPr>
          <w:rFonts w:ascii="Times New Roman" w:hAnsi="Times New Roman" w:cs="Times New Roman"/>
          <w:kern w:val="0"/>
          <w:sz w:val="24"/>
          <w:szCs w:val="24"/>
          <w:vertAlign w:val="superscript"/>
        </w:rPr>
        <w:t>28</w:t>
      </w:r>
      <w:r w:rsidR="00B757CA" w:rsidRPr="00C26B27">
        <w:rPr>
          <w:rFonts w:ascii="Times New Roman" w:hAnsi="Times New Roman" w:cs="Times New Roman"/>
          <w:kern w:val="0"/>
          <w:sz w:val="24"/>
          <w:szCs w:val="24"/>
          <w:vertAlign w:val="superscript"/>
        </w:rPr>
        <w:t>]</w:t>
      </w:r>
      <w:r w:rsidR="00B757CA" w:rsidRPr="003F3DF0">
        <w:rPr>
          <w:rFonts w:ascii="Times New Roman" w:hAnsi="Times New Roman" w:cs="Times New Roman"/>
          <w:sz w:val="24"/>
          <w:szCs w:val="24"/>
          <w:vertAlign w:val="superscript"/>
        </w:rPr>
        <w:fldChar w:fldCharType="end"/>
      </w:r>
    </w:p>
    <w:p w14:paraId="057CE762" w14:textId="3ACAAF92" w:rsidR="00813B05" w:rsidRDefault="003C60CC" w:rsidP="00813B05">
      <w:pPr>
        <w:spacing w:line="360" w:lineRule="auto"/>
        <w:ind w:right="141" w:firstLine="284"/>
        <w:jc w:val="both"/>
        <w:rPr>
          <w:rFonts w:ascii="Times New Roman" w:hAnsi="Times New Roman" w:cs="Times New Roman"/>
          <w:b/>
          <w:bCs/>
          <w:i/>
          <w:iCs/>
          <w:sz w:val="24"/>
          <w:szCs w:val="24"/>
        </w:rPr>
      </w:pPr>
      <w:r w:rsidRPr="003C60CC">
        <w:rPr>
          <w:rFonts w:ascii="Times New Roman" w:hAnsi="Times New Roman" w:cs="Times New Roman"/>
          <w:sz w:val="24"/>
          <w:szCs w:val="24"/>
        </w:rPr>
        <w:t>Treatment with soluble RAGE, which inhibits RAGE-ligand binding, reduced inflammation, MMP activity, and bone loss in diabetic models.</w:t>
      </w:r>
      <w:r w:rsidR="00DD2067" w:rsidRPr="007D1E65">
        <w:rPr>
          <w:rFonts w:ascii="Times New Roman" w:hAnsi="Times New Roman" w:cs="Times New Roman"/>
          <w:sz w:val="24"/>
          <w:szCs w:val="24"/>
          <w:vertAlign w:val="superscript"/>
        </w:rPr>
        <w:t>[29]</w:t>
      </w:r>
      <w:r w:rsidRPr="007D1E65">
        <w:rPr>
          <w:rFonts w:ascii="Times New Roman" w:hAnsi="Times New Roman" w:cs="Times New Roman"/>
          <w:sz w:val="24"/>
          <w:szCs w:val="24"/>
          <w:vertAlign w:val="superscript"/>
        </w:rPr>
        <w:t xml:space="preserve"> </w:t>
      </w:r>
      <w:r w:rsidRPr="003C60CC">
        <w:rPr>
          <w:rFonts w:ascii="Times New Roman" w:hAnsi="Times New Roman" w:cs="Times New Roman"/>
          <w:sz w:val="24"/>
          <w:szCs w:val="24"/>
        </w:rPr>
        <w:t xml:space="preserve">The AGE-RAGE interaction also promotes bone resorption by increasing RANKL and reducing </w:t>
      </w:r>
      <w:proofErr w:type="spellStart"/>
      <w:r w:rsidRPr="003C60CC">
        <w:rPr>
          <w:rFonts w:ascii="Times New Roman" w:hAnsi="Times New Roman" w:cs="Times New Roman"/>
          <w:sz w:val="24"/>
          <w:szCs w:val="24"/>
        </w:rPr>
        <w:t>osteoprotegerin</w:t>
      </w:r>
      <w:proofErr w:type="spellEnd"/>
      <w:r w:rsidRPr="003C60CC">
        <w:rPr>
          <w:rFonts w:ascii="Times New Roman" w:hAnsi="Times New Roman" w:cs="Times New Roman"/>
          <w:sz w:val="24"/>
          <w:szCs w:val="24"/>
        </w:rPr>
        <w:t xml:space="preserve"> expression.</w:t>
      </w:r>
      <w:r w:rsidR="00CC7CA9" w:rsidRPr="00CC7CA9">
        <w:rPr>
          <w:rFonts w:ascii="Times New Roman" w:hAnsi="Times New Roman" w:cs="Times New Roman"/>
          <w:sz w:val="24"/>
          <w:szCs w:val="24"/>
          <w:vertAlign w:val="superscript"/>
        </w:rPr>
        <w:t>[30]</w:t>
      </w:r>
      <w:r w:rsidRPr="003C60CC">
        <w:rPr>
          <w:rFonts w:ascii="Times New Roman" w:hAnsi="Times New Roman" w:cs="Times New Roman"/>
          <w:sz w:val="24"/>
          <w:szCs w:val="24"/>
        </w:rPr>
        <w:t xml:space="preserve"> Notably, RAGE inhibition improved periodontal healing independent of </w:t>
      </w:r>
      <w:proofErr w:type="spellStart"/>
      <w:r w:rsidRPr="003C60CC">
        <w:rPr>
          <w:rFonts w:ascii="Times New Roman" w:hAnsi="Times New Roman" w:cs="Times New Roman"/>
          <w:sz w:val="24"/>
          <w:szCs w:val="24"/>
        </w:rPr>
        <w:t>glycemic</w:t>
      </w:r>
      <w:proofErr w:type="spellEnd"/>
      <w:r w:rsidRPr="003C60CC">
        <w:rPr>
          <w:rFonts w:ascii="Times New Roman" w:hAnsi="Times New Roman" w:cs="Times New Roman"/>
          <w:sz w:val="24"/>
          <w:szCs w:val="24"/>
        </w:rPr>
        <w:t xml:space="preserve"> control, highlighting its potential as a therapeutic target.</w:t>
      </w:r>
      <w:r w:rsidRPr="003C60CC">
        <w:rPr>
          <w:rFonts w:ascii="Times New Roman" w:hAnsi="Times New Roman" w:cs="Times New Roman"/>
          <w:b/>
          <w:bCs/>
          <w:i/>
          <w:iCs/>
          <w:sz w:val="24"/>
          <w:szCs w:val="24"/>
        </w:rPr>
        <w:t xml:space="preserve"> </w:t>
      </w:r>
      <w:r w:rsidRPr="003C60CC">
        <w:rPr>
          <w:rFonts w:ascii="Times New Roman" w:hAnsi="Times New Roman" w:cs="Times New Roman"/>
          <w:sz w:val="24"/>
          <w:szCs w:val="24"/>
        </w:rPr>
        <w:t xml:space="preserve">Reduced MMP levels and faster wound closure were also observed with RAGE </w:t>
      </w:r>
      <w:r w:rsidR="00CC7CA9" w:rsidRPr="003C60CC">
        <w:rPr>
          <w:rFonts w:ascii="Times New Roman" w:hAnsi="Times New Roman" w:cs="Times New Roman"/>
          <w:sz w:val="24"/>
          <w:szCs w:val="24"/>
        </w:rPr>
        <w:t>blockad</w:t>
      </w:r>
      <w:r w:rsidR="00CC7CA9">
        <w:rPr>
          <w:rFonts w:ascii="Times New Roman" w:hAnsi="Times New Roman" w:cs="Times New Roman"/>
          <w:sz w:val="24"/>
          <w:szCs w:val="24"/>
        </w:rPr>
        <w:t>e.</w:t>
      </w:r>
      <w:r w:rsidR="00CC7CA9" w:rsidRPr="00CC7CA9">
        <w:rPr>
          <w:rFonts w:ascii="Times New Roman" w:hAnsi="Times New Roman" w:cs="Times New Roman"/>
          <w:sz w:val="24"/>
          <w:szCs w:val="24"/>
          <w:vertAlign w:val="superscript"/>
        </w:rPr>
        <w:t xml:space="preserve"> [31,32]</w:t>
      </w:r>
    </w:p>
    <w:p w14:paraId="54761708" w14:textId="77777777" w:rsidR="00813B05" w:rsidRDefault="00813B05" w:rsidP="00733D51">
      <w:pPr>
        <w:spacing w:line="360" w:lineRule="auto"/>
        <w:ind w:right="141"/>
        <w:jc w:val="both"/>
        <w:rPr>
          <w:rFonts w:ascii="Times New Roman" w:hAnsi="Times New Roman" w:cs="Times New Roman"/>
          <w:b/>
          <w:bCs/>
          <w:i/>
          <w:iCs/>
          <w:sz w:val="24"/>
          <w:szCs w:val="24"/>
        </w:rPr>
      </w:pPr>
    </w:p>
    <w:p w14:paraId="78BF04F0" w14:textId="77777777" w:rsidR="00CC7CA9" w:rsidRPr="003F3DF0" w:rsidRDefault="00CC7CA9" w:rsidP="00733D51">
      <w:pPr>
        <w:spacing w:line="360" w:lineRule="auto"/>
        <w:ind w:right="141"/>
        <w:jc w:val="both"/>
        <w:rPr>
          <w:rFonts w:ascii="Times New Roman" w:hAnsi="Times New Roman" w:cs="Times New Roman"/>
          <w:b/>
          <w:bCs/>
          <w:sz w:val="24"/>
          <w:szCs w:val="24"/>
        </w:rPr>
      </w:pPr>
    </w:p>
    <w:p w14:paraId="562DCEA6" w14:textId="2CD5ECA2" w:rsidR="00733D51" w:rsidRPr="00687C67" w:rsidRDefault="00733D51" w:rsidP="00687C67">
      <w:pPr>
        <w:spacing w:line="360" w:lineRule="auto"/>
        <w:ind w:left="284" w:right="141"/>
        <w:jc w:val="both"/>
        <w:rPr>
          <w:rFonts w:ascii="Times New Roman" w:hAnsi="Times New Roman" w:cs="Times New Roman"/>
          <w:b/>
          <w:bCs/>
          <w:sz w:val="24"/>
          <w:szCs w:val="24"/>
        </w:rPr>
      </w:pPr>
      <w:r w:rsidRPr="00687C67">
        <w:rPr>
          <w:rFonts w:ascii="Times New Roman" w:hAnsi="Times New Roman" w:cs="Times New Roman"/>
          <w:b/>
          <w:bCs/>
          <w:sz w:val="24"/>
          <w:szCs w:val="24"/>
        </w:rPr>
        <w:lastRenderedPageBreak/>
        <w:t>FACTORS INFLUENCING THE EFFECT OF GLYCAEMIC STATUS ON PERIODONTIUM</w:t>
      </w:r>
    </w:p>
    <w:p w14:paraId="365D96AA" w14:textId="77777777" w:rsidR="00733D51" w:rsidRPr="003F3DF0" w:rsidRDefault="00733D51" w:rsidP="00733D51">
      <w:pPr>
        <w:pStyle w:val="ListParagraph"/>
        <w:numPr>
          <w:ilvl w:val="0"/>
          <w:numId w:val="4"/>
        </w:numPr>
        <w:spacing w:line="360" w:lineRule="auto"/>
        <w:ind w:right="141"/>
        <w:jc w:val="both"/>
        <w:rPr>
          <w:rFonts w:ascii="Times New Roman" w:hAnsi="Times New Roman" w:cs="Times New Roman"/>
          <w:b/>
          <w:bCs/>
          <w:i/>
          <w:iCs/>
          <w:sz w:val="24"/>
          <w:szCs w:val="24"/>
          <w:lang w:val="en-US"/>
        </w:rPr>
      </w:pPr>
      <w:r w:rsidRPr="003F3DF0">
        <w:rPr>
          <w:rFonts w:ascii="Times New Roman" w:hAnsi="Times New Roman" w:cs="Times New Roman"/>
          <w:b/>
          <w:bCs/>
          <w:i/>
          <w:iCs/>
          <w:sz w:val="24"/>
          <w:szCs w:val="24"/>
        </w:rPr>
        <w:t xml:space="preserve"> Microbial factors</w:t>
      </w:r>
    </w:p>
    <w:p w14:paraId="565D45F4" w14:textId="23D75265" w:rsidR="00A43298" w:rsidRPr="00A43298" w:rsidRDefault="00A43298" w:rsidP="00A43298">
      <w:pPr>
        <w:spacing w:line="360" w:lineRule="auto"/>
        <w:ind w:right="141"/>
        <w:jc w:val="both"/>
        <w:rPr>
          <w:rFonts w:ascii="Times New Roman" w:hAnsi="Times New Roman" w:cs="Times New Roman"/>
          <w:sz w:val="24"/>
          <w:szCs w:val="24"/>
          <w:lang w:val="en-US"/>
        </w:rPr>
      </w:pPr>
      <w:r w:rsidRPr="00A43298">
        <w:rPr>
          <w:rFonts w:ascii="Times New Roman" w:hAnsi="Times New Roman" w:cs="Times New Roman"/>
          <w:sz w:val="24"/>
          <w:szCs w:val="24"/>
          <w:lang w:val="en-US"/>
        </w:rPr>
        <w:t xml:space="preserve">Elevated HbA1c levels in diabetes are linked to periodontal pathogens like P. </w:t>
      </w:r>
      <w:proofErr w:type="spellStart"/>
      <w:r w:rsidRPr="00A43298">
        <w:rPr>
          <w:rFonts w:ascii="Times New Roman" w:hAnsi="Times New Roman" w:cs="Times New Roman"/>
          <w:sz w:val="24"/>
          <w:szCs w:val="24"/>
          <w:lang w:val="en-US"/>
        </w:rPr>
        <w:t>gingivalis</w:t>
      </w:r>
      <w:proofErr w:type="spellEnd"/>
      <w:r w:rsidRPr="00A43298">
        <w:rPr>
          <w:rFonts w:ascii="Times New Roman" w:hAnsi="Times New Roman" w:cs="Times New Roman"/>
          <w:sz w:val="24"/>
          <w:szCs w:val="24"/>
          <w:lang w:val="en-US"/>
        </w:rPr>
        <w:t>, worsening glycemic control and insulin resistance.</w:t>
      </w:r>
      <w:r w:rsidR="00795801" w:rsidRPr="0077354C">
        <w:rPr>
          <w:rFonts w:ascii="Times New Roman" w:hAnsi="Times New Roman" w:cs="Times New Roman"/>
          <w:sz w:val="24"/>
          <w:szCs w:val="24"/>
          <w:vertAlign w:val="superscript"/>
          <w:lang w:val="en-US"/>
        </w:rPr>
        <w:t>[33]</w:t>
      </w:r>
      <w:r w:rsidR="00795801">
        <w:rPr>
          <w:rFonts w:ascii="Times New Roman" w:hAnsi="Times New Roman" w:cs="Times New Roman"/>
          <w:sz w:val="24"/>
          <w:szCs w:val="24"/>
          <w:lang w:val="en-US"/>
        </w:rPr>
        <w:t xml:space="preserve"> </w:t>
      </w:r>
      <w:r w:rsidRPr="00A43298">
        <w:rPr>
          <w:rFonts w:ascii="Times New Roman" w:hAnsi="Times New Roman" w:cs="Times New Roman"/>
          <w:sz w:val="24"/>
          <w:szCs w:val="24"/>
          <w:lang w:val="en-US"/>
        </w:rPr>
        <w:t xml:space="preserve">Periodontal infections may impair glucose metabolism, while poor glycemic control alters subgingival microbiota and promotes </w:t>
      </w:r>
      <w:proofErr w:type="gramStart"/>
      <w:r w:rsidRPr="00A43298">
        <w:rPr>
          <w:rFonts w:ascii="Times New Roman" w:hAnsi="Times New Roman" w:cs="Times New Roman"/>
          <w:sz w:val="24"/>
          <w:szCs w:val="24"/>
          <w:lang w:val="en-US"/>
        </w:rPr>
        <w:t>inflammation</w:t>
      </w:r>
      <w:r w:rsidR="0077354C">
        <w:rPr>
          <w:rFonts w:ascii="Times New Roman" w:hAnsi="Times New Roman" w:cs="Times New Roman"/>
          <w:sz w:val="24"/>
          <w:szCs w:val="24"/>
          <w:lang w:val="en-US"/>
        </w:rPr>
        <w:t>.</w:t>
      </w:r>
      <w:r w:rsidR="0077354C" w:rsidRPr="0077354C">
        <w:rPr>
          <w:rFonts w:ascii="Times New Roman" w:hAnsi="Times New Roman" w:cs="Times New Roman"/>
          <w:sz w:val="24"/>
          <w:szCs w:val="24"/>
          <w:vertAlign w:val="superscript"/>
          <w:lang w:val="en-US"/>
        </w:rPr>
        <w:t>[</w:t>
      </w:r>
      <w:proofErr w:type="gramEnd"/>
      <w:r w:rsidR="0077354C" w:rsidRPr="0077354C">
        <w:rPr>
          <w:rFonts w:ascii="Times New Roman" w:hAnsi="Times New Roman" w:cs="Times New Roman"/>
          <w:sz w:val="24"/>
          <w:szCs w:val="24"/>
          <w:vertAlign w:val="superscript"/>
          <w:lang w:val="en-US"/>
        </w:rPr>
        <w:t>34,35]</w:t>
      </w:r>
    </w:p>
    <w:p w14:paraId="7B34013D" w14:textId="700D068D" w:rsidR="00A43298" w:rsidRPr="00A43298" w:rsidRDefault="00A43298" w:rsidP="00A43298">
      <w:pPr>
        <w:spacing w:line="360" w:lineRule="auto"/>
        <w:ind w:right="141"/>
        <w:jc w:val="both"/>
        <w:rPr>
          <w:rFonts w:ascii="Times New Roman" w:hAnsi="Times New Roman" w:cs="Times New Roman"/>
          <w:sz w:val="24"/>
          <w:szCs w:val="24"/>
          <w:lang w:val="en-US"/>
        </w:rPr>
      </w:pPr>
      <w:r w:rsidRPr="00A43298">
        <w:rPr>
          <w:rFonts w:ascii="Times New Roman" w:hAnsi="Times New Roman" w:cs="Times New Roman"/>
          <w:sz w:val="24"/>
          <w:szCs w:val="24"/>
          <w:lang w:val="en-US"/>
        </w:rPr>
        <w:t>The diabetes</w:t>
      </w:r>
      <w:r w:rsidR="0077354C">
        <w:rPr>
          <w:rFonts w:ascii="Times New Roman" w:hAnsi="Times New Roman" w:cs="Times New Roman"/>
          <w:sz w:val="24"/>
          <w:szCs w:val="24"/>
          <w:lang w:val="en-US"/>
        </w:rPr>
        <w:t>-</w:t>
      </w:r>
      <w:r w:rsidRPr="00A43298">
        <w:rPr>
          <w:rFonts w:ascii="Times New Roman" w:hAnsi="Times New Roman" w:cs="Times New Roman"/>
          <w:sz w:val="24"/>
          <w:szCs w:val="24"/>
          <w:lang w:val="en-US"/>
        </w:rPr>
        <w:t>periodontitis relationship is bidirectional, driven by microbial activity. LPS from periodontal bacteria triggers inflammation, while hyperglycemia promotes dysbiosis.</w:t>
      </w:r>
      <w:r w:rsidR="0077354C" w:rsidRPr="0077354C">
        <w:rPr>
          <w:rFonts w:ascii="Times New Roman" w:hAnsi="Times New Roman" w:cs="Times New Roman"/>
          <w:sz w:val="24"/>
          <w:szCs w:val="24"/>
          <w:vertAlign w:val="superscript"/>
          <w:lang w:val="en-US"/>
        </w:rPr>
        <w:t>[3</w:t>
      </w:r>
      <w:r w:rsidR="0077354C">
        <w:rPr>
          <w:rFonts w:ascii="Times New Roman" w:hAnsi="Times New Roman" w:cs="Times New Roman"/>
          <w:sz w:val="24"/>
          <w:szCs w:val="24"/>
          <w:vertAlign w:val="superscript"/>
          <w:lang w:val="en-US"/>
        </w:rPr>
        <w:t>4</w:t>
      </w:r>
      <w:r w:rsidR="0077354C" w:rsidRPr="0077354C">
        <w:rPr>
          <w:rFonts w:ascii="Times New Roman" w:hAnsi="Times New Roman" w:cs="Times New Roman"/>
          <w:sz w:val="24"/>
          <w:szCs w:val="24"/>
          <w:vertAlign w:val="superscript"/>
          <w:lang w:val="en-US"/>
        </w:rPr>
        <w:t>]</w:t>
      </w:r>
    </w:p>
    <w:p w14:paraId="6E6CD5A6" w14:textId="20A695B5" w:rsidR="00733D51" w:rsidRPr="003F3DF0" w:rsidRDefault="00A43298" w:rsidP="00A43298">
      <w:pPr>
        <w:spacing w:line="360" w:lineRule="auto"/>
        <w:ind w:right="141"/>
        <w:jc w:val="both"/>
        <w:rPr>
          <w:rFonts w:ascii="Times New Roman" w:hAnsi="Times New Roman" w:cs="Times New Roman"/>
          <w:sz w:val="24"/>
          <w:szCs w:val="24"/>
          <w:lang w:val="en-US"/>
        </w:rPr>
      </w:pPr>
      <w:r w:rsidRPr="00A43298">
        <w:rPr>
          <w:rFonts w:ascii="Times New Roman" w:hAnsi="Times New Roman" w:cs="Times New Roman"/>
          <w:sz w:val="24"/>
          <w:szCs w:val="24"/>
          <w:lang w:val="en-US"/>
        </w:rPr>
        <w:t>Studies also show increased Candida albicans in diabetic individuals with periodontitis, correlating with disease severity. Though genus-level microbial profiles may be similar, pathogenicity differs between diabetes and periodontitis.</w:t>
      </w:r>
      <w:r w:rsidR="00C50955">
        <w:rPr>
          <w:rFonts w:ascii="Times New Roman" w:hAnsi="Times New Roman" w:cs="Times New Roman"/>
          <w:sz w:val="24"/>
          <w:szCs w:val="24"/>
          <w:lang w:val="en-US"/>
        </w:rPr>
        <w:t xml:space="preserve"> </w:t>
      </w:r>
      <w:r w:rsidR="0077354C" w:rsidRPr="0077354C">
        <w:rPr>
          <w:rFonts w:ascii="Times New Roman" w:hAnsi="Times New Roman" w:cs="Times New Roman"/>
          <w:sz w:val="24"/>
          <w:szCs w:val="24"/>
          <w:vertAlign w:val="superscript"/>
          <w:lang w:val="en-US"/>
        </w:rPr>
        <w:t>[36</w:t>
      </w:r>
      <w:r w:rsidR="0077354C">
        <w:rPr>
          <w:rFonts w:ascii="Times New Roman" w:hAnsi="Times New Roman" w:cs="Times New Roman"/>
          <w:sz w:val="24"/>
          <w:szCs w:val="24"/>
          <w:vertAlign w:val="superscript"/>
          <w:lang w:val="en-US"/>
        </w:rPr>
        <w:t>,37</w:t>
      </w:r>
      <w:r w:rsidR="0077354C" w:rsidRPr="0077354C">
        <w:rPr>
          <w:rFonts w:ascii="Times New Roman" w:hAnsi="Times New Roman" w:cs="Times New Roman"/>
          <w:sz w:val="24"/>
          <w:szCs w:val="24"/>
          <w:vertAlign w:val="superscript"/>
          <w:lang w:val="en-US"/>
        </w:rPr>
        <w:t>]</w:t>
      </w:r>
    </w:p>
    <w:p w14:paraId="431DBD35" w14:textId="77777777" w:rsidR="00733D51" w:rsidRPr="003F3DF0" w:rsidRDefault="00733D51" w:rsidP="00733D51">
      <w:pPr>
        <w:pStyle w:val="ListParagraph"/>
        <w:numPr>
          <w:ilvl w:val="0"/>
          <w:numId w:val="4"/>
        </w:numPr>
        <w:spacing w:line="360" w:lineRule="auto"/>
        <w:ind w:right="141"/>
        <w:jc w:val="both"/>
        <w:rPr>
          <w:rFonts w:ascii="Times New Roman" w:hAnsi="Times New Roman" w:cs="Times New Roman"/>
          <w:b/>
          <w:bCs/>
          <w:i/>
          <w:iCs/>
          <w:sz w:val="24"/>
          <w:szCs w:val="24"/>
          <w:lang w:val="en-US"/>
        </w:rPr>
      </w:pPr>
      <w:r w:rsidRPr="003F3DF0">
        <w:rPr>
          <w:rFonts w:ascii="Times New Roman" w:hAnsi="Times New Roman" w:cs="Times New Roman"/>
          <w:b/>
          <w:bCs/>
          <w:i/>
          <w:iCs/>
          <w:sz w:val="24"/>
          <w:szCs w:val="24"/>
        </w:rPr>
        <w:t xml:space="preserve"> Inflammatory cytokines</w:t>
      </w:r>
    </w:p>
    <w:p w14:paraId="4EDFC75F" w14:textId="55DBEA2C" w:rsidR="00A43298" w:rsidRPr="003C49E3" w:rsidRDefault="00A43298" w:rsidP="00A43298">
      <w:pPr>
        <w:pStyle w:val="ListParagraph"/>
        <w:spacing w:line="360" w:lineRule="auto"/>
        <w:ind w:left="284" w:right="141" w:firstLine="667"/>
        <w:jc w:val="both"/>
        <w:rPr>
          <w:rFonts w:ascii="Times New Roman" w:hAnsi="Times New Roman" w:cs="Times New Roman"/>
          <w:sz w:val="24"/>
          <w:szCs w:val="24"/>
          <w:vertAlign w:val="superscript"/>
          <w:lang w:val="en-US"/>
        </w:rPr>
      </w:pPr>
      <w:r w:rsidRPr="00A43298">
        <w:rPr>
          <w:rFonts w:ascii="Times New Roman" w:hAnsi="Times New Roman" w:cs="Times New Roman"/>
          <w:sz w:val="24"/>
          <w:szCs w:val="24"/>
          <w:lang w:val="en-US"/>
        </w:rPr>
        <w:t>Bacterial-induced inflammation in periodontal tissues triggers the overproduction of inflammatory cytokines, leading to the destruction of alveolar bone and connective tissue. In diabetic individuals with periodontitis, gingival crevicular fluid contains elevated levels of these cytokines, accelerating periodontal breakdown.</w:t>
      </w:r>
      <w:r w:rsidR="003C49E3" w:rsidRPr="003C49E3">
        <w:rPr>
          <w:rFonts w:ascii="Times New Roman" w:hAnsi="Times New Roman" w:cs="Times New Roman"/>
          <w:sz w:val="24"/>
          <w:szCs w:val="24"/>
          <w:vertAlign w:val="superscript"/>
          <w:lang w:val="en-US"/>
        </w:rPr>
        <w:t>[38]</w:t>
      </w:r>
      <w:r w:rsidR="003C49E3">
        <w:rPr>
          <w:rFonts w:ascii="Times New Roman" w:hAnsi="Times New Roman" w:cs="Times New Roman"/>
          <w:sz w:val="24"/>
          <w:szCs w:val="24"/>
          <w:lang w:val="en-US"/>
        </w:rPr>
        <w:t xml:space="preserve"> </w:t>
      </w:r>
      <w:r w:rsidRPr="00A43298">
        <w:rPr>
          <w:rFonts w:ascii="Times New Roman" w:hAnsi="Times New Roman" w:cs="Times New Roman"/>
          <w:sz w:val="24"/>
          <w:szCs w:val="24"/>
          <w:lang w:val="en-US"/>
        </w:rPr>
        <w:t xml:space="preserve">Gram-negative pathogens produce endotoxins that heighten cytokine levels, negatively affecting glycemic control, insulin sensitivity, and glucolipid </w:t>
      </w:r>
      <w:proofErr w:type="gramStart"/>
      <w:r w:rsidRPr="00A43298">
        <w:rPr>
          <w:rFonts w:ascii="Times New Roman" w:hAnsi="Times New Roman" w:cs="Times New Roman"/>
          <w:sz w:val="24"/>
          <w:szCs w:val="24"/>
          <w:lang w:val="en-US"/>
        </w:rPr>
        <w:t>metabolism.</w:t>
      </w:r>
      <w:r w:rsidR="003C49E3">
        <w:rPr>
          <w:rFonts w:ascii="Times New Roman" w:hAnsi="Times New Roman" w:cs="Times New Roman"/>
          <w:sz w:val="24"/>
          <w:szCs w:val="24"/>
          <w:vertAlign w:val="superscript"/>
          <w:lang w:val="en-US"/>
        </w:rPr>
        <w:t>[</w:t>
      </w:r>
      <w:proofErr w:type="gramEnd"/>
      <w:r w:rsidR="003C49E3">
        <w:rPr>
          <w:rFonts w:ascii="Times New Roman" w:hAnsi="Times New Roman" w:cs="Times New Roman"/>
          <w:sz w:val="24"/>
          <w:szCs w:val="24"/>
          <w:vertAlign w:val="superscript"/>
          <w:lang w:val="en-US"/>
        </w:rPr>
        <w:t>39,40]</w:t>
      </w:r>
    </w:p>
    <w:p w14:paraId="18490F0C" w14:textId="4F68FD3B" w:rsidR="00A43298" w:rsidRPr="003C49E3" w:rsidRDefault="00A43298" w:rsidP="00A43298">
      <w:pPr>
        <w:pStyle w:val="ListParagraph"/>
        <w:spacing w:line="360" w:lineRule="auto"/>
        <w:ind w:left="284" w:right="141" w:firstLine="667"/>
        <w:jc w:val="both"/>
        <w:rPr>
          <w:rFonts w:ascii="Times New Roman" w:hAnsi="Times New Roman" w:cs="Times New Roman"/>
          <w:sz w:val="24"/>
          <w:szCs w:val="24"/>
          <w:vertAlign w:val="superscript"/>
          <w:lang w:val="en-US"/>
        </w:rPr>
      </w:pPr>
      <w:r w:rsidRPr="00A43298">
        <w:rPr>
          <w:rFonts w:ascii="Times New Roman" w:hAnsi="Times New Roman" w:cs="Times New Roman"/>
          <w:sz w:val="24"/>
          <w:szCs w:val="24"/>
          <w:lang w:val="en-US"/>
        </w:rPr>
        <w:t xml:space="preserve">Red complex organisms like P. </w:t>
      </w:r>
      <w:proofErr w:type="spellStart"/>
      <w:r w:rsidRPr="00A43298">
        <w:rPr>
          <w:rFonts w:ascii="Times New Roman" w:hAnsi="Times New Roman" w:cs="Times New Roman"/>
          <w:sz w:val="24"/>
          <w:szCs w:val="24"/>
          <w:lang w:val="en-US"/>
        </w:rPr>
        <w:t>gingivalis</w:t>
      </w:r>
      <w:proofErr w:type="spellEnd"/>
      <w:r w:rsidRPr="00A43298">
        <w:rPr>
          <w:rFonts w:ascii="Times New Roman" w:hAnsi="Times New Roman" w:cs="Times New Roman"/>
          <w:sz w:val="24"/>
          <w:szCs w:val="24"/>
          <w:lang w:val="en-US"/>
        </w:rPr>
        <w:t xml:space="preserve"> stimulate TNF-α release, which enhances MMP and PGE2 production. This promotes osteoclast activation, bone resorption, inhibits osteoblast differentiation, and induces apoptosis, impairing tissue regeneration.</w:t>
      </w:r>
      <w:r w:rsidR="003C49E3">
        <w:rPr>
          <w:rFonts w:ascii="Times New Roman" w:hAnsi="Times New Roman" w:cs="Times New Roman"/>
          <w:sz w:val="24"/>
          <w:szCs w:val="24"/>
          <w:vertAlign w:val="superscript"/>
          <w:lang w:val="en-US"/>
        </w:rPr>
        <w:t>[41]</w:t>
      </w:r>
      <w:r w:rsidRPr="00A43298">
        <w:rPr>
          <w:rFonts w:ascii="Times New Roman" w:hAnsi="Times New Roman" w:cs="Times New Roman"/>
          <w:sz w:val="24"/>
          <w:szCs w:val="24"/>
          <w:lang w:val="en-US"/>
        </w:rPr>
        <w:t xml:space="preserve"> Elevated TNF-α levels contribute to higher HbA1c, pancreatic cell apoptosis, and insulin resistance.</w:t>
      </w:r>
      <w:r w:rsidR="003C49E3">
        <w:rPr>
          <w:rFonts w:ascii="Times New Roman" w:hAnsi="Times New Roman" w:cs="Times New Roman"/>
          <w:sz w:val="24"/>
          <w:szCs w:val="24"/>
          <w:vertAlign w:val="superscript"/>
          <w:lang w:val="en-US"/>
        </w:rPr>
        <w:t>[42]</w:t>
      </w:r>
      <w:r w:rsidRPr="00A43298">
        <w:rPr>
          <w:rFonts w:ascii="Times New Roman" w:hAnsi="Times New Roman" w:cs="Times New Roman"/>
          <w:sz w:val="24"/>
          <w:szCs w:val="24"/>
          <w:lang w:val="en-US"/>
        </w:rPr>
        <w:t xml:space="preserve"> In hyperglycemic conditions, LPS-induced IL-1β and IL-6 levels are increased. Diabetics with elevated IL-1β, sIL-6R, and HbA1c show more severe periodontitis, linking diabetes to periodontal inflammation.</w:t>
      </w:r>
      <w:r w:rsidR="003C49E3">
        <w:rPr>
          <w:rFonts w:ascii="Times New Roman" w:hAnsi="Times New Roman" w:cs="Times New Roman"/>
          <w:sz w:val="24"/>
          <w:szCs w:val="24"/>
          <w:vertAlign w:val="superscript"/>
          <w:lang w:val="en-US"/>
        </w:rPr>
        <w:t>[43]</w:t>
      </w:r>
      <w:r w:rsidRPr="00A43298">
        <w:rPr>
          <w:rFonts w:ascii="Times New Roman" w:hAnsi="Times New Roman" w:cs="Times New Roman"/>
          <w:sz w:val="24"/>
          <w:szCs w:val="24"/>
          <w:lang w:val="en-US"/>
        </w:rPr>
        <w:t xml:space="preserve"> IL-1β further amplifies IL-6 and sIL-6R, boosting MMP-1 and VEGF, accelerating tissue destruction.</w:t>
      </w:r>
      <w:r w:rsidR="003C49E3">
        <w:rPr>
          <w:rFonts w:ascii="Times New Roman" w:hAnsi="Times New Roman" w:cs="Times New Roman"/>
          <w:sz w:val="24"/>
          <w:szCs w:val="24"/>
          <w:vertAlign w:val="superscript"/>
          <w:lang w:val="en-US"/>
        </w:rPr>
        <w:t>[41]</w:t>
      </w:r>
    </w:p>
    <w:p w14:paraId="4B66EEA2" w14:textId="6E56D20C" w:rsidR="00A43298" w:rsidRPr="003C49E3" w:rsidRDefault="00A43298" w:rsidP="00A43298">
      <w:pPr>
        <w:pStyle w:val="ListParagraph"/>
        <w:spacing w:line="360" w:lineRule="auto"/>
        <w:ind w:left="284" w:right="141" w:firstLine="667"/>
        <w:jc w:val="both"/>
        <w:rPr>
          <w:rFonts w:ascii="Times New Roman" w:hAnsi="Times New Roman" w:cs="Times New Roman"/>
          <w:sz w:val="24"/>
          <w:szCs w:val="24"/>
          <w:vertAlign w:val="superscript"/>
          <w:lang w:val="en-US"/>
        </w:rPr>
      </w:pPr>
      <w:r w:rsidRPr="00A43298">
        <w:rPr>
          <w:rFonts w:ascii="Times New Roman" w:hAnsi="Times New Roman" w:cs="Times New Roman"/>
          <w:sz w:val="24"/>
          <w:szCs w:val="24"/>
          <w:lang w:val="en-US"/>
        </w:rPr>
        <w:t xml:space="preserve">IL-6 contributes to bone resorption, with high glucose enhancing its LPS-induced production, altering RANKL expression and fostering </w:t>
      </w:r>
      <w:proofErr w:type="spellStart"/>
      <w:r w:rsidRPr="00A43298">
        <w:rPr>
          <w:rFonts w:ascii="Times New Roman" w:hAnsi="Times New Roman" w:cs="Times New Roman"/>
          <w:sz w:val="24"/>
          <w:szCs w:val="24"/>
          <w:lang w:val="en-US"/>
        </w:rPr>
        <w:t>osteoclastogenesis</w:t>
      </w:r>
      <w:proofErr w:type="spellEnd"/>
      <w:r w:rsidRPr="00A43298">
        <w:rPr>
          <w:rFonts w:ascii="Times New Roman" w:hAnsi="Times New Roman" w:cs="Times New Roman"/>
          <w:sz w:val="24"/>
          <w:szCs w:val="24"/>
          <w:lang w:val="en-US"/>
        </w:rPr>
        <w:t>. IL-6 is also associated with insulin resistance and hyperglycemia in inflammatory settings.</w:t>
      </w:r>
      <w:r w:rsidR="003C49E3">
        <w:rPr>
          <w:rFonts w:ascii="Times New Roman" w:hAnsi="Times New Roman" w:cs="Times New Roman"/>
          <w:sz w:val="24"/>
          <w:szCs w:val="24"/>
          <w:vertAlign w:val="superscript"/>
          <w:lang w:val="en-US"/>
        </w:rPr>
        <w:t>[44]</w:t>
      </w:r>
      <w:r w:rsidRPr="00A43298">
        <w:rPr>
          <w:rFonts w:ascii="Times New Roman" w:hAnsi="Times New Roman" w:cs="Times New Roman"/>
          <w:sz w:val="24"/>
          <w:szCs w:val="24"/>
          <w:lang w:val="en-US"/>
        </w:rPr>
        <w:t xml:space="preserve"> IL-17 exacerbates periodontitis and diabetes by stimulating neutrophil activity and synergizing with IL-1β, MMPs, and PGE2.</w:t>
      </w:r>
      <w:r w:rsidR="003C49E3">
        <w:rPr>
          <w:rFonts w:ascii="Times New Roman" w:hAnsi="Times New Roman" w:cs="Times New Roman"/>
          <w:sz w:val="24"/>
          <w:szCs w:val="24"/>
          <w:vertAlign w:val="superscript"/>
          <w:lang w:val="en-US"/>
        </w:rPr>
        <w:t>[45]</w:t>
      </w:r>
    </w:p>
    <w:p w14:paraId="07E2D6B9" w14:textId="12EAE0C7" w:rsidR="00733D51" w:rsidRPr="003C49E3" w:rsidRDefault="00A43298" w:rsidP="00A43298">
      <w:pPr>
        <w:pStyle w:val="ListParagraph"/>
        <w:spacing w:line="360" w:lineRule="auto"/>
        <w:ind w:left="284" w:right="141" w:firstLine="667"/>
        <w:jc w:val="both"/>
        <w:rPr>
          <w:rFonts w:ascii="Times New Roman" w:hAnsi="Times New Roman" w:cs="Times New Roman"/>
          <w:sz w:val="24"/>
          <w:szCs w:val="24"/>
          <w:vertAlign w:val="superscript"/>
          <w:lang w:val="en-US"/>
        </w:rPr>
      </w:pPr>
      <w:r w:rsidRPr="00A43298">
        <w:rPr>
          <w:rFonts w:ascii="Times New Roman" w:hAnsi="Times New Roman" w:cs="Times New Roman"/>
          <w:sz w:val="24"/>
          <w:szCs w:val="24"/>
          <w:lang w:val="en-US"/>
        </w:rPr>
        <w:lastRenderedPageBreak/>
        <w:t xml:space="preserve">Other contributors to periodontal inflammation and bone loss include substance P and </w:t>
      </w:r>
      <w:proofErr w:type="spellStart"/>
      <w:r w:rsidRPr="00A43298">
        <w:rPr>
          <w:rFonts w:ascii="Times New Roman" w:hAnsi="Times New Roman" w:cs="Times New Roman"/>
          <w:sz w:val="24"/>
          <w:szCs w:val="24"/>
          <w:lang w:val="en-US"/>
        </w:rPr>
        <w:t>iNOS</w:t>
      </w:r>
      <w:proofErr w:type="spellEnd"/>
      <w:r w:rsidRPr="00A43298">
        <w:rPr>
          <w:rFonts w:ascii="Times New Roman" w:hAnsi="Times New Roman" w:cs="Times New Roman"/>
          <w:sz w:val="24"/>
          <w:szCs w:val="24"/>
          <w:lang w:val="en-US"/>
        </w:rPr>
        <w:t>, which elevate the RANKL/OPG ratio, hinder osteoblast formation, and activate osteoclasts.</w:t>
      </w:r>
      <w:r w:rsidR="003C49E3">
        <w:rPr>
          <w:rFonts w:ascii="Times New Roman" w:hAnsi="Times New Roman" w:cs="Times New Roman"/>
          <w:sz w:val="24"/>
          <w:szCs w:val="24"/>
          <w:vertAlign w:val="superscript"/>
          <w:lang w:val="en-US"/>
        </w:rPr>
        <w:t>[46]</w:t>
      </w:r>
    </w:p>
    <w:p w14:paraId="2454321A" w14:textId="77777777" w:rsidR="00733D51" w:rsidRPr="003F3DF0" w:rsidRDefault="00733D51" w:rsidP="00733D51">
      <w:pPr>
        <w:pStyle w:val="ListParagraph"/>
        <w:numPr>
          <w:ilvl w:val="0"/>
          <w:numId w:val="4"/>
        </w:numPr>
        <w:spacing w:line="360" w:lineRule="auto"/>
        <w:ind w:right="141"/>
        <w:jc w:val="both"/>
        <w:rPr>
          <w:rFonts w:ascii="Times New Roman" w:hAnsi="Times New Roman" w:cs="Times New Roman"/>
          <w:b/>
          <w:bCs/>
          <w:i/>
          <w:iCs/>
          <w:sz w:val="24"/>
          <w:szCs w:val="24"/>
          <w:lang w:val="en-US"/>
        </w:rPr>
      </w:pPr>
      <w:r w:rsidRPr="003F3DF0">
        <w:rPr>
          <w:rFonts w:ascii="Times New Roman" w:hAnsi="Times New Roman" w:cs="Times New Roman"/>
          <w:b/>
          <w:bCs/>
          <w:i/>
          <w:iCs/>
          <w:sz w:val="24"/>
          <w:szCs w:val="24"/>
        </w:rPr>
        <w:t>Altered immune cell functions</w:t>
      </w:r>
    </w:p>
    <w:p w14:paraId="405A3C15" w14:textId="38B87FF9" w:rsidR="00733D51" w:rsidRDefault="00A43298" w:rsidP="00733D51">
      <w:pPr>
        <w:pStyle w:val="ListParagraph"/>
        <w:spacing w:line="360" w:lineRule="auto"/>
        <w:ind w:left="284" w:right="141" w:firstLine="667"/>
        <w:jc w:val="both"/>
        <w:rPr>
          <w:rFonts w:ascii="Times New Roman" w:hAnsi="Times New Roman" w:cs="Times New Roman"/>
          <w:sz w:val="24"/>
          <w:szCs w:val="24"/>
          <w:lang w:val="en-US"/>
        </w:rPr>
      </w:pPr>
      <w:r w:rsidRPr="00A43298">
        <w:rPr>
          <w:rFonts w:ascii="Times New Roman" w:hAnsi="Times New Roman" w:cs="Times New Roman"/>
          <w:sz w:val="24"/>
          <w:szCs w:val="24"/>
          <w:lang w:val="en-US"/>
        </w:rPr>
        <w:t>Diabetes worsens periodontal inflammation by impairing immune responses, while periodontitis promotes inflammation through bacterial stimulation. This bidirectional link is largely driven by altered neutrophil (PMN) and macrophage activity.</w:t>
      </w:r>
      <w:r w:rsidR="003C49E3">
        <w:rPr>
          <w:rFonts w:ascii="Times New Roman" w:hAnsi="Times New Roman" w:cs="Times New Roman"/>
          <w:sz w:val="24"/>
          <w:szCs w:val="24"/>
          <w:vertAlign w:val="superscript"/>
          <w:lang w:val="en-US"/>
        </w:rPr>
        <w:t>[47]</w:t>
      </w:r>
      <w:r w:rsidRPr="00A43298">
        <w:rPr>
          <w:rFonts w:ascii="Times New Roman" w:hAnsi="Times New Roman" w:cs="Times New Roman"/>
          <w:sz w:val="24"/>
          <w:szCs w:val="24"/>
          <w:lang w:val="en-US"/>
        </w:rPr>
        <w:t xml:space="preserve"> In diabetes, PMNs show reduced function and increased release of MMPs and ROS, leading to severe tissue </w:t>
      </w:r>
      <w:proofErr w:type="gramStart"/>
      <w:r w:rsidRPr="00A43298">
        <w:rPr>
          <w:rFonts w:ascii="Times New Roman" w:hAnsi="Times New Roman" w:cs="Times New Roman"/>
          <w:sz w:val="24"/>
          <w:szCs w:val="24"/>
          <w:lang w:val="en-US"/>
        </w:rPr>
        <w:t>damage.</w:t>
      </w:r>
      <w:r w:rsidR="003C49E3">
        <w:rPr>
          <w:rFonts w:ascii="Times New Roman" w:hAnsi="Times New Roman" w:cs="Times New Roman"/>
          <w:sz w:val="24"/>
          <w:szCs w:val="24"/>
          <w:vertAlign w:val="superscript"/>
          <w:lang w:val="en-US"/>
        </w:rPr>
        <w:t>[</w:t>
      </w:r>
      <w:proofErr w:type="gramEnd"/>
      <w:r w:rsidR="003C49E3">
        <w:rPr>
          <w:rFonts w:ascii="Times New Roman" w:hAnsi="Times New Roman" w:cs="Times New Roman"/>
          <w:sz w:val="24"/>
          <w:szCs w:val="24"/>
          <w:vertAlign w:val="superscript"/>
          <w:lang w:val="en-US"/>
        </w:rPr>
        <w:t>46,47]</w:t>
      </w:r>
      <w:r w:rsidRPr="00A43298">
        <w:rPr>
          <w:rFonts w:ascii="Times New Roman" w:hAnsi="Times New Roman" w:cs="Times New Roman"/>
          <w:sz w:val="24"/>
          <w:szCs w:val="24"/>
          <w:lang w:val="en-US"/>
        </w:rPr>
        <w:t xml:space="preserve"> An imbalance in M1/M2 macrophage ratios furthers bone loss.</w:t>
      </w:r>
      <w:r w:rsidR="003C49E3">
        <w:rPr>
          <w:rFonts w:ascii="Times New Roman" w:hAnsi="Times New Roman" w:cs="Times New Roman"/>
          <w:sz w:val="24"/>
          <w:szCs w:val="24"/>
          <w:vertAlign w:val="superscript"/>
          <w:lang w:val="en-US"/>
        </w:rPr>
        <w:t>[48]</w:t>
      </w:r>
      <w:r w:rsidRPr="00A43298">
        <w:rPr>
          <w:rFonts w:ascii="Times New Roman" w:hAnsi="Times New Roman" w:cs="Times New Roman"/>
          <w:sz w:val="24"/>
          <w:szCs w:val="24"/>
          <w:lang w:val="en-US"/>
        </w:rPr>
        <w:t xml:space="preserve"> Targeting macrophage polarization may help control diabetes-aggravated periodontal inflammation and prevent bone destruction</w:t>
      </w:r>
      <w:r w:rsidR="00733D51" w:rsidRPr="003F3DF0">
        <w:rPr>
          <w:rFonts w:ascii="Times New Roman" w:hAnsi="Times New Roman" w:cs="Times New Roman"/>
          <w:sz w:val="24"/>
          <w:szCs w:val="24"/>
          <w:lang w:val="en-US"/>
        </w:rPr>
        <w:t>.</w:t>
      </w:r>
      <w:r w:rsidR="003C49E3">
        <w:rPr>
          <w:rFonts w:ascii="Times New Roman" w:hAnsi="Times New Roman" w:cs="Times New Roman"/>
          <w:sz w:val="24"/>
          <w:szCs w:val="24"/>
          <w:vertAlign w:val="superscript"/>
          <w:lang w:val="en-US"/>
        </w:rPr>
        <w:t>[49]</w:t>
      </w:r>
      <w:r w:rsidR="00733D51" w:rsidRPr="003F3DF0">
        <w:rPr>
          <w:rFonts w:ascii="Times New Roman" w:hAnsi="Times New Roman" w:cs="Times New Roman"/>
          <w:sz w:val="24"/>
          <w:szCs w:val="24"/>
          <w:lang w:val="en-US"/>
        </w:rPr>
        <w:t xml:space="preserve"> </w:t>
      </w:r>
    </w:p>
    <w:p w14:paraId="67C1B9E0" w14:textId="77777777" w:rsidR="00733D51" w:rsidRPr="00D13A9B" w:rsidRDefault="00733D51" w:rsidP="00733D51">
      <w:pPr>
        <w:pStyle w:val="ListParagraph"/>
        <w:spacing w:line="360" w:lineRule="auto"/>
        <w:ind w:left="284" w:right="141" w:firstLine="667"/>
        <w:jc w:val="both"/>
        <w:rPr>
          <w:rFonts w:ascii="Times New Roman" w:hAnsi="Times New Roman" w:cs="Times New Roman"/>
          <w:sz w:val="24"/>
          <w:szCs w:val="24"/>
          <w:lang w:val="en-US"/>
        </w:rPr>
      </w:pPr>
    </w:p>
    <w:p w14:paraId="60BFDAFA" w14:textId="77777777" w:rsidR="00733D51" w:rsidRPr="003F3DF0" w:rsidRDefault="00733D51" w:rsidP="00733D51">
      <w:pPr>
        <w:pStyle w:val="ListParagraph"/>
        <w:numPr>
          <w:ilvl w:val="0"/>
          <w:numId w:val="4"/>
        </w:numPr>
        <w:spacing w:line="360" w:lineRule="auto"/>
        <w:ind w:right="141"/>
        <w:jc w:val="both"/>
        <w:rPr>
          <w:rFonts w:ascii="Times New Roman" w:hAnsi="Times New Roman" w:cs="Times New Roman"/>
          <w:b/>
          <w:bCs/>
          <w:i/>
          <w:iCs/>
          <w:sz w:val="24"/>
          <w:szCs w:val="24"/>
          <w:lang w:val="en-US"/>
        </w:rPr>
      </w:pPr>
      <w:r w:rsidRPr="003F3DF0">
        <w:rPr>
          <w:rFonts w:ascii="Times New Roman" w:hAnsi="Times New Roman" w:cs="Times New Roman"/>
          <w:b/>
          <w:bCs/>
          <w:i/>
          <w:iCs/>
          <w:sz w:val="24"/>
          <w:szCs w:val="24"/>
        </w:rPr>
        <w:t xml:space="preserve"> Glycation end-products (AGEs) and their receptors (RAGEs) in high glucose environment</w:t>
      </w:r>
    </w:p>
    <w:p w14:paraId="3B40917F" w14:textId="526674ED" w:rsidR="00733D51" w:rsidRPr="003F3DF0" w:rsidRDefault="00733D51" w:rsidP="00733D51">
      <w:pPr>
        <w:pStyle w:val="ListParagraph"/>
        <w:spacing w:line="360" w:lineRule="auto"/>
        <w:ind w:left="284" w:right="141" w:firstLine="667"/>
        <w:jc w:val="both"/>
        <w:rPr>
          <w:rFonts w:ascii="Times New Roman" w:hAnsi="Times New Roman" w:cs="Times New Roman"/>
          <w:sz w:val="24"/>
          <w:szCs w:val="24"/>
          <w:lang w:val="en-US"/>
        </w:rPr>
      </w:pPr>
      <w:r w:rsidRPr="003F3DF0">
        <w:rPr>
          <w:rFonts w:ascii="Times New Roman" w:hAnsi="Times New Roman" w:cs="Times New Roman"/>
          <w:sz w:val="24"/>
          <w:szCs w:val="24"/>
          <w:lang w:val="en-US"/>
        </w:rPr>
        <w:t>Diabetes-related periodontitis patients have irreversible glycation responses in vivo due to hyperglycemia, which makes periodontal tissue more susceptible to oxidation and exacerbates damage.</w:t>
      </w:r>
      <w:r w:rsidRPr="003F3DF0">
        <w:rPr>
          <w:rFonts w:ascii="Times New Roman" w:hAnsi="Times New Roman" w:cs="Times New Roman"/>
          <w:sz w:val="24"/>
          <w:szCs w:val="24"/>
          <w:vertAlign w:val="superscript"/>
          <w:lang w:val="en-US"/>
        </w:rPr>
        <w:fldChar w:fldCharType="begin"/>
      </w:r>
      <w:r>
        <w:rPr>
          <w:rFonts w:ascii="Times New Roman" w:hAnsi="Times New Roman" w:cs="Times New Roman"/>
          <w:sz w:val="24"/>
          <w:szCs w:val="24"/>
          <w:vertAlign w:val="superscript"/>
          <w:lang w:val="en-US"/>
        </w:rPr>
        <w:instrText xml:space="preserve"> ADDIN ZOTERO_ITEM CSL_CITATION {"citationID":"uPKlxsDN","properties":{"formattedCitation":"\\super [59]\\nosupersub{}","plainCitation":"[59]","noteIndex":0},"citationItems":[{"id":550,"uris":["http://zotero.org/users/local/lYxlN6Rh/items/2FBYSJRM"],"itemData":{"id":550,"type":"article-journal","abstract":"The Maillard reaction is a simple but ubiquitous reaction that occurs both in vivo and ex vivo during the cooking or processing of foods under high-temperature conditions, such as baking, frying, or grilling. Glycation of proteins is a post-translational modification that forms temporary adducts, which, on further crosslinking and rearrangement, form permanent residues known as advanced glycation end products (AGEs). Cooking at high temperature results in various food products having high levels of AGEs. This review underlines the basis of AGE formation and their corresponding deleterious effects on the body. Glycated Maillard products have a direct association with the pathophysiology of some metabolic diseases, such as diabetes mellitus type 2 (DM2), acute renal failure (ARF), Alzheimer's disease, dental health, allergies, and polycystic ovary syndrome (PCOS). The most glycated and structurally abundant protein is collagen, which acts as a marker for diabetes and aging, where decreased levels indicate reduced skin elasticity. In diabetes, high levels of AGEs are associated with carotid thickening, ischemic heart disease, uremic cardiomyopathy, and kidney failure. AGEs also mimic hormones or regulate/modify their receptor mechanisms at the DNA level. In women, a high AGE diet directly correlates with high levels of androgens, anti-Müllerian hormone, insulin, and androstenedione, promoting ovarian dysfunction and/or infertility. Vitamin D3 is well-associated with the pathogenesis of PCOS and modulates steroidogenesis. It also exhibits a protective mechanism against the harmful effects of AGEs. This review elucidates and summarizes the processing of infant formula milk and the associated health hazards. Formulated according to the nutritional requirements of the newborn as a substitute for mother's milk, formula milk is a rich source of primary adducts, such as carboxy-methyl lysine, which render an infant prone to inflammation, dementia, food allergies, and other diseases. We therefore recommend that understanding this post-translational modification is the key to unlocking the mechanisms and physiology of various metabolic syndromes.","container-title":"Biomolecules","DOI":"10.3390/biom9120888","ISSN":"2218-273X","issue":"12","journalAbbreviation":"Biomolecules","language":"eng","note":"PMID: 31861217\nPMCID: PMC6995512","page":"888","source":"PubMed","title":"Advanced Glycation End Products (AGEs) May Be a Striking Link Between Modern Diet and Health","volume":"9","author":[{"family":"Gill","given":"Vidhu"},{"family":"Kumar","given":"Vijay"},{"family":"Singh","given":"Kritanjali"},{"family":"Kumar","given":"Ashok"},{"family":"Kim","given":"Jong-Joo"}],"issued":{"date-parts":[["2019",12,17]]}}}],"schema":"https://github.com/citation-style-language/schema/raw/master/csl-citation.json"} </w:instrText>
      </w:r>
      <w:r w:rsidRPr="003F3DF0">
        <w:rPr>
          <w:rFonts w:ascii="Times New Roman" w:hAnsi="Times New Roman" w:cs="Times New Roman"/>
          <w:sz w:val="24"/>
          <w:szCs w:val="24"/>
          <w:vertAlign w:val="superscript"/>
          <w:lang w:val="en-US"/>
        </w:rPr>
        <w:fldChar w:fldCharType="separate"/>
      </w:r>
      <w:r w:rsidRPr="00C26B27">
        <w:rPr>
          <w:rFonts w:ascii="Times New Roman" w:hAnsi="Times New Roman" w:cs="Times New Roman"/>
          <w:kern w:val="0"/>
          <w:sz w:val="24"/>
          <w:szCs w:val="24"/>
          <w:vertAlign w:val="superscript"/>
        </w:rPr>
        <w:t>[5</w:t>
      </w:r>
      <w:r w:rsidR="003C49E3">
        <w:rPr>
          <w:rFonts w:ascii="Times New Roman" w:hAnsi="Times New Roman" w:cs="Times New Roman"/>
          <w:kern w:val="0"/>
          <w:sz w:val="24"/>
          <w:szCs w:val="24"/>
          <w:vertAlign w:val="superscript"/>
        </w:rPr>
        <w:t>0</w:t>
      </w:r>
      <w:r w:rsidRPr="00C26B27">
        <w:rPr>
          <w:rFonts w:ascii="Times New Roman" w:hAnsi="Times New Roman" w:cs="Times New Roman"/>
          <w:kern w:val="0"/>
          <w:sz w:val="24"/>
          <w:szCs w:val="24"/>
          <w:vertAlign w:val="superscript"/>
        </w:rPr>
        <w:t>]</w:t>
      </w:r>
      <w:r w:rsidRPr="003F3DF0">
        <w:rPr>
          <w:rFonts w:ascii="Times New Roman" w:hAnsi="Times New Roman" w:cs="Times New Roman"/>
          <w:sz w:val="24"/>
          <w:szCs w:val="24"/>
          <w:vertAlign w:val="superscript"/>
          <w:lang w:val="en-US"/>
        </w:rPr>
        <w:fldChar w:fldCharType="end"/>
      </w:r>
      <w:r w:rsidRPr="003F3DF0">
        <w:rPr>
          <w:rFonts w:ascii="Times New Roman" w:hAnsi="Times New Roman" w:cs="Times New Roman"/>
          <w:sz w:val="24"/>
          <w:szCs w:val="24"/>
          <w:lang w:val="en-US"/>
        </w:rPr>
        <w:t xml:space="preserve"> By binding to RAGE and causing the production of ROS and MMP by mitochondria, AGEs exacerbate the breakdown of periodontal bone tissue, trigger cell apoptosis, decrease islet function, and worsen the onset of diabetes.</w:t>
      </w:r>
      <w:r w:rsidRPr="003F3DF0">
        <w:rPr>
          <w:rFonts w:ascii="Times New Roman" w:hAnsi="Times New Roman" w:cs="Times New Roman"/>
          <w:sz w:val="24"/>
          <w:szCs w:val="24"/>
          <w:vertAlign w:val="superscript"/>
          <w:lang w:val="en-US"/>
        </w:rPr>
        <w:fldChar w:fldCharType="begin"/>
      </w:r>
      <w:r>
        <w:rPr>
          <w:rFonts w:ascii="Times New Roman" w:hAnsi="Times New Roman" w:cs="Times New Roman"/>
          <w:sz w:val="24"/>
          <w:szCs w:val="24"/>
          <w:vertAlign w:val="superscript"/>
          <w:lang w:val="en-US"/>
        </w:rPr>
        <w:instrText xml:space="preserve"> ADDIN ZOTERO_ITEM CSL_CITATION {"citationID":"k18P60Fi","properties":{"formattedCitation":"\\super [60]\\nosupersub{}","plainCitation":"[60]","noteIndex":0},"citationItems":[{"id":553,"uris":["http://zotero.org/users/local/lYxlN6Rh/items/8UYQK64W"],"itemData":{"id":553,"type":"article-journal","abstract":"BACKGROUND AND OBJECTIVES: Diabetes mellitus (DM) is a risk factor for periodontal diseases and may exacerbate the progression of the pathogenesis of periodontitis. Advanced glycation end-products (AGEs) cause DM complications relative to levels of glycemic control and larger amounts accumulate in the periodontal tissues of patients with periodontitis and DM. In the present study, we investigated the effects of AGEs on the expression of inflammation-related factors in human gingival fibroblasts (HGFs) to elucidate the impact of AGEs on DM-associated periodontitis.\nMATERIAL AND METHODS: HGFs were cultured with or without AGEs. Cell viability was examined, and RNA and protein fractions were isolated from AGE-treated cells. The expression of interleukin (IL)-6, intercellular adhesion molecule-1 (ICAM-1), and the receptor for AGE (RAGE) was investigated using reverse transcription-polymerase chain reaction, quantitative real-time polymerase chain reaction and enzyme-linked immunosorbent assay, and reactive oxygen species activity was measured using a kit with 2',7'-dichlorofluorescin diacetate. Human monocytic cells (THP-1) labeled with a fluorescent reagent were co-cultured with HGFs treated with AGEs and IL-6 siRNA, and the adhesive activity of THP-1 cells to HGFs was assessed. The expression of IL-6 and ICAM-1 was examined when HGFs were pretreated with recombinant human IL-6, the siRNAs of RAGE and IL-6, and inhibitors of MAPK and NF-κB, and then cultured with and without AGEs. The phosphorylation of MAPK and NF-κB was assessed using western blotting.\nRESULTS: AGEs increased the mRNA and protein expressions of RAGE, IL-6, ICAM-1 and reactive oxygen species activity in HGFs, and promoted the adhesion of THP-1 cells to HGFs, but had no effect on cell viability until 72 hours. Recombinant human IL-6 increased ICAM-1 expression in HGFs, while the siRNAs of RAGE and IL-6 inhibited AGE-induced IL6 and ICAM1 mRNA expression, and IL-6 siRNA depressed AGE-induced THP-1 cell adhesion. AGEs increased the phosphorylation of p38 and ERK MAPKs, p65 NF-κB and IκBα, while inhibitors of p38, ERK MAPKs and NF-κB significantly decreased AGE-induced IL-6 and ICAM-1 expression.\nCONCLUSION: AGEs increase IL-6 and ICAM-1 expression via the RAGE, MAPK and NF-κB pathways in HGFs and may exacerbate the progression of the pathogenesis of periodontal diseases.","container-title":"Journal of Periodontal Research","DOI":"10.1111/jre.12518","ISSN":"1600-0765","issue":"3","journalAbbreviation":"J Periodontal Res","language":"eng","note":"PMID: 29193068","page":"334-344","source":"PubMed","title":"Advanced glycation end-products increase IL-6 and ICAM-1 expression via RAGE, MAPK and NF-κB pathways in human gingival fibroblasts","volume":"53","author":[{"family":"Nonaka","given":"K."},{"family":"Kajiura","given":"Y."},{"family":"Bando","given":"M."},{"family":"Sakamoto","given":"E."},{"family":"Inagaki","given":"Y."},{"family":"Lew","given":"J. H."},{"family":"Naruishi","given":"K."},{"family":"Ikuta","given":"T."},{"family":"Yoshida","given":"K."},{"family":"Kobayashi","given":"T."},{"family":"Yoshie","given":"H."},{"family":"Nagata","given":"T."},{"family":"Kido","given":"J."}],"issued":{"date-parts":[["2018",6]]}}}],"schema":"https://github.com/citation-style-language/schema/raw/master/csl-citation.json"} </w:instrText>
      </w:r>
      <w:r w:rsidRPr="003F3DF0">
        <w:rPr>
          <w:rFonts w:ascii="Times New Roman" w:hAnsi="Times New Roman" w:cs="Times New Roman"/>
          <w:sz w:val="24"/>
          <w:szCs w:val="24"/>
          <w:vertAlign w:val="superscript"/>
          <w:lang w:val="en-US"/>
        </w:rPr>
        <w:fldChar w:fldCharType="separate"/>
      </w:r>
      <w:r w:rsidRPr="00C26B27">
        <w:rPr>
          <w:rFonts w:ascii="Times New Roman" w:hAnsi="Times New Roman" w:cs="Times New Roman"/>
          <w:kern w:val="0"/>
          <w:sz w:val="24"/>
          <w:szCs w:val="24"/>
          <w:vertAlign w:val="superscript"/>
        </w:rPr>
        <w:t>[</w:t>
      </w:r>
      <w:r w:rsidR="00E975F0">
        <w:rPr>
          <w:rFonts w:ascii="Times New Roman" w:hAnsi="Times New Roman" w:cs="Times New Roman"/>
          <w:kern w:val="0"/>
          <w:sz w:val="24"/>
          <w:szCs w:val="24"/>
          <w:vertAlign w:val="superscript"/>
        </w:rPr>
        <w:t>5</w:t>
      </w:r>
      <w:r w:rsidR="003C49E3">
        <w:rPr>
          <w:rFonts w:ascii="Times New Roman" w:hAnsi="Times New Roman" w:cs="Times New Roman"/>
          <w:kern w:val="0"/>
          <w:sz w:val="24"/>
          <w:szCs w:val="24"/>
          <w:vertAlign w:val="superscript"/>
        </w:rPr>
        <w:t>1</w:t>
      </w:r>
      <w:r w:rsidRPr="00C26B27">
        <w:rPr>
          <w:rFonts w:ascii="Times New Roman" w:hAnsi="Times New Roman" w:cs="Times New Roman"/>
          <w:kern w:val="0"/>
          <w:sz w:val="24"/>
          <w:szCs w:val="24"/>
          <w:vertAlign w:val="superscript"/>
        </w:rPr>
        <w:t>]</w:t>
      </w:r>
      <w:r w:rsidRPr="003F3DF0">
        <w:rPr>
          <w:rFonts w:ascii="Times New Roman" w:hAnsi="Times New Roman" w:cs="Times New Roman"/>
          <w:sz w:val="24"/>
          <w:szCs w:val="24"/>
          <w:vertAlign w:val="superscript"/>
          <w:lang w:val="en-US"/>
        </w:rPr>
        <w:fldChar w:fldCharType="end"/>
      </w:r>
      <w:r w:rsidRPr="003F3DF0">
        <w:rPr>
          <w:rFonts w:ascii="Times New Roman" w:hAnsi="Times New Roman" w:cs="Times New Roman"/>
          <w:sz w:val="24"/>
          <w:szCs w:val="24"/>
          <w:lang w:val="en-US"/>
        </w:rPr>
        <w:t xml:space="preserve"> This illustrates the intricacy of the process that underlies the reciprocal association between diabetes and periodontitis, which is facilitated by sophisticated glycosylation products and their receptors.</w:t>
      </w:r>
    </w:p>
    <w:p w14:paraId="371A8576" w14:textId="77777777" w:rsidR="00733D51" w:rsidRPr="003F3DF0" w:rsidRDefault="00733D51" w:rsidP="00733D51">
      <w:pPr>
        <w:pStyle w:val="ListParagraph"/>
        <w:spacing w:line="360" w:lineRule="auto"/>
        <w:ind w:left="284" w:right="141" w:firstLine="667"/>
        <w:jc w:val="both"/>
        <w:rPr>
          <w:rFonts w:ascii="Times New Roman" w:hAnsi="Times New Roman" w:cs="Times New Roman"/>
          <w:sz w:val="24"/>
          <w:szCs w:val="24"/>
          <w:lang w:val="en-US"/>
        </w:rPr>
      </w:pPr>
    </w:p>
    <w:p w14:paraId="0F7ECEEB" w14:textId="77777777" w:rsidR="00733D51" w:rsidRPr="003F3DF0" w:rsidRDefault="00733D51" w:rsidP="00733D51">
      <w:pPr>
        <w:pStyle w:val="ListParagraph"/>
        <w:numPr>
          <w:ilvl w:val="0"/>
          <w:numId w:val="4"/>
        </w:numPr>
        <w:spacing w:line="360" w:lineRule="auto"/>
        <w:ind w:right="141"/>
        <w:jc w:val="both"/>
        <w:rPr>
          <w:rFonts w:ascii="Times New Roman" w:hAnsi="Times New Roman" w:cs="Times New Roman"/>
          <w:b/>
          <w:bCs/>
          <w:i/>
          <w:iCs/>
          <w:sz w:val="24"/>
          <w:szCs w:val="24"/>
          <w:lang w:val="en-US"/>
        </w:rPr>
      </w:pPr>
      <w:r w:rsidRPr="003F3DF0">
        <w:rPr>
          <w:rFonts w:ascii="Times New Roman" w:hAnsi="Times New Roman" w:cs="Times New Roman"/>
          <w:b/>
          <w:bCs/>
          <w:i/>
          <w:iCs/>
          <w:sz w:val="24"/>
          <w:szCs w:val="24"/>
        </w:rPr>
        <w:t xml:space="preserve"> Metabolic factors</w:t>
      </w:r>
    </w:p>
    <w:p w14:paraId="16B60EC9" w14:textId="77777777" w:rsidR="003C49E3" w:rsidRDefault="00A43298" w:rsidP="00A43298">
      <w:pPr>
        <w:pStyle w:val="ListParagraph"/>
        <w:spacing w:line="360" w:lineRule="auto"/>
        <w:ind w:left="284" w:right="141" w:firstLine="667"/>
        <w:jc w:val="both"/>
        <w:rPr>
          <w:rFonts w:ascii="Times New Roman" w:hAnsi="Times New Roman" w:cs="Times New Roman"/>
          <w:sz w:val="24"/>
          <w:szCs w:val="24"/>
          <w:vertAlign w:val="superscript"/>
          <w:lang w:val="en-US"/>
        </w:rPr>
      </w:pPr>
      <w:r w:rsidRPr="00A43298">
        <w:rPr>
          <w:rFonts w:ascii="Times New Roman" w:hAnsi="Times New Roman" w:cs="Times New Roman"/>
          <w:sz w:val="24"/>
          <w:szCs w:val="24"/>
          <w:lang w:val="en-US"/>
        </w:rPr>
        <w:t>The bidirectional link between diabetes and periodontitis emphasizes the importance of balanced glucose-lipid and bone metabolism. Diabetes disrupts alveolar bone metabolism, increasing osteoporosis risk, reducing bone formation, and raising the likelihood and severity of periodontal tissue damage.</w:t>
      </w:r>
      <w:r w:rsidR="003C49E3">
        <w:rPr>
          <w:rFonts w:ascii="Times New Roman" w:hAnsi="Times New Roman" w:cs="Times New Roman"/>
          <w:sz w:val="24"/>
          <w:szCs w:val="24"/>
          <w:vertAlign w:val="superscript"/>
          <w:lang w:val="en-US"/>
        </w:rPr>
        <w:t>[52]</w:t>
      </w:r>
    </w:p>
    <w:p w14:paraId="512D999E" w14:textId="77777777" w:rsidR="00A1705C" w:rsidRDefault="00A43298" w:rsidP="00A43298">
      <w:pPr>
        <w:pStyle w:val="ListParagraph"/>
        <w:spacing w:line="360" w:lineRule="auto"/>
        <w:ind w:left="284" w:right="141" w:firstLine="667"/>
        <w:jc w:val="both"/>
        <w:rPr>
          <w:rFonts w:ascii="Times New Roman" w:hAnsi="Times New Roman" w:cs="Times New Roman"/>
          <w:sz w:val="24"/>
          <w:szCs w:val="24"/>
          <w:lang w:val="en-US"/>
        </w:rPr>
      </w:pPr>
      <w:r w:rsidRPr="00A43298">
        <w:rPr>
          <w:rFonts w:ascii="Times New Roman" w:hAnsi="Times New Roman" w:cs="Times New Roman"/>
          <w:sz w:val="24"/>
          <w:szCs w:val="24"/>
          <w:lang w:val="en-US"/>
        </w:rPr>
        <w:t xml:space="preserve"> Hyperglycemia-driven periodontitis leads to more severe alveolar bone destruction than periodontitis alone. Elevated glucose levels promote bone-related factors, inhibit anti-inflammatory mediators, intensify periodontal inflammation, enhance bone resorption, and stimulate osteoclast activity while suppressing osteoblast function.</w:t>
      </w:r>
      <w:r w:rsidR="003C49E3">
        <w:rPr>
          <w:rFonts w:ascii="Times New Roman" w:hAnsi="Times New Roman" w:cs="Times New Roman"/>
          <w:sz w:val="24"/>
          <w:szCs w:val="24"/>
          <w:vertAlign w:val="superscript"/>
          <w:lang w:val="en-US"/>
        </w:rPr>
        <w:t>[53]</w:t>
      </w:r>
      <w:r w:rsidRPr="00A43298">
        <w:rPr>
          <w:rFonts w:ascii="Times New Roman" w:hAnsi="Times New Roman" w:cs="Times New Roman"/>
          <w:sz w:val="24"/>
          <w:szCs w:val="24"/>
          <w:lang w:val="en-US"/>
        </w:rPr>
        <w:t xml:space="preserve"> Poor glycemic control in diabetics is associated with higher levels of FFAs, LDL, TG, and TC, correlating with periodontitis severity.</w:t>
      </w:r>
      <w:r w:rsidR="00A1705C">
        <w:rPr>
          <w:rFonts w:ascii="Times New Roman" w:hAnsi="Times New Roman" w:cs="Times New Roman"/>
          <w:sz w:val="24"/>
          <w:szCs w:val="24"/>
          <w:vertAlign w:val="superscript"/>
          <w:lang w:val="en-US"/>
        </w:rPr>
        <w:t>[54]</w:t>
      </w:r>
      <w:r w:rsidRPr="00A43298">
        <w:rPr>
          <w:rFonts w:ascii="Times New Roman" w:hAnsi="Times New Roman" w:cs="Times New Roman"/>
          <w:sz w:val="24"/>
          <w:szCs w:val="24"/>
          <w:lang w:val="en-US"/>
        </w:rPr>
        <w:t xml:space="preserve"> </w:t>
      </w:r>
    </w:p>
    <w:p w14:paraId="39E75431" w14:textId="0FE3FC5C" w:rsidR="00733D51" w:rsidRPr="00A1705C" w:rsidRDefault="00A43298" w:rsidP="00A43298">
      <w:pPr>
        <w:pStyle w:val="ListParagraph"/>
        <w:spacing w:line="360" w:lineRule="auto"/>
        <w:ind w:left="284" w:right="141" w:firstLine="667"/>
        <w:jc w:val="both"/>
        <w:rPr>
          <w:rFonts w:ascii="Times New Roman" w:hAnsi="Times New Roman" w:cs="Times New Roman"/>
          <w:sz w:val="24"/>
          <w:szCs w:val="24"/>
          <w:vertAlign w:val="superscript"/>
          <w:lang w:val="en-US"/>
        </w:rPr>
      </w:pPr>
      <w:r w:rsidRPr="00A43298">
        <w:rPr>
          <w:rFonts w:ascii="Times New Roman" w:hAnsi="Times New Roman" w:cs="Times New Roman"/>
          <w:sz w:val="24"/>
          <w:szCs w:val="24"/>
          <w:lang w:val="en-US"/>
        </w:rPr>
        <w:lastRenderedPageBreak/>
        <w:t>Type 2 diabetes mellitus (T2DM) contributes to periodontal breakdown by impairing glucolipid metabolism, where disrupted insulin signaling or β-cell dysfunction alters lipid-related protein expression and inflammatory responses, further exacerbating insulin resistance and disease progression.</w:t>
      </w:r>
      <w:r w:rsidR="00A1705C">
        <w:rPr>
          <w:rFonts w:ascii="Times New Roman" w:hAnsi="Times New Roman" w:cs="Times New Roman"/>
          <w:sz w:val="24"/>
          <w:szCs w:val="24"/>
          <w:vertAlign w:val="superscript"/>
          <w:lang w:val="en-US"/>
        </w:rPr>
        <w:t>[55]</w:t>
      </w:r>
    </w:p>
    <w:p w14:paraId="7A95ABD2" w14:textId="77777777" w:rsidR="00733D51" w:rsidRPr="00884590" w:rsidRDefault="00733D51" w:rsidP="00733D51">
      <w:pPr>
        <w:spacing w:line="360" w:lineRule="auto"/>
        <w:ind w:right="141"/>
        <w:jc w:val="both"/>
        <w:rPr>
          <w:rFonts w:ascii="Times New Roman" w:hAnsi="Times New Roman" w:cs="Times New Roman"/>
          <w:sz w:val="24"/>
          <w:szCs w:val="24"/>
        </w:rPr>
      </w:pPr>
      <w:r w:rsidRPr="003F3DF0">
        <w:rPr>
          <w:rFonts w:ascii="Times New Roman" w:hAnsi="Times New Roman" w:cs="Times New Roman"/>
          <w:noProof/>
          <w:sz w:val="24"/>
          <w:szCs w:val="24"/>
        </w:rPr>
        <w:lastRenderedPageBreak/>
        <mc:AlternateContent>
          <mc:Choice Requires="wps">
            <w:drawing>
              <wp:anchor distT="45720" distB="45720" distL="114300" distR="114300" simplePos="0" relativeHeight="251711488" behindDoc="0" locked="0" layoutInCell="1" allowOverlap="1" wp14:anchorId="115BCEEB" wp14:editId="0A1DC26D">
                <wp:simplePos x="0" y="0"/>
                <wp:positionH relativeFrom="rightMargin">
                  <wp:posOffset>-4636135</wp:posOffset>
                </wp:positionH>
                <wp:positionV relativeFrom="paragraph">
                  <wp:posOffset>4400550</wp:posOffset>
                </wp:positionV>
                <wp:extent cx="9004935" cy="312420"/>
                <wp:effectExtent l="2858" t="0" r="8572" b="8573"/>
                <wp:wrapSquare wrapText="bothSides"/>
                <wp:docPr id="12086076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004935" cy="312420"/>
                        </a:xfrm>
                        <a:prstGeom prst="rect">
                          <a:avLst/>
                        </a:prstGeom>
                        <a:solidFill>
                          <a:srgbClr val="FFFFFF"/>
                        </a:solidFill>
                        <a:ln w="9525">
                          <a:noFill/>
                          <a:miter lim="800000"/>
                          <a:headEnd/>
                          <a:tailEnd/>
                        </a:ln>
                      </wps:spPr>
                      <wps:txbx>
                        <w:txbxContent>
                          <w:p w14:paraId="1C4063AA" w14:textId="14FE96E0" w:rsidR="00733D51" w:rsidRPr="00E448EB" w:rsidRDefault="00733D51" w:rsidP="00733D51">
                            <w:pPr>
                              <w:spacing w:line="360" w:lineRule="auto"/>
                              <w:rPr>
                                <w:rFonts w:ascii="Times New Roman" w:hAnsi="Times New Roman" w:cs="Times New Roman"/>
                              </w:rPr>
                            </w:pPr>
                            <w:r w:rsidRPr="00E448EB">
                              <w:rPr>
                                <w:rFonts w:ascii="Times New Roman" w:hAnsi="Times New Roman" w:cs="Times New Roman"/>
                                <w:b/>
                                <w:bCs/>
                                <w:sz w:val="24"/>
                                <w:szCs w:val="24"/>
                              </w:rPr>
                              <w:t xml:space="preserve">Figure </w:t>
                            </w:r>
                            <w:r w:rsidR="008E1936">
                              <w:rPr>
                                <w:rFonts w:ascii="Times New Roman" w:hAnsi="Times New Roman" w:cs="Times New Roman"/>
                                <w:b/>
                                <w:bCs/>
                                <w:sz w:val="24"/>
                                <w:szCs w:val="24"/>
                              </w:rPr>
                              <w:t>3</w:t>
                            </w:r>
                            <w:r w:rsidRPr="00E448EB">
                              <w:rPr>
                                <w:rFonts w:ascii="Times New Roman" w:hAnsi="Times New Roman" w:cs="Times New Roman"/>
                                <w:b/>
                                <w:bCs/>
                                <w:sz w:val="24"/>
                                <w:szCs w:val="24"/>
                              </w:rPr>
                              <w:t>:</w:t>
                            </w:r>
                            <w:r w:rsidRPr="00E448EB">
                              <w:rPr>
                                <w:rFonts w:ascii="Times New Roman" w:hAnsi="Times New Roman" w:cs="Times New Roman"/>
                                <w:sz w:val="24"/>
                                <w:szCs w:val="24"/>
                              </w:rPr>
                              <w:t xml:space="preserve"> PERIODONTAL MANIFESTATIONS AND BIDIRECTIONAL PROMOTION </w:t>
                            </w:r>
                            <w:r w:rsidRPr="00E448EB">
                              <w:rPr>
                                <w:rFonts w:ascii="Times New Roman" w:hAnsi="Times New Roman" w:cs="Times New Roman"/>
                              </w:rPr>
                              <w:t xml:space="preserve">OF PERIODONTITIS AND DIABETES MELLITUS </w:t>
                            </w:r>
                          </w:p>
                          <w:p w14:paraId="6D3C38E9" w14:textId="77777777" w:rsidR="00733D51" w:rsidRPr="00600213" w:rsidRDefault="00733D51" w:rsidP="00733D51">
                            <w:pPr>
                              <w:spacing w:line="360" w:lineRule="auto"/>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5BCEEB" id="_x0000_t202" coordsize="21600,21600" o:spt="202" path="m,l,21600r21600,l21600,xe">
                <v:stroke joinstyle="miter"/>
                <v:path gradientshapeok="t" o:connecttype="rect"/>
              </v:shapetype>
              <v:shape id="Text Box 2" o:spid="_x0000_s1028" type="#_x0000_t202" style="position:absolute;left:0;text-align:left;margin-left:-365.05pt;margin-top:346.5pt;width:709.05pt;height:24.6pt;rotation:-90;z-index:25171148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" stroked="f">
                <v:textbox>
                  <w:txbxContent>
                    <w:p w14:paraId="1C4063AA" w14:textId="14FE96E0" w:rsidR="00733D51" w:rsidRPr="00E448EB" w:rsidRDefault="00733D51" w:rsidP="00733D51">
                      <w:pPr>
                        <w:spacing w:line="360" w:lineRule="auto"/>
                        <w:rPr>
                          <w:rFonts w:ascii="Times New Roman" w:hAnsi="Times New Roman" w:cs="Times New Roman"/>
                        </w:rPr>
                      </w:pPr>
                      <w:r w:rsidRPr="00E448EB">
                        <w:rPr>
                          <w:rFonts w:ascii="Times New Roman" w:hAnsi="Times New Roman" w:cs="Times New Roman"/>
                          <w:b/>
                          <w:bCs/>
                          <w:sz w:val="24"/>
                          <w:szCs w:val="24"/>
                        </w:rPr>
                        <w:t xml:space="preserve">Figure </w:t>
                      </w:r>
                      <w:r w:rsidR="008E1936">
                        <w:rPr>
                          <w:rFonts w:ascii="Times New Roman" w:hAnsi="Times New Roman" w:cs="Times New Roman"/>
                          <w:b/>
                          <w:bCs/>
                          <w:sz w:val="24"/>
                          <w:szCs w:val="24"/>
                        </w:rPr>
                        <w:t>3</w:t>
                      </w:r>
                      <w:r w:rsidRPr="00E448EB">
                        <w:rPr>
                          <w:rFonts w:ascii="Times New Roman" w:hAnsi="Times New Roman" w:cs="Times New Roman"/>
                          <w:b/>
                          <w:bCs/>
                          <w:sz w:val="24"/>
                          <w:szCs w:val="24"/>
                        </w:rPr>
                        <w:t>:</w:t>
                      </w:r>
                      <w:r w:rsidRPr="00E448EB">
                        <w:rPr>
                          <w:rFonts w:ascii="Times New Roman" w:hAnsi="Times New Roman" w:cs="Times New Roman"/>
                          <w:sz w:val="24"/>
                          <w:szCs w:val="24"/>
                        </w:rPr>
                        <w:t xml:space="preserve"> PERIODONTAL MANIFESTATIONS AND BIDIRECTIONAL PROMOTION </w:t>
                      </w:r>
                      <w:r w:rsidRPr="00E448EB">
                        <w:rPr>
                          <w:rFonts w:ascii="Times New Roman" w:hAnsi="Times New Roman" w:cs="Times New Roman"/>
                        </w:rPr>
                        <w:t xml:space="preserve">OF PERIODONTITIS AND DIABETES MELLITUS </w:t>
                      </w:r>
                    </w:p>
                    <w:p w14:paraId="6D3C38E9" w14:textId="77777777" w:rsidR="00733D51" w:rsidRPr="00600213" w:rsidRDefault="00733D51" w:rsidP="00733D51">
                      <w:pPr>
                        <w:spacing w:line="360" w:lineRule="auto"/>
                        <w:rPr>
                          <w:rFonts w:ascii="Times New Roman" w:hAnsi="Times New Roman" w:cs="Times New Roman"/>
                          <w:sz w:val="24"/>
                          <w:szCs w:val="24"/>
                        </w:rPr>
                      </w:pPr>
                    </w:p>
                  </w:txbxContent>
                </v:textbox>
                <w10:wrap type="square" anchorx="margin"/>
              </v:shape>
            </w:pict>
          </mc:Fallback>
        </mc:AlternateContent>
      </w:r>
      <w:r w:rsidRPr="00884590">
        <w:rPr>
          <w:rFonts w:ascii="Times New Roman" w:hAnsi="Times New Roman" w:cs="Times New Roman"/>
          <w:noProof/>
          <w:sz w:val="24"/>
          <w:szCs w:val="24"/>
        </w:rPr>
        <w:drawing>
          <wp:inline distT="0" distB="0" distL="0" distR="0" wp14:anchorId="32B873CA" wp14:editId="483BE57C">
            <wp:extent cx="5448508" cy="8654902"/>
            <wp:effectExtent l="0" t="0" r="0" b="0"/>
            <wp:docPr id="33812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2960" name=""/>
                    <pic:cNvPicPr/>
                  </pic:nvPicPr>
                  <pic:blipFill rotWithShape="1">
                    <a:blip r:embed="rId17"/>
                    <a:srcRect b="293"/>
                    <a:stretch/>
                  </pic:blipFill>
                  <pic:spPr bwMode="auto">
                    <a:xfrm>
                      <a:off x="0" y="0"/>
                      <a:ext cx="5458698" cy="8671089"/>
                    </a:xfrm>
                    <a:prstGeom prst="rect">
                      <a:avLst/>
                    </a:prstGeom>
                    <a:ln>
                      <a:noFill/>
                    </a:ln>
                    <a:extLst>
                      <a:ext uri="{53640926-AAD7-44D8-BBD7-CCE9431645EC}">
                        <a14:shadowObscured xmlns:a14="http://schemas.microsoft.com/office/drawing/2010/main"/>
                      </a:ext>
                    </a:extLst>
                  </pic:spPr>
                </pic:pic>
              </a:graphicData>
            </a:graphic>
          </wp:inline>
        </w:drawing>
      </w:r>
    </w:p>
    <w:p w14:paraId="5AED9731" w14:textId="77777777" w:rsidR="00733D51" w:rsidRPr="00687C67" w:rsidRDefault="00733D51" w:rsidP="00687C67">
      <w:pPr>
        <w:spacing w:line="360" w:lineRule="auto"/>
        <w:ind w:right="141" w:firstLine="284"/>
        <w:jc w:val="both"/>
        <w:rPr>
          <w:rFonts w:ascii="Times New Roman" w:hAnsi="Times New Roman" w:cs="Times New Roman"/>
          <w:b/>
          <w:bCs/>
          <w:sz w:val="24"/>
          <w:szCs w:val="24"/>
        </w:rPr>
      </w:pPr>
      <w:r w:rsidRPr="00687C67">
        <w:rPr>
          <w:rFonts w:ascii="Times New Roman" w:hAnsi="Times New Roman" w:cs="Times New Roman"/>
          <w:b/>
          <w:bCs/>
          <w:sz w:val="24"/>
          <w:szCs w:val="24"/>
        </w:rPr>
        <w:lastRenderedPageBreak/>
        <w:t>EFFECT OF PERIODONTITIS ON GLYCAEMIC LEVEL</w:t>
      </w:r>
    </w:p>
    <w:p w14:paraId="2DDF18D0" w14:textId="18A3C619" w:rsidR="00813B05" w:rsidRPr="00A1705C" w:rsidRDefault="00813B05" w:rsidP="00813B05">
      <w:pPr>
        <w:spacing w:line="360" w:lineRule="auto"/>
        <w:ind w:right="141" w:firstLine="284"/>
        <w:jc w:val="both"/>
        <w:rPr>
          <w:rFonts w:ascii="Times New Roman" w:hAnsi="Times New Roman" w:cs="Times New Roman"/>
          <w:sz w:val="24"/>
          <w:szCs w:val="24"/>
          <w:vertAlign w:val="superscript"/>
        </w:rPr>
      </w:pPr>
      <w:r w:rsidRPr="00813B05">
        <w:rPr>
          <w:rFonts w:ascii="Times New Roman" w:hAnsi="Times New Roman" w:cs="Times New Roman"/>
          <w:sz w:val="24"/>
          <w:szCs w:val="24"/>
        </w:rPr>
        <w:t>The bidirectional relationship between diabetes and periodontitis has garnered growing attention.</w:t>
      </w:r>
      <w:r w:rsidR="00A1705C">
        <w:rPr>
          <w:rFonts w:ascii="Times New Roman" w:hAnsi="Times New Roman" w:cs="Times New Roman"/>
          <w:sz w:val="24"/>
          <w:szCs w:val="24"/>
          <w:vertAlign w:val="superscript"/>
        </w:rPr>
        <w:t>[5]</w:t>
      </w:r>
      <w:r w:rsidRPr="00813B05">
        <w:rPr>
          <w:rFonts w:ascii="Times New Roman" w:hAnsi="Times New Roman" w:cs="Times New Roman"/>
          <w:sz w:val="24"/>
          <w:szCs w:val="24"/>
        </w:rPr>
        <w:t xml:space="preserve"> Diabetes not only raises the risk of periodontitis but periodontitis can, in turn, impair </w:t>
      </w:r>
      <w:proofErr w:type="spellStart"/>
      <w:r w:rsidRPr="00813B05">
        <w:rPr>
          <w:rFonts w:ascii="Times New Roman" w:hAnsi="Times New Roman" w:cs="Times New Roman"/>
          <w:sz w:val="24"/>
          <w:szCs w:val="24"/>
        </w:rPr>
        <w:t>glycemic</w:t>
      </w:r>
      <w:proofErr w:type="spellEnd"/>
      <w:r w:rsidRPr="00813B05">
        <w:rPr>
          <w:rFonts w:ascii="Times New Roman" w:hAnsi="Times New Roman" w:cs="Times New Roman"/>
          <w:sz w:val="24"/>
          <w:szCs w:val="24"/>
        </w:rPr>
        <w:t xml:space="preserve"> control. A pivotal study in the Gila River Indian population showed that individuals with severe periodontitis had significantly poorer </w:t>
      </w:r>
      <w:proofErr w:type="spellStart"/>
      <w:r w:rsidRPr="00813B05">
        <w:rPr>
          <w:rFonts w:ascii="Times New Roman" w:hAnsi="Times New Roman" w:cs="Times New Roman"/>
          <w:sz w:val="24"/>
          <w:szCs w:val="24"/>
        </w:rPr>
        <w:t>glycemic</w:t>
      </w:r>
      <w:proofErr w:type="spellEnd"/>
      <w:r w:rsidRPr="00813B05">
        <w:rPr>
          <w:rFonts w:ascii="Times New Roman" w:hAnsi="Times New Roman" w:cs="Times New Roman"/>
          <w:sz w:val="24"/>
          <w:szCs w:val="24"/>
        </w:rPr>
        <w:t xml:space="preserve"> control (HbA1c &gt; 9.0%) over two years.</w:t>
      </w:r>
      <w:r w:rsidR="00A1705C">
        <w:rPr>
          <w:rFonts w:ascii="Times New Roman" w:hAnsi="Times New Roman" w:cs="Times New Roman"/>
          <w:sz w:val="24"/>
          <w:szCs w:val="24"/>
          <w:vertAlign w:val="superscript"/>
        </w:rPr>
        <w:t>[56]</w:t>
      </w:r>
      <w:r w:rsidRPr="00813B05">
        <w:rPr>
          <w:rFonts w:ascii="Times New Roman" w:hAnsi="Times New Roman" w:cs="Times New Roman"/>
          <w:sz w:val="24"/>
          <w:szCs w:val="24"/>
        </w:rPr>
        <w:t xml:space="preserve"> This mirrors the insulin resistance seen in obesity-related diabetes.</w:t>
      </w:r>
      <w:r w:rsidR="00A1705C">
        <w:rPr>
          <w:rFonts w:ascii="Times New Roman" w:hAnsi="Times New Roman" w:cs="Times New Roman"/>
          <w:sz w:val="24"/>
          <w:szCs w:val="24"/>
          <w:vertAlign w:val="superscript"/>
        </w:rPr>
        <w:t>[57]</w:t>
      </w:r>
    </w:p>
    <w:p w14:paraId="5C50852E" w14:textId="28AF8D0E" w:rsidR="00A1705C" w:rsidRPr="00A1705C" w:rsidRDefault="00813B05" w:rsidP="00813B05">
      <w:pPr>
        <w:spacing w:line="360" w:lineRule="auto"/>
        <w:ind w:right="141" w:firstLine="284"/>
        <w:jc w:val="both"/>
        <w:rPr>
          <w:rFonts w:ascii="Times New Roman" w:hAnsi="Times New Roman" w:cs="Times New Roman"/>
          <w:sz w:val="24"/>
          <w:szCs w:val="24"/>
          <w:vertAlign w:val="superscript"/>
        </w:rPr>
      </w:pPr>
      <w:r w:rsidRPr="00813B05">
        <w:rPr>
          <w:rFonts w:ascii="Times New Roman" w:hAnsi="Times New Roman" w:cs="Times New Roman"/>
          <w:sz w:val="24"/>
          <w:szCs w:val="24"/>
        </w:rPr>
        <w:t>Systemic inflammation from periodontitis disrupts metabolic regulation, increasing insulin resistance and exacerbating diabetic complications. Periodontal infections elevate proinflammatory cytokines, as seen in Zucker fatty rats with impaired glucose metabolism due to periodontitis.</w:t>
      </w:r>
      <w:r w:rsidR="00A1705C">
        <w:rPr>
          <w:rFonts w:ascii="Times New Roman" w:hAnsi="Times New Roman" w:cs="Times New Roman"/>
          <w:sz w:val="24"/>
          <w:szCs w:val="24"/>
          <w:vertAlign w:val="superscript"/>
        </w:rPr>
        <w:t>[58]</w:t>
      </w:r>
    </w:p>
    <w:p w14:paraId="20C02C5D" w14:textId="06ED6353" w:rsidR="00813B05" w:rsidRPr="00A1705C" w:rsidRDefault="00813B05" w:rsidP="00813B05">
      <w:pPr>
        <w:spacing w:line="360" w:lineRule="auto"/>
        <w:ind w:right="141" w:firstLine="284"/>
        <w:jc w:val="both"/>
        <w:rPr>
          <w:rFonts w:ascii="Times New Roman" w:hAnsi="Times New Roman" w:cs="Times New Roman"/>
          <w:sz w:val="24"/>
          <w:szCs w:val="24"/>
          <w:vertAlign w:val="superscript"/>
        </w:rPr>
      </w:pPr>
      <w:r w:rsidRPr="00813B05">
        <w:rPr>
          <w:rFonts w:ascii="Times New Roman" w:hAnsi="Times New Roman" w:cs="Times New Roman"/>
          <w:sz w:val="24"/>
          <w:szCs w:val="24"/>
        </w:rPr>
        <w:t>In humans with type 2 diabetes, a dose-dependent rise in plasma TNF levels correlates with the severity of periodontitis, suggesting worsened insulin sensitivity.</w:t>
      </w:r>
      <w:r w:rsidR="00A1705C">
        <w:rPr>
          <w:rFonts w:ascii="Times New Roman" w:hAnsi="Times New Roman" w:cs="Times New Roman"/>
          <w:sz w:val="24"/>
          <w:szCs w:val="24"/>
          <w:vertAlign w:val="superscript"/>
        </w:rPr>
        <w:t>[59]</w:t>
      </w:r>
    </w:p>
    <w:p w14:paraId="55F260E1" w14:textId="38F0A943" w:rsidR="00813B05" w:rsidRPr="00A1705C" w:rsidRDefault="00813B05" w:rsidP="00813B05">
      <w:pPr>
        <w:spacing w:line="360" w:lineRule="auto"/>
        <w:ind w:right="141" w:firstLine="284"/>
        <w:jc w:val="both"/>
        <w:rPr>
          <w:rFonts w:ascii="Times New Roman" w:hAnsi="Times New Roman" w:cs="Times New Roman"/>
          <w:sz w:val="24"/>
          <w:szCs w:val="24"/>
          <w:vertAlign w:val="superscript"/>
        </w:rPr>
      </w:pPr>
      <w:r w:rsidRPr="00813B05">
        <w:rPr>
          <w:rFonts w:ascii="Times New Roman" w:hAnsi="Times New Roman" w:cs="Times New Roman"/>
          <w:sz w:val="24"/>
          <w:szCs w:val="24"/>
        </w:rPr>
        <w:t>Evidence also shows that periodontal therapy can reduce systemic inflammation, even in non-diabetic individuals, implying a role in diabetes management.</w:t>
      </w:r>
      <w:r w:rsidR="00A1705C">
        <w:rPr>
          <w:rFonts w:ascii="Times New Roman" w:hAnsi="Times New Roman" w:cs="Times New Roman"/>
          <w:sz w:val="24"/>
          <w:szCs w:val="24"/>
          <w:vertAlign w:val="superscript"/>
        </w:rPr>
        <w:t>[60]</w:t>
      </w:r>
      <w:r w:rsidRPr="00813B05">
        <w:rPr>
          <w:rFonts w:ascii="Times New Roman" w:hAnsi="Times New Roman" w:cs="Times New Roman"/>
          <w:sz w:val="24"/>
          <w:szCs w:val="24"/>
        </w:rPr>
        <w:t xml:space="preserve"> Studies on type 2 diabetics found that periodontal treatment reduced TNF levels and improved HbA1</w:t>
      </w:r>
      <w:proofErr w:type="gramStart"/>
      <w:r w:rsidRPr="00813B05">
        <w:rPr>
          <w:rFonts w:ascii="Times New Roman" w:hAnsi="Times New Roman" w:cs="Times New Roman"/>
          <w:sz w:val="24"/>
          <w:szCs w:val="24"/>
        </w:rPr>
        <w:t>c.</w:t>
      </w:r>
      <w:r w:rsidR="00A1705C">
        <w:rPr>
          <w:rFonts w:ascii="Times New Roman" w:hAnsi="Times New Roman" w:cs="Times New Roman"/>
          <w:sz w:val="24"/>
          <w:szCs w:val="24"/>
          <w:vertAlign w:val="superscript"/>
        </w:rPr>
        <w:t>[</w:t>
      </w:r>
      <w:proofErr w:type="gramEnd"/>
      <w:r w:rsidR="00A1705C">
        <w:rPr>
          <w:rFonts w:ascii="Times New Roman" w:hAnsi="Times New Roman" w:cs="Times New Roman"/>
          <w:sz w:val="24"/>
          <w:szCs w:val="24"/>
          <w:vertAlign w:val="superscript"/>
        </w:rPr>
        <w:t>61]</w:t>
      </w:r>
      <w:r w:rsidRPr="00813B05">
        <w:rPr>
          <w:rFonts w:ascii="Times New Roman" w:hAnsi="Times New Roman" w:cs="Times New Roman"/>
          <w:sz w:val="24"/>
          <w:szCs w:val="24"/>
        </w:rPr>
        <w:t xml:space="preserve"> In type 1 diabetics, such treatment lowered CRP, E-selectin, and TNF from macrophages.</w:t>
      </w:r>
      <w:r w:rsidR="00A1705C">
        <w:rPr>
          <w:rFonts w:ascii="Times New Roman" w:hAnsi="Times New Roman" w:cs="Times New Roman"/>
          <w:sz w:val="24"/>
          <w:szCs w:val="24"/>
          <w:vertAlign w:val="superscript"/>
        </w:rPr>
        <w:t>[62]</w:t>
      </w:r>
    </w:p>
    <w:p w14:paraId="7084AF27" w14:textId="79108FF2" w:rsidR="00813B05" w:rsidRPr="00A1705C" w:rsidRDefault="00813B05" w:rsidP="00813B05">
      <w:pPr>
        <w:spacing w:line="360" w:lineRule="auto"/>
        <w:ind w:right="141" w:firstLine="284"/>
        <w:jc w:val="both"/>
        <w:rPr>
          <w:rFonts w:ascii="Times New Roman" w:hAnsi="Times New Roman" w:cs="Times New Roman"/>
          <w:sz w:val="24"/>
          <w:szCs w:val="24"/>
          <w:vertAlign w:val="superscript"/>
        </w:rPr>
      </w:pPr>
      <w:r w:rsidRPr="00813B05">
        <w:rPr>
          <w:rFonts w:ascii="Times New Roman" w:hAnsi="Times New Roman" w:cs="Times New Roman"/>
          <w:sz w:val="24"/>
          <w:szCs w:val="24"/>
        </w:rPr>
        <w:t xml:space="preserve">A South African study of 128 participants revealed that microbial shifts in dental plaque correlated with periodontal disease progression and </w:t>
      </w:r>
      <w:proofErr w:type="spellStart"/>
      <w:r w:rsidRPr="00813B05">
        <w:rPr>
          <w:rFonts w:ascii="Times New Roman" w:hAnsi="Times New Roman" w:cs="Times New Roman"/>
          <w:sz w:val="24"/>
          <w:szCs w:val="24"/>
        </w:rPr>
        <w:t>glycemic</w:t>
      </w:r>
      <w:proofErr w:type="spellEnd"/>
      <w:r w:rsidRPr="00813B05">
        <w:rPr>
          <w:rFonts w:ascii="Times New Roman" w:hAnsi="Times New Roman" w:cs="Times New Roman"/>
          <w:sz w:val="24"/>
          <w:szCs w:val="24"/>
        </w:rPr>
        <w:t xml:space="preserve"> variation.</w:t>
      </w:r>
      <w:r w:rsidR="00A1705C">
        <w:rPr>
          <w:rFonts w:ascii="Times New Roman" w:hAnsi="Times New Roman" w:cs="Times New Roman"/>
          <w:sz w:val="24"/>
          <w:szCs w:val="24"/>
          <w:vertAlign w:val="superscript"/>
        </w:rPr>
        <w:t>[63]</w:t>
      </w:r>
      <w:r w:rsidRPr="00813B05">
        <w:rPr>
          <w:rFonts w:ascii="Times New Roman" w:hAnsi="Times New Roman" w:cs="Times New Roman"/>
          <w:sz w:val="24"/>
          <w:szCs w:val="24"/>
        </w:rPr>
        <w:t xml:space="preserve"> Cross-sectional data confirm that those with periodontitis, especially severe cases, are more likely to have elevated blood glucose or HbA1c. Notably, P. </w:t>
      </w:r>
      <w:proofErr w:type="spellStart"/>
      <w:r w:rsidRPr="00813B05">
        <w:rPr>
          <w:rFonts w:ascii="Times New Roman" w:hAnsi="Times New Roman" w:cs="Times New Roman"/>
          <w:sz w:val="24"/>
          <w:szCs w:val="24"/>
        </w:rPr>
        <w:t>gingivalis</w:t>
      </w:r>
      <w:proofErr w:type="spellEnd"/>
      <w:r w:rsidRPr="00813B05">
        <w:rPr>
          <w:rFonts w:ascii="Times New Roman" w:hAnsi="Times New Roman" w:cs="Times New Roman"/>
          <w:sz w:val="24"/>
          <w:szCs w:val="24"/>
        </w:rPr>
        <w:t xml:space="preserve"> is frequently implicated.</w:t>
      </w:r>
      <w:r w:rsidR="00A1705C">
        <w:rPr>
          <w:rFonts w:ascii="Times New Roman" w:hAnsi="Times New Roman" w:cs="Times New Roman"/>
          <w:sz w:val="24"/>
          <w:szCs w:val="24"/>
          <w:vertAlign w:val="superscript"/>
        </w:rPr>
        <w:t>[64]</w:t>
      </w:r>
    </w:p>
    <w:p w14:paraId="43EA53EC" w14:textId="21402123" w:rsidR="00A1705C" w:rsidRDefault="00813B05" w:rsidP="00813B05">
      <w:pPr>
        <w:spacing w:line="360" w:lineRule="auto"/>
        <w:ind w:right="141" w:firstLine="284"/>
        <w:jc w:val="both"/>
        <w:rPr>
          <w:rFonts w:ascii="Times New Roman" w:hAnsi="Times New Roman" w:cs="Times New Roman"/>
          <w:sz w:val="24"/>
          <w:szCs w:val="24"/>
        </w:rPr>
      </w:pPr>
      <w:r w:rsidRPr="00813B05">
        <w:rPr>
          <w:rFonts w:ascii="Times New Roman" w:hAnsi="Times New Roman" w:cs="Times New Roman"/>
          <w:sz w:val="24"/>
          <w:szCs w:val="24"/>
        </w:rPr>
        <w:t xml:space="preserve">Among 37 diabetic individuals, 27.03% tested positive for P. </w:t>
      </w:r>
      <w:proofErr w:type="spellStart"/>
      <w:r w:rsidRPr="00813B05">
        <w:rPr>
          <w:rFonts w:ascii="Times New Roman" w:hAnsi="Times New Roman" w:cs="Times New Roman"/>
          <w:sz w:val="24"/>
          <w:szCs w:val="24"/>
        </w:rPr>
        <w:t>gingivalis</w:t>
      </w:r>
      <w:proofErr w:type="spellEnd"/>
      <w:r w:rsidRPr="00813B05">
        <w:rPr>
          <w:rFonts w:ascii="Times New Roman" w:hAnsi="Times New Roman" w:cs="Times New Roman"/>
          <w:sz w:val="24"/>
          <w:szCs w:val="24"/>
        </w:rPr>
        <w:t>, regardless of periodontal status. Poorly controlled diabetes was linked with increased bleeding on probing and decreased clinical attachment.</w:t>
      </w:r>
      <w:r w:rsidR="00A1705C">
        <w:rPr>
          <w:rFonts w:ascii="Times New Roman" w:hAnsi="Times New Roman" w:cs="Times New Roman"/>
          <w:sz w:val="24"/>
          <w:szCs w:val="24"/>
          <w:vertAlign w:val="superscript"/>
        </w:rPr>
        <w:t>[65]</w:t>
      </w:r>
      <w:r w:rsidRPr="00813B05">
        <w:rPr>
          <w:rFonts w:ascii="Times New Roman" w:hAnsi="Times New Roman" w:cs="Times New Roman"/>
          <w:sz w:val="24"/>
          <w:szCs w:val="24"/>
        </w:rPr>
        <w:t xml:space="preserve"> </w:t>
      </w:r>
    </w:p>
    <w:p w14:paraId="170B7F3C" w14:textId="5059D5B2" w:rsidR="00813B05" w:rsidRPr="00A1705C" w:rsidRDefault="00813B05" w:rsidP="00813B05">
      <w:pPr>
        <w:spacing w:line="360" w:lineRule="auto"/>
        <w:ind w:right="141" w:firstLine="284"/>
        <w:jc w:val="both"/>
        <w:rPr>
          <w:rFonts w:ascii="Times New Roman" w:hAnsi="Times New Roman" w:cs="Times New Roman"/>
          <w:sz w:val="24"/>
          <w:szCs w:val="24"/>
          <w:vertAlign w:val="superscript"/>
        </w:rPr>
      </w:pPr>
      <w:r w:rsidRPr="00813B05">
        <w:rPr>
          <w:rFonts w:ascii="Times New Roman" w:hAnsi="Times New Roman" w:cs="Times New Roman"/>
          <w:sz w:val="24"/>
          <w:szCs w:val="24"/>
        </w:rPr>
        <w:t xml:space="preserve">Diabetic periodontitis patients showed higher levels of Neisseriaceae and </w:t>
      </w:r>
      <w:proofErr w:type="spellStart"/>
      <w:r w:rsidRPr="00813B05">
        <w:rPr>
          <w:rFonts w:ascii="Times New Roman" w:hAnsi="Times New Roman" w:cs="Times New Roman"/>
          <w:sz w:val="24"/>
          <w:szCs w:val="24"/>
        </w:rPr>
        <w:t>Leptotrichiaceae</w:t>
      </w:r>
      <w:proofErr w:type="spellEnd"/>
      <w:r w:rsidRPr="00813B05">
        <w:rPr>
          <w:rFonts w:ascii="Times New Roman" w:hAnsi="Times New Roman" w:cs="Times New Roman"/>
          <w:sz w:val="24"/>
          <w:szCs w:val="24"/>
        </w:rPr>
        <w:t xml:space="preserve">, with a decline in </w:t>
      </w:r>
      <w:proofErr w:type="spellStart"/>
      <w:r w:rsidRPr="00813B05">
        <w:rPr>
          <w:rFonts w:ascii="Times New Roman" w:hAnsi="Times New Roman" w:cs="Times New Roman"/>
          <w:sz w:val="24"/>
          <w:szCs w:val="24"/>
        </w:rPr>
        <w:t>Streptococcaceae</w:t>
      </w:r>
      <w:proofErr w:type="spellEnd"/>
      <w:r w:rsidRPr="00813B05">
        <w:rPr>
          <w:rFonts w:ascii="Times New Roman" w:hAnsi="Times New Roman" w:cs="Times New Roman"/>
          <w:sz w:val="24"/>
          <w:szCs w:val="24"/>
        </w:rPr>
        <w:t xml:space="preserve">, </w:t>
      </w:r>
      <w:proofErr w:type="spellStart"/>
      <w:r w:rsidRPr="00813B05">
        <w:rPr>
          <w:rFonts w:ascii="Times New Roman" w:hAnsi="Times New Roman" w:cs="Times New Roman"/>
          <w:sz w:val="24"/>
          <w:szCs w:val="24"/>
        </w:rPr>
        <w:t>Veillonellaceae</w:t>
      </w:r>
      <w:proofErr w:type="spellEnd"/>
      <w:r w:rsidRPr="00813B05">
        <w:rPr>
          <w:rFonts w:ascii="Times New Roman" w:hAnsi="Times New Roman" w:cs="Times New Roman"/>
          <w:sz w:val="24"/>
          <w:szCs w:val="24"/>
        </w:rPr>
        <w:t xml:space="preserve">, and </w:t>
      </w:r>
      <w:proofErr w:type="spellStart"/>
      <w:r w:rsidRPr="00813B05">
        <w:rPr>
          <w:rFonts w:ascii="Times New Roman" w:hAnsi="Times New Roman" w:cs="Times New Roman"/>
          <w:sz w:val="24"/>
          <w:szCs w:val="24"/>
        </w:rPr>
        <w:t>Pasteurellaceae</w:t>
      </w:r>
      <w:proofErr w:type="spellEnd"/>
      <w:r w:rsidRPr="00813B05">
        <w:rPr>
          <w:rFonts w:ascii="Times New Roman" w:hAnsi="Times New Roman" w:cs="Times New Roman"/>
          <w:sz w:val="24"/>
          <w:szCs w:val="24"/>
        </w:rPr>
        <w:t xml:space="preserve">, while </w:t>
      </w:r>
      <w:proofErr w:type="spellStart"/>
      <w:r w:rsidRPr="00813B05">
        <w:rPr>
          <w:rFonts w:ascii="Times New Roman" w:hAnsi="Times New Roman" w:cs="Times New Roman"/>
          <w:sz w:val="24"/>
          <w:szCs w:val="24"/>
        </w:rPr>
        <w:t>Porphyromonadaceae</w:t>
      </w:r>
      <w:proofErr w:type="spellEnd"/>
      <w:r w:rsidRPr="00813B05">
        <w:rPr>
          <w:rFonts w:ascii="Times New Roman" w:hAnsi="Times New Roman" w:cs="Times New Roman"/>
          <w:sz w:val="24"/>
          <w:szCs w:val="24"/>
        </w:rPr>
        <w:t xml:space="preserve"> increased in both diabetic and non-diabetic groups.</w:t>
      </w:r>
      <w:r w:rsidR="00A1705C">
        <w:rPr>
          <w:rFonts w:ascii="Times New Roman" w:hAnsi="Times New Roman" w:cs="Times New Roman"/>
          <w:sz w:val="24"/>
          <w:szCs w:val="24"/>
          <w:vertAlign w:val="superscript"/>
        </w:rPr>
        <w:t>[66]</w:t>
      </w:r>
    </w:p>
    <w:p w14:paraId="489EFD10" w14:textId="58789618" w:rsidR="00813B05" w:rsidRPr="00A1705C" w:rsidRDefault="00813B05" w:rsidP="00813B05">
      <w:pPr>
        <w:spacing w:line="360" w:lineRule="auto"/>
        <w:ind w:right="141" w:firstLine="284"/>
        <w:jc w:val="both"/>
        <w:rPr>
          <w:rFonts w:ascii="Times New Roman" w:hAnsi="Times New Roman" w:cs="Times New Roman"/>
          <w:sz w:val="24"/>
          <w:szCs w:val="24"/>
          <w:vertAlign w:val="superscript"/>
        </w:rPr>
      </w:pPr>
      <w:r w:rsidRPr="00813B05">
        <w:rPr>
          <w:rFonts w:ascii="Times New Roman" w:hAnsi="Times New Roman" w:cs="Times New Roman"/>
          <w:sz w:val="24"/>
          <w:szCs w:val="24"/>
        </w:rPr>
        <w:t xml:space="preserve">Periodontitis severity correlates with systemic diabetic complications, including retinopathy, neuropathy, and cardiovascular issues. In the Gila River Indian Community, individuals with moderate to severe periodontitis had markedly higher mortality from diabetic </w:t>
      </w:r>
      <w:r w:rsidRPr="00813B05">
        <w:rPr>
          <w:rFonts w:ascii="Times New Roman" w:hAnsi="Times New Roman" w:cs="Times New Roman"/>
          <w:sz w:val="24"/>
          <w:szCs w:val="24"/>
        </w:rPr>
        <w:lastRenderedPageBreak/>
        <w:t>nephropathy and ischemic heart disease, along with elevated risks of ESRD and macroalbuminuria.</w:t>
      </w:r>
      <w:r w:rsidR="00A1705C">
        <w:rPr>
          <w:rFonts w:ascii="Times New Roman" w:hAnsi="Times New Roman" w:cs="Times New Roman"/>
          <w:sz w:val="24"/>
          <w:szCs w:val="24"/>
          <w:vertAlign w:val="superscript"/>
        </w:rPr>
        <w:t>[67]</w:t>
      </w:r>
    </w:p>
    <w:p w14:paraId="19200A75" w14:textId="55523511" w:rsidR="005E308F" w:rsidRPr="00813B05" w:rsidRDefault="00813B05" w:rsidP="00813B05">
      <w:pPr>
        <w:spacing w:line="360" w:lineRule="auto"/>
        <w:ind w:right="141" w:firstLine="284"/>
        <w:jc w:val="both"/>
        <w:rPr>
          <w:rFonts w:ascii="Times New Roman" w:hAnsi="Times New Roman" w:cs="Times New Roman"/>
          <w:sz w:val="24"/>
          <w:szCs w:val="24"/>
        </w:rPr>
      </w:pPr>
      <w:r w:rsidRPr="00813B05">
        <w:rPr>
          <w:rFonts w:ascii="Times New Roman" w:hAnsi="Times New Roman" w:cs="Times New Roman"/>
          <w:sz w:val="24"/>
          <w:szCs w:val="24"/>
        </w:rPr>
        <w:t>Overall, those with diabetes and severe periodontitis are at a threefold increased risk of cardiorenal mortality.</w:t>
      </w:r>
      <w:r w:rsidR="00A1705C">
        <w:rPr>
          <w:rFonts w:ascii="Times New Roman" w:hAnsi="Times New Roman" w:cs="Times New Roman"/>
          <w:sz w:val="24"/>
          <w:szCs w:val="24"/>
          <w:vertAlign w:val="superscript"/>
        </w:rPr>
        <w:t>[68]</w:t>
      </w:r>
      <w:r w:rsidRPr="00813B05">
        <w:rPr>
          <w:rFonts w:ascii="Times New Roman" w:hAnsi="Times New Roman" w:cs="Times New Roman"/>
          <w:sz w:val="24"/>
          <w:szCs w:val="24"/>
        </w:rPr>
        <w:t xml:space="preserve"> Therefore, recognizing the complex interplay between diabetes and periodontitis is essential for comprehensive patient education, prevention, and management strategies.</w:t>
      </w:r>
    </w:p>
    <w:p w14:paraId="7F4A48A2" w14:textId="77777777" w:rsidR="00C64CB0" w:rsidRDefault="00C64CB0" w:rsidP="005E308F">
      <w:pPr>
        <w:spacing w:line="360" w:lineRule="auto"/>
        <w:ind w:right="141" w:firstLine="284"/>
        <w:jc w:val="both"/>
        <w:rPr>
          <w:rFonts w:ascii="Times New Roman" w:eastAsia="Times New Roman" w:hAnsi="Times New Roman" w:cs="Times New Roman"/>
          <w:kern w:val="0"/>
          <w:sz w:val="24"/>
          <w:szCs w:val="24"/>
          <w:lang w:eastAsia="en-IN"/>
          <w14:ligatures w14:val="none"/>
        </w:rPr>
      </w:pPr>
    </w:p>
    <w:p w14:paraId="20313939" w14:textId="77777777" w:rsidR="00813B05" w:rsidRDefault="00813B05" w:rsidP="005E308F">
      <w:pPr>
        <w:spacing w:line="360" w:lineRule="auto"/>
        <w:ind w:right="141" w:firstLine="284"/>
        <w:jc w:val="both"/>
        <w:rPr>
          <w:rFonts w:ascii="Times New Roman" w:eastAsia="Times New Roman" w:hAnsi="Times New Roman" w:cs="Times New Roman"/>
          <w:kern w:val="0"/>
          <w:sz w:val="24"/>
          <w:szCs w:val="24"/>
          <w:lang w:eastAsia="en-IN"/>
          <w14:ligatures w14:val="none"/>
        </w:rPr>
      </w:pPr>
    </w:p>
    <w:p w14:paraId="41BF3573" w14:textId="77777777" w:rsidR="00813B05" w:rsidRDefault="00813B05" w:rsidP="005E308F">
      <w:pPr>
        <w:spacing w:line="360" w:lineRule="auto"/>
        <w:ind w:right="141" w:firstLine="284"/>
        <w:jc w:val="both"/>
        <w:rPr>
          <w:rFonts w:ascii="Times New Roman" w:eastAsia="Times New Roman" w:hAnsi="Times New Roman" w:cs="Times New Roman"/>
          <w:kern w:val="0"/>
          <w:sz w:val="24"/>
          <w:szCs w:val="24"/>
          <w:lang w:eastAsia="en-IN"/>
          <w14:ligatures w14:val="none"/>
        </w:rPr>
      </w:pPr>
    </w:p>
    <w:p w14:paraId="3DBFDC1C" w14:textId="77777777" w:rsidR="00813B05" w:rsidRDefault="00813B05" w:rsidP="005E308F">
      <w:pPr>
        <w:spacing w:line="360" w:lineRule="auto"/>
        <w:ind w:right="141" w:firstLine="284"/>
        <w:jc w:val="both"/>
        <w:rPr>
          <w:rFonts w:ascii="Times New Roman" w:eastAsia="Times New Roman" w:hAnsi="Times New Roman" w:cs="Times New Roman"/>
          <w:kern w:val="0"/>
          <w:sz w:val="24"/>
          <w:szCs w:val="24"/>
          <w:lang w:eastAsia="en-IN"/>
          <w14:ligatures w14:val="none"/>
        </w:rPr>
      </w:pPr>
    </w:p>
    <w:p w14:paraId="3BC32C06" w14:textId="77777777" w:rsidR="00813B05" w:rsidRDefault="00813B05" w:rsidP="005E308F">
      <w:pPr>
        <w:spacing w:line="360" w:lineRule="auto"/>
        <w:ind w:right="141" w:firstLine="284"/>
        <w:jc w:val="both"/>
        <w:rPr>
          <w:rFonts w:ascii="Times New Roman" w:eastAsia="Times New Roman" w:hAnsi="Times New Roman" w:cs="Times New Roman"/>
          <w:kern w:val="0"/>
          <w:sz w:val="24"/>
          <w:szCs w:val="24"/>
          <w:lang w:eastAsia="en-IN"/>
          <w14:ligatures w14:val="none"/>
        </w:rPr>
      </w:pPr>
    </w:p>
    <w:p w14:paraId="4F5773BB" w14:textId="77777777" w:rsidR="00813B05" w:rsidRDefault="00813B05" w:rsidP="005E308F">
      <w:pPr>
        <w:spacing w:line="360" w:lineRule="auto"/>
        <w:ind w:right="141" w:firstLine="284"/>
        <w:jc w:val="both"/>
        <w:rPr>
          <w:rFonts w:ascii="Times New Roman" w:eastAsia="Times New Roman" w:hAnsi="Times New Roman" w:cs="Times New Roman"/>
          <w:kern w:val="0"/>
          <w:sz w:val="24"/>
          <w:szCs w:val="24"/>
          <w:lang w:eastAsia="en-IN"/>
          <w14:ligatures w14:val="none"/>
        </w:rPr>
      </w:pPr>
    </w:p>
    <w:p w14:paraId="3559ECD3" w14:textId="77777777" w:rsidR="00813B05" w:rsidRDefault="00813B05" w:rsidP="005E308F">
      <w:pPr>
        <w:spacing w:line="360" w:lineRule="auto"/>
        <w:ind w:right="141" w:firstLine="284"/>
        <w:jc w:val="both"/>
        <w:rPr>
          <w:rFonts w:ascii="Times New Roman" w:eastAsia="Times New Roman" w:hAnsi="Times New Roman" w:cs="Times New Roman"/>
          <w:kern w:val="0"/>
          <w:sz w:val="24"/>
          <w:szCs w:val="24"/>
          <w:lang w:eastAsia="en-IN"/>
          <w14:ligatures w14:val="none"/>
        </w:rPr>
      </w:pPr>
    </w:p>
    <w:p w14:paraId="6B9ABDB9" w14:textId="77777777" w:rsidR="00813B05" w:rsidRDefault="00813B05" w:rsidP="005E308F">
      <w:pPr>
        <w:spacing w:line="360" w:lineRule="auto"/>
        <w:ind w:right="141" w:firstLine="284"/>
        <w:jc w:val="both"/>
        <w:rPr>
          <w:rFonts w:ascii="Times New Roman" w:eastAsia="Times New Roman" w:hAnsi="Times New Roman" w:cs="Times New Roman"/>
          <w:kern w:val="0"/>
          <w:sz w:val="24"/>
          <w:szCs w:val="24"/>
          <w:lang w:eastAsia="en-IN"/>
          <w14:ligatures w14:val="none"/>
        </w:rPr>
      </w:pPr>
    </w:p>
    <w:p w14:paraId="4028F61E" w14:textId="77777777" w:rsidR="00813B05" w:rsidRDefault="00813B05" w:rsidP="005E308F">
      <w:pPr>
        <w:spacing w:line="360" w:lineRule="auto"/>
        <w:ind w:right="141" w:firstLine="284"/>
        <w:jc w:val="both"/>
        <w:rPr>
          <w:rFonts w:ascii="Times New Roman" w:eastAsia="Times New Roman" w:hAnsi="Times New Roman" w:cs="Times New Roman"/>
          <w:kern w:val="0"/>
          <w:sz w:val="24"/>
          <w:szCs w:val="24"/>
          <w:lang w:eastAsia="en-IN"/>
          <w14:ligatures w14:val="none"/>
        </w:rPr>
      </w:pPr>
    </w:p>
    <w:p w14:paraId="2B39233D" w14:textId="77777777" w:rsidR="00813B05" w:rsidRDefault="00813B05" w:rsidP="005E308F">
      <w:pPr>
        <w:spacing w:line="360" w:lineRule="auto"/>
        <w:ind w:right="141" w:firstLine="284"/>
        <w:jc w:val="both"/>
        <w:rPr>
          <w:rFonts w:ascii="Times New Roman" w:eastAsia="Times New Roman" w:hAnsi="Times New Roman" w:cs="Times New Roman"/>
          <w:kern w:val="0"/>
          <w:sz w:val="24"/>
          <w:szCs w:val="24"/>
          <w:lang w:eastAsia="en-IN"/>
          <w14:ligatures w14:val="none"/>
        </w:rPr>
      </w:pPr>
    </w:p>
    <w:p w14:paraId="6FF623BE" w14:textId="77777777" w:rsidR="00813B05" w:rsidRDefault="00813B05" w:rsidP="005E308F">
      <w:pPr>
        <w:spacing w:line="360" w:lineRule="auto"/>
        <w:ind w:right="141" w:firstLine="284"/>
        <w:jc w:val="both"/>
        <w:rPr>
          <w:rFonts w:ascii="Times New Roman" w:eastAsia="Times New Roman" w:hAnsi="Times New Roman" w:cs="Times New Roman"/>
          <w:kern w:val="0"/>
          <w:sz w:val="24"/>
          <w:szCs w:val="24"/>
          <w:lang w:eastAsia="en-IN"/>
          <w14:ligatures w14:val="none"/>
        </w:rPr>
      </w:pPr>
    </w:p>
    <w:p w14:paraId="596C69E9" w14:textId="77777777" w:rsidR="00813B05" w:rsidRDefault="00813B05" w:rsidP="005E308F">
      <w:pPr>
        <w:spacing w:line="360" w:lineRule="auto"/>
        <w:ind w:right="141" w:firstLine="284"/>
        <w:jc w:val="both"/>
        <w:rPr>
          <w:rFonts w:ascii="Times New Roman" w:eastAsia="Times New Roman" w:hAnsi="Times New Roman" w:cs="Times New Roman"/>
          <w:kern w:val="0"/>
          <w:sz w:val="24"/>
          <w:szCs w:val="24"/>
          <w:lang w:eastAsia="en-IN"/>
          <w14:ligatures w14:val="none"/>
        </w:rPr>
      </w:pPr>
    </w:p>
    <w:p w14:paraId="28D0703F" w14:textId="77777777" w:rsidR="00813B05" w:rsidRDefault="00813B05" w:rsidP="005E308F">
      <w:pPr>
        <w:spacing w:line="360" w:lineRule="auto"/>
        <w:ind w:right="141" w:firstLine="284"/>
        <w:jc w:val="both"/>
        <w:rPr>
          <w:rFonts w:ascii="Times New Roman" w:eastAsia="Times New Roman" w:hAnsi="Times New Roman" w:cs="Times New Roman"/>
          <w:kern w:val="0"/>
          <w:sz w:val="24"/>
          <w:szCs w:val="24"/>
          <w:lang w:eastAsia="en-IN"/>
          <w14:ligatures w14:val="none"/>
        </w:rPr>
      </w:pPr>
    </w:p>
    <w:p w14:paraId="3E22B3ED" w14:textId="77777777" w:rsidR="00813B05" w:rsidRDefault="00813B05" w:rsidP="005E308F">
      <w:pPr>
        <w:spacing w:line="360" w:lineRule="auto"/>
        <w:ind w:right="141" w:firstLine="284"/>
        <w:jc w:val="both"/>
        <w:rPr>
          <w:rFonts w:ascii="Times New Roman" w:eastAsia="Times New Roman" w:hAnsi="Times New Roman" w:cs="Times New Roman"/>
          <w:kern w:val="0"/>
          <w:sz w:val="24"/>
          <w:szCs w:val="24"/>
          <w:lang w:eastAsia="en-IN"/>
          <w14:ligatures w14:val="none"/>
        </w:rPr>
      </w:pPr>
    </w:p>
    <w:p w14:paraId="1D130714" w14:textId="77777777" w:rsidR="00813B05" w:rsidRDefault="00813B05" w:rsidP="005E308F">
      <w:pPr>
        <w:spacing w:line="360" w:lineRule="auto"/>
        <w:ind w:right="141" w:firstLine="284"/>
        <w:jc w:val="both"/>
        <w:rPr>
          <w:rFonts w:ascii="Times New Roman" w:eastAsia="Times New Roman" w:hAnsi="Times New Roman" w:cs="Times New Roman"/>
          <w:kern w:val="0"/>
          <w:sz w:val="24"/>
          <w:szCs w:val="24"/>
          <w:lang w:eastAsia="en-IN"/>
          <w14:ligatures w14:val="none"/>
        </w:rPr>
      </w:pPr>
    </w:p>
    <w:p w14:paraId="601EF444" w14:textId="77777777" w:rsidR="00813B05" w:rsidRDefault="00813B05" w:rsidP="005E308F">
      <w:pPr>
        <w:spacing w:line="360" w:lineRule="auto"/>
        <w:ind w:right="141" w:firstLine="284"/>
        <w:jc w:val="both"/>
        <w:rPr>
          <w:rFonts w:ascii="Times New Roman" w:eastAsia="Times New Roman" w:hAnsi="Times New Roman" w:cs="Times New Roman"/>
          <w:kern w:val="0"/>
          <w:sz w:val="24"/>
          <w:szCs w:val="24"/>
          <w:lang w:eastAsia="en-IN"/>
          <w14:ligatures w14:val="none"/>
        </w:rPr>
      </w:pPr>
    </w:p>
    <w:p w14:paraId="4186E174" w14:textId="77777777" w:rsidR="00813B05" w:rsidRDefault="00813B05" w:rsidP="005E308F">
      <w:pPr>
        <w:spacing w:line="360" w:lineRule="auto"/>
        <w:ind w:right="141" w:firstLine="284"/>
        <w:jc w:val="both"/>
        <w:rPr>
          <w:rFonts w:ascii="Times New Roman" w:eastAsia="Times New Roman" w:hAnsi="Times New Roman" w:cs="Times New Roman"/>
          <w:kern w:val="0"/>
          <w:sz w:val="24"/>
          <w:szCs w:val="24"/>
          <w:lang w:eastAsia="en-IN"/>
          <w14:ligatures w14:val="none"/>
        </w:rPr>
      </w:pPr>
    </w:p>
    <w:p w14:paraId="4359DC9A" w14:textId="77777777" w:rsidR="00813B05" w:rsidRDefault="00813B05" w:rsidP="008E1936">
      <w:pPr>
        <w:spacing w:line="360" w:lineRule="auto"/>
        <w:ind w:right="141"/>
        <w:jc w:val="both"/>
        <w:rPr>
          <w:rFonts w:ascii="Times New Roman" w:eastAsia="Times New Roman" w:hAnsi="Times New Roman" w:cs="Times New Roman"/>
          <w:kern w:val="0"/>
          <w:sz w:val="24"/>
          <w:szCs w:val="24"/>
          <w:lang w:eastAsia="en-IN"/>
          <w14:ligatures w14:val="none"/>
        </w:rPr>
      </w:pPr>
    </w:p>
    <w:p w14:paraId="36005C7C" w14:textId="77777777" w:rsidR="008E1936" w:rsidRDefault="008E1936" w:rsidP="008E1936">
      <w:pPr>
        <w:spacing w:line="360" w:lineRule="auto"/>
        <w:ind w:right="141"/>
        <w:jc w:val="both"/>
        <w:rPr>
          <w:rFonts w:ascii="Times New Roman" w:eastAsia="Times New Roman" w:hAnsi="Times New Roman" w:cs="Times New Roman"/>
          <w:kern w:val="0"/>
          <w:sz w:val="24"/>
          <w:szCs w:val="24"/>
          <w:lang w:eastAsia="en-IN"/>
          <w14:ligatures w14:val="none"/>
        </w:rPr>
      </w:pPr>
    </w:p>
    <w:p w14:paraId="1669271A" w14:textId="212DF3B3" w:rsidR="00733D51" w:rsidRPr="00687C67" w:rsidRDefault="00733D51" w:rsidP="00687C67">
      <w:pPr>
        <w:spacing w:line="360" w:lineRule="auto"/>
        <w:ind w:right="141"/>
        <w:jc w:val="both"/>
        <w:rPr>
          <w:rFonts w:ascii="Times New Roman" w:eastAsia="Times New Roman" w:hAnsi="Times New Roman" w:cs="Times New Roman"/>
          <w:b/>
          <w:bCs/>
          <w:kern w:val="0"/>
          <w:sz w:val="24"/>
          <w:szCs w:val="24"/>
          <w:lang w:eastAsia="en-IN"/>
          <w14:ligatures w14:val="none"/>
        </w:rPr>
      </w:pPr>
      <w:r w:rsidRPr="00687C67">
        <w:rPr>
          <w:rFonts w:ascii="Times New Roman" w:eastAsia="Times New Roman" w:hAnsi="Times New Roman" w:cs="Times New Roman"/>
          <w:b/>
          <w:bCs/>
          <w:kern w:val="0"/>
          <w:sz w:val="24"/>
          <w:szCs w:val="24"/>
          <w:lang w:eastAsia="en-IN"/>
          <w14:ligatures w14:val="none"/>
        </w:rPr>
        <w:lastRenderedPageBreak/>
        <w:t>LITERATURE EVIDENCE ON BIDIRECTIONAL RELATIONSHIP OF DIABETES MELLITUS AND PERIODONTITIS</w:t>
      </w:r>
    </w:p>
    <w:p w14:paraId="5B0DBE00" w14:textId="77777777" w:rsidR="00733D51" w:rsidRPr="001A6755" w:rsidRDefault="00733D51" w:rsidP="00733D51">
      <w:pPr>
        <w:spacing w:line="360" w:lineRule="auto"/>
        <w:ind w:right="141"/>
        <w:rPr>
          <w:rFonts w:ascii="Times New Roman" w:eastAsia="Times New Roman" w:hAnsi="Times New Roman" w:cs="Times New Roman"/>
          <w:kern w:val="0"/>
          <w:sz w:val="24"/>
          <w:szCs w:val="24"/>
          <w:lang w:eastAsia="en-IN"/>
          <w14:ligatures w14:val="none"/>
        </w:rPr>
      </w:pPr>
      <w:r w:rsidRPr="001A6755">
        <w:rPr>
          <w:rFonts w:ascii="Times New Roman" w:hAnsi="Times New Roman" w:cs="Times New Roman"/>
          <w:b/>
          <w:bCs/>
          <w:sz w:val="24"/>
          <w:szCs w:val="24"/>
          <w:lang w:val="en-US"/>
        </w:rPr>
        <w:t xml:space="preserve">Table 1: </w:t>
      </w:r>
      <w:r>
        <w:rPr>
          <w:rFonts w:ascii="Times New Roman" w:eastAsia="Times New Roman" w:hAnsi="Times New Roman" w:cs="Times New Roman"/>
          <w:kern w:val="0"/>
          <w:sz w:val="24"/>
          <w:szCs w:val="24"/>
          <w:lang w:eastAsia="en-IN"/>
          <w14:ligatures w14:val="none"/>
        </w:rPr>
        <w:t>B</w:t>
      </w:r>
      <w:r w:rsidRPr="001A6755">
        <w:rPr>
          <w:rFonts w:ascii="Times New Roman" w:eastAsia="Times New Roman" w:hAnsi="Times New Roman" w:cs="Times New Roman"/>
          <w:kern w:val="0"/>
          <w:sz w:val="24"/>
          <w:szCs w:val="24"/>
          <w:lang w:eastAsia="en-IN"/>
          <w14:ligatures w14:val="none"/>
        </w:rPr>
        <w:t>idirectional relationship of Diabetes mellitus and Periodontitis</w:t>
      </w:r>
    </w:p>
    <w:p w14:paraId="393EF0A0" w14:textId="77777777" w:rsidR="00733D51" w:rsidRPr="001A6755" w:rsidRDefault="00733D51" w:rsidP="00733D51">
      <w:pPr>
        <w:spacing w:line="360" w:lineRule="auto"/>
        <w:ind w:right="141"/>
        <w:jc w:val="both"/>
        <w:rPr>
          <w:rFonts w:ascii="Times New Roman" w:eastAsia="Times New Roman" w:hAnsi="Times New Roman" w:cs="Times New Roman"/>
          <w:b/>
          <w:bCs/>
          <w:kern w:val="0"/>
          <w:sz w:val="24"/>
          <w:szCs w:val="24"/>
          <w:lang w:eastAsia="en-IN"/>
          <w14:ligatures w14:val="none"/>
        </w:rPr>
      </w:pPr>
    </w:p>
    <w:tbl>
      <w:tblPr>
        <w:tblStyle w:val="TableGrid"/>
        <w:tblW w:w="0" w:type="auto"/>
        <w:tblInd w:w="-5" w:type="dxa"/>
        <w:tblLook w:val="04A0" w:firstRow="1" w:lastRow="0" w:firstColumn="1" w:lastColumn="0" w:noHBand="0" w:noVBand="1"/>
      </w:tblPr>
      <w:tblGrid>
        <w:gridCol w:w="2158"/>
        <w:gridCol w:w="2226"/>
        <w:gridCol w:w="4637"/>
      </w:tblGrid>
      <w:tr w:rsidR="00733D51" w:rsidRPr="003F3DF0" w14:paraId="03D500E2" w14:textId="77777777" w:rsidTr="00687C67">
        <w:trPr>
          <w:trHeight w:val="447"/>
        </w:trPr>
        <w:tc>
          <w:tcPr>
            <w:tcW w:w="2057" w:type="dxa"/>
          </w:tcPr>
          <w:p w14:paraId="3EA1EFCF" w14:textId="77777777" w:rsidR="00733D51" w:rsidRPr="003F3DF0" w:rsidRDefault="00733D51" w:rsidP="00687C67">
            <w:pPr>
              <w:spacing w:line="360" w:lineRule="auto"/>
              <w:ind w:right="141"/>
              <w:jc w:val="center"/>
              <w:rPr>
                <w:rFonts w:ascii="Times New Roman" w:eastAsia="Times New Roman" w:hAnsi="Times New Roman" w:cs="Times New Roman"/>
                <w:b/>
                <w:bCs/>
                <w:kern w:val="0"/>
                <w:sz w:val="24"/>
                <w:szCs w:val="24"/>
                <w:lang w:eastAsia="en-IN"/>
                <w14:ligatures w14:val="none"/>
              </w:rPr>
            </w:pPr>
            <w:r w:rsidRPr="003F3DF0">
              <w:rPr>
                <w:rFonts w:ascii="Times New Roman" w:eastAsia="Times New Roman" w:hAnsi="Times New Roman" w:cs="Times New Roman"/>
                <w:b/>
                <w:bCs/>
                <w:kern w:val="0"/>
                <w:sz w:val="24"/>
                <w:szCs w:val="24"/>
                <w:lang w:eastAsia="en-IN"/>
                <w14:ligatures w14:val="none"/>
              </w:rPr>
              <w:t>AUTHOR/YEAR</w:t>
            </w:r>
          </w:p>
        </w:tc>
        <w:tc>
          <w:tcPr>
            <w:tcW w:w="2296" w:type="dxa"/>
          </w:tcPr>
          <w:p w14:paraId="6579AF30" w14:textId="77777777" w:rsidR="00733D51" w:rsidRPr="003F3DF0" w:rsidRDefault="00733D51" w:rsidP="00687C67">
            <w:pPr>
              <w:spacing w:line="360" w:lineRule="auto"/>
              <w:ind w:right="141"/>
              <w:jc w:val="center"/>
              <w:rPr>
                <w:rFonts w:ascii="Times New Roman" w:eastAsia="Times New Roman" w:hAnsi="Times New Roman" w:cs="Times New Roman"/>
                <w:b/>
                <w:bCs/>
                <w:kern w:val="0"/>
                <w:sz w:val="24"/>
                <w:szCs w:val="24"/>
                <w:lang w:eastAsia="en-IN"/>
                <w14:ligatures w14:val="none"/>
              </w:rPr>
            </w:pPr>
            <w:r w:rsidRPr="003F3DF0">
              <w:rPr>
                <w:rFonts w:ascii="Times New Roman" w:eastAsia="Times New Roman" w:hAnsi="Times New Roman" w:cs="Times New Roman"/>
                <w:b/>
                <w:bCs/>
                <w:kern w:val="0"/>
                <w:sz w:val="24"/>
                <w:szCs w:val="24"/>
                <w:lang w:eastAsia="en-IN"/>
                <w14:ligatures w14:val="none"/>
              </w:rPr>
              <w:t>TYPE OF STUDY</w:t>
            </w:r>
          </w:p>
        </w:tc>
        <w:tc>
          <w:tcPr>
            <w:tcW w:w="4864" w:type="dxa"/>
          </w:tcPr>
          <w:p w14:paraId="0842C039" w14:textId="77777777" w:rsidR="00733D51" w:rsidRPr="003F3DF0" w:rsidRDefault="00733D51" w:rsidP="00687C67">
            <w:pPr>
              <w:spacing w:line="360" w:lineRule="auto"/>
              <w:ind w:right="141"/>
              <w:jc w:val="center"/>
              <w:rPr>
                <w:rFonts w:ascii="Times New Roman" w:eastAsia="Times New Roman" w:hAnsi="Times New Roman" w:cs="Times New Roman"/>
                <w:b/>
                <w:bCs/>
                <w:kern w:val="0"/>
                <w:sz w:val="24"/>
                <w:szCs w:val="24"/>
                <w:lang w:eastAsia="en-IN"/>
                <w14:ligatures w14:val="none"/>
              </w:rPr>
            </w:pPr>
            <w:r w:rsidRPr="003F3DF0">
              <w:rPr>
                <w:rFonts w:ascii="Times New Roman" w:eastAsia="Times New Roman" w:hAnsi="Times New Roman" w:cs="Times New Roman"/>
                <w:b/>
                <w:bCs/>
                <w:kern w:val="0"/>
                <w:sz w:val="24"/>
                <w:szCs w:val="24"/>
                <w:lang w:eastAsia="en-IN"/>
                <w14:ligatures w14:val="none"/>
              </w:rPr>
              <w:t>CONCLUSION</w:t>
            </w:r>
          </w:p>
        </w:tc>
      </w:tr>
      <w:tr w:rsidR="00733D51" w:rsidRPr="003F3DF0" w14:paraId="277B055B" w14:textId="77777777" w:rsidTr="00687C67">
        <w:trPr>
          <w:trHeight w:val="913"/>
        </w:trPr>
        <w:tc>
          <w:tcPr>
            <w:tcW w:w="2057" w:type="dxa"/>
          </w:tcPr>
          <w:p w14:paraId="1D8F9E18" w14:textId="728D1516" w:rsidR="00733D51" w:rsidRPr="003F3DF0" w:rsidRDefault="00733D51" w:rsidP="00687C67">
            <w:pPr>
              <w:spacing w:line="360" w:lineRule="auto"/>
              <w:ind w:right="141"/>
              <w:jc w:val="both"/>
              <w:rPr>
                <w:rFonts w:ascii="Times New Roman" w:eastAsia="Times New Roman" w:hAnsi="Times New Roman" w:cs="Times New Roman"/>
                <w:i/>
                <w:iCs/>
                <w:kern w:val="0"/>
                <w:sz w:val="24"/>
                <w:szCs w:val="24"/>
                <w:lang w:eastAsia="en-IN"/>
                <w14:ligatures w14:val="none"/>
              </w:rPr>
            </w:pPr>
            <w:r w:rsidRPr="003F3DF0">
              <w:rPr>
                <w:rFonts w:ascii="Times New Roman" w:hAnsi="Times New Roman" w:cs="Times New Roman"/>
                <w:b/>
                <w:bCs/>
                <w:i/>
                <w:iCs/>
                <w:sz w:val="24"/>
                <w:szCs w:val="24"/>
                <w:lang w:val="en-US"/>
              </w:rPr>
              <w:t>Chavarry et al (2009)</w:t>
            </w:r>
            <w:r w:rsidRPr="003F3DF0">
              <w:rPr>
                <w:rFonts w:ascii="Times New Roman" w:hAnsi="Times New Roman" w:cs="Times New Roman"/>
                <w:b/>
                <w:bCs/>
                <w:i/>
                <w:iCs/>
                <w:sz w:val="24"/>
                <w:szCs w:val="24"/>
                <w:vertAlign w:val="superscript"/>
                <w:lang w:val="en-US"/>
              </w:rPr>
              <w:fldChar w:fldCharType="begin"/>
            </w:r>
            <w:r>
              <w:rPr>
                <w:rFonts w:ascii="Times New Roman" w:hAnsi="Times New Roman" w:cs="Times New Roman"/>
                <w:b/>
                <w:bCs/>
                <w:i/>
                <w:iCs/>
                <w:sz w:val="24"/>
                <w:szCs w:val="24"/>
                <w:vertAlign w:val="superscript"/>
                <w:lang w:val="en-US"/>
              </w:rPr>
              <w:instrText xml:space="preserve"> ADDIN ZOTERO_ITEM CSL_CITATION {"citationID":"TSZXxjbg","properties":{"formattedCitation":"\\super [78]\\nosupersub{}","plainCitation":"[78]","noteIndex":0},"citationItems":[{"id":222,"uris":["http://zotero.org/users/local/lYxlN6Rh/items/RJI9TDAZ"],"itemData":{"id":222,"type":"article-journal","abstract":"PURPOSE: The aim of this study was to systematically review the studies on the association between diabetes mellitus (DM) and destructive periodontal disease.\nMETHODS: The methods applied include a literature search strategy, inclusion and exclusion criteria for selecting the studies, characteristics of the studies, quality assessment and meta-analysis. Data sources included PubMed, EMBASE, SciELO and LILACS. Selected papers were articles relating to human studies investigating whether or not diabetes is a risk factor for periodontitis and if it influences the response to periodontal therapy. Those papers that were published between January 1980 and June 2007 were retrieved.\nRESULTS: Of the 2440 identified studies, 49 cross-sectional and eight longitudinal studies met the inclusion criteria. Twenty-seven of the 49 cross-sectional studies that are included in this review detected more periodontal disease in diabetic subjects compared with non-diabetic subjects. The greater risk of periodontal disease progression was associated with type 2 DM, and one study associated DM with response to periodontal therapy. Methodological flaws of most of the studies included inadequate control for confounders, insufficient statistical analysis and lack of information about sampling design. Random effect model showed a significant association with clinical attachment level (mean difference = 1.00 [CI 95% = 0.15 to 1.84]) and periodontal pocket depth (mean difference = 0.46 [CI 95% = 0.01 to 0.91]) between type 2 diabetics and non-diabetics.\nCONCLUSIONS: Type 2 DM can be considered a risk factor for periodontitis. More studies are needed to confirm the harmful effects of type 1 DM on periodontal disease.","container-title":"Oral Health &amp; Preventive Dentistry","ISSN":"1602-1622","issue":"2","journalAbbreviation":"Oral Health Prev Dent","language":"eng","note":"PMID: 19583037","page":"107-127","source":"PubMed","title":"The relationship between diabetes mellitus and destructive periodontal disease: a meta-analysis","title-short":"The relationship between diabetes mellitus and destructive periodontal disease","volume":"7","author":[{"family":"Chávarry","given":"Nilo Guliberto Martins"},{"family":"Vettore","given":"Mario Vianna"},{"family":"Sansone","given":"Carmelo"},{"family":"Sheiham","given":"Aubrey"}],"issued":{"date-parts":[["2009"]]}}}],"schema":"https://github.com/citation-style-language/schema/raw/master/csl-citation.json"} </w:instrText>
            </w:r>
            <w:r w:rsidRPr="003F3DF0">
              <w:rPr>
                <w:rFonts w:ascii="Times New Roman" w:hAnsi="Times New Roman" w:cs="Times New Roman"/>
                <w:b/>
                <w:bCs/>
                <w:i/>
                <w:iCs/>
                <w:sz w:val="24"/>
                <w:szCs w:val="24"/>
                <w:vertAlign w:val="superscript"/>
                <w:lang w:val="en-US"/>
              </w:rPr>
              <w:fldChar w:fldCharType="separate"/>
            </w:r>
            <w:r w:rsidRPr="00C26B27">
              <w:rPr>
                <w:rFonts w:ascii="Times New Roman" w:hAnsi="Times New Roman" w:cs="Times New Roman"/>
                <w:kern w:val="0"/>
                <w:sz w:val="24"/>
                <w:szCs w:val="24"/>
                <w:vertAlign w:val="superscript"/>
              </w:rPr>
              <w:t>[</w:t>
            </w:r>
            <w:r w:rsidR="00280656">
              <w:rPr>
                <w:rFonts w:ascii="Times New Roman" w:hAnsi="Times New Roman" w:cs="Times New Roman"/>
                <w:kern w:val="0"/>
                <w:sz w:val="24"/>
                <w:szCs w:val="24"/>
                <w:vertAlign w:val="superscript"/>
              </w:rPr>
              <w:t>6</w:t>
            </w:r>
            <w:r w:rsidR="00A1705C">
              <w:rPr>
                <w:rFonts w:ascii="Times New Roman" w:hAnsi="Times New Roman" w:cs="Times New Roman"/>
                <w:kern w:val="0"/>
                <w:sz w:val="24"/>
                <w:szCs w:val="24"/>
                <w:vertAlign w:val="superscript"/>
              </w:rPr>
              <w:t>9</w:t>
            </w:r>
            <w:r w:rsidRPr="00C26B27">
              <w:rPr>
                <w:rFonts w:ascii="Times New Roman" w:hAnsi="Times New Roman" w:cs="Times New Roman"/>
                <w:kern w:val="0"/>
                <w:sz w:val="24"/>
                <w:szCs w:val="24"/>
                <w:vertAlign w:val="superscript"/>
              </w:rPr>
              <w:t>]</w:t>
            </w:r>
            <w:r w:rsidRPr="003F3DF0">
              <w:rPr>
                <w:rFonts w:ascii="Times New Roman" w:hAnsi="Times New Roman" w:cs="Times New Roman"/>
                <w:b/>
                <w:bCs/>
                <w:i/>
                <w:iCs/>
                <w:sz w:val="24"/>
                <w:szCs w:val="24"/>
                <w:vertAlign w:val="superscript"/>
                <w:lang w:val="en-US"/>
              </w:rPr>
              <w:fldChar w:fldCharType="end"/>
            </w:r>
          </w:p>
        </w:tc>
        <w:tc>
          <w:tcPr>
            <w:tcW w:w="2296" w:type="dxa"/>
          </w:tcPr>
          <w:p w14:paraId="29B0B6D7" w14:textId="77777777" w:rsidR="00733D51" w:rsidRPr="003F3DF0" w:rsidRDefault="00733D51" w:rsidP="00687C67">
            <w:pPr>
              <w:spacing w:line="360" w:lineRule="auto"/>
              <w:ind w:right="141"/>
              <w:jc w:val="both"/>
              <w:rPr>
                <w:rFonts w:ascii="Times New Roman" w:eastAsia="Times New Roman" w:hAnsi="Times New Roman" w:cs="Times New Roman"/>
                <w:kern w:val="0"/>
                <w:sz w:val="24"/>
                <w:szCs w:val="24"/>
                <w:lang w:eastAsia="en-IN"/>
                <w14:ligatures w14:val="none"/>
              </w:rPr>
            </w:pPr>
            <w:r w:rsidRPr="003F3DF0">
              <w:rPr>
                <w:rFonts w:ascii="Times New Roman" w:eastAsia="Times New Roman" w:hAnsi="Times New Roman" w:cs="Times New Roman"/>
                <w:kern w:val="0"/>
                <w:sz w:val="24"/>
                <w:szCs w:val="24"/>
                <w:lang w:eastAsia="en-IN"/>
                <w14:ligatures w14:val="none"/>
              </w:rPr>
              <w:t>Meta analysis</w:t>
            </w:r>
          </w:p>
        </w:tc>
        <w:tc>
          <w:tcPr>
            <w:tcW w:w="4864" w:type="dxa"/>
          </w:tcPr>
          <w:p w14:paraId="7B6331D0" w14:textId="77777777" w:rsidR="00733D51" w:rsidRPr="003F3DF0" w:rsidRDefault="00733D51" w:rsidP="00687C67">
            <w:pPr>
              <w:spacing w:line="360" w:lineRule="auto"/>
              <w:ind w:right="141"/>
              <w:jc w:val="both"/>
              <w:rPr>
                <w:rFonts w:ascii="Times New Roman" w:eastAsia="Times New Roman" w:hAnsi="Times New Roman" w:cs="Times New Roman"/>
                <w:kern w:val="0"/>
                <w:sz w:val="24"/>
                <w:szCs w:val="24"/>
                <w:lang w:eastAsia="en-IN"/>
                <w14:ligatures w14:val="none"/>
              </w:rPr>
            </w:pPr>
            <w:r w:rsidRPr="003F3DF0">
              <w:rPr>
                <w:rFonts w:ascii="Times New Roman" w:hAnsi="Times New Roman" w:cs="Times New Roman"/>
                <w:color w:val="212121"/>
                <w:sz w:val="24"/>
                <w:szCs w:val="24"/>
                <w:shd w:val="clear" w:color="auto" w:fill="FFFFFF"/>
              </w:rPr>
              <w:t>Greater risk of periodontal disease progression was associated with type 2 Diabetic mellitus</w:t>
            </w:r>
          </w:p>
        </w:tc>
      </w:tr>
      <w:tr w:rsidR="00733D51" w:rsidRPr="003F3DF0" w14:paraId="0D29E8FC" w14:textId="77777777" w:rsidTr="00687C67">
        <w:trPr>
          <w:trHeight w:val="1379"/>
        </w:trPr>
        <w:tc>
          <w:tcPr>
            <w:tcW w:w="2057" w:type="dxa"/>
          </w:tcPr>
          <w:p w14:paraId="35893339" w14:textId="204C2061" w:rsidR="00733D51" w:rsidRPr="003F3DF0" w:rsidRDefault="00733D51" w:rsidP="00687C67">
            <w:pPr>
              <w:spacing w:line="360" w:lineRule="auto"/>
              <w:ind w:right="141"/>
              <w:jc w:val="both"/>
              <w:rPr>
                <w:rFonts w:ascii="Times New Roman" w:hAnsi="Times New Roman" w:cs="Times New Roman"/>
                <w:b/>
                <w:bCs/>
                <w:i/>
                <w:iCs/>
                <w:sz w:val="24"/>
                <w:szCs w:val="24"/>
                <w:lang w:val="en-US"/>
              </w:rPr>
            </w:pPr>
            <w:r w:rsidRPr="003F3DF0">
              <w:rPr>
                <w:rFonts w:ascii="Times New Roman" w:hAnsi="Times New Roman" w:cs="Times New Roman"/>
                <w:b/>
                <w:bCs/>
                <w:i/>
                <w:iCs/>
                <w:sz w:val="24"/>
                <w:szCs w:val="24"/>
                <w:lang w:val="en-US"/>
              </w:rPr>
              <w:t>Teeuw et al (2010)</w:t>
            </w:r>
            <w:r w:rsidRPr="003F3DF0">
              <w:rPr>
                <w:rFonts w:ascii="Times New Roman" w:hAnsi="Times New Roman" w:cs="Times New Roman"/>
                <w:b/>
                <w:bCs/>
                <w:i/>
                <w:iCs/>
                <w:sz w:val="24"/>
                <w:szCs w:val="24"/>
                <w:vertAlign w:val="superscript"/>
                <w:lang w:val="en-US"/>
              </w:rPr>
              <w:fldChar w:fldCharType="begin"/>
            </w:r>
            <w:r>
              <w:rPr>
                <w:rFonts w:ascii="Times New Roman" w:hAnsi="Times New Roman" w:cs="Times New Roman"/>
                <w:b/>
                <w:bCs/>
                <w:i/>
                <w:iCs/>
                <w:sz w:val="24"/>
                <w:szCs w:val="24"/>
                <w:vertAlign w:val="superscript"/>
                <w:lang w:val="en-US"/>
              </w:rPr>
              <w:instrText xml:space="preserve"> ADDIN ZOTERO_ITEM CSL_CITATION {"citationID":"fYL2MQly","properties":{"formattedCitation":"\\super [79]\\nosupersub{}","plainCitation":"[79]","noteIndex":0},"citationItems":[{"id":729,"uris":["http://zotero.org/users/local/lYxlN6Rh/items/TUQA8GQA"],"itemData":{"id":729,"type":"article-journal","abstract":"OBJECTIVE\nThere is growing evidence that periodontitis may affect general health. This study was assigned to explore the robustness of observations that periodontal therapy leads to the improvement of glycemic control in diabetic patients.\n\nRESEARCH DESIGN AND METHODS\nA literature search (until March 2009) was carried out using two databases (MEDLINE and the Cochrane Library) with language restriction to English. Selection of publications was based on 1) original investigations, 2) controlled periodontal intervention studies where the diabetic control group received no periodontal treatment, and 3) study duration of ≥3 months.\n\nRESULTS\nScreening of the initial 639 identified studies and reference checking resulted in five suitable articles. A total of 371 patients were included in this analysis with periodontitis as predictor and the actual absolute change in A1C (ΔA1C) as the outcome. The duration of follow-up was 3–9 months. All studies described a research population of type 2 diabetic patients in whom glycemic control improved after periodontal therapy compared with the control group (range ΔA1C: Δ−1.17 up to Δ−0.05%). The studies in a meta-analysis demonstrated a weighted mean difference of ΔA1C before and after therapy of −0.40% (95% CI −0.77 to −0.04%, P = 0.03) favoring periodontal intervention in type 2 diabetic patients. Nevertheless, this improvement in %A1C must be interpreted with care due to limited robustness as evidenced by heterogeneity among studies (59.5%, P = 0.04).\n\nCONCLUSIONS\nThe present meta-analysis suggests that periodontal treatment leads to an improvement of glycemic control in type 2 diabetic patients for at least 3 months.","container-title":"Diabetes Care","DOI":"10.2337/dc09-1378","ISSN":"0149-5992","issue":"2","journalAbbreviation":"Diabetes Care","note":"PMID: 20103557\nPMCID: PMC2809296","page":"421-427","source":"PubMed Central","title":"Effect of Periodontal Treatment on Glycemic Control of Diabetic Patients","URL":"https://www.ncbi.nlm.nih.gov/pmc/articles/PMC2809296/","volume":"33","author":[{"family":"Teeuw","given":"Wijnand J."},{"family":"Gerdes","given":"Victor E.A."},{"family":"Loos","given":"Bruno G."}],"accessed":{"date-parts":[["2024",8,5]]},"issued":{"date-parts":[["2010",2]]}}}],"schema":"https://github.com/citation-style-language/schema/raw/master/csl-citation.json"} </w:instrText>
            </w:r>
            <w:r w:rsidRPr="003F3DF0">
              <w:rPr>
                <w:rFonts w:ascii="Times New Roman" w:hAnsi="Times New Roman" w:cs="Times New Roman"/>
                <w:b/>
                <w:bCs/>
                <w:i/>
                <w:iCs/>
                <w:sz w:val="24"/>
                <w:szCs w:val="24"/>
                <w:vertAlign w:val="superscript"/>
                <w:lang w:val="en-US"/>
              </w:rPr>
              <w:fldChar w:fldCharType="separate"/>
            </w:r>
            <w:r w:rsidRPr="00C26B27">
              <w:rPr>
                <w:rFonts w:ascii="Times New Roman" w:hAnsi="Times New Roman" w:cs="Times New Roman"/>
                <w:kern w:val="0"/>
                <w:sz w:val="24"/>
                <w:szCs w:val="24"/>
                <w:vertAlign w:val="superscript"/>
              </w:rPr>
              <w:t>[7</w:t>
            </w:r>
            <w:r w:rsidR="00A1705C">
              <w:rPr>
                <w:rFonts w:ascii="Times New Roman" w:hAnsi="Times New Roman" w:cs="Times New Roman"/>
                <w:kern w:val="0"/>
                <w:sz w:val="24"/>
                <w:szCs w:val="24"/>
                <w:vertAlign w:val="superscript"/>
              </w:rPr>
              <w:t>0</w:t>
            </w:r>
            <w:r w:rsidRPr="00C26B27">
              <w:rPr>
                <w:rFonts w:ascii="Times New Roman" w:hAnsi="Times New Roman" w:cs="Times New Roman"/>
                <w:kern w:val="0"/>
                <w:sz w:val="24"/>
                <w:szCs w:val="24"/>
                <w:vertAlign w:val="superscript"/>
              </w:rPr>
              <w:t>]</w:t>
            </w:r>
            <w:r w:rsidRPr="003F3DF0">
              <w:rPr>
                <w:rFonts w:ascii="Times New Roman" w:hAnsi="Times New Roman" w:cs="Times New Roman"/>
                <w:b/>
                <w:bCs/>
                <w:i/>
                <w:iCs/>
                <w:sz w:val="24"/>
                <w:szCs w:val="24"/>
                <w:vertAlign w:val="superscript"/>
                <w:lang w:val="en-US"/>
              </w:rPr>
              <w:fldChar w:fldCharType="end"/>
            </w:r>
          </w:p>
        </w:tc>
        <w:tc>
          <w:tcPr>
            <w:tcW w:w="2296" w:type="dxa"/>
          </w:tcPr>
          <w:p w14:paraId="6B7EF044" w14:textId="77777777" w:rsidR="00733D51" w:rsidRPr="003F3DF0" w:rsidRDefault="00733D51" w:rsidP="00687C67">
            <w:pPr>
              <w:spacing w:line="360" w:lineRule="auto"/>
              <w:ind w:right="141"/>
              <w:jc w:val="both"/>
              <w:rPr>
                <w:rFonts w:ascii="Times New Roman" w:eastAsia="Times New Roman" w:hAnsi="Times New Roman" w:cs="Times New Roman"/>
                <w:kern w:val="0"/>
                <w:sz w:val="24"/>
                <w:szCs w:val="24"/>
                <w:lang w:eastAsia="en-IN"/>
                <w14:ligatures w14:val="none"/>
              </w:rPr>
            </w:pPr>
            <w:r w:rsidRPr="003F3DF0">
              <w:rPr>
                <w:rFonts w:ascii="Times New Roman" w:eastAsia="Times New Roman" w:hAnsi="Times New Roman" w:cs="Times New Roman"/>
                <w:kern w:val="0"/>
                <w:sz w:val="24"/>
                <w:szCs w:val="24"/>
                <w:lang w:eastAsia="en-IN"/>
                <w14:ligatures w14:val="none"/>
              </w:rPr>
              <w:t>Systematic review and meta-analysis</w:t>
            </w:r>
          </w:p>
        </w:tc>
        <w:tc>
          <w:tcPr>
            <w:tcW w:w="4864" w:type="dxa"/>
          </w:tcPr>
          <w:p w14:paraId="7FD44361" w14:textId="77777777" w:rsidR="00733D51" w:rsidRPr="003F3DF0" w:rsidRDefault="00733D51" w:rsidP="00687C67">
            <w:pPr>
              <w:spacing w:line="360" w:lineRule="auto"/>
              <w:ind w:right="141"/>
              <w:jc w:val="both"/>
              <w:rPr>
                <w:rFonts w:ascii="Times New Roman" w:hAnsi="Times New Roman" w:cs="Times New Roman"/>
                <w:color w:val="212121"/>
                <w:sz w:val="24"/>
                <w:szCs w:val="24"/>
                <w:shd w:val="clear" w:color="auto" w:fill="FFFFFF"/>
              </w:rPr>
            </w:pPr>
            <w:r w:rsidRPr="003F3DF0">
              <w:rPr>
                <w:rFonts w:ascii="Times New Roman" w:hAnsi="Times New Roman" w:cs="Times New Roman"/>
                <w:color w:val="212121"/>
                <w:sz w:val="24"/>
                <w:szCs w:val="24"/>
                <w:shd w:val="clear" w:color="auto" w:fill="FFFFFF"/>
              </w:rPr>
              <w:t>Periodontal treatment leads to an improvement of glycaemic control in type 2 diabetic patients for at least 3 months</w:t>
            </w:r>
          </w:p>
        </w:tc>
      </w:tr>
      <w:tr w:rsidR="00733D51" w:rsidRPr="003F3DF0" w14:paraId="0E5E3A39" w14:textId="77777777" w:rsidTr="00687C67">
        <w:trPr>
          <w:trHeight w:val="1379"/>
        </w:trPr>
        <w:tc>
          <w:tcPr>
            <w:tcW w:w="2057" w:type="dxa"/>
          </w:tcPr>
          <w:p w14:paraId="1BDBD20F" w14:textId="53338F0B" w:rsidR="00733D51" w:rsidRPr="003F3DF0" w:rsidRDefault="00733D51" w:rsidP="00687C67">
            <w:pPr>
              <w:spacing w:line="360" w:lineRule="auto"/>
              <w:ind w:right="141"/>
              <w:jc w:val="both"/>
              <w:rPr>
                <w:rFonts w:ascii="Times New Roman" w:eastAsia="Times New Roman" w:hAnsi="Times New Roman" w:cs="Times New Roman"/>
                <w:i/>
                <w:iCs/>
                <w:kern w:val="0"/>
                <w:sz w:val="24"/>
                <w:szCs w:val="24"/>
                <w:lang w:eastAsia="en-IN"/>
                <w14:ligatures w14:val="none"/>
              </w:rPr>
            </w:pPr>
            <w:r w:rsidRPr="003F3DF0">
              <w:rPr>
                <w:rFonts w:ascii="Times New Roman" w:hAnsi="Times New Roman" w:cs="Times New Roman"/>
                <w:b/>
                <w:bCs/>
                <w:i/>
                <w:iCs/>
                <w:color w:val="212121"/>
                <w:sz w:val="24"/>
                <w:szCs w:val="24"/>
                <w:shd w:val="clear" w:color="auto" w:fill="FFFFFF"/>
              </w:rPr>
              <w:t>Lalla et al (2011)</w:t>
            </w:r>
            <w:r w:rsidRPr="003F3DF0">
              <w:rPr>
                <w:rFonts w:ascii="Times New Roman" w:hAnsi="Times New Roman" w:cs="Times New Roman"/>
                <w:b/>
                <w:bCs/>
                <w:i/>
                <w:iCs/>
                <w:color w:val="212121"/>
                <w:sz w:val="24"/>
                <w:szCs w:val="24"/>
                <w:shd w:val="clear" w:color="auto" w:fill="FFFFFF"/>
                <w:vertAlign w:val="superscript"/>
              </w:rPr>
              <w:fldChar w:fldCharType="begin"/>
            </w:r>
            <w:r>
              <w:rPr>
                <w:rFonts w:ascii="Times New Roman" w:hAnsi="Times New Roman" w:cs="Times New Roman"/>
                <w:b/>
                <w:bCs/>
                <w:i/>
                <w:iCs/>
                <w:color w:val="212121"/>
                <w:sz w:val="24"/>
                <w:szCs w:val="24"/>
                <w:shd w:val="clear" w:color="auto" w:fill="FFFFFF"/>
                <w:vertAlign w:val="superscript"/>
              </w:rPr>
              <w:instrText xml:space="preserve"> ADDIN ZOTERO_ITEM CSL_CITATION {"citationID":"FrGpCdzb","properties":{"formattedCitation":"\\super [8]\\nosupersub{}","plainCitation":"[8]","noteIndex":0},"citationItems":[{"id":19,"uris":["http://zotero.org/users/local/lYxlN6Rh/items/DXEYFLR3"],"itemData":{"id":19,"type":"article-journal","abstract":"Diabetes mellitus (a group of metabolic disorders characterized by hyperglycemia) and periodontitis (a microbially induced inflammatory disorder that affects the supporting structures of teeth) are both common, chronic conditions. Multiple studies have demonstrated that diabetes mellitus (type 1 and type 2) is an established risk factor for periodontitis. Findings from mechanistic studies indicate that diabetes mellitus leads to a hyperinflammatory response to the periodontal microbiota and also impairs resolution of inflammation and repair, which leads to accelerated periodontal destruction. The cell surface receptor for advanced glycation end products and its ligands are expressed in the periodontium of individuals with diabetes mellitus and seem to mediate these processes. The association between the two diseases is bidirectional, as periodontitis has been reported to adversely affect glycemic control in patients with diabetes mellitus and to contribute to the development of diabetic complications. In addition, meta-analyses conclude that periodontal therapy in individuals with diabetes mellitus can result in a modest improvement of glycemic control. The effect of periodontal infections on diabetes mellitus is potentially explained by the resulting increase in levels of systemic proinflammatory mediators, which exacerbates insulin resistance. As our understanding of the relationship between diabetes mellitus and periodontitis deepens, increased patient awareness of the link between diabetes mellitus and oral health and collaboration among medical and dental professionals for the management of affected individuals become increasingly important.","container-title":"Nature Reviews. Endocrinology","DOI":"10.1038/nrendo.2011.106","ISSN":"1759-5037","issue":"12","journalAbbreviation":"Nat Rev Endocrinol","language":"eng","note":"PMID: 21709707","page":"738-748","source":"PubMed","title":"Diabetes mellitus and periodontitis: a tale of two common interrelated diseases","title-short":"Diabetes mellitus and periodontitis","volume":"7","author":[{"family":"Lalla","given":"Evanthia"},{"family":"Papapanou","given":"Panos N."}],"issued":{"date-parts":[["2011",6,28]]}}}],"schema":"https://github.com/citation-style-language/schema/raw/master/csl-citation.json"} </w:instrText>
            </w:r>
            <w:r w:rsidRPr="003F3DF0">
              <w:rPr>
                <w:rFonts w:ascii="Times New Roman" w:hAnsi="Times New Roman" w:cs="Times New Roman"/>
                <w:b/>
                <w:bCs/>
                <w:i/>
                <w:iCs/>
                <w:color w:val="212121"/>
                <w:sz w:val="24"/>
                <w:szCs w:val="24"/>
                <w:shd w:val="clear" w:color="auto" w:fill="FFFFFF"/>
                <w:vertAlign w:val="superscript"/>
              </w:rPr>
              <w:fldChar w:fldCharType="separate"/>
            </w:r>
            <w:r w:rsidRPr="00C26B27">
              <w:rPr>
                <w:rFonts w:ascii="Times New Roman" w:hAnsi="Times New Roman" w:cs="Times New Roman"/>
                <w:kern w:val="0"/>
                <w:sz w:val="24"/>
                <w:szCs w:val="24"/>
                <w:vertAlign w:val="superscript"/>
              </w:rPr>
              <w:t>[</w:t>
            </w:r>
            <w:r w:rsidR="00280656">
              <w:rPr>
                <w:rFonts w:ascii="Times New Roman" w:hAnsi="Times New Roman" w:cs="Times New Roman"/>
                <w:kern w:val="0"/>
                <w:sz w:val="24"/>
                <w:szCs w:val="24"/>
                <w:vertAlign w:val="superscript"/>
              </w:rPr>
              <w:t>6</w:t>
            </w:r>
            <w:r w:rsidRPr="00C26B27">
              <w:rPr>
                <w:rFonts w:ascii="Times New Roman" w:hAnsi="Times New Roman" w:cs="Times New Roman"/>
                <w:kern w:val="0"/>
                <w:sz w:val="24"/>
                <w:szCs w:val="24"/>
                <w:vertAlign w:val="superscript"/>
              </w:rPr>
              <w:t>]</w:t>
            </w:r>
            <w:r w:rsidRPr="003F3DF0">
              <w:rPr>
                <w:rFonts w:ascii="Times New Roman" w:hAnsi="Times New Roman" w:cs="Times New Roman"/>
                <w:b/>
                <w:bCs/>
                <w:i/>
                <w:iCs/>
                <w:color w:val="212121"/>
                <w:sz w:val="24"/>
                <w:szCs w:val="24"/>
                <w:shd w:val="clear" w:color="auto" w:fill="FFFFFF"/>
                <w:vertAlign w:val="superscript"/>
              </w:rPr>
              <w:fldChar w:fldCharType="end"/>
            </w:r>
          </w:p>
        </w:tc>
        <w:tc>
          <w:tcPr>
            <w:tcW w:w="2296" w:type="dxa"/>
          </w:tcPr>
          <w:p w14:paraId="5B163A00" w14:textId="77777777" w:rsidR="00733D51" w:rsidRPr="003F3DF0" w:rsidRDefault="00733D51" w:rsidP="00687C67">
            <w:pPr>
              <w:spacing w:line="360" w:lineRule="auto"/>
              <w:ind w:right="141"/>
              <w:jc w:val="both"/>
              <w:rPr>
                <w:rFonts w:ascii="Times New Roman" w:eastAsia="Times New Roman" w:hAnsi="Times New Roman" w:cs="Times New Roman"/>
                <w:kern w:val="0"/>
                <w:sz w:val="24"/>
                <w:szCs w:val="24"/>
                <w:lang w:eastAsia="en-IN"/>
                <w14:ligatures w14:val="none"/>
              </w:rPr>
            </w:pPr>
            <w:r w:rsidRPr="003F3DF0">
              <w:rPr>
                <w:rFonts w:ascii="Times New Roman" w:eastAsia="Times New Roman" w:hAnsi="Times New Roman" w:cs="Times New Roman"/>
                <w:kern w:val="0"/>
                <w:sz w:val="24"/>
                <w:szCs w:val="24"/>
                <w:lang w:eastAsia="en-IN"/>
                <w14:ligatures w14:val="none"/>
              </w:rPr>
              <w:t xml:space="preserve">Systematic review </w:t>
            </w:r>
          </w:p>
        </w:tc>
        <w:tc>
          <w:tcPr>
            <w:tcW w:w="4864" w:type="dxa"/>
          </w:tcPr>
          <w:p w14:paraId="7EBC06CF" w14:textId="77777777" w:rsidR="00733D51" w:rsidRPr="003F3DF0" w:rsidRDefault="00733D51" w:rsidP="00687C67">
            <w:pPr>
              <w:spacing w:line="360" w:lineRule="auto"/>
              <w:ind w:right="141"/>
              <w:jc w:val="both"/>
              <w:rPr>
                <w:rFonts w:ascii="Times New Roman" w:eastAsia="Times New Roman" w:hAnsi="Times New Roman" w:cs="Times New Roman"/>
                <w:kern w:val="0"/>
                <w:sz w:val="24"/>
                <w:szCs w:val="24"/>
                <w:lang w:eastAsia="en-IN"/>
                <w14:ligatures w14:val="none"/>
              </w:rPr>
            </w:pPr>
            <w:r w:rsidRPr="003F3DF0">
              <w:rPr>
                <w:rFonts w:ascii="Times New Roman" w:hAnsi="Times New Roman" w:cs="Times New Roman"/>
                <w:sz w:val="24"/>
                <w:szCs w:val="24"/>
              </w:rPr>
              <w:t>Periodontal therapy in individuals with diabetes mellitus can result in a modest improvement of glycaemic control</w:t>
            </w:r>
          </w:p>
        </w:tc>
      </w:tr>
      <w:tr w:rsidR="00733D51" w:rsidRPr="003F3DF0" w14:paraId="6C0FE5C5" w14:textId="77777777" w:rsidTr="00687C67">
        <w:trPr>
          <w:trHeight w:val="1379"/>
        </w:trPr>
        <w:tc>
          <w:tcPr>
            <w:tcW w:w="2057" w:type="dxa"/>
          </w:tcPr>
          <w:p w14:paraId="4FEC5C78" w14:textId="6ED004D9" w:rsidR="00733D51" w:rsidRPr="003F3DF0" w:rsidRDefault="00733D51" w:rsidP="00687C67">
            <w:pPr>
              <w:spacing w:line="360" w:lineRule="auto"/>
              <w:ind w:right="141"/>
              <w:jc w:val="both"/>
              <w:rPr>
                <w:rFonts w:ascii="Times New Roman" w:hAnsi="Times New Roman" w:cs="Times New Roman"/>
                <w:b/>
                <w:bCs/>
                <w:i/>
                <w:iCs/>
                <w:color w:val="212121"/>
                <w:sz w:val="24"/>
                <w:szCs w:val="24"/>
                <w:shd w:val="clear" w:color="auto" w:fill="FFFFFF"/>
              </w:rPr>
            </w:pPr>
            <w:r w:rsidRPr="003F3DF0">
              <w:rPr>
                <w:rFonts w:ascii="Times New Roman" w:hAnsi="Times New Roman" w:cs="Times New Roman"/>
                <w:b/>
                <w:bCs/>
                <w:i/>
                <w:iCs/>
                <w:sz w:val="24"/>
                <w:szCs w:val="24"/>
                <w:lang w:val="en-US"/>
              </w:rPr>
              <w:t>Engebretson et al (2013)</w:t>
            </w:r>
            <w:r w:rsidRPr="003F3DF0">
              <w:rPr>
                <w:rFonts w:ascii="Times New Roman" w:hAnsi="Times New Roman" w:cs="Times New Roman"/>
                <w:b/>
                <w:bCs/>
                <w:i/>
                <w:iCs/>
                <w:sz w:val="24"/>
                <w:szCs w:val="24"/>
                <w:vertAlign w:val="superscript"/>
                <w:lang w:val="en-US"/>
              </w:rPr>
              <w:fldChar w:fldCharType="begin"/>
            </w:r>
            <w:r>
              <w:rPr>
                <w:rFonts w:ascii="Times New Roman" w:hAnsi="Times New Roman" w:cs="Times New Roman"/>
                <w:b/>
                <w:bCs/>
                <w:i/>
                <w:iCs/>
                <w:sz w:val="24"/>
                <w:szCs w:val="24"/>
                <w:vertAlign w:val="superscript"/>
                <w:lang w:val="en-US"/>
              </w:rPr>
              <w:instrText xml:space="preserve"> ADDIN ZOTERO_ITEM CSL_CITATION {"citationID":"8789yw08","properties":{"formattedCitation":"\\super [80]\\nosupersub{}","plainCitation":"[80]","noteIndex":0},"citationItems":[{"id":275,"uris":["http://zotero.org/users/local/lYxlN6Rh/items/LV87FMTV"],"itemData":{"id":275,"type":"article-journal","abstract":"Context The effect of periodontal therapy on diabetes outcomes has not been established. Objective This update examines the effect of periodontal treatment on diabetes outcomes. Data sources Literature since October 2009 using MEDLINE. Study eligibility criteria Published RCTs including periodontal therapy for diabetic subjects, a metabolic outcome, an untreated control group, and follow-up of 3 months. Data extraction Pre-defined data fields, including study quality indicators were used. Data synthesis A search revealed 56 publications of which 9 met inclusion criteria. Mean change of HbA1c from baseline was compared across treatment groups. Pooled analysis was based on random effects models. Results A meta-analysis indicated a mean treatment effect of −0.36% HbA1c (CI −0.54, −0.19) compared to no treatment after periodontal therapy (p &lt; 0.0001). Heterogeneity tests revealed only minimal evidence of publication bias (I2 = 9%). Limitations Small sample size and high risk of bias remain problematic for studies of this type. Periodontal therapy varied considerably. Conclusion The modest reduction in HbA1c observed as a result of periodontal therapy in subjects with type 2 diabetes is consistent with previous systematic reviews. Despite this finding, there is limited confidence in the conclusion due to a lack of multi-centre trials of sufficient sample size are lacking.","container-title":"Journal of Clinical Periodontology","DOI":"10.1111/jcpe.12084","ISSN":"1600-051X","issue":"s14","language":"en","license":"© 2013 European Federation of Periodontology and American Academy of Periodontology","note":"_eprint: https://onlinelibrary.wiley.com/doi/pdf/10.1111/jcpe.12084","page":"S153-S163","source":"Wiley Online Library","title":"Evidence that periodontal treatment improves diabetes outcomes: a systematic review and meta-analysis","title-short":"Evidence that periodontal treatment improves diabetes outcomes","URL":"https://onlinelibrary.wiley.com/doi/abs/10.1111/jcpe.12084","volume":"40","author":[{"family":"Engebretson","given":"Steven"},{"family":"Kocher","given":"Thomas"}],"accessed":{"date-parts":[["2024",4,1]]},"issued":{"date-parts":[["2013"]]}}}],"schema":"https://github.com/citation-style-language/schema/raw/master/csl-citation.json"} </w:instrText>
            </w:r>
            <w:r w:rsidRPr="003F3DF0">
              <w:rPr>
                <w:rFonts w:ascii="Times New Roman" w:hAnsi="Times New Roman" w:cs="Times New Roman"/>
                <w:b/>
                <w:bCs/>
                <w:i/>
                <w:iCs/>
                <w:sz w:val="24"/>
                <w:szCs w:val="24"/>
                <w:vertAlign w:val="superscript"/>
                <w:lang w:val="en-US"/>
              </w:rPr>
              <w:fldChar w:fldCharType="separate"/>
            </w:r>
            <w:r w:rsidRPr="00C26B27">
              <w:rPr>
                <w:rFonts w:ascii="Times New Roman" w:hAnsi="Times New Roman" w:cs="Times New Roman"/>
                <w:kern w:val="0"/>
                <w:sz w:val="24"/>
                <w:szCs w:val="24"/>
                <w:vertAlign w:val="superscript"/>
              </w:rPr>
              <w:t>[</w:t>
            </w:r>
            <w:r w:rsidR="00280656">
              <w:rPr>
                <w:rFonts w:ascii="Times New Roman" w:hAnsi="Times New Roman" w:cs="Times New Roman"/>
                <w:kern w:val="0"/>
                <w:sz w:val="24"/>
                <w:szCs w:val="24"/>
                <w:vertAlign w:val="superscript"/>
              </w:rPr>
              <w:t>7</w:t>
            </w:r>
            <w:r w:rsidR="00A1705C">
              <w:rPr>
                <w:rFonts w:ascii="Times New Roman" w:hAnsi="Times New Roman" w:cs="Times New Roman"/>
                <w:kern w:val="0"/>
                <w:sz w:val="24"/>
                <w:szCs w:val="24"/>
                <w:vertAlign w:val="superscript"/>
              </w:rPr>
              <w:t>1</w:t>
            </w:r>
            <w:r w:rsidRPr="00C26B27">
              <w:rPr>
                <w:rFonts w:ascii="Times New Roman" w:hAnsi="Times New Roman" w:cs="Times New Roman"/>
                <w:kern w:val="0"/>
                <w:sz w:val="24"/>
                <w:szCs w:val="24"/>
                <w:vertAlign w:val="superscript"/>
              </w:rPr>
              <w:t>]</w:t>
            </w:r>
            <w:r w:rsidRPr="003F3DF0">
              <w:rPr>
                <w:rFonts w:ascii="Times New Roman" w:hAnsi="Times New Roman" w:cs="Times New Roman"/>
                <w:b/>
                <w:bCs/>
                <w:i/>
                <w:iCs/>
                <w:sz w:val="24"/>
                <w:szCs w:val="24"/>
                <w:vertAlign w:val="superscript"/>
                <w:lang w:val="en-US"/>
              </w:rPr>
              <w:fldChar w:fldCharType="end"/>
            </w:r>
          </w:p>
        </w:tc>
        <w:tc>
          <w:tcPr>
            <w:tcW w:w="2296" w:type="dxa"/>
          </w:tcPr>
          <w:p w14:paraId="39A4578A" w14:textId="77777777" w:rsidR="00733D51" w:rsidRPr="003F3DF0" w:rsidRDefault="00733D51" w:rsidP="00687C67">
            <w:pPr>
              <w:spacing w:line="360" w:lineRule="auto"/>
              <w:ind w:right="141"/>
              <w:jc w:val="both"/>
              <w:rPr>
                <w:rFonts w:ascii="Times New Roman" w:eastAsia="Times New Roman" w:hAnsi="Times New Roman" w:cs="Times New Roman"/>
                <w:kern w:val="0"/>
                <w:sz w:val="24"/>
                <w:szCs w:val="24"/>
                <w:lang w:eastAsia="en-IN"/>
                <w14:ligatures w14:val="none"/>
              </w:rPr>
            </w:pPr>
            <w:r w:rsidRPr="003F3DF0">
              <w:rPr>
                <w:rFonts w:ascii="Times New Roman" w:eastAsia="Times New Roman" w:hAnsi="Times New Roman" w:cs="Times New Roman"/>
                <w:kern w:val="0"/>
                <w:sz w:val="24"/>
                <w:szCs w:val="24"/>
                <w:lang w:eastAsia="en-IN"/>
                <w14:ligatures w14:val="none"/>
              </w:rPr>
              <w:t>Systematic review and meta-analysis</w:t>
            </w:r>
          </w:p>
        </w:tc>
        <w:tc>
          <w:tcPr>
            <w:tcW w:w="4864" w:type="dxa"/>
          </w:tcPr>
          <w:p w14:paraId="70BF0AD8" w14:textId="77777777" w:rsidR="00733D51" w:rsidRPr="003F3DF0" w:rsidRDefault="00733D51" w:rsidP="00687C67">
            <w:pPr>
              <w:spacing w:line="360" w:lineRule="auto"/>
              <w:ind w:right="141"/>
              <w:jc w:val="both"/>
              <w:rPr>
                <w:rFonts w:ascii="Times New Roman" w:hAnsi="Times New Roman" w:cs="Times New Roman"/>
                <w:sz w:val="24"/>
                <w:szCs w:val="24"/>
              </w:rPr>
            </w:pPr>
            <w:r w:rsidRPr="003F3DF0">
              <w:rPr>
                <w:rFonts w:ascii="Times New Roman" w:hAnsi="Times New Roman" w:cs="Times New Roman"/>
                <w:color w:val="000000"/>
                <w:sz w:val="24"/>
                <w:szCs w:val="24"/>
                <w:shd w:val="clear" w:color="auto" w:fill="FFFFFF"/>
              </w:rPr>
              <w:t>The modest reduction in HbA1c observed as a result of periodontal therapy in subjects with type 2 diabetes is consistent</w:t>
            </w:r>
          </w:p>
        </w:tc>
      </w:tr>
      <w:tr w:rsidR="00733D51" w:rsidRPr="003F3DF0" w14:paraId="77E2738A" w14:textId="77777777" w:rsidTr="00687C67">
        <w:trPr>
          <w:trHeight w:val="1360"/>
        </w:trPr>
        <w:tc>
          <w:tcPr>
            <w:tcW w:w="2057" w:type="dxa"/>
          </w:tcPr>
          <w:p w14:paraId="38EEA696" w14:textId="4A385BA3" w:rsidR="00733D51" w:rsidRPr="003F3DF0" w:rsidRDefault="00733D51" w:rsidP="00687C67">
            <w:pPr>
              <w:spacing w:line="360" w:lineRule="auto"/>
              <w:ind w:right="141"/>
              <w:jc w:val="both"/>
              <w:rPr>
                <w:rFonts w:ascii="Times New Roman" w:hAnsi="Times New Roman" w:cs="Times New Roman"/>
                <w:b/>
                <w:bCs/>
                <w:i/>
                <w:iCs/>
                <w:sz w:val="24"/>
                <w:szCs w:val="24"/>
                <w:lang w:val="en-US"/>
              </w:rPr>
            </w:pPr>
            <w:proofErr w:type="spellStart"/>
            <w:r w:rsidRPr="003F3DF0">
              <w:rPr>
                <w:rFonts w:ascii="Times New Roman" w:hAnsi="Times New Roman" w:cs="Times New Roman"/>
                <w:b/>
                <w:bCs/>
                <w:i/>
                <w:iCs/>
                <w:sz w:val="24"/>
                <w:szCs w:val="24"/>
                <w:lang w:val="en-US"/>
              </w:rPr>
              <w:t>Corbella</w:t>
            </w:r>
            <w:proofErr w:type="spellEnd"/>
            <w:r w:rsidRPr="003F3DF0">
              <w:rPr>
                <w:rFonts w:ascii="Times New Roman" w:hAnsi="Times New Roman" w:cs="Times New Roman"/>
                <w:b/>
                <w:bCs/>
                <w:i/>
                <w:iCs/>
                <w:sz w:val="24"/>
                <w:szCs w:val="24"/>
                <w:lang w:val="en-US"/>
              </w:rPr>
              <w:t xml:space="preserve"> et al (2013)</w:t>
            </w:r>
            <w:r w:rsidRPr="003F3DF0">
              <w:rPr>
                <w:rFonts w:ascii="Times New Roman" w:hAnsi="Times New Roman" w:cs="Times New Roman"/>
                <w:b/>
                <w:bCs/>
                <w:i/>
                <w:iCs/>
                <w:sz w:val="24"/>
                <w:szCs w:val="24"/>
                <w:vertAlign w:val="superscript"/>
                <w:lang w:val="en-US"/>
              </w:rPr>
              <w:fldChar w:fldCharType="begin"/>
            </w:r>
            <w:r>
              <w:rPr>
                <w:rFonts w:ascii="Times New Roman" w:hAnsi="Times New Roman" w:cs="Times New Roman"/>
                <w:b/>
                <w:bCs/>
                <w:i/>
                <w:iCs/>
                <w:sz w:val="24"/>
                <w:szCs w:val="24"/>
                <w:vertAlign w:val="superscript"/>
                <w:lang w:val="en-US"/>
              </w:rPr>
              <w:instrText xml:space="preserve"> ADDIN ZOTERO_ITEM CSL_CITATION {"citationID":"U0bOj7aP","properties":{"formattedCitation":"\\super [81]\\nosupersub{}","plainCitation":"[81]","noteIndex":0},"citationItems":[{"id":270,"uris":["http://zotero.org/users/local/lYxlN6Rh/items/CZU3RJ2I"],"itemData":{"id":270,"type":"article-journal","abstract":"Aims/Introduction The aim of the present study was to investigate whether non-surgical periodontal treatment reduces glycated hemoglobin (HbA1c) and fasting plasma glucose (FPG) levels in diabetic patients. Materials and Methods An electronic search was carried out on MEDLINE (through PubMed interface), EMBASE and the Cochrane Central Register of Controlled Trials. Randomized controlled trials with a minimum of 3 months follow up were included. The risk of bias was assessed for each study. A meta-analysis was carried out to evaluate the effect of non-surgical periodontal treatment on HbA1c and FPG levels. The effect of the adjunctive use of antimicrobials was also assessed. Results A total of 15 studies were included. A reduction of −0.38% (95% confidence interval [CI] −0.23 to −0.53) after 3–4 months (P &lt; 0.001) and of −0.31% (95% CI 0.11 to −0.74) after 6 months (P = 0.15) of follow-up was found for HbA1c, favoring the treatment group. Similarly, in treated patients, a significantly greater decrease in FPG was observed in respect to control participants. Such difference amounted to −9.01 mg/dL (95% CI −2.24 to −15.78) after 3–4 months (P = 0.009) and −13.62 mg/dL (95% CI 0.45 to −27.69) after 6 months (P = 0.06) from treatment, respectively. In participants treated with adjunctive antimicrobials, a non-significant increase of HbA1c was observed 3 months after treatment, whereas FPG decreased by 0.27 mg/dL (95% CI 39.56 to −40.11; P = 0.99). Conclusions The meta-analysis showed that non-surgical periodontal treatment improves metabolic control in patients with both periodontitis and diabetes.","container-title":"Journal of Diabetes Investigation","DOI":"10.1111/jdi.12088","ISSN":"2040-1124","issue":"5","language":"en","license":"© 2013 Asian Association for the Study of Diabetes and Wiley Publishing Asia Pty Ltd","note":"_eprint: https://onlinelibrary.wiley.com/doi/pdf/10.1111/jdi.12088","page":"502-509","source":"Wiley Online Library","title":"Effect of periodontal treatment on glycemic control of patients with diabetes: A systematic review and meta-analysis","title-short":"Effect of periodontal treatment on glycemic control of patients with diabetes","URL":"https://onlinelibrary.wiley.com/doi/abs/10.1111/jdi.12088","volume":"4","author":[{"family":"Corbella","given":"Stefano"},{"family":"Francetti","given":"Luca"},{"family":"Taschieri","given":"Silvio"},{"family":"De Siena","given":"Francesca"},{"family":"Fabbro","given":"Massimo Del"}],"accessed":{"date-parts":[["2024",4,1]]},"issued":{"date-parts":[["2013"]]}}}],"schema":"https://github.com/citation-style-language/schema/raw/master/csl-citation.json"} </w:instrText>
            </w:r>
            <w:r w:rsidRPr="003F3DF0">
              <w:rPr>
                <w:rFonts w:ascii="Times New Roman" w:hAnsi="Times New Roman" w:cs="Times New Roman"/>
                <w:b/>
                <w:bCs/>
                <w:i/>
                <w:iCs/>
                <w:sz w:val="24"/>
                <w:szCs w:val="24"/>
                <w:vertAlign w:val="superscript"/>
                <w:lang w:val="en-US"/>
              </w:rPr>
              <w:fldChar w:fldCharType="separate"/>
            </w:r>
            <w:r w:rsidRPr="00C26B27">
              <w:rPr>
                <w:rFonts w:ascii="Times New Roman" w:hAnsi="Times New Roman" w:cs="Times New Roman"/>
                <w:kern w:val="0"/>
                <w:sz w:val="24"/>
                <w:szCs w:val="24"/>
                <w:vertAlign w:val="superscript"/>
              </w:rPr>
              <w:t>[</w:t>
            </w:r>
            <w:r w:rsidR="00280656">
              <w:rPr>
                <w:rFonts w:ascii="Times New Roman" w:hAnsi="Times New Roman" w:cs="Times New Roman"/>
                <w:kern w:val="0"/>
                <w:sz w:val="24"/>
                <w:szCs w:val="24"/>
                <w:vertAlign w:val="superscript"/>
              </w:rPr>
              <w:t>7</w:t>
            </w:r>
            <w:r w:rsidR="00A1705C">
              <w:rPr>
                <w:rFonts w:ascii="Times New Roman" w:hAnsi="Times New Roman" w:cs="Times New Roman"/>
                <w:kern w:val="0"/>
                <w:sz w:val="24"/>
                <w:szCs w:val="24"/>
                <w:vertAlign w:val="superscript"/>
              </w:rPr>
              <w:t>2</w:t>
            </w:r>
            <w:r w:rsidRPr="00C26B27">
              <w:rPr>
                <w:rFonts w:ascii="Times New Roman" w:hAnsi="Times New Roman" w:cs="Times New Roman"/>
                <w:kern w:val="0"/>
                <w:sz w:val="24"/>
                <w:szCs w:val="24"/>
                <w:vertAlign w:val="superscript"/>
              </w:rPr>
              <w:t>]</w:t>
            </w:r>
            <w:r w:rsidRPr="003F3DF0">
              <w:rPr>
                <w:rFonts w:ascii="Times New Roman" w:hAnsi="Times New Roman" w:cs="Times New Roman"/>
                <w:b/>
                <w:bCs/>
                <w:i/>
                <w:iCs/>
                <w:sz w:val="24"/>
                <w:szCs w:val="24"/>
                <w:vertAlign w:val="superscript"/>
                <w:lang w:val="en-US"/>
              </w:rPr>
              <w:fldChar w:fldCharType="end"/>
            </w:r>
          </w:p>
        </w:tc>
        <w:tc>
          <w:tcPr>
            <w:tcW w:w="2296" w:type="dxa"/>
          </w:tcPr>
          <w:p w14:paraId="36799140" w14:textId="77777777" w:rsidR="00733D51" w:rsidRPr="003F3DF0" w:rsidRDefault="00733D51" w:rsidP="00687C67">
            <w:pPr>
              <w:spacing w:line="360" w:lineRule="auto"/>
              <w:ind w:right="141"/>
              <w:jc w:val="both"/>
              <w:rPr>
                <w:rFonts w:ascii="Times New Roman" w:eastAsia="Times New Roman" w:hAnsi="Times New Roman" w:cs="Times New Roman"/>
                <w:kern w:val="0"/>
                <w:sz w:val="24"/>
                <w:szCs w:val="24"/>
                <w:lang w:eastAsia="en-IN"/>
                <w14:ligatures w14:val="none"/>
              </w:rPr>
            </w:pPr>
            <w:r w:rsidRPr="003F3DF0">
              <w:rPr>
                <w:rFonts w:ascii="Times New Roman" w:eastAsia="Times New Roman" w:hAnsi="Times New Roman" w:cs="Times New Roman"/>
                <w:kern w:val="0"/>
                <w:sz w:val="24"/>
                <w:szCs w:val="24"/>
                <w:lang w:eastAsia="en-IN"/>
                <w14:ligatures w14:val="none"/>
              </w:rPr>
              <w:t>Systematic review and meta-analysis</w:t>
            </w:r>
          </w:p>
        </w:tc>
        <w:tc>
          <w:tcPr>
            <w:tcW w:w="4864" w:type="dxa"/>
          </w:tcPr>
          <w:p w14:paraId="70C60609" w14:textId="77777777" w:rsidR="00733D51" w:rsidRPr="003F3DF0" w:rsidRDefault="00733D51" w:rsidP="00687C67">
            <w:pPr>
              <w:spacing w:line="360" w:lineRule="auto"/>
              <w:ind w:right="141"/>
              <w:jc w:val="both"/>
              <w:rPr>
                <w:rFonts w:ascii="Times New Roman" w:hAnsi="Times New Roman" w:cs="Times New Roman"/>
                <w:color w:val="000000"/>
                <w:sz w:val="24"/>
                <w:szCs w:val="24"/>
                <w:shd w:val="clear" w:color="auto" w:fill="FFFFFF"/>
              </w:rPr>
            </w:pPr>
            <w:r w:rsidRPr="003F3DF0">
              <w:rPr>
                <w:rFonts w:ascii="Times New Roman" w:hAnsi="Times New Roman" w:cs="Times New Roman"/>
                <w:color w:val="000000"/>
                <w:sz w:val="24"/>
                <w:szCs w:val="24"/>
                <w:shd w:val="clear" w:color="auto" w:fill="FFFFFF"/>
              </w:rPr>
              <w:t>Non-surgical periodontal treatment improves metabolic control in patients with both periodontitis and diabetes</w:t>
            </w:r>
          </w:p>
        </w:tc>
      </w:tr>
      <w:tr w:rsidR="00733D51" w:rsidRPr="003F3DF0" w14:paraId="36D9896D" w14:textId="77777777" w:rsidTr="00687C67">
        <w:trPr>
          <w:trHeight w:val="86"/>
        </w:trPr>
        <w:tc>
          <w:tcPr>
            <w:tcW w:w="2057" w:type="dxa"/>
          </w:tcPr>
          <w:p w14:paraId="4577611B" w14:textId="631001DF" w:rsidR="00733D51" w:rsidRPr="003F3DF0" w:rsidRDefault="00733D51" w:rsidP="00687C67">
            <w:pPr>
              <w:spacing w:line="360" w:lineRule="auto"/>
              <w:ind w:right="141"/>
              <w:jc w:val="both"/>
              <w:rPr>
                <w:rFonts w:ascii="Times New Roman" w:eastAsia="Times New Roman" w:hAnsi="Times New Roman" w:cs="Times New Roman"/>
                <w:i/>
                <w:iCs/>
                <w:kern w:val="0"/>
                <w:sz w:val="24"/>
                <w:szCs w:val="24"/>
                <w:lang w:eastAsia="en-IN"/>
                <w14:ligatures w14:val="none"/>
              </w:rPr>
            </w:pPr>
            <w:proofErr w:type="spellStart"/>
            <w:r w:rsidRPr="003F3DF0">
              <w:rPr>
                <w:rFonts w:ascii="Times New Roman" w:hAnsi="Times New Roman" w:cs="Times New Roman"/>
                <w:b/>
                <w:bCs/>
                <w:i/>
                <w:iCs/>
                <w:color w:val="212121"/>
                <w:sz w:val="24"/>
                <w:szCs w:val="24"/>
                <w:shd w:val="clear" w:color="auto" w:fill="FFFFFF"/>
              </w:rPr>
              <w:t>Abariga</w:t>
            </w:r>
            <w:proofErr w:type="spellEnd"/>
            <w:r w:rsidRPr="003F3DF0">
              <w:rPr>
                <w:rFonts w:ascii="Times New Roman" w:hAnsi="Times New Roman" w:cs="Times New Roman"/>
                <w:b/>
                <w:bCs/>
                <w:i/>
                <w:iCs/>
                <w:color w:val="212121"/>
                <w:sz w:val="24"/>
                <w:szCs w:val="24"/>
                <w:shd w:val="clear" w:color="auto" w:fill="FFFFFF"/>
              </w:rPr>
              <w:t xml:space="preserve"> et al (2016)</w:t>
            </w:r>
            <w:r w:rsidRPr="003F3DF0">
              <w:rPr>
                <w:rFonts w:ascii="Times New Roman" w:hAnsi="Times New Roman" w:cs="Times New Roman"/>
                <w:b/>
                <w:bCs/>
                <w:i/>
                <w:iCs/>
                <w:color w:val="212121"/>
                <w:sz w:val="24"/>
                <w:szCs w:val="24"/>
                <w:shd w:val="clear" w:color="auto" w:fill="FFFFFF"/>
                <w:vertAlign w:val="superscript"/>
              </w:rPr>
              <w:fldChar w:fldCharType="begin"/>
            </w:r>
            <w:r>
              <w:rPr>
                <w:rFonts w:ascii="Times New Roman" w:hAnsi="Times New Roman" w:cs="Times New Roman"/>
                <w:b/>
                <w:bCs/>
                <w:i/>
                <w:iCs/>
                <w:color w:val="212121"/>
                <w:sz w:val="24"/>
                <w:szCs w:val="24"/>
                <w:shd w:val="clear" w:color="auto" w:fill="FFFFFF"/>
                <w:vertAlign w:val="superscript"/>
              </w:rPr>
              <w:instrText xml:space="preserve"> ADDIN ZOTERO_ITEM CSL_CITATION {"citationID":"Bd3tGlNP","properties":{"formattedCitation":"\\super [82]\\nosupersub{}","plainCitation":"[82]","noteIndex":0},"citationItems":[{"id":278,"uris":["http://zotero.org/users/local/lYxlN6Rh/items/I9HR6ZNU"],"itemData":{"id":278,"type":"article-journal","abstract":"Gestational diabetes mellitus (GDM) is glucose intolerance with first onset during pregnancy and is associated with serious maternal and fetal complications. The etiology of GDM is not well understood, but systemic inflammation effects on insulin signaling and glucose metabolism is suspected. Periodontal disease is a chronic inflammatory condition that induces local and host immune responses and has been evaluated for a potential role in development of GDM. Results from studies evaluating the association between periodontitis and GDM are mixed. We performed a systematic review and meta-analysis to summarize available data regarding the association between periodontitis and GDM.","container-title":"BMC Pregnancy and Childbirth","DOI":"10.1186/s12884-016-1145-z","ISSN":"1471-2393","issue":"1","journalAbbreviation":"BMC Pregnancy Childbirth","language":"en","page":"344","source":"Springer Link","title":"Periodontitis and gestational diabetes mellitus: a systematic review and meta-analysis of observational studies","title-short":"Periodontitis and gestational diabetes mellitus","URL":"https://doi.org/10.1186/s12884-016-1145-z","volume":"16","author":[{"family":"Abariga","given":"Samuel A."},{"family":"Whitcomb","given":"Brian W."}],"accessed":{"date-parts":[["2024",4,1]]},"issued":{"date-parts":[["2016",11,8]]}}}],"schema":"https://github.com/citation-style-language/schema/raw/master/csl-citation.json"} </w:instrText>
            </w:r>
            <w:r w:rsidRPr="003F3DF0">
              <w:rPr>
                <w:rFonts w:ascii="Times New Roman" w:hAnsi="Times New Roman" w:cs="Times New Roman"/>
                <w:b/>
                <w:bCs/>
                <w:i/>
                <w:iCs/>
                <w:color w:val="212121"/>
                <w:sz w:val="24"/>
                <w:szCs w:val="24"/>
                <w:shd w:val="clear" w:color="auto" w:fill="FFFFFF"/>
                <w:vertAlign w:val="superscript"/>
              </w:rPr>
              <w:fldChar w:fldCharType="separate"/>
            </w:r>
            <w:r w:rsidRPr="00C26B27">
              <w:rPr>
                <w:rFonts w:ascii="Times New Roman" w:hAnsi="Times New Roman" w:cs="Times New Roman"/>
                <w:kern w:val="0"/>
                <w:sz w:val="24"/>
                <w:szCs w:val="24"/>
                <w:vertAlign w:val="superscript"/>
              </w:rPr>
              <w:t>[</w:t>
            </w:r>
            <w:r w:rsidR="00A1705C">
              <w:rPr>
                <w:rFonts w:ascii="Times New Roman" w:hAnsi="Times New Roman" w:cs="Times New Roman"/>
                <w:kern w:val="0"/>
                <w:sz w:val="24"/>
                <w:szCs w:val="24"/>
                <w:vertAlign w:val="superscript"/>
              </w:rPr>
              <w:t>73</w:t>
            </w:r>
            <w:r w:rsidRPr="00C26B27">
              <w:rPr>
                <w:rFonts w:ascii="Times New Roman" w:hAnsi="Times New Roman" w:cs="Times New Roman"/>
                <w:kern w:val="0"/>
                <w:sz w:val="24"/>
                <w:szCs w:val="24"/>
                <w:vertAlign w:val="superscript"/>
              </w:rPr>
              <w:t>]</w:t>
            </w:r>
            <w:r w:rsidRPr="003F3DF0">
              <w:rPr>
                <w:rFonts w:ascii="Times New Roman" w:hAnsi="Times New Roman" w:cs="Times New Roman"/>
                <w:b/>
                <w:bCs/>
                <w:i/>
                <w:iCs/>
                <w:color w:val="212121"/>
                <w:sz w:val="24"/>
                <w:szCs w:val="24"/>
                <w:shd w:val="clear" w:color="auto" w:fill="FFFFFF"/>
                <w:vertAlign w:val="superscript"/>
              </w:rPr>
              <w:fldChar w:fldCharType="end"/>
            </w:r>
          </w:p>
        </w:tc>
        <w:tc>
          <w:tcPr>
            <w:tcW w:w="2296" w:type="dxa"/>
          </w:tcPr>
          <w:p w14:paraId="0FD518E9" w14:textId="77777777" w:rsidR="00733D51" w:rsidRPr="003F3DF0" w:rsidRDefault="00733D51" w:rsidP="00687C67">
            <w:pPr>
              <w:spacing w:line="360" w:lineRule="auto"/>
              <w:ind w:right="141"/>
              <w:jc w:val="both"/>
              <w:rPr>
                <w:rFonts w:ascii="Times New Roman" w:eastAsia="Times New Roman" w:hAnsi="Times New Roman" w:cs="Times New Roman"/>
                <w:kern w:val="0"/>
                <w:sz w:val="24"/>
                <w:szCs w:val="24"/>
                <w:lang w:eastAsia="en-IN"/>
                <w14:ligatures w14:val="none"/>
              </w:rPr>
            </w:pPr>
            <w:r w:rsidRPr="003F3DF0">
              <w:rPr>
                <w:rFonts w:ascii="Times New Roman" w:eastAsia="Times New Roman" w:hAnsi="Times New Roman" w:cs="Times New Roman"/>
                <w:kern w:val="0"/>
                <w:sz w:val="24"/>
                <w:szCs w:val="24"/>
                <w:lang w:eastAsia="en-IN"/>
                <w14:ligatures w14:val="none"/>
              </w:rPr>
              <w:t>Systematic review and meta-analysis</w:t>
            </w:r>
          </w:p>
        </w:tc>
        <w:tc>
          <w:tcPr>
            <w:tcW w:w="4864" w:type="dxa"/>
          </w:tcPr>
          <w:p w14:paraId="7D295CC9" w14:textId="77777777" w:rsidR="00733D51" w:rsidRPr="003F3DF0" w:rsidRDefault="00733D51" w:rsidP="00687C67">
            <w:pPr>
              <w:spacing w:line="360" w:lineRule="auto"/>
              <w:ind w:right="141"/>
              <w:jc w:val="both"/>
              <w:rPr>
                <w:rFonts w:ascii="Times New Roman" w:eastAsia="Times New Roman" w:hAnsi="Times New Roman" w:cs="Times New Roman"/>
                <w:kern w:val="0"/>
                <w:sz w:val="24"/>
                <w:szCs w:val="24"/>
                <w:lang w:eastAsia="en-IN"/>
                <w14:ligatures w14:val="none"/>
              </w:rPr>
            </w:pPr>
            <w:r w:rsidRPr="003F3DF0">
              <w:rPr>
                <w:rFonts w:ascii="Times New Roman" w:hAnsi="Times New Roman" w:cs="Times New Roman"/>
                <w:color w:val="222222"/>
                <w:sz w:val="24"/>
                <w:szCs w:val="24"/>
                <w:shd w:val="clear" w:color="auto" w:fill="FFFFFF"/>
              </w:rPr>
              <w:t>Periodontitis is associated with a statistically significant increased risk for GDM compared to women without periodontitis</w:t>
            </w:r>
          </w:p>
        </w:tc>
      </w:tr>
      <w:tr w:rsidR="00733D51" w:rsidRPr="003F3DF0" w14:paraId="2ECB0695" w14:textId="77777777" w:rsidTr="00687C67">
        <w:trPr>
          <w:trHeight w:val="86"/>
        </w:trPr>
        <w:tc>
          <w:tcPr>
            <w:tcW w:w="2057" w:type="dxa"/>
          </w:tcPr>
          <w:p w14:paraId="5279DE8F" w14:textId="63DAF30D" w:rsidR="00733D51" w:rsidRPr="003F3DF0" w:rsidRDefault="00733D51" w:rsidP="00687C67">
            <w:pPr>
              <w:spacing w:line="360" w:lineRule="auto"/>
              <w:ind w:right="141"/>
              <w:jc w:val="both"/>
              <w:rPr>
                <w:rFonts w:ascii="Times New Roman" w:hAnsi="Times New Roman" w:cs="Times New Roman"/>
                <w:b/>
                <w:bCs/>
                <w:i/>
                <w:iCs/>
                <w:color w:val="212121"/>
                <w:sz w:val="24"/>
                <w:szCs w:val="24"/>
                <w:shd w:val="clear" w:color="auto" w:fill="FFFFFF"/>
              </w:rPr>
            </w:pPr>
            <w:proofErr w:type="spellStart"/>
            <w:r w:rsidRPr="003F3DF0">
              <w:rPr>
                <w:rFonts w:ascii="Times New Roman" w:hAnsi="Times New Roman" w:cs="Times New Roman"/>
                <w:b/>
                <w:bCs/>
                <w:i/>
                <w:iCs/>
                <w:color w:val="212121"/>
                <w:sz w:val="24"/>
                <w:szCs w:val="24"/>
                <w:shd w:val="clear" w:color="auto" w:fill="FFFFFF"/>
              </w:rPr>
              <w:t>Hasuike</w:t>
            </w:r>
            <w:proofErr w:type="spellEnd"/>
            <w:r w:rsidRPr="003F3DF0">
              <w:rPr>
                <w:rFonts w:ascii="Times New Roman" w:hAnsi="Times New Roman" w:cs="Times New Roman"/>
                <w:b/>
                <w:bCs/>
                <w:i/>
                <w:iCs/>
                <w:color w:val="212121"/>
                <w:sz w:val="24"/>
                <w:szCs w:val="24"/>
                <w:shd w:val="clear" w:color="auto" w:fill="FFFFFF"/>
              </w:rPr>
              <w:t xml:space="preserve"> et al (2017)</w:t>
            </w:r>
            <w:r w:rsidRPr="003F3DF0">
              <w:rPr>
                <w:rFonts w:ascii="Times New Roman" w:hAnsi="Times New Roman" w:cs="Times New Roman"/>
                <w:b/>
                <w:bCs/>
                <w:i/>
                <w:iCs/>
                <w:color w:val="212121"/>
                <w:sz w:val="24"/>
                <w:szCs w:val="24"/>
                <w:shd w:val="clear" w:color="auto" w:fill="FFFFFF"/>
                <w:vertAlign w:val="superscript"/>
              </w:rPr>
              <w:fldChar w:fldCharType="begin"/>
            </w:r>
            <w:r>
              <w:rPr>
                <w:rFonts w:ascii="Times New Roman" w:hAnsi="Times New Roman" w:cs="Times New Roman"/>
                <w:b/>
                <w:bCs/>
                <w:i/>
                <w:iCs/>
                <w:color w:val="212121"/>
                <w:sz w:val="24"/>
                <w:szCs w:val="24"/>
                <w:shd w:val="clear" w:color="auto" w:fill="FFFFFF"/>
                <w:vertAlign w:val="superscript"/>
              </w:rPr>
              <w:instrText xml:space="preserve"> ADDIN ZOTERO_ITEM CSL_CITATION {"citationID":"E8U604jV","properties":{"formattedCitation":"\\super [83]\\nosupersub{}","plainCitation":"[83]","noteIndex":0},"citationItems":[{"id":235,"uris":["http://zotero.org/users/local/lYxlN6Rh/items/5H67BTV4"],"itemData":{"id":235,"type":"article-journal","abstract":"OBJECTIVES: There have been several systematic reviews(SRs) on whether periodontal treatment for an individual with both periodontal disease and diabetes can improve diabetes outcomes. The purpose of this investigation was to conduct a systematic review (SR) of previous meta-analyses, and to assess the methodological quality of the SRs examining the effects of periodontal treatment and diabetes. (PROSPERO Registration # CRD 42015023470).\nSTUDY DESIGN: We searched five electronic databases and identified previous meta-analyses of randomized controlled trials published through July 2015. In cases where the meta-analysis did not meet our criteria, the meta-analyses were recalculated. General characteristics of each included trial were abstracted, analyzed, and compared. The mean difference, 95% confidence intervals (CIs) and the I2 statistic were abstracted or recalculated. The Assessment of Multiple Systematic Reviews Instrument (AMSTAR) was used to assess methodological quality.\nRESULTS: Of the 475 citations screened, nine systematic reviews were included. In total, 13 meta-analyses included in nine SRs were examined. In comparability analyses, meta-analyses in four SRs did not meet our criteria, and were recalcuated. Of these 13 meta-analyses, 10 suggested significant effects of periodontal treatment on HbA1c improvement. Mean differences found in the 13 meta-analyses ranged from -0.93 to 0.13. AMSTAR assessment revealed six SRs with moderate and three with high overall quality.\nCONCLUSIONS: We can conclude that there is a significant effect of periodontal treatment on improvement of HbA1c in diabetes patients, although the effect size is extremely small. In addition to the small effect size, not all SRs could be considered of high quality.","container-title":"Medicina Oral, Patologia Oral Y Cirugia Bucal","DOI":"10.4317/medoral.21555","ISSN":"1698-6946","issue":"2","journalAbbreviation":"Med Oral Patol Oral Cir Bucal","language":"eng","note":"PMID: 28160589\nPMCID: PMC5359698","page":"e167-e176","source":"PubMed","title":"Systematic review and assessment of systematic reviews examining the effect of periodontal treatment on glycemic control in patients with diabetes","volume":"22","author":[{"family":"Hasuike","given":"A."},{"family":"Iguchi","given":"S."},{"family":"Suzuki","given":"D."},{"family":"Kawano","given":"E."},{"family":"Sato","given":"S."}],"issued":{"date-parts":[["2017",3,1]]}}}],"schema":"https://github.com/citation-style-language/schema/raw/master/csl-citation.json"} </w:instrText>
            </w:r>
            <w:r w:rsidRPr="003F3DF0">
              <w:rPr>
                <w:rFonts w:ascii="Times New Roman" w:hAnsi="Times New Roman" w:cs="Times New Roman"/>
                <w:b/>
                <w:bCs/>
                <w:i/>
                <w:iCs/>
                <w:color w:val="212121"/>
                <w:sz w:val="24"/>
                <w:szCs w:val="24"/>
                <w:shd w:val="clear" w:color="auto" w:fill="FFFFFF"/>
                <w:vertAlign w:val="superscript"/>
              </w:rPr>
              <w:fldChar w:fldCharType="separate"/>
            </w:r>
            <w:r w:rsidRPr="00C26B27">
              <w:rPr>
                <w:rFonts w:ascii="Times New Roman" w:hAnsi="Times New Roman" w:cs="Times New Roman"/>
                <w:kern w:val="0"/>
                <w:sz w:val="24"/>
                <w:szCs w:val="24"/>
                <w:vertAlign w:val="superscript"/>
              </w:rPr>
              <w:t>[</w:t>
            </w:r>
            <w:r w:rsidR="00A1705C">
              <w:rPr>
                <w:rFonts w:ascii="Times New Roman" w:hAnsi="Times New Roman" w:cs="Times New Roman"/>
                <w:kern w:val="0"/>
                <w:sz w:val="24"/>
                <w:szCs w:val="24"/>
                <w:vertAlign w:val="superscript"/>
              </w:rPr>
              <w:t>74</w:t>
            </w:r>
            <w:r w:rsidRPr="00C26B27">
              <w:rPr>
                <w:rFonts w:ascii="Times New Roman" w:hAnsi="Times New Roman" w:cs="Times New Roman"/>
                <w:kern w:val="0"/>
                <w:sz w:val="24"/>
                <w:szCs w:val="24"/>
                <w:vertAlign w:val="superscript"/>
              </w:rPr>
              <w:t>]</w:t>
            </w:r>
            <w:r w:rsidRPr="003F3DF0">
              <w:rPr>
                <w:rFonts w:ascii="Times New Roman" w:hAnsi="Times New Roman" w:cs="Times New Roman"/>
                <w:b/>
                <w:bCs/>
                <w:i/>
                <w:iCs/>
                <w:color w:val="212121"/>
                <w:sz w:val="24"/>
                <w:szCs w:val="24"/>
                <w:shd w:val="clear" w:color="auto" w:fill="FFFFFF"/>
                <w:vertAlign w:val="superscript"/>
              </w:rPr>
              <w:fldChar w:fldCharType="end"/>
            </w:r>
          </w:p>
        </w:tc>
        <w:tc>
          <w:tcPr>
            <w:tcW w:w="2296" w:type="dxa"/>
          </w:tcPr>
          <w:p w14:paraId="285BE420" w14:textId="77777777" w:rsidR="00733D51" w:rsidRPr="003F3DF0" w:rsidRDefault="00733D51" w:rsidP="00687C67">
            <w:pPr>
              <w:spacing w:line="360" w:lineRule="auto"/>
              <w:ind w:right="141"/>
              <w:jc w:val="both"/>
              <w:rPr>
                <w:rFonts w:ascii="Times New Roman" w:eastAsia="Times New Roman" w:hAnsi="Times New Roman" w:cs="Times New Roman"/>
                <w:kern w:val="0"/>
                <w:sz w:val="24"/>
                <w:szCs w:val="24"/>
                <w:lang w:eastAsia="en-IN"/>
                <w14:ligatures w14:val="none"/>
              </w:rPr>
            </w:pPr>
            <w:r w:rsidRPr="003F3DF0">
              <w:rPr>
                <w:rFonts w:ascii="Times New Roman" w:eastAsia="Times New Roman" w:hAnsi="Times New Roman" w:cs="Times New Roman"/>
                <w:kern w:val="0"/>
                <w:sz w:val="24"/>
                <w:szCs w:val="24"/>
                <w:lang w:eastAsia="en-IN"/>
                <w14:ligatures w14:val="none"/>
              </w:rPr>
              <w:t>Systematic review</w:t>
            </w:r>
          </w:p>
        </w:tc>
        <w:tc>
          <w:tcPr>
            <w:tcW w:w="4864" w:type="dxa"/>
          </w:tcPr>
          <w:p w14:paraId="684B60BC" w14:textId="77777777" w:rsidR="00733D51" w:rsidRPr="003F3DF0" w:rsidRDefault="00733D51" w:rsidP="00687C67">
            <w:pPr>
              <w:spacing w:line="360" w:lineRule="auto"/>
              <w:ind w:right="141"/>
              <w:jc w:val="both"/>
              <w:rPr>
                <w:rFonts w:ascii="Times New Roman" w:hAnsi="Times New Roman" w:cs="Times New Roman"/>
                <w:color w:val="222222"/>
                <w:sz w:val="24"/>
                <w:szCs w:val="24"/>
                <w:shd w:val="clear" w:color="auto" w:fill="FFFFFF"/>
              </w:rPr>
            </w:pPr>
            <w:r w:rsidRPr="003F3DF0">
              <w:rPr>
                <w:rFonts w:ascii="Times New Roman" w:hAnsi="Times New Roman" w:cs="Times New Roman"/>
                <w:color w:val="212121"/>
                <w:sz w:val="24"/>
                <w:szCs w:val="24"/>
                <w:shd w:val="clear" w:color="auto" w:fill="FFFFFF"/>
              </w:rPr>
              <w:t>There is a significant effect of periodontal treatment on improvement of HbA1c in diabetes patients</w:t>
            </w:r>
          </w:p>
        </w:tc>
      </w:tr>
      <w:tr w:rsidR="00733D51" w:rsidRPr="003F3DF0" w14:paraId="4A7E8D0C" w14:textId="77777777" w:rsidTr="00687C67">
        <w:trPr>
          <w:trHeight w:val="86"/>
        </w:trPr>
        <w:tc>
          <w:tcPr>
            <w:tcW w:w="2057" w:type="dxa"/>
          </w:tcPr>
          <w:p w14:paraId="3DC84664" w14:textId="398C4C7E" w:rsidR="00733D51" w:rsidRPr="003F3DF0" w:rsidRDefault="00733D51" w:rsidP="00687C67">
            <w:pPr>
              <w:spacing w:line="360" w:lineRule="auto"/>
              <w:ind w:right="141"/>
              <w:jc w:val="both"/>
              <w:rPr>
                <w:rFonts w:ascii="Times New Roman" w:hAnsi="Times New Roman" w:cs="Times New Roman"/>
                <w:b/>
                <w:bCs/>
                <w:i/>
                <w:iCs/>
                <w:color w:val="212121"/>
                <w:sz w:val="24"/>
                <w:szCs w:val="24"/>
                <w:shd w:val="clear" w:color="auto" w:fill="FFFFFF"/>
              </w:rPr>
            </w:pPr>
            <w:r w:rsidRPr="003F3DF0">
              <w:rPr>
                <w:rFonts w:ascii="Times New Roman" w:hAnsi="Times New Roman" w:cs="Times New Roman"/>
                <w:b/>
                <w:bCs/>
                <w:i/>
                <w:iCs/>
                <w:color w:val="212121"/>
                <w:sz w:val="24"/>
                <w:szCs w:val="24"/>
                <w:shd w:val="clear" w:color="auto" w:fill="FFFFFF"/>
              </w:rPr>
              <w:t>Baeza et al (2020)</w:t>
            </w:r>
            <w:r w:rsidRPr="003F3DF0">
              <w:rPr>
                <w:rFonts w:ascii="Times New Roman" w:hAnsi="Times New Roman" w:cs="Times New Roman"/>
                <w:b/>
                <w:bCs/>
                <w:i/>
                <w:iCs/>
                <w:color w:val="212121"/>
                <w:sz w:val="24"/>
                <w:szCs w:val="24"/>
                <w:shd w:val="clear" w:color="auto" w:fill="FFFFFF"/>
                <w:vertAlign w:val="superscript"/>
              </w:rPr>
              <w:fldChar w:fldCharType="begin"/>
            </w:r>
            <w:r>
              <w:rPr>
                <w:rFonts w:ascii="Times New Roman" w:hAnsi="Times New Roman" w:cs="Times New Roman"/>
                <w:b/>
                <w:bCs/>
                <w:i/>
                <w:iCs/>
                <w:color w:val="212121"/>
                <w:sz w:val="24"/>
                <w:szCs w:val="24"/>
                <w:shd w:val="clear" w:color="auto" w:fill="FFFFFF"/>
                <w:vertAlign w:val="superscript"/>
              </w:rPr>
              <w:instrText xml:space="preserve"> ADDIN ZOTERO_ITEM CSL_CITATION {"citationID":"7nnvG8yU","properties":{"formattedCitation":"\\super [84]\\nosupersub{}","plainCitation":"[84]","noteIndex":0},"citationItems":[{"id":269,"uris":["http://zotero.org/users/local/lYxlN6Rh/items/E7LVBBU6"],"itemData":{"id":269,"type":"article-journal","abstract":"The evidence is inconclusive regarding the effect of periodontal treatment on glycemic control and systemic inflammation in patients with type 2 diabetes (T2D) and periodontitis Objective: To evaluate the effect of scaling and root planing (SRP) on the metabolic control and systemic inflammation of patients with type 2 diabetes (T2D). Methodology: A literature search was conducted using the MEDLINE database via PubMed and the Cochrane Central Register of Controlled Trials, from their oldest records up to July 2018. Only randomized clinical trials (RCT) were considered eligible for evaluating the effect of periodontal treatment on markers of metabolic control [glycated hemoglobin (HbA1C)] and systemic inflammation [C-reactive protein (CRP)] in patients with T2D. The quality of the studies was evaluated using the Cochrane Collaboration risk assessment tool. Meta-analyses were performed for HbA1c and CRP using random effects models. The size of the overall intervention effect was estimated by calculating the weighted average of the differences in means (DM) between the groups in each study. Heterogeneity was assessed using the Q-statistic method (x2 and I²). The level of significance was established at p&lt;0.05. Results: Nine RCT were included. SRP was effective in reducing HbA1c [DM=0.56 (0.36-0.75); p&lt;0.01] and CRP [DM=1.89 (1.70-2.08); p&lt;0.01]. No heterogeneity was detected (I2=0%, p&gt;0.05). Conclusions: SRP has an impact on metabolic control and reduction of systemic inflammation of patients with T2D.","container-title":"Journal of Applied Oral Science","DOI":"10.1590/1678-7757-2019-0248","ISSN":"1678-7765, 1678-7757","journalAbbreviation":"J. Appl. Oral Sci.","language":"en","license":"http://creativecommons.org/licenses/by/4.0/","page":"e20190248","source":"DOI.org (Crossref)","title":"Effect of periodontal treatment in patients with periodontitis and diabetes: systematic review and meta-analysis","title-short":"Effect of periodontal treatment in patients with periodontitis and diabetes","URL":"http://www.scielo.br/scielo.php?script=sci_arttext&amp;pid=S1678-77572020000100801&amp;tlng=en","volume":"28","author":[{"family":"Baeza","given":"Mauricio"},{"family":"Morales","given":"Alicia"},{"family":"Cisterna","given":"Carlos"},{"family":"Cavalla","given":"Franco"},{"family":"Jara","given":"Gisela"},{"family":"Isamitt","given":"Yuri"},{"family":"Pino","given":"Paulina"},{"family":"Gamonal","given":"Jorge"}],"accessed":{"date-parts":[["2024",4,1]]},"issued":{"date-parts":[["2020"]]}}}],"schema":"https://github.com/citation-style-language/schema/raw/master/csl-citation.json"} </w:instrText>
            </w:r>
            <w:r w:rsidRPr="003F3DF0">
              <w:rPr>
                <w:rFonts w:ascii="Times New Roman" w:hAnsi="Times New Roman" w:cs="Times New Roman"/>
                <w:b/>
                <w:bCs/>
                <w:i/>
                <w:iCs/>
                <w:color w:val="212121"/>
                <w:sz w:val="24"/>
                <w:szCs w:val="24"/>
                <w:shd w:val="clear" w:color="auto" w:fill="FFFFFF"/>
                <w:vertAlign w:val="superscript"/>
              </w:rPr>
              <w:fldChar w:fldCharType="separate"/>
            </w:r>
            <w:r w:rsidRPr="00C26B27">
              <w:rPr>
                <w:rFonts w:ascii="Times New Roman" w:hAnsi="Times New Roman" w:cs="Times New Roman"/>
                <w:kern w:val="0"/>
                <w:sz w:val="24"/>
                <w:szCs w:val="24"/>
                <w:vertAlign w:val="superscript"/>
              </w:rPr>
              <w:t>[</w:t>
            </w:r>
            <w:r w:rsidR="00A1705C">
              <w:rPr>
                <w:rFonts w:ascii="Times New Roman" w:hAnsi="Times New Roman" w:cs="Times New Roman"/>
                <w:kern w:val="0"/>
                <w:sz w:val="24"/>
                <w:szCs w:val="24"/>
                <w:vertAlign w:val="superscript"/>
              </w:rPr>
              <w:t>75</w:t>
            </w:r>
            <w:r w:rsidRPr="00C26B27">
              <w:rPr>
                <w:rFonts w:ascii="Times New Roman" w:hAnsi="Times New Roman" w:cs="Times New Roman"/>
                <w:kern w:val="0"/>
                <w:sz w:val="24"/>
                <w:szCs w:val="24"/>
                <w:vertAlign w:val="superscript"/>
              </w:rPr>
              <w:t>]</w:t>
            </w:r>
            <w:r w:rsidRPr="003F3DF0">
              <w:rPr>
                <w:rFonts w:ascii="Times New Roman" w:hAnsi="Times New Roman" w:cs="Times New Roman"/>
                <w:b/>
                <w:bCs/>
                <w:i/>
                <w:iCs/>
                <w:color w:val="212121"/>
                <w:sz w:val="24"/>
                <w:szCs w:val="24"/>
                <w:shd w:val="clear" w:color="auto" w:fill="FFFFFF"/>
                <w:vertAlign w:val="superscript"/>
              </w:rPr>
              <w:fldChar w:fldCharType="end"/>
            </w:r>
          </w:p>
        </w:tc>
        <w:tc>
          <w:tcPr>
            <w:tcW w:w="2296" w:type="dxa"/>
          </w:tcPr>
          <w:p w14:paraId="47413003" w14:textId="77777777" w:rsidR="00733D51" w:rsidRPr="003F3DF0" w:rsidRDefault="00733D51" w:rsidP="00687C67">
            <w:pPr>
              <w:spacing w:line="360" w:lineRule="auto"/>
              <w:ind w:right="141"/>
              <w:jc w:val="both"/>
              <w:rPr>
                <w:rFonts w:ascii="Times New Roman" w:eastAsia="Times New Roman" w:hAnsi="Times New Roman" w:cs="Times New Roman"/>
                <w:kern w:val="0"/>
                <w:sz w:val="24"/>
                <w:szCs w:val="24"/>
                <w:lang w:eastAsia="en-IN"/>
                <w14:ligatures w14:val="none"/>
              </w:rPr>
            </w:pPr>
            <w:r w:rsidRPr="003F3DF0">
              <w:rPr>
                <w:rFonts w:ascii="Times New Roman" w:eastAsia="Times New Roman" w:hAnsi="Times New Roman" w:cs="Times New Roman"/>
                <w:kern w:val="0"/>
                <w:sz w:val="24"/>
                <w:szCs w:val="24"/>
                <w:lang w:eastAsia="en-IN"/>
                <w14:ligatures w14:val="none"/>
              </w:rPr>
              <w:t>Systematic review and meta-analysis</w:t>
            </w:r>
          </w:p>
        </w:tc>
        <w:tc>
          <w:tcPr>
            <w:tcW w:w="4864" w:type="dxa"/>
          </w:tcPr>
          <w:p w14:paraId="2ADBBA15" w14:textId="77777777" w:rsidR="00733D51" w:rsidRPr="003F3DF0" w:rsidRDefault="00733D51" w:rsidP="00687C67">
            <w:pPr>
              <w:spacing w:line="360" w:lineRule="auto"/>
              <w:ind w:right="141"/>
              <w:jc w:val="both"/>
              <w:rPr>
                <w:rFonts w:ascii="Times New Roman" w:hAnsi="Times New Roman" w:cs="Times New Roman"/>
                <w:color w:val="212121"/>
                <w:sz w:val="24"/>
                <w:szCs w:val="24"/>
                <w:shd w:val="clear" w:color="auto" w:fill="FFFFFF"/>
              </w:rPr>
            </w:pPr>
            <w:r w:rsidRPr="003F3DF0">
              <w:rPr>
                <w:rFonts w:ascii="Times New Roman" w:hAnsi="Times New Roman" w:cs="Times New Roman"/>
                <w:color w:val="403D39"/>
                <w:sz w:val="24"/>
                <w:szCs w:val="24"/>
                <w:shd w:val="clear" w:color="auto" w:fill="FFFFFF"/>
              </w:rPr>
              <w:t>SRP has an impact on metabolic control and reduction of systemic inflammation of patients with T2D.</w:t>
            </w:r>
          </w:p>
        </w:tc>
      </w:tr>
      <w:tr w:rsidR="00733D51" w:rsidRPr="003F3DF0" w14:paraId="022476A4" w14:textId="77777777" w:rsidTr="00687C67">
        <w:trPr>
          <w:trHeight w:val="1360"/>
        </w:trPr>
        <w:tc>
          <w:tcPr>
            <w:tcW w:w="2057" w:type="dxa"/>
          </w:tcPr>
          <w:p w14:paraId="73F5E1E5" w14:textId="392B0BE6" w:rsidR="00733D51" w:rsidRPr="003F3DF0" w:rsidRDefault="00733D51" w:rsidP="00687C67">
            <w:pPr>
              <w:spacing w:line="360" w:lineRule="auto"/>
              <w:ind w:right="141"/>
              <w:jc w:val="both"/>
              <w:rPr>
                <w:rFonts w:ascii="Times New Roman" w:eastAsia="Times New Roman" w:hAnsi="Times New Roman" w:cs="Times New Roman"/>
                <w:i/>
                <w:iCs/>
                <w:kern w:val="0"/>
                <w:sz w:val="24"/>
                <w:szCs w:val="24"/>
                <w:lang w:eastAsia="en-IN"/>
                <w14:ligatures w14:val="none"/>
              </w:rPr>
            </w:pPr>
            <w:r w:rsidRPr="003F3DF0">
              <w:rPr>
                <w:rFonts w:ascii="Times New Roman" w:hAnsi="Times New Roman" w:cs="Times New Roman"/>
                <w:b/>
                <w:bCs/>
                <w:i/>
                <w:iCs/>
                <w:color w:val="212121"/>
                <w:sz w:val="24"/>
                <w:szCs w:val="24"/>
                <w:shd w:val="clear" w:color="auto" w:fill="FFFFFF"/>
              </w:rPr>
              <w:lastRenderedPageBreak/>
              <w:t>Stohr et al (2021)</w:t>
            </w:r>
            <w:r w:rsidRPr="003F3DF0">
              <w:rPr>
                <w:rFonts w:ascii="Times New Roman" w:hAnsi="Times New Roman" w:cs="Times New Roman"/>
                <w:b/>
                <w:bCs/>
                <w:i/>
                <w:iCs/>
                <w:color w:val="212121"/>
                <w:sz w:val="24"/>
                <w:szCs w:val="24"/>
                <w:shd w:val="clear" w:color="auto" w:fill="FFFFFF"/>
                <w:vertAlign w:val="superscript"/>
              </w:rPr>
              <w:fldChar w:fldCharType="begin"/>
            </w:r>
            <w:r>
              <w:rPr>
                <w:rFonts w:ascii="Times New Roman" w:hAnsi="Times New Roman" w:cs="Times New Roman"/>
                <w:b/>
                <w:bCs/>
                <w:i/>
                <w:iCs/>
                <w:color w:val="212121"/>
                <w:sz w:val="24"/>
                <w:szCs w:val="24"/>
                <w:shd w:val="clear" w:color="auto" w:fill="FFFFFF"/>
                <w:vertAlign w:val="superscript"/>
              </w:rPr>
              <w:instrText xml:space="preserve"> ADDIN ZOTERO_ITEM CSL_CITATION {"citationID":"gCaUStW8","properties":{"formattedCitation":"\\super [85]\\nosupersub{}","plainCitation":"[85]","noteIndex":0},"citationItems":[{"id":238,"uris":["http://zotero.org/users/local/lYxlN6Rh/items/FGAYDDPI"],"itemData":{"id":238,"type":"article-journal","abstract":"Periodontal disease has been reported to be associated with diabetes mellitus. However, the direction of the association and the influence of bias are not clear. Thus, the aim of this systematic review and meta-analysis was to summarize the existing evidence on the bidirectional prospective association between periodontal disease and diabetes mellitus by accounting for the risk of bias of the original studies. The literature search was conducted on the electronic data sources PubMed and Web of Science up to February 9th, 2021. We included observational studies, which investigated the prospective association between diabetes mellitus and periodontal disease or vice versa. The risk of bias of the primary studies was evaluated by applying the Quality in Prognosis Studies (QUIPS) tool. Random effects models were used to calculate summary relative risk (SRR) with 95% CI. Subgroup analyses were applied to investigate heterogeneity and the robustness of the finding. In total, 15 studies were included . The SRR for incident diabetes mellitus was 1.26 (95% CI 1.12, 1.41; I2: 71%, n = 10; participants = 427,620; identified cases = 114,361), when comparing individuals with periodontitis to individuals without periodontitis. The SRR for incident periodontitis was 1.24 (95% CI 1.13, 1.37; I2: 92%, n = 7; participants = 295,804; identified cases: &gt; 22,500), comparing individuals with diabetes to individuals without diabetes. There were no significant differences between subgroups after stratification for risk of bias. The findings show a positive bidirectional association between periodontal disease and diabetes mellitus, and thus, underline the need for screening of patients with periodontitis regarding diabetes mellitus and vice versa. The main limitation of the study is the high unexplained heterogeneity between the studies including the different assessment methods of the disease diagnosis.","container-title":"Scientific Reports","DOI":"10.1038/s41598-021-93062-6","ISSN":"2045-2322","issue":"1","journalAbbreviation":"Sci Rep","language":"eng","note":"PMID: 34211029\nPMCID: PMC8249442","page":"13686","source":"PubMed","title":"Bidirectional association between periodontal disease and diabetes mellitus: a systematic review and meta-analysis of cohort studies","title-short":"Bidirectional association between periodontal disease and diabetes mellitus","volume":"11","author":[{"family":"Stöhr","given":"Julia"},{"family":"Barbaresko","given":"Janett"},{"family":"Neuenschwander","given":"Manuela"},{"family":"Schlesinger","given":"Sabrina"}],"issued":{"date-parts":[["2021",7,1]]}}}],"schema":"https://github.com/citation-style-language/schema/raw/master/csl-citation.json"} </w:instrText>
            </w:r>
            <w:r w:rsidRPr="003F3DF0">
              <w:rPr>
                <w:rFonts w:ascii="Times New Roman" w:hAnsi="Times New Roman" w:cs="Times New Roman"/>
                <w:b/>
                <w:bCs/>
                <w:i/>
                <w:iCs/>
                <w:color w:val="212121"/>
                <w:sz w:val="24"/>
                <w:szCs w:val="24"/>
                <w:shd w:val="clear" w:color="auto" w:fill="FFFFFF"/>
                <w:vertAlign w:val="superscript"/>
              </w:rPr>
              <w:fldChar w:fldCharType="separate"/>
            </w:r>
            <w:r w:rsidRPr="00C26B27">
              <w:rPr>
                <w:rFonts w:ascii="Times New Roman" w:hAnsi="Times New Roman" w:cs="Times New Roman"/>
                <w:kern w:val="0"/>
                <w:sz w:val="24"/>
                <w:szCs w:val="24"/>
                <w:vertAlign w:val="superscript"/>
              </w:rPr>
              <w:t>[</w:t>
            </w:r>
            <w:r w:rsidR="00A1705C">
              <w:rPr>
                <w:rFonts w:ascii="Times New Roman" w:hAnsi="Times New Roman" w:cs="Times New Roman"/>
                <w:kern w:val="0"/>
                <w:sz w:val="24"/>
                <w:szCs w:val="24"/>
                <w:vertAlign w:val="superscript"/>
              </w:rPr>
              <w:t>76</w:t>
            </w:r>
            <w:r w:rsidRPr="00C26B27">
              <w:rPr>
                <w:rFonts w:ascii="Times New Roman" w:hAnsi="Times New Roman" w:cs="Times New Roman"/>
                <w:kern w:val="0"/>
                <w:sz w:val="24"/>
                <w:szCs w:val="24"/>
                <w:vertAlign w:val="superscript"/>
              </w:rPr>
              <w:t>]</w:t>
            </w:r>
            <w:r w:rsidRPr="003F3DF0">
              <w:rPr>
                <w:rFonts w:ascii="Times New Roman" w:hAnsi="Times New Roman" w:cs="Times New Roman"/>
                <w:b/>
                <w:bCs/>
                <w:i/>
                <w:iCs/>
                <w:color w:val="212121"/>
                <w:sz w:val="24"/>
                <w:szCs w:val="24"/>
                <w:shd w:val="clear" w:color="auto" w:fill="FFFFFF"/>
                <w:vertAlign w:val="superscript"/>
              </w:rPr>
              <w:fldChar w:fldCharType="end"/>
            </w:r>
          </w:p>
        </w:tc>
        <w:tc>
          <w:tcPr>
            <w:tcW w:w="2296" w:type="dxa"/>
          </w:tcPr>
          <w:p w14:paraId="3AE7F48B" w14:textId="77777777" w:rsidR="00733D51" w:rsidRPr="003F3DF0" w:rsidRDefault="00733D51" w:rsidP="00687C67">
            <w:pPr>
              <w:spacing w:line="360" w:lineRule="auto"/>
              <w:ind w:right="141"/>
              <w:jc w:val="both"/>
              <w:rPr>
                <w:rFonts w:ascii="Times New Roman" w:eastAsia="Times New Roman" w:hAnsi="Times New Roman" w:cs="Times New Roman"/>
                <w:kern w:val="0"/>
                <w:sz w:val="24"/>
                <w:szCs w:val="24"/>
                <w:lang w:eastAsia="en-IN"/>
                <w14:ligatures w14:val="none"/>
              </w:rPr>
            </w:pPr>
            <w:r w:rsidRPr="003F3DF0">
              <w:rPr>
                <w:rFonts w:ascii="Times New Roman" w:eastAsia="Times New Roman" w:hAnsi="Times New Roman" w:cs="Times New Roman"/>
                <w:kern w:val="0"/>
                <w:sz w:val="24"/>
                <w:szCs w:val="24"/>
                <w:lang w:eastAsia="en-IN"/>
                <w14:ligatures w14:val="none"/>
              </w:rPr>
              <w:t>Systematic review and meta-analysis</w:t>
            </w:r>
          </w:p>
        </w:tc>
        <w:tc>
          <w:tcPr>
            <w:tcW w:w="4864" w:type="dxa"/>
          </w:tcPr>
          <w:p w14:paraId="6F9D5721" w14:textId="77777777" w:rsidR="00733D51" w:rsidRPr="003F3DF0" w:rsidRDefault="00733D51" w:rsidP="00687C67">
            <w:pPr>
              <w:spacing w:line="360" w:lineRule="auto"/>
              <w:ind w:right="141"/>
              <w:jc w:val="both"/>
              <w:rPr>
                <w:rFonts w:ascii="Times New Roman" w:eastAsia="Times New Roman" w:hAnsi="Times New Roman" w:cs="Times New Roman"/>
                <w:kern w:val="0"/>
                <w:sz w:val="24"/>
                <w:szCs w:val="24"/>
                <w:lang w:eastAsia="en-IN"/>
                <w14:ligatures w14:val="none"/>
              </w:rPr>
            </w:pPr>
            <w:r w:rsidRPr="003F3DF0">
              <w:rPr>
                <w:rFonts w:ascii="Times New Roman" w:hAnsi="Times New Roman" w:cs="Times New Roman"/>
                <w:color w:val="212121"/>
                <w:sz w:val="24"/>
                <w:szCs w:val="24"/>
                <w:shd w:val="clear" w:color="auto" w:fill="FFFFFF"/>
              </w:rPr>
              <w:t>The findings show a positive bidirectional association between periodontal disease and diabetes mellitus</w:t>
            </w:r>
          </w:p>
        </w:tc>
      </w:tr>
      <w:tr w:rsidR="00733D51" w:rsidRPr="003F3DF0" w14:paraId="2A882957" w14:textId="77777777" w:rsidTr="00687C67">
        <w:trPr>
          <w:trHeight w:val="2293"/>
        </w:trPr>
        <w:tc>
          <w:tcPr>
            <w:tcW w:w="2057" w:type="dxa"/>
          </w:tcPr>
          <w:p w14:paraId="4BE8298D" w14:textId="08F83E71" w:rsidR="00733D51" w:rsidRPr="003F3DF0" w:rsidRDefault="00733D51" w:rsidP="00687C67">
            <w:pPr>
              <w:spacing w:line="360" w:lineRule="auto"/>
              <w:ind w:right="141"/>
              <w:jc w:val="both"/>
              <w:rPr>
                <w:rFonts w:ascii="Times New Roman" w:eastAsia="Times New Roman" w:hAnsi="Times New Roman" w:cs="Times New Roman"/>
                <w:i/>
                <w:iCs/>
                <w:kern w:val="0"/>
                <w:sz w:val="24"/>
                <w:szCs w:val="24"/>
                <w:lang w:eastAsia="en-IN"/>
                <w14:ligatures w14:val="none"/>
              </w:rPr>
            </w:pPr>
            <w:proofErr w:type="spellStart"/>
            <w:r w:rsidRPr="003F3DF0">
              <w:rPr>
                <w:rFonts w:ascii="Times New Roman" w:hAnsi="Times New Roman" w:cs="Times New Roman"/>
                <w:b/>
                <w:bCs/>
                <w:i/>
                <w:iCs/>
                <w:sz w:val="24"/>
                <w:szCs w:val="24"/>
                <w:lang w:val="en-US"/>
              </w:rPr>
              <w:t>Paunica</w:t>
            </w:r>
            <w:proofErr w:type="spellEnd"/>
            <w:r w:rsidRPr="003F3DF0">
              <w:rPr>
                <w:rFonts w:ascii="Times New Roman" w:hAnsi="Times New Roman" w:cs="Times New Roman"/>
                <w:b/>
                <w:bCs/>
                <w:i/>
                <w:iCs/>
                <w:sz w:val="24"/>
                <w:szCs w:val="24"/>
                <w:lang w:val="en-US"/>
              </w:rPr>
              <w:t xml:space="preserve"> et al (2023)</w:t>
            </w:r>
            <w:r w:rsidRPr="003F3DF0">
              <w:rPr>
                <w:rFonts w:ascii="Times New Roman" w:hAnsi="Times New Roman" w:cs="Times New Roman"/>
                <w:b/>
                <w:bCs/>
                <w:i/>
                <w:iCs/>
                <w:sz w:val="24"/>
                <w:szCs w:val="24"/>
                <w:vertAlign w:val="superscript"/>
                <w:lang w:val="en-US"/>
              </w:rPr>
              <w:fldChar w:fldCharType="begin"/>
            </w:r>
            <w:r>
              <w:rPr>
                <w:rFonts w:ascii="Times New Roman" w:hAnsi="Times New Roman" w:cs="Times New Roman"/>
                <w:b/>
                <w:bCs/>
                <w:i/>
                <w:iCs/>
                <w:sz w:val="24"/>
                <w:szCs w:val="24"/>
                <w:vertAlign w:val="superscript"/>
                <w:lang w:val="en-US"/>
              </w:rPr>
              <w:instrText xml:space="preserve"> ADDIN ZOTERO_ITEM CSL_CITATION {"citationID":"HNK7Jkw8","properties":{"formattedCitation":"\\super [86]\\nosupersub{}","plainCitation":"[86]","noteIndex":0},"citationItems":[{"id":220,"uris":["http://zotero.org/users/local/lYxlN6Rh/items/T3K7PWBR"],"itemData":{"id":220,"type":"article-journal","abstract":"Periodontitis is a chronic inflammatory disease caused by the presence of a bacterial biofilm known as dental plaque. This biofilm affects the supporting apparatus of the teeth, especially the periodontal ligaments and the bone surrounding the teeth. Periodontal disease and diabetes seem to be interrelated and in a bidirectional relationship, and have been increasingly studied in recent decades. For example, diabetes mellitus has a detrimental effect on periodontal disease, increasing its prevalence, extent, and severity. In turn, periodontitis negatively affects glycemic control and the course of diabetes. This review aims to present the most recently discovered factors that contribute to the pathogenesis, therapy, and prophylaxis of these two diseases. Specifically, the article focuses on microvascular complications, oral microbiota, pro- and anti-inflammatory factors in diabetes, and periodontal disease. As presented in this review, these two diseases require specific/ complementary therapeutic solutions when they occur in association, with new clinical trials and epidemiological research being necessary for better control of this interdependent pathogenic topic.","container-title":"Diagnostics","DOI":"10.3390/diagnostics13040681","ISSN":"2075-4418","issue":"4","language":"en","license":"http://creativecommons.org/licenses/by/3.0/","note":"number: 4\npublisher: Multidisciplinary Digital Publishing Institute","page":"681","source":"www.mdpi.com","title":"The Bidirectional Relationship between Periodontal Disease and Diabetes Mellitus—A Review","URL":"https://www.mdpi.com/2075-4418/13/4/681","volume":"13","author":[{"family":"Păunică","given":"Ioana"},{"family":"Giurgiu","given":"Marina"},{"family":"Dumitriu","given":"Anca Silvia"},{"family":"Păunică","given":"Stana"},{"family":"Pantea Stoian","given":"Anca Mihaela"},{"family":"Martu","given":"Maria-Alexandra"},{"family":"Serafinceanu","given":"Cristian"}],"accessed":{"date-parts":[["2024",2,2]]},"issued":{"date-parts":[["2023",1]]}}}],"schema":"https://github.com/citation-style-language/schema/raw/master/csl-citation.json"} </w:instrText>
            </w:r>
            <w:r w:rsidRPr="003F3DF0">
              <w:rPr>
                <w:rFonts w:ascii="Times New Roman" w:hAnsi="Times New Roman" w:cs="Times New Roman"/>
                <w:b/>
                <w:bCs/>
                <w:i/>
                <w:iCs/>
                <w:sz w:val="24"/>
                <w:szCs w:val="24"/>
                <w:vertAlign w:val="superscript"/>
                <w:lang w:val="en-US"/>
              </w:rPr>
              <w:fldChar w:fldCharType="separate"/>
            </w:r>
            <w:r w:rsidRPr="00C26B27">
              <w:rPr>
                <w:rFonts w:ascii="Times New Roman" w:hAnsi="Times New Roman" w:cs="Times New Roman"/>
                <w:kern w:val="0"/>
                <w:sz w:val="24"/>
                <w:szCs w:val="24"/>
                <w:vertAlign w:val="superscript"/>
              </w:rPr>
              <w:t>[</w:t>
            </w:r>
            <w:r w:rsidR="00A1705C">
              <w:rPr>
                <w:rFonts w:ascii="Times New Roman" w:hAnsi="Times New Roman" w:cs="Times New Roman"/>
                <w:kern w:val="0"/>
                <w:sz w:val="24"/>
                <w:szCs w:val="24"/>
                <w:vertAlign w:val="superscript"/>
              </w:rPr>
              <w:t>77</w:t>
            </w:r>
            <w:r w:rsidRPr="00C26B27">
              <w:rPr>
                <w:rFonts w:ascii="Times New Roman" w:hAnsi="Times New Roman" w:cs="Times New Roman"/>
                <w:kern w:val="0"/>
                <w:sz w:val="24"/>
                <w:szCs w:val="24"/>
                <w:vertAlign w:val="superscript"/>
              </w:rPr>
              <w:t>]</w:t>
            </w:r>
            <w:r w:rsidRPr="003F3DF0">
              <w:rPr>
                <w:rFonts w:ascii="Times New Roman" w:hAnsi="Times New Roman" w:cs="Times New Roman"/>
                <w:b/>
                <w:bCs/>
                <w:i/>
                <w:iCs/>
                <w:sz w:val="24"/>
                <w:szCs w:val="24"/>
                <w:vertAlign w:val="superscript"/>
                <w:lang w:val="en-US"/>
              </w:rPr>
              <w:fldChar w:fldCharType="end"/>
            </w:r>
          </w:p>
        </w:tc>
        <w:tc>
          <w:tcPr>
            <w:tcW w:w="2296" w:type="dxa"/>
          </w:tcPr>
          <w:p w14:paraId="248ED401" w14:textId="77777777" w:rsidR="00733D51" w:rsidRPr="003F3DF0" w:rsidRDefault="00733D51" w:rsidP="00687C67">
            <w:pPr>
              <w:spacing w:line="360" w:lineRule="auto"/>
              <w:ind w:right="141"/>
              <w:jc w:val="both"/>
              <w:rPr>
                <w:rFonts w:ascii="Times New Roman" w:eastAsia="Times New Roman" w:hAnsi="Times New Roman" w:cs="Times New Roman"/>
                <w:kern w:val="0"/>
                <w:sz w:val="24"/>
                <w:szCs w:val="24"/>
                <w:lang w:eastAsia="en-IN"/>
                <w14:ligatures w14:val="none"/>
              </w:rPr>
            </w:pPr>
            <w:r w:rsidRPr="003F3DF0">
              <w:rPr>
                <w:rFonts w:ascii="Times New Roman" w:eastAsia="Times New Roman" w:hAnsi="Times New Roman" w:cs="Times New Roman"/>
                <w:kern w:val="0"/>
                <w:sz w:val="24"/>
                <w:szCs w:val="24"/>
                <w:lang w:eastAsia="en-IN"/>
                <w14:ligatures w14:val="none"/>
              </w:rPr>
              <w:t>Systematic review</w:t>
            </w:r>
          </w:p>
        </w:tc>
        <w:tc>
          <w:tcPr>
            <w:tcW w:w="4864" w:type="dxa"/>
          </w:tcPr>
          <w:p w14:paraId="1667E350" w14:textId="77777777" w:rsidR="00733D51" w:rsidRPr="003F3DF0" w:rsidRDefault="00733D51" w:rsidP="00687C67">
            <w:pPr>
              <w:spacing w:line="360" w:lineRule="auto"/>
              <w:ind w:right="141"/>
              <w:jc w:val="both"/>
              <w:rPr>
                <w:rFonts w:ascii="Times New Roman" w:eastAsia="Times New Roman" w:hAnsi="Times New Roman" w:cs="Times New Roman"/>
                <w:kern w:val="0"/>
                <w:sz w:val="24"/>
                <w:szCs w:val="24"/>
                <w:lang w:eastAsia="en-IN"/>
                <w14:ligatures w14:val="none"/>
              </w:rPr>
            </w:pPr>
            <w:r w:rsidRPr="003F3DF0">
              <w:rPr>
                <w:rFonts w:ascii="Times New Roman" w:hAnsi="Times New Roman" w:cs="Times New Roman"/>
                <w:sz w:val="24"/>
                <w:szCs w:val="24"/>
              </w:rPr>
              <w:t>Diabetes mellitus has a detrimental effect on periodontal disease, increasing its prevalence, extent, and severity. In turn, periodontitis negatively affects glycaemic control and the course of diabetes.</w:t>
            </w:r>
          </w:p>
        </w:tc>
      </w:tr>
    </w:tbl>
    <w:p w14:paraId="17ACD5D7" w14:textId="77777777" w:rsidR="004F65D3" w:rsidRDefault="004F65D3"/>
    <w:p w14:paraId="66FFC68A" w14:textId="77777777" w:rsidR="000E4A9A" w:rsidRDefault="000E4A9A"/>
    <w:p w14:paraId="5FA3F508" w14:textId="77777777" w:rsidR="000E4A9A" w:rsidRDefault="000E4A9A"/>
    <w:p w14:paraId="7546176F" w14:textId="77777777" w:rsidR="000E4A9A" w:rsidRDefault="000E4A9A"/>
    <w:p w14:paraId="5430D59A" w14:textId="77777777" w:rsidR="000E4A9A" w:rsidRDefault="000E4A9A"/>
    <w:p w14:paraId="626AFF3F" w14:textId="77777777" w:rsidR="000E4A9A" w:rsidRDefault="000E4A9A"/>
    <w:p w14:paraId="47D03B3D" w14:textId="77777777" w:rsidR="000E4A9A" w:rsidRDefault="000E4A9A"/>
    <w:p w14:paraId="5BD387C1" w14:textId="77777777" w:rsidR="000E4A9A" w:rsidRDefault="000E4A9A"/>
    <w:p w14:paraId="2944F359" w14:textId="77777777" w:rsidR="000E4A9A" w:rsidRDefault="000E4A9A"/>
    <w:p w14:paraId="31623228" w14:textId="77777777" w:rsidR="00813B05" w:rsidRDefault="00813B05"/>
    <w:p w14:paraId="5114FC07" w14:textId="77777777" w:rsidR="00813B05" w:rsidRDefault="00813B05"/>
    <w:p w14:paraId="2A30F284" w14:textId="77777777" w:rsidR="00813B05" w:rsidRDefault="00813B05"/>
    <w:p w14:paraId="1F097C29" w14:textId="77777777" w:rsidR="00813B05" w:rsidRDefault="00813B05"/>
    <w:p w14:paraId="24742EF9" w14:textId="77777777" w:rsidR="00813B05" w:rsidRDefault="00813B05"/>
    <w:p w14:paraId="2290F9C1" w14:textId="77777777" w:rsidR="00813B05" w:rsidRDefault="00813B05"/>
    <w:p w14:paraId="1B22A3E8" w14:textId="77777777" w:rsidR="00813B05" w:rsidRDefault="00813B05"/>
    <w:p w14:paraId="0797B7C0" w14:textId="77777777" w:rsidR="00813B05" w:rsidRDefault="00813B05"/>
    <w:p w14:paraId="24B78B54" w14:textId="77777777" w:rsidR="00813B05" w:rsidRDefault="00813B05"/>
    <w:p w14:paraId="71606EBE" w14:textId="77777777" w:rsidR="000E4A9A" w:rsidRDefault="000E4A9A"/>
    <w:p w14:paraId="65657FB7" w14:textId="77777777" w:rsidR="000E4A9A" w:rsidRDefault="000E4A9A"/>
    <w:p w14:paraId="452C9FED" w14:textId="77777777" w:rsidR="000E4A9A" w:rsidRDefault="000E4A9A"/>
    <w:p w14:paraId="123177DC" w14:textId="77777777" w:rsidR="000E4A9A" w:rsidRDefault="000E4A9A"/>
    <w:p w14:paraId="5D1D0F87" w14:textId="77777777" w:rsidR="00813B05" w:rsidRDefault="00813B05"/>
    <w:p w14:paraId="06E20B5A" w14:textId="77777777" w:rsidR="000E4A9A" w:rsidRPr="000E4A9A" w:rsidRDefault="000E4A9A" w:rsidP="000E4A9A">
      <w:pPr>
        <w:spacing w:line="360" w:lineRule="auto"/>
        <w:ind w:right="141"/>
        <w:rPr>
          <w:rFonts w:ascii="Times New Roman" w:hAnsi="Times New Roman" w:cs="Times New Roman"/>
          <w:b/>
          <w:bCs/>
          <w:sz w:val="24"/>
          <w:szCs w:val="24"/>
          <w:lang w:val="en-US"/>
        </w:rPr>
      </w:pPr>
      <w:r w:rsidRPr="000E4A9A">
        <w:rPr>
          <w:rFonts w:ascii="Times New Roman" w:hAnsi="Times New Roman" w:cs="Times New Roman"/>
          <w:b/>
          <w:bCs/>
          <w:sz w:val="24"/>
          <w:szCs w:val="24"/>
          <w:lang w:val="en-US"/>
        </w:rPr>
        <w:lastRenderedPageBreak/>
        <w:t>REFERENCES</w:t>
      </w:r>
    </w:p>
    <w:p w14:paraId="28DA3159" w14:textId="39128918"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lang w:val="en-US"/>
        </w:rPr>
        <w:fldChar w:fldCharType="begin"/>
      </w:r>
      <w:r w:rsidRPr="00687C67">
        <w:rPr>
          <w:rFonts w:ascii="Times New Roman" w:hAnsi="Times New Roman" w:cs="Times New Roman"/>
          <w:sz w:val="24"/>
          <w:szCs w:val="24"/>
          <w:lang w:val="en-US"/>
        </w:rPr>
        <w:instrText xml:space="preserve"> ADDIN ZOTERO_BIBL {"uncited":[],"omitted":[],"custom":[]} CSL_BIBLIOGRAPHY </w:instrText>
      </w:r>
      <w:r w:rsidRPr="00687C67">
        <w:rPr>
          <w:rFonts w:ascii="Times New Roman" w:hAnsi="Times New Roman" w:cs="Times New Roman"/>
          <w:sz w:val="24"/>
          <w:szCs w:val="24"/>
          <w:lang w:val="en-US"/>
        </w:rPr>
        <w:fldChar w:fldCharType="separate"/>
      </w:r>
      <w:r w:rsidRPr="00687C67">
        <w:rPr>
          <w:rFonts w:ascii="Times New Roman" w:hAnsi="Times New Roman" w:cs="Times New Roman"/>
          <w:sz w:val="24"/>
          <w:szCs w:val="24"/>
        </w:rPr>
        <w:t xml:space="preserve">Pihlstrom BL, Michalowicz BS, Johnson NW. Periodontal diseases. Lancet Lond Engl 2005;366(9499):1809–20. </w:t>
      </w:r>
    </w:p>
    <w:p w14:paraId="44D8533D" w14:textId="544DF9F1" w:rsidR="00BC4CBA" w:rsidRDefault="00BC4CBA" w:rsidP="002E70E9">
      <w:pPr>
        <w:pStyle w:val="Bibliography"/>
        <w:numPr>
          <w:ilvl w:val="0"/>
          <w:numId w:val="10"/>
        </w:numPr>
        <w:jc w:val="both"/>
        <w:rPr>
          <w:rFonts w:ascii="Times New Roman" w:hAnsi="Times New Roman" w:cs="Times New Roman"/>
          <w:sz w:val="24"/>
          <w:szCs w:val="24"/>
        </w:rPr>
      </w:pPr>
      <w:r w:rsidRPr="00BC4CBA">
        <w:rPr>
          <w:rFonts w:ascii="Times New Roman" w:hAnsi="Times New Roman" w:cs="Times New Roman"/>
          <w:sz w:val="24"/>
          <w:szCs w:val="24"/>
        </w:rPr>
        <w:t>Hunter W. Oral Sepsis as a Cause of Disease. Br Med J. 1900 Jul 28;2(2065):215-6.</w:t>
      </w:r>
    </w:p>
    <w:p w14:paraId="0EF014DD" w14:textId="2C8B855A" w:rsidR="00BC4CBA" w:rsidRDefault="00BC4CBA" w:rsidP="002E70E9">
      <w:pPr>
        <w:pStyle w:val="Bibliography"/>
        <w:numPr>
          <w:ilvl w:val="0"/>
          <w:numId w:val="10"/>
        </w:numPr>
        <w:jc w:val="both"/>
        <w:rPr>
          <w:rFonts w:ascii="Times New Roman" w:hAnsi="Times New Roman" w:cs="Times New Roman"/>
          <w:sz w:val="24"/>
          <w:szCs w:val="24"/>
        </w:rPr>
      </w:pPr>
      <w:r w:rsidRPr="00BC4CBA">
        <w:rPr>
          <w:rFonts w:ascii="Times New Roman" w:hAnsi="Times New Roman" w:cs="Times New Roman"/>
          <w:sz w:val="24"/>
          <w:szCs w:val="24"/>
        </w:rPr>
        <w:t>Hajishengallis G. Periodontitis: from microbial immune subversion to systemic inflammation. Nat Rev Immunol. 2015 Jan;15(1):30-44.</w:t>
      </w:r>
    </w:p>
    <w:p w14:paraId="68339D56" w14:textId="51719F10"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Löe H. Periodontal disease. The sixth complication of diabetes mellitus. Diabetes Care 1993;16(1):329–34. </w:t>
      </w:r>
    </w:p>
    <w:p w14:paraId="72AB2805" w14:textId="70DFD7E4"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Taylor GW. Bidirectional interrelationships between diabetes and periodontal diseases: an epidemiologic perspective. Ann Periodontol 2001;6(1):99–112. </w:t>
      </w:r>
    </w:p>
    <w:p w14:paraId="2B2B36C9" w14:textId="01A24394"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Lalla E, Papapanou PN. Diabetes mellitus and periodontitis: a tale of two common interrelated diseases. Nat Rev Endocrinol 2011;7(12):738–48. </w:t>
      </w:r>
    </w:p>
    <w:p w14:paraId="33E1974F" w14:textId="6103CCEE"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Grossi SG, Genco RJ. Periodontal disease and diabetes mellitus: a two-way relationship. Ann Periodontol 1998;3(1):51–61. </w:t>
      </w:r>
    </w:p>
    <w:p w14:paraId="707686D1" w14:textId="3D7454AA"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Graves DT, Liu R, Oates TW. Diabetes-enhanced inflammation and apoptosis: impact on periodontal pathosis. Periodontol 2000 2007;</w:t>
      </w:r>
      <w:r w:rsidR="00280656">
        <w:rPr>
          <w:rFonts w:ascii="Times New Roman" w:hAnsi="Times New Roman" w:cs="Times New Roman"/>
          <w:sz w:val="24"/>
          <w:szCs w:val="24"/>
        </w:rPr>
        <w:t xml:space="preserve"> </w:t>
      </w:r>
      <w:r w:rsidRPr="00687C67">
        <w:rPr>
          <w:rFonts w:ascii="Times New Roman" w:hAnsi="Times New Roman" w:cs="Times New Roman"/>
          <w:sz w:val="24"/>
          <w:szCs w:val="24"/>
        </w:rPr>
        <w:t xml:space="preserve">45:128–37. </w:t>
      </w:r>
    </w:p>
    <w:p w14:paraId="478DC90B" w14:textId="671A2D66" w:rsidR="00BC4CBA" w:rsidRDefault="00BC4CBA" w:rsidP="00DD2067">
      <w:pPr>
        <w:pStyle w:val="Bibliography"/>
        <w:numPr>
          <w:ilvl w:val="0"/>
          <w:numId w:val="10"/>
        </w:numPr>
        <w:jc w:val="both"/>
        <w:rPr>
          <w:rFonts w:ascii="Times New Roman" w:hAnsi="Times New Roman" w:cs="Times New Roman"/>
          <w:sz w:val="24"/>
          <w:szCs w:val="24"/>
        </w:rPr>
      </w:pPr>
      <w:r w:rsidRPr="00BC4CBA">
        <w:rPr>
          <w:rFonts w:ascii="Times New Roman" w:hAnsi="Times New Roman" w:cs="Times New Roman"/>
          <w:sz w:val="24"/>
          <w:szCs w:val="24"/>
        </w:rPr>
        <w:t>Donath MY, Halban PA. Decreased beta-cell mass in diabetes: significance, mechanisms and therapeutic implications. Diabetologia. 2004 Mar;47(3):581-589.</w:t>
      </w:r>
    </w:p>
    <w:p w14:paraId="1B0B85E3" w14:textId="7A7076E3" w:rsidR="00BC4CBA" w:rsidRDefault="00BC4CBA" w:rsidP="00DD2067">
      <w:pPr>
        <w:pStyle w:val="Bibliography"/>
        <w:numPr>
          <w:ilvl w:val="0"/>
          <w:numId w:val="10"/>
        </w:numPr>
        <w:jc w:val="both"/>
        <w:rPr>
          <w:rFonts w:ascii="Times New Roman" w:hAnsi="Times New Roman" w:cs="Times New Roman"/>
          <w:sz w:val="24"/>
          <w:szCs w:val="24"/>
        </w:rPr>
      </w:pPr>
      <w:r w:rsidRPr="00BC4CBA">
        <w:rPr>
          <w:rFonts w:ascii="Times New Roman" w:hAnsi="Times New Roman" w:cs="Times New Roman"/>
          <w:sz w:val="24"/>
          <w:szCs w:val="24"/>
        </w:rPr>
        <w:t>Kahn BB, Flier JS. Obesity and insulin resistance. J Clin Invest. 2000 Aug;106(4):473-81.</w:t>
      </w:r>
    </w:p>
    <w:p w14:paraId="5743EA7A" w14:textId="5EEBE70B" w:rsidR="000E4A9A" w:rsidRPr="00DD2067" w:rsidRDefault="000E4A9A" w:rsidP="00DD2067">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Daneman D. Type 1 diabetes. Lancet Lond Engl 2006;367(9513):847–58. </w:t>
      </w:r>
      <w:r w:rsidRPr="00DD2067">
        <w:rPr>
          <w:rFonts w:ascii="Times New Roman" w:hAnsi="Times New Roman" w:cs="Times New Roman"/>
          <w:sz w:val="24"/>
          <w:szCs w:val="24"/>
        </w:rPr>
        <w:t xml:space="preserve"> </w:t>
      </w:r>
    </w:p>
    <w:p w14:paraId="3006F27C" w14:textId="4D227A18" w:rsidR="008E1936" w:rsidRDefault="008E1936" w:rsidP="002E70E9">
      <w:pPr>
        <w:pStyle w:val="Bibliography"/>
        <w:numPr>
          <w:ilvl w:val="0"/>
          <w:numId w:val="10"/>
        </w:numPr>
        <w:jc w:val="both"/>
        <w:rPr>
          <w:rFonts w:ascii="Times New Roman" w:hAnsi="Times New Roman" w:cs="Times New Roman"/>
          <w:sz w:val="24"/>
          <w:szCs w:val="24"/>
        </w:rPr>
      </w:pPr>
      <w:r w:rsidRPr="008E1936">
        <w:rPr>
          <w:rFonts w:ascii="Times New Roman" w:hAnsi="Times New Roman" w:cs="Times New Roman"/>
          <w:sz w:val="24"/>
          <w:szCs w:val="24"/>
        </w:rPr>
        <w:t>Rohani B. Oral manifestations in patients with diabetes mellitus. World J Diabetes. 2019 Sep 15;10(9):485-489.</w:t>
      </w:r>
    </w:p>
    <w:p w14:paraId="04F0F852" w14:textId="62E0B77C" w:rsidR="00BC4CBA" w:rsidRDefault="00BC4CBA" w:rsidP="002E70E9">
      <w:pPr>
        <w:pStyle w:val="Bibliography"/>
        <w:numPr>
          <w:ilvl w:val="0"/>
          <w:numId w:val="10"/>
        </w:numPr>
        <w:jc w:val="both"/>
        <w:rPr>
          <w:rFonts w:ascii="Times New Roman" w:hAnsi="Times New Roman" w:cs="Times New Roman"/>
          <w:sz w:val="24"/>
          <w:szCs w:val="24"/>
        </w:rPr>
      </w:pPr>
      <w:r w:rsidRPr="00BC4CBA">
        <w:rPr>
          <w:rFonts w:ascii="Times New Roman" w:hAnsi="Times New Roman" w:cs="Times New Roman"/>
          <w:sz w:val="24"/>
          <w:szCs w:val="24"/>
        </w:rPr>
        <w:t>Liccardo D, Cannavo A, Spagnuolo G, Ferrara N, Cittadini A, Rengo C, Rengo G. Periodontal Disease: A Risk Factor for Diabetes and Cardiovascular Disease. Int J Mol Sci. 2019 Mar 20;20(6):1414</w:t>
      </w:r>
      <w:r>
        <w:rPr>
          <w:rFonts w:ascii="Times New Roman" w:hAnsi="Times New Roman" w:cs="Times New Roman"/>
          <w:sz w:val="24"/>
          <w:szCs w:val="24"/>
        </w:rPr>
        <w:t>.</w:t>
      </w:r>
    </w:p>
    <w:p w14:paraId="28FAB871" w14:textId="1A911C4F" w:rsidR="00BC4CBA" w:rsidRDefault="00BC4CBA" w:rsidP="002E70E9">
      <w:pPr>
        <w:pStyle w:val="Bibliography"/>
        <w:numPr>
          <w:ilvl w:val="0"/>
          <w:numId w:val="10"/>
        </w:numPr>
        <w:jc w:val="both"/>
        <w:rPr>
          <w:rFonts w:ascii="Times New Roman" w:hAnsi="Times New Roman" w:cs="Times New Roman"/>
          <w:sz w:val="24"/>
          <w:szCs w:val="24"/>
        </w:rPr>
      </w:pPr>
      <w:r w:rsidRPr="00BC4CBA">
        <w:rPr>
          <w:rFonts w:ascii="Times New Roman" w:hAnsi="Times New Roman" w:cs="Times New Roman"/>
          <w:sz w:val="24"/>
          <w:szCs w:val="24"/>
        </w:rPr>
        <w:t>Emrich LJ, Shlossman M, Genco RJ. Periodontal disease in non-insulin-dependent diabetes mellitus. J Periodontol. 1991 Feb;62(2):123-31.</w:t>
      </w:r>
    </w:p>
    <w:p w14:paraId="684CD9AC" w14:textId="0327CD46"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Expert Committee on the Diagnosis and Classification of Diabetes Mellitus. Report of the expert committee on the diagnosis and classification of diabetes mellitus. Diabetes Care 2003;26 Suppl 1:</w:t>
      </w:r>
      <w:r w:rsidR="00280656">
        <w:rPr>
          <w:rFonts w:ascii="Times New Roman" w:hAnsi="Times New Roman" w:cs="Times New Roman"/>
          <w:sz w:val="24"/>
          <w:szCs w:val="24"/>
        </w:rPr>
        <w:t xml:space="preserve"> </w:t>
      </w:r>
      <w:r w:rsidRPr="00687C67">
        <w:rPr>
          <w:rFonts w:ascii="Times New Roman" w:hAnsi="Times New Roman" w:cs="Times New Roman"/>
          <w:sz w:val="24"/>
          <w:szCs w:val="24"/>
        </w:rPr>
        <w:t xml:space="preserve">S5-20. </w:t>
      </w:r>
    </w:p>
    <w:p w14:paraId="67478A9A" w14:textId="01AE5AEC"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Novaes AB, Gonzalez Gutierrez F, Grisi MF, Novaes AB. Periodontal disease progression in type II non-insulin-dependent diabetes mellitus patients (NIDDM). Part II--Microbiological analysis using the BANA test. Braz Dent J 1997;8(1):27–33. </w:t>
      </w:r>
    </w:p>
    <w:p w14:paraId="3E9D1E19" w14:textId="1FC66477"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Salvi GE, Beck JD, Offenbacher S. PGE2, IL-1 beta, and TNF-alpha responses in diabetics as modifiers of periodontal disease expression. Ann Periodontol 1998;3(1):40–50. </w:t>
      </w:r>
    </w:p>
    <w:p w14:paraId="2C986AFE" w14:textId="21756777"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lastRenderedPageBreak/>
        <w:t xml:space="preserve">Karima M, Kantarci A, Ohira T, Hasturk H, Jones VL, Nam BH, et al. Enhanced superoxide release and elevated protein kinase C activity in neutrophils from diabetic patients: association with periodontitis. J Leukoc Biol 2005;78(4):862–70. </w:t>
      </w:r>
    </w:p>
    <w:p w14:paraId="6DE20480" w14:textId="54942FDD" w:rsidR="00DD2067" w:rsidRDefault="00DD2067" w:rsidP="002E70E9">
      <w:pPr>
        <w:pStyle w:val="Bibliography"/>
        <w:numPr>
          <w:ilvl w:val="0"/>
          <w:numId w:val="10"/>
        </w:numPr>
        <w:jc w:val="both"/>
        <w:rPr>
          <w:rFonts w:ascii="Times New Roman" w:hAnsi="Times New Roman" w:cs="Times New Roman"/>
          <w:sz w:val="24"/>
          <w:szCs w:val="24"/>
        </w:rPr>
      </w:pPr>
      <w:r w:rsidRPr="00DD2067">
        <w:rPr>
          <w:rFonts w:ascii="Times New Roman" w:hAnsi="Times New Roman" w:cs="Times New Roman"/>
          <w:sz w:val="24"/>
          <w:szCs w:val="24"/>
        </w:rPr>
        <w:t xml:space="preserve">Bamashmous S, Kotsakis GA, Kerns KA, Leroux BG, Zenobia C, Chen D, Trivedi HM, McLean JS, Darveau RP. Human variation in gingival inflammation. Proc Natl Acad Sci U S A. 2021 Jul 6;118(27):e2012578118. </w:t>
      </w:r>
    </w:p>
    <w:p w14:paraId="282E6942" w14:textId="5DDC7785"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Naguib G, Al-Mashat H, Desta T, Graves DT. Diabetes prolongs the inflammatory response to a bacterial stimulus through cytokine dysregulation. J Invest Dermatol 2004;123(1):87–92. </w:t>
      </w:r>
    </w:p>
    <w:p w14:paraId="7CD32D7B" w14:textId="26679722" w:rsidR="00BC4CBA" w:rsidRDefault="00BC4CBA" w:rsidP="002E70E9">
      <w:pPr>
        <w:pStyle w:val="Bibliography"/>
        <w:numPr>
          <w:ilvl w:val="0"/>
          <w:numId w:val="10"/>
        </w:numPr>
        <w:jc w:val="both"/>
        <w:rPr>
          <w:rFonts w:ascii="Times New Roman" w:hAnsi="Times New Roman" w:cs="Times New Roman"/>
          <w:sz w:val="24"/>
          <w:szCs w:val="24"/>
        </w:rPr>
      </w:pPr>
      <w:r w:rsidRPr="00BC4CBA">
        <w:rPr>
          <w:rFonts w:ascii="Times New Roman" w:hAnsi="Times New Roman" w:cs="Times New Roman"/>
          <w:sz w:val="24"/>
          <w:szCs w:val="24"/>
        </w:rPr>
        <w:t>Kumar MS, Vamsi G, Sripriya R, Sehgal PK. Expression of matrix metalloproteinases (MMP-8 and -9) in chronic periodontitis patients with and without diabetes mellitus. J Periodontol. 2006 Nov;77(11):1803-8.</w:t>
      </w:r>
    </w:p>
    <w:p w14:paraId="7447F916" w14:textId="28C731EE"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Santos VR, Lima JA, Gonçalves TED, Bastos MF, Figueiredo LC, Shibli JA, et al. Receptor activator of nuclear factor-kappa B ligand/osteoprotegerin ratio in sites of chronic periodontitis of subjects with poorly and well-controlled type 2 diabetes. J Periodontol 2010;81(10):1455–65. </w:t>
      </w:r>
    </w:p>
    <w:p w14:paraId="082BAA45" w14:textId="0907ECB1"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Mahamed DA, Marleau A, Alnaeeli M, Singh B, Zhang X, Penninger JM, et al. G</w:t>
      </w:r>
      <w:r w:rsidR="00280656">
        <w:rPr>
          <w:rFonts w:ascii="Times New Roman" w:hAnsi="Times New Roman" w:cs="Times New Roman"/>
          <w:sz w:val="24"/>
          <w:szCs w:val="24"/>
        </w:rPr>
        <w:t xml:space="preserve"> </w:t>
      </w:r>
      <w:r w:rsidRPr="00687C67">
        <w:rPr>
          <w:rFonts w:ascii="Times New Roman" w:hAnsi="Times New Roman" w:cs="Times New Roman"/>
          <w:sz w:val="24"/>
          <w:szCs w:val="24"/>
        </w:rPr>
        <w:t xml:space="preserve">(-) anaerobes-reactive CD4+ T-cells trigger RANKL-mediated enhanced alveolar bone loss in diabetic NOD mice. Diabetes 2005;54(5):1477–86. </w:t>
      </w:r>
    </w:p>
    <w:p w14:paraId="0E2FD47D" w14:textId="117E2EFC"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He H, Liu R, Desta T, Leone C, Gerstenfeld LC, Graves DT. Diabetes causes decreased osteoclastogenesis, reduced bone formation, and enhanced apoptosis of osteoblastic cells in bacteria stimulated bone loss. Endocrinology 2004;145(1):447–52. </w:t>
      </w:r>
    </w:p>
    <w:p w14:paraId="5BF77475" w14:textId="2D129F64"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Liu R, Bal HS, Desta T, Krothapalli N, Alyassi M, Luan Q, et al. Diabetes Enhances Periodontal Bone Loss through Enhanced Resorption and Diminished Bone Formation. J Dent Res [Internet] 2006 [cited 2024 Jan 31];85(6):510–4.</w:t>
      </w:r>
    </w:p>
    <w:p w14:paraId="659B0187" w14:textId="22C4C8A3" w:rsidR="00BC4CBA" w:rsidRDefault="00BC4CBA" w:rsidP="002E70E9">
      <w:pPr>
        <w:pStyle w:val="Bibliography"/>
        <w:numPr>
          <w:ilvl w:val="0"/>
          <w:numId w:val="10"/>
        </w:numPr>
        <w:jc w:val="both"/>
        <w:rPr>
          <w:rFonts w:ascii="Times New Roman" w:hAnsi="Times New Roman" w:cs="Times New Roman"/>
          <w:sz w:val="24"/>
          <w:szCs w:val="24"/>
        </w:rPr>
      </w:pPr>
      <w:r w:rsidRPr="00BC4CBA">
        <w:rPr>
          <w:rFonts w:ascii="Times New Roman" w:hAnsi="Times New Roman" w:cs="Times New Roman"/>
          <w:sz w:val="24"/>
          <w:szCs w:val="24"/>
        </w:rPr>
        <w:t>Desta T, Li J, Chino T, Graves DT. Altered fibroblast proliferation and apoptosis in diabetic gingival wounds. J Dent Res. 2010 Jun;89(6):609-14</w:t>
      </w:r>
      <w:r>
        <w:rPr>
          <w:rFonts w:ascii="Times New Roman" w:hAnsi="Times New Roman" w:cs="Times New Roman"/>
          <w:sz w:val="24"/>
          <w:szCs w:val="24"/>
        </w:rPr>
        <w:t>.</w:t>
      </w:r>
    </w:p>
    <w:p w14:paraId="6D1307CE" w14:textId="26E2CB39"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Yan SF, Ramasamy R, Schmidt AM. Receptor for AGE (RAGE) and its ligands-cast into leading roles in diabetes and the inflammatory response. J Mol Med Berl Ger 2009;87(3):235–47. </w:t>
      </w:r>
    </w:p>
    <w:p w14:paraId="0E1F664C" w14:textId="30F557C9"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Takeda M, Ojima M, Yoshioka H, Inaba H, Kogo M, Shizukuishi S, et al. Relationship of serum advanced glycation end products with deterioration of periodontitis in type 2 diabetes patients. J Periodontol 2006;77(1):15–20. </w:t>
      </w:r>
    </w:p>
    <w:p w14:paraId="65A419D8" w14:textId="6DD068A7"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Lalla E, Lamster IB, Feit M, Huang L, Schmidt AM. A murine model of accelerated periodontal disease in diabetes. J Periodontal Res 1998;33(7):387–99. </w:t>
      </w:r>
    </w:p>
    <w:p w14:paraId="63806210" w14:textId="36960257"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Blockade of RAGE suppresses periodontitis-associated bone loss in diabetic mice - PubMed [Internet]. [cited 2024 Apr 4]</w:t>
      </w:r>
    </w:p>
    <w:p w14:paraId="4F3EDD8C" w14:textId="6A46B967"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lastRenderedPageBreak/>
        <w:t xml:space="preserve">Yoshida T, Flegler A, Kozlov A, Stern PH. Direct inhibitory and indirect stimulatory effects of RAGE ligand S100 on sRANKL-induced osteoclastogenesis. J Cell Biochem 2009;107(5):917–25. </w:t>
      </w:r>
    </w:p>
    <w:p w14:paraId="01C43E50" w14:textId="324BB80F" w:rsidR="000E4A9A" w:rsidRPr="00DD2067" w:rsidRDefault="000E4A9A" w:rsidP="00DD2067">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Ding KH, Wang ZZ, Hamrick MW, Deng ZB, Zhou L, Kang B, et al. Disordered osteoclast formation in RAGE-deficient mouse establishes an essential role for RAGE in diabetes related bone loss. Biochem Biophys Res Commun 2006;340(4):1091–7. </w:t>
      </w:r>
    </w:p>
    <w:p w14:paraId="60973E67" w14:textId="65F1C70B"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Jensen ED, Selway CA, Allen G, Bednarz J, Weyrich LS, Gue S, et al. Early markers of periodontal disease and altered oral microbiota are associated with glycemic control in children with type 1 diabetes. Pediatr Diabetes 2021;22(3):474–81. </w:t>
      </w:r>
    </w:p>
    <w:p w14:paraId="5C64806F" w14:textId="7E040274" w:rsidR="00BC4CBA" w:rsidRDefault="00BC4CBA" w:rsidP="002E70E9">
      <w:pPr>
        <w:pStyle w:val="Bibliography"/>
        <w:numPr>
          <w:ilvl w:val="0"/>
          <w:numId w:val="10"/>
        </w:numPr>
        <w:jc w:val="both"/>
        <w:rPr>
          <w:rFonts w:ascii="Times New Roman" w:hAnsi="Times New Roman" w:cs="Times New Roman"/>
          <w:sz w:val="24"/>
          <w:szCs w:val="24"/>
        </w:rPr>
      </w:pPr>
      <w:r w:rsidRPr="00BC4CBA">
        <w:rPr>
          <w:rFonts w:ascii="Times New Roman" w:hAnsi="Times New Roman" w:cs="Times New Roman"/>
          <w:sz w:val="24"/>
          <w:szCs w:val="24"/>
        </w:rPr>
        <w:t>Blasco-Baque V, Garidou L, Pomié C, Escoula Q, Loubieres P, Le Gall-David S, Lemaitre M, Nicolas S, Klopp P, Waget A, Azalbert V, Colom A, Bonnaure-Mallet M, Kemoun P, Serino M, Burcelin R. Periodontitis induced by Porphyromonas gingivalis drives periodontal microbiota dysbiosis and insulin resistance via an impaired adaptive immune response. Gut. 2017 May;66(5):872-885.</w:t>
      </w:r>
    </w:p>
    <w:p w14:paraId="253A79E3" w14:textId="5A2F1C7B"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Canabarro A, Valle C, Farias MR, Santos FB, Lazera M, Wanke B. Association of subgingival colonization of Candida albicans and other yeasts with severity of chronic periodontitis. J Periodontal Res 2013;48(4):428–32. </w:t>
      </w:r>
    </w:p>
    <w:p w14:paraId="4F62AD8A" w14:textId="6BF78561"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Sardi JCO, Duque C, Camargo GACG, Hofling JF, Gonçalves RB. Periodontal conditions and prevalence of putative periodontopathogens and Candida spp. in insulin-dependent type 2 diabetic and non-diabetic patients with chronic periodontitis--a pilot study. Arch Oral Biol 2011;56(10):1098–105. </w:t>
      </w:r>
    </w:p>
    <w:p w14:paraId="17A86A31" w14:textId="3FD8A80B"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Shi B, Lux R, Klokkevold P, Chang M, Barnard E, Haake S, et al. The subgingival microbiome associated with periodontitis in type 2 diabetes mellitus. ISME J 2020 [cited 2024 Apr 4];14(2):519–30.</w:t>
      </w:r>
    </w:p>
    <w:p w14:paraId="32FE9239" w14:textId="527377A3"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Bakshi D, Kaur G, Singh D, Sahota J, Thakur A, Grover S. Estimation of Plasma Levels of Tumor Necrosis Factor-a, Interleukin-4 and 6 in Patients with Chronic Periodontitis and Type II Diabetes Mellitus. J Contemp Dent Pract 2018;19(2):166–9. </w:t>
      </w:r>
    </w:p>
    <w:p w14:paraId="7DFCC212" w14:textId="3FF37688" w:rsidR="00BC4CBA" w:rsidRDefault="00BC4CBA" w:rsidP="002E70E9">
      <w:pPr>
        <w:pStyle w:val="Bibliography"/>
        <w:numPr>
          <w:ilvl w:val="0"/>
          <w:numId w:val="10"/>
        </w:numPr>
        <w:jc w:val="both"/>
        <w:rPr>
          <w:rFonts w:ascii="Times New Roman" w:hAnsi="Times New Roman" w:cs="Times New Roman"/>
          <w:sz w:val="24"/>
          <w:szCs w:val="24"/>
        </w:rPr>
      </w:pPr>
      <w:r w:rsidRPr="00BC4CBA">
        <w:rPr>
          <w:rFonts w:ascii="Times New Roman" w:hAnsi="Times New Roman" w:cs="Times New Roman"/>
          <w:sz w:val="24"/>
          <w:szCs w:val="24"/>
        </w:rPr>
        <w:t>Zhou J, Yao Y, Jiao K, Zhang J, Zheng X, Wu F, Hu X, Li J, Yu Z, Zhang G, Jiang N, Li Z. Relationship between Gingival Crevicular Fluid Microbiota and Cytokine Profile in Periodontal Host Homeostasis. Front Microbiol. 2017 Nov 1;8:2144.</w:t>
      </w:r>
    </w:p>
    <w:p w14:paraId="071F3168" w14:textId="126CB62C"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Alzamil H. Elevated Serum TNF-α Is Related to Obesity in Type 2 Diabetes Mellitus and Is Associated with Glycemic Control and Insulin Resistance. J Obes 2020 [cited 2024 Apr 4];</w:t>
      </w:r>
      <w:r w:rsidR="002E70E9">
        <w:rPr>
          <w:rFonts w:ascii="Times New Roman" w:hAnsi="Times New Roman" w:cs="Times New Roman"/>
          <w:sz w:val="24"/>
          <w:szCs w:val="24"/>
        </w:rPr>
        <w:t xml:space="preserve"> </w:t>
      </w:r>
      <w:r w:rsidRPr="00687C67">
        <w:rPr>
          <w:rFonts w:ascii="Times New Roman" w:hAnsi="Times New Roman" w:cs="Times New Roman"/>
          <w:sz w:val="24"/>
          <w:szCs w:val="24"/>
        </w:rPr>
        <w:t>2020:5076858.</w:t>
      </w:r>
    </w:p>
    <w:p w14:paraId="52B72372" w14:textId="0CE5225B"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Franco C, Patricia HR, Timo S, Claudia B, Marcela H. Matrix Metalloproteinases as Regulators of Periodontal Inflammation. Int J Mol Sci 2017;18(2):440. </w:t>
      </w:r>
    </w:p>
    <w:p w14:paraId="56D79CE3" w14:textId="4D8B9987"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Choubaya C, Chahine N, Aoun G, Anil S, Zalloua P, Salameh Z. Expression of Inflammatory Mediators in Periodontitis Over Established Diabetes: </w:t>
      </w:r>
      <w:r w:rsidR="00280656" w:rsidRPr="00687C67">
        <w:rPr>
          <w:rFonts w:ascii="Times New Roman" w:hAnsi="Times New Roman" w:cs="Times New Roman"/>
          <w:sz w:val="24"/>
          <w:szCs w:val="24"/>
        </w:rPr>
        <w:t>An</w:t>
      </w:r>
      <w:r w:rsidRPr="00687C67">
        <w:rPr>
          <w:rFonts w:ascii="Times New Roman" w:hAnsi="Times New Roman" w:cs="Times New Roman"/>
          <w:sz w:val="24"/>
          <w:szCs w:val="24"/>
        </w:rPr>
        <w:t xml:space="preserve"> Experimental Study in Rats. Med Arch Sarajevo Bosnia Herzeg 2021;75(6):436–43. </w:t>
      </w:r>
    </w:p>
    <w:p w14:paraId="28AA8D74" w14:textId="30565C4B"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lastRenderedPageBreak/>
        <w:t xml:space="preserve">Berniyanti T, Wening GRS, Palupi R, Setyowati D, Putri CR. Low Levels of Tumor Necrosis Factor-α will Prevent Periodontitis Exacerbation in Type 2 Diabetes Mellitus. Eur J Dent 2022;16(2):443–8. </w:t>
      </w:r>
    </w:p>
    <w:p w14:paraId="32015E94" w14:textId="549BD0A1"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Kato S, Tanabe N, Nagao M, Sekino J, Tomita K, Sakai M, et al. Glucose transporter 4 mediates LPS-induced IL-6 production in osteoblasts under high glucose conditions. J Oral Sci 2020;62(4):423–6. </w:t>
      </w:r>
    </w:p>
    <w:p w14:paraId="79961985" w14:textId="040F2285"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Ding W, Xiao Z, Wen C, Ge C, Liu L, Xu K, et al. Correlation between salivary developmental endothelial locus-1, interleukin 17 expression level and severity of periodontal disease in patients with type 2 diabetes mellitus. Am J Transl Res 2021 [cited 2024 Apr 4];13(10):11704–10.</w:t>
      </w:r>
    </w:p>
    <w:p w14:paraId="0E5E07A5" w14:textId="765AB34C"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Yan K, Lin Q, Tang K, Liu S, Du Y, Yu X, et al. Substance P participates in periodontitis by upregulating HIF-1α and RANKL/OPG ratio. BMC Oral Health 2020 [cited 2024 Apr 4];20(1):27.</w:t>
      </w:r>
    </w:p>
    <w:p w14:paraId="314E8C17" w14:textId="0407CF90" w:rsidR="00FB53E0" w:rsidRDefault="00FB53E0" w:rsidP="002E70E9">
      <w:pPr>
        <w:pStyle w:val="Bibliography"/>
        <w:numPr>
          <w:ilvl w:val="0"/>
          <w:numId w:val="10"/>
        </w:numPr>
        <w:jc w:val="both"/>
        <w:rPr>
          <w:rFonts w:ascii="Times New Roman" w:hAnsi="Times New Roman" w:cs="Times New Roman"/>
          <w:sz w:val="24"/>
          <w:szCs w:val="24"/>
        </w:rPr>
      </w:pPr>
      <w:r w:rsidRPr="00FB53E0">
        <w:rPr>
          <w:rFonts w:ascii="Times New Roman" w:hAnsi="Times New Roman" w:cs="Times New Roman"/>
          <w:sz w:val="24"/>
          <w:szCs w:val="24"/>
        </w:rPr>
        <w:t>Manosudprasit A, Kantarci A, Hasturk H, Stephens D, Van Dyke TE. Spontaneous PMN apoptosis in type 2 diabetes and the impact of periodontitis. J Leukoc Biol. 2017 Dec;102(6):1431-1440.</w:t>
      </w:r>
    </w:p>
    <w:p w14:paraId="70A00106" w14:textId="3AB27F22"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Parisi L, Gini E, Baci D, Tremolati M, Fanuli M, Bassani B, et al. Macrophage Polarization in Chronic Inflammatory Diseases: Killers or Builders J Immunol Res 2018;</w:t>
      </w:r>
      <w:r w:rsidR="002E70E9">
        <w:rPr>
          <w:rFonts w:ascii="Times New Roman" w:hAnsi="Times New Roman" w:cs="Times New Roman"/>
          <w:sz w:val="24"/>
          <w:szCs w:val="24"/>
        </w:rPr>
        <w:t xml:space="preserve"> </w:t>
      </w:r>
      <w:r w:rsidRPr="00687C67">
        <w:rPr>
          <w:rFonts w:ascii="Times New Roman" w:hAnsi="Times New Roman" w:cs="Times New Roman"/>
          <w:sz w:val="24"/>
          <w:szCs w:val="24"/>
        </w:rPr>
        <w:t xml:space="preserve">2018:8917804. </w:t>
      </w:r>
    </w:p>
    <w:p w14:paraId="45544422" w14:textId="02D80E7C"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Zhang B, Yang Y, Yi J, Zhao Z, Ye R. Hyperglycemia modulates M1/M2 macrophage polarization via reactive oxygen species overproduction in ligature-induced periodontitis. J Periodontal Res 2021;56(5):991–1005. </w:t>
      </w:r>
    </w:p>
    <w:p w14:paraId="4CC6970E" w14:textId="454A5093"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Gill V, Kumar V, Singh K, Kumar A, Kim JJ. Advanced Glycation End Products (AGEs) May Be a Striking Link Between Modern Diet and Health. Biomolecules 2019;9(12):888. </w:t>
      </w:r>
    </w:p>
    <w:p w14:paraId="799DD198" w14:textId="10AB1FA3"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Nonaka K, Kajiura Y, Bando M, Sakamoto E, Inagaki Y, Lew JH, et al. Advanced glycation end-products increase IL-6 and ICAM-1 expression via RAGE, MAPK and NF-κB pathways in human gingival fibroblasts. J Periodontal Res 2018;53(3):334–44. </w:t>
      </w:r>
    </w:p>
    <w:p w14:paraId="367EA86F" w14:textId="4BA5218B"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Napoli N, Chandran M, Pierroz DD, Abrahamsen B, Schwartz AV, Ferrari SL, et al. Mechanisms of diabetes mellitus-induced bone fragility. Nat Rev Endocrinol 2017;13(4):208–19. </w:t>
      </w:r>
    </w:p>
    <w:p w14:paraId="147B8E83" w14:textId="2ADEB81C" w:rsidR="00FB53E0" w:rsidRDefault="00FB53E0" w:rsidP="002E70E9">
      <w:pPr>
        <w:pStyle w:val="Bibliography"/>
        <w:numPr>
          <w:ilvl w:val="0"/>
          <w:numId w:val="10"/>
        </w:numPr>
        <w:jc w:val="both"/>
        <w:rPr>
          <w:rFonts w:ascii="Times New Roman" w:hAnsi="Times New Roman" w:cs="Times New Roman"/>
          <w:sz w:val="24"/>
          <w:szCs w:val="24"/>
        </w:rPr>
      </w:pPr>
      <w:r w:rsidRPr="00FB53E0">
        <w:rPr>
          <w:rFonts w:ascii="Times New Roman" w:hAnsi="Times New Roman" w:cs="Times New Roman"/>
          <w:sz w:val="24"/>
          <w:szCs w:val="24"/>
        </w:rPr>
        <w:t>Kim JH, Kim AR, Choi YH, Jang S, Woo GH, Cha JH, Bak EJ, Yoo YJ. Tumor necrosis factor-α antagonist diminishes osteocytic RANKL and sclerostin expression in diabetes rats with periodontitis. PLoS One. 2017 Dec 14;12(12):e0189702</w:t>
      </w:r>
      <w:r>
        <w:rPr>
          <w:rFonts w:ascii="Times New Roman" w:hAnsi="Times New Roman" w:cs="Times New Roman"/>
          <w:sz w:val="24"/>
          <w:szCs w:val="24"/>
        </w:rPr>
        <w:t>.</w:t>
      </w:r>
    </w:p>
    <w:p w14:paraId="7718A308" w14:textId="582EBFA9"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Joshi A, Maddipati S, Chatterjee A, Lihala R, Gupta A. Gingival crevicular fluid resistin levels in chronic periodontitis with type 2 diabetes before and after non-surgical periodontal therapy: A clinico-biochemical study. Indian J Dent Res Off Publ Indian Soc Dent Res 2019;30(1):47–51. </w:t>
      </w:r>
    </w:p>
    <w:p w14:paraId="07336B29" w14:textId="567E4A5A"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lastRenderedPageBreak/>
        <w:t xml:space="preserve">Kim HJ, Cha GS, Kim HJ, Kwon EY, Lee JY, Choi J, et al. Porphyromonas gingivalis accelerates atherosclerosis through oxidation of high-density lipoprotein. J Periodontal Implant Sci 2018;48(1):60–8. </w:t>
      </w:r>
    </w:p>
    <w:p w14:paraId="5AA2C41B" w14:textId="1D3E8D14"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Taylor GW, Burt BA, Becker MP, Genco RJ, Shlossman M, Knowler WC, et al. Severe periodontitis and risk for poor glycemic control in patients with non-insulin-dependent diabetes mellitus. J Periodontol 1996;67(10 Suppl):1085–93. </w:t>
      </w:r>
    </w:p>
    <w:p w14:paraId="314A3333" w14:textId="77FBEC38" w:rsidR="000E4A9A" w:rsidRPr="00687C67" w:rsidRDefault="00FB53E0" w:rsidP="002E70E9">
      <w:pPr>
        <w:pStyle w:val="Bibliography"/>
        <w:numPr>
          <w:ilvl w:val="0"/>
          <w:numId w:val="10"/>
        </w:numPr>
        <w:jc w:val="both"/>
        <w:rPr>
          <w:rFonts w:ascii="Times New Roman" w:hAnsi="Times New Roman" w:cs="Times New Roman"/>
          <w:sz w:val="24"/>
          <w:szCs w:val="24"/>
        </w:rPr>
      </w:pPr>
      <w:r w:rsidRPr="00FB53E0">
        <w:rPr>
          <w:rFonts w:ascii="Times New Roman" w:hAnsi="Times New Roman" w:cs="Times New Roman"/>
          <w:sz w:val="24"/>
          <w:szCs w:val="24"/>
        </w:rPr>
        <w:t>Shoelson SE, Lee J, Goldfine AB. Inflammation and insulin resistance. J Clin Invest. 2006 Jul;116(7):1793-801. doi: 10.1172/JCI29069. Erratum in: J Clin Invest. 2006 Aug;116(8):2308. PMID: 16823477; PMCID: PMC1483173.</w:t>
      </w:r>
    </w:p>
    <w:p w14:paraId="069AFAE1" w14:textId="3CDB961F"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Pontes Andersen CC, Flyvbjerg A, Buschard K, Holmstrup P. Periodontitis is associated with aggravation of prediabetes in Zucker fatty rats. J Periodontol 2007;78(3):559–65. </w:t>
      </w:r>
    </w:p>
    <w:p w14:paraId="02974AEE" w14:textId="39B276E2"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King GL. The role of inflammatory cytokines in diabetes and its complications. J Periodontol 2008;79(8 Suppl):1527–34. </w:t>
      </w:r>
    </w:p>
    <w:p w14:paraId="012240FD" w14:textId="2CF0A63E"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Paraskevas S, Huizinga JD, Loos BG. A systematic review and meta-analyses on C-reactive protein in relation to periodontitis. J Clin Periodontol 2008;35(4):277–90. </w:t>
      </w:r>
    </w:p>
    <w:p w14:paraId="1A23EA0E" w14:textId="09A063AB"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Iwamoto Y, Nishimura F, Nakagawa M, Sugimoto H, Shikata K, Makino H, et al. The effect of antimicrobial periodontal treatment on circulating tumor necrosis factor-alpha and glycated hemoglobin level in patients with type 2 diabetes. J Periodontol 2001;72(6):774–8. </w:t>
      </w:r>
    </w:p>
    <w:p w14:paraId="6ED6D1C6" w14:textId="4D5215A7"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Lalla E, Kaplan S, Yang J, Roth GA, Papapanou PN, Greenberg S. Effects of periodontal therapy on serum C-reactive protein, sE-selectin, and tumor necrosis factor-alpha secretion by peripheral blood-derived macrophages in diabetes. A pilot study. J Periodontal Res 2007;42(3):274–82. </w:t>
      </w:r>
    </w:p>
    <w:p w14:paraId="423A9CEF" w14:textId="6E685852"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Matsha TE, Prince Y, Davids S, Chikte U, Erasmus RT, Kengne AP, et al. Oral Microbiome Signatures in Diabetes Mellitus and Periodontal Disease. J Dent Res 2020;99(6):658–65. </w:t>
      </w:r>
    </w:p>
    <w:p w14:paraId="5DA3608D" w14:textId="2EB58CA1"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Radhakrishnan P, Anbalagan R, Barani R, Mani M, Seshadri KG, Srikanth P. Sequencing of Porphyromonas gingivalis from saliva in patients with periodontitis and type 2 diabetes mellitus. Indian J Med Microbiol 2019;37(1):54–9. </w:t>
      </w:r>
    </w:p>
    <w:p w14:paraId="5FBBF85B" w14:textId="4F0CE2F0"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Aoyama N, Suzuki JI, Kobayashi N, Hanatani T, Ashigaki N, Yoshida A, et al. Increased Oral Porphyromonas gingivalis Prevalence in Cardiovascular Patients with Uncontrolled Diabetes Mellitus. Int Heart J 2018;59(4):802–7. </w:t>
      </w:r>
    </w:p>
    <w:p w14:paraId="4933B3EB" w14:textId="65A38464"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Teles F, Wang Y, Hajishengallis G, Hasturk H, Marchesan JT. Impact of systemic factors in shaping the periodontal microbiome. Periodontol 2000 2021;85(1):126–60. </w:t>
      </w:r>
    </w:p>
    <w:p w14:paraId="5F8A17AF" w14:textId="41AEA5CD"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Preshaw PM, Alba AL, Herrera D, Jepsen S, Konstantinidis A, Makrilakis K, et al. Periodontitis and diabetes: a two-way relationship. Diabetologia [Internet] 2012 [cited 2023 Oct 24];55(1):21–31.</w:t>
      </w:r>
    </w:p>
    <w:p w14:paraId="4FBB8232" w14:textId="15030883"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Saremi A, Nelson RG, Tulloch-Reid M, Hanson RL, Sievers ML, Taylor GW, et al. Periodontal disease and mortality in type 2 diabetes. Diabetes Care 2005;28(1):27–32. </w:t>
      </w:r>
    </w:p>
    <w:p w14:paraId="677E8809" w14:textId="380A3E73"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lastRenderedPageBreak/>
        <w:t xml:space="preserve">Chávarry NGM, Vettore MV, Sansone C, Sheiham A. The relationship between diabetes mellitus and destructive periodontal disease: a meta-analysis. Oral Health Prev Dent 2009;7(2):107–27. </w:t>
      </w:r>
    </w:p>
    <w:p w14:paraId="7C35B33B" w14:textId="39E7004C"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Teeuw WJ, Gerdes VEA, Loos BG. Effect of Periodontal Treatment on Glycemic Control of Diabetic Patients. Diabetes Care [Internet] 2010 [cited 2024 Aug 5];33(2):421–7.</w:t>
      </w:r>
    </w:p>
    <w:p w14:paraId="3329E934" w14:textId="19B8C69D"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Engebretson S, Kocher T. Evidence that periodontal treatment improves diabetes outcomes: a systematic review and meta-analysis. J Clin Periodontol [Internet] 2013 [cited 2024 Apr 1];40(s14):</w:t>
      </w:r>
      <w:r w:rsidR="002E70E9">
        <w:rPr>
          <w:rFonts w:ascii="Times New Roman" w:hAnsi="Times New Roman" w:cs="Times New Roman"/>
          <w:sz w:val="24"/>
          <w:szCs w:val="24"/>
        </w:rPr>
        <w:t xml:space="preserve"> </w:t>
      </w:r>
      <w:r w:rsidRPr="00687C67">
        <w:rPr>
          <w:rFonts w:ascii="Times New Roman" w:hAnsi="Times New Roman" w:cs="Times New Roman"/>
          <w:sz w:val="24"/>
          <w:szCs w:val="24"/>
        </w:rPr>
        <w:t>S153–63.</w:t>
      </w:r>
    </w:p>
    <w:p w14:paraId="69E432A6" w14:textId="1AD28804"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Corbella S, Francetti L, Taschieri S, De Siena F, Fabbro MD. Effect of periodontal treatment on glycemic control of patients with diabetes: A systematic review and meta-analysis. J Diabetes Investig [Internet] 2013 [cited 2024 Apr 1];4(5):502–9.</w:t>
      </w:r>
    </w:p>
    <w:p w14:paraId="7278046F" w14:textId="7843EB55"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Abariga SA, Whitcomb BW. Periodontitis and gestational diabetes mellitus: a systematic review and meta-analysis of observational studies. BMC Pregnancy Childbirth [Internet] 2016 [cited 2024 Apr 1];16(1):344.</w:t>
      </w:r>
    </w:p>
    <w:p w14:paraId="014F1961" w14:textId="3D4BDF93"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Hasuike A, Iguchi S, Suzuki D, Kawano E, Sato S. Systematic review and assessment of systematic reviews examining the effect of periodontal treatment on glycemic control in patients with diabetes. Med Oral Patol Oral Cirugia Bucal 2017;22(2):</w:t>
      </w:r>
      <w:r w:rsidR="002E70E9">
        <w:rPr>
          <w:rFonts w:ascii="Times New Roman" w:hAnsi="Times New Roman" w:cs="Times New Roman"/>
          <w:sz w:val="24"/>
          <w:szCs w:val="24"/>
        </w:rPr>
        <w:t xml:space="preserve"> </w:t>
      </w:r>
      <w:r w:rsidRPr="00687C67">
        <w:rPr>
          <w:rFonts w:ascii="Times New Roman" w:hAnsi="Times New Roman" w:cs="Times New Roman"/>
          <w:sz w:val="24"/>
          <w:szCs w:val="24"/>
        </w:rPr>
        <w:t xml:space="preserve">e167–76. </w:t>
      </w:r>
    </w:p>
    <w:p w14:paraId="528D45E0" w14:textId="22CCD602"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Baeza M, Morales A, Cisterna C, Cavalla F, Jara G, Isamitt Y, et al. Effect of periodontal treatment in patients with periodontitis and diabetes: systematic review and meta-analysis. J Appl Oral Sci [Internet] 2020 [cited 2024 Apr 1];28:</w:t>
      </w:r>
      <w:r w:rsidR="002E70E9">
        <w:rPr>
          <w:rFonts w:ascii="Times New Roman" w:hAnsi="Times New Roman" w:cs="Times New Roman"/>
          <w:sz w:val="24"/>
          <w:szCs w:val="24"/>
        </w:rPr>
        <w:t xml:space="preserve"> </w:t>
      </w:r>
      <w:r w:rsidRPr="00687C67">
        <w:rPr>
          <w:rFonts w:ascii="Times New Roman" w:hAnsi="Times New Roman" w:cs="Times New Roman"/>
          <w:sz w:val="24"/>
          <w:szCs w:val="24"/>
        </w:rPr>
        <w:t>e20190248.</w:t>
      </w:r>
    </w:p>
    <w:p w14:paraId="10BE7F97" w14:textId="30E7222E"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Stöhr J, Barbaresko J, Neuenschwander M, Schlesinger S. Bidirectional association between periodontal disease and diabetes mellitus: a systematic review and meta-analysis of cohort studies. Sci Rep 2021;11(1):13686. </w:t>
      </w:r>
    </w:p>
    <w:p w14:paraId="5CA37C3D" w14:textId="5E07B319" w:rsidR="000E4A9A" w:rsidRPr="00687C67" w:rsidRDefault="000E4A9A" w:rsidP="002E70E9">
      <w:pPr>
        <w:pStyle w:val="Bibliography"/>
        <w:numPr>
          <w:ilvl w:val="0"/>
          <w:numId w:val="10"/>
        </w:numPr>
        <w:jc w:val="both"/>
        <w:rPr>
          <w:rFonts w:ascii="Times New Roman" w:hAnsi="Times New Roman" w:cs="Times New Roman"/>
          <w:sz w:val="24"/>
          <w:szCs w:val="24"/>
        </w:rPr>
      </w:pPr>
      <w:r w:rsidRPr="00687C67">
        <w:rPr>
          <w:rFonts w:ascii="Times New Roman" w:hAnsi="Times New Roman" w:cs="Times New Roman"/>
          <w:sz w:val="24"/>
          <w:szCs w:val="24"/>
        </w:rPr>
        <w:t xml:space="preserve">Păunică I, Giurgiu M, Dumitriu AS, Păunică S, Pantea Stoian AM, Martu MA, et al. The Bidirectional Relationship between Periodontal Disease and Diabetes Mellitus—A Review. Diagnostics [Internet] 2023 [cited 2024 Feb 2];13(4):681. </w:t>
      </w:r>
      <w:r w:rsidRPr="00687C67">
        <w:rPr>
          <w:rFonts w:ascii="Times New Roman" w:hAnsi="Times New Roman" w:cs="Times New Roman"/>
          <w:sz w:val="24"/>
          <w:szCs w:val="24"/>
          <w:lang w:val="en-US"/>
        </w:rPr>
        <w:fldChar w:fldCharType="end"/>
      </w:r>
      <w:r w:rsidR="00687C67" w:rsidRPr="00687C67">
        <w:rPr>
          <w:rFonts w:ascii="Times New Roman" w:hAnsi="Times New Roman" w:cs="Times New Roman"/>
          <w:sz w:val="24"/>
          <w:szCs w:val="24"/>
          <w:lang w:val="en-US"/>
        </w:rPr>
        <w:t xml:space="preserve"> </w:t>
      </w:r>
    </w:p>
    <w:sectPr w:rsidR="000E4A9A" w:rsidRPr="00687C6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73643" w14:textId="77777777" w:rsidR="00433E40" w:rsidRDefault="00433E40" w:rsidP="00D45A4B">
      <w:pPr>
        <w:spacing w:after="0" w:line="240" w:lineRule="auto"/>
      </w:pPr>
      <w:r>
        <w:separator/>
      </w:r>
    </w:p>
  </w:endnote>
  <w:endnote w:type="continuationSeparator" w:id="0">
    <w:p w14:paraId="1DFB9117" w14:textId="77777777" w:rsidR="00433E40" w:rsidRDefault="00433E40" w:rsidP="00D45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286B" w14:textId="77777777" w:rsidR="00E60F30" w:rsidRDefault="00E60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01A40" w14:textId="77777777" w:rsidR="00E60F30" w:rsidRDefault="00E60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CDFB" w14:textId="77777777" w:rsidR="00E60F30" w:rsidRDefault="00E60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F27EE" w14:textId="77777777" w:rsidR="00433E40" w:rsidRDefault="00433E40" w:rsidP="00D45A4B">
      <w:pPr>
        <w:spacing w:after="0" w:line="240" w:lineRule="auto"/>
      </w:pPr>
      <w:r>
        <w:separator/>
      </w:r>
    </w:p>
  </w:footnote>
  <w:footnote w:type="continuationSeparator" w:id="0">
    <w:p w14:paraId="024381E7" w14:textId="77777777" w:rsidR="00433E40" w:rsidRDefault="00433E40" w:rsidP="00D45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76C0" w14:textId="15832496" w:rsidR="00E60F30" w:rsidRDefault="00E60F30">
    <w:pPr>
      <w:pStyle w:val="Header"/>
    </w:pPr>
    <w:r>
      <w:rPr>
        <w:noProof/>
      </w:rPr>
      <w:pict w14:anchorId="7EB58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97550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19C5C" w14:textId="2470E6F1" w:rsidR="00E60F30" w:rsidRDefault="00E60F30">
    <w:pPr>
      <w:pStyle w:val="Header"/>
    </w:pPr>
    <w:r>
      <w:rPr>
        <w:noProof/>
      </w:rPr>
      <w:pict w14:anchorId="29AB1C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97550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DE44" w14:textId="02290FE6" w:rsidR="00E60F30" w:rsidRDefault="00E60F30">
    <w:pPr>
      <w:pStyle w:val="Header"/>
    </w:pPr>
    <w:r>
      <w:rPr>
        <w:noProof/>
      </w:rPr>
      <w:pict w14:anchorId="411FF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97550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A67"/>
    <w:multiLevelType w:val="hybridMultilevel"/>
    <w:tmpl w:val="C358B6DE"/>
    <w:lvl w:ilvl="0" w:tplc="6BDE8A28">
      <w:start w:val="1"/>
      <w:numFmt w:val="lowerLetter"/>
      <w:lvlText w:val="%1."/>
      <w:lvlJc w:val="left"/>
      <w:pPr>
        <w:ind w:left="548" w:hanging="360"/>
      </w:pPr>
      <w:rPr>
        <w:rFonts w:hint="default"/>
      </w:rPr>
    </w:lvl>
    <w:lvl w:ilvl="1" w:tplc="40090019">
      <w:start w:val="1"/>
      <w:numFmt w:val="lowerLetter"/>
      <w:lvlText w:val="%2."/>
      <w:lvlJc w:val="left"/>
      <w:pPr>
        <w:ind w:left="1268" w:hanging="360"/>
      </w:pPr>
    </w:lvl>
    <w:lvl w:ilvl="2" w:tplc="4009001B">
      <w:start w:val="1"/>
      <w:numFmt w:val="lowerRoman"/>
      <w:lvlText w:val="%3."/>
      <w:lvlJc w:val="right"/>
      <w:pPr>
        <w:ind w:left="1988" w:hanging="180"/>
      </w:pPr>
    </w:lvl>
    <w:lvl w:ilvl="3" w:tplc="4009000F">
      <w:start w:val="1"/>
      <w:numFmt w:val="decimal"/>
      <w:lvlText w:val="%4."/>
      <w:lvlJc w:val="left"/>
      <w:pPr>
        <w:ind w:left="2708" w:hanging="360"/>
      </w:pPr>
    </w:lvl>
    <w:lvl w:ilvl="4" w:tplc="40090019" w:tentative="1">
      <w:start w:val="1"/>
      <w:numFmt w:val="lowerLetter"/>
      <w:lvlText w:val="%5."/>
      <w:lvlJc w:val="left"/>
      <w:pPr>
        <w:ind w:left="3428" w:hanging="360"/>
      </w:pPr>
    </w:lvl>
    <w:lvl w:ilvl="5" w:tplc="4009001B" w:tentative="1">
      <w:start w:val="1"/>
      <w:numFmt w:val="lowerRoman"/>
      <w:lvlText w:val="%6."/>
      <w:lvlJc w:val="right"/>
      <w:pPr>
        <w:ind w:left="4148" w:hanging="180"/>
      </w:pPr>
    </w:lvl>
    <w:lvl w:ilvl="6" w:tplc="4009000F" w:tentative="1">
      <w:start w:val="1"/>
      <w:numFmt w:val="decimal"/>
      <w:lvlText w:val="%7."/>
      <w:lvlJc w:val="left"/>
      <w:pPr>
        <w:ind w:left="4868" w:hanging="360"/>
      </w:pPr>
    </w:lvl>
    <w:lvl w:ilvl="7" w:tplc="40090019" w:tentative="1">
      <w:start w:val="1"/>
      <w:numFmt w:val="lowerLetter"/>
      <w:lvlText w:val="%8."/>
      <w:lvlJc w:val="left"/>
      <w:pPr>
        <w:ind w:left="5588" w:hanging="360"/>
      </w:pPr>
    </w:lvl>
    <w:lvl w:ilvl="8" w:tplc="4009001B" w:tentative="1">
      <w:start w:val="1"/>
      <w:numFmt w:val="lowerRoman"/>
      <w:lvlText w:val="%9."/>
      <w:lvlJc w:val="right"/>
      <w:pPr>
        <w:ind w:left="6308" w:hanging="180"/>
      </w:pPr>
    </w:lvl>
  </w:abstractNum>
  <w:abstractNum w:abstractNumId="1" w15:restartNumberingAfterBreak="0">
    <w:nsid w:val="0AB6219F"/>
    <w:multiLevelType w:val="multilevel"/>
    <w:tmpl w:val="23329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432F2"/>
    <w:multiLevelType w:val="hybridMultilevel"/>
    <w:tmpl w:val="8B3CF6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3E0211C"/>
    <w:multiLevelType w:val="multilevel"/>
    <w:tmpl w:val="F02435B2"/>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6822024"/>
    <w:multiLevelType w:val="hybridMultilevel"/>
    <w:tmpl w:val="625CFC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9643874"/>
    <w:multiLevelType w:val="multilevel"/>
    <w:tmpl w:val="F0AEEF1A"/>
    <w:lvl w:ilvl="0">
      <w:start w:val="2"/>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1B57015D"/>
    <w:multiLevelType w:val="hybridMultilevel"/>
    <w:tmpl w:val="E75442B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20A930AC"/>
    <w:multiLevelType w:val="hybridMultilevel"/>
    <w:tmpl w:val="755012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B7248F9"/>
    <w:multiLevelType w:val="hybridMultilevel"/>
    <w:tmpl w:val="8BC8F0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B88137F"/>
    <w:multiLevelType w:val="hybridMultilevel"/>
    <w:tmpl w:val="4072EA3A"/>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 w15:restartNumberingAfterBreak="0">
    <w:nsid w:val="7C761888"/>
    <w:multiLevelType w:val="multilevel"/>
    <w:tmpl w:val="AF8E5D7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5274634">
    <w:abstractNumId w:val="6"/>
  </w:num>
  <w:num w:numId="2" w16cid:durableId="1931350037">
    <w:abstractNumId w:val="4"/>
  </w:num>
  <w:num w:numId="3" w16cid:durableId="727143280">
    <w:abstractNumId w:val="5"/>
  </w:num>
  <w:num w:numId="4" w16cid:durableId="330178990">
    <w:abstractNumId w:val="0"/>
  </w:num>
  <w:num w:numId="5" w16cid:durableId="1832864877">
    <w:abstractNumId w:val="1"/>
  </w:num>
  <w:num w:numId="6" w16cid:durableId="837188237">
    <w:abstractNumId w:val="3"/>
  </w:num>
  <w:num w:numId="7" w16cid:durableId="774716956">
    <w:abstractNumId w:val="10"/>
  </w:num>
  <w:num w:numId="8" w16cid:durableId="487865896">
    <w:abstractNumId w:val="2"/>
  </w:num>
  <w:num w:numId="9" w16cid:durableId="1792360286">
    <w:abstractNumId w:val="7"/>
  </w:num>
  <w:num w:numId="10" w16cid:durableId="1725062032">
    <w:abstractNumId w:val="8"/>
  </w:num>
  <w:num w:numId="11" w16cid:durableId="1868060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45624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D7"/>
    <w:rsid w:val="0003320F"/>
    <w:rsid w:val="000C6827"/>
    <w:rsid w:val="000E4A9A"/>
    <w:rsid w:val="00134412"/>
    <w:rsid w:val="001500CE"/>
    <w:rsid w:val="00193B41"/>
    <w:rsid w:val="001C07FB"/>
    <w:rsid w:val="001C7E49"/>
    <w:rsid w:val="001D6CDD"/>
    <w:rsid w:val="001F0AF0"/>
    <w:rsid w:val="001F40C8"/>
    <w:rsid w:val="00280656"/>
    <w:rsid w:val="002B47F8"/>
    <w:rsid w:val="002D5ACB"/>
    <w:rsid w:val="002E70E9"/>
    <w:rsid w:val="003B4E4C"/>
    <w:rsid w:val="003C49E3"/>
    <w:rsid w:val="003C4D31"/>
    <w:rsid w:val="003C60CC"/>
    <w:rsid w:val="00433E40"/>
    <w:rsid w:val="004B381C"/>
    <w:rsid w:val="004F65D3"/>
    <w:rsid w:val="005674AE"/>
    <w:rsid w:val="00596B13"/>
    <w:rsid w:val="005E308F"/>
    <w:rsid w:val="006162E7"/>
    <w:rsid w:val="00687C67"/>
    <w:rsid w:val="00695C39"/>
    <w:rsid w:val="006E37B8"/>
    <w:rsid w:val="00733D51"/>
    <w:rsid w:val="0077354C"/>
    <w:rsid w:val="00776D76"/>
    <w:rsid w:val="00786B96"/>
    <w:rsid w:val="00795801"/>
    <w:rsid w:val="007D1E65"/>
    <w:rsid w:val="00813B05"/>
    <w:rsid w:val="00823B9B"/>
    <w:rsid w:val="00856ECF"/>
    <w:rsid w:val="00863BFE"/>
    <w:rsid w:val="00887BDF"/>
    <w:rsid w:val="00894532"/>
    <w:rsid w:val="00895E7C"/>
    <w:rsid w:val="008C0198"/>
    <w:rsid w:val="008E1936"/>
    <w:rsid w:val="008E3898"/>
    <w:rsid w:val="009340D7"/>
    <w:rsid w:val="00942804"/>
    <w:rsid w:val="00A1705C"/>
    <w:rsid w:val="00A43298"/>
    <w:rsid w:val="00A92BA8"/>
    <w:rsid w:val="00AD495D"/>
    <w:rsid w:val="00B177FC"/>
    <w:rsid w:val="00B26745"/>
    <w:rsid w:val="00B757CA"/>
    <w:rsid w:val="00B76ADD"/>
    <w:rsid w:val="00BC4CBA"/>
    <w:rsid w:val="00BF3EDA"/>
    <w:rsid w:val="00C10FEC"/>
    <w:rsid w:val="00C50955"/>
    <w:rsid w:val="00C62288"/>
    <w:rsid w:val="00C64CB0"/>
    <w:rsid w:val="00C95720"/>
    <w:rsid w:val="00CC7CA9"/>
    <w:rsid w:val="00CF14D2"/>
    <w:rsid w:val="00D45A4B"/>
    <w:rsid w:val="00D61219"/>
    <w:rsid w:val="00D87B53"/>
    <w:rsid w:val="00DC6028"/>
    <w:rsid w:val="00DD2067"/>
    <w:rsid w:val="00DF3454"/>
    <w:rsid w:val="00DF7C53"/>
    <w:rsid w:val="00E178E7"/>
    <w:rsid w:val="00E60F30"/>
    <w:rsid w:val="00E975F0"/>
    <w:rsid w:val="00EB1C60"/>
    <w:rsid w:val="00EF3763"/>
    <w:rsid w:val="00F37D41"/>
    <w:rsid w:val="00F945A8"/>
    <w:rsid w:val="00FB53E0"/>
    <w:rsid w:val="00FF26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17B74"/>
  <w15:chartTrackingRefBased/>
  <w15:docId w15:val="{B04454FA-6208-4B0C-81DB-E4B8A7D5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D51"/>
  </w:style>
  <w:style w:type="paragraph" w:styleId="Heading1">
    <w:name w:val="heading 1"/>
    <w:basedOn w:val="Normal"/>
    <w:next w:val="Normal"/>
    <w:link w:val="Heading1Char"/>
    <w:uiPriority w:val="9"/>
    <w:qFormat/>
    <w:rsid w:val="009340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40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40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40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40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40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0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0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0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0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40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40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40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40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4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0D7"/>
    <w:rPr>
      <w:rFonts w:eastAsiaTheme="majorEastAsia" w:cstheme="majorBidi"/>
      <w:color w:val="272727" w:themeColor="text1" w:themeTint="D8"/>
    </w:rPr>
  </w:style>
  <w:style w:type="paragraph" w:styleId="Title">
    <w:name w:val="Title"/>
    <w:basedOn w:val="Normal"/>
    <w:next w:val="Normal"/>
    <w:link w:val="TitleChar"/>
    <w:uiPriority w:val="10"/>
    <w:qFormat/>
    <w:rsid w:val="00934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0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0D7"/>
    <w:pPr>
      <w:spacing w:before="160"/>
      <w:jc w:val="center"/>
    </w:pPr>
    <w:rPr>
      <w:i/>
      <w:iCs/>
      <w:color w:val="404040" w:themeColor="text1" w:themeTint="BF"/>
    </w:rPr>
  </w:style>
  <w:style w:type="character" w:customStyle="1" w:styleId="QuoteChar">
    <w:name w:val="Quote Char"/>
    <w:basedOn w:val="DefaultParagraphFont"/>
    <w:link w:val="Quote"/>
    <w:uiPriority w:val="29"/>
    <w:rsid w:val="009340D7"/>
    <w:rPr>
      <w:i/>
      <w:iCs/>
      <w:color w:val="404040" w:themeColor="text1" w:themeTint="BF"/>
    </w:rPr>
  </w:style>
  <w:style w:type="paragraph" w:styleId="ListParagraph">
    <w:name w:val="List Paragraph"/>
    <w:basedOn w:val="Normal"/>
    <w:uiPriority w:val="34"/>
    <w:qFormat/>
    <w:rsid w:val="009340D7"/>
    <w:pPr>
      <w:ind w:left="720"/>
      <w:contextualSpacing/>
    </w:pPr>
  </w:style>
  <w:style w:type="character" w:styleId="IntenseEmphasis">
    <w:name w:val="Intense Emphasis"/>
    <w:basedOn w:val="DefaultParagraphFont"/>
    <w:uiPriority w:val="21"/>
    <w:qFormat/>
    <w:rsid w:val="009340D7"/>
    <w:rPr>
      <w:i/>
      <w:iCs/>
      <w:color w:val="2F5496" w:themeColor="accent1" w:themeShade="BF"/>
    </w:rPr>
  </w:style>
  <w:style w:type="paragraph" w:styleId="IntenseQuote">
    <w:name w:val="Intense Quote"/>
    <w:basedOn w:val="Normal"/>
    <w:next w:val="Normal"/>
    <w:link w:val="IntenseQuoteChar"/>
    <w:uiPriority w:val="30"/>
    <w:qFormat/>
    <w:rsid w:val="009340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40D7"/>
    <w:rPr>
      <w:i/>
      <w:iCs/>
      <w:color w:val="2F5496" w:themeColor="accent1" w:themeShade="BF"/>
    </w:rPr>
  </w:style>
  <w:style w:type="character" w:styleId="IntenseReference">
    <w:name w:val="Intense Reference"/>
    <w:basedOn w:val="DefaultParagraphFont"/>
    <w:uiPriority w:val="32"/>
    <w:qFormat/>
    <w:rsid w:val="009340D7"/>
    <w:rPr>
      <w:b/>
      <w:bCs/>
      <w:smallCaps/>
      <w:color w:val="2F5496" w:themeColor="accent1" w:themeShade="BF"/>
      <w:spacing w:val="5"/>
    </w:rPr>
  </w:style>
  <w:style w:type="table" w:styleId="TableGrid">
    <w:name w:val="Table Grid"/>
    <w:basedOn w:val="TableNormal"/>
    <w:uiPriority w:val="39"/>
    <w:rsid w:val="00733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0E4A9A"/>
  </w:style>
  <w:style w:type="paragraph" w:styleId="Header">
    <w:name w:val="header"/>
    <w:basedOn w:val="Normal"/>
    <w:link w:val="HeaderChar"/>
    <w:uiPriority w:val="99"/>
    <w:unhideWhenUsed/>
    <w:rsid w:val="00D45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A4B"/>
  </w:style>
  <w:style w:type="paragraph" w:styleId="Footer">
    <w:name w:val="footer"/>
    <w:basedOn w:val="Normal"/>
    <w:link w:val="FooterChar"/>
    <w:uiPriority w:val="99"/>
    <w:unhideWhenUsed/>
    <w:rsid w:val="00D45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A4B"/>
  </w:style>
  <w:style w:type="character" w:styleId="Hyperlink">
    <w:name w:val="Hyperlink"/>
    <w:basedOn w:val="DefaultParagraphFont"/>
    <w:uiPriority w:val="99"/>
    <w:unhideWhenUsed/>
    <w:rsid w:val="00BF3EDA"/>
    <w:rPr>
      <w:color w:val="0563C1" w:themeColor="hyperlink"/>
      <w:u w:val="single"/>
    </w:rPr>
  </w:style>
  <w:style w:type="character" w:styleId="UnresolvedMention">
    <w:name w:val="Unresolved Mention"/>
    <w:basedOn w:val="DefaultParagraphFont"/>
    <w:uiPriority w:val="99"/>
    <w:semiHidden/>
    <w:unhideWhenUsed/>
    <w:rsid w:val="00BF3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1914">
      <w:bodyDiv w:val="1"/>
      <w:marLeft w:val="0"/>
      <w:marRight w:val="0"/>
      <w:marTop w:val="0"/>
      <w:marBottom w:val="0"/>
      <w:divBdr>
        <w:top w:val="none" w:sz="0" w:space="0" w:color="auto"/>
        <w:left w:val="none" w:sz="0" w:space="0" w:color="auto"/>
        <w:bottom w:val="none" w:sz="0" w:space="0" w:color="auto"/>
        <w:right w:val="none" w:sz="0" w:space="0" w:color="auto"/>
      </w:divBdr>
    </w:div>
    <w:div w:id="147939510">
      <w:bodyDiv w:val="1"/>
      <w:marLeft w:val="0"/>
      <w:marRight w:val="0"/>
      <w:marTop w:val="0"/>
      <w:marBottom w:val="0"/>
      <w:divBdr>
        <w:top w:val="none" w:sz="0" w:space="0" w:color="auto"/>
        <w:left w:val="none" w:sz="0" w:space="0" w:color="auto"/>
        <w:bottom w:val="none" w:sz="0" w:space="0" w:color="auto"/>
        <w:right w:val="none" w:sz="0" w:space="0" w:color="auto"/>
      </w:divBdr>
    </w:div>
    <w:div w:id="279922877">
      <w:bodyDiv w:val="1"/>
      <w:marLeft w:val="0"/>
      <w:marRight w:val="0"/>
      <w:marTop w:val="0"/>
      <w:marBottom w:val="0"/>
      <w:divBdr>
        <w:top w:val="none" w:sz="0" w:space="0" w:color="auto"/>
        <w:left w:val="none" w:sz="0" w:space="0" w:color="auto"/>
        <w:bottom w:val="none" w:sz="0" w:space="0" w:color="auto"/>
        <w:right w:val="none" w:sz="0" w:space="0" w:color="auto"/>
      </w:divBdr>
    </w:div>
    <w:div w:id="537133188">
      <w:bodyDiv w:val="1"/>
      <w:marLeft w:val="0"/>
      <w:marRight w:val="0"/>
      <w:marTop w:val="0"/>
      <w:marBottom w:val="0"/>
      <w:divBdr>
        <w:top w:val="none" w:sz="0" w:space="0" w:color="auto"/>
        <w:left w:val="none" w:sz="0" w:space="0" w:color="auto"/>
        <w:bottom w:val="none" w:sz="0" w:space="0" w:color="auto"/>
        <w:right w:val="none" w:sz="0" w:space="0" w:color="auto"/>
      </w:divBdr>
    </w:div>
    <w:div w:id="906526092">
      <w:bodyDiv w:val="1"/>
      <w:marLeft w:val="0"/>
      <w:marRight w:val="0"/>
      <w:marTop w:val="0"/>
      <w:marBottom w:val="0"/>
      <w:divBdr>
        <w:top w:val="none" w:sz="0" w:space="0" w:color="auto"/>
        <w:left w:val="none" w:sz="0" w:space="0" w:color="auto"/>
        <w:bottom w:val="none" w:sz="0" w:space="0" w:color="auto"/>
        <w:right w:val="none" w:sz="0" w:space="0" w:color="auto"/>
      </w:divBdr>
    </w:div>
    <w:div w:id="996230661">
      <w:bodyDiv w:val="1"/>
      <w:marLeft w:val="0"/>
      <w:marRight w:val="0"/>
      <w:marTop w:val="0"/>
      <w:marBottom w:val="0"/>
      <w:divBdr>
        <w:top w:val="none" w:sz="0" w:space="0" w:color="auto"/>
        <w:left w:val="none" w:sz="0" w:space="0" w:color="auto"/>
        <w:bottom w:val="none" w:sz="0" w:space="0" w:color="auto"/>
        <w:right w:val="none" w:sz="0" w:space="0" w:color="auto"/>
      </w:divBdr>
    </w:div>
    <w:div w:id="1093165791">
      <w:bodyDiv w:val="1"/>
      <w:marLeft w:val="0"/>
      <w:marRight w:val="0"/>
      <w:marTop w:val="0"/>
      <w:marBottom w:val="0"/>
      <w:divBdr>
        <w:top w:val="none" w:sz="0" w:space="0" w:color="auto"/>
        <w:left w:val="none" w:sz="0" w:space="0" w:color="auto"/>
        <w:bottom w:val="none" w:sz="0" w:space="0" w:color="auto"/>
        <w:right w:val="none" w:sz="0" w:space="0" w:color="auto"/>
      </w:divBdr>
    </w:div>
    <w:div w:id="1155414569">
      <w:bodyDiv w:val="1"/>
      <w:marLeft w:val="0"/>
      <w:marRight w:val="0"/>
      <w:marTop w:val="0"/>
      <w:marBottom w:val="0"/>
      <w:divBdr>
        <w:top w:val="none" w:sz="0" w:space="0" w:color="auto"/>
        <w:left w:val="none" w:sz="0" w:space="0" w:color="auto"/>
        <w:bottom w:val="none" w:sz="0" w:space="0" w:color="auto"/>
        <w:right w:val="none" w:sz="0" w:space="0" w:color="auto"/>
      </w:divBdr>
    </w:div>
    <w:div w:id="1859536261">
      <w:bodyDiv w:val="1"/>
      <w:marLeft w:val="0"/>
      <w:marRight w:val="0"/>
      <w:marTop w:val="0"/>
      <w:marBottom w:val="0"/>
      <w:divBdr>
        <w:top w:val="none" w:sz="0" w:space="0" w:color="auto"/>
        <w:left w:val="none" w:sz="0" w:space="0" w:color="auto"/>
        <w:bottom w:val="none" w:sz="0" w:space="0" w:color="auto"/>
        <w:right w:val="none" w:sz="0" w:space="0" w:color="auto"/>
      </w:divBdr>
    </w:div>
    <w:div w:id="1952542998">
      <w:bodyDiv w:val="1"/>
      <w:marLeft w:val="0"/>
      <w:marRight w:val="0"/>
      <w:marTop w:val="0"/>
      <w:marBottom w:val="0"/>
      <w:divBdr>
        <w:top w:val="none" w:sz="0" w:space="0" w:color="auto"/>
        <w:left w:val="none" w:sz="0" w:space="0" w:color="auto"/>
        <w:bottom w:val="none" w:sz="0" w:space="0" w:color="auto"/>
        <w:right w:val="none" w:sz="0" w:space="0" w:color="auto"/>
      </w:divBdr>
    </w:div>
    <w:div w:id="1963269962">
      <w:bodyDiv w:val="1"/>
      <w:marLeft w:val="0"/>
      <w:marRight w:val="0"/>
      <w:marTop w:val="0"/>
      <w:marBottom w:val="0"/>
      <w:divBdr>
        <w:top w:val="none" w:sz="0" w:space="0" w:color="auto"/>
        <w:left w:val="none" w:sz="0" w:space="0" w:color="auto"/>
        <w:bottom w:val="none" w:sz="0" w:space="0" w:color="auto"/>
        <w:right w:val="none" w:sz="0" w:space="0" w:color="auto"/>
      </w:divBdr>
    </w:div>
    <w:div w:id="2026243145">
      <w:bodyDiv w:val="1"/>
      <w:marLeft w:val="0"/>
      <w:marRight w:val="0"/>
      <w:marTop w:val="0"/>
      <w:marBottom w:val="0"/>
      <w:divBdr>
        <w:top w:val="none" w:sz="0" w:space="0" w:color="auto"/>
        <w:left w:val="none" w:sz="0" w:space="0" w:color="auto"/>
        <w:bottom w:val="none" w:sz="0" w:space="0" w:color="auto"/>
        <w:right w:val="none" w:sz="0" w:space="0" w:color="auto"/>
      </w:divBdr>
    </w:div>
    <w:div w:id="210182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footer" Target="footer3.xml"/><Relationship Id="rId10" Type="http://schemas.openxmlformats.org/officeDocument/2006/relationships/diagramColors" Target="diagrams/colors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EF2FF9-702A-4C55-87BC-2004CF2C6E3A}" type="doc">
      <dgm:prSet loTypeId="urn:microsoft.com/office/officeart/2005/8/layout/process2" loCatId="process" qsTypeId="urn:microsoft.com/office/officeart/2005/8/quickstyle/simple1" qsCatId="simple" csTypeId="urn:microsoft.com/office/officeart/2005/8/colors/accent6_1" csCatId="accent6" phldr="1"/>
      <dgm:spPr/>
      <dgm:t>
        <a:bodyPr/>
        <a:lstStyle/>
        <a:p>
          <a:endParaRPr lang="en-IN"/>
        </a:p>
      </dgm:t>
    </dgm:pt>
    <dgm:pt modelId="{B1B45FF7-0363-4305-80BD-7ED329B33F72}">
      <dgm:prSet phldrT="[Text]"/>
      <dgm:spPr/>
      <dgm:t>
        <a:bodyPr/>
        <a:lstStyle/>
        <a:p>
          <a:r>
            <a:rPr lang="en-IN" b="1">
              <a:latin typeface="Times New Roman" panose="02020603050405020304" pitchFamily="18" charset="0"/>
              <a:cs typeface="Times New Roman" panose="02020603050405020304" pitchFamily="18" charset="0"/>
            </a:rPr>
            <a:t>Food consumption</a:t>
          </a:r>
        </a:p>
      </dgm:t>
    </dgm:pt>
    <dgm:pt modelId="{0DF26144-D1D7-444E-92C8-D99AB0328083}" type="parTrans" cxnId="{2BF15E20-84AF-487F-9E92-B171A3887A91}">
      <dgm:prSet/>
      <dgm:spPr/>
      <dgm:t>
        <a:bodyPr/>
        <a:lstStyle/>
        <a:p>
          <a:endParaRPr lang="en-IN"/>
        </a:p>
      </dgm:t>
    </dgm:pt>
    <dgm:pt modelId="{33C02513-DC9F-47EB-A53A-A90DF5E4A433}" type="sibTrans" cxnId="{2BF15E20-84AF-487F-9E92-B171A3887A91}">
      <dgm:prSet/>
      <dgm:spPr/>
      <dgm:t>
        <a:bodyPr/>
        <a:lstStyle/>
        <a:p>
          <a:endParaRPr lang="en-IN"/>
        </a:p>
      </dgm:t>
    </dgm:pt>
    <dgm:pt modelId="{3DD82AC3-8784-4945-9C25-FC77BB8EF183}">
      <dgm:prSet phldrT="[Text]"/>
      <dgm:spPr/>
      <dgm:t>
        <a:bodyPr/>
        <a:lstStyle/>
        <a:p>
          <a:r>
            <a:rPr lang="en-IN" b="1">
              <a:latin typeface="Times New Roman" panose="02020603050405020304" pitchFamily="18" charset="0"/>
              <a:cs typeface="Times New Roman" panose="02020603050405020304" pitchFamily="18" charset="0"/>
            </a:rPr>
            <a:t>Insulin binds to target cell receptors and allow entry of glucose into the cell (used for cellular energy)</a:t>
          </a:r>
        </a:p>
      </dgm:t>
    </dgm:pt>
    <dgm:pt modelId="{5437B1AA-52B3-429F-96B2-B1E6C1578029}" type="parTrans" cxnId="{7DFADD49-85D8-4C17-AF6D-C482D9143ABF}">
      <dgm:prSet/>
      <dgm:spPr/>
      <dgm:t>
        <a:bodyPr/>
        <a:lstStyle/>
        <a:p>
          <a:endParaRPr lang="en-IN"/>
        </a:p>
      </dgm:t>
    </dgm:pt>
    <dgm:pt modelId="{8A647A89-CD4B-41E6-9998-5096154EE47C}" type="sibTrans" cxnId="{7DFADD49-85D8-4C17-AF6D-C482D9143ABF}">
      <dgm:prSet/>
      <dgm:spPr/>
      <dgm:t>
        <a:bodyPr/>
        <a:lstStyle/>
        <a:p>
          <a:endParaRPr lang="en-IN"/>
        </a:p>
      </dgm:t>
    </dgm:pt>
    <dgm:pt modelId="{5589F376-7CFE-4A71-ABAA-498A438AE345}">
      <dgm:prSet phldrT="[Text]"/>
      <dgm:spPr/>
      <dgm:t>
        <a:bodyPr/>
        <a:lstStyle/>
        <a:p>
          <a:r>
            <a:rPr lang="en-IN" b="1">
              <a:latin typeface="Times New Roman" panose="02020603050405020304" pitchFamily="18" charset="0"/>
              <a:cs typeface="Times New Roman" panose="02020603050405020304" pitchFamily="18" charset="0"/>
            </a:rPr>
            <a:t>Decreased blood glucose levels</a:t>
          </a:r>
        </a:p>
      </dgm:t>
    </dgm:pt>
    <dgm:pt modelId="{083967E5-B8E4-4ECE-BF37-2838007376ED}" type="parTrans" cxnId="{E2C52F96-DE49-48BE-BDAC-AE456FF4AC8B}">
      <dgm:prSet/>
      <dgm:spPr/>
      <dgm:t>
        <a:bodyPr/>
        <a:lstStyle/>
        <a:p>
          <a:endParaRPr lang="en-IN"/>
        </a:p>
      </dgm:t>
    </dgm:pt>
    <dgm:pt modelId="{FA9AC934-4E5D-4293-9CE6-19524F531246}" type="sibTrans" cxnId="{E2C52F96-DE49-48BE-BDAC-AE456FF4AC8B}">
      <dgm:prSet/>
      <dgm:spPr/>
      <dgm:t>
        <a:bodyPr/>
        <a:lstStyle/>
        <a:p>
          <a:endParaRPr lang="en-IN"/>
        </a:p>
      </dgm:t>
    </dgm:pt>
    <dgm:pt modelId="{732A0976-71A5-4913-800D-2FA40D2B3365}">
      <dgm:prSet phldrT="[Text]"/>
      <dgm:spPr/>
      <dgm:t>
        <a:bodyPr/>
        <a:lstStyle/>
        <a:p>
          <a:r>
            <a:rPr lang="en-IN" b="1">
              <a:latin typeface="Times New Roman" panose="02020603050405020304" pitchFamily="18" charset="0"/>
              <a:cs typeface="Times New Roman" panose="02020603050405020304" pitchFamily="18" charset="0"/>
            </a:rPr>
            <a:t>Secretion of insulin from </a:t>
          </a:r>
          <a:r>
            <a:rPr lang="el-GR" b="1">
              <a:latin typeface="Times New Roman" panose="02020603050405020304" pitchFamily="18" charset="0"/>
              <a:ea typeface="Calibri" panose="020F0502020204030204" pitchFamily="34" charset="0"/>
              <a:cs typeface="Times New Roman" panose="02020603050405020304" pitchFamily="18" charset="0"/>
            </a:rPr>
            <a:t>β</a:t>
          </a:r>
          <a:r>
            <a:rPr lang="en-US" b="1">
              <a:latin typeface="Times New Roman" panose="02020603050405020304" pitchFamily="18" charset="0"/>
              <a:ea typeface="Calibri" panose="020F0502020204030204" pitchFamily="34" charset="0"/>
              <a:cs typeface="Times New Roman" panose="02020603050405020304" pitchFamily="18" charset="0"/>
            </a:rPr>
            <a:t>- cells in the pancreas</a:t>
          </a:r>
          <a:endParaRPr lang="en-IN" b="1">
            <a:latin typeface="Times New Roman" panose="02020603050405020304" pitchFamily="18" charset="0"/>
            <a:cs typeface="Times New Roman" panose="02020603050405020304" pitchFamily="18" charset="0"/>
          </a:endParaRPr>
        </a:p>
      </dgm:t>
    </dgm:pt>
    <dgm:pt modelId="{36D655F6-8A27-4364-AE3B-64BCEFE6845D}" type="parTrans" cxnId="{70A1A7FE-1A6F-4411-8728-6582F6A06F0C}">
      <dgm:prSet/>
      <dgm:spPr/>
      <dgm:t>
        <a:bodyPr/>
        <a:lstStyle/>
        <a:p>
          <a:endParaRPr lang="en-IN"/>
        </a:p>
      </dgm:t>
    </dgm:pt>
    <dgm:pt modelId="{433045FC-2C22-4C0A-A709-05B0D7026F21}" type="sibTrans" cxnId="{70A1A7FE-1A6F-4411-8728-6582F6A06F0C}">
      <dgm:prSet/>
      <dgm:spPr/>
      <dgm:t>
        <a:bodyPr/>
        <a:lstStyle/>
        <a:p>
          <a:endParaRPr lang="en-IN"/>
        </a:p>
      </dgm:t>
    </dgm:pt>
    <dgm:pt modelId="{DAEBC6FC-F87C-4B8C-80B6-279073A657A6}">
      <dgm:prSet phldrT="[Text]"/>
      <dgm:spPr/>
      <dgm:t>
        <a:bodyPr/>
        <a:lstStyle/>
        <a:p>
          <a:r>
            <a:rPr lang="en-IN" b="1">
              <a:latin typeface="Times New Roman" panose="02020603050405020304" pitchFamily="18" charset="0"/>
              <a:cs typeface="Times New Roman" panose="02020603050405020304" pitchFamily="18" charset="0"/>
            </a:rPr>
            <a:t>Breakdown of carbohydrates in gastrointestinal tract and absorption of simple sugars into the bloodstream</a:t>
          </a:r>
        </a:p>
      </dgm:t>
    </dgm:pt>
    <dgm:pt modelId="{F4AD57BA-94E2-4C57-ACAF-AB6204DD782B}" type="parTrans" cxnId="{5BAE660B-D014-4CB0-BD9F-90A9CBC93E0B}">
      <dgm:prSet/>
      <dgm:spPr/>
      <dgm:t>
        <a:bodyPr/>
        <a:lstStyle/>
        <a:p>
          <a:endParaRPr lang="en-IN"/>
        </a:p>
      </dgm:t>
    </dgm:pt>
    <dgm:pt modelId="{4BE0B48B-0FCD-47DF-8E3C-AFCA6DC9A85E}" type="sibTrans" cxnId="{5BAE660B-D014-4CB0-BD9F-90A9CBC93E0B}">
      <dgm:prSet/>
      <dgm:spPr/>
      <dgm:t>
        <a:bodyPr/>
        <a:lstStyle/>
        <a:p>
          <a:endParaRPr lang="en-IN"/>
        </a:p>
      </dgm:t>
    </dgm:pt>
    <dgm:pt modelId="{65E0A4BF-8F06-48BB-AF66-B9548653ECCC}">
      <dgm:prSet phldrT="[Text]"/>
      <dgm:spPr/>
      <dgm:t>
        <a:bodyPr/>
        <a:lstStyle/>
        <a:p>
          <a:r>
            <a:rPr lang="en-IN" b="1">
              <a:latin typeface="Times New Roman" panose="02020603050405020304" pitchFamily="18" charset="0"/>
              <a:cs typeface="Times New Roman" panose="02020603050405020304" pitchFamily="18" charset="0"/>
            </a:rPr>
            <a:t>Increased blood glucose levels</a:t>
          </a:r>
        </a:p>
      </dgm:t>
    </dgm:pt>
    <dgm:pt modelId="{F8AF81C3-1E0A-44E4-BA51-84EC06014774}" type="parTrans" cxnId="{3546563C-BB0E-4DC1-90D6-0D8B2405E064}">
      <dgm:prSet/>
      <dgm:spPr/>
      <dgm:t>
        <a:bodyPr/>
        <a:lstStyle/>
        <a:p>
          <a:endParaRPr lang="en-IN"/>
        </a:p>
      </dgm:t>
    </dgm:pt>
    <dgm:pt modelId="{1DEC93EE-E3B4-4568-94D5-CB5394D8A7D0}" type="sibTrans" cxnId="{3546563C-BB0E-4DC1-90D6-0D8B2405E064}">
      <dgm:prSet/>
      <dgm:spPr/>
      <dgm:t>
        <a:bodyPr/>
        <a:lstStyle/>
        <a:p>
          <a:endParaRPr lang="en-IN"/>
        </a:p>
      </dgm:t>
    </dgm:pt>
    <dgm:pt modelId="{40415E1D-95FD-4D1E-85DC-2905DCC973E7}" type="pres">
      <dgm:prSet presAssocID="{83EF2FF9-702A-4C55-87BC-2004CF2C6E3A}" presName="linearFlow" presStyleCnt="0">
        <dgm:presLayoutVars>
          <dgm:resizeHandles val="exact"/>
        </dgm:presLayoutVars>
      </dgm:prSet>
      <dgm:spPr/>
    </dgm:pt>
    <dgm:pt modelId="{454206F8-6DC4-453A-9B01-1BEF07CF4CF9}" type="pres">
      <dgm:prSet presAssocID="{B1B45FF7-0363-4305-80BD-7ED329B33F72}" presName="node" presStyleLbl="node1" presStyleIdx="0" presStyleCnt="6">
        <dgm:presLayoutVars>
          <dgm:bulletEnabled val="1"/>
        </dgm:presLayoutVars>
      </dgm:prSet>
      <dgm:spPr/>
    </dgm:pt>
    <dgm:pt modelId="{85F5FAC9-3DF4-41F6-8E52-43C03E035C53}" type="pres">
      <dgm:prSet presAssocID="{33C02513-DC9F-47EB-A53A-A90DF5E4A433}" presName="sibTrans" presStyleLbl="sibTrans2D1" presStyleIdx="0" presStyleCnt="5"/>
      <dgm:spPr/>
    </dgm:pt>
    <dgm:pt modelId="{ED96248E-8AF8-4755-9834-F131287B1393}" type="pres">
      <dgm:prSet presAssocID="{33C02513-DC9F-47EB-A53A-A90DF5E4A433}" presName="connectorText" presStyleLbl="sibTrans2D1" presStyleIdx="0" presStyleCnt="5"/>
      <dgm:spPr/>
    </dgm:pt>
    <dgm:pt modelId="{4A36942F-1D15-4C81-8D0F-09E315492A3A}" type="pres">
      <dgm:prSet presAssocID="{DAEBC6FC-F87C-4B8C-80B6-279073A657A6}" presName="node" presStyleLbl="node1" presStyleIdx="1" presStyleCnt="6">
        <dgm:presLayoutVars>
          <dgm:bulletEnabled val="1"/>
        </dgm:presLayoutVars>
      </dgm:prSet>
      <dgm:spPr/>
    </dgm:pt>
    <dgm:pt modelId="{A12C4B9C-382A-45B5-ADED-01F3B10FAEC8}" type="pres">
      <dgm:prSet presAssocID="{4BE0B48B-0FCD-47DF-8E3C-AFCA6DC9A85E}" presName="sibTrans" presStyleLbl="sibTrans2D1" presStyleIdx="1" presStyleCnt="5"/>
      <dgm:spPr/>
    </dgm:pt>
    <dgm:pt modelId="{D84F8D49-CE11-4930-8C3F-33D5945D490B}" type="pres">
      <dgm:prSet presAssocID="{4BE0B48B-0FCD-47DF-8E3C-AFCA6DC9A85E}" presName="connectorText" presStyleLbl="sibTrans2D1" presStyleIdx="1" presStyleCnt="5"/>
      <dgm:spPr/>
    </dgm:pt>
    <dgm:pt modelId="{1B049C08-CC29-4D90-93F4-AD33B5950241}" type="pres">
      <dgm:prSet presAssocID="{65E0A4BF-8F06-48BB-AF66-B9548653ECCC}" presName="node" presStyleLbl="node1" presStyleIdx="2" presStyleCnt="6">
        <dgm:presLayoutVars>
          <dgm:bulletEnabled val="1"/>
        </dgm:presLayoutVars>
      </dgm:prSet>
      <dgm:spPr/>
    </dgm:pt>
    <dgm:pt modelId="{AD0C8182-717A-4F6E-9B7E-339DB00E89D8}" type="pres">
      <dgm:prSet presAssocID="{1DEC93EE-E3B4-4568-94D5-CB5394D8A7D0}" presName="sibTrans" presStyleLbl="sibTrans2D1" presStyleIdx="2" presStyleCnt="5"/>
      <dgm:spPr/>
    </dgm:pt>
    <dgm:pt modelId="{B6ABAFE0-81F2-47D8-AA8A-4BBC1DC8D160}" type="pres">
      <dgm:prSet presAssocID="{1DEC93EE-E3B4-4568-94D5-CB5394D8A7D0}" presName="connectorText" presStyleLbl="sibTrans2D1" presStyleIdx="2" presStyleCnt="5"/>
      <dgm:spPr/>
    </dgm:pt>
    <dgm:pt modelId="{D2F681F3-30AE-4736-B2FE-2F05A5B2DBA0}" type="pres">
      <dgm:prSet presAssocID="{732A0976-71A5-4913-800D-2FA40D2B3365}" presName="node" presStyleLbl="node1" presStyleIdx="3" presStyleCnt="6">
        <dgm:presLayoutVars>
          <dgm:bulletEnabled val="1"/>
        </dgm:presLayoutVars>
      </dgm:prSet>
      <dgm:spPr/>
    </dgm:pt>
    <dgm:pt modelId="{F04EA242-9126-4337-A4C7-2A01475AE5A8}" type="pres">
      <dgm:prSet presAssocID="{433045FC-2C22-4C0A-A709-05B0D7026F21}" presName="sibTrans" presStyleLbl="sibTrans2D1" presStyleIdx="3" presStyleCnt="5"/>
      <dgm:spPr/>
    </dgm:pt>
    <dgm:pt modelId="{186D874F-13BC-4C95-B007-2FC3513A9AF3}" type="pres">
      <dgm:prSet presAssocID="{433045FC-2C22-4C0A-A709-05B0D7026F21}" presName="connectorText" presStyleLbl="sibTrans2D1" presStyleIdx="3" presStyleCnt="5"/>
      <dgm:spPr/>
    </dgm:pt>
    <dgm:pt modelId="{0A79CC29-3824-48D4-ACCB-8FA118C1A3F7}" type="pres">
      <dgm:prSet presAssocID="{3DD82AC3-8784-4945-9C25-FC77BB8EF183}" presName="node" presStyleLbl="node1" presStyleIdx="4" presStyleCnt="6">
        <dgm:presLayoutVars>
          <dgm:bulletEnabled val="1"/>
        </dgm:presLayoutVars>
      </dgm:prSet>
      <dgm:spPr/>
    </dgm:pt>
    <dgm:pt modelId="{7B33151C-7CBD-45B8-A0D9-BD8D2091AB98}" type="pres">
      <dgm:prSet presAssocID="{8A647A89-CD4B-41E6-9998-5096154EE47C}" presName="sibTrans" presStyleLbl="sibTrans2D1" presStyleIdx="4" presStyleCnt="5"/>
      <dgm:spPr/>
    </dgm:pt>
    <dgm:pt modelId="{ED26E350-7B54-4365-8E2B-E0C0256DEF76}" type="pres">
      <dgm:prSet presAssocID="{8A647A89-CD4B-41E6-9998-5096154EE47C}" presName="connectorText" presStyleLbl="sibTrans2D1" presStyleIdx="4" presStyleCnt="5"/>
      <dgm:spPr/>
    </dgm:pt>
    <dgm:pt modelId="{7C40454F-1DDF-4156-8E4F-1CCC7DC9D4CA}" type="pres">
      <dgm:prSet presAssocID="{5589F376-7CFE-4A71-ABAA-498A438AE345}" presName="node" presStyleLbl="node1" presStyleIdx="5" presStyleCnt="6">
        <dgm:presLayoutVars>
          <dgm:bulletEnabled val="1"/>
        </dgm:presLayoutVars>
      </dgm:prSet>
      <dgm:spPr/>
    </dgm:pt>
  </dgm:ptLst>
  <dgm:cxnLst>
    <dgm:cxn modelId="{5BAE660B-D014-4CB0-BD9F-90A9CBC93E0B}" srcId="{83EF2FF9-702A-4C55-87BC-2004CF2C6E3A}" destId="{DAEBC6FC-F87C-4B8C-80B6-279073A657A6}" srcOrd="1" destOrd="0" parTransId="{F4AD57BA-94E2-4C57-ACAF-AB6204DD782B}" sibTransId="{4BE0B48B-0FCD-47DF-8E3C-AFCA6DC9A85E}"/>
    <dgm:cxn modelId="{B945D40B-5937-4520-80D3-360B7D778735}" type="presOf" srcId="{1DEC93EE-E3B4-4568-94D5-CB5394D8A7D0}" destId="{AD0C8182-717A-4F6E-9B7E-339DB00E89D8}" srcOrd="0" destOrd="0" presId="urn:microsoft.com/office/officeart/2005/8/layout/process2"/>
    <dgm:cxn modelId="{2BF15E20-84AF-487F-9E92-B171A3887A91}" srcId="{83EF2FF9-702A-4C55-87BC-2004CF2C6E3A}" destId="{B1B45FF7-0363-4305-80BD-7ED329B33F72}" srcOrd="0" destOrd="0" parTransId="{0DF26144-D1D7-444E-92C8-D99AB0328083}" sibTransId="{33C02513-DC9F-47EB-A53A-A90DF5E4A433}"/>
    <dgm:cxn modelId="{997A992A-12C3-4856-A41A-1611EB64AF8D}" type="presOf" srcId="{433045FC-2C22-4C0A-A709-05B0D7026F21}" destId="{186D874F-13BC-4C95-B007-2FC3513A9AF3}" srcOrd="1" destOrd="0" presId="urn:microsoft.com/office/officeart/2005/8/layout/process2"/>
    <dgm:cxn modelId="{3546563C-BB0E-4DC1-90D6-0D8B2405E064}" srcId="{83EF2FF9-702A-4C55-87BC-2004CF2C6E3A}" destId="{65E0A4BF-8F06-48BB-AF66-B9548653ECCC}" srcOrd="2" destOrd="0" parTransId="{F8AF81C3-1E0A-44E4-BA51-84EC06014774}" sibTransId="{1DEC93EE-E3B4-4568-94D5-CB5394D8A7D0}"/>
    <dgm:cxn modelId="{2EA38142-4FEA-4446-913D-99866369EEEA}" type="presOf" srcId="{DAEBC6FC-F87C-4B8C-80B6-279073A657A6}" destId="{4A36942F-1D15-4C81-8D0F-09E315492A3A}" srcOrd="0" destOrd="0" presId="urn:microsoft.com/office/officeart/2005/8/layout/process2"/>
    <dgm:cxn modelId="{7DFADD49-85D8-4C17-AF6D-C482D9143ABF}" srcId="{83EF2FF9-702A-4C55-87BC-2004CF2C6E3A}" destId="{3DD82AC3-8784-4945-9C25-FC77BB8EF183}" srcOrd="4" destOrd="0" parTransId="{5437B1AA-52B3-429F-96B2-B1E6C1578029}" sibTransId="{8A647A89-CD4B-41E6-9998-5096154EE47C}"/>
    <dgm:cxn modelId="{EDCFCD70-8683-407C-B5D8-475DC025DAB2}" type="presOf" srcId="{4BE0B48B-0FCD-47DF-8E3C-AFCA6DC9A85E}" destId="{D84F8D49-CE11-4930-8C3F-33D5945D490B}" srcOrd="1" destOrd="0" presId="urn:microsoft.com/office/officeart/2005/8/layout/process2"/>
    <dgm:cxn modelId="{6C7ECB7E-1AEB-4951-B9ED-4BA36D372FF7}" type="presOf" srcId="{433045FC-2C22-4C0A-A709-05B0D7026F21}" destId="{F04EA242-9126-4337-A4C7-2A01475AE5A8}" srcOrd="0" destOrd="0" presId="urn:microsoft.com/office/officeart/2005/8/layout/process2"/>
    <dgm:cxn modelId="{087F0F90-DBFE-4533-8C84-82D4B44F98C7}" type="presOf" srcId="{5589F376-7CFE-4A71-ABAA-498A438AE345}" destId="{7C40454F-1DDF-4156-8E4F-1CCC7DC9D4CA}" srcOrd="0" destOrd="0" presId="urn:microsoft.com/office/officeart/2005/8/layout/process2"/>
    <dgm:cxn modelId="{E2575292-6BC4-46BF-B0A2-5B9D3F1A44B4}" type="presOf" srcId="{732A0976-71A5-4913-800D-2FA40D2B3365}" destId="{D2F681F3-30AE-4736-B2FE-2F05A5B2DBA0}" srcOrd="0" destOrd="0" presId="urn:microsoft.com/office/officeart/2005/8/layout/process2"/>
    <dgm:cxn modelId="{E2C52F96-DE49-48BE-BDAC-AE456FF4AC8B}" srcId="{83EF2FF9-702A-4C55-87BC-2004CF2C6E3A}" destId="{5589F376-7CFE-4A71-ABAA-498A438AE345}" srcOrd="5" destOrd="0" parTransId="{083967E5-B8E4-4ECE-BF37-2838007376ED}" sibTransId="{FA9AC934-4E5D-4293-9CE6-19524F531246}"/>
    <dgm:cxn modelId="{DC762097-6795-46CB-B97B-B5545EF2AB86}" type="presOf" srcId="{33C02513-DC9F-47EB-A53A-A90DF5E4A433}" destId="{ED96248E-8AF8-4755-9834-F131287B1393}" srcOrd="1" destOrd="0" presId="urn:microsoft.com/office/officeart/2005/8/layout/process2"/>
    <dgm:cxn modelId="{13658A9E-6C3A-419A-8636-C188BDD1648C}" type="presOf" srcId="{83EF2FF9-702A-4C55-87BC-2004CF2C6E3A}" destId="{40415E1D-95FD-4D1E-85DC-2905DCC973E7}" srcOrd="0" destOrd="0" presId="urn:microsoft.com/office/officeart/2005/8/layout/process2"/>
    <dgm:cxn modelId="{A5EE57AD-284F-409A-913A-2CCEE1CA01FF}" type="presOf" srcId="{8A647A89-CD4B-41E6-9998-5096154EE47C}" destId="{ED26E350-7B54-4365-8E2B-E0C0256DEF76}" srcOrd="1" destOrd="0" presId="urn:microsoft.com/office/officeart/2005/8/layout/process2"/>
    <dgm:cxn modelId="{8845C9BE-A8DF-4592-8FEB-34C7E740E119}" type="presOf" srcId="{65E0A4BF-8F06-48BB-AF66-B9548653ECCC}" destId="{1B049C08-CC29-4D90-93F4-AD33B5950241}" srcOrd="0" destOrd="0" presId="urn:microsoft.com/office/officeart/2005/8/layout/process2"/>
    <dgm:cxn modelId="{FC09B0C4-14CC-48B5-828D-C36321A22D5A}" type="presOf" srcId="{1DEC93EE-E3B4-4568-94D5-CB5394D8A7D0}" destId="{B6ABAFE0-81F2-47D8-AA8A-4BBC1DC8D160}" srcOrd="1" destOrd="0" presId="urn:microsoft.com/office/officeart/2005/8/layout/process2"/>
    <dgm:cxn modelId="{0A0A5DCB-EC7D-4309-AF3E-440089B17317}" type="presOf" srcId="{33C02513-DC9F-47EB-A53A-A90DF5E4A433}" destId="{85F5FAC9-3DF4-41F6-8E52-43C03E035C53}" srcOrd="0" destOrd="0" presId="urn:microsoft.com/office/officeart/2005/8/layout/process2"/>
    <dgm:cxn modelId="{939245CE-E084-41A5-BD13-F431F9DE5AE7}" type="presOf" srcId="{4BE0B48B-0FCD-47DF-8E3C-AFCA6DC9A85E}" destId="{A12C4B9C-382A-45B5-ADED-01F3B10FAEC8}" srcOrd="0" destOrd="0" presId="urn:microsoft.com/office/officeart/2005/8/layout/process2"/>
    <dgm:cxn modelId="{F658DBD4-443A-4E53-A73B-D1A9836C2E74}" type="presOf" srcId="{8A647A89-CD4B-41E6-9998-5096154EE47C}" destId="{7B33151C-7CBD-45B8-A0D9-BD8D2091AB98}" srcOrd="0" destOrd="0" presId="urn:microsoft.com/office/officeart/2005/8/layout/process2"/>
    <dgm:cxn modelId="{5CE21EE8-9964-48A9-978E-30F59698F5E1}" type="presOf" srcId="{B1B45FF7-0363-4305-80BD-7ED329B33F72}" destId="{454206F8-6DC4-453A-9B01-1BEF07CF4CF9}" srcOrd="0" destOrd="0" presId="urn:microsoft.com/office/officeart/2005/8/layout/process2"/>
    <dgm:cxn modelId="{5F5E79EB-7A02-439D-B5C0-2B0F37EC4907}" type="presOf" srcId="{3DD82AC3-8784-4945-9C25-FC77BB8EF183}" destId="{0A79CC29-3824-48D4-ACCB-8FA118C1A3F7}" srcOrd="0" destOrd="0" presId="urn:microsoft.com/office/officeart/2005/8/layout/process2"/>
    <dgm:cxn modelId="{70A1A7FE-1A6F-4411-8728-6582F6A06F0C}" srcId="{83EF2FF9-702A-4C55-87BC-2004CF2C6E3A}" destId="{732A0976-71A5-4913-800D-2FA40D2B3365}" srcOrd="3" destOrd="0" parTransId="{36D655F6-8A27-4364-AE3B-64BCEFE6845D}" sibTransId="{433045FC-2C22-4C0A-A709-05B0D7026F21}"/>
    <dgm:cxn modelId="{BF0B55B4-1F06-4012-9BC1-4DFD6F918E68}" type="presParOf" srcId="{40415E1D-95FD-4D1E-85DC-2905DCC973E7}" destId="{454206F8-6DC4-453A-9B01-1BEF07CF4CF9}" srcOrd="0" destOrd="0" presId="urn:microsoft.com/office/officeart/2005/8/layout/process2"/>
    <dgm:cxn modelId="{C93A52DA-1A7A-43B0-A3A5-7E70DE07100D}" type="presParOf" srcId="{40415E1D-95FD-4D1E-85DC-2905DCC973E7}" destId="{85F5FAC9-3DF4-41F6-8E52-43C03E035C53}" srcOrd="1" destOrd="0" presId="urn:microsoft.com/office/officeart/2005/8/layout/process2"/>
    <dgm:cxn modelId="{66403384-B796-453D-A74A-FA2FEDB373E7}" type="presParOf" srcId="{85F5FAC9-3DF4-41F6-8E52-43C03E035C53}" destId="{ED96248E-8AF8-4755-9834-F131287B1393}" srcOrd="0" destOrd="0" presId="urn:microsoft.com/office/officeart/2005/8/layout/process2"/>
    <dgm:cxn modelId="{00215007-429F-4C02-B335-3CEDF759553D}" type="presParOf" srcId="{40415E1D-95FD-4D1E-85DC-2905DCC973E7}" destId="{4A36942F-1D15-4C81-8D0F-09E315492A3A}" srcOrd="2" destOrd="0" presId="urn:microsoft.com/office/officeart/2005/8/layout/process2"/>
    <dgm:cxn modelId="{12124CCB-3836-4ECC-8352-B50692EB0858}" type="presParOf" srcId="{40415E1D-95FD-4D1E-85DC-2905DCC973E7}" destId="{A12C4B9C-382A-45B5-ADED-01F3B10FAEC8}" srcOrd="3" destOrd="0" presId="urn:microsoft.com/office/officeart/2005/8/layout/process2"/>
    <dgm:cxn modelId="{51A1D0E5-34DA-40E7-A41E-EA9BF1EF0C9D}" type="presParOf" srcId="{A12C4B9C-382A-45B5-ADED-01F3B10FAEC8}" destId="{D84F8D49-CE11-4930-8C3F-33D5945D490B}" srcOrd="0" destOrd="0" presId="urn:microsoft.com/office/officeart/2005/8/layout/process2"/>
    <dgm:cxn modelId="{B589B9AE-AB9A-4AF7-B21A-6F9CD6AA8BDA}" type="presParOf" srcId="{40415E1D-95FD-4D1E-85DC-2905DCC973E7}" destId="{1B049C08-CC29-4D90-93F4-AD33B5950241}" srcOrd="4" destOrd="0" presId="urn:microsoft.com/office/officeart/2005/8/layout/process2"/>
    <dgm:cxn modelId="{BF1A6039-12C1-4520-B7DA-9216CAC43CB6}" type="presParOf" srcId="{40415E1D-95FD-4D1E-85DC-2905DCC973E7}" destId="{AD0C8182-717A-4F6E-9B7E-339DB00E89D8}" srcOrd="5" destOrd="0" presId="urn:microsoft.com/office/officeart/2005/8/layout/process2"/>
    <dgm:cxn modelId="{8B70E83D-61D9-488C-8D1F-FE2600C0F3BF}" type="presParOf" srcId="{AD0C8182-717A-4F6E-9B7E-339DB00E89D8}" destId="{B6ABAFE0-81F2-47D8-AA8A-4BBC1DC8D160}" srcOrd="0" destOrd="0" presId="urn:microsoft.com/office/officeart/2005/8/layout/process2"/>
    <dgm:cxn modelId="{5C706FF0-9056-4B86-B33A-E30E48B45E20}" type="presParOf" srcId="{40415E1D-95FD-4D1E-85DC-2905DCC973E7}" destId="{D2F681F3-30AE-4736-B2FE-2F05A5B2DBA0}" srcOrd="6" destOrd="0" presId="urn:microsoft.com/office/officeart/2005/8/layout/process2"/>
    <dgm:cxn modelId="{FE891C3A-5837-42FE-A5A6-661A33E8BF5D}" type="presParOf" srcId="{40415E1D-95FD-4D1E-85DC-2905DCC973E7}" destId="{F04EA242-9126-4337-A4C7-2A01475AE5A8}" srcOrd="7" destOrd="0" presId="urn:microsoft.com/office/officeart/2005/8/layout/process2"/>
    <dgm:cxn modelId="{E88E4D0E-AD1E-4B9A-A816-F4115DF3D6B7}" type="presParOf" srcId="{F04EA242-9126-4337-A4C7-2A01475AE5A8}" destId="{186D874F-13BC-4C95-B007-2FC3513A9AF3}" srcOrd="0" destOrd="0" presId="urn:microsoft.com/office/officeart/2005/8/layout/process2"/>
    <dgm:cxn modelId="{16832AD1-217C-4304-A797-0DCDA431D83B}" type="presParOf" srcId="{40415E1D-95FD-4D1E-85DC-2905DCC973E7}" destId="{0A79CC29-3824-48D4-ACCB-8FA118C1A3F7}" srcOrd="8" destOrd="0" presId="urn:microsoft.com/office/officeart/2005/8/layout/process2"/>
    <dgm:cxn modelId="{DDF01BA4-DEAD-459A-9252-8E78C13324A7}" type="presParOf" srcId="{40415E1D-95FD-4D1E-85DC-2905DCC973E7}" destId="{7B33151C-7CBD-45B8-A0D9-BD8D2091AB98}" srcOrd="9" destOrd="0" presId="urn:microsoft.com/office/officeart/2005/8/layout/process2"/>
    <dgm:cxn modelId="{C84D0607-800F-42FA-9A66-A79461675667}" type="presParOf" srcId="{7B33151C-7CBD-45B8-A0D9-BD8D2091AB98}" destId="{ED26E350-7B54-4365-8E2B-E0C0256DEF76}" srcOrd="0" destOrd="0" presId="urn:microsoft.com/office/officeart/2005/8/layout/process2"/>
    <dgm:cxn modelId="{AB663A52-63F7-402C-8F21-2D797B22BF4A}" type="presParOf" srcId="{40415E1D-95FD-4D1E-85DC-2905DCC973E7}" destId="{7C40454F-1DDF-4156-8E4F-1CCC7DC9D4CA}" srcOrd="10" destOrd="0" presId="urn:microsoft.com/office/officeart/2005/8/layout/process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627A4B5-370C-4712-9759-C6F5D396D944}" type="doc">
      <dgm:prSet loTypeId="urn:microsoft.com/office/officeart/2005/8/layout/radial3" loCatId="relationship" qsTypeId="urn:microsoft.com/office/officeart/2005/8/quickstyle/simple2" qsCatId="simple" csTypeId="urn:microsoft.com/office/officeart/2005/8/colors/colorful5" csCatId="colorful" phldr="1"/>
      <dgm:spPr/>
      <dgm:t>
        <a:bodyPr/>
        <a:lstStyle/>
        <a:p>
          <a:endParaRPr lang="en-IN"/>
        </a:p>
      </dgm:t>
    </dgm:pt>
    <dgm:pt modelId="{7074B4E7-1FB7-42B8-9EFA-6ADFB042B456}">
      <dgm:prSet phldrT="[Text]" custT="1"/>
      <dgm:spPr/>
      <dgm:t>
        <a:bodyPr/>
        <a:lstStyle/>
        <a:p>
          <a:r>
            <a:rPr lang="en-IN" sz="1200" b="1">
              <a:latin typeface="Times New Roman" panose="02020603050405020304" pitchFamily="18" charset="0"/>
              <a:cs typeface="Times New Roman" panose="02020603050405020304" pitchFamily="18" charset="0"/>
            </a:rPr>
            <a:t>DIABETES MELLITUS</a:t>
          </a:r>
        </a:p>
      </dgm:t>
    </dgm:pt>
    <dgm:pt modelId="{D43580C5-DEE6-4D84-B081-FD084A23E10D}" type="parTrans" cxnId="{0EA3BE9E-8685-4643-8044-DC936BB0EC69}">
      <dgm:prSet/>
      <dgm:spPr/>
      <dgm:t>
        <a:bodyPr/>
        <a:lstStyle/>
        <a:p>
          <a:endParaRPr lang="en-IN"/>
        </a:p>
      </dgm:t>
    </dgm:pt>
    <dgm:pt modelId="{A5342AAB-8E17-4300-835D-686894961A4B}" type="sibTrans" cxnId="{0EA3BE9E-8685-4643-8044-DC936BB0EC69}">
      <dgm:prSet/>
      <dgm:spPr/>
      <dgm:t>
        <a:bodyPr/>
        <a:lstStyle/>
        <a:p>
          <a:endParaRPr lang="en-IN"/>
        </a:p>
      </dgm:t>
    </dgm:pt>
    <dgm:pt modelId="{EC09E818-5D38-4595-9BE2-19DDDB161DA4}">
      <dgm:prSet phldrT="[Text]" custT="1"/>
      <dgm:spPr/>
      <dgm:t>
        <a:bodyPr/>
        <a:lstStyle/>
        <a:p>
          <a:r>
            <a:rPr lang="en-IN" sz="1200" b="1">
              <a:latin typeface="Times New Roman" panose="02020603050405020304" pitchFamily="18" charset="0"/>
              <a:cs typeface="Times New Roman" panose="02020603050405020304" pitchFamily="18" charset="0"/>
            </a:rPr>
            <a:t>Gingivitis &amp; Periodontitis</a:t>
          </a:r>
        </a:p>
        <a:p>
          <a:endParaRPr lang="en-IN" sz="1200" b="1">
            <a:latin typeface="Times New Roman" panose="02020603050405020304" pitchFamily="18" charset="0"/>
            <a:cs typeface="Times New Roman" panose="02020603050405020304" pitchFamily="18" charset="0"/>
          </a:endParaRPr>
        </a:p>
        <a:p>
          <a:endParaRPr lang="en-IN" sz="1200" b="1">
            <a:latin typeface="Times New Roman" panose="02020603050405020304" pitchFamily="18" charset="0"/>
            <a:cs typeface="Times New Roman" panose="02020603050405020304" pitchFamily="18" charset="0"/>
          </a:endParaRPr>
        </a:p>
      </dgm:t>
    </dgm:pt>
    <dgm:pt modelId="{CD960627-529C-4522-8D06-B6389BA37E60}" type="parTrans" cxnId="{83D9D22B-BD24-4970-A7C5-0219AA48416E}">
      <dgm:prSet/>
      <dgm:spPr/>
      <dgm:t>
        <a:bodyPr/>
        <a:lstStyle/>
        <a:p>
          <a:endParaRPr lang="en-IN"/>
        </a:p>
      </dgm:t>
    </dgm:pt>
    <dgm:pt modelId="{AB994384-CFA8-45E3-974D-EEE792A3200F}" type="sibTrans" cxnId="{83D9D22B-BD24-4970-A7C5-0219AA48416E}">
      <dgm:prSet/>
      <dgm:spPr/>
      <dgm:t>
        <a:bodyPr/>
        <a:lstStyle/>
        <a:p>
          <a:endParaRPr lang="en-IN"/>
        </a:p>
      </dgm:t>
    </dgm:pt>
    <dgm:pt modelId="{E2A98BE4-7E70-48F6-A54A-2D0C2434B0D7}">
      <dgm:prSet phldrT="[Text]" custT="1"/>
      <dgm:spPr/>
      <dgm:t>
        <a:bodyPr/>
        <a:lstStyle/>
        <a:p>
          <a:r>
            <a:rPr lang="en-IN" sz="1200" b="1">
              <a:latin typeface="Times New Roman" panose="02020603050405020304" pitchFamily="18" charset="0"/>
              <a:cs typeface="Times New Roman" panose="02020603050405020304" pitchFamily="18" charset="0"/>
            </a:rPr>
            <a:t>Tongue abnormalties</a:t>
          </a:r>
        </a:p>
      </dgm:t>
    </dgm:pt>
    <dgm:pt modelId="{2A360455-2287-4D9A-86CB-6840CF45895E}" type="parTrans" cxnId="{AF11814F-E3FE-4C64-90B4-C839076C6615}">
      <dgm:prSet/>
      <dgm:spPr/>
      <dgm:t>
        <a:bodyPr/>
        <a:lstStyle/>
        <a:p>
          <a:endParaRPr lang="en-IN"/>
        </a:p>
      </dgm:t>
    </dgm:pt>
    <dgm:pt modelId="{8814D6AD-DB4C-4C25-BE17-E258ADFA1448}" type="sibTrans" cxnId="{AF11814F-E3FE-4C64-90B4-C839076C6615}">
      <dgm:prSet/>
      <dgm:spPr/>
      <dgm:t>
        <a:bodyPr/>
        <a:lstStyle/>
        <a:p>
          <a:endParaRPr lang="en-IN"/>
        </a:p>
      </dgm:t>
    </dgm:pt>
    <dgm:pt modelId="{B3141E4B-181B-4C70-A550-58CFD7B9F5D3}">
      <dgm:prSet phldrT="[Text]" custT="1"/>
      <dgm:spPr/>
      <dgm:t>
        <a:bodyPr/>
        <a:lstStyle/>
        <a:p>
          <a:r>
            <a:rPr lang="en-IN" sz="1200" b="1">
              <a:latin typeface="Times New Roman" panose="02020603050405020304" pitchFamily="18" charset="0"/>
              <a:cs typeface="Times New Roman" panose="02020603050405020304" pitchFamily="18" charset="0"/>
            </a:rPr>
            <a:t>Halitosis</a:t>
          </a:r>
        </a:p>
      </dgm:t>
    </dgm:pt>
    <dgm:pt modelId="{AC100B12-DBD7-408D-928C-C7C17986A619}" type="parTrans" cxnId="{36546DD9-88F3-48A9-BF2B-DEA17CE4E5F9}">
      <dgm:prSet/>
      <dgm:spPr/>
      <dgm:t>
        <a:bodyPr/>
        <a:lstStyle/>
        <a:p>
          <a:endParaRPr lang="en-IN"/>
        </a:p>
      </dgm:t>
    </dgm:pt>
    <dgm:pt modelId="{A9D7E85C-8BD4-4CDF-8846-ED8D480543D9}" type="sibTrans" cxnId="{36546DD9-88F3-48A9-BF2B-DEA17CE4E5F9}">
      <dgm:prSet/>
      <dgm:spPr/>
      <dgm:t>
        <a:bodyPr/>
        <a:lstStyle/>
        <a:p>
          <a:endParaRPr lang="en-IN"/>
        </a:p>
      </dgm:t>
    </dgm:pt>
    <dgm:pt modelId="{2E3AF2D6-ACE5-4825-B0B6-7446D4A3E7A8}">
      <dgm:prSet phldrT="[Text]" custT="1"/>
      <dgm:spPr/>
      <dgm:t>
        <a:bodyPr/>
        <a:lstStyle/>
        <a:p>
          <a:r>
            <a:rPr lang="en-IN" sz="1200" b="1">
              <a:latin typeface="Times New Roman" panose="02020603050405020304" pitchFamily="18" charset="0"/>
              <a:cs typeface="Times New Roman" panose="02020603050405020304" pitchFamily="18" charset="0"/>
            </a:rPr>
            <a:t>Dry socket</a:t>
          </a:r>
        </a:p>
      </dgm:t>
    </dgm:pt>
    <dgm:pt modelId="{19701823-F5C1-49EC-854D-5A77E785527A}" type="parTrans" cxnId="{C1898F03-B3E6-4D4D-9655-C7F47ADB8C7A}">
      <dgm:prSet/>
      <dgm:spPr/>
      <dgm:t>
        <a:bodyPr/>
        <a:lstStyle/>
        <a:p>
          <a:endParaRPr lang="en-IN"/>
        </a:p>
      </dgm:t>
    </dgm:pt>
    <dgm:pt modelId="{EFE72853-4B88-4FEE-B691-62A1FBB8F05B}" type="sibTrans" cxnId="{C1898F03-B3E6-4D4D-9655-C7F47ADB8C7A}">
      <dgm:prSet/>
      <dgm:spPr/>
      <dgm:t>
        <a:bodyPr/>
        <a:lstStyle/>
        <a:p>
          <a:endParaRPr lang="en-IN"/>
        </a:p>
      </dgm:t>
    </dgm:pt>
    <dgm:pt modelId="{E6C57549-49F0-4EB3-894C-A753C807C886}">
      <dgm:prSet phldrT="[Text]" custT="1"/>
      <dgm:spPr/>
      <dgm:t>
        <a:bodyPr/>
        <a:lstStyle/>
        <a:p>
          <a:r>
            <a:rPr lang="en-IN" sz="1200" b="1">
              <a:latin typeface="Times New Roman" panose="02020603050405020304" pitchFamily="18" charset="0"/>
              <a:cs typeface="Times New Roman" panose="02020603050405020304" pitchFamily="18" charset="0"/>
            </a:rPr>
            <a:t>Dental caries</a:t>
          </a:r>
        </a:p>
      </dgm:t>
    </dgm:pt>
    <dgm:pt modelId="{4814EA08-28C8-43F1-9ADC-2CBFC148045E}" type="parTrans" cxnId="{DDD635DF-0B69-4E0B-82C5-F4E011D7799B}">
      <dgm:prSet/>
      <dgm:spPr/>
      <dgm:t>
        <a:bodyPr/>
        <a:lstStyle/>
        <a:p>
          <a:endParaRPr lang="en-IN"/>
        </a:p>
      </dgm:t>
    </dgm:pt>
    <dgm:pt modelId="{514EED26-AE02-478F-B57E-FE3E517EAF5C}" type="sibTrans" cxnId="{DDD635DF-0B69-4E0B-82C5-F4E011D7799B}">
      <dgm:prSet/>
      <dgm:spPr/>
      <dgm:t>
        <a:bodyPr/>
        <a:lstStyle/>
        <a:p>
          <a:endParaRPr lang="en-IN"/>
        </a:p>
      </dgm:t>
    </dgm:pt>
    <dgm:pt modelId="{70A60FCD-00FB-49D3-94EA-78E2C7C5AEBF}">
      <dgm:prSet phldrT="[Text]" custT="1"/>
      <dgm:spPr/>
      <dgm:t>
        <a:bodyPr/>
        <a:lstStyle/>
        <a:p>
          <a:r>
            <a:rPr lang="en-IN" sz="1200" b="1">
              <a:latin typeface="Times New Roman" panose="02020603050405020304" pitchFamily="18" charset="0"/>
              <a:cs typeface="Times New Roman" panose="02020603050405020304" pitchFamily="18" charset="0"/>
            </a:rPr>
            <a:t>Bacterial &amp; fungal infections</a:t>
          </a:r>
        </a:p>
      </dgm:t>
    </dgm:pt>
    <dgm:pt modelId="{A0CF3F48-EA3D-4F4E-B605-A2CE2358026C}" type="parTrans" cxnId="{CE3167DD-53B0-496F-9800-E3662707946B}">
      <dgm:prSet/>
      <dgm:spPr/>
      <dgm:t>
        <a:bodyPr/>
        <a:lstStyle/>
        <a:p>
          <a:endParaRPr lang="en-IN"/>
        </a:p>
      </dgm:t>
    </dgm:pt>
    <dgm:pt modelId="{4DD9FE5F-7F84-4C57-8356-3323EA203BAE}" type="sibTrans" cxnId="{CE3167DD-53B0-496F-9800-E3662707946B}">
      <dgm:prSet/>
      <dgm:spPr/>
      <dgm:t>
        <a:bodyPr/>
        <a:lstStyle/>
        <a:p>
          <a:endParaRPr lang="en-IN"/>
        </a:p>
      </dgm:t>
    </dgm:pt>
    <dgm:pt modelId="{3D9E6253-6914-4368-B286-9226CD6BF56D}">
      <dgm:prSet phldrT="[Text]" custT="1"/>
      <dgm:spPr/>
      <dgm:t>
        <a:bodyPr/>
        <a:lstStyle/>
        <a:p>
          <a:r>
            <a:rPr lang="en-IN" sz="1200" b="1">
              <a:latin typeface="Times New Roman" panose="02020603050405020304" pitchFamily="18" charset="0"/>
              <a:cs typeface="Times New Roman" panose="02020603050405020304" pitchFamily="18" charset="0"/>
            </a:rPr>
            <a:t>Delayed wound healing</a:t>
          </a:r>
        </a:p>
      </dgm:t>
    </dgm:pt>
    <dgm:pt modelId="{A87A4004-AED1-4C78-8BA6-46FC3A05DA12}" type="parTrans" cxnId="{F3E54DF5-9275-4274-9FE5-AD7FB01CD9FC}">
      <dgm:prSet/>
      <dgm:spPr/>
      <dgm:t>
        <a:bodyPr/>
        <a:lstStyle/>
        <a:p>
          <a:endParaRPr lang="en-IN"/>
        </a:p>
      </dgm:t>
    </dgm:pt>
    <dgm:pt modelId="{F9E2F087-599B-47B4-8193-99C70A181E9B}" type="sibTrans" cxnId="{F3E54DF5-9275-4274-9FE5-AD7FB01CD9FC}">
      <dgm:prSet/>
      <dgm:spPr/>
      <dgm:t>
        <a:bodyPr/>
        <a:lstStyle/>
        <a:p>
          <a:endParaRPr lang="en-IN"/>
        </a:p>
      </dgm:t>
    </dgm:pt>
    <dgm:pt modelId="{7A2BC2D1-731D-4D52-A456-FDE58D32E151}">
      <dgm:prSet phldrT="[Text]" custT="1"/>
      <dgm:spPr/>
      <dgm:t>
        <a:bodyPr/>
        <a:lstStyle/>
        <a:p>
          <a:r>
            <a:rPr lang="en-IN" sz="1200" b="1">
              <a:latin typeface="Times New Roman" panose="02020603050405020304" pitchFamily="18" charset="0"/>
              <a:cs typeface="Times New Roman" panose="02020603050405020304" pitchFamily="18" charset="0"/>
            </a:rPr>
            <a:t>Salivary dysfunction</a:t>
          </a:r>
        </a:p>
      </dgm:t>
    </dgm:pt>
    <dgm:pt modelId="{E61FE945-4708-45AC-BE62-325557BB7EA5}" type="parTrans" cxnId="{17FA8DFF-38CC-4535-8EB0-DD5B7D47FE55}">
      <dgm:prSet/>
      <dgm:spPr/>
      <dgm:t>
        <a:bodyPr/>
        <a:lstStyle/>
        <a:p>
          <a:endParaRPr lang="en-IN"/>
        </a:p>
      </dgm:t>
    </dgm:pt>
    <dgm:pt modelId="{B442DEA7-7FB2-485B-92DE-59228FAA0142}" type="sibTrans" cxnId="{17FA8DFF-38CC-4535-8EB0-DD5B7D47FE55}">
      <dgm:prSet/>
      <dgm:spPr/>
      <dgm:t>
        <a:bodyPr/>
        <a:lstStyle/>
        <a:p>
          <a:endParaRPr lang="en-IN"/>
        </a:p>
      </dgm:t>
    </dgm:pt>
    <dgm:pt modelId="{54895404-D03E-4003-9143-33898A3BDC9D}">
      <dgm:prSet phldrT="[Text]" custT="1"/>
      <dgm:spPr/>
      <dgm:t>
        <a:bodyPr/>
        <a:lstStyle/>
        <a:p>
          <a:r>
            <a:rPr lang="en-IN" sz="1200" b="1">
              <a:latin typeface="Times New Roman" panose="02020603050405020304" pitchFamily="18" charset="0"/>
              <a:cs typeface="Times New Roman" panose="02020603050405020304" pitchFamily="18" charset="0"/>
            </a:rPr>
            <a:t>Taste impairment</a:t>
          </a:r>
        </a:p>
      </dgm:t>
    </dgm:pt>
    <dgm:pt modelId="{6C404794-F1B4-4CF9-98C1-7ADD3052D1EB}" type="parTrans" cxnId="{51392A28-B186-4113-9367-FFB784FEE6FE}">
      <dgm:prSet/>
      <dgm:spPr/>
      <dgm:t>
        <a:bodyPr/>
        <a:lstStyle/>
        <a:p>
          <a:endParaRPr lang="en-IN"/>
        </a:p>
      </dgm:t>
    </dgm:pt>
    <dgm:pt modelId="{554EE451-0E80-476E-B32D-653FFA750EF5}" type="sibTrans" cxnId="{51392A28-B186-4113-9367-FFB784FEE6FE}">
      <dgm:prSet/>
      <dgm:spPr/>
      <dgm:t>
        <a:bodyPr/>
        <a:lstStyle/>
        <a:p>
          <a:endParaRPr lang="en-IN"/>
        </a:p>
      </dgm:t>
    </dgm:pt>
    <dgm:pt modelId="{27273495-51E4-46C8-9FE5-36D693AE201A}">
      <dgm:prSet phldrT="[Text]" custT="1"/>
      <dgm:spPr/>
      <dgm:t>
        <a:bodyPr/>
        <a:lstStyle/>
        <a:p>
          <a:r>
            <a:rPr lang="en-IN" sz="1200" b="1">
              <a:latin typeface="Times New Roman" panose="02020603050405020304" pitchFamily="18" charset="0"/>
              <a:cs typeface="Times New Roman" panose="02020603050405020304" pitchFamily="18" charset="0"/>
            </a:rPr>
            <a:t>Burning mouth syndrome</a:t>
          </a:r>
        </a:p>
      </dgm:t>
    </dgm:pt>
    <dgm:pt modelId="{A7862C27-19AE-4D87-8320-262481F48E9A}" type="parTrans" cxnId="{706C4D37-665C-4C5B-9DDA-0CC9EDF37BA8}">
      <dgm:prSet/>
      <dgm:spPr/>
      <dgm:t>
        <a:bodyPr/>
        <a:lstStyle/>
        <a:p>
          <a:endParaRPr lang="en-IN"/>
        </a:p>
      </dgm:t>
    </dgm:pt>
    <dgm:pt modelId="{A4B7E6DF-5E31-4708-9823-E8EC80561676}" type="sibTrans" cxnId="{706C4D37-665C-4C5B-9DDA-0CC9EDF37BA8}">
      <dgm:prSet/>
      <dgm:spPr/>
      <dgm:t>
        <a:bodyPr/>
        <a:lstStyle/>
        <a:p>
          <a:endParaRPr lang="en-IN"/>
        </a:p>
      </dgm:t>
    </dgm:pt>
    <dgm:pt modelId="{B6856088-814C-4CC4-AF2D-09F744ADB4D9}" type="pres">
      <dgm:prSet presAssocID="{8627A4B5-370C-4712-9759-C6F5D396D944}" presName="composite" presStyleCnt="0">
        <dgm:presLayoutVars>
          <dgm:chMax val="1"/>
          <dgm:dir/>
          <dgm:resizeHandles val="exact"/>
        </dgm:presLayoutVars>
      </dgm:prSet>
      <dgm:spPr/>
    </dgm:pt>
    <dgm:pt modelId="{C29CC4A7-7F02-423D-B3D4-D4080B9F6E36}" type="pres">
      <dgm:prSet presAssocID="{8627A4B5-370C-4712-9759-C6F5D396D944}" presName="radial" presStyleCnt="0">
        <dgm:presLayoutVars>
          <dgm:animLvl val="ctr"/>
        </dgm:presLayoutVars>
      </dgm:prSet>
      <dgm:spPr/>
    </dgm:pt>
    <dgm:pt modelId="{12383588-40C8-4290-9F86-9FAC5F78D17F}" type="pres">
      <dgm:prSet presAssocID="{7074B4E7-1FB7-42B8-9EFA-6ADFB042B456}" presName="centerShape" presStyleLbl="vennNode1" presStyleIdx="0" presStyleCnt="11"/>
      <dgm:spPr/>
    </dgm:pt>
    <dgm:pt modelId="{4C2A95EE-236C-4734-9F99-3184DCC7ED10}" type="pres">
      <dgm:prSet presAssocID="{EC09E818-5D38-4595-9BE2-19DDDB161DA4}" presName="node" presStyleLbl="vennNode1" presStyleIdx="1" presStyleCnt="11" custRadScaleRad="99408" custRadScaleInc="951">
        <dgm:presLayoutVars>
          <dgm:bulletEnabled val="1"/>
        </dgm:presLayoutVars>
      </dgm:prSet>
      <dgm:spPr/>
    </dgm:pt>
    <dgm:pt modelId="{42523F61-C1CA-47BB-AF8D-49423EB30A0D}" type="pres">
      <dgm:prSet presAssocID="{70A60FCD-00FB-49D3-94EA-78E2C7C5AEBF}" presName="node" presStyleLbl="vennNode1" presStyleIdx="2" presStyleCnt="11">
        <dgm:presLayoutVars>
          <dgm:bulletEnabled val="1"/>
        </dgm:presLayoutVars>
      </dgm:prSet>
      <dgm:spPr/>
    </dgm:pt>
    <dgm:pt modelId="{32ED78AA-0228-4FC1-A914-BFC6172D0368}" type="pres">
      <dgm:prSet presAssocID="{3D9E6253-6914-4368-B286-9226CD6BF56D}" presName="node" presStyleLbl="vennNode1" presStyleIdx="3" presStyleCnt="11">
        <dgm:presLayoutVars>
          <dgm:bulletEnabled val="1"/>
        </dgm:presLayoutVars>
      </dgm:prSet>
      <dgm:spPr/>
    </dgm:pt>
    <dgm:pt modelId="{1FFA26E9-72BF-4BB6-A282-6C1CC8FF266A}" type="pres">
      <dgm:prSet presAssocID="{7A2BC2D1-731D-4D52-A456-FDE58D32E151}" presName="node" presStyleLbl="vennNode1" presStyleIdx="4" presStyleCnt="11">
        <dgm:presLayoutVars>
          <dgm:bulletEnabled val="1"/>
        </dgm:presLayoutVars>
      </dgm:prSet>
      <dgm:spPr/>
    </dgm:pt>
    <dgm:pt modelId="{91BE2629-A27A-46E4-8450-FAAEB44C034C}" type="pres">
      <dgm:prSet presAssocID="{54895404-D03E-4003-9143-33898A3BDC9D}" presName="node" presStyleLbl="vennNode1" presStyleIdx="5" presStyleCnt="11">
        <dgm:presLayoutVars>
          <dgm:bulletEnabled val="1"/>
        </dgm:presLayoutVars>
      </dgm:prSet>
      <dgm:spPr/>
    </dgm:pt>
    <dgm:pt modelId="{5B0148BD-A7CC-456B-A3B6-E0D0DF74C876}" type="pres">
      <dgm:prSet presAssocID="{27273495-51E4-46C8-9FE5-36D693AE201A}" presName="node" presStyleLbl="vennNode1" presStyleIdx="6" presStyleCnt="11">
        <dgm:presLayoutVars>
          <dgm:bulletEnabled val="1"/>
        </dgm:presLayoutVars>
      </dgm:prSet>
      <dgm:spPr/>
    </dgm:pt>
    <dgm:pt modelId="{8BC2561C-2720-4176-81EA-FEA68543EEDC}" type="pres">
      <dgm:prSet presAssocID="{E6C57549-49F0-4EB3-894C-A753C807C886}" presName="node" presStyleLbl="vennNode1" presStyleIdx="7" presStyleCnt="11">
        <dgm:presLayoutVars>
          <dgm:bulletEnabled val="1"/>
        </dgm:presLayoutVars>
      </dgm:prSet>
      <dgm:spPr/>
    </dgm:pt>
    <dgm:pt modelId="{22CD8C22-FB47-4257-A77E-7A1599325DB0}" type="pres">
      <dgm:prSet presAssocID="{E2A98BE4-7E70-48F6-A54A-2D0C2434B0D7}" presName="node" presStyleLbl="vennNode1" presStyleIdx="8" presStyleCnt="11">
        <dgm:presLayoutVars>
          <dgm:bulletEnabled val="1"/>
        </dgm:presLayoutVars>
      </dgm:prSet>
      <dgm:spPr/>
    </dgm:pt>
    <dgm:pt modelId="{6E4370CD-6141-488E-B029-D80036E3B777}" type="pres">
      <dgm:prSet presAssocID="{B3141E4B-181B-4C70-A550-58CFD7B9F5D3}" presName="node" presStyleLbl="vennNode1" presStyleIdx="9" presStyleCnt="11">
        <dgm:presLayoutVars>
          <dgm:bulletEnabled val="1"/>
        </dgm:presLayoutVars>
      </dgm:prSet>
      <dgm:spPr/>
    </dgm:pt>
    <dgm:pt modelId="{B8C85F41-73DA-4773-B5CE-AD6813FAD33E}" type="pres">
      <dgm:prSet presAssocID="{2E3AF2D6-ACE5-4825-B0B6-7446D4A3E7A8}" presName="node" presStyleLbl="vennNode1" presStyleIdx="10" presStyleCnt="11">
        <dgm:presLayoutVars>
          <dgm:bulletEnabled val="1"/>
        </dgm:presLayoutVars>
      </dgm:prSet>
      <dgm:spPr/>
    </dgm:pt>
  </dgm:ptLst>
  <dgm:cxnLst>
    <dgm:cxn modelId="{C1898F03-B3E6-4D4D-9655-C7F47ADB8C7A}" srcId="{7074B4E7-1FB7-42B8-9EFA-6ADFB042B456}" destId="{2E3AF2D6-ACE5-4825-B0B6-7446D4A3E7A8}" srcOrd="9" destOrd="0" parTransId="{19701823-F5C1-49EC-854D-5A77E785527A}" sibTransId="{EFE72853-4B88-4FEE-B691-62A1FBB8F05B}"/>
    <dgm:cxn modelId="{6C75A210-1055-41F0-84BC-317D3F7F1874}" type="presOf" srcId="{E6C57549-49F0-4EB3-894C-A753C807C886}" destId="{8BC2561C-2720-4176-81EA-FEA68543EEDC}" srcOrd="0" destOrd="0" presId="urn:microsoft.com/office/officeart/2005/8/layout/radial3"/>
    <dgm:cxn modelId="{9012D814-5124-4882-ABE6-741E70C5FB74}" type="presOf" srcId="{54895404-D03E-4003-9143-33898A3BDC9D}" destId="{91BE2629-A27A-46E4-8450-FAAEB44C034C}" srcOrd="0" destOrd="0" presId="urn:microsoft.com/office/officeart/2005/8/layout/radial3"/>
    <dgm:cxn modelId="{CE77F624-D4A2-422B-892C-4B279520BAD9}" type="presOf" srcId="{EC09E818-5D38-4595-9BE2-19DDDB161DA4}" destId="{4C2A95EE-236C-4734-9F99-3184DCC7ED10}" srcOrd="0" destOrd="0" presId="urn:microsoft.com/office/officeart/2005/8/layout/radial3"/>
    <dgm:cxn modelId="{51392A28-B186-4113-9367-FFB784FEE6FE}" srcId="{7074B4E7-1FB7-42B8-9EFA-6ADFB042B456}" destId="{54895404-D03E-4003-9143-33898A3BDC9D}" srcOrd="4" destOrd="0" parTransId="{6C404794-F1B4-4CF9-98C1-7ADD3052D1EB}" sibTransId="{554EE451-0E80-476E-B32D-653FFA750EF5}"/>
    <dgm:cxn modelId="{80512D28-964F-4527-BB51-AD0C3759B60F}" type="presOf" srcId="{B3141E4B-181B-4C70-A550-58CFD7B9F5D3}" destId="{6E4370CD-6141-488E-B029-D80036E3B777}" srcOrd="0" destOrd="0" presId="urn:microsoft.com/office/officeart/2005/8/layout/radial3"/>
    <dgm:cxn modelId="{83D9D22B-BD24-4970-A7C5-0219AA48416E}" srcId="{7074B4E7-1FB7-42B8-9EFA-6ADFB042B456}" destId="{EC09E818-5D38-4595-9BE2-19DDDB161DA4}" srcOrd="0" destOrd="0" parTransId="{CD960627-529C-4522-8D06-B6389BA37E60}" sibTransId="{AB994384-CFA8-45E3-974D-EEE792A3200F}"/>
    <dgm:cxn modelId="{4605E331-10F4-4D6C-9D86-E516DF990DD8}" type="presOf" srcId="{3D9E6253-6914-4368-B286-9226CD6BF56D}" destId="{32ED78AA-0228-4FC1-A914-BFC6172D0368}" srcOrd="0" destOrd="0" presId="urn:microsoft.com/office/officeart/2005/8/layout/radial3"/>
    <dgm:cxn modelId="{706C4D37-665C-4C5B-9DDA-0CC9EDF37BA8}" srcId="{7074B4E7-1FB7-42B8-9EFA-6ADFB042B456}" destId="{27273495-51E4-46C8-9FE5-36D693AE201A}" srcOrd="5" destOrd="0" parTransId="{A7862C27-19AE-4D87-8320-262481F48E9A}" sibTransId="{A4B7E6DF-5E31-4708-9823-E8EC80561676}"/>
    <dgm:cxn modelId="{8BCC3041-7A4C-46AE-8308-3B734A534EE9}" type="presOf" srcId="{70A60FCD-00FB-49D3-94EA-78E2C7C5AEBF}" destId="{42523F61-C1CA-47BB-AF8D-49423EB30A0D}" srcOrd="0" destOrd="0" presId="urn:microsoft.com/office/officeart/2005/8/layout/radial3"/>
    <dgm:cxn modelId="{BE08D561-3CB1-43C0-8AF6-549AF4FFB32E}" type="presOf" srcId="{E2A98BE4-7E70-48F6-A54A-2D0C2434B0D7}" destId="{22CD8C22-FB47-4257-A77E-7A1599325DB0}" srcOrd="0" destOrd="0" presId="urn:microsoft.com/office/officeart/2005/8/layout/radial3"/>
    <dgm:cxn modelId="{B15FCC67-3088-438A-A96E-EDA847B4FFCB}" type="presOf" srcId="{27273495-51E4-46C8-9FE5-36D693AE201A}" destId="{5B0148BD-A7CC-456B-A3B6-E0D0DF74C876}" srcOrd="0" destOrd="0" presId="urn:microsoft.com/office/officeart/2005/8/layout/radial3"/>
    <dgm:cxn modelId="{AF11814F-E3FE-4C64-90B4-C839076C6615}" srcId="{7074B4E7-1FB7-42B8-9EFA-6ADFB042B456}" destId="{E2A98BE4-7E70-48F6-A54A-2D0C2434B0D7}" srcOrd="7" destOrd="0" parTransId="{2A360455-2287-4D9A-86CB-6840CF45895E}" sibTransId="{8814D6AD-DB4C-4C25-BE17-E258ADFA1448}"/>
    <dgm:cxn modelId="{0EA3BE9E-8685-4643-8044-DC936BB0EC69}" srcId="{8627A4B5-370C-4712-9759-C6F5D396D944}" destId="{7074B4E7-1FB7-42B8-9EFA-6ADFB042B456}" srcOrd="0" destOrd="0" parTransId="{D43580C5-DEE6-4D84-B081-FD084A23E10D}" sibTransId="{A5342AAB-8E17-4300-835D-686894961A4B}"/>
    <dgm:cxn modelId="{9AC89DBF-B370-464C-BBB4-7EBB18AE9E56}" type="presOf" srcId="{7074B4E7-1FB7-42B8-9EFA-6ADFB042B456}" destId="{12383588-40C8-4290-9F86-9FAC5F78D17F}" srcOrd="0" destOrd="0" presId="urn:microsoft.com/office/officeart/2005/8/layout/radial3"/>
    <dgm:cxn modelId="{928E09CC-7102-4926-BCC4-A2D50EC7B39B}" type="presOf" srcId="{7A2BC2D1-731D-4D52-A456-FDE58D32E151}" destId="{1FFA26E9-72BF-4BB6-A282-6C1CC8FF266A}" srcOrd="0" destOrd="0" presId="urn:microsoft.com/office/officeart/2005/8/layout/radial3"/>
    <dgm:cxn modelId="{7BD533D5-5D3E-4A58-82FC-7FC6399F379A}" type="presOf" srcId="{8627A4B5-370C-4712-9759-C6F5D396D944}" destId="{B6856088-814C-4CC4-AF2D-09F744ADB4D9}" srcOrd="0" destOrd="0" presId="urn:microsoft.com/office/officeart/2005/8/layout/radial3"/>
    <dgm:cxn modelId="{36546DD9-88F3-48A9-BF2B-DEA17CE4E5F9}" srcId="{7074B4E7-1FB7-42B8-9EFA-6ADFB042B456}" destId="{B3141E4B-181B-4C70-A550-58CFD7B9F5D3}" srcOrd="8" destOrd="0" parTransId="{AC100B12-DBD7-408D-928C-C7C17986A619}" sibTransId="{A9D7E85C-8BD4-4CDF-8846-ED8D480543D9}"/>
    <dgm:cxn modelId="{CE3167DD-53B0-496F-9800-E3662707946B}" srcId="{7074B4E7-1FB7-42B8-9EFA-6ADFB042B456}" destId="{70A60FCD-00FB-49D3-94EA-78E2C7C5AEBF}" srcOrd="1" destOrd="0" parTransId="{A0CF3F48-EA3D-4F4E-B605-A2CE2358026C}" sibTransId="{4DD9FE5F-7F84-4C57-8356-3323EA203BAE}"/>
    <dgm:cxn modelId="{DDD635DF-0B69-4E0B-82C5-F4E011D7799B}" srcId="{7074B4E7-1FB7-42B8-9EFA-6ADFB042B456}" destId="{E6C57549-49F0-4EB3-894C-A753C807C886}" srcOrd="6" destOrd="0" parTransId="{4814EA08-28C8-43F1-9ADC-2CBFC148045E}" sibTransId="{514EED26-AE02-478F-B57E-FE3E517EAF5C}"/>
    <dgm:cxn modelId="{279815E1-C7A2-456F-9ACE-23B349D44530}" type="presOf" srcId="{2E3AF2D6-ACE5-4825-B0B6-7446D4A3E7A8}" destId="{B8C85F41-73DA-4773-B5CE-AD6813FAD33E}" srcOrd="0" destOrd="0" presId="urn:microsoft.com/office/officeart/2005/8/layout/radial3"/>
    <dgm:cxn modelId="{F3E54DF5-9275-4274-9FE5-AD7FB01CD9FC}" srcId="{7074B4E7-1FB7-42B8-9EFA-6ADFB042B456}" destId="{3D9E6253-6914-4368-B286-9226CD6BF56D}" srcOrd="2" destOrd="0" parTransId="{A87A4004-AED1-4C78-8BA6-46FC3A05DA12}" sibTransId="{F9E2F087-599B-47B4-8193-99C70A181E9B}"/>
    <dgm:cxn modelId="{17FA8DFF-38CC-4535-8EB0-DD5B7D47FE55}" srcId="{7074B4E7-1FB7-42B8-9EFA-6ADFB042B456}" destId="{7A2BC2D1-731D-4D52-A456-FDE58D32E151}" srcOrd="3" destOrd="0" parTransId="{E61FE945-4708-45AC-BE62-325557BB7EA5}" sibTransId="{B442DEA7-7FB2-485B-92DE-59228FAA0142}"/>
    <dgm:cxn modelId="{E45A9BE4-68D9-4C3F-9177-6F7707801B62}" type="presParOf" srcId="{B6856088-814C-4CC4-AF2D-09F744ADB4D9}" destId="{C29CC4A7-7F02-423D-B3D4-D4080B9F6E36}" srcOrd="0" destOrd="0" presId="urn:microsoft.com/office/officeart/2005/8/layout/radial3"/>
    <dgm:cxn modelId="{102B84E1-A440-48E6-8D37-BD2BD3F913FA}" type="presParOf" srcId="{C29CC4A7-7F02-423D-B3D4-D4080B9F6E36}" destId="{12383588-40C8-4290-9F86-9FAC5F78D17F}" srcOrd="0" destOrd="0" presId="urn:microsoft.com/office/officeart/2005/8/layout/radial3"/>
    <dgm:cxn modelId="{E311E226-9575-4577-B24E-FE4AB70226E5}" type="presParOf" srcId="{C29CC4A7-7F02-423D-B3D4-D4080B9F6E36}" destId="{4C2A95EE-236C-4734-9F99-3184DCC7ED10}" srcOrd="1" destOrd="0" presId="urn:microsoft.com/office/officeart/2005/8/layout/radial3"/>
    <dgm:cxn modelId="{96AD42F2-5C9F-403F-BBAA-5EE610329275}" type="presParOf" srcId="{C29CC4A7-7F02-423D-B3D4-D4080B9F6E36}" destId="{42523F61-C1CA-47BB-AF8D-49423EB30A0D}" srcOrd="2" destOrd="0" presId="urn:microsoft.com/office/officeart/2005/8/layout/radial3"/>
    <dgm:cxn modelId="{85E347E9-62A3-4DCE-BA44-0987FF578003}" type="presParOf" srcId="{C29CC4A7-7F02-423D-B3D4-D4080B9F6E36}" destId="{32ED78AA-0228-4FC1-A914-BFC6172D0368}" srcOrd="3" destOrd="0" presId="urn:microsoft.com/office/officeart/2005/8/layout/radial3"/>
    <dgm:cxn modelId="{177EC7DF-2D7E-46B7-80CF-DD1378A4EA8E}" type="presParOf" srcId="{C29CC4A7-7F02-423D-B3D4-D4080B9F6E36}" destId="{1FFA26E9-72BF-4BB6-A282-6C1CC8FF266A}" srcOrd="4" destOrd="0" presId="urn:microsoft.com/office/officeart/2005/8/layout/radial3"/>
    <dgm:cxn modelId="{1AD7C1B8-75E6-41CB-97DF-C05691F1E901}" type="presParOf" srcId="{C29CC4A7-7F02-423D-B3D4-D4080B9F6E36}" destId="{91BE2629-A27A-46E4-8450-FAAEB44C034C}" srcOrd="5" destOrd="0" presId="urn:microsoft.com/office/officeart/2005/8/layout/radial3"/>
    <dgm:cxn modelId="{9EC85F91-5F2B-4BF0-B351-B3C126E032DC}" type="presParOf" srcId="{C29CC4A7-7F02-423D-B3D4-D4080B9F6E36}" destId="{5B0148BD-A7CC-456B-A3B6-E0D0DF74C876}" srcOrd="6" destOrd="0" presId="urn:microsoft.com/office/officeart/2005/8/layout/radial3"/>
    <dgm:cxn modelId="{656D6AC9-6943-4D49-8255-A8C7F298B0A5}" type="presParOf" srcId="{C29CC4A7-7F02-423D-B3D4-D4080B9F6E36}" destId="{8BC2561C-2720-4176-81EA-FEA68543EEDC}" srcOrd="7" destOrd="0" presId="urn:microsoft.com/office/officeart/2005/8/layout/radial3"/>
    <dgm:cxn modelId="{40B06823-A9FE-4FFC-8A23-154F4D95A2AE}" type="presParOf" srcId="{C29CC4A7-7F02-423D-B3D4-D4080B9F6E36}" destId="{22CD8C22-FB47-4257-A77E-7A1599325DB0}" srcOrd="8" destOrd="0" presId="urn:microsoft.com/office/officeart/2005/8/layout/radial3"/>
    <dgm:cxn modelId="{2F1E0435-DC80-4FC6-8379-66AD7ABC6A1D}" type="presParOf" srcId="{C29CC4A7-7F02-423D-B3D4-D4080B9F6E36}" destId="{6E4370CD-6141-488E-B029-D80036E3B777}" srcOrd="9" destOrd="0" presId="urn:microsoft.com/office/officeart/2005/8/layout/radial3"/>
    <dgm:cxn modelId="{15DDAF34-3CE6-4FCD-8319-E6BA6D8888F5}" type="presParOf" srcId="{C29CC4A7-7F02-423D-B3D4-D4080B9F6E36}" destId="{B8C85F41-73DA-4773-B5CE-AD6813FAD33E}" srcOrd="10" destOrd="0" presId="urn:microsoft.com/office/officeart/2005/8/layout/radial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4206F8-6DC4-453A-9B01-1BEF07CF4CF9}">
      <dsp:nvSpPr>
        <dsp:cNvPr id="0" name=""/>
        <dsp:cNvSpPr/>
      </dsp:nvSpPr>
      <dsp:spPr>
        <a:xfrm>
          <a:off x="1192219" y="2761"/>
          <a:ext cx="3216261" cy="818126"/>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IN" sz="1500" b="1" kern="1200">
              <a:latin typeface="Times New Roman" panose="02020603050405020304" pitchFamily="18" charset="0"/>
              <a:cs typeface="Times New Roman" panose="02020603050405020304" pitchFamily="18" charset="0"/>
            </a:rPr>
            <a:t>Food consumption</a:t>
          </a:r>
        </a:p>
      </dsp:txBody>
      <dsp:txXfrm>
        <a:off x="1216181" y="26723"/>
        <a:ext cx="3168337" cy="770202"/>
      </dsp:txXfrm>
    </dsp:sp>
    <dsp:sp modelId="{85F5FAC9-3DF4-41F6-8E52-43C03E035C53}">
      <dsp:nvSpPr>
        <dsp:cNvPr id="0" name=""/>
        <dsp:cNvSpPr/>
      </dsp:nvSpPr>
      <dsp:spPr>
        <a:xfrm rot="5400000">
          <a:off x="2646951" y="841341"/>
          <a:ext cx="306797" cy="368157"/>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p>
      </dsp:txBody>
      <dsp:txXfrm rot="-5400000">
        <a:off x="2689903" y="872021"/>
        <a:ext cx="220895" cy="214758"/>
      </dsp:txXfrm>
    </dsp:sp>
    <dsp:sp modelId="{4A36942F-1D15-4C81-8D0F-09E315492A3A}">
      <dsp:nvSpPr>
        <dsp:cNvPr id="0" name=""/>
        <dsp:cNvSpPr/>
      </dsp:nvSpPr>
      <dsp:spPr>
        <a:xfrm>
          <a:off x="1192219" y="1229951"/>
          <a:ext cx="3216261" cy="818126"/>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IN" sz="1500" b="1" kern="1200">
              <a:latin typeface="Times New Roman" panose="02020603050405020304" pitchFamily="18" charset="0"/>
              <a:cs typeface="Times New Roman" panose="02020603050405020304" pitchFamily="18" charset="0"/>
            </a:rPr>
            <a:t>Breakdown of carbohydrates in gastrointestinal tract and absorption of simple sugars into the bloodstream</a:t>
          </a:r>
        </a:p>
      </dsp:txBody>
      <dsp:txXfrm>
        <a:off x="1216181" y="1253913"/>
        <a:ext cx="3168337" cy="770202"/>
      </dsp:txXfrm>
    </dsp:sp>
    <dsp:sp modelId="{A12C4B9C-382A-45B5-ADED-01F3B10FAEC8}">
      <dsp:nvSpPr>
        <dsp:cNvPr id="0" name=""/>
        <dsp:cNvSpPr/>
      </dsp:nvSpPr>
      <dsp:spPr>
        <a:xfrm rot="5400000">
          <a:off x="2646951" y="2068531"/>
          <a:ext cx="306797" cy="368157"/>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p>
      </dsp:txBody>
      <dsp:txXfrm rot="-5400000">
        <a:off x="2689903" y="2099211"/>
        <a:ext cx="220895" cy="214758"/>
      </dsp:txXfrm>
    </dsp:sp>
    <dsp:sp modelId="{1B049C08-CC29-4D90-93F4-AD33B5950241}">
      <dsp:nvSpPr>
        <dsp:cNvPr id="0" name=""/>
        <dsp:cNvSpPr/>
      </dsp:nvSpPr>
      <dsp:spPr>
        <a:xfrm>
          <a:off x="1192219" y="2457141"/>
          <a:ext cx="3216261" cy="818126"/>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IN" sz="1500" b="1" kern="1200">
              <a:latin typeface="Times New Roman" panose="02020603050405020304" pitchFamily="18" charset="0"/>
              <a:cs typeface="Times New Roman" panose="02020603050405020304" pitchFamily="18" charset="0"/>
            </a:rPr>
            <a:t>Increased blood glucose levels</a:t>
          </a:r>
        </a:p>
      </dsp:txBody>
      <dsp:txXfrm>
        <a:off x="1216181" y="2481103"/>
        <a:ext cx="3168337" cy="770202"/>
      </dsp:txXfrm>
    </dsp:sp>
    <dsp:sp modelId="{AD0C8182-717A-4F6E-9B7E-339DB00E89D8}">
      <dsp:nvSpPr>
        <dsp:cNvPr id="0" name=""/>
        <dsp:cNvSpPr/>
      </dsp:nvSpPr>
      <dsp:spPr>
        <a:xfrm rot="5400000">
          <a:off x="2646951" y="3295721"/>
          <a:ext cx="306797" cy="368157"/>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p>
      </dsp:txBody>
      <dsp:txXfrm rot="-5400000">
        <a:off x="2689903" y="3326401"/>
        <a:ext cx="220895" cy="214758"/>
      </dsp:txXfrm>
    </dsp:sp>
    <dsp:sp modelId="{D2F681F3-30AE-4736-B2FE-2F05A5B2DBA0}">
      <dsp:nvSpPr>
        <dsp:cNvPr id="0" name=""/>
        <dsp:cNvSpPr/>
      </dsp:nvSpPr>
      <dsp:spPr>
        <a:xfrm>
          <a:off x="1192219" y="3684331"/>
          <a:ext cx="3216261" cy="818126"/>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IN" sz="1500" b="1" kern="1200">
              <a:latin typeface="Times New Roman" panose="02020603050405020304" pitchFamily="18" charset="0"/>
              <a:cs typeface="Times New Roman" panose="02020603050405020304" pitchFamily="18" charset="0"/>
            </a:rPr>
            <a:t>Secretion of insulin from </a:t>
          </a:r>
          <a:r>
            <a:rPr lang="el-GR" sz="1500" b="1" kern="1200">
              <a:latin typeface="Times New Roman" panose="02020603050405020304" pitchFamily="18" charset="0"/>
              <a:ea typeface="Calibri" panose="020F0502020204030204" pitchFamily="34" charset="0"/>
              <a:cs typeface="Times New Roman" panose="02020603050405020304" pitchFamily="18" charset="0"/>
            </a:rPr>
            <a:t>β</a:t>
          </a:r>
          <a:r>
            <a:rPr lang="en-US" sz="1500" b="1" kern="1200">
              <a:latin typeface="Times New Roman" panose="02020603050405020304" pitchFamily="18" charset="0"/>
              <a:ea typeface="Calibri" panose="020F0502020204030204" pitchFamily="34" charset="0"/>
              <a:cs typeface="Times New Roman" panose="02020603050405020304" pitchFamily="18" charset="0"/>
            </a:rPr>
            <a:t>- cells in the pancreas</a:t>
          </a:r>
          <a:endParaRPr lang="en-IN" sz="1500" b="1" kern="1200">
            <a:latin typeface="Times New Roman" panose="02020603050405020304" pitchFamily="18" charset="0"/>
            <a:cs typeface="Times New Roman" panose="02020603050405020304" pitchFamily="18" charset="0"/>
          </a:endParaRPr>
        </a:p>
      </dsp:txBody>
      <dsp:txXfrm>
        <a:off x="1216181" y="3708293"/>
        <a:ext cx="3168337" cy="770202"/>
      </dsp:txXfrm>
    </dsp:sp>
    <dsp:sp modelId="{F04EA242-9126-4337-A4C7-2A01475AE5A8}">
      <dsp:nvSpPr>
        <dsp:cNvPr id="0" name=""/>
        <dsp:cNvSpPr/>
      </dsp:nvSpPr>
      <dsp:spPr>
        <a:xfrm rot="5400000">
          <a:off x="2646951" y="4522911"/>
          <a:ext cx="306797" cy="368157"/>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p>
      </dsp:txBody>
      <dsp:txXfrm rot="-5400000">
        <a:off x="2689903" y="4553591"/>
        <a:ext cx="220895" cy="214758"/>
      </dsp:txXfrm>
    </dsp:sp>
    <dsp:sp modelId="{0A79CC29-3824-48D4-ACCB-8FA118C1A3F7}">
      <dsp:nvSpPr>
        <dsp:cNvPr id="0" name=""/>
        <dsp:cNvSpPr/>
      </dsp:nvSpPr>
      <dsp:spPr>
        <a:xfrm>
          <a:off x="1192219" y="4911521"/>
          <a:ext cx="3216261" cy="818126"/>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IN" sz="1500" b="1" kern="1200">
              <a:latin typeface="Times New Roman" panose="02020603050405020304" pitchFamily="18" charset="0"/>
              <a:cs typeface="Times New Roman" panose="02020603050405020304" pitchFamily="18" charset="0"/>
            </a:rPr>
            <a:t>Insulin binds to target cell receptors and allow entry of glucose into the cell (used for cellular energy)</a:t>
          </a:r>
        </a:p>
      </dsp:txBody>
      <dsp:txXfrm>
        <a:off x="1216181" y="4935483"/>
        <a:ext cx="3168337" cy="770202"/>
      </dsp:txXfrm>
    </dsp:sp>
    <dsp:sp modelId="{7B33151C-7CBD-45B8-A0D9-BD8D2091AB98}">
      <dsp:nvSpPr>
        <dsp:cNvPr id="0" name=""/>
        <dsp:cNvSpPr/>
      </dsp:nvSpPr>
      <dsp:spPr>
        <a:xfrm rot="5400000">
          <a:off x="2646951" y="5750101"/>
          <a:ext cx="306797" cy="368157"/>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p>
      </dsp:txBody>
      <dsp:txXfrm rot="-5400000">
        <a:off x="2689903" y="5780781"/>
        <a:ext cx="220895" cy="214758"/>
      </dsp:txXfrm>
    </dsp:sp>
    <dsp:sp modelId="{7C40454F-1DDF-4156-8E4F-1CCC7DC9D4CA}">
      <dsp:nvSpPr>
        <dsp:cNvPr id="0" name=""/>
        <dsp:cNvSpPr/>
      </dsp:nvSpPr>
      <dsp:spPr>
        <a:xfrm>
          <a:off x="1192219" y="6138712"/>
          <a:ext cx="3216261" cy="818126"/>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IN" sz="1500" b="1" kern="1200">
              <a:latin typeface="Times New Roman" panose="02020603050405020304" pitchFamily="18" charset="0"/>
              <a:cs typeface="Times New Roman" panose="02020603050405020304" pitchFamily="18" charset="0"/>
            </a:rPr>
            <a:t>Decreased blood glucose levels</a:t>
          </a:r>
        </a:p>
      </dsp:txBody>
      <dsp:txXfrm>
        <a:off x="1216181" y="6162674"/>
        <a:ext cx="3168337" cy="7702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383588-40C8-4290-9F86-9FAC5F78D17F}">
      <dsp:nvSpPr>
        <dsp:cNvPr id="0" name=""/>
        <dsp:cNvSpPr/>
      </dsp:nvSpPr>
      <dsp:spPr>
        <a:xfrm>
          <a:off x="1384597" y="1238547"/>
          <a:ext cx="3085504" cy="3085504"/>
        </a:xfrm>
        <a:prstGeom prst="ellipse">
          <a:avLst/>
        </a:prstGeom>
        <a:solidFill>
          <a:schemeClr val="accent5">
            <a:alpha val="5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DIABETES MELLITUS</a:t>
          </a:r>
        </a:p>
      </dsp:txBody>
      <dsp:txXfrm>
        <a:off x="1836459" y="1690409"/>
        <a:ext cx="2181780" cy="2181780"/>
      </dsp:txXfrm>
    </dsp:sp>
    <dsp:sp modelId="{4C2A95EE-236C-4734-9F99-3184DCC7ED10}">
      <dsp:nvSpPr>
        <dsp:cNvPr id="0" name=""/>
        <dsp:cNvSpPr/>
      </dsp:nvSpPr>
      <dsp:spPr>
        <a:xfrm>
          <a:off x="2167909" y="12481"/>
          <a:ext cx="1542752" cy="1542752"/>
        </a:xfrm>
        <a:prstGeom prst="ellipse">
          <a:avLst/>
        </a:prstGeom>
        <a:solidFill>
          <a:schemeClr val="accent5">
            <a:alpha val="50000"/>
            <a:hueOff val="-675854"/>
            <a:satOff val="-1742"/>
            <a:lumOff val="-1177"/>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Gingivitis &amp; Periodontitis</a:t>
          </a:r>
        </a:p>
        <a:p>
          <a:pPr marL="0" lvl="0" indent="0" algn="ctr" defTabSz="533400">
            <a:lnSpc>
              <a:spcPct val="90000"/>
            </a:lnSpc>
            <a:spcBef>
              <a:spcPct val="0"/>
            </a:spcBef>
            <a:spcAft>
              <a:spcPct val="35000"/>
            </a:spcAft>
            <a:buNone/>
          </a:pPr>
          <a:endParaRPr lang="en-IN" sz="1200" b="1"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endParaRPr lang="en-IN" sz="1200" b="1" kern="1200">
            <a:latin typeface="Times New Roman" panose="02020603050405020304" pitchFamily="18" charset="0"/>
            <a:cs typeface="Times New Roman" panose="02020603050405020304" pitchFamily="18" charset="0"/>
          </a:endParaRPr>
        </a:p>
      </dsp:txBody>
      <dsp:txXfrm>
        <a:off x="2393840" y="238412"/>
        <a:ext cx="1090890" cy="1090890"/>
      </dsp:txXfrm>
    </dsp:sp>
    <dsp:sp modelId="{42523F61-C1CA-47BB-AF8D-49423EB30A0D}">
      <dsp:nvSpPr>
        <dsp:cNvPr id="0" name=""/>
        <dsp:cNvSpPr/>
      </dsp:nvSpPr>
      <dsp:spPr>
        <a:xfrm>
          <a:off x="3337053" y="384306"/>
          <a:ext cx="1542752" cy="1542752"/>
        </a:xfrm>
        <a:prstGeom prst="ellipse">
          <a:avLst/>
        </a:prstGeom>
        <a:solidFill>
          <a:schemeClr val="accent5">
            <a:alpha val="50000"/>
            <a:hueOff val="-1351709"/>
            <a:satOff val="-3484"/>
            <a:lumOff val="-2353"/>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Bacterial &amp; fungal infections</a:t>
          </a:r>
        </a:p>
      </dsp:txBody>
      <dsp:txXfrm>
        <a:off x="3562984" y="610237"/>
        <a:ext cx="1090890" cy="1090890"/>
      </dsp:txXfrm>
    </dsp:sp>
    <dsp:sp modelId="{32ED78AA-0228-4FC1-A914-BFC6172D0368}">
      <dsp:nvSpPr>
        <dsp:cNvPr id="0" name=""/>
        <dsp:cNvSpPr/>
      </dsp:nvSpPr>
      <dsp:spPr>
        <a:xfrm>
          <a:off x="4067001" y="1388993"/>
          <a:ext cx="1542752" cy="1542752"/>
        </a:xfrm>
        <a:prstGeom prst="ellipse">
          <a:avLst/>
        </a:prstGeom>
        <a:solidFill>
          <a:schemeClr val="accent5">
            <a:alpha val="50000"/>
            <a:hueOff val="-2027563"/>
            <a:satOff val="-5226"/>
            <a:lumOff val="-353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Delayed wound healing</a:t>
          </a:r>
        </a:p>
      </dsp:txBody>
      <dsp:txXfrm>
        <a:off x="4292932" y="1614924"/>
        <a:ext cx="1090890" cy="1090890"/>
      </dsp:txXfrm>
    </dsp:sp>
    <dsp:sp modelId="{1FFA26E9-72BF-4BB6-A282-6C1CC8FF266A}">
      <dsp:nvSpPr>
        <dsp:cNvPr id="0" name=""/>
        <dsp:cNvSpPr/>
      </dsp:nvSpPr>
      <dsp:spPr>
        <a:xfrm>
          <a:off x="4067001" y="2630854"/>
          <a:ext cx="1542752" cy="1542752"/>
        </a:xfrm>
        <a:prstGeom prst="ellipse">
          <a:avLst/>
        </a:prstGeom>
        <a:solidFill>
          <a:schemeClr val="accent5">
            <a:alpha val="50000"/>
            <a:hueOff val="-2703417"/>
            <a:satOff val="-6968"/>
            <a:lumOff val="-4706"/>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Salivary dysfunction</a:t>
          </a:r>
        </a:p>
      </dsp:txBody>
      <dsp:txXfrm>
        <a:off x="4292932" y="2856785"/>
        <a:ext cx="1090890" cy="1090890"/>
      </dsp:txXfrm>
    </dsp:sp>
    <dsp:sp modelId="{91BE2629-A27A-46E4-8450-FAAEB44C034C}">
      <dsp:nvSpPr>
        <dsp:cNvPr id="0" name=""/>
        <dsp:cNvSpPr/>
      </dsp:nvSpPr>
      <dsp:spPr>
        <a:xfrm>
          <a:off x="3337053" y="3635540"/>
          <a:ext cx="1542752" cy="1542752"/>
        </a:xfrm>
        <a:prstGeom prst="ellipse">
          <a:avLst/>
        </a:prstGeom>
        <a:solidFill>
          <a:schemeClr val="accent5">
            <a:alpha val="50000"/>
            <a:hueOff val="-3379271"/>
            <a:satOff val="-8710"/>
            <a:lumOff val="-5883"/>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Taste impairment</a:t>
          </a:r>
        </a:p>
      </dsp:txBody>
      <dsp:txXfrm>
        <a:off x="3562984" y="3861471"/>
        <a:ext cx="1090890" cy="1090890"/>
      </dsp:txXfrm>
    </dsp:sp>
    <dsp:sp modelId="{5B0148BD-A7CC-456B-A3B6-E0D0DF74C876}">
      <dsp:nvSpPr>
        <dsp:cNvPr id="0" name=""/>
        <dsp:cNvSpPr/>
      </dsp:nvSpPr>
      <dsp:spPr>
        <a:xfrm>
          <a:off x="2155973" y="4019296"/>
          <a:ext cx="1542752" cy="1542752"/>
        </a:xfrm>
        <a:prstGeom prst="ellipse">
          <a:avLst/>
        </a:prstGeom>
        <a:solidFill>
          <a:schemeClr val="accent5">
            <a:alpha val="50000"/>
            <a:hueOff val="-4055126"/>
            <a:satOff val="-10451"/>
            <a:lumOff val="-7059"/>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Burning mouth syndrome</a:t>
          </a:r>
        </a:p>
      </dsp:txBody>
      <dsp:txXfrm>
        <a:off x="2381904" y="4245227"/>
        <a:ext cx="1090890" cy="1090890"/>
      </dsp:txXfrm>
    </dsp:sp>
    <dsp:sp modelId="{8BC2561C-2720-4176-81EA-FEA68543EEDC}">
      <dsp:nvSpPr>
        <dsp:cNvPr id="0" name=""/>
        <dsp:cNvSpPr/>
      </dsp:nvSpPr>
      <dsp:spPr>
        <a:xfrm>
          <a:off x="974893" y="3635540"/>
          <a:ext cx="1542752" cy="1542752"/>
        </a:xfrm>
        <a:prstGeom prst="ellipse">
          <a:avLst/>
        </a:prstGeom>
        <a:solidFill>
          <a:schemeClr val="accent5">
            <a:alpha val="50000"/>
            <a:hueOff val="-4730980"/>
            <a:satOff val="-12193"/>
            <a:lumOff val="-8236"/>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Dental caries</a:t>
          </a:r>
        </a:p>
      </dsp:txBody>
      <dsp:txXfrm>
        <a:off x="1200824" y="3861471"/>
        <a:ext cx="1090890" cy="1090890"/>
      </dsp:txXfrm>
    </dsp:sp>
    <dsp:sp modelId="{22CD8C22-FB47-4257-A77E-7A1599325DB0}">
      <dsp:nvSpPr>
        <dsp:cNvPr id="0" name=""/>
        <dsp:cNvSpPr/>
      </dsp:nvSpPr>
      <dsp:spPr>
        <a:xfrm>
          <a:off x="244946" y="2630854"/>
          <a:ext cx="1542752" cy="1542752"/>
        </a:xfrm>
        <a:prstGeom prst="ellipse">
          <a:avLst/>
        </a:prstGeom>
        <a:solidFill>
          <a:schemeClr val="accent5">
            <a:alpha val="50000"/>
            <a:hueOff val="-5406834"/>
            <a:satOff val="-13935"/>
            <a:lumOff val="-9412"/>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Tongue abnormalties</a:t>
          </a:r>
        </a:p>
      </dsp:txBody>
      <dsp:txXfrm>
        <a:off x="470877" y="2856785"/>
        <a:ext cx="1090890" cy="1090890"/>
      </dsp:txXfrm>
    </dsp:sp>
    <dsp:sp modelId="{6E4370CD-6141-488E-B029-D80036E3B777}">
      <dsp:nvSpPr>
        <dsp:cNvPr id="0" name=""/>
        <dsp:cNvSpPr/>
      </dsp:nvSpPr>
      <dsp:spPr>
        <a:xfrm>
          <a:off x="244946" y="1388993"/>
          <a:ext cx="1542752" cy="1542752"/>
        </a:xfrm>
        <a:prstGeom prst="ellipse">
          <a:avLst/>
        </a:prstGeom>
        <a:solidFill>
          <a:schemeClr val="accent5">
            <a:alpha val="50000"/>
            <a:hueOff val="-6082688"/>
            <a:satOff val="-15677"/>
            <a:lumOff val="-10588"/>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Halitosis</a:t>
          </a:r>
        </a:p>
      </dsp:txBody>
      <dsp:txXfrm>
        <a:off x="470877" y="1614924"/>
        <a:ext cx="1090890" cy="1090890"/>
      </dsp:txXfrm>
    </dsp:sp>
    <dsp:sp modelId="{B8C85F41-73DA-4773-B5CE-AD6813FAD33E}">
      <dsp:nvSpPr>
        <dsp:cNvPr id="0" name=""/>
        <dsp:cNvSpPr/>
      </dsp:nvSpPr>
      <dsp:spPr>
        <a:xfrm>
          <a:off x="974893" y="384306"/>
          <a:ext cx="1542752" cy="1542752"/>
        </a:xfrm>
        <a:prstGeom prst="ellipse">
          <a:avLst/>
        </a:prstGeom>
        <a:solidFill>
          <a:schemeClr val="accent5">
            <a:alpha val="50000"/>
            <a:hueOff val="-6758543"/>
            <a:satOff val="-17419"/>
            <a:lumOff val="-11765"/>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Dry socket</a:t>
          </a:r>
        </a:p>
      </dsp:txBody>
      <dsp:txXfrm>
        <a:off x="1200824" y="610237"/>
        <a:ext cx="1090890" cy="109089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917</TotalTime>
  <Pages>21</Pages>
  <Words>17893</Words>
  <Characters>101992</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Vishnu Prasath Senthil Murugan</dc:creator>
  <cp:keywords/>
  <dc:description/>
  <cp:lastModifiedBy>Editor-22</cp:lastModifiedBy>
  <cp:revision>25</cp:revision>
  <dcterms:created xsi:type="dcterms:W3CDTF">2025-04-09T06:42:00Z</dcterms:created>
  <dcterms:modified xsi:type="dcterms:W3CDTF">2025-05-10T10:55:00Z</dcterms:modified>
</cp:coreProperties>
</file>