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34C07" w14:textId="77777777" w:rsidR="005C480B" w:rsidRPr="005C480B" w:rsidRDefault="005C480B" w:rsidP="005C480B">
      <w:pPr>
        <w:jc w:val="center"/>
        <w:rPr>
          <w:rFonts w:ascii="Calibri" w:hAnsi="Calibri"/>
          <w:b/>
          <w:bCs/>
          <w:i/>
          <w:iCs/>
          <w:u w:val="single"/>
          <w:lang w:val="en-US"/>
        </w:rPr>
      </w:pPr>
      <w:bookmarkStart w:id="0" w:name="_GoBack"/>
      <w:bookmarkEnd w:id="0"/>
      <w:r w:rsidRPr="005C480B">
        <w:rPr>
          <w:rFonts w:ascii="Calibri" w:hAnsi="Calibri"/>
          <w:b/>
          <w:bCs/>
          <w:i/>
          <w:iCs/>
          <w:u w:val="single"/>
          <w:lang w:val="en-US"/>
        </w:rPr>
        <w:t xml:space="preserve">Case report </w:t>
      </w:r>
    </w:p>
    <w:p w14:paraId="5F7F1A21" w14:textId="77777777" w:rsidR="005C480B" w:rsidRDefault="005C480B">
      <w:pPr>
        <w:jc w:val="center"/>
        <w:rPr>
          <w:rFonts w:ascii="Calibri" w:hAnsi="Calibri"/>
          <w:b/>
          <w:bCs/>
        </w:rPr>
      </w:pPr>
    </w:p>
    <w:p w14:paraId="1EA8EC58" w14:textId="77777777" w:rsidR="00253155" w:rsidRDefault="00E055E1">
      <w:pPr>
        <w:jc w:val="center"/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sz w:val="30"/>
          <w:szCs w:val="30"/>
        </w:rPr>
        <w:t xml:space="preserve">An </w:t>
      </w:r>
      <w:proofErr w:type="spellStart"/>
      <w:r>
        <w:rPr>
          <w:rFonts w:ascii="Calibri" w:hAnsi="Calibri"/>
          <w:b/>
          <w:bCs/>
          <w:sz w:val="30"/>
          <w:szCs w:val="30"/>
        </w:rPr>
        <w:t>Unusual</w:t>
      </w:r>
      <w:proofErr w:type="spellEnd"/>
      <w:r>
        <w:rPr>
          <w:rFonts w:ascii="Calibri" w:hAnsi="Calibri"/>
          <w:b/>
          <w:bCs/>
          <w:sz w:val="30"/>
          <w:szCs w:val="30"/>
        </w:rPr>
        <w:t xml:space="preserve"> Case of Massive </w:t>
      </w:r>
      <w:proofErr w:type="spellStart"/>
      <w:r>
        <w:rPr>
          <w:rFonts w:ascii="Calibri" w:hAnsi="Calibri"/>
          <w:b/>
          <w:bCs/>
          <w:sz w:val="30"/>
          <w:szCs w:val="30"/>
        </w:rPr>
        <w:t>Prosthetic</w:t>
      </w:r>
      <w:proofErr w:type="spellEnd"/>
      <w:r>
        <w:rPr>
          <w:rFonts w:ascii="Calibri" w:hAnsi="Calibri"/>
          <w:b/>
          <w:bCs/>
          <w:sz w:val="30"/>
          <w:szCs w:val="30"/>
        </w:rPr>
        <w:t xml:space="preserve"> </w:t>
      </w:r>
      <w:proofErr w:type="spellStart"/>
      <w:r>
        <w:rPr>
          <w:rFonts w:ascii="Calibri" w:hAnsi="Calibri"/>
          <w:b/>
          <w:bCs/>
          <w:sz w:val="30"/>
          <w:szCs w:val="30"/>
        </w:rPr>
        <w:t>Aortic</w:t>
      </w:r>
      <w:proofErr w:type="spellEnd"/>
      <w:r>
        <w:rPr>
          <w:rFonts w:ascii="Calibri" w:hAnsi="Calibri"/>
          <w:b/>
          <w:bCs/>
          <w:sz w:val="30"/>
          <w:szCs w:val="30"/>
        </w:rPr>
        <w:t xml:space="preserve"> Valve </w:t>
      </w:r>
      <w:proofErr w:type="spellStart"/>
      <w:r>
        <w:rPr>
          <w:rFonts w:ascii="Calibri" w:hAnsi="Calibri"/>
          <w:b/>
          <w:bCs/>
          <w:sz w:val="30"/>
          <w:szCs w:val="30"/>
        </w:rPr>
        <w:t>Thrombosis</w:t>
      </w:r>
      <w:proofErr w:type="spellEnd"/>
      <w:r>
        <w:rPr>
          <w:rFonts w:ascii="Calibri" w:hAnsi="Calibri"/>
          <w:b/>
          <w:bCs/>
          <w:sz w:val="30"/>
          <w:szCs w:val="30"/>
        </w:rPr>
        <w:t xml:space="preserve"> in a </w:t>
      </w:r>
      <w:proofErr w:type="spellStart"/>
      <w:r>
        <w:rPr>
          <w:rFonts w:ascii="Calibri" w:hAnsi="Calibri"/>
          <w:b/>
          <w:bCs/>
          <w:sz w:val="30"/>
          <w:szCs w:val="30"/>
        </w:rPr>
        <w:t>Hypocoagulated</w:t>
      </w:r>
      <w:proofErr w:type="spellEnd"/>
      <w:r>
        <w:rPr>
          <w:rFonts w:ascii="Calibri" w:hAnsi="Calibri"/>
          <w:b/>
          <w:bCs/>
          <w:sz w:val="30"/>
          <w:szCs w:val="30"/>
        </w:rPr>
        <w:t xml:space="preserve"> Patient</w:t>
      </w:r>
    </w:p>
    <w:p w14:paraId="517FB94B" w14:textId="77777777" w:rsidR="00253155" w:rsidRDefault="00253155">
      <w:pPr>
        <w:rPr>
          <w:rFonts w:ascii="Calibri" w:hAnsi="Calibri"/>
          <w:b/>
          <w:bCs/>
        </w:rPr>
      </w:pPr>
    </w:p>
    <w:p w14:paraId="2BF45D78" w14:textId="77777777" w:rsidR="00253155" w:rsidRDefault="00253155">
      <w:pPr>
        <w:rPr>
          <w:rFonts w:ascii="Calibri" w:hAnsi="Calibri"/>
          <w:b/>
          <w:bCs/>
        </w:rPr>
      </w:pPr>
    </w:p>
    <w:p w14:paraId="6CE67443" w14:textId="77777777" w:rsidR="00253155" w:rsidRDefault="00253155">
      <w:pPr>
        <w:rPr>
          <w:rFonts w:ascii="Calibri" w:hAnsi="Calibri"/>
          <w:b/>
          <w:bCs/>
        </w:rPr>
      </w:pPr>
    </w:p>
    <w:p w14:paraId="60072FAA" w14:textId="77777777" w:rsidR="00253155" w:rsidRDefault="00E055E1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Abstract </w:t>
      </w:r>
    </w:p>
    <w:p w14:paraId="0EBC7A62" w14:textId="77777777" w:rsidR="00253155" w:rsidRDefault="00E055E1">
      <w:pPr>
        <w:pStyle w:val="BodyText"/>
        <w:spacing w:before="114" w:after="254" w:line="360" w:lineRule="auto"/>
        <w:rPr>
          <w:rFonts w:ascii="Calibri" w:hAnsi="Calibri"/>
          <w:b/>
          <w:bCs/>
        </w:rPr>
      </w:pPr>
      <w:r>
        <w:rPr>
          <w:rFonts w:ascii="Calibri" w:hAnsi="Calibri"/>
          <w:color w:val="211E1E"/>
          <w:sz w:val="22"/>
          <w:szCs w:val="22"/>
        </w:rPr>
        <w:t xml:space="preserve">Background : </w:t>
      </w:r>
      <w:proofErr w:type="spellStart"/>
      <w:r>
        <w:rPr>
          <w:rFonts w:ascii="Calibri" w:hAnsi="Calibri"/>
          <w:color w:val="211E1E"/>
          <w:sz w:val="22"/>
          <w:szCs w:val="22"/>
        </w:rPr>
        <w:t>Prosthetic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valve </w:t>
      </w:r>
      <w:proofErr w:type="spellStart"/>
      <w:r>
        <w:rPr>
          <w:rFonts w:ascii="Calibri" w:hAnsi="Calibri"/>
          <w:color w:val="211E1E"/>
          <w:sz w:val="22"/>
          <w:szCs w:val="22"/>
        </w:rPr>
        <w:t>thrombosis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(PVT) </w:t>
      </w:r>
      <w:proofErr w:type="spellStart"/>
      <w:r>
        <w:rPr>
          <w:rFonts w:ascii="Calibri" w:hAnsi="Calibri"/>
          <w:color w:val="211E1E"/>
          <w:sz w:val="22"/>
          <w:szCs w:val="22"/>
        </w:rPr>
        <w:t>is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a rare but life-</w:t>
      </w:r>
      <w:proofErr w:type="spellStart"/>
      <w:r>
        <w:rPr>
          <w:rFonts w:ascii="Calibri" w:hAnsi="Calibri"/>
          <w:color w:val="211E1E"/>
          <w:sz w:val="22"/>
          <w:szCs w:val="22"/>
        </w:rPr>
        <w:t>threatening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complication of </w:t>
      </w:r>
      <w:proofErr w:type="spellStart"/>
      <w:r>
        <w:rPr>
          <w:rFonts w:ascii="Calibri" w:hAnsi="Calibri"/>
          <w:color w:val="211E1E"/>
          <w:sz w:val="22"/>
          <w:szCs w:val="22"/>
        </w:rPr>
        <w:t>mechanical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valve replacement, </w:t>
      </w:r>
      <w:proofErr w:type="spellStart"/>
      <w:r>
        <w:rPr>
          <w:rFonts w:ascii="Calibri" w:hAnsi="Calibri"/>
          <w:color w:val="211E1E"/>
          <w:sz w:val="22"/>
          <w:szCs w:val="22"/>
        </w:rPr>
        <w:t>with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an incidence of 0.5% in the </w:t>
      </w:r>
      <w:proofErr w:type="spellStart"/>
      <w:r>
        <w:rPr>
          <w:rFonts w:ascii="Calibri" w:hAnsi="Calibri"/>
          <w:color w:val="211E1E"/>
          <w:sz w:val="22"/>
          <w:szCs w:val="22"/>
        </w:rPr>
        <w:t>aortic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position. </w:t>
      </w:r>
      <w:proofErr w:type="spellStart"/>
      <w:r>
        <w:rPr>
          <w:rFonts w:ascii="Calibri" w:hAnsi="Calibri"/>
          <w:color w:val="211E1E"/>
          <w:sz w:val="22"/>
          <w:szCs w:val="22"/>
        </w:rPr>
        <w:t>While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thrombus </w:t>
      </w:r>
      <w:proofErr w:type="spellStart"/>
      <w:r>
        <w:rPr>
          <w:rFonts w:ascii="Calibri" w:hAnsi="Calibri"/>
          <w:color w:val="211E1E"/>
          <w:sz w:val="22"/>
          <w:szCs w:val="22"/>
        </w:rPr>
        <w:t>is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the </w:t>
      </w:r>
      <w:proofErr w:type="spellStart"/>
      <w:r>
        <w:rPr>
          <w:rFonts w:ascii="Calibri" w:hAnsi="Calibri"/>
          <w:color w:val="211E1E"/>
          <w:sz w:val="22"/>
          <w:szCs w:val="22"/>
        </w:rPr>
        <w:t>primary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culprit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, pannus formation </w:t>
      </w:r>
      <w:proofErr w:type="spellStart"/>
      <w:r>
        <w:rPr>
          <w:rFonts w:ascii="Calibri" w:hAnsi="Calibri"/>
          <w:color w:val="211E1E"/>
          <w:sz w:val="22"/>
          <w:szCs w:val="22"/>
        </w:rPr>
        <w:t>frequently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coexists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211E1E"/>
          <w:sz w:val="22"/>
          <w:szCs w:val="22"/>
        </w:rPr>
        <w:t>complicating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diagnosis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. </w:t>
      </w:r>
      <w:proofErr w:type="spellStart"/>
      <w:r>
        <w:rPr>
          <w:rFonts w:ascii="Calibri" w:hAnsi="Calibri"/>
          <w:color w:val="211E1E"/>
          <w:sz w:val="22"/>
          <w:szCs w:val="22"/>
        </w:rPr>
        <w:t>Clinical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presentation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ranges </w:t>
      </w:r>
      <w:proofErr w:type="spellStart"/>
      <w:r>
        <w:rPr>
          <w:rFonts w:ascii="Calibri" w:hAnsi="Calibri"/>
          <w:color w:val="211E1E"/>
          <w:sz w:val="22"/>
          <w:szCs w:val="22"/>
        </w:rPr>
        <w:t>from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asymptomatic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to </w:t>
      </w:r>
      <w:proofErr w:type="spellStart"/>
      <w:r>
        <w:rPr>
          <w:rFonts w:ascii="Calibri" w:hAnsi="Calibri"/>
          <w:color w:val="211E1E"/>
          <w:sz w:val="22"/>
          <w:szCs w:val="22"/>
        </w:rPr>
        <w:t>cardiogenic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shock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. </w:t>
      </w:r>
      <w:proofErr w:type="spellStart"/>
      <w:r>
        <w:rPr>
          <w:rFonts w:ascii="Calibri" w:hAnsi="Calibri"/>
          <w:color w:val="211E1E"/>
          <w:sz w:val="22"/>
          <w:szCs w:val="22"/>
        </w:rPr>
        <w:t>Echocardiography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and </w:t>
      </w:r>
      <w:proofErr w:type="spellStart"/>
      <w:r>
        <w:rPr>
          <w:rFonts w:ascii="Calibri" w:hAnsi="Calibri"/>
          <w:color w:val="211E1E"/>
          <w:sz w:val="22"/>
          <w:szCs w:val="22"/>
        </w:rPr>
        <w:t>cinefluoroscopy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are essential for </w:t>
      </w:r>
      <w:proofErr w:type="spellStart"/>
      <w:r>
        <w:rPr>
          <w:rFonts w:ascii="Calibri" w:hAnsi="Calibri"/>
          <w:color w:val="211E1E"/>
          <w:sz w:val="22"/>
          <w:szCs w:val="22"/>
        </w:rPr>
        <w:t>assessing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hemodynamics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and </w:t>
      </w:r>
      <w:proofErr w:type="spellStart"/>
      <w:r>
        <w:rPr>
          <w:rFonts w:ascii="Calibri" w:hAnsi="Calibri"/>
          <w:color w:val="211E1E"/>
          <w:sz w:val="22"/>
          <w:szCs w:val="22"/>
        </w:rPr>
        <w:t>leaflet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motion. Management </w:t>
      </w:r>
      <w:proofErr w:type="spellStart"/>
      <w:r>
        <w:rPr>
          <w:rFonts w:ascii="Calibri" w:hAnsi="Calibri"/>
          <w:color w:val="211E1E"/>
          <w:sz w:val="22"/>
          <w:szCs w:val="22"/>
        </w:rPr>
        <w:t>hinges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on urgent </w:t>
      </w:r>
      <w:proofErr w:type="spellStart"/>
      <w:r>
        <w:rPr>
          <w:rFonts w:ascii="Calibri" w:hAnsi="Calibri"/>
          <w:color w:val="211E1E"/>
          <w:sz w:val="22"/>
          <w:szCs w:val="22"/>
        </w:rPr>
        <w:t>surgery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or </w:t>
      </w:r>
      <w:proofErr w:type="spellStart"/>
      <w:r>
        <w:rPr>
          <w:rFonts w:ascii="Calibri" w:hAnsi="Calibri"/>
          <w:color w:val="211E1E"/>
          <w:sz w:val="22"/>
          <w:szCs w:val="22"/>
        </w:rPr>
        <w:t>fibrinolysis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if </w:t>
      </w:r>
      <w:proofErr w:type="spellStart"/>
      <w:r>
        <w:rPr>
          <w:rFonts w:ascii="Calibri" w:hAnsi="Calibri"/>
          <w:color w:val="211E1E"/>
          <w:sz w:val="22"/>
          <w:szCs w:val="22"/>
        </w:rPr>
        <w:t>surgery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is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unavailable</w:t>
      </w:r>
      <w:proofErr w:type="spellEnd"/>
      <w:r>
        <w:rPr>
          <w:rFonts w:ascii="Calibri" w:hAnsi="Calibri"/>
          <w:color w:val="211E1E"/>
          <w:sz w:val="22"/>
          <w:szCs w:val="22"/>
        </w:rPr>
        <w:t>.</w:t>
      </w:r>
    </w:p>
    <w:p w14:paraId="6FAFAB1C" w14:textId="77777777" w:rsidR="00253155" w:rsidRDefault="00E055E1">
      <w:pPr>
        <w:pStyle w:val="BodyText"/>
        <w:spacing w:before="57" w:after="197" w:line="360" w:lineRule="auto"/>
        <w:rPr>
          <w:rFonts w:ascii="Calibri" w:hAnsi="Calibri"/>
          <w:b/>
          <w:bCs/>
        </w:rPr>
      </w:pPr>
      <w:r>
        <w:rPr>
          <w:rFonts w:ascii="Calibri" w:hAnsi="Calibri"/>
          <w:color w:val="211E1E"/>
          <w:sz w:val="22"/>
          <w:szCs w:val="22"/>
        </w:rPr>
        <w:t xml:space="preserve">Case </w:t>
      </w:r>
      <w:proofErr w:type="spellStart"/>
      <w:r>
        <w:rPr>
          <w:rFonts w:ascii="Calibri" w:hAnsi="Calibri"/>
          <w:color w:val="211E1E"/>
          <w:sz w:val="22"/>
          <w:szCs w:val="22"/>
        </w:rPr>
        <w:t>presentation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 : </w:t>
      </w:r>
      <w:proofErr w:type="spellStart"/>
      <w:r>
        <w:rPr>
          <w:rFonts w:ascii="Calibri" w:hAnsi="Calibri"/>
          <w:color w:val="211E1E"/>
          <w:sz w:val="22"/>
          <w:szCs w:val="22"/>
        </w:rPr>
        <w:t>We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report a 34-year-old </w:t>
      </w:r>
      <w:proofErr w:type="spellStart"/>
      <w:r>
        <w:rPr>
          <w:rFonts w:ascii="Calibri" w:hAnsi="Calibri"/>
          <w:color w:val="211E1E"/>
          <w:sz w:val="22"/>
          <w:szCs w:val="22"/>
        </w:rPr>
        <w:t>woman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with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rheumatic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valvular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disease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and </w:t>
      </w:r>
      <w:proofErr w:type="spellStart"/>
      <w:r>
        <w:rPr>
          <w:rFonts w:ascii="Calibri" w:hAnsi="Calibri"/>
          <w:color w:val="211E1E"/>
          <w:sz w:val="22"/>
          <w:szCs w:val="22"/>
        </w:rPr>
        <w:t>prior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aortic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/mitral </w:t>
      </w:r>
      <w:proofErr w:type="spellStart"/>
      <w:r>
        <w:rPr>
          <w:rFonts w:ascii="Calibri" w:hAnsi="Calibri"/>
          <w:color w:val="211E1E"/>
          <w:sz w:val="22"/>
          <w:szCs w:val="22"/>
        </w:rPr>
        <w:t>mechanical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valve replacement (St. Jude </w:t>
      </w:r>
      <w:proofErr w:type="spellStart"/>
      <w:r>
        <w:rPr>
          <w:rFonts w:ascii="Calibri" w:hAnsi="Calibri"/>
          <w:color w:val="211E1E"/>
          <w:sz w:val="22"/>
          <w:szCs w:val="22"/>
        </w:rPr>
        <w:t>Medical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) </w:t>
      </w:r>
      <w:proofErr w:type="spellStart"/>
      <w:r>
        <w:rPr>
          <w:rFonts w:ascii="Calibri" w:hAnsi="Calibri"/>
          <w:color w:val="211E1E"/>
          <w:sz w:val="22"/>
          <w:szCs w:val="22"/>
        </w:rPr>
        <w:t>who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presented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with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cardiogenic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shock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and acute </w:t>
      </w:r>
      <w:proofErr w:type="spellStart"/>
      <w:r>
        <w:rPr>
          <w:rFonts w:ascii="Calibri" w:hAnsi="Calibri"/>
          <w:color w:val="211E1E"/>
          <w:sz w:val="22"/>
          <w:szCs w:val="22"/>
        </w:rPr>
        <w:t>pulmonary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edema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due to massive </w:t>
      </w:r>
      <w:proofErr w:type="spellStart"/>
      <w:r>
        <w:rPr>
          <w:rFonts w:ascii="Calibri" w:hAnsi="Calibri"/>
          <w:color w:val="211E1E"/>
          <w:sz w:val="22"/>
          <w:szCs w:val="22"/>
        </w:rPr>
        <w:t>aortic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PVT, </w:t>
      </w:r>
      <w:proofErr w:type="spellStart"/>
      <w:r>
        <w:rPr>
          <w:rFonts w:ascii="Calibri" w:hAnsi="Calibri"/>
          <w:color w:val="211E1E"/>
          <w:sz w:val="22"/>
          <w:szCs w:val="22"/>
        </w:rPr>
        <w:t>despite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an INR of 6.5. </w:t>
      </w:r>
      <w:proofErr w:type="spellStart"/>
      <w:r>
        <w:rPr>
          <w:rFonts w:ascii="Calibri" w:hAnsi="Calibri"/>
          <w:color w:val="211E1E"/>
          <w:sz w:val="22"/>
          <w:szCs w:val="22"/>
        </w:rPr>
        <w:t>Cinefluoroscopy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confirmed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leaflet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immobilization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, and emergency valve replacement </w:t>
      </w:r>
      <w:proofErr w:type="spellStart"/>
      <w:r>
        <w:rPr>
          <w:rFonts w:ascii="Calibri" w:hAnsi="Calibri"/>
          <w:color w:val="211E1E"/>
          <w:sz w:val="22"/>
          <w:szCs w:val="22"/>
        </w:rPr>
        <w:t>revealed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mixed thrombus and pannus obstruction.</w:t>
      </w:r>
    </w:p>
    <w:p w14:paraId="41444323" w14:textId="77777777" w:rsidR="00253155" w:rsidRDefault="00E055E1">
      <w:pPr>
        <w:pStyle w:val="BodyText"/>
        <w:spacing w:before="57"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Keys </w:t>
      </w:r>
      <w:proofErr w:type="spellStart"/>
      <w:r>
        <w:rPr>
          <w:rFonts w:ascii="Calibri" w:hAnsi="Calibri"/>
          <w:sz w:val="22"/>
          <w:szCs w:val="22"/>
        </w:rPr>
        <w:t>words</w:t>
      </w:r>
      <w:proofErr w:type="spellEnd"/>
      <w:r>
        <w:rPr>
          <w:rFonts w:ascii="Calibri" w:hAnsi="Calibri"/>
          <w:sz w:val="22"/>
          <w:szCs w:val="22"/>
        </w:rPr>
        <w:t xml:space="preserve"> : </w:t>
      </w:r>
      <w:proofErr w:type="spellStart"/>
      <w:r>
        <w:rPr>
          <w:rFonts w:ascii="Calibri" w:hAnsi="Calibri"/>
          <w:sz w:val="22"/>
          <w:szCs w:val="22"/>
        </w:rPr>
        <w:t>aortic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prosthesis</w:t>
      </w:r>
      <w:proofErr w:type="spellEnd"/>
      <w:r>
        <w:rPr>
          <w:rFonts w:ascii="Calibri" w:hAnsi="Calibri"/>
          <w:sz w:val="22"/>
          <w:szCs w:val="22"/>
        </w:rPr>
        <w:t>, valve obstruction, thrombus, pannus, anticoagulation.</w:t>
      </w:r>
    </w:p>
    <w:p w14:paraId="389B0BD8" w14:textId="77777777" w:rsidR="005C480B" w:rsidRDefault="005C480B">
      <w:pPr>
        <w:pStyle w:val="BodyText"/>
        <w:spacing w:before="57" w:line="360" w:lineRule="auto"/>
        <w:rPr>
          <w:rFonts w:ascii="Calibri" w:hAnsi="Calibri"/>
          <w:sz w:val="22"/>
          <w:szCs w:val="22"/>
        </w:rPr>
      </w:pPr>
    </w:p>
    <w:p w14:paraId="65CA9C62" w14:textId="2BEA9943" w:rsidR="005C480B" w:rsidRPr="003A769F" w:rsidRDefault="005C480B">
      <w:pPr>
        <w:pStyle w:val="BodyText"/>
        <w:spacing w:before="57" w:line="360" w:lineRule="auto"/>
        <w:rPr>
          <w:rFonts w:ascii="Calibri" w:hAnsi="Calibri"/>
          <w:b/>
          <w:sz w:val="28"/>
          <w:szCs w:val="22"/>
        </w:rPr>
      </w:pPr>
      <w:r w:rsidRPr="003A769F">
        <w:rPr>
          <w:rFonts w:ascii="Calibri" w:hAnsi="Calibri"/>
          <w:b/>
          <w:sz w:val="28"/>
          <w:szCs w:val="22"/>
        </w:rPr>
        <w:t xml:space="preserve">Introduction </w:t>
      </w:r>
    </w:p>
    <w:p w14:paraId="7549A172" w14:textId="009702F5" w:rsidR="005C480B" w:rsidRDefault="003A769F">
      <w:pPr>
        <w:pStyle w:val="BodyText"/>
        <w:spacing w:before="57" w:line="360" w:lineRule="auto"/>
        <w:rPr>
          <w:rFonts w:ascii="Calibri" w:hAnsi="Calibri"/>
          <w:sz w:val="22"/>
          <w:szCs w:val="22"/>
        </w:rPr>
      </w:pPr>
      <w:proofErr w:type="spellStart"/>
      <w:r w:rsidRPr="003A769F">
        <w:rPr>
          <w:rFonts w:ascii="Calibri" w:hAnsi="Calibri" w:hint="eastAsia"/>
          <w:sz w:val="22"/>
          <w:szCs w:val="22"/>
        </w:rPr>
        <w:t>Prosthetic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valve </w:t>
      </w:r>
      <w:proofErr w:type="spellStart"/>
      <w:r w:rsidRPr="003A769F">
        <w:rPr>
          <w:rFonts w:ascii="Calibri" w:hAnsi="Calibri" w:hint="eastAsia"/>
          <w:sz w:val="22"/>
          <w:szCs w:val="22"/>
        </w:rPr>
        <w:t>thrombosis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</w:t>
      </w:r>
      <w:proofErr w:type="spellStart"/>
      <w:r w:rsidRPr="003A769F">
        <w:rPr>
          <w:rFonts w:ascii="Calibri" w:hAnsi="Calibri" w:hint="eastAsia"/>
          <w:sz w:val="22"/>
          <w:szCs w:val="22"/>
        </w:rPr>
        <w:t>is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the second </w:t>
      </w:r>
      <w:proofErr w:type="spellStart"/>
      <w:r w:rsidRPr="003A769F">
        <w:rPr>
          <w:rFonts w:ascii="Calibri" w:hAnsi="Calibri" w:hint="eastAsia"/>
          <w:sz w:val="22"/>
          <w:szCs w:val="22"/>
        </w:rPr>
        <w:t>leading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cause of </w:t>
      </w:r>
      <w:proofErr w:type="spellStart"/>
      <w:r w:rsidRPr="003A769F">
        <w:rPr>
          <w:rFonts w:ascii="Calibri" w:hAnsi="Calibri" w:hint="eastAsia"/>
          <w:sz w:val="22"/>
          <w:szCs w:val="22"/>
        </w:rPr>
        <w:t>prosthetic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valve </w:t>
      </w:r>
      <w:proofErr w:type="spellStart"/>
      <w:r w:rsidRPr="003A769F">
        <w:rPr>
          <w:rFonts w:ascii="Calibri" w:hAnsi="Calibri" w:hint="eastAsia"/>
          <w:sz w:val="22"/>
          <w:szCs w:val="22"/>
        </w:rPr>
        <w:t>deterioration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and </w:t>
      </w:r>
      <w:proofErr w:type="spellStart"/>
      <w:r w:rsidRPr="003A769F">
        <w:rPr>
          <w:rFonts w:ascii="Calibri" w:hAnsi="Calibri" w:hint="eastAsia"/>
          <w:sz w:val="22"/>
          <w:szCs w:val="22"/>
        </w:rPr>
        <w:t>is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</w:t>
      </w:r>
      <w:proofErr w:type="spellStart"/>
      <w:r w:rsidRPr="003A769F">
        <w:rPr>
          <w:rFonts w:ascii="Calibri" w:hAnsi="Calibri" w:hint="eastAsia"/>
          <w:sz w:val="22"/>
          <w:szCs w:val="22"/>
        </w:rPr>
        <w:t>being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more </w:t>
      </w:r>
      <w:proofErr w:type="spellStart"/>
      <w:r w:rsidRPr="003A769F">
        <w:rPr>
          <w:rFonts w:ascii="Calibri" w:hAnsi="Calibri" w:hint="eastAsia"/>
          <w:sz w:val="22"/>
          <w:szCs w:val="22"/>
        </w:rPr>
        <w:t>readily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</w:t>
      </w:r>
      <w:proofErr w:type="spellStart"/>
      <w:r w:rsidRPr="003A769F">
        <w:rPr>
          <w:rFonts w:ascii="Calibri" w:hAnsi="Calibri" w:hint="eastAsia"/>
          <w:sz w:val="22"/>
          <w:szCs w:val="22"/>
        </w:rPr>
        <w:t>diagnosed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</w:t>
      </w:r>
      <w:proofErr w:type="spellStart"/>
      <w:r w:rsidRPr="003A769F">
        <w:rPr>
          <w:rFonts w:ascii="Calibri" w:hAnsi="Calibri" w:hint="eastAsia"/>
          <w:sz w:val="22"/>
          <w:szCs w:val="22"/>
        </w:rPr>
        <w:t>with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the use of </w:t>
      </w:r>
      <w:proofErr w:type="spellStart"/>
      <w:r w:rsidRPr="003A769F">
        <w:rPr>
          <w:rFonts w:ascii="Calibri" w:hAnsi="Calibri" w:hint="eastAsia"/>
          <w:sz w:val="22"/>
          <w:szCs w:val="22"/>
        </w:rPr>
        <w:t>echocardiography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and </w:t>
      </w:r>
      <w:proofErr w:type="spellStart"/>
      <w:r w:rsidRPr="003A769F">
        <w:rPr>
          <w:rFonts w:ascii="Calibri" w:hAnsi="Calibri" w:hint="eastAsia"/>
          <w:sz w:val="22"/>
          <w:szCs w:val="22"/>
        </w:rPr>
        <w:t>multidetector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</w:t>
      </w:r>
      <w:proofErr w:type="spellStart"/>
      <w:r w:rsidRPr="003A769F">
        <w:rPr>
          <w:rFonts w:ascii="Calibri" w:hAnsi="Calibri" w:hint="eastAsia"/>
          <w:sz w:val="22"/>
          <w:szCs w:val="22"/>
        </w:rPr>
        <w:t>cardiac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CT. </w:t>
      </w:r>
      <w:proofErr w:type="spellStart"/>
      <w:r w:rsidRPr="003A769F">
        <w:rPr>
          <w:rFonts w:ascii="Calibri" w:hAnsi="Calibri" w:hint="eastAsia"/>
          <w:sz w:val="22"/>
          <w:szCs w:val="22"/>
        </w:rPr>
        <w:t>Presentation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of valve </w:t>
      </w:r>
      <w:proofErr w:type="spellStart"/>
      <w:r w:rsidRPr="003A769F">
        <w:rPr>
          <w:rFonts w:ascii="Calibri" w:hAnsi="Calibri" w:hint="eastAsia"/>
          <w:sz w:val="22"/>
          <w:szCs w:val="22"/>
        </w:rPr>
        <w:t>thrombosis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can </w:t>
      </w:r>
      <w:proofErr w:type="spellStart"/>
      <w:r w:rsidRPr="003A769F">
        <w:rPr>
          <w:rFonts w:ascii="Calibri" w:hAnsi="Calibri" w:hint="eastAsia"/>
          <w:sz w:val="22"/>
          <w:szCs w:val="22"/>
        </w:rPr>
        <w:t>be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acute or </w:t>
      </w:r>
      <w:proofErr w:type="spellStart"/>
      <w:r w:rsidRPr="003A769F">
        <w:rPr>
          <w:rFonts w:ascii="Calibri" w:hAnsi="Calibri" w:hint="eastAsia"/>
          <w:sz w:val="22"/>
          <w:szCs w:val="22"/>
        </w:rPr>
        <w:t>subacute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and </w:t>
      </w:r>
      <w:proofErr w:type="spellStart"/>
      <w:r w:rsidRPr="003A769F">
        <w:rPr>
          <w:rFonts w:ascii="Calibri" w:hAnsi="Calibri" w:hint="eastAsia"/>
          <w:sz w:val="22"/>
          <w:szCs w:val="22"/>
        </w:rPr>
        <w:t>any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change in </w:t>
      </w:r>
      <w:proofErr w:type="spellStart"/>
      <w:r w:rsidRPr="003A769F">
        <w:rPr>
          <w:rFonts w:ascii="Calibri" w:hAnsi="Calibri" w:hint="eastAsia"/>
          <w:sz w:val="22"/>
          <w:szCs w:val="22"/>
        </w:rPr>
        <w:t>clinical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</w:t>
      </w:r>
      <w:proofErr w:type="spellStart"/>
      <w:r w:rsidRPr="003A769F">
        <w:rPr>
          <w:rFonts w:ascii="Calibri" w:hAnsi="Calibri" w:hint="eastAsia"/>
          <w:sz w:val="22"/>
          <w:szCs w:val="22"/>
        </w:rPr>
        <w:t>status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of a patient </w:t>
      </w:r>
      <w:proofErr w:type="spellStart"/>
      <w:r w:rsidRPr="003A769F">
        <w:rPr>
          <w:rFonts w:ascii="Calibri" w:hAnsi="Calibri" w:hint="eastAsia"/>
          <w:sz w:val="22"/>
          <w:szCs w:val="22"/>
        </w:rPr>
        <w:t>with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a </w:t>
      </w:r>
      <w:proofErr w:type="spellStart"/>
      <w:r w:rsidRPr="003A769F">
        <w:rPr>
          <w:rFonts w:ascii="Calibri" w:hAnsi="Calibri" w:hint="eastAsia"/>
          <w:sz w:val="22"/>
          <w:szCs w:val="22"/>
        </w:rPr>
        <w:t>prosthetic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valve </w:t>
      </w:r>
      <w:proofErr w:type="spellStart"/>
      <w:r w:rsidRPr="003A769F">
        <w:rPr>
          <w:rFonts w:ascii="Calibri" w:hAnsi="Calibri" w:hint="eastAsia"/>
          <w:sz w:val="22"/>
          <w:szCs w:val="22"/>
        </w:rPr>
        <w:t>should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</w:t>
      </w:r>
      <w:proofErr w:type="spellStart"/>
      <w:r w:rsidRPr="003A769F">
        <w:rPr>
          <w:rFonts w:ascii="Calibri" w:hAnsi="Calibri" w:hint="eastAsia"/>
          <w:sz w:val="22"/>
          <w:szCs w:val="22"/>
        </w:rPr>
        <w:t>raise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a suspicion of </w:t>
      </w:r>
      <w:proofErr w:type="spellStart"/>
      <w:r w:rsidRPr="003A769F">
        <w:rPr>
          <w:rFonts w:ascii="Calibri" w:hAnsi="Calibri" w:hint="eastAsia"/>
          <w:sz w:val="22"/>
          <w:szCs w:val="22"/>
        </w:rPr>
        <w:t>prosthetic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valve </w:t>
      </w:r>
      <w:proofErr w:type="spellStart"/>
      <w:r w:rsidRPr="003A769F">
        <w:rPr>
          <w:rFonts w:ascii="Calibri" w:hAnsi="Calibri" w:hint="eastAsia"/>
          <w:sz w:val="22"/>
          <w:szCs w:val="22"/>
        </w:rPr>
        <w:t>thrombosis</w:t>
      </w:r>
      <w:proofErr w:type="spellEnd"/>
      <w:r w:rsidRPr="003A769F">
        <w:rPr>
          <w:rFonts w:ascii="Calibri" w:hAnsi="Calibri" w:hint="eastAsia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proofErr w:type="spellStart"/>
      <w:r w:rsidRPr="003A769F">
        <w:rPr>
          <w:rFonts w:ascii="Calibri" w:hAnsi="Calibri" w:hint="eastAsia"/>
          <w:sz w:val="22"/>
          <w:szCs w:val="22"/>
        </w:rPr>
        <w:t>Choosing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a </w:t>
      </w:r>
      <w:proofErr w:type="spellStart"/>
      <w:r w:rsidRPr="003A769F">
        <w:rPr>
          <w:rFonts w:ascii="Calibri" w:hAnsi="Calibri" w:hint="eastAsia"/>
          <w:sz w:val="22"/>
          <w:szCs w:val="22"/>
        </w:rPr>
        <w:t>prosthetic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valve for patients meeting the </w:t>
      </w:r>
      <w:proofErr w:type="spellStart"/>
      <w:r w:rsidRPr="003A769F">
        <w:rPr>
          <w:rFonts w:ascii="Calibri" w:hAnsi="Calibri" w:hint="eastAsia"/>
          <w:sz w:val="22"/>
          <w:szCs w:val="22"/>
        </w:rPr>
        <w:t>criteria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for </w:t>
      </w:r>
      <w:proofErr w:type="spellStart"/>
      <w:r w:rsidRPr="003A769F">
        <w:rPr>
          <w:rFonts w:ascii="Calibri" w:hAnsi="Calibri" w:hint="eastAsia"/>
          <w:sz w:val="22"/>
          <w:szCs w:val="22"/>
        </w:rPr>
        <w:t>aortic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valve replacement </w:t>
      </w:r>
      <w:proofErr w:type="spellStart"/>
      <w:r w:rsidRPr="003A769F">
        <w:rPr>
          <w:rFonts w:ascii="Calibri" w:hAnsi="Calibri" w:hint="eastAsia"/>
          <w:sz w:val="22"/>
          <w:szCs w:val="22"/>
        </w:rPr>
        <w:t>requires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</w:t>
      </w:r>
      <w:proofErr w:type="spellStart"/>
      <w:r w:rsidRPr="003A769F">
        <w:rPr>
          <w:rFonts w:ascii="Calibri" w:hAnsi="Calibri" w:hint="eastAsia"/>
          <w:sz w:val="22"/>
          <w:szCs w:val="22"/>
        </w:rPr>
        <w:t>careful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</w:t>
      </w:r>
      <w:proofErr w:type="spellStart"/>
      <w:r w:rsidRPr="003A769F">
        <w:rPr>
          <w:rFonts w:ascii="Calibri" w:hAnsi="Calibri" w:hint="eastAsia"/>
          <w:sz w:val="22"/>
          <w:szCs w:val="22"/>
        </w:rPr>
        <w:t>consideration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of valve </w:t>
      </w:r>
      <w:proofErr w:type="spellStart"/>
      <w:r w:rsidRPr="003A769F">
        <w:rPr>
          <w:rFonts w:ascii="Calibri" w:hAnsi="Calibri" w:hint="eastAsia"/>
          <w:sz w:val="22"/>
          <w:szCs w:val="22"/>
        </w:rPr>
        <w:t>durability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, patient </w:t>
      </w:r>
      <w:proofErr w:type="spellStart"/>
      <w:r w:rsidRPr="003A769F">
        <w:rPr>
          <w:rFonts w:ascii="Calibri" w:hAnsi="Calibri" w:hint="eastAsia"/>
          <w:sz w:val="22"/>
          <w:szCs w:val="22"/>
        </w:rPr>
        <w:t>age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, and </w:t>
      </w:r>
      <w:proofErr w:type="spellStart"/>
      <w:r w:rsidRPr="003A769F">
        <w:rPr>
          <w:rFonts w:ascii="Calibri" w:hAnsi="Calibri" w:hint="eastAsia"/>
          <w:sz w:val="22"/>
          <w:szCs w:val="22"/>
        </w:rPr>
        <w:t>contraindications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to anticoagulation, and a </w:t>
      </w:r>
      <w:proofErr w:type="spellStart"/>
      <w:r w:rsidRPr="003A769F">
        <w:rPr>
          <w:rFonts w:ascii="Calibri" w:hAnsi="Calibri" w:hint="eastAsia"/>
          <w:sz w:val="22"/>
          <w:szCs w:val="22"/>
        </w:rPr>
        <w:t>shared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</w:t>
      </w:r>
      <w:proofErr w:type="spellStart"/>
      <w:r w:rsidRPr="003A769F">
        <w:rPr>
          <w:rFonts w:ascii="Calibri" w:hAnsi="Calibri" w:hint="eastAsia"/>
          <w:sz w:val="22"/>
          <w:szCs w:val="22"/>
        </w:rPr>
        <w:t>decision-making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</w:t>
      </w:r>
      <w:proofErr w:type="spellStart"/>
      <w:r w:rsidRPr="003A769F">
        <w:rPr>
          <w:rFonts w:ascii="Calibri" w:hAnsi="Calibri" w:hint="eastAsia"/>
          <w:sz w:val="22"/>
          <w:szCs w:val="22"/>
        </w:rPr>
        <w:t>approach</w:t>
      </w:r>
      <w:proofErr w:type="spellEnd"/>
      <w:r>
        <w:rPr>
          <w:rFonts w:ascii="Calibri" w:hAnsi="Calibri"/>
          <w:sz w:val="22"/>
          <w:szCs w:val="22"/>
        </w:rPr>
        <w:t xml:space="preserve"> (10,11).</w:t>
      </w:r>
      <w:r w:rsidR="00E055E1">
        <w:rPr>
          <w:rFonts w:ascii="Calibri" w:hAnsi="Calibri"/>
          <w:sz w:val="22"/>
          <w:szCs w:val="22"/>
        </w:rPr>
        <w:t xml:space="preserve"> This case report highlights an </w:t>
      </w:r>
      <w:proofErr w:type="spellStart"/>
      <w:r w:rsidR="00E055E1">
        <w:rPr>
          <w:rFonts w:ascii="Calibri" w:hAnsi="Calibri"/>
          <w:sz w:val="22"/>
          <w:szCs w:val="22"/>
        </w:rPr>
        <w:t>u</w:t>
      </w:r>
      <w:r w:rsidR="00E055E1" w:rsidRPr="00E055E1">
        <w:rPr>
          <w:rFonts w:ascii="Calibri" w:hAnsi="Calibri" w:hint="eastAsia"/>
          <w:sz w:val="22"/>
          <w:szCs w:val="22"/>
        </w:rPr>
        <w:t>nusual</w:t>
      </w:r>
      <w:proofErr w:type="spellEnd"/>
      <w:r w:rsidR="00E055E1" w:rsidRPr="00E055E1">
        <w:rPr>
          <w:rFonts w:ascii="Calibri" w:hAnsi="Calibri" w:hint="eastAsia"/>
          <w:sz w:val="22"/>
          <w:szCs w:val="22"/>
        </w:rPr>
        <w:t xml:space="preserve"> </w:t>
      </w:r>
      <w:r w:rsidR="00E055E1" w:rsidRPr="00E055E1">
        <w:rPr>
          <w:rFonts w:ascii="Calibri" w:hAnsi="Calibri"/>
          <w:sz w:val="22"/>
          <w:szCs w:val="22"/>
        </w:rPr>
        <w:t xml:space="preserve">case of massive </w:t>
      </w:r>
      <w:proofErr w:type="spellStart"/>
      <w:r w:rsidR="00E055E1" w:rsidRPr="00E055E1">
        <w:rPr>
          <w:rFonts w:ascii="Calibri" w:hAnsi="Calibri"/>
          <w:sz w:val="22"/>
          <w:szCs w:val="22"/>
        </w:rPr>
        <w:t>prosthetic</w:t>
      </w:r>
      <w:proofErr w:type="spellEnd"/>
      <w:r w:rsidR="00E055E1" w:rsidRPr="00E055E1">
        <w:rPr>
          <w:rFonts w:ascii="Calibri" w:hAnsi="Calibri"/>
          <w:sz w:val="22"/>
          <w:szCs w:val="22"/>
        </w:rPr>
        <w:t xml:space="preserve"> </w:t>
      </w:r>
      <w:proofErr w:type="spellStart"/>
      <w:r w:rsidR="00E055E1" w:rsidRPr="00E055E1">
        <w:rPr>
          <w:rFonts w:ascii="Calibri" w:hAnsi="Calibri"/>
          <w:sz w:val="22"/>
          <w:szCs w:val="22"/>
        </w:rPr>
        <w:t>aortic</w:t>
      </w:r>
      <w:proofErr w:type="spellEnd"/>
      <w:r w:rsidR="00E055E1" w:rsidRPr="00E055E1">
        <w:rPr>
          <w:rFonts w:ascii="Calibri" w:hAnsi="Calibri"/>
          <w:sz w:val="22"/>
          <w:szCs w:val="22"/>
        </w:rPr>
        <w:t xml:space="preserve"> valve </w:t>
      </w:r>
      <w:proofErr w:type="spellStart"/>
      <w:r w:rsidR="00E055E1" w:rsidRPr="00E055E1">
        <w:rPr>
          <w:rFonts w:ascii="Calibri" w:hAnsi="Calibri"/>
          <w:sz w:val="22"/>
          <w:szCs w:val="22"/>
        </w:rPr>
        <w:t>thrombosis</w:t>
      </w:r>
      <w:proofErr w:type="spellEnd"/>
      <w:r w:rsidR="00E055E1" w:rsidRPr="00E055E1">
        <w:rPr>
          <w:rFonts w:ascii="Calibri" w:hAnsi="Calibri"/>
          <w:sz w:val="22"/>
          <w:szCs w:val="22"/>
        </w:rPr>
        <w:t xml:space="preserve"> in a </w:t>
      </w:r>
      <w:proofErr w:type="spellStart"/>
      <w:r w:rsidR="00E055E1" w:rsidRPr="00E055E1">
        <w:rPr>
          <w:rFonts w:ascii="Calibri" w:hAnsi="Calibri"/>
          <w:sz w:val="22"/>
          <w:szCs w:val="22"/>
        </w:rPr>
        <w:t>hypocoagulated</w:t>
      </w:r>
      <w:proofErr w:type="spellEnd"/>
      <w:r w:rsidR="00E055E1" w:rsidRPr="00E055E1">
        <w:rPr>
          <w:rFonts w:ascii="Calibri" w:hAnsi="Calibri"/>
          <w:sz w:val="22"/>
          <w:szCs w:val="22"/>
        </w:rPr>
        <w:t xml:space="preserve"> patient</w:t>
      </w:r>
      <w:r w:rsidR="00E055E1">
        <w:rPr>
          <w:rFonts w:ascii="Calibri" w:hAnsi="Calibri"/>
          <w:sz w:val="22"/>
          <w:szCs w:val="22"/>
        </w:rPr>
        <w:t>.</w:t>
      </w:r>
    </w:p>
    <w:p w14:paraId="7B8F43BB" w14:textId="77777777" w:rsidR="005C480B" w:rsidRDefault="005C480B">
      <w:pPr>
        <w:pStyle w:val="BodyText"/>
        <w:spacing w:before="57" w:line="360" w:lineRule="auto"/>
        <w:rPr>
          <w:rFonts w:ascii="Calibri" w:hAnsi="Calibri"/>
          <w:sz w:val="22"/>
          <w:szCs w:val="22"/>
        </w:rPr>
      </w:pPr>
    </w:p>
    <w:p w14:paraId="5135230D" w14:textId="77777777" w:rsidR="005C480B" w:rsidRDefault="005C480B">
      <w:pPr>
        <w:pStyle w:val="BodyText"/>
        <w:spacing w:before="57" w:line="360" w:lineRule="auto"/>
        <w:rPr>
          <w:rFonts w:ascii="Calibri" w:hAnsi="Calibri"/>
          <w:sz w:val="22"/>
          <w:szCs w:val="22"/>
        </w:rPr>
      </w:pPr>
    </w:p>
    <w:p w14:paraId="3B65A7FA" w14:textId="77777777" w:rsidR="005C480B" w:rsidRDefault="005C480B">
      <w:pPr>
        <w:pStyle w:val="BodyText"/>
        <w:spacing w:before="57" w:line="360" w:lineRule="auto"/>
        <w:rPr>
          <w:rFonts w:ascii="Calibri" w:hAnsi="Calibri"/>
          <w:sz w:val="22"/>
          <w:szCs w:val="22"/>
        </w:rPr>
      </w:pPr>
    </w:p>
    <w:p w14:paraId="3D1A8C0C" w14:textId="77777777" w:rsidR="005C480B" w:rsidRDefault="005C480B">
      <w:pPr>
        <w:pStyle w:val="BodyText"/>
        <w:spacing w:before="57" w:line="360" w:lineRule="auto"/>
        <w:rPr>
          <w:rFonts w:ascii="Calibri" w:hAnsi="Calibri"/>
          <w:b/>
          <w:bCs/>
        </w:rPr>
      </w:pPr>
    </w:p>
    <w:p w14:paraId="72D07A31" w14:textId="2146A1F0" w:rsidR="00253155" w:rsidRDefault="00E055E1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Case </w:t>
      </w:r>
      <w:r w:rsidR="005C480B">
        <w:rPr>
          <w:rFonts w:ascii="Calibri" w:hAnsi="Calibri"/>
          <w:b/>
          <w:bCs/>
        </w:rPr>
        <w:t>Présentation</w:t>
      </w:r>
    </w:p>
    <w:p w14:paraId="42EC99E5" w14:textId="77777777" w:rsidR="00253155" w:rsidRDefault="00E055E1">
      <w:pPr>
        <w:pStyle w:val="BodyText"/>
        <w:spacing w:before="171" w:after="311" w:line="360" w:lineRule="auto"/>
        <w:rPr>
          <w:rFonts w:ascii="Calibri" w:hAnsi="Calibri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 xml:space="preserve">A 34-year-old </w:t>
      </w:r>
      <w:proofErr w:type="spellStart"/>
      <w:r>
        <w:rPr>
          <w:rFonts w:ascii="Calibri" w:hAnsi="Calibri"/>
          <w:color w:val="000000"/>
          <w:sz w:val="22"/>
          <w:szCs w:val="22"/>
        </w:rPr>
        <w:t>female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was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admitted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to the </w:t>
      </w:r>
      <w:proofErr w:type="spellStart"/>
      <w:r>
        <w:rPr>
          <w:rFonts w:ascii="Calibri" w:hAnsi="Calibri"/>
          <w:color w:val="000000"/>
          <w:sz w:val="22"/>
          <w:szCs w:val="22"/>
        </w:rPr>
        <w:t>hospital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with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severe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orthopnea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and </w:t>
      </w:r>
      <w:proofErr w:type="spellStart"/>
      <w:r>
        <w:rPr>
          <w:rFonts w:ascii="Calibri" w:hAnsi="Calibri"/>
          <w:color w:val="000000"/>
          <w:sz w:val="22"/>
          <w:szCs w:val="22"/>
        </w:rPr>
        <w:t>extreme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fatigue, </w:t>
      </w:r>
      <w:proofErr w:type="spellStart"/>
      <w:r>
        <w:rPr>
          <w:rFonts w:ascii="Calibri" w:hAnsi="Calibri"/>
          <w:color w:val="000000"/>
          <w:sz w:val="22"/>
          <w:szCs w:val="22"/>
        </w:rPr>
        <w:t>after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 2 </w:t>
      </w:r>
      <w:proofErr w:type="spellStart"/>
      <w:r>
        <w:rPr>
          <w:rFonts w:ascii="Calibri" w:hAnsi="Calibri"/>
          <w:color w:val="000000"/>
          <w:sz w:val="22"/>
          <w:szCs w:val="22"/>
        </w:rPr>
        <w:t>week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history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of </w:t>
      </w:r>
      <w:proofErr w:type="spellStart"/>
      <w:r>
        <w:rPr>
          <w:rFonts w:ascii="Calibri" w:hAnsi="Calibri"/>
          <w:color w:val="000000"/>
          <w:sz w:val="22"/>
          <w:szCs w:val="22"/>
        </w:rPr>
        <w:t>increasing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dyspnea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as </w:t>
      </w:r>
      <w:proofErr w:type="spellStart"/>
      <w:r>
        <w:rPr>
          <w:rFonts w:ascii="Calibri" w:hAnsi="Calibri"/>
          <w:color w:val="000000"/>
          <w:sz w:val="22"/>
          <w:szCs w:val="22"/>
        </w:rPr>
        <w:t>well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as </w:t>
      </w:r>
      <w:proofErr w:type="spellStart"/>
      <w:r>
        <w:rPr>
          <w:rFonts w:ascii="Calibri" w:hAnsi="Calibri"/>
          <w:color w:val="000000"/>
          <w:sz w:val="22"/>
          <w:szCs w:val="22"/>
        </w:rPr>
        <w:t>hemoptysis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and </w:t>
      </w:r>
      <w:proofErr w:type="spellStart"/>
      <w:r>
        <w:rPr>
          <w:rFonts w:ascii="Calibri" w:hAnsi="Calibri"/>
          <w:color w:val="000000"/>
          <w:sz w:val="22"/>
          <w:szCs w:val="22"/>
        </w:rPr>
        <w:t>macroscopic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hematuria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. Her </w:t>
      </w:r>
      <w:proofErr w:type="spellStart"/>
      <w:r>
        <w:rPr>
          <w:rFonts w:ascii="Calibri" w:hAnsi="Calibri"/>
          <w:color w:val="000000"/>
          <w:sz w:val="22"/>
          <w:szCs w:val="22"/>
        </w:rPr>
        <w:t>medical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record </w:t>
      </w:r>
      <w:proofErr w:type="spellStart"/>
      <w:r>
        <w:rPr>
          <w:rFonts w:ascii="Calibri" w:hAnsi="Calibri"/>
          <w:color w:val="000000"/>
          <w:sz w:val="22"/>
          <w:szCs w:val="22"/>
        </w:rPr>
        <w:t>showed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 </w:t>
      </w:r>
      <w:proofErr w:type="spellStart"/>
      <w:r>
        <w:rPr>
          <w:rFonts w:ascii="Calibri" w:hAnsi="Calibri"/>
          <w:color w:val="000000"/>
          <w:sz w:val="22"/>
          <w:szCs w:val="22"/>
        </w:rPr>
        <w:t>previous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history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of </w:t>
      </w:r>
      <w:proofErr w:type="spellStart"/>
      <w:r>
        <w:rPr>
          <w:rFonts w:ascii="Calibri" w:hAnsi="Calibri"/>
          <w:color w:val="000000"/>
          <w:sz w:val="22"/>
          <w:szCs w:val="22"/>
        </w:rPr>
        <w:t>rheumatic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valve </w:t>
      </w:r>
      <w:proofErr w:type="spellStart"/>
      <w:r>
        <w:rPr>
          <w:rFonts w:ascii="Calibri" w:hAnsi="Calibri"/>
          <w:color w:val="000000"/>
          <w:sz w:val="22"/>
          <w:szCs w:val="22"/>
        </w:rPr>
        <w:t>desease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for </w:t>
      </w:r>
      <w:proofErr w:type="spellStart"/>
      <w:r>
        <w:rPr>
          <w:rFonts w:ascii="Calibri" w:hAnsi="Calibri"/>
          <w:color w:val="000000"/>
          <w:sz w:val="22"/>
          <w:szCs w:val="22"/>
        </w:rPr>
        <w:t>which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she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underwent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an </w:t>
      </w:r>
      <w:proofErr w:type="spellStart"/>
      <w:r>
        <w:rPr>
          <w:rFonts w:ascii="Calibri" w:hAnsi="Calibri"/>
          <w:color w:val="000000"/>
          <w:sz w:val="22"/>
          <w:szCs w:val="22"/>
        </w:rPr>
        <w:t>aortic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(19mm ST JUDE) and mitral (27mm ST JUDE) </w:t>
      </w:r>
      <w:proofErr w:type="spellStart"/>
      <w:r>
        <w:rPr>
          <w:rFonts w:ascii="Calibri" w:hAnsi="Calibri"/>
          <w:color w:val="000000"/>
          <w:sz w:val="22"/>
          <w:szCs w:val="22"/>
        </w:rPr>
        <w:t>mechanical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valve replacement at the </w:t>
      </w:r>
      <w:proofErr w:type="spellStart"/>
      <w:r>
        <w:rPr>
          <w:rFonts w:ascii="Calibri" w:hAnsi="Calibri"/>
          <w:color w:val="000000"/>
          <w:sz w:val="22"/>
          <w:szCs w:val="22"/>
        </w:rPr>
        <w:t>age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of 28. </w:t>
      </w:r>
      <w:proofErr w:type="spellStart"/>
      <w:r>
        <w:rPr>
          <w:rFonts w:ascii="Calibri" w:hAnsi="Calibri"/>
          <w:color w:val="000000"/>
          <w:sz w:val="22"/>
          <w:szCs w:val="22"/>
        </w:rPr>
        <w:t>Although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oral anticoagulation </w:t>
      </w:r>
      <w:proofErr w:type="spellStart"/>
      <w:r>
        <w:rPr>
          <w:rFonts w:ascii="Calibri" w:hAnsi="Calibri"/>
          <w:color w:val="000000"/>
          <w:sz w:val="22"/>
          <w:szCs w:val="22"/>
        </w:rPr>
        <w:t>with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acenocoumarol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was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then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instaured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for </w:t>
      </w:r>
      <w:proofErr w:type="spellStart"/>
      <w:r>
        <w:rPr>
          <w:rFonts w:ascii="Calibri" w:hAnsi="Calibri"/>
          <w:color w:val="000000"/>
          <w:sz w:val="22"/>
          <w:szCs w:val="22"/>
        </w:rPr>
        <w:t>thromboembolism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prophylaxis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, the patient </w:t>
      </w:r>
      <w:proofErr w:type="spellStart"/>
      <w:r>
        <w:rPr>
          <w:rFonts w:ascii="Calibri" w:hAnsi="Calibri"/>
          <w:color w:val="000000"/>
          <w:sz w:val="22"/>
          <w:szCs w:val="22"/>
        </w:rPr>
        <w:t>had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poor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adherence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to </w:t>
      </w:r>
      <w:proofErr w:type="spellStart"/>
      <w:r>
        <w:rPr>
          <w:rFonts w:ascii="Calibri" w:hAnsi="Calibri"/>
          <w:color w:val="000000"/>
          <w:sz w:val="22"/>
          <w:szCs w:val="22"/>
        </w:rPr>
        <w:t>therapy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and INR monitoring.</w:t>
      </w:r>
    </w:p>
    <w:p w14:paraId="09D8B5D8" w14:textId="77777777" w:rsidR="00253155" w:rsidRDefault="00E055E1">
      <w:pPr>
        <w:pStyle w:val="BodyText"/>
        <w:spacing w:before="57" w:after="83" w:line="360" w:lineRule="auto"/>
        <w:rPr>
          <w:rFonts w:ascii="Calibri" w:hAnsi="Calibri"/>
        </w:rPr>
      </w:pPr>
      <w:r>
        <w:rPr>
          <w:rFonts w:ascii="Calibri" w:hAnsi="Calibri"/>
          <w:color w:val="000000"/>
          <w:sz w:val="22"/>
          <w:szCs w:val="22"/>
        </w:rPr>
        <w:t xml:space="preserve">On </w:t>
      </w:r>
      <w:proofErr w:type="spellStart"/>
      <w:r>
        <w:rPr>
          <w:rFonts w:ascii="Calibri" w:hAnsi="Calibri"/>
          <w:color w:val="000000"/>
          <w:sz w:val="22"/>
          <w:szCs w:val="22"/>
        </w:rPr>
        <w:t>physical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examination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000000"/>
          <w:sz w:val="22"/>
          <w:szCs w:val="22"/>
        </w:rPr>
        <w:t>our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patient </w:t>
      </w:r>
      <w:proofErr w:type="spellStart"/>
      <w:r>
        <w:rPr>
          <w:rFonts w:ascii="Calibri" w:hAnsi="Calibri"/>
          <w:color w:val="000000"/>
          <w:sz w:val="22"/>
          <w:szCs w:val="22"/>
        </w:rPr>
        <w:t>had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 </w:t>
      </w:r>
      <w:proofErr w:type="spellStart"/>
      <w:r>
        <w:rPr>
          <w:rFonts w:ascii="Calibri" w:hAnsi="Calibri"/>
          <w:color w:val="000000"/>
          <w:sz w:val="22"/>
          <w:szCs w:val="22"/>
        </w:rPr>
        <w:t>low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systemic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pressure of 85/46 </w:t>
      </w:r>
      <w:proofErr w:type="spellStart"/>
      <w:r>
        <w:rPr>
          <w:rFonts w:ascii="Calibri" w:hAnsi="Calibri"/>
          <w:color w:val="000000"/>
          <w:sz w:val="22"/>
          <w:szCs w:val="22"/>
        </w:rPr>
        <w:t>mmHg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, a </w:t>
      </w:r>
      <w:proofErr w:type="spellStart"/>
      <w:r>
        <w:rPr>
          <w:rFonts w:ascii="Calibri" w:hAnsi="Calibri"/>
          <w:color w:val="000000"/>
          <w:sz w:val="22"/>
          <w:szCs w:val="22"/>
        </w:rPr>
        <w:t>heart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rate of 112 bpm, </w:t>
      </w:r>
      <w:proofErr w:type="spellStart"/>
      <w:r>
        <w:rPr>
          <w:rFonts w:ascii="Calibri" w:hAnsi="Calibri"/>
          <w:color w:val="000000"/>
          <w:sz w:val="22"/>
          <w:szCs w:val="22"/>
        </w:rPr>
        <w:t>bilateral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rales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with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 </w:t>
      </w:r>
      <w:proofErr w:type="spellStart"/>
      <w:r>
        <w:rPr>
          <w:rFonts w:ascii="Calibri" w:hAnsi="Calibri"/>
          <w:color w:val="000000"/>
          <w:sz w:val="22"/>
          <w:szCs w:val="22"/>
        </w:rPr>
        <w:t>respiratory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frequency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of 28 bpm, as </w:t>
      </w:r>
      <w:proofErr w:type="spellStart"/>
      <w:r>
        <w:rPr>
          <w:rFonts w:ascii="Calibri" w:hAnsi="Calibri"/>
          <w:color w:val="000000"/>
          <w:sz w:val="22"/>
          <w:szCs w:val="22"/>
        </w:rPr>
        <w:t>well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as new </w:t>
      </w:r>
      <w:proofErr w:type="spellStart"/>
      <w:r>
        <w:rPr>
          <w:rFonts w:ascii="Calibri" w:hAnsi="Calibri"/>
          <w:color w:val="000000"/>
          <w:sz w:val="22"/>
          <w:szCs w:val="22"/>
        </w:rPr>
        <w:t>murmurs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of </w:t>
      </w:r>
      <w:proofErr w:type="spellStart"/>
      <w:r>
        <w:rPr>
          <w:rFonts w:ascii="Calibri" w:hAnsi="Calibri"/>
          <w:color w:val="000000"/>
          <w:sz w:val="22"/>
          <w:szCs w:val="22"/>
        </w:rPr>
        <w:t>both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aortic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stenosis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and </w:t>
      </w:r>
      <w:proofErr w:type="spellStart"/>
      <w:r>
        <w:rPr>
          <w:rFonts w:ascii="Calibri" w:hAnsi="Calibri"/>
          <w:color w:val="000000"/>
          <w:sz w:val="22"/>
          <w:szCs w:val="22"/>
        </w:rPr>
        <w:t>regurgitation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/>
          <w:sz w:val="22"/>
          <w:szCs w:val="22"/>
        </w:rPr>
        <w:t>Based</w:t>
      </w:r>
      <w:proofErr w:type="spellEnd"/>
      <w:r>
        <w:rPr>
          <w:rFonts w:ascii="Calibri" w:hAnsi="Calibri"/>
          <w:sz w:val="22"/>
          <w:szCs w:val="22"/>
        </w:rPr>
        <w:t xml:space="preserve"> on </w:t>
      </w:r>
      <w:proofErr w:type="spellStart"/>
      <w:r>
        <w:rPr>
          <w:rFonts w:ascii="Calibri" w:hAnsi="Calibri"/>
          <w:sz w:val="22"/>
          <w:szCs w:val="22"/>
        </w:rPr>
        <w:t>these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findings</w:t>
      </w:r>
      <w:proofErr w:type="spellEnd"/>
      <w:r>
        <w:rPr>
          <w:rFonts w:ascii="Calibri" w:hAnsi="Calibri"/>
          <w:sz w:val="22"/>
          <w:szCs w:val="22"/>
        </w:rPr>
        <w:t xml:space="preserve">, the </w:t>
      </w:r>
      <w:proofErr w:type="spellStart"/>
      <w:r>
        <w:rPr>
          <w:rFonts w:ascii="Calibri" w:hAnsi="Calibri"/>
          <w:sz w:val="22"/>
          <w:szCs w:val="22"/>
        </w:rPr>
        <w:t>diagnosis</w:t>
      </w:r>
      <w:proofErr w:type="spellEnd"/>
      <w:r>
        <w:rPr>
          <w:rFonts w:ascii="Calibri" w:hAnsi="Calibri"/>
          <w:sz w:val="22"/>
          <w:szCs w:val="22"/>
        </w:rPr>
        <w:t xml:space="preserve"> of acute </w:t>
      </w:r>
      <w:proofErr w:type="spellStart"/>
      <w:r>
        <w:rPr>
          <w:rFonts w:ascii="Calibri" w:hAnsi="Calibri"/>
          <w:sz w:val="22"/>
          <w:szCs w:val="22"/>
        </w:rPr>
        <w:t>pulmonary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edema</w:t>
      </w:r>
      <w:proofErr w:type="spellEnd"/>
      <w:r>
        <w:rPr>
          <w:rFonts w:ascii="Calibri" w:hAnsi="Calibri"/>
          <w:sz w:val="22"/>
          <w:szCs w:val="22"/>
        </w:rPr>
        <w:t xml:space="preserve"> and </w:t>
      </w:r>
      <w:proofErr w:type="spellStart"/>
      <w:r>
        <w:rPr>
          <w:rFonts w:ascii="Calibri" w:hAnsi="Calibri"/>
          <w:sz w:val="22"/>
          <w:szCs w:val="22"/>
        </w:rPr>
        <w:t>cardiogenic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shock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was</w:t>
      </w:r>
      <w:proofErr w:type="spellEnd"/>
      <w:r>
        <w:rPr>
          <w:rFonts w:ascii="Calibri" w:hAnsi="Calibri"/>
          <w:sz w:val="22"/>
          <w:szCs w:val="22"/>
        </w:rPr>
        <w:t xml:space="preserve"> made.   </w:t>
      </w:r>
    </w:p>
    <w:p w14:paraId="59C4D62A" w14:textId="77777777" w:rsidR="00253155" w:rsidRDefault="00E055E1">
      <w:pPr>
        <w:spacing w:line="360" w:lineRule="auto"/>
        <w:rPr>
          <w:rFonts w:ascii="Calibri" w:hAnsi="Calibri"/>
        </w:rPr>
      </w:pPr>
      <w:r>
        <w:rPr>
          <w:rFonts w:ascii="Calibri" w:hAnsi="Calibri"/>
          <w:sz w:val="22"/>
          <w:szCs w:val="22"/>
        </w:rPr>
        <w:t xml:space="preserve">The </w:t>
      </w:r>
      <w:proofErr w:type="spellStart"/>
      <w:r>
        <w:rPr>
          <w:rFonts w:ascii="Calibri" w:hAnsi="Calibri"/>
          <w:sz w:val="22"/>
          <w:szCs w:val="22"/>
        </w:rPr>
        <w:t>electrocardiogram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showed</w:t>
      </w:r>
      <w:proofErr w:type="spellEnd"/>
      <w:r>
        <w:rPr>
          <w:rFonts w:ascii="Calibri" w:hAnsi="Calibri"/>
          <w:sz w:val="22"/>
          <w:szCs w:val="22"/>
        </w:rPr>
        <w:t xml:space="preserve"> sinus </w:t>
      </w:r>
      <w:proofErr w:type="spellStart"/>
      <w:r>
        <w:rPr>
          <w:rFonts w:ascii="Calibri" w:hAnsi="Calibri"/>
          <w:sz w:val="22"/>
          <w:szCs w:val="22"/>
        </w:rPr>
        <w:t>tachycardia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with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left</w:t>
      </w:r>
      <w:proofErr w:type="spellEnd"/>
      <w:r>
        <w:rPr>
          <w:rFonts w:ascii="Calibri" w:hAnsi="Calibri"/>
          <w:sz w:val="22"/>
          <w:szCs w:val="22"/>
        </w:rPr>
        <w:t xml:space="preserve"> atrial </w:t>
      </w:r>
      <w:proofErr w:type="spellStart"/>
      <w:r>
        <w:rPr>
          <w:rFonts w:ascii="Calibri" w:hAnsi="Calibri"/>
          <w:sz w:val="22"/>
          <w:szCs w:val="22"/>
        </w:rPr>
        <w:t>enlargement</w:t>
      </w:r>
      <w:proofErr w:type="spellEnd"/>
      <w:r>
        <w:rPr>
          <w:rFonts w:ascii="Calibri" w:hAnsi="Calibri"/>
          <w:sz w:val="22"/>
          <w:szCs w:val="22"/>
        </w:rPr>
        <w:t xml:space="preserve">, and the </w:t>
      </w:r>
      <w:proofErr w:type="spellStart"/>
      <w:r>
        <w:rPr>
          <w:rFonts w:ascii="Calibri" w:hAnsi="Calibri"/>
          <w:sz w:val="22"/>
          <w:szCs w:val="22"/>
        </w:rPr>
        <w:t>chest</w:t>
      </w:r>
      <w:proofErr w:type="spellEnd"/>
      <w:r>
        <w:rPr>
          <w:rFonts w:ascii="Calibri" w:hAnsi="Calibri"/>
          <w:sz w:val="22"/>
          <w:szCs w:val="22"/>
        </w:rPr>
        <w:t xml:space="preserve"> X ray </w:t>
      </w:r>
      <w:proofErr w:type="spellStart"/>
      <w:r>
        <w:rPr>
          <w:rFonts w:ascii="Calibri" w:hAnsi="Calibri"/>
          <w:sz w:val="22"/>
          <w:szCs w:val="22"/>
        </w:rPr>
        <w:t>demonstrated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cardiomegaly</w:t>
      </w:r>
      <w:proofErr w:type="spellEnd"/>
      <w:r>
        <w:rPr>
          <w:rFonts w:ascii="Calibri" w:hAnsi="Calibri"/>
          <w:sz w:val="22"/>
          <w:szCs w:val="22"/>
        </w:rPr>
        <w:t xml:space="preserve"> as </w:t>
      </w:r>
      <w:proofErr w:type="spellStart"/>
      <w:r>
        <w:rPr>
          <w:rFonts w:ascii="Calibri" w:hAnsi="Calibri"/>
          <w:sz w:val="22"/>
          <w:szCs w:val="22"/>
        </w:rPr>
        <w:t>well</w:t>
      </w:r>
      <w:proofErr w:type="spellEnd"/>
      <w:r>
        <w:rPr>
          <w:rFonts w:ascii="Calibri" w:hAnsi="Calibri"/>
          <w:sz w:val="22"/>
          <w:szCs w:val="22"/>
        </w:rPr>
        <w:t xml:space="preserve"> as </w:t>
      </w:r>
      <w:proofErr w:type="spellStart"/>
      <w:r>
        <w:rPr>
          <w:rFonts w:ascii="Calibri" w:hAnsi="Calibri"/>
          <w:sz w:val="22"/>
          <w:szCs w:val="22"/>
        </w:rPr>
        <w:t>severe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pulmonary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venous</w:t>
      </w:r>
      <w:proofErr w:type="spellEnd"/>
      <w:r>
        <w:rPr>
          <w:rFonts w:ascii="Calibri" w:hAnsi="Calibri"/>
          <w:sz w:val="22"/>
          <w:szCs w:val="22"/>
        </w:rPr>
        <w:t xml:space="preserve"> congestion.</w:t>
      </w:r>
    </w:p>
    <w:p w14:paraId="6F58FA06" w14:textId="77777777" w:rsidR="00253155" w:rsidRDefault="00E055E1">
      <w:pPr>
        <w:pStyle w:val="BodyText"/>
        <w:spacing w:line="360" w:lineRule="auto"/>
        <w:rPr>
          <w:rFonts w:ascii="Calibri" w:hAnsi="Calibri"/>
        </w:rPr>
      </w:pPr>
      <w:r>
        <w:rPr>
          <w:rFonts w:ascii="Calibri" w:hAnsi="Calibri"/>
          <w:sz w:val="22"/>
          <w:szCs w:val="22"/>
        </w:rPr>
        <w:t xml:space="preserve">A </w:t>
      </w:r>
      <w:proofErr w:type="spellStart"/>
      <w:r>
        <w:rPr>
          <w:rFonts w:ascii="Calibri" w:hAnsi="Calibri"/>
          <w:sz w:val="22"/>
          <w:szCs w:val="22"/>
        </w:rPr>
        <w:t>transthoracic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echocardiography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was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performed</w:t>
      </w:r>
      <w:proofErr w:type="spellEnd"/>
      <w:r>
        <w:rPr>
          <w:rFonts w:ascii="Calibri" w:hAnsi="Calibri"/>
          <w:sz w:val="22"/>
          <w:szCs w:val="22"/>
        </w:rPr>
        <w:t xml:space="preserve">, </w:t>
      </w:r>
      <w:proofErr w:type="spellStart"/>
      <w:r>
        <w:rPr>
          <w:rFonts w:ascii="Calibri" w:hAnsi="Calibri"/>
          <w:sz w:val="22"/>
          <w:szCs w:val="22"/>
        </w:rPr>
        <w:t>it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showed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22222"/>
          <w:sz w:val="22"/>
          <w:szCs w:val="22"/>
        </w:rPr>
        <w:t>significant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flow </w:t>
      </w:r>
      <w:proofErr w:type="spellStart"/>
      <w:r>
        <w:rPr>
          <w:rFonts w:ascii="Calibri" w:hAnsi="Calibri"/>
          <w:color w:val="222222"/>
          <w:sz w:val="22"/>
          <w:szCs w:val="22"/>
        </w:rPr>
        <w:t>acceleration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22222"/>
          <w:sz w:val="22"/>
          <w:szCs w:val="22"/>
        </w:rPr>
        <w:t>through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the </w:t>
      </w:r>
      <w:proofErr w:type="spellStart"/>
      <w:r>
        <w:rPr>
          <w:rFonts w:ascii="Calibri" w:hAnsi="Calibri"/>
          <w:color w:val="222222"/>
          <w:sz w:val="22"/>
          <w:szCs w:val="22"/>
        </w:rPr>
        <w:t>aortic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valve, as </w:t>
      </w:r>
      <w:proofErr w:type="spellStart"/>
      <w:r>
        <w:rPr>
          <w:rFonts w:ascii="Calibri" w:hAnsi="Calibri"/>
          <w:color w:val="222222"/>
          <w:sz w:val="22"/>
          <w:szCs w:val="22"/>
        </w:rPr>
        <w:t>well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as a </w:t>
      </w:r>
      <w:proofErr w:type="spellStart"/>
      <w:r>
        <w:rPr>
          <w:rFonts w:ascii="Calibri" w:hAnsi="Calibri"/>
          <w:color w:val="222222"/>
          <w:sz w:val="22"/>
          <w:szCs w:val="22"/>
        </w:rPr>
        <w:t>significant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22222"/>
          <w:sz w:val="22"/>
          <w:szCs w:val="22"/>
        </w:rPr>
        <w:t>regurgitation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, a </w:t>
      </w:r>
      <w:proofErr w:type="spellStart"/>
      <w:r>
        <w:rPr>
          <w:rFonts w:ascii="Calibri" w:hAnsi="Calibri"/>
          <w:color w:val="222222"/>
          <w:sz w:val="22"/>
          <w:szCs w:val="22"/>
        </w:rPr>
        <w:t>severely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22222"/>
          <w:sz w:val="22"/>
          <w:szCs w:val="22"/>
        </w:rPr>
        <w:t>increased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22222"/>
          <w:sz w:val="22"/>
          <w:szCs w:val="22"/>
        </w:rPr>
        <w:t>mean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gradient of 98mmHg, and an effective surface area of 0.3 cm2, consistent </w:t>
      </w:r>
      <w:proofErr w:type="spellStart"/>
      <w:r>
        <w:rPr>
          <w:rFonts w:ascii="Calibri" w:hAnsi="Calibri"/>
          <w:color w:val="222222"/>
          <w:sz w:val="22"/>
          <w:szCs w:val="22"/>
        </w:rPr>
        <w:t>with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a massive </w:t>
      </w:r>
      <w:proofErr w:type="spellStart"/>
      <w:r>
        <w:rPr>
          <w:rFonts w:ascii="Calibri" w:hAnsi="Calibri"/>
          <w:color w:val="222222"/>
          <w:sz w:val="22"/>
          <w:szCs w:val="22"/>
        </w:rPr>
        <w:t>aortic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22222"/>
          <w:sz w:val="22"/>
          <w:szCs w:val="22"/>
        </w:rPr>
        <w:t>prosthetic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valve </w:t>
      </w:r>
      <w:proofErr w:type="spellStart"/>
      <w:r>
        <w:rPr>
          <w:rFonts w:ascii="Calibri" w:hAnsi="Calibri"/>
          <w:color w:val="222222"/>
          <w:sz w:val="22"/>
          <w:szCs w:val="22"/>
        </w:rPr>
        <w:t>thrombosis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(Figure 1 and 2).</w:t>
      </w:r>
    </w:p>
    <w:p w14:paraId="437CA02E" w14:textId="77777777" w:rsidR="00253155" w:rsidRDefault="00253155">
      <w:pPr>
        <w:pStyle w:val="BodyText"/>
        <w:spacing w:line="360" w:lineRule="auto"/>
        <w:rPr>
          <w:rFonts w:hint="eastAsia"/>
          <w:color w:val="222222"/>
          <w:sz w:val="22"/>
          <w:szCs w:val="22"/>
        </w:rPr>
      </w:pPr>
    </w:p>
    <w:p w14:paraId="1F19E30C" w14:textId="77777777" w:rsidR="00253155" w:rsidRDefault="00E055E1">
      <w:pPr>
        <w:pStyle w:val="BodyText"/>
        <w:spacing w:line="360" w:lineRule="auto"/>
        <w:rPr>
          <w:rFonts w:hint="eastAsia"/>
          <w:color w:val="222222"/>
          <w:sz w:val="22"/>
          <w:szCs w:val="22"/>
        </w:rPr>
      </w:pPr>
      <w:r>
        <w:rPr>
          <w:rFonts w:ascii="Calibri" w:hAnsi="Calibri"/>
          <w:noProof/>
        </w:rPr>
        <w:drawing>
          <wp:anchor distT="0" distB="0" distL="0" distR="0" simplePos="0" relativeHeight="2" behindDoc="0" locked="0" layoutInCell="0" allowOverlap="1" wp14:anchorId="511EAE96" wp14:editId="211C8F47">
            <wp:simplePos x="0" y="0"/>
            <wp:positionH relativeFrom="column">
              <wp:posOffset>-44450</wp:posOffset>
            </wp:positionH>
            <wp:positionV relativeFrom="paragraph">
              <wp:posOffset>-10795</wp:posOffset>
            </wp:positionV>
            <wp:extent cx="3104515" cy="2225675"/>
            <wp:effectExtent l="0" t="0" r="0" b="0"/>
            <wp:wrapSquare wrapText="largest"/>
            <wp:docPr id="1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1771" b="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0" distR="0" simplePos="0" relativeHeight="3" behindDoc="0" locked="0" layoutInCell="0" allowOverlap="1" wp14:anchorId="5FB16803" wp14:editId="33F03766">
            <wp:simplePos x="0" y="0"/>
            <wp:positionH relativeFrom="column">
              <wp:posOffset>3159760</wp:posOffset>
            </wp:positionH>
            <wp:positionV relativeFrom="paragraph">
              <wp:posOffset>-27940</wp:posOffset>
            </wp:positionV>
            <wp:extent cx="3136265" cy="2242185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FE340" w14:textId="77777777" w:rsidR="00253155" w:rsidRDefault="00253155">
      <w:pPr>
        <w:rPr>
          <w:rFonts w:hint="eastAsia"/>
        </w:rPr>
        <w:sectPr w:rsidR="0025315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1134" w:left="1134" w:header="0" w:footer="0" w:gutter="0"/>
          <w:cols w:space="720"/>
          <w:formProt w:val="0"/>
          <w:docGrid w:linePitch="312" w:charSpace="-6145"/>
        </w:sectPr>
      </w:pPr>
    </w:p>
    <w:p w14:paraId="7C2DDF2B" w14:textId="77777777" w:rsidR="00253155" w:rsidRDefault="00E055E1">
      <w:pPr>
        <w:pStyle w:val="BodyText"/>
        <w:spacing w:line="360" w:lineRule="auto"/>
        <w:jc w:val="center"/>
        <w:rPr>
          <w:rFonts w:hint="eastAsia"/>
        </w:rPr>
      </w:pPr>
      <w:r>
        <w:rPr>
          <w:rStyle w:val="StrongEmphasis"/>
          <w:rFonts w:ascii="Calibri" w:hAnsi="Calibri"/>
          <w:b w:val="0"/>
          <w:bCs w:val="0"/>
          <w:color w:val="404040"/>
          <w:sz w:val="20"/>
          <w:szCs w:val="20"/>
        </w:rPr>
        <w:t xml:space="preserve">Figure 1a : </w:t>
      </w:r>
      <w:proofErr w:type="spellStart"/>
      <w:r>
        <w:rPr>
          <w:rStyle w:val="StrongEmphasis"/>
          <w:rFonts w:ascii="Calibri" w:hAnsi="Calibri"/>
          <w:b w:val="0"/>
          <w:bCs w:val="0"/>
          <w:color w:val="404040"/>
          <w:sz w:val="20"/>
          <w:szCs w:val="20"/>
        </w:rPr>
        <w:t>Color</w:t>
      </w:r>
      <w:proofErr w:type="spellEnd"/>
      <w:r>
        <w:rPr>
          <w:rStyle w:val="StrongEmphasis"/>
          <w:rFonts w:ascii="Calibri" w:hAnsi="Calibri"/>
          <w:b w:val="0"/>
          <w:bCs w:val="0"/>
          <w:color w:val="404040"/>
          <w:sz w:val="20"/>
          <w:szCs w:val="20"/>
        </w:rPr>
        <w:t xml:space="preserve"> Doppler </w:t>
      </w:r>
      <w:proofErr w:type="spellStart"/>
      <w:r>
        <w:rPr>
          <w:rStyle w:val="StrongEmphasis"/>
          <w:rFonts w:ascii="Calibri" w:hAnsi="Calibri"/>
          <w:b w:val="0"/>
          <w:bCs w:val="0"/>
          <w:color w:val="404040"/>
          <w:sz w:val="20"/>
          <w:szCs w:val="20"/>
        </w:rPr>
        <w:t>echocardiography</w:t>
      </w:r>
      <w:proofErr w:type="spellEnd"/>
      <w:r>
        <w:rPr>
          <w:rStyle w:val="StrongEmphasis"/>
          <w:rFonts w:ascii="Calibri" w:hAnsi="Calibri"/>
          <w:b w:val="0"/>
          <w:bCs w:val="0"/>
          <w:color w:val="404040"/>
          <w:sz w:val="20"/>
          <w:szCs w:val="20"/>
        </w:rPr>
        <w:t xml:space="preserve"> </w:t>
      </w:r>
      <w:proofErr w:type="spellStart"/>
      <w:r>
        <w:rPr>
          <w:rStyle w:val="StrongEmphasis"/>
          <w:rFonts w:ascii="Calibri" w:hAnsi="Calibri"/>
          <w:b w:val="0"/>
          <w:bCs w:val="0"/>
          <w:color w:val="404040"/>
          <w:sz w:val="20"/>
          <w:szCs w:val="20"/>
        </w:rPr>
        <w:t>demonstrating</w:t>
      </w:r>
      <w:proofErr w:type="spellEnd"/>
      <w:r>
        <w:rPr>
          <w:rStyle w:val="StrongEmphasis"/>
          <w:rFonts w:ascii="Calibri" w:hAnsi="Calibri"/>
          <w:b w:val="0"/>
          <w:bCs w:val="0"/>
          <w:color w:val="404040"/>
          <w:sz w:val="20"/>
          <w:szCs w:val="20"/>
        </w:rPr>
        <w:t xml:space="preserve"> aliasing </w:t>
      </w:r>
      <w:proofErr w:type="spellStart"/>
      <w:r>
        <w:rPr>
          <w:rStyle w:val="StrongEmphasis"/>
          <w:rFonts w:ascii="Calibri" w:hAnsi="Calibri"/>
          <w:b w:val="0"/>
          <w:bCs w:val="0"/>
          <w:color w:val="404040"/>
          <w:sz w:val="20"/>
          <w:szCs w:val="20"/>
        </w:rPr>
        <w:t>artifact</w:t>
      </w:r>
      <w:proofErr w:type="spellEnd"/>
      <w:r>
        <w:rPr>
          <w:rStyle w:val="StrongEmphasis"/>
          <w:rFonts w:ascii="Calibri" w:hAnsi="Calibri"/>
          <w:b w:val="0"/>
          <w:bCs w:val="0"/>
          <w:color w:val="404040"/>
          <w:sz w:val="20"/>
          <w:szCs w:val="20"/>
        </w:rPr>
        <w:t xml:space="preserve"> </w:t>
      </w:r>
      <w:proofErr w:type="spellStart"/>
      <w:r>
        <w:rPr>
          <w:rStyle w:val="StrongEmphasis"/>
          <w:rFonts w:ascii="Calibri" w:hAnsi="Calibri"/>
          <w:b w:val="0"/>
          <w:bCs w:val="0"/>
          <w:color w:val="404040"/>
          <w:sz w:val="20"/>
          <w:szCs w:val="20"/>
        </w:rPr>
        <w:t>across</w:t>
      </w:r>
      <w:proofErr w:type="spellEnd"/>
      <w:r>
        <w:rPr>
          <w:rStyle w:val="StrongEmphasis"/>
          <w:rFonts w:ascii="Calibri" w:hAnsi="Calibri"/>
          <w:b w:val="0"/>
          <w:bCs w:val="0"/>
          <w:color w:val="404040"/>
          <w:sz w:val="20"/>
          <w:szCs w:val="20"/>
        </w:rPr>
        <w:t xml:space="preserve"> the </w:t>
      </w:r>
      <w:proofErr w:type="spellStart"/>
      <w:r>
        <w:rPr>
          <w:rStyle w:val="StrongEmphasis"/>
          <w:rFonts w:ascii="Calibri" w:hAnsi="Calibri"/>
          <w:b w:val="0"/>
          <w:bCs w:val="0"/>
          <w:color w:val="404040"/>
          <w:sz w:val="20"/>
          <w:szCs w:val="20"/>
        </w:rPr>
        <w:t>prosthetic</w:t>
      </w:r>
      <w:proofErr w:type="spellEnd"/>
      <w:r>
        <w:rPr>
          <w:rStyle w:val="StrongEmphasis"/>
          <w:rFonts w:ascii="Calibri" w:hAnsi="Calibri"/>
          <w:b w:val="0"/>
          <w:bCs w:val="0"/>
          <w:color w:val="404040"/>
          <w:sz w:val="20"/>
          <w:szCs w:val="20"/>
        </w:rPr>
        <w:t xml:space="preserve"> </w:t>
      </w:r>
      <w:proofErr w:type="spellStart"/>
      <w:r>
        <w:rPr>
          <w:rStyle w:val="StrongEmphasis"/>
          <w:rFonts w:ascii="Calibri" w:hAnsi="Calibri"/>
          <w:b w:val="0"/>
          <w:bCs w:val="0"/>
          <w:color w:val="404040"/>
          <w:sz w:val="20"/>
          <w:szCs w:val="20"/>
        </w:rPr>
        <w:t>aortic</w:t>
      </w:r>
      <w:proofErr w:type="spellEnd"/>
      <w:r>
        <w:rPr>
          <w:rStyle w:val="StrongEmphasis"/>
          <w:rFonts w:ascii="Calibri" w:hAnsi="Calibri"/>
          <w:b w:val="0"/>
          <w:bCs w:val="0"/>
          <w:color w:val="404040"/>
          <w:sz w:val="20"/>
          <w:szCs w:val="20"/>
        </w:rPr>
        <w:t xml:space="preserve"> valve, indicative of </w:t>
      </w:r>
      <w:proofErr w:type="spellStart"/>
      <w:r>
        <w:rPr>
          <w:rStyle w:val="StrongEmphasis"/>
          <w:rFonts w:ascii="Calibri" w:hAnsi="Calibri"/>
          <w:b w:val="0"/>
          <w:bCs w:val="0"/>
          <w:color w:val="404040"/>
          <w:sz w:val="20"/>
          <w:szCs w:val="20"/>
        </w:rPr>
        <w:t>s</w:t>
      </w:r>
      <w:r>
        <w:rPr>
          <w:rFonts w:ascii="Calibri" w:hAnsi="Calibri"/>
          <w:color w:val="404040"/>
          <w:sz w:val="20"/>
          <w:szCs w:val="20"/>
        </w:rPr>
        <w:t>evere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stenosis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with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high-</w:t>
      </w:r>
      <w:proofErr w:type="spellStart"/>
      <w:r>
        <w:rPr>
          <w:rFonts w:ascii="Calibri" w:hAnsi="Calibri"/>
          <w:color w:val="404040"/>
          <w:sz w:val="20"/>
          <w:szCs w:val="20"/>
        </w:rPr>
        <w:t>velocity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turbulent flow (</w:t>
      </w:r>
      <w:proofErr w:type="spellStart"/>
      <w:r>
        <w:rPr>
          <w:rFonts w:ascii="Calibri" w:hAnsi="Calibri"/>
          <w:color w:val="404040"/>
          <w:sz w:val="20"/>
          <w:szCs w:val="20"/>
        </w:rPr>
        <w:t>Nyquist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limit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exceeded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at 65 cm/s)</w:t>
      </w:r>
    </w:p>
    <w:p w14:paraId="06D77B6C" w14:textId="77777777" w:rsidR="00253155" w:rsidRDefault="00E055E1">
      <w:pPr>
        <w:pStyle w:val="BodyText"/>
        <w:spacing w:line="360" w:lineRule="auto"/>
        <w:jc w:val="center"/>
        <w:rPr>
          <w:rFonts w:hint="eastAsia"/>
        </w:rPr>
      </w:pPr>
      <w:r>
        <w:rPr>
          <w:rStyle w:val="StrongEmphasis"/>
          <w:rFonts w:ascii="Calibri" w:hAnsi="Calibri"/>
          <w:b w:val="0"/>
          <w:bCs w:val="0"/>
          <w:color w:val="404040"/>
          <w:sz w:val="20"/>
          <w:szCs w:val="20"/>
        </w:rPr>
        <w:t>Figure 1b </w:t>
      </w:r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 xml:space="preserve">: </w:t>
      </w:r>
      <w:proofErr w:type="spellStart"/>
      <w:r>
        <w:rPr>
          <w:rFonts w:ascii="Calibri" w:hAnsi="Calibri"/>
          <w:color w:val="404040"/>
          <w:sz w:val="20"/>
          <w:szCs w:val="20"/>
        </w:rPr>
        <w:t>Continuous-wave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Doppler </w:t>
      </w:r>
      <w:proofErr w:type="spellStart"/>
      <w:r>
        <w:rPr>
          <w:rFonts w:ascii="Calibri" w:hAnsi="Calibri"/>
          <w:color w:val="404040"/>
          <w:sz w:val="20"/>
          <w:szCs w:val="20"/>
        </w:rPr>
        <w:t>echocardiography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demonstrating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severely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elevated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transvalvular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gradients </w:t>
      </w:r>
      <w:proofErr w:type="spellStart"/>
      <w:r>
        <w:rPr>
          <w:rFonts w:ascii="Calibri" w:hAnsi="Calibri"/>
          <w:color w:val="404040"/>
          <w:sz w:val="20"/>
          <w:szCs w:val="20"/>
        </w:rPr>
        <w:t>accross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the </w:t>
      </w:r>
      <w:proofErr w:type="spellStart"/>
      <w:r>
        <w:rPr>
          <w:rFonts w:ascii="Calibri" w:hAnsi="Calibri"/>
          <w:color w:val="404040"/>
          <w:sz w:val="20"/>
          <w:szCs w:val="20"/>
        </w:rPr>
        <w:t>aortic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valve (</w:t>
      </w:r>
      <w:proofErr w:type="spellStart"/>
      <w:r>
        <w:rPr>
          <w:rFonts w:ascii="Calibri" w:hAnsi="Calibri"/>
          <w:color w:val="404040"/>
          <w:sz w:val="20"/>
          <w:szCs w:val="20"/>
        </w:rPr>
        <w:t>peak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velocity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603 cm/s, </w:t>
      </w:r>
      <w:proofErr w:type="spellStart"/>
      <w:r>
        <w:rPr>
          <w:rFonts w:ascii="Calibri" w:hAnsi="Calibri"/>
          <w:color w:val="404040"/>
          <w:sz w:val="20"/>
          <w:szCs w:val="20"/>
        </w:rPr>
        <w:t>mean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gradient 98 </w:t>
      </w:r>
      <w:proofErr w:type="spellStart"/>
      <w:r>
        <w:rPr>
          <w:rFonts w:ascii="Calibri" w:hAnsi="Calibri"/>
          <w:color w:val="404040"/>
          <w:sz w:val="20"/>
          <w:szCs w:val="20"/>
        </w:rPr>
        <w:t>mmHg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), consistent </w:t>
      </w:r>
      <w:proofErr w:type="spellStart"/>
      <w:r>
        <w:rPr>
          <w:rFonts w:ascii="Calibri" w:hAnsi="Calibri"/>
          <w:color w:val="404040"/>
          <w:sz w:val="20"/>
          <w:szCs w:val="20"/>
        </w:rPr>
        <w:t>with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acute </w:t>
      </w:r>
      <w:proofErr w:type="spellStart"/>
      <w:r>
        <w:rPr>
          <w:rFonts w:ascii="Calibri" w:hAnsi="Calibri"/>
          <w:color w:val="404040"/>
          <w:sz w:val="20"/>
          <w:szCs w:val="20"/>
        </w:rPr>
        <w:t>prothetic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thrombosis</w:t>
      </w:r>
      <w:proofErr w:type="spellEnd"/>
      <w:r>
        <w:rPr>
          <w:rFonts w:ascii="Calibri" w:hAnsi="Calibri"/>
          <w:color w:val="404040"/>
          <w:sz w:val="20"/>
          <w:szCs w:val="20"/>
        </w:rPr>
        <w:t>.</w:t>
      </w:r>
    </w:p>
    <w:p w14:paraId="13A68905" w14:textId="77777777" w:rsidR="00253155" w:rsidRDefault="00253155">
      <w:pPr>
        <w:rPr>
          <w:rFonts w:hint="eastAsia"/>
        </w:rPr>
        <w:sectPr w:rsidR="00253155">
          <w:type w:val="continuous"/>
          <w:pgSz w:w="11906" w:h="16838"/>
          <w:pgMar w:top="1134" w:right="1134" w:bottom="1134" w:left="1134" w:header="0" w:footer="0" w:gutter="0"/>
          <w:cols w:num="2" w:space="0"/>
          <w:formProt w:val="0"/>
          <w:docGrid w:linePitch="312" w:charSpace="-6145"/>
        </w:sectPr>
      </w:pPr>
    </w:p>
    <w:p w14:paraId="76E353CA" w14:textId="77777777" w:rsidR="00253155" w:rsidRDefault="00253155">
      <w:pPr>
        <w:pStyle w:val="BodyText"/>
        <w:spacing w:line="360" w:lineRule="auto"/>
        <w:rPr>
          <w:rFonts w:hint="eastAsia"/>
          <w:color w:val="222222"/>
          <w:sz w:val="22"/>
          <w:szCs w:val="22"/>
        </w:rPr>
      </w:pPr>
    </w:p>
    <w:p w14:paraId="0A125775" w14:textId="77777777" w:rsidR="00253155" w:rsidRDefault="00E055E1">
      <w:pPr>
        <w:pStyle w:val="BodyText"/>
        <w:spacing w:line="360" w:lineRule="auto"/>
        <w:rPr>
          <w:rFonts w:hint="eastAsia"/>
          <w:color w:val="222222"/>
          <w:sz w:val="22"/>
          <w:szCs w:val="22"/>
        </w:rPr>
      </w:pPr>
      <w:r>
        <w:rPr>
          <w:rFonts w:ascii="Calibri" w:hAnsi="Calibri"/>
          <w:noProof/>
        </w:rPr>
        <w:lastRenderedPageBreak/>
        <w:drawing>
          <wp:anchor distT="0" distB="0" distL="0" distR="0" simplePos="0" relativeHeight="4" behindDoc="0" locked="0" layoutInCell="0" allowOverlap="1" wp14:anchorId="218A04A5" wp14:editId="46E0F772">
            <wp:simplePos x="0" y="0"/>
            <wp:positionH relativeFrom="column">
              <wp:posOffset>8255</wp:posOffset>
            </wp:positionH>
            <wp:positionV relativeFrom="paragraph">
              <wp:posOffset>78105</wp:posOffset>
            </wp:positionV>
            <wp:extent cx="3088640" cy="2290445"/>
            <wp:effectExtent l="0" t="0" r="0" b="0"/>
            <wp:wrapSquare wrapText="largest"/>
            <wp:docPr id="3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2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0" distR="0" simplePos="0" relativeHeight="5" behindDoc="0" locked="0" layoutInCell="0" allowOverlap="1" wp14:anchorId="3F81B185" wp14:editId="6D8424BD">
            <wp:simplePos x="0" y="0"/>
            <wp:positionH relativeFrom="column">
              <wp:posOffset>3187065</wp:posOffset>
            </wp:positionH>
            <wp:positionV relativeFrom="paragraph">
              <wp:posOffset>101600</wp:posOffset>
            </wp:positionV>
            <wp:extent cx="3180715" cy="2271395"/>
            <wp:effectExtent l="0" t="0" r="0" b="0"/>
            <wp:wrapSquare wrapText="largest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5A38C" w14:textId="77777777" w:rsidR="00253155" w:rsidRDefault="00253155">
      <w:pPr>
        <w:rPr>
          <w:rFonts w:hint="eastAsia"/>
        </w:rPr>
        <w:sectPr w:rsidR="00253155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312" w:charSpace="-6145"/>
        </w:sectPr>
      </w:pPr>
    </w:p>
    <w:p w14:paraId="2E2028B2" w14:textId="77777777" w:rsidR="00253155" w:rsidRDefault="00E055E1">
      <w:pPr>
        <w:pStyle w:val="BodyText"/>
        <w:spacing w:line="360" w:lineRule="auto"/>
        <w:jc w:val="center"/>
        <w:rPr>
          <w:rFonts w:hint="eastAsia"/>
          <w:color w:val="222222"/>
          <w:sz w:val="22"/>
          <w:szCs w:val="22"/>
        </w:rPr>
      </w:pPr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 xml:space="preserve">Figure 2a : </w:t>
      </w:r>
      <w:proofErr w:type="spellStart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>Color</w:t>
      </w:r>
      <w:proofErr w:type="spellEnd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 xml:space="preserve"> Doppler </w:t>
      </w:r>
      <w:proofErr w:type="spellStart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>echocardiography</w:t>
      </w:r>
      <w:proofErr w:type="spellEnd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 xml:space="preserve"> </w:t>
      </w:r>
      <w:proofErr w:type="spellStart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>demonstrating</w:t>
      </w:r>
      <w:proofErr w:type="spellEnd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 xml:space="preserve"> a turbulent flow pattern </w:t>
      </w:r>
      <w:proofErr w:type="spellStart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>with</w:t>
      </w:r>
      <w:proofErr w:type="spellEnd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 xml:space="preserve"> aliasing as </w:t>
      </w:r>
      <w:proofErr w:type="spellStart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>well</w:t>
      </w:r>
      <w:proofErr w:type="spellEnd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 xml:space="preserve"> as </w:t>
      </w:r>
      <w:proofErr w:type="gramStart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>a</w:t>
      </w:r>
      <w:proofErr w:type="gramEnd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 xml:space="preserve"> l</w:t>
      </w:r>
      <w:r>
        <w:rPr>
          <w:rFonts w:ascii="Calibri" w:hAnsi="Calibri"/>
          <w:color w:val="404040"/>
          <w:sz w:val="20"/>
          <w:szCs w:val="20"/>
        </w:rPr>
        <w:t xml:space="preserve">arge </w:t>
      </w:r>
      <w:proofErr w:type="spellStart"/>
      <w:r>
        <w:rPr>
          <w:rFonts w:ascii="Calibri" w:hAnsi="Calibri"/>
          <w:color w:val="404040"/>
          <w:sz w:val="20"/>
          <w:szCs w:val="20"/>
        </w:rPr>
        <w:t>regurgitant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jet (15.0 cm), consistent </w:t>
      </w:r>
      <w:proofErr w:type="spellStart"/>
      <w:r>
        <w:rPr>
          <w:rFonts w:ascii="Calibri" w:hAnsi="Calibri"/>
          <w:color w:val="404040"/>
          <w:sz w:val="20"/>
          <w:szCs w:val="20"/>
        </w:rPr>
        <w:t>with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>severe</w:t>
      </w:r>
      <w:proofErr w:type="spellEnd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 xml:space="preserve"> </w:t>
      </w:r>
      <w:proofErr w:type="spellStart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>aortic</w:t>
      </w:r>
      <w:proofErr w:type="spellEnd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 xml:space="preserve"> </w:t>
      </w:r>
      <w:proofErr w:type="spellStart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>regurgitation</w:t>
      </w:r>
      <w:proofErr w:type="spellEnd"/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>.</w:t>
      </w:r>
    </w:p>
    <w:p w14:paraId="22C611CD" w14:textId="77777777" w:rsidR="00253155" w:rsidRDefault="00E055E1">
      <w:pPr>
        <w:pStyle w:val="BodyText"/>
        <w:spacing w:line="360" w:lineRule="auto"/>
        <w:jc w:val="center"/>
        <w:rPr>
          <w:rFonts w:ascii="Calibri" w:hAnsi="Calibri"/>
        </w:rPr>
      </w:pPr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>Figure 2b :</w:t>
      </w:r>
      <w:r>
        <w:rPr>
          <w:rFonts w:ascii="Calibri" w:hAnsi="Calibri"/>
          <w:color w:val="404040"/>
          <w:sz w:val="20"/>
          <w:szCs w:val="20"/>
        </w:rPr>
        <w:t> </w:t>
      </w:r>
      <w:proofErr w:type="spellStart"/>
      <w:r>
        <w:rPr>
          <w:rFonts w:ascii="Calibri" w:hAnsi="Calibri"/>
          <w:color w:val="404040"/>
          <w:sz w:val="20"/>
          <w:szCs w:val="20"/>
        </w:rPr>
        <w:t>Continuous-wave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Doppler </w:t>
      </w:r>
      <w:proofErr w:type="spellStart"/>
      <w:r>
        <w:rPr>
          <w:rFonts w:ascii="Calibri" w:hAnsi="Calibri"/>
          <w:color w:val="404040"/>
          <w:sz w:val="20"/>
          <w:szCs w:val="20"/>
        </w:rPr>
        <w:t>echocardiography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demonstrating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high-</w:t>
      </w:r>
      <w:proofErr w:type="spellStart"/>
      <w:r>
        <w:rPr>
          <w:rFonts w:ascii="Calibri" w:hAnsi="Calibri"/>
          <w:color w:val="404040"/>
          <w:sz w:val="20"/>
          <w:szCs w:val="20"/>
        </w:rPr>
        <w:t>velocity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diastolic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flow reversal (</w:t>
      </w:r>
      <w:proofErr w:type="spellStart"/>
      <w:r>
        <w:rPr>
          <w:rFonts w:ascii="Calibri" w:hAnsi="Calibri"/>
          <w:color w:val="404040"/>
          <w:sz w:val="20"/>
          <w:szCs w:val="20"/>
        </w:rPr>
        <w:t>peak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velocity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426 cm/s) </w:t>
      </w:r>
      <w:proofErr w:type="spellStart"/>
      <w:r>
        <w:rPr>
          <w:rFonts w:ascii="Calibri" w:hAnsi="Calibri"/>
          <w:color w:val="404040"/>
          <w:sz w:val="20"/>
          <w:szCs w:val="20"/>
        </w:rPr>
        <w:t>with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rapid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deceleration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(short pressure </w:t>
      </w:r>
      <w:proofErr w:type="spellStart"/>
      <w:r>
        <w:rPr>
          <w:rFonts w:ascii="Calibri" w:hAnsi="Calibri"/>
          <w:color w:val="404040"/>
          <w:sz w:val="20"/>
          <w:szCs w:val="20"/>
        </w:rPr>
        <w:t>half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-time 96.6 ms), consistent </w:t>
      </w:r>
      <w:proofErr w:type="spellStart"/>
      <w:r>
        <w:rPr>
          <w:rFonts w:ascii="Calibri" w:hAnsi="Calibri"/>
          <w:color w:val="404040"/>
          <w:sz w:val="20"/>
          <w:szCs w:val="20"/>
        </w:rPr>
        <w:t>with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acute </w:t>
      </w:r>
      <w:proofErr w:type="spellStart"/>
      <w:r>
        <w:rPr>
          <w:rFonts w:ascii="Calibri" w:hAnsi="Calibri"/>
          <w:color w:val="404040"/>
          <w:sz w:val="20"/>
          <w:szCs w:val="20"/>
        </w:rPr>
        <w:t>severe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regurgitation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in the setting of </w:t>
      </w:r>
      <w:proofErr w:type="spellStart"/>
      <w:r>
        <w:rPr>
          <w:rFonts w:ascii="Calibri" w:hAnsi="Calibri"/>
          <w:color w:val="404040"/>
          <w:sz w:val="20"/>
          <w:szCs w:val="20"/>
        </w:rPr>
        <w:t>prosthetic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valve </w:t>
      </w:r>
      <w:proofErr w:type="spellStart"/>
      <w:r>
        <w:rPr>
          <w:rFonts w:ascii="Calibri" w:hAnsi="Calibri"/>
          <w:color w:val="404040"/>
          <w:sz w:val="20"/>
          <w:szCs w:val="20"/>
        </w:rPr>
        <w:t>dysfunction</w:t>
      </w:r>
      <w:proofErr w:type="spellEnd"/>
      <w:r>
        <w:rPr>
          <w:rFonts w:ascii="Calibri" w:hAnsi="Calibri"/>
          <w:color w:val="404040"/>
          <w:sz w:val="20"/>
          <w:szCs w:val="20"/>
        </w:rPr>
        <w:t>.</w:t>
      </w:r>
    </w:p>
    <w:p w14:paraId="23A5B6D9" w14:textId="77777777" w:rsidR="00253155" w:rsidRDefault="00253155">
      <w:pPr>
        <w:rPr>
          <w:rFonts w:hint="eastAsia"/>
        </w:rPr>
        <w:sectPr w:rsidR="00253155">
          <w:type w:val="continuous"/>
          <w:pgSz w:w="11906" w:h="16838"/>
          <w:pgMar w:top="1134" w:right="1134" w:bottom="1134" w:left="1134" w:header="0" w:footer="0" w:gutter="0"/>
          <w:cols w:num="2" w:space="0"/>
          <w:formProt w:val="0"/>
          <w:docGrid w:linePitch="312" w:charSpace="-6145"/>
        </w:sectPr>
      </w:pPr>
    </w:p>
    <w:p w14:paraId="2764605A" w14:textId="77777777" w:rsidR="00253155" w:rsidRDefault="00E055E1">
      <w:pPr>
        <w:pStyle w:val="BodyText"/>
        <w:spacing w:line="360" w:lineRule="auto"/>
        <w:rPr>
          <w:rFonts w:ascii="Calibri" w:hAnsi="Calibri"/>
        </w:rPr>
      </w:pPr>
      <w:r>
        <w:rPr>
          <w:rFonts w:ascii="Calibri" w:hAnsi="Calibri"/>
          <w:color w:val="222222"/>
          <w:sz w:val="22"/>
          <w:szCs w:val="22"/>
        </w:rPr>
        <w:t xml:space="preserve">Initial </w:t>
      </w:r>
      <w:proofErr w:type="spellStart"/>
      <w:r>
        <w:rPr>
          <w:rFonts w:ascii="Calibri" w:hAnsi="Calibri"/>
          <w:color w:val="222222"/>
          <w:sz w:val="22"/>
          <w:szCs w:val="22"/>
        </w:rPr>
        <w:t>laboratory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tests </w:t>
      </w:r>
      <w:proofErr w:type="spellStart"/>
      <w:r>
        <w:rPr>
          <w:rFonts w:ascii="Calibri" w:hAnsi="Calibri"/>
          <w:color w:val="222222"/>
          <w:sz w:val="22"/>
          <w:szCs w:val="22"/>
        </w:rPr>
        <w:t>oddly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22222"/>
          <w:sz w:val="22"/>
          <w:szCs w:val="22"/>
        </w:rPr>
        <w:t>revealed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an </w:t>
      </w:r>
      <w:proofErr w:type="spellStart"/>
      <w:r>
        <w:rPr>
          <w:rFonts w:ascii="Calibri" w:hAnsi="Calibri"/>
          <w:color w:val="222222"/>
          <w:sz w:val="22"/>
          <w:szCs w:val="22"/>
        </w:rPr>
        <w:t>increased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INR at 6.5 </w:t>
      </w:r>
      <w:proofErr w:type="spellStart"/>
      <w:r>
        <w:rPr>
          <w:rFonts w:ascii="Calibri" w:hAnsi="Calibri"/>
          <w:color w:val="222222"/>
          <w:sz w:val="22"/>
          <w:szCs w:val="22"/>
        </w:rPr>
        <w:t>with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a </w:t>
      </w:r>
      <w:proofErr w:type="spellStart"/>
      <w:r>
        <w:rPr>
          <w:rFonts w:ascii="Calibri" w:hAnsi="Calibri"/>
          <w:color w:val="222222"/>
          <w:sz w:val="22"/>
          <w:szCs w:val="22"/>
        </w:rPr>
        <w:t>prothrombin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time of 11% </w:t>
      </w:r>
      <w:proofErr w:type="spellStart"/>
      <w:r>
        <w:rPr>
          <w:rFonts w:ascii="Calibri" w:hAnsi="Calibri"/>
          <w:color w:val="222222"/>
          <w:sz w:val="22"/>
          <w:szCs w:val="22"/>
        </w:rPr>
        <w:t>contrasting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22222"/>
          <w:sz w:val="22"/>
          <w:szCs w:val="22"/>
        </w:rPr>
        <w:t>with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the </w:t>
      </w:r>
      <w:proofErr w:type="spellStart"/>
      <w:r>
        <w:rPr>
          <w:rFonts w:ascii="Calibri" w:hAnsi="Calibri"/>
          <w:color w:val="222222"/>
          <w:sz w:val="22"/>
          <w:szCs w:val="22"/>
        </w:rPr>
        <w:t>diagnosis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of valve </w:t>
      </w:r>
      <w:proofErr w:type="spellStart"/>
      <w:r>
        <w:rPr>
          <w:rFonts w:ascii="Calibri" w:hAnsi="Calibri"/>
          <w:color w:val="222222"/>
          <w:sz w:val="22"/>
          <w:szCs w:val="22"/>
        </w:rPr>
        <w:t>thrombosis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. A follow-up </w:t>
      </w:r>
      <w:proofErr w:type="spellStart"/>
      <w:r>
        <w:rPr>
          <w:rFonts w:ascii="Calibri" w:hAnsi="Calibri"/>
          <w:color w:val="000000"/>
          <w:sz w:val="22"/>
          <w:szCs w:val="22"/>
        </w:rPr>
        <w:t>cinefluoroscopy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then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realized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222222"/>
          <w:sz w:val="22"/>
          <w:szCs w:val="22"/>
        </w:rPr>
        <w:t>demonstrated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22222"/>
          <w:sz w:val="22"/>
          <w:szCs w:val="22"/>
        </w:rPr>
        <w:t>extremely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22222"/>
          <w:sz w:val="22"/>
          <w:szCs w:val="22"/>
        </w:rPr>
        <w:t>limited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22222"/>
          <w:sz w:val="22"/>
          <w:szCs w:val="22"/>
        </w:rPr>
        <w:t>opening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of </w:t>
      </w:r>
      <w:proofErr w:type="spellStart"/>
      <w:r>
        <w:rPr>
          <w:rFonts w:ascii="Calibri" w:hAnsi="Calibri"/>
          <w:color w:val="222222"/>
          <w:sz w:val="22"/>
          <w:szCs w:val="22"/>
        </w:rPr>
        <w:t>both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22222"/>
          <w:sz w:val="22"/>
          <w:szCs w:val="22"/>
        </w:rPr>
        <w:t>leaflets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222222"/>
          <w:sz w:val="22"/>
          <w:szCs w:val="22"/>
        </w:rPr>
        <w:t>stuck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in </w:t>
      </w:r>
      <w:proofErr w:type="gramStart"/>
      <w:r>
        <w:rPr>
          <w:rFonts w:ascii="Calibri" w:hAnsi="Calibri"/>
          <w:color w:val="222222"/>
          <w:sz w:val="22"/>
          <w:szCs w:val="22"/>
        </w:rPr>
        <w:t>a</w:t>
      </w:r>
      <w:proofErr w:type="gramEnd"/>
      <w:r>
        <w:rPr>
          <w:rFonts w:ascii="Calibri" w:hAnsi="Calibri"/>
          <w:color w:val="222222"/>
          <w:sz w:val="22"/>
          <w:szCs w:val="22"/>
        </w:rPr>
        <w:t xml:space="preserve"> semi-open position, </w:t>
      </w:r>
      <w:proofErr w:type="spellStart"/>
      <w:r>
        <w:rPr>
          <w:rFonts w:ascii="Calibri" w:hAnsi="Calibri"/>
          <w:color w:val="222222"/>
          <w:sz w:val="22"/>
          <w:szCs w:val="22"/>
        </w:rPr>
        <w:t>confirming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the </w:t>
      </w:r>
      <w:proofErr w:type="spellStart"/>
      <w:r>
        <w:rPr>
          <w:rFonts w:ascii="Calibri" w:hAnsi="Calibri"/>
          <w:color w:val="222222"/>
          <w:sz w:val="22"/>
          <w:szCs w:val="22"/>
        </w:rPr>
        <w:t>diagnosis</w:t>
      </w:r>
      <w:proofErr w:type="spellEnd"/>
      <w:r>
        <w:rPr>
          <w:rFonts w:ascii="Calibri" w:hAnsi="Calibri"/>
          <w:color w:val="222222"/>
          <w:sz w:val="22"/>
          <w:szCs w:val="22"/>
        </w:rPr>
        <w:t xml:space="preserve"> (Figure 3). </w:t>
      </w:r>
      <w:proofErr w:type="spellStart"/>
      <w:r>
        <w:rPr>
          <w:rFonts w:ascii="Calibri" w:hAnsi="Calibri"/>
          <w:sz w:val="22"/>
          <w:szCs w:val="22"/>
        </w:rPr>
        <w:t>Immediately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after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completion</w:t>
      </w:r>
      <w:proofErr w:type="spellEnd"/>
      <w:r>
        <w:rPr>
          <w:rFonts w:ascii="Calibri" w:hAnsi="Calibri"/>
          <w:sz w:val="22"/>
          <w:szCs w:val="22"/>
        </w:rPr>
        <w:t xml:space="preserve"> of the </w:t>
      </w:r>
      <w:proofErr w:type="spellStart"/>
      <w:r>
        <w:rPr>
          <w:rFonts w:ascii="Calibri" w:hAnsi="Calibri"/>
          <w:sz w:val="22"/>
          <w:szCs w:val="22"/>
        </w:rPr>
        <w:t>cinefluoroscopy</w:t>
      </w:r>
      <w:proofErr w:type="spellEnd"/>
      <w:r>
        <w:rPr>
          <w:rFonts w:ascii="Calibri" w:hAnsi="Calibri"/>
          <w:sz w:val="22"/>
          <w:szCs w:val="22"/>
        </w:rPr>
        <w:t xml:space="preserve">, the patient </w:t>
      </w:r>
      <w:proofErr w:type="spellStart"/>
      <w:r>
        <w:rPr>
          <w:rFonts w:ascii="Calibri" w:hAnsi="Calibri"/>
          <w:sz w:val="22"/>
          <w:szCs w:val="22"/>
        </w:rPr>
        <w:t>was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taken</w:t>
      </w:r>
      <w:proofErr w:type="spellEnd"/>
      <w:r>
        <w:rPr>
          <w:rFonts w:ascii="Calibri" w:hAnsi="Calibri"/>
          <w:sz w:val="22"/>
          <w:szCs w:val="22"/>
        </w:rPr>
        <w:t xml:space="preserve"> to the operating room for emergency valve replacement. </w:t>
      </w:r>
    </w:p>
    <w:p w14:paraId="50D1150A" w14:textId="77777777" w:rsidR="00253155" w:rsidRDefault="00E055E1">
      <w:pPr>
        <w:pStyle w:val="BodyText"/>
        <w:spacing w:line="360" w:lineRule="auto"/>
        <w:rPr>
          <w:rFonts w:ascii="Calibri" w:hAnsi="Calibri"/>
        </w:rPr>
      </w:pPr>
      <w:r>
        <w:rPr>
          <w:rFonts w:ascii="Calibri" w:hAnsi="Calibri"/>
          <w:sz w:val="22"/>
          <w:szCs w:val="22"/>
        </w:rPr>
        <w:t xml:space="preserve">The nature of obstruction </w:t>
      </w:r>
      <w:proofErr w:type="spellStart"/>
      <w:r>
        <w:rPr>
          <w:rFonts w:ascii="Calibri" w:hAnsi="Calibri"/>
          <w:sz w:val="22"/>
          <w:szCs w:val="22"/>
        </w:rPr>
        <w:t>was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assessed</w:t>
      </w:r>
      <w:proofErr w:type="spellEnd"/>
      <w:r>
        <w:rPr>
          <w:rFonts w:ascii="Calibri" w:hAnsi="Calibri"/>
          <w:sz w:val="22"/>
          <w:szCs w:val="22"/>
        </w:rPr>
        <w:t xml:space="preserve"> by the surgeon as a </w:t>
      </w:r>
      <w:proofErr w:type="spellStart"/>
      <w:r>
        <w:rPr>
          <w:rFonts w:ascii="Calibri" w:hAnsi="Calibri"/>
          <w:sz w:val="22"/>
          <w:szCs w:val="22"/>
        </w:rPr>
        <w:t>fresh</w:t>
      </w:r>
      <w:proofErr w:type="spellEnd"/>
      <w:r>
        <w:rPr>
          <w:rFonts w:ascii="Calibri" w:hAnsi="Calibri"/>
          <w:sz w:val="22"/>
          <w:szCs w:val="22"/>
        </w:rPr>
        <w:t xml:space="preserve"> and </w:t>
      </w:r>
      <w:proofErr w:type="spellStart"/>
      <w:r>
        <w:rPr>
          <w:rFonts w:ascii="Calibri" w:hAnsi="Calibri"/>
          <w:sz w:val="22"/>
          <w:szCs w:val="22"/>
        </w:rPr>
        <w:t>organized</w:t>
      </w:r>
      <w:proofErr w:type="spellEnd"/>
      <w:r>
        <w:rPr>
          <w:rFonts w:ascii="Calibri" w:hAnsi="Calibri"/>
          <w:sz w:val="22"/>
          <w:szCs w:val="22"/>
        </w:rPr>
        <w:t xml:space="preserve"> thrombus, </w:t>
      </w:r>
      <w:proofErr w:type="spellStart"/>
      <w:r>
        <w:rPr>
          <w:rFonts w:ascii="Calibri" w:hAnsi="Calibri"/>
          <w:sz w:val="22"/>
          <w:szCs w:val="22"/>
        </w:rPr>
        <w:t>adherent</w:t>
      </w:r>
      <w:proofErr w:type="spellEnd"/>
      <w:r>
        <w:rPr>
          <w:rFonts w:ascii="Calibri" w:hAnsi="Calibri"/>
          <w:sz w:val="22"/>
          <w:szCs w:val="22"/>
        </w:rPr>
        <w:t xml:space="preserve"> to the </w:t>
      </w:r>
      <w:proofErr w:type="spellStart"/>
      <w:r>
        <w:rPr>
          <w:rFonts w:ascii="Calibri" w:hAnsi="Calibri"/>
          <w:sz w:val="22"/>
          <w:szCs w:val="22"/>
        </w:rPr>
        <w:t>prosthesis</w:t>
      </w:r>
      <w:proofErr w:type="spellEnd"/>
      <w:r>
        <w:rPr>
          <w:rFonts w:ascii="Calibri" w:hAnsi="Calibri"/>
          <w:sz w:val="22"/>
          <w:szCs w:val="22"/>
        </w:rPr>
        <w:t xml:space="preserve"> spikes, blocking the </w:t>
      </w:r>
      <w:proofErr w:type="spellStart"/>
      <w:r>
        <w:rPr>
          <w:rFonts w:ascii="Calibri" w:hAnsi="Calibri"/>
          <w:sz w:val="22"/>
          <w:szCs w:val="22"/>
        </w:rPr>
        <w:t>leaflets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movement</w:t>
      </w:r>
      <w:proofErr w:type="spellEnd"/>
      <w:r>
        <w:rPr>
          <w:rFonts w:ascii="Calibri" w:hAnsi="Calibri"/>
          <w:sz w:val="22"/>
          <w:szCs w:val="22"/>
        </w:rPr>
        <w:t xml:space="preserve"> in </w:t>
      </w:r>
      <w:proofErr w:type="gramStart"/>
      <w:r>
        <w:rPr>
          <w:rFonts w:ascii="Calibri" w:hAnsi="Calibri"/>
          <w:sz w:val="22"/>
          <w:szCs w:val="22"/>
        </w:rPr>
        <w:t>a</w:t>
      </w:r>
      <w:proofErr w:type="gramEnd"/>
      <w:r>
        <w:rPr>
          <w:rFonts w:ascii="Calibri" w:hAnsi="Calibri"/>
          <w:sz w:val="22"/>
          <w:szCs w:val="22"/>
        </w:rPr>
        <w:t xml:space="preserve"> semi open position. </w:t>
      </w:r>
      <w:proofErr w:type="spellStart"/>
      <w:r>
        <w:rPr>
          <w:rFonts w:ascii="Calibri" w:hAnsi="Calibri"/>
          <w:sz w:val="22"/>
          <w:szCs w:val="22"/>
        </w:rPr>
        <w:t>After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laborious</w:t>
      </w:r>
      <w:proofErr w:type="spellEnd"/>
      <w:r>
        <w:rPr>
          <w:rFonts w:ascii="Calibri" w:hAnsi="Calibri"/>
          <w:sz w:val="22"/>
          <w:szCs w:val="22"/>
        </w:rPr>
        <w:t xml:space="preserve"> extraction of the </w:t>
      </w:r>
      <w:proofErr w:type="spellStart"/>
      <w:r>
        <w:rPr>
          <w:rFonts w:ascii="Calibri" w:hAnsi="Calibri"/>
          <w:sz w:val="22"/>
          <w:szCs w:val="22"/>
        </w:rPr>
        <w:t>prosthesis</w:t>
      </w:r>
      <w:proofErr w:type="spellEnd"/>
      <w:r>
        <w:rPr>
          <w:rFonts w:ascii="Calibri" w:hAnsi="Calibri"/>
          <w:sz w:val="22"/>
          <w:szCs w:val="22"/>
        </w:rPr>
        <w:t xml:space="preserve">, </w:t>
      </w:r>
      <w:proofErr w:type="spellStart"/>
      <w:r>
        <w:rPr>
          <w:rFonts w:ascii="Calibri" w:hAnsi="Calibri"/>
          <w:sz w:val="22"/>
          <w:szCs w:val="22"/>
        </w:rPr>
        <w:t>circomferential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sub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aortic</w:t>
      </w:r>
      <w:proofErr w:type="spellEnd"/>
      <w:r>
        <w:rPr>
          <w:rFonts w:ascii="Calibri" w:hAnsi="Calibri"/>
          <w:sz w:val="22"/>
          <w:szCs w:val="22"/>
        </w:rPr>
        <w:t xml:space="preserve"> pannus </w:t>
      </w:r>
      <w:proofErr w:type="spellStart"/>
      <w:r>
        <w:rPr>
          <w:rFonts w:ascii="Calibri" w:hAnsi="Calibri"/>
          <w:sz w:val="22"/>
          <w:szCs w:val="22"/>
        </w:rPr>
        <w:t>was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discovered</w:t>
      </w:r>
      <w:proofErr w:type="spellEnd"/>
      <w:r>
        <w:rPr>
          <w:rFonts w:ascii="Calibri" w:hAnsi="Calibri"/>
          <w:sz w:val="22"/>
          <w:szCs w:val="22"/>
        </w:rPr>
        <w:t xml:space="preserve"> (Figure 4). The mitral </w:t>
      </w:r>
      <w:proofErr w:type="spellStart"/>
      <w:r>
        <w:rPr>
          <w:rFonts w:ascii="Calibri" w:hAnsi="Calibri"/>
          <w:sz w:val="22"/>
          <w:szCs w:val="22"/>
        </w:rPr>
        <w:t>prosthesis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was</w:t>
      </w:r>
      <w:proofErr w:type="spellEnd"/>
      <w:r>
        <w:rPr>
          <w:rFonts w:ascii="Calibri" w:hAnsi="Calibri"/>
          <w:sz w:val="22"/>
          <w:szCs w:val="22"/>
        </w:rPr>
        <w:t xml:space="preserve"> intact. The </w:t>
      </w:r>
      <w:proofErr w:type="spellStart"/>
      <w:r>
        <w:rPr>
          <w:rFonts w:ascii="Calibri" w:hAnsi="Calibri"/>
          <w:sz w:val="22"/>
          <w:szCs w:val="22"/>
        </w:rPr>
        <w:t>occluded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prosthesis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was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excised</w:t>
      </w:r>
      <w:proofErr w:type="spellEnd"/>
      <w:r>
        <w:rPr>
          <w:rFonts w:ascii="Calibri" w:hAnsi="Calibri"/>
          <w:sz w:val="22"/>
          <w:szCs w:val="22"/>
        </w:rPr>
        <w:t xml:space="preserve"> and </w:t>
      </w:r>
      <w:proofErr w:type="spellStart"/>
      <w:r>
        <w:rPr>
          <w:rFonts w:ascii="Calibri" w:hAnsi="Calibri"/>
          <w:sz w:val="22"/>
          <w:szCs w:val="22"/>
        </w:rPr>
        <w:t>replaced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with</w:t>
      </w:r>
      <w:proofErr w:type="spellEnd"/>
      <w:r>
        <w:rPr>
          <w:rFonts w:ascii="Calibri" w:hAnsi="Calibri"/>
          <w:sz w:val="22"/>
          <w:szCs w:val="22"/>
        </w:rPr>
        <w:t xml:space="preserve"> a 19-mm ST JUDE </w:t>
      </w:r>
      <w:proofErr w:type="spellStart"/>
      <w:r>
        <w:rPr>
          <w:rFonts w:ascii="Calibri" w:hAnsi="Calibri"/>
          <w:sz w:val="22"/>
          <w:szCs w:val="22"/>
        </w:rPr>
        <w:t>mechanical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prosthesis</w:t>
      </w:r>
      <w:proofErr w:type="spellEnd"/>
      <w:r>
        <w:rPr>
          <w:rFonts w:ascii="Calibri" w:hAnsi="Calibri"/>
          <w:sz w:val="22"/>
          <w:szCs w:val="22"/>
        </w:rPr>
        <w:t xml:space="preserve">. Discontinuation of </w:t>
      </w:r>
      <w:proofErr w:type="spellStart"/>
      <w:r>
        <w:rPr>
          <w:rFonts w:ascii="Calibri" w:hAnsi="Calibri"/>
          <w:sz w:val="22"/>
          <w:szCs w:val="22"/>
        </w:rPr>
        <w:t>cardiopulmonary</w:t>
      </w:r>
      <w:proofErr w:type="spellEnd"/>
      <w:r>
        <w:rPr>
          <w:rFonts w:ascii="Calibri" w:hAnsi="Calibri"/>
          <w:sz w:val="22"/>
          <w:szCs w:val="22"/>
        </w:rPr>
        <w:t xml:space="preserve"> bypass </w:t>
      </w:r>
      <w:proofErr w:type="spellStart"/>
      <w:r>
        <w:rPr>
          <w:rFonts w:ascii="Calibri" w:hAnsi="Calibri"/>
          <w:sz w:val="22"/>
          <w:szCs w:val="22"/>
        </w:rPr>
        <w:t>was</w:t>
      </w:r>
      <w:proofErr w:type="spellEnd"/>
      <w:r>
        <w:rPr>
          <w:rFonts w:ascii="Calibri" w:hAnsi="Calibri"/>
          <w:sz w:val="22"/>
          <w:szCs w:val="22"/>
        </w:rPr>
        <w:t xml:space="preserve"> possible </w:t>
      </w:r>
      <w:proofErr w:type="spellStart"/>
      <w:r>
        <w:rPr>
          <w:rFonts w:ascii="Calibri" w:hAnsi="Calibri"/>
          <w:sz w:val="22"/>
          <w:szCs w:val="22"/>
        </w:rPr>
        <w:t>with</w:t>
      </w:r>
      <w:proofErr w:type="spellEnd"/>
      <w:r>
        <w:rPr>
          <w:rFonts w:ascii="Calibri" w:hAnsi="Calibri"/>
          <w:sz w:val="22"/>
          <w:szCs w:val="22"/>
        </w:rPr>
        <w:t xml:space="preserve"> the use </w:t>
      </w:r>
      <w:proofErr w:type="gramStart"/>
      <w:r>
        <w:rPr>
          <w:rFonts w:ascii="Calibri" w:hAnsi="Calibri"/>
          <w:sz w:val="22"/>
          <w:szCs w:val="22"/>
        </w:rPr>
        <w:t xml:space="preserve">of  </w:t>
      </w:r>
      <w:proofErr w:type="spellStart"/>
      <w:r>
        <w:rPr>
          <w:rFonts w:ascii="Calibri" w:hAnsi="Calibri"/>
          <w:sz w:val="22"/>
          <w:szCs w:val="22"/>
        </w:rPr>
        <w:t>inotropic</w:t>
      </w:r>
      <w:proofErr w:type="spellEnd"/>
      <w:proofErr w:type="gramEnd"/>
      <w:r>
        <w:rPr>
          <w:rFonts w:ascii="Calibri" w:hAnsi="Calibri"/>
          <w:sz w:val="22"/>
          <w:szCs w:val="22"/>
        </w:rPr>
        <w:t xml:space="preserve"> agents. </w:t>
      </w:r>
    </w:p>
    <w:p w14:paraId="00211141" w14:textId="77777777" w:rsidR="00253155" w:rsidRDefault="00E055E1">
      <w:pPr>
        <w:pStyle w:val="BodyText"/>
        <w:spacing w:line="360" w:lineRule="auto"/>
        <w:rPr>
          <w:rFonts w:ascii="Calibri" w:hAnsi="Calibri"/>
        </w:rPr>
      </w:pPr>
      <w:r>
        <w:rPr>
          <w:rFonts w:ascii="Calibri" w:hAnsi="Calibri"/>
          <w:sz w:val="22"/>
          <w:szCs w:val="22"/>
        </w:rPr>
        <w:t xml:space="preserve">By the second </w:t>
      </w:r>
      <w:proofErr w:type="spellStart"/>
      <w:r>
        <w:rPr>
          <w:rFonts w:ascii="Calibri" w:hAnsi="Calibri"/>
          <w:sz w:val="22"/>
          <w:szCs w:val="22"/>
        </w:rPr>
        <w:t>postoperative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day</w:t>
      </w:r>
      <w:proofErr w:type="spellEnd"/>
      <w:r>
        <w:rPr>
          <w:rFonts w:ascii="Calibri" w:hAnsi="Calibri"/>
          <w:sz w:val="22"/>
          <w:szCs w:val="22"/>
        </w:rPr>
        <w:t xml:space="preserve">, the </w:t>
      </w:r>
      <w:proofErr w:type="spellStart"/>
      <w:r>
        <w:rPr>
          <w:rFonts w:ascii="Calibri" w:hAnsi="Calibri"/>
          <w:sz w:val="22"/>
          <w:szCs w:val="22"/>
        </w:rPr>
        <w:t>patient’s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hemodynamic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status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had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improved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considerably</w:t>
      </w:r>
      <w:proofErr w:type="spellEnd"/>
      <w:r>
        <w:rPr>
          <w:rFonts w:ascii="Calibri" w:hAnsi="Calibri"/>
          <w:sz w:val="22"/>
          <w:szCs w:val="22"/>
        </w:rPr>
        <w:t xml:space="preserve"> and the </w:t>
      </w:r>
      <w:proofErr w:type="spellStart"/>
      <w:r>
        <w:rPr>
          <w:rFonts w:ascii="Calibri" w:hAnsi="Calibri"/>
          <w:sz w:val="22"/>
          <w:szCs w:val="22"/>
        </w:rPr>
        <w:t>inotropic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drugs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were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discontinued</w:t>
      </w:r>
      <w:proofErr w:type="spellEnd"/>
      <w:r>
        <w:rPr>
          <w:rFonts w:ascii="Calibri" w:hAnsi="Calibri"/>
          <w:sz w:val="22"/>
          <w:szCs w:val="22"/>
        </w:rPr>
        <w:t xml:space="preserve">. </w:t>
      </w:r>
      <w:proofErr w:type="spellStart"/>
      <w:r>
        <w:rPr>
          <w:rFonts w:ascii="Calibri" w:hAnsi="Calibri"/>
          <w:sz w:val="22"/>
          <w:szCs w:val="22"/>
        </w:rPr>
        <w:t>She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is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currently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recovering</w:t>
      </w:r>
      <w:proofErr w:type="spellEnd"/>
      <w:r>
        <w:rPr>
          <w:rFonts w:ascii="Calibri" w:hAnsi="Calibri"/>
          <w:sz w:val="22"/>
          <w:szCs w:val="22"/>
        </w:rPr>
        <w:t xml:space="preserve"> in the intensive care unit.</w:t>
      </w:r>
    </w:p>
    <w:p w14:paraId="0F9F9E51" w14:textId="77777777" w:rsidR="00253155" w:rsidRDefault="00E055E1">
      <w:pPr>
        <w:pStyle w:val="BodyText"/>
        <w:spacing w:line="360" w:lineRule="auto"/>
        <w:rPr>
          <w:rFonts w:hint="eastAsia"/>
          <w:sz w:val="22"/>
          <w:szCs w:val="22"/>
        </w:rPr>
      </w:pPr>
      <w:r>
        <w:rPr>
          <w:rFonts w:ascii="Calibri" w:hAnsi="Calibri"/>
          <w:noProof/>
        </w:rPr>
        <w:lastRenderedPageBreak/>
        <w:drawing>
          <wp:anchor distT="0" distB="0" distL="0" distR="0" simplePos="0" relativeHeight="6" behindDoc="0" locked="0" layoutInCell="0" allowOverlap="1" wp14:anchorId="0182564F" wp14:editId="0035BAB1">
            <wp:simplePos x="0" y="0"/>
            <wp:positionH relativeFrom="column">
              <wp:posOffset>1263015</wp:posOffset>
            </wp:positionH>
            <wp:positionV relativeFrom="paragraph">
              <wp:posOffset>5080</wp:posOffset>
            </wp:positionV>
            <wp:extent cx="3008630" cy="2441575"/>
            <wp:effectExtent l="0" t="0" r="0" b="0"/>
            <wp:wrapSquare wrapText="largest"/>
            <wp:docPr id="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8949A3" w14:textId="77777777" w:rsidR="00253155" w:rsidRDefault="00253155">
      <w:pPr>
        <w:pStyle w:val="BodyText"/>
        <w:spacing w:line="360" w:lineRule="auto"/>
        <w:rPr>
          <w:rFonts w:hint="eastAsia"/>
          <w:sz w:val="22"/>
          <w:szCs w:val="22"/>
        </w:rPr>
      </w:pPr>
    </w:p>
    <w:p w14:paraId="22DAF3F9" w14:textId="77777777" w:rsidR="00253155" w:rsidRDefault="00253155">
      <w:pPr>
        <w:pStyle w:val="BodyText"/>
        <w:spacing w:line="360" w:lineRule="auto"/>
        <w:rPr>
          <w:rFonts w:hint="eastAsia"/>
          <w:sz w:val="22"/>
          <w:szCs w:val="22"/>
        </w:rPr>
      </w:pPr>
    </w:p>
    <w:p w14:paraId="44CE69F4" w14:textId="77777777" w:rsidR="00253155" w:rsidRDefault="00253155">
      <w:pPr>
        <w:pStyle w:val="BodyText"/>
        <w:spacing w:line="360" w:lineRule="auto"/>
        <w:rPr>
          <w:rFonts w:hint="eastAsia"/>
          <w:sz w:val="22"/>
          <w:szCs w:val="22"/>
        </w:rPr>
      </w:pPr>
    </w:p>
    <w:p w14:paraId="3DC38EF5" w14:textId="77777777" w:rsidR="00253155" w:rsidRDefault="00253155">
      <w:pPr>
        <w:pStyle w:val="BodyText"/>
        <w:spacing w:line="360" w:lineRule="auto"/>
        <w:rPr>
          <w:rFonts w:hint="eastAsia"/>
          <w:sz w:val="22"/>
          <w:szCs w:val="22"/>
        </w:rPr>
      </w:pPr>
    </w:p>
    <w:p w14:paraId="12501444" w14:textId="77777777" w:rsidR="00253155" w:rsidRDefault="00253155">
      <w:pPr>
        <w:pStyle w:val="BodyText"/>
        <w:spacing w:line="360" w:lineRule="auto"/>
        <w:rPr>
          <w:rFonts w:hint="eastAsia"/>
          <w:sz w:val="22"/>
          <w:szCs w:val="22"/>
        </w:rPr>
      </w:pPr>
    </w:p>
    <w:p w14:paraId="25261E37" w14:textId="77777777" w:rsidR="00253155" w:rsidRDefault="00253155">
      <w:pPr>
        <w:pStyle w:val="BodyText"/>
        <w:spacing w:line="360" w:lineRule="auto"/>
        <w:rPr>
          <w:rFonts w:hint="eastAsia"/>
          <w:sz w:val="22"/>
          <w:szCs w:val="22"/>
        </w:rPr>
      </w:pPr>
    </w:p>
    <w:p w14:paraId="1A97E877" w14:textId="77777777" w:rsidR="005C480B" w:rsidRDefault="005C480B">
      <w:pPr>
        <w:pStyle w:val="BodyText"/>
        <w:spacing w:line="360" w:lineRule="auto"/>
        <w:jc w:val="center"/>
        <w:rPr>
          <w:rStyle w:val="StrongEmphasis"/>
          <w:rFonts w:ascii="Calibri" w:hAnsi="Calibri"/>
          <w:b w:val="0"/>
          <w:color w:val="404040"/>
          <w:sz w:val="20"/>
          <w:szCs w:val="20"/>
        </w:rPr>
      </w:pPr>
    </w:p>
    <w:p w14:paraId="4261EF95" w14:textId="2DBF2FC2" w:rsidR="00253155" w:rsidRDefault="00E055E1">
      <w:pPr>
        <w:pStyle w:val="BodyText"/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Style w:val="StrongEmphasis"/>
          <w:rFonts w:ascii="Calibri" w:hAnsi="Calibri"/>
          <w:b w:val="0"/>
          <w:color w:val="404040"/>
          <w:sz w:val="20"/>
          <w:szCs w:val="20"/>
        </w:rPr>
        <w:t>Figure 3 :</w:t>
      </w:r>
      <w:r>
        <w:rPr>
          <w:rFonts w:ascii="Calibri" w:hAnsi="Calibri"/>
          <w:color w:val="404040"/>
          <w:sz w:val="20"/>
          <w:szCs w:val="20"/>
        </w:rPr>
        <w:t> </w:t>
      </w:r>
      <w:proofErr w:type="spellStart"/>
      <w:r>
        <w:rPr>
          <w:rFonts w:ascii="Calibri" w:hAnsi="Calibri"/>
          <w:color w:val="404040"/>
          <w:sz w:val="20"/>
          <w:szCs w:val="20"/>
        </w:rPr>
        <w:t>Cinefluoroscopy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of the </w:t>
      </w:r>
      <w:proofErr w:type="spellStart"/>
      <w:r>
        <w:rPr>
          <w:rFonts w:ascii="Calibri" w:hAnsi="Calibri"/>
          <w:color w:val="404040"/>
          <w:sz w:val="20"/>
          <w:szCs w:val="20"/>
        </w:rPr>
        <w:t>mechanical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aortic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prosthesis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demonstrating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severely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restricted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leaflet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motion (</w:t>
      </w:r>
      <w:proofErr w:type="spellStart"/>
      <w:r>
        <w:rPr>
          <w:rFonts w:ascii="Calibri" w:hAnsi="Calibri"/>
          <w:color w:val="404040"/>
          <w:sz w:val="20"/>
          <w:szCs w:val="20"/>
        </w:rPr>
        <w:t>opening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angle &lt;10°) </w:t>
      </w:r>
      <w:proofErr w:type="spellStart"/>
      <w:r>
        <w:rPr>
          <w:rFonts w:ascii="Calibri" w:hAnsi="Calibri"/>
          <w:color w:val="404040"/>
          <w:sz w:val="20"/>
          <w:szCs w:val="20"/>
        </w:rPr>
        <w:t>with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asymmetric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leaflet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404040"/>
          <w:sz w:val="20"/>
          <w:szCs w:val="20"/>
        </w:rPr>
        <w:t>immobilization</w:t>
      </w:r>
      <w:proofErr w:type="spellEnd"/>
      <w:r>
        <w:rPr>
          <w:rFonts w:ascii="Calibri" w:hAnsi="Calibri"/>
          <w:color w:val="404040"/>
          <w:sz w:val="20"/>
          <w:szCs w:val="20"/>
        </w:rPr>
        <w:t xml:space="preserve"> in semi-open position.</w:t>
      </w:r>
    </w:p>
    <w:p w14:paraId="42310B88" w14:textId="77777777" w:rsidR="00253155" w:rsidRDefault="00E055E1">
      <w:pPr>
        <w:pStyle w:val="BodyText"/>
        <w:spacing w:line="360" w:lineRule="auto"/>
        <w:rPr>
          <w:rFonts w:hint="eastAsia"/>
          <w:sz w:val="22"/>
          <w:szCs w:val="22"/>
        </w:rPr>
      </w:pPr>
      <w:r>
        <w:rPr>
          <w:rFonts w:ascii="Calibri" w:hAnsi="Calibri"/>
          <w:noProof/>
        </w:rPr>
        <w:drawing>
          <wp:anchor distT="0" distB="0" distL="0" distR="0" simplePos="0" relativeHeight="7" behindDoc="0" locked="0" layoutInCell="0" allowOverlap="1" wp14:anchorId="2847CF4D" wp14:editId="65E88862">
            <wp:simplePos x="0" y="0"/>
            <wp:positionH relativeFrom="column">
              <wp:posOffset>261620</wp:posOffset>
            </wp:positionH>
            <wp:positionV relativeFrom="paragraph">
              <wp:posOffset>69215</wp:posOffset>
            </wp:positionV>
            <wp:extent cx="2470150" cy="2090420"/>
            <wp:effectExtent l="0" t="0" r="0" b="0"/>
            <wp:wrapSquare wrapText="largest"/>
            <wp:docPr id="6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572" t="13692" r="11423"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0" distR="0" simplePos="0" relativeHeight="8" behindDoc="0" locked="0" layoutInCell="0" allowOverlap="1" wp14:anchorId="24C51003" wp14:editId="370418F5">
            <wp:simplePos x="0" y="0"/>
            <wp:positionH relativeFrom="column">
              <wp:posOffset>2931160</wp:posOffset>
            </wp:positionH>
            <wp:positionV relativeFrom="paragraph">
              <wp:posOffset>78740</wp:posOffset>
            </wp:positionV>
            <wp:extent cx="2426335" cy="2073275"/>
            <wp:effectExtent l="0" t="0" r="0" b="0"/>
            <wp:wrapSquare wrapText="largest"/>
            <wp:docPr id="7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208" t="12379" r="11651" b="16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416A5" w14:textId="77777777" w:rsidR="00253155" w:rsidRDefault="00E055E1">
      <w:pPr>
        <w:pStyle w:val="BodyText"/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sz w:val="20"/>
          <w:szCs w:val="20"/>
        </w:rPr>
        <w:t xml:space="preserve">Figure 4 : </w:t>
      </w:r>
      <w:proofErr w:type="spellStart"/>
      <w:r>
        <w:rPr>
          <w:rFonts w:ascii="Calibri" w:hAnsi="Calibri"/>
          <w:sz w:val="20"/>
          <w:szCs w:val="20"/>
        </w:rPr>
        <w:t>Macroscopi</w:t>
      </w:r>
      <w:r>
        <w:rPr>
          <w:rFonts w:ascii="Calibri" w:hAnsi="Calibri"/>
          <w:color w:val="000000"/>
          <w:sz w:val="20"/>
          <w:szCs w:val="20"/>
        </w:rPr>
        <w:t>c</w:t>
      </w:r>
      <w:proofErr w:type="spellEnd"/>
      <w:r>
        <w:rPr>
          <w:rFonts w:ascii="Calibri" w:hAnsi="Calibri"/>
          <w:color w:val="000000"/>
          <w:sz w:val="20"/>
          <w:szCs w:val="20"/>
        </w:rPr>
        <w:t xml:space="preserve"> aspect of </w:t>
      </w:r>
      <w:proofErr w:type="spellStart"/>
      <w:r>
        <w:rPr>
          <w:rFonts w:ascii="Calibri" w:hAnsi="Calibri"/>
          <w:color w:val="000000"/>
          <w:sz w:val="20"/>
          <w:szCs w:val="20"/>
        </w:rPr>
        <w:t>resected</w:t>
      </w:r>
      <w:proofErr w:type="spellEnd"/>
      <w:r>
        <w:rPr>
          <w:rFonts w:ascii="Calibri" w:hAnsi="Calibri"/>
          <w:color w:val="000000"/>
          <w:sz w:val="20"/>
          <w:szCs w:val="20"/>
        </w:rPr>
        <w:t xml:space="preserve"> pannus </w:t>
      </w:r>
      <w:proofErr w:type="spellStart"/>
      <w:r>
        <w:rPr>
          <w:rFonts w:ascii="Calibri" w:hAnsi="Calibri"/>
          <w:color w:val="000000"/>
          <w:sz w:val="20"/>
          <w:szCs w:val="20"/>
        </w:rPr>
        <w:t>after</w:t>
      </w:r>
      <w:proofErr w:type="spellEnd"/>
      <w:r>
        <w:rPr>
          <w:rFonts w:ascii="Calibri" w:hAnsi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000000"/>
          <w:sz w:val="20"/>
          <w:szCs w:val="20"/>
        </w:rPr>
        <w:t>complete</w:t>
      </w:r>
      <w:proofErr w:type="spellEnd"/>
      <w:r>
        <w:rPr>
          <w:rFonts w:ascii="Calibri" w:hAnsi="Calibri"/>
          <w:color w:val="000000"/>
          <w:sz w:val="20"/>
          <w:szCs w:val="20"/>
        </w:rPr>
        <w:t xml:space="preserve"> excision of </w:t>
      </w:r>
      <w:proofErr w:type="spellStart"/>
      <w:r>
        <w:rPr>
          <w:rFonts w:ascii="Calibri" w:hAnsi="Calibri"/>
          <w:color w:val="000000"/>
          <w:sz w:val="20"/>
          <w:szCs w:val="20"/>
        </w:rPr>
        <w:t>adherent</w:t>
      </w:r>
      <w:proofErr w:type="spellEnd"/>
      <w:r>
        <w:rPr>
          <w:rFonts w:ascii="Calibri" w:hAnsi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000000"/>
          <w:sz w:val="20"/>
          <w:szCs w:val="20"/>
        </w:rPr>
        <w:t>thrombotic</w:t>
      </w:r>
      <w:proofErr w:type="spellEnd"/>
      <w:r>
        <w:rPr>
          <w:rFonts w:ascii="Calibri" w:hAnsi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000000"/>
          <w:sz w:val="20"/>
          <w:szCs w:val="20"/>
        </w:rPr>
        <w:t>material</w:t>
      </w:r>
      <w:proofErr w:type="spellEnd"/>
      <w:r>
        <w:rPr>
          <w:rFonts w:ascii="Calibri" w:hAnsi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000000"/>
          <w:sz w:val="20"/>
          <w:szCs w:val="20"/>
        </w:rPr>
        <w:t>from</w:t>
      </w:r>
      <w:proofErr w:type="spellEnd"/>
      <w:r>
        <w:rPr>
          <w:rFonts w:ascii="Calibri" w:hAnsi="Calibri"/>
          <w:color w:val="000000"/>
          <w:sz w:val="20"/>
          <w:szCs w:val="20"/>
        </w:rPr>
        <w:t xml:space="preserve"> the </w:t>
      </w:r>
      <w:proofErr w:type="spellStart"/>
      <w:r>
        <w:rPr>
          <w:rFonts w:ascii="Calibri" w:hAnsi="Calibri"/>
          <w:color w:val="000000"/>
          <w:sz w:val="20"/>
          <w:szCs w:val="20"/>
        </w:rPr>
        <w:t>prosthetic</w:t>
      </w:r>
      <w:proofErr w:type="spellEnd"/>
      <w:r>
        <w:rPr>
          <w:rFonts w:ascii="Calibri" w:hAnsi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000000"/>
          <w:sz w:val="20"/>
          <w:szCs w:val="20"/>
        </w:rPr>
        <w:t>aortic</w:t>
      </w:r>
      <w:proofErr w:type="spellEnd"/>
      <w:r>
        <w:rPr>
          <w:rFonts w:ascii="Calibri" w:hAnsi="Calibri"/>
          <w:color w:val="000000"/>
          <w:sz w:val="20"/>
          <w:szCs w:val="20"/>
        </w:rPr>
        <w:t xml:space="preserve"> valve surface.</w:t>
      </w:r>
    </w:p>
    <w:p w14:paraId="0025B6A6" w14:textId="77777777" w:rsidR="00253155" w:rsidRDefault="00E055E1">
      <w:pPr>
        <w:pStyle w:val="BodyText"/>
        <w:spacing w:line="360" w:lineRule="auto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Discussion</w:t>
      </w:r>
    </w:p>
    <w:p w14:paraId="41DCB7B3" w14:textId="77777777" w:rsidR="00253155" w:rsidRDefault="00E055E1">
      <w:pPr>
        <w:pStyle w:val="BodyText"/>
        <w:spacing w:line="360" w:lineRule="auto"/>
        <w:rPr>
          <w:rFonts w:ascii="Calibri" w:hAnsi="Calibri"/>
          <w:sz w:val="22"/>
        </w:rPr>
      </w:pPr>
      <w:r>
        <w:rPr>
          <w:rFonts w:ascii="Calibri" w:hAnsi="Calibri"/>
          <w:color w:val="212121"/>
          <w:sz w:val="22"/>
          <w:szCs w:val="22"/>
        </w:rPr>
        <w:t xml:space="preserve">Over the </w:t>
      </w:r>
      <w:proofErr w:type="spellStart"/>
      <w:r>
        <w:rPr>
          <w:rFonts w:ascii="Calibri" w:hAnsi="Calibri"/>
          <w:color w:val="212121"/>
          <w:sz w:val="22"/>
          <w:szCs w:val="22"/>
        </w:rPr>
        <w:t>past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decades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212121"/>
          <w:sz w:val="22"/>
          <w:szCs w:val="22"/>
        </w:rPr>
        <w:t>many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improvements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have been made in the design and </w:t>
      </w:r>
      <w:proofErr w:type="spellStart"/>
      <w:r>
        <w:rPr>
          <w:rFonts w:ascii="Calibri" w:hAnsi="Calibri"/>
          <w:color w:val="212121"/>
          <w:sz w:val="22"/>
          <w:szCs w:val="22"/>
        </w:rPr>
        <w:t>hemodynamics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of </w:t>
      </w:r>
      <w:proofErr w:type="spellStart"/>
      <w:r>
        <w:rPr>
          <w:rFonts w:ascii="Calibri" w:hAnsi="Calibri"/>
          <w:color w:val="212121"/>
          <w:sz w:val="22"/>
          <w:szCs w:val="22"/>
        </w:rPr>
        <w:t>mechanical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valve </w:t>
      </w:r>
      <w:proofErr w:type="spellStart"/>
      <w:r>
        <w:rPr>
          <w:rFonts w:ascii="Calibri" w:hAnsi="Calibri"/>
          <w:color w:val="212121"/>
          <w:sz w:val="22"/>
          <w:szCs w:val="22"/>
        </w:rPr>
        <w:t>prostheses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in </w:t>
      </w:r>
      <w:proofErr w:type="spellStart"/>
      <w:r>
        <w:rPr>
          <w:rFonts w:ascii="Calibri" w:hAnsi="Calibri"/>
          <w:color w:val="212121"/>
          <w:sz w:val="22"/>
          <w:szCs w:val="22"/>
        </w:rPr>
        <w:t>order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to </w:t>
      </w:r>
      <w:proofErr w:type="spellStart"/>
      <w:r>
        <w:rPr>
          <w:rFonts w:ascii="Calibri" w:hAnsi="Calibri"/>
          <w:color w:val="212121"/>
          <w:sz w:val="22"/>
          <w:szCs w:val="22"/>
        </w:rPr>
        <w:t>increase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durability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and </w:t>
      </w:r>
      <w:proofErr w:type="spellStart"/>
      <w:r>
        <w:rPr>
          <w:rFonts w:ascii="Calibri" w:hAnsi="Calibri"/>
          <w:color w:val="212121"/>
          <w:sz w:val="22"/>
          <w:szCs w:val="22"/>
        </w:rPr>
        <w:t>reduce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valve </w:t>
      </w:r>
      <w:proofErr w:type="spellStart"/>
      <w:r>
        <w:rPr>
          <w:rFonts w:ascii="Calibri" w:hAnsi="Calibri"/>
          <w:color w:val="212121"/>
          <w:sz w:val="22"/>
          <w:szCs w:val="22"/>
        </w:rPr>
        <w:t>dysfunction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risk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(1). </w:t>
      </w:r>
      <w:r>
        <w:rPr>
          <w:rFonts w:ascii="Calibri" w:hAnsi="Calibri"/>
          <w:color w:val="000000"/>
          <w:sz w:val="22"/>
          <w:szCs w:val="22"/>
        </w:rPr>
        <w:t xml:space="preserve">An </w:t>
      </w:r>
      <w:proofErr w:type="spellStart"/>
      <w:r>
        <w:rPr>
          <w:rFonts w:ascii="Calibri" w:hAnsi="Calibri"/>
          <w:color w:val="000000"/>
          <w:sz w:val="22"/>
          <w:szCs w:val="22"/>
        </w:rPr>
        <w:t>unsolved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problem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000000"/>
          <w:sz w:val="22"/>
          <w:szCs w:val="22"/>
        </w:rPr>
        <w:t>however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000000"/>
          <w:sz w:val="22"/>
          <w:szCs w:val="22"/>
        </w:rPr>
        <w:t>is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the </w:t>
      </w:r>
      <w:proofErr w:type="spellStart"/>
      <w:r>
        <w:rPr>
          <w:rFonts w:ascii="Calibri" w:hAnsi="Calibri"/>
          <w:color w:val="000000"/>
          <w:sz w:val="22"/>
          <w:szCs w:val="22"/>
        </w:rPr>
        <w:t>ever-present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risk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gramStart"/>
      <w:r>
        <w:rPr>
          <w:rFonts w:ascii="Calibri" w:hAnsi="Calibri"/>
          <w:color w:val="000000"/>
          <w:sz w:val="22"/>
          <w:szCs w:val="22"/>
        </w:rPr>
        <w:t>of  t</w:t>
      </w:r>
      <w:r>
        <w:rPr>
          <w:rFonts w:ascii="Calibri" w:hAnsi="Calibri"/>
          <w:color w:val="212121"/>
          <w:sz w:val="22"/>
          <w:szCs w:val="22"/>
        </w:rPr>
        <w:t>hrombus</w:t>
      </w:r>
      <w:proofErr w:type="gramEnd"/>
      <w:r>
        <w:rPr>
          <w:rFonts w:ascii="Calibri" w:hAnsi="Calibri"/>
          <w:color w:val="212121"/>
          <w:sz w:val="22"/>
          <w:szCs w:val="22"/>
        </w:rPr>
        <w:t xml:space="preserve"> or pannus formation, </w:t>
      </w:r>
      <w:r>
        <w:rPr>
          <w:rFonts w:ascii="Calibri" w:hAnsi="Calibri"/>
          <w:color w:val="000000"/>
          <w:sz w:val="22"/>
          <w:szCs w:val="22"/>
        </w:rPr>
        <w:t xml:space="preserve">and the </w:t>
      </w:r>
      <w:proofErr w:type="spellStart"/>
      <w:r>
        <w:rPr>
          <w:rFonts w:ascii="Calibri" w:hAnsi="Calibri"/>
          <w:color w:val="000000"/>
          <w:sz w:val="22"/>
          <w:szCs w:val="22"/>
        </w:rPr>
        <w:t>subsequent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need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for </w:t>
      </w:r>
      <w:proofErr w:type="spellStart"/>
      <w:r>
        <w:rPr>
          <w:rFonts w:ascii="Calibri" w:hAnsi="Calibri"/>
          <w:color w:val="000000"/>
          <w:sz w:val="22"/>
          <w:szCs w:val="22"/>
        </w:rPr>
        <w:t>continuous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anticoagulation and </w:t>
      </w:r>
      <w:proofErr w:type="spellStart"/>
      <w:r>
        <w:rPr>
          <w:rFonts w:ascii="Calibri" w:hAnsi="Calibri"/>
          <w:color w:val="000000"/>
          <w:sz w:val="22"/>
          <w:szCs w:val="22"/>
        </w:rPr>
        <w:t>repeated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open </w:t>
      </w:r>
      <w:proofErr w:type="spellStart"/>
      <w:r>
        <w:rPr>
          <w:rFonts w:ascii="Calibri" w:hAnsi="Calibri"/>
          <w:color w:val="000000"/>
          <w:sz w:val="22"/>
          <w:szCs w:val="22"/>
        </w:rPr>
        <w:t>heart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surgery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. </w:t>
      </w:r>
    </w:p>
    <w:p w14:paraId="4B802D1D" w14:textId="77777777" w:rsidR="00253155" w:rsidRDefault="00E055E1">
      <w:pPr>
        <w:pStyle w:val="BodyText"/>
        <w:spacing w:line="360" w:lineRule="auto"/>
        <w:rPr>
          <w:rFonts w:ascii="Calibri" w:hAnsi="Calibri"/>
        </w:rPr>
      </w:pPr>
      <w:proofErr w:type="spellStart"/>
      <w:r>
        <w:rPr>
          <w:rFonts w:ascii="Calibri" w:hAnsi="Calibri"/>
          <w:color w:val="212121"/>
          <w:sz w:val="22"/>
          <w:szCs w:val="22"/>
        </w:rPr>
        <w:t>Prosthetic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valve </w:t>
      </w:r>
      <w:proofErr w:type="spellStart"/>
      <w:r>
        <w:rPr>
          <w:rFonts w:ascii="Calibri" w:hAnsi="Calibri"/>
          <w:color w:val="212121"/>
          <w:sz w:val="22"/>
          <w:szCs w:val="22"/>
        </w:rPr>
        <w:t>thrombosis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(PVT) </w:t>
      </w:r>
      <w:proofErr w:type="spellStart"/>
      <w:r>
        <w:rPr>
          <w:rFonts w:ascii="Calibri" w:hAnsi="Calibri"/>
          <w:color w:val="212121"/>
          <w:sz w:val="22"/>
          <w:szCs w:val="22"/>
        </w:rPr>
        <w:t>is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defined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by </w:t>
      </w:r>
      <w:proofErr w:type="spellStart"/>
      <w:r>
        <w:rPr>
          <w:rFonts w:ascii="Calibri" w:hAnsi="Calibri"/>
          <w:color w:val="212121"/>
          <w:sz w:val="22"/>
          <w:szCs w:val="22"/>
        </w:rPr>
        <w:t>any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thrombus, in the </w:t>
      </w:r>
      <w:r>
        <w:rPr>
          <w:rFonts w:ascii="Calibri" w:hAnsi="Calibri"/>
          <w:sz w:val="22"/>
          <w:szCs w:val="22"/>
        </w:rPr>
        <w:t xml:space="preserve">absence of infection, </w:t>
      </w:r>
      <w:proofErr w:type="spellStart"/>
      <w:r>
        <w:rPr>
          <w:rFonts w:ascii="Calibri" w:hAnsi="Calibri"/>
          <w:sz w:val="22"/>
          <w:szCs w:val="22"/>
        </w:rPr>
        <w:t>attached</w:t>
      </w:r>
      <w:proofErr w:type="spellEnd"/>
      <w:r>
        <w:rPr>
          <w:rFonts w:ascii="Calibri" w:hAnsi="Calibri"/>
          <w:sz w:val="22"/>
          <w:szCs w:val="22"/>
        </w:rPr>
        <w:t xml:space="preserve"> to or </w:t>
      </w:r>
      <w:proofErr w:type="spellStart"/>
      <w:r>
        <w:rPr>
          <w:rFonts w:ascii="Calibri" w:hAnsi="Calibri"/>
          <w:sz w:val="22"/>
          <w:szCs w:val="22"/>
        </w:rPr>
        <w:t>near</w:t>
      </w:r>
      <w:proofErr w:type="spellEnd"/>
      <w:r>
        <w:rPr>
          <w:rFonts w:ascii="Calibri" w:hAnsi="Calibri"/>
          <w:sz w:val="22"/>
          <w:szCs w:val="22"/>
        </w:rPr>
        <w:t xml:space="preserve"> an </w:t>
      </w:r>
      <w:proofErr w:type="spellStart"/>
      <w:r>
        <w:rPr>
          <w:rFonts w:ascii="Calibri" w:hAnsi="Calibri"/>
          <w:sz w:val="22"/>
          <w:szCs w:val="22"/>
        </w:rPr>
        <w:t>operated</w:t>
      </w:r>
      <w:proofErr w:type="spellEnd"/>
      <w:r>
        <w:rPr>
          <w:rFonts w:ascii="Calibri" w:hAnsi="Calibri"/>
          <w:sz w:val="22"/>
          <w:szCs w:val="22"/>
        </w:rPr>
        <w:t xml:space="preserve"> valve, </w:t>
      </w:r>
      <w:proofErr w:type="spellStart"/>
      <w:r>
        <w:rPr>
          <w:rFonts w:ascii="Calibri" w:hAnsi="Calibri"/>
          <w:sz w:val="22"/>
          <w:szCs w:val="22"/>
        </w:rPr>
        <w:t>occluding</w:t>
      </w:r>
      <w:proofErr w:type="spellEnd"/>
      <w:r>
        <w:rPr>
          <w:rFonts w:ascii="Calibri" w:hAnsi="Calibri"/>
          <w:sz w:val="22"/>
          <w:szCs w:val="22"/>
        </w:rPr>
        <w:t xml:space="preserve"> part of the </w:t>
      </w:r>
      <w:proofErr w:type="spellStart"/>
      <w:r>
        <w:rPr>
          <w:rFonts w:ascii="Calibri" w:hAnsi="Calibri"/>
          <w:sz w:val="22"/>
          <w:szCs w:val="22"/>
        </w:rPr>
        <w:t>blood</w:t>
      </w:r>
      <w:proofErr w:type="spellEnd"/>
      <w:r>
        <w:rPr>
          <w:rFonts w:ascii="Calibri" w:hAnsi="Calibri"/>
          <w:sz w:val="22"/>
          <w:szCs w:val="22"/>
        </w:rPr>
        <w:t xml:space="preserve"> flow or </w:t>
      </w:r>
      <w:proofErr w:type="spellStart"/>
      <w:r>
        <w:rPr>
          <w:rFonts w:ascii="Calibri" w:hAnsi="Calibri"/>
          <w:sz w:val="22"/>
          <w:szCs w:val="22"/>
        </w:rPr>
        <w:t>interfering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with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valvular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function</w:t>
      </w:r>
      <w:proofErr w:type="spellEnd"/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color w:val="211E1E"/>
          <w:sz w:val="22"/>
          <w:szCs w:val="22"/>
        </w:rPr>
        <w:t xml:space="preserve">The incidence of PVT can </w:t>
      </w:r>
      <w:proofErr w:type="spellStart"/>
      <w:r>
        <w:rPr>
          <w:rFonts w:ascii="Calibri" w:hAnsi="Calibri"/>
          <w:color w:val="211E1E"/>
          <w:sz w:val="22"/>
          <w:szCs w:val="22"/>
        </w:rPr>
        <w:t>be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as high as 13% in the first </w:t>
      </w:r>
      <w:proofErr w:type="spellStart"/>
      <w:r>
        <w:rPr>
          <w:rFonts w:ascii="Calibri" w:hAnsi="Calibri"/>
          <w:color w:val="211E1E"/>
          <w:sz w:val="22"/>
          <w:szCs w:val="22"/>
        </w:rPr>
        <w:t>year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in </w:t>
      </w:r>
      <w:proofErr w:type="spellStart"/>
      <w:r>
        <w:rPr>
          <w:rFonts w:ascii="Calibri" w:hAnsi="Calibri"/>
          <w:color w:val="211E1E"/>
          <w:sz w:val="22"/>
          <w:szCs w:val="22"/>
        </w:rPr>
        <w:t>any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valve position. And at </w:t>
      </w:r>
      <w:proofErr w:type="spellStart"/>
      <w:r>
        <w:rPr>
          <w:rFonts w:ascii="Calibri" w:hAnsi="Calibri"/>
          <w:color w:val="211E1E"/>
          <w:sz w:val="22"/>
          <w:szCs w:val="22"/>
        </w:rPr>
        <w:t>any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time, the </w:t>
      </w:r>
      <w:proofErr w:type="spellStart"/>
      <w:r>
        <w:rPr>
          <w:rFonts w:ascii="Calibri" w:hAnsi="Calibri"/>
          <w:color w:val="211E1E"/>
          <w:sz w:val="22"/>
          <w:szCs w:val="22"/>
        </w:rPr>
        <w:t>overall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incidence for PVT in the mitral and/or </w:t>
      </w:r>
      <w:proofErr w:type="spellStart"/>
      <w:r>
        <w:rPr>
          <w:rFonts w:ascii="Calibri" w:hAnsi="Calibri"/>
          <w:color w:val="211E1E"/>
          <w:sz w:val="22"/>
          <w:szCs w:val="22"/>
        </w:rPr>
        <w:t>aortic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position </w:t>
      </w:r>
      <w:proofErr w:type="spellStart"/>
      <w:r>
        <w:rPr>
          <w:rFonts w:ascii="Calibri" w:hAnsi="Calibri"/>
          <w:color w:val="211E1E"/>
          <w:sz w:val="22"/>
          <w:szCs w:val="22"/>
        </w:rPr>
        <w:t>is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0.5% to 6% per patient-</w:t>
      </w:r>
      <w:proofErr w:type="spellStart"/>
      <w:r>
        <w:rPr>
          <w:rFonts w:ascii="Calibri" w:hAnsi="Calibri"/>
          <w:color w:val="211E1E"/>
          <w:sz w:val="22"/>
          <w:szCs w:val="22"/>
        </w:rPr>
        <w:t>year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211E1E"/>
          <w:sz w:val="22"/>
          <w:szCs w:val="22"/>
        </w:rPr>
        <w:t>highest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in the mitral position (2) </w:t>
      </w:r>
    </w:p>
    <w:p w14:paraId="0F4F86A8" w14:textId="77777777" w:rsidR="00253155" w:rsidRDefault="00E055E1">
      <w:pPr>
        <w:pStyle w:val="BodyText"/>
        <w:spacing w:after="240" w:line="360" w:lineRule="auto"/>
        <w:rPr>
          <w:rFonts w:ascii="Calibri" w:hAnsi="Calibri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 xml:space="preserve">The </w:t>
      </w:r>
      <w:proofErr w:type="spellStart"/>
      <w:r>
        <w:rPr>
          <w:rFonts w:ascii="Calibri" w:hAnsi="Calibri"/>
          <w:color w:val="000000"/>
          <w:sz w:val="22"/>
          <w:szCs w:val="22"/>
        </w:rPr>
        <w:t>physiopathology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of </w:t>
      </w:r>
      <w:proofErr w:type="spellStart"/>
      <w:r>
        <w:rPr>
          <w:rFonts w:ascii="Calibri" w:hAnsi="Calibri"/>
          <w:color w:val="000000"/>
          <w:sz w:val="22"/>
          <w:szCs w:val="22"/>
        </w:rPr>
        <w:t>prosthesis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obstruction </w:t>
      </w:r>
      <w:proofErr w:type="spellStart"/>
      <w:r>
        <w:rPr>
          <w:rFonts w:ascii="Calibri" w:hAnsi="Calibri"/>
          <w:color w:val="000000"/>
          <w:sz w:val="22"/>
          <w:szCs w:val="22"/>
        </w:rPr>
        <w:t>is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more </w:t>
      </w:r>
      <w:proofErr w:type="spellStart"/>
      <w:r>
        <w:rPr>
          <w:rFonts w:ascii="Calibri" w:hAnsi="Calibri"/>
          <w:color w:val="000000"/>
          <w:sz w:val="22"/>
          <w:szCs w:val="22"/>
        </w:rPr>
        <w:t>complex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than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is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widely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believed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/>
          <w:color w:val="000000"/>
          <w:sz w:val="22"/>
          <w:szCs w:val="22"/>
        </w:rPr>
        <w:t>Although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thrombus has been </w:t>
      </w:r>
      <w:proofErr w:type="spellStart"/>
      <w:r>
        <w:rPr>
          <w:rFonts w:ascii="Calibri" w:hAnsi="Calibri"/>
          <w:color w:val="000000"/>
          <w:sz w:val="22"/>
          <w:szCs w:val="22"/>
        </w:rPr>
        <w:t>considered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to </w:t>
      </w:r>
      <w:proofErr w:type="spellStart"/>
      <w:r>
        <w:rPr>
          <w:rFonts w:ascii="Calibri" w:hAnsi="Calibri"/>
          <w:color w:val="000000"/>
          <w:sz w:val="22"/>
          <w:szCs w:val="22"/>
        </w:rPr>
        <w:t>be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the sole cause of obstruction, pannus formation </w:t>
      </w:r>
      <w:proofErr w:type="spellStart"/>
      <w:r>
        <w:rPr>
          <w:rFonts w:ascii="Calibri" w:hAnsi="Calibri"/>
          <w:color w:val="000000"/>
          <w:sz w:val="22"/>
          <w:szCs w:val="22"/>
        </w:rPr>
        <w:t>plays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an important </w:t>
      </w:r>
      <w:proofErr w:type="spellStart"/>
      <w:r>
        <w:rPr>
          <w:rFonts w:ascii="Calibri" w:hAnsi="Calibri"/>
          <w:color w:val="000000"/>
          <w:sz w:val="22"/>
          <w:szCs w:val="22"/>
        </w:rPr>
        <w:t>role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in the </w:t>
      </w:r>
      <w:proofErr w:type="spellStart"/>
      <w:r>
        <w:rPr>
          <w:rFonts w:ascii="Calibri" w:hAnsi="Calibri"/>
          <w:color w:val="000000"/>
          <w:sz w:val="22"/>
          <w:szCs w:val="22"/>
        </w:rPr>
        <w:t>mechanism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of obstruction and </w:t>
      </w:r>
      <w:proofErr w:type="spellStart"/>
      <w:r>
        <w:rPr>
          <w:rFonts w:ascii="Calibri" w:hAnsi="Calibri"/>
          <w:color w:val="000000"/>
          <w:sz w:val="22"/>
          <w:szCs w:val="22"/>
        </w:rPr>
        <w:t>may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even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be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its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sole cause. (3)</w:t>
      </w:r>
    </w:p>
    <w:p w14:paraId="78ED9BB1" w14:textId="77777777" w:rsidR="00253155" w:rsidRDefault="00E055E1">
      <w:pPr>
        <w:spacing w:after="240" w:line="360" w:lineRule="auto"/>
        <w:rPr>
          <w:rFonts w:hint="eastAsia"/>
        </w:rPr>
      </w:pPr>
      <w:r>
        <w:rPr>
          <w:rFonts w:ascii="Calibri" w:hAnsi="Calibri"/>
          <w:color w:val="212121"/>
          <w:sz w:val="22"/>
          <w:szCs w:val="22"/>
        </w:rPr>
        <w:t xml:space="preserve">Pannus </w:t>
      </w:r>
      <w:proofErr w:type="spellStart"/>
      <w:r>
        <w:rPr>
          <w:rFonts w:ascii="Calibri" w:hAnsi="Calibri"/>
          <w:color w:val="212121"/>
          <w:sz w:val="22"/>
          <w:szCs w:val="22"/>
        </w:rPr>
        <w:t>is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 non-immune </w:t>
      </w:r>
      <w:proofErr w:type="spellStart"/>
      <w:r>
        <w:rPr>
          <w:rFonts w:ascii="Calibri" w:hAnsi="Calibri"/>
          <w:color w:val="212121"/>
          <w:sz w:val="22"/>
          <w:szCs w:val="22"/>
        </w:rPr>
        <w:t>inflammatory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reaction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212121"/>
          <w:sz w:val="22"/>
          <w:szCs w:val="22"/>
        </w:rPr>
        <w:t>leading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to </w:t>
      </w:r>
      <w:proofErr w:type="spellStart"/>
      <w:r>
        <w:rPr>
          <w:rFonts w:ascii="Calibri" w:hAnsi="Calibri"/>
          <w:color w:val="212121"/>
          <w:sz w:val="22"/>
          <w:szCs w:val="22"/>
        </w:rPr>
        <w:t>proliferation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of </w:t>
      </w:r>
      <w:proofErr w:type="spellStart"/>
      <w:r>
        <w:rPr>
          <w:rFonts w:ascii="Calibri" w:hAnsi="Calibri"/>
          <w:color w:val="212121"/>
          <w:sz w:val="22"/>
          <w:szCs w:val="22"/>
        </w:rPr>
        <w:t>fibroelastic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tissue and </w:t>
      </w:r>
      <w:proofErr w:type="spellStart"/>
      <w:r>
        <w:rPr>
          <w:rFonts w:ascii="Calibri" w:hAnsi="Calibri"/>
          <w:color w:val="212121"/>
          <w:sz w:val="22"/>
          <w:szCs w:val="22"/>
        </w:rPr>
        <w:t>collagen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212121"/>
          <w:sz w:val="22"/>
          <w:szCs w:val="22"/>
        </w:rPr>
        <w:t>starting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at the suture area and </w:t>
      </w:r>
      <w:proofErr w:type="spellStart"/>
      <w:r>
        <w:rPr>
          <w:rFonts w:ascii="Calibri" w:hAnsi="Calibri"/>
          <w:color w:val="212121"/>
          <w:sz w:val="22"/>
          <w:szCs w:val="22"/>
        </w:rPr>
        <w:t>evolving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centripetally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to the body of the </w:t>
      </w:r>
      <w:proofErr w:type="spellStart"/>
      <w:r>
        <w:rPr>
          <w:rFonts w:ascii="Calibri" w:hAnsi="Calibri"/>
          <w:color w:val="212121"/>
          <w:sz w:val="22"/>
          <w:szCs w:val="22"/>
        </w:rPr>
        <w:t>prosthesis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. It </w:t>
      </w:r>
      <w:proofErr w:type="spellStart"/>
      <w:r>
        <w:rPr>
          <w:rFonts w:ascii="Calibri" w:hAnsi="Calibri"/>
          <w:color w:val="212121"/>
          <w:sz w:val="22"/>
          <w:szCs w:val="22"/>
        </w:rPr>
        <w:t>usually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proliferates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on the </w:t>
      </w:r>
      <w:proofErr w:type="spellStart"/>
      <w:r>
        <w:rPr>
          <w:rFonts w:ascii="Calibri" w:hAnsi="Calibri"/>
          <w:color w:val="212121"/>
          <w:sz w:val="22"/>
          <w:szCs w:val="22"/>
        </w:rPr>
        <w:t>ventricular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side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of </w:t>
      </w:r>
      <w:proofErr w:type="spellStart"/>
      <w:r>
        <w:rPr>
          <w:rFonts w:ascii="Calibri" w:hAnsi="Calibri"/>
          <w:color w:val="212121"/>
          <w:sz w:val="22"/>
          <w:szCs w:val="22"/>
        </w:rPr>
        <w:t>aortic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prostheses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and </w:t>
      </w:r>
      <w:proofErr w:type="spellStart"/>
      <w:r>
        <w:rPr>
          <w:rFonts w:ascii="Calibri" w:hAnsi="Calibri"/>
          <w:color w:val="212121"/>
          <w:sz w:val="22"/>
          <w:szCs w:val="22"/>
        </w:rPr>
        <w:t>is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associated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with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certain </w:t>
      </w:r>
      <w:proofErr w:type="spellStart"/>
      <w:r>
        <w:rPr>
          <w:rFonts w:ascii="Calibri" w:hAnsi="Calibri"/>
          <w:color w:val="212121"/>
          <w:sz w:val="22"/>
          <w:szCs w:val="22"/>
        </w:rPr>
        <w:t>risk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factors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212121"/>
          <w:sz w:val="22"/>
          <w:szCs w:val="22"/>
        </w:rPr>
        <w:t>such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as </w:t>
      </w:r>
      <w:proofErr w:type="spellStart"/>
      <w:r>
        <w:rPr>
          <w:rFonts w:ascii="Calibri" w:hAnsi="Calibri"/>
          <w:color w:val="212121"/>
          <w:sz w:val="22"/>
          <w:szCs w:val="22"/>
        </w:rPr>
        <w:t>operative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technique, </w:t>
      </w:r>
      <w:proofErr w:type="spellStart"/>
      <w:r>
        <w:rPr>
          <w:rFonts w:ascii="Calibri" w:hAnsi="Calibri"/>
          <w:color w:val="212121"/>
          <w:sz w:val="22"/>
          <w:szCs w:val="22"/>
        </w:rPr>
        <w:t>prosthesis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characteristics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, as </w:t>
      </w:r>
      <w:proofErr w:type="spellStart"/>
      <w:r>
        <w:rPr>
          <w:rFonts w:ascii="Calibri" w:hAnsi="Calibri"/>
          <w:color w:val="212121"/>
          <w:sz w:val="22"/>
          <w:szCs w:val="22"/>
        </w:rPr>
        <w:t>well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as patient </w:t>
      </w:r>
      <w:proofErr w:type="spellStart"/>
      <w:r>
        <w:rPr>
          <w:rFonts w:ascii="Calibri" w:hAnsi="Calibri"/>
          <w:color w:val="212121"/>
          <w:sz w:val="22"/>
          <w:szCs w:val="22"/>
        </w:rPr>
        <w:t>characteristics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. </w:t>
      </w:r>
      <w:proofErr w:type="spellStart"/>
      <w:r>
        <w:rPr>
          <w:rFonts w:ascii="Calibri" w:hAnsi="Calibri"/>
          <w:color w:val="212121"/>
          <w:sz w:val="22"/>
          <w:szCs w:val="22"/>
        </w:rPr>
        <w:t>These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include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small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valve ring, </w:t>
      </w:r>
      <w:proofErr w:type="spellStart"/>
      <w:r>
        <w:rPr>
          <w:rFonts w:ascii="Calibri" w:hAnsi="Calibri"/>
          <w:color w:val="212121"/>
          <w:sz w:val="22"/>
          <w:szCs w:val="22"/>
        </w:rPr>
        <w:t>young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age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212121"/>
          <w:sz w:val="22"/>
          <w:szCs w:val="22"/>
        </w:rPr>
        <w:t>female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sex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212121"/>
          <w:sz w:val="22"/>
          <w:szCs w:val="22"/>
        </w:rPr>
        <w:t>low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cardiac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output, turbulent flow, and </w:t>
      </w:r>
      <w:proofErr w:type="spellStart"/>
      <w:r>
        <w:rPr>
          <w:rFonts w:ascii="Calibri" w:hAnsi="Calibri"/>
          <w:color w:val="212121"/>
          <w:sz w:val="22"/>
          <w:szCs w:val="22"/>
        </w:rPr>
        <w:t>inadequate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anticoagulation (4). </w:t>
      </w:r>
      <w:proofErr w:type="spellStart"/>
      <w:r>
        <w:rPr>
          <w:rFonts w:ascii="Calibri" w:hAnsi="Calibri"/>
          <w:color w:val="212121"/>
          <w:sz w:val="22"/>
          <w:szCs w:val="22"/>
        </w:rPr>
        <w:t>Subvalvular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pannus formation </w:t>
      </w:r>
      <w:proofErr w:type="spellStart"/>
      <w:r>
        <w:rPr>
          <w:rFonts w:ascii="Calibri" w:hAnsi="Calibri"/>
          <w:color w:val="212121"/>
          <w:sz w:val="22"/>
          <w:szCs w:val="22"/>
        </w:rPr>
        <w:t>was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proved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to cause </w:t>
      </w:r>
      <w:proofErr w:type="spellStart"/>
      <w:r>
        <w:rPr>
          <w:rFonts w:ascii="Calibri" w:hAnsi="Calibri"/>
          <w:color w:val="212121"/>
          <w:sz w:val="22"/>
          <w:szCs w:val="22"/>
        </w:rPr>
        <w:t>substantial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changes in the </w:t>
      </w:r>
      <w:proofErr w:type="spellStart"/>
      <w:r>
        <w:rPr>
          <w:rFonts w:ascii="Calibri" w:hAnsi="Calibri"/>
          <w:color w:val="212121"/>
          <w:sz w:val="22"/>
          <w:szCs w:val="22"/>
        </w:rPr>
        <w:t>transvalvular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peak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velocity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and </w:t>
      </w:r>
      <w:proofErr w:type="spellStart"/>
      <w:r>
        <w:rPr>
          <w:rFonts w:ascii="Calibri" w:hAnsi="Calibri"/>
          <w:color w:val="212121"/>
          <w:sz w:val="22"/>
          <w:szCs w:val="22"/>
        </w:rPr>
        <w:t>opening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angle of the </w:t>
      </w:r>
      <w:proofErr w:type="spellStart"/>
      <w:r>
        <w:rPr>
          <w:rFonts w:ascii="Calibri" w:hAnsi="Calibri"/>
          <w:color w:val="212121"/>
          <w:sz w:val="22"/>
          <w:szCs w:val="22"/>
        </w:rPr>
        <w:t>prosthetic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valve (2)</w:t>
      </w:r>
    </w:p>
    <w:p w14:paraId="4E7ACC23" w14:textId="77777777" w:rsidR="00253155" w:rsidRDefault="00E055E1">
      <w:pPr>
        <w:spacing w:after="240" w:line="360" w:lineRule="auto"/>
        <w:rPr>
          <w:rFonts w:ascii="Calibri" w:hAnsi="Calibri"/>
        </w:rPr>
      </w:pPr>
      <w:r>
        <w:rPr>
          <w:rFonts w:ascii="Calibri" w:hAnsi="Calibri"/>
          <w:color w:val="000000"/>
          <w:sz w:val="22"/>
          <w:szCs w:val="22"/>
        </w:rPr>
        <w:t xml:space="preserve">Pannus forming </w:t>
      </w:r>
      <w:proofErr w:type="spellStart"/>
      <w:r>
        <w:rPr>
          <w:rFonts w:ascii="Calibri" w:hAnsi="Calibri"/>
          <w:color w:val="000000"/>
          <w:sz w:val="22"/>
          <w:szCs w:val="22"/>
        </w:rPr>
        <w:t>around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the </w:t>
      </w:r>
      <w:proofErr w:type="spellStart"/>
      <w:r>
        <w:rPr>
          <w:rFonts w:ascii="Calibri" w:hAnsi="Calibri"/>
          <w:color w:val="000000"/>
          <w:sz w:val="22"/>
          <w:szCs w:val="22"/>
        </w:rPr>
        <w:t>prosthesis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can </w:t>
      </w:r>
      <w:proofErr w:type="spellStart"/>
      <w:r>
        <w:rPr>
          <w:rFonts w:ascii="Calibri" w:hAnsi="Calibri"/>
          <w:color w:val="000000"/>
          <w:sz w:val="22"/>
          <w:szCs w:val="22"/>
        </w:rPr>
        <w:t>also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contribute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to the </w:t>
      </w:r>
      <w:proofErr w:type="spellStart"/>
      <w:r>
        <w:rPr>
          <w:rFonts w:ascii="Calibri" w:hAnsi="Calibri"/>
          <w:color w:val="000000"/>
          <w:sz w:val="22"/>
          <w:szCs w:val="22"/>
        </w:rPr>
        <w:t>generation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of </w:t>
      </w:r>
      <w:proofErr w:type="spellStart"/>
      <w:r>
        <w:rPr>
          <w:rFonts w:ascii="Calibri" w:hAnsi="Calibri"/>
          <w:color w:val="000000"/>
          <w:sz w:val="22"/>
          <w:szCs w:val="22"/>
        </w:rPr>
        <w:t>thrombi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. In </w:t>
      </w:r>
      <w:proofErr w:type="spellStart"/>
      <w:r>
        <w:rPr>
          <w:rFonts w:ascii="Calibri" w:hAnsi="Calibri"/>
          <w:color w:val="000000"/>
          <w:sz w:val="22"/>
          <w:szCs w:val="22"/>
        </w:rPr>
        <w:t>fact</w:t>
      </w:r>
      <w:proofErr w:type="spellEnd"/>
      <w:r>
        <w:rPr>
          <w:rFonts w:ascii="Calibri" w:hAnsi="Calibri"/>
          <w:color w:val="000000"/>
          <w:sz w:val="22"/>
          <w:szCs w:val="22"/>
        </w:rPr>
        <w:t>, t</w:t>
      </w:r>
      <w:r>
        <w:rPr>
          <w:rFonts w:ascii="Calibri" w:hAnsi="Calibri"/>
          <w:color w:val="212121"/>
          <w:sz w:val="22"/>
          <w:szCs w:val="22"/>
        </w:rPr>
        <w:t xml:space="preserve">he incidence of </w:t>
      </w:r>
      <w:proofErr w:type="spellStart"/>
      <w:r>
        <w:rPr>
          <w:rFonts w:ascii="Calibri" w:hAnsi="Calibri"/>
          <w:color w:val="212121"/>
          <w:sz w:val="22"/>
          <w:szCs w:val="22"/>
        </w:rPr>
        <w:t>thrombotic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obstruction </w:t>
      </w:r>
      <w:proofErr w:type="spellStart"/>
      <w:r>
        <w:rPr>
          <w:rFonts w:ascii="Calibri" w:hAnsi="Calibri"/>
          <w:color w:val="212121"/>
          <w:sz w:val="22"/>
          <w:szCs w:val="22"/>
        </w:rPr>
        <w:t>may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be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as high as 8.1 % per patient-</w:t>
      </w:r>
      <w:proofErr w:type="spellStart"/>
      <w:r>
        <w:rPr>
          <w:rFonts w:ascii="Calibri" w:hAnsi="Calibri"/>
          <w:color w:val="212121"/>
          <w:sz w:val="22"/>
          <w:szCs w:val="22"/>
        </w:rPr>
        <w:t>year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if anticoagulation </w:t>
      </w:r>
      <w:proofErr w:type="spellStart"/>
      <w:r>
        <w:rPr>
          <w:rFonts w:ascii="Calibri" w:hAnsi="Calibri"/>
          <w:color w:val="212121"/>
          <w:sz w:val="22"/>
          <w:szCs w:val="22"/>
        </w:rPr>
        <w:t>is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omitted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or </w:t>
      </w:r>
      <w:proofErr w:type="spellStart"/>
      <w:r>
        <w:rPr>
          <w:rFonts w:ascii="Calibri" w:hAnsi="Calibri"/>
          <w:color w:val="212121"/>
          <w:sz w:val="22"/>
          <w:szCs w:val="22"/>
        </w:rPr>
        <w:t>discontinued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after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valve replacement (5) </w:t>
      </w:r>
      <w:proofErr w:type="spellStart"/>
      <w:r>
        <w:rPr>
          <w:rFonts w:ascii="Calibri" w:hAnsi="Calibri"/>
          <w:color w:val="212121"/>
          <w:sz w:val="22"/>
          <w:szCs w:val="22"/>
        </w:rPr>
        <w:t>Therefore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212121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>roper</w:t>
      </w:r>
      <w:proofErr w:type="spellEnd"/>
      <w:r>
        <w:rPr>
          <w:rFonts w:ascii="Calibri" w:hAnsi="Calibri"/>
          <w:sz w:val="22"/>
          <w:szCs w:val="22"/>
        </w:rPr>
        <w:t xml:space="preserve"> anticoagulation continues to </w:t>
      </w:r>
      <w:proofErr w:type="spellStart"/>
      <w:r>
        <w:rPr>
          <w:rFonts w:ascii="Calibri" w:hAnsi="Calibri"/>
          <w:sz w:val="22"/>
          <w:szCs w:val="22"/>
        </w:rPr>
        <w:t>be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recommended</w:t>
      </w:r>
      <w:proofErr w:type="spellEnd"/>
      <w:r>
        <w:rPr>
          <w:rFonts w:ascii="Calibri" w:hAnsi="Calibri"/>
          <w:sz w:val="22"/>
          <w:szCs w:val="22"/>
        </w:rPr>
        <w:t xml:space="preserve"> for all patients </w:t>
      </w:r>
      <w:proofErr w:type="spellStart"/>
      <w:r>
        <w:rPr>
          <w:rFonts w:ascii="Calibri" w:hAnsi="Calibri"/>
          <w:sz w:val="22"/>
          <w:szCs w:val="22"/>
        </w:rPr>
        <w:t>with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mechanical</w:t>
      </w:r>
      <w:proofErr w:type="spellEnd"/>
      <w:r>
        <w:rPr>
          <w:rFonts w:ascii="Calibri" w:hAnsi="Calibri"/>
          <w:sz w:val="22"/>
          <w:szCs w:val="22"/>
        </w:rPr>
        <w:t xml:space="preserve"> valves </w:t>
      </w:r>
      <w:proofErr w:type="spellStart"/>
      <w:r>
        <w:rPr>
          <w:rFonts w:ascii="Calibri" w:hAnsi="Calibri"/>
          <w:sz w:val="22"/>
          <w:szCs w:val="22"/>
        </w:rPr>
        <w:t>including</w:t>
      </w:r>
      <w:proofErr w:type="spellEnd"/>
      <w:r>
        <w:rPr>
          <w:rFonts w:ascii="Calibri" w:hAnsi="Calibri"/>
          <w:sz w:val="22"/>
          <w:szCs w:val="22"/>
        </w:rPr>
        <w:t xml:space="preserve"> the St. Jude valve (29-33). </w:t>
      </w:r>
      <w:proofErr w:type="spellStart"/>
      <w:r>
        <w:rPr>
          <w:rFonts w:ascii="Calibri" w:hAnsi="Calibri"/>
          <w:sz w:val="22"/>
          <w:szCs w:val="22"/>
        </w:rPr>
        <w:t>Aside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from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inadequate</w:t>
      </w:r>
      <w:proofErr w:type="spellEnd"/>
      <w:r>
        <w:rPr>
          <w:rFonts w:ascii="Calibri" w:hAnsi="Calibri"/>
          <w:sz w:val="22"/>
          <w:szCs w:val="22"/>
        </w:rPr>
        <w:t xml:space="preserve"> anticoagulation, </w:t>
      </w:r>
      <w:proofErr w:type="spellStart"/>
      <w:r>
        <w:rPr>
          <w:rFonts w:ascii="Calibri" w:hAnsi="Calibri"/>
          <w:sz w:val="22"/>
          <w:szCs w:val="22"/>
        </w:rPr>
        <w:t>other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factors</w:t>
      </w:r>
      <w:proofErr w:type="spellEnd"/>
      <w:r>
        <w:rPr>
          <w:rFonts w:ascii="Calibri" w:hAnsi="Calibri"/>
          <w:sz w:val="22"/>
          <w:szCs w:val="22"/>
        </w:rPr>
        <w:t xml:space="preserve"> are </w:t>
      </w:r>
      <w:proofErr w:type="spellStart"/>
      <w:r>
        <w:rPr>
          <w:rFonts w:ascii="Calibri" w:hAnsi="Calibri"/>
          <w:sz w:val="22"/>
          <w:szCs w:val="22"/>
        </w:rPr>
        <w:t>known</w:t>
      </w:r>
      <w:proofErr w:type="spellEnd"/>
      <w:r>
        <w:rPr>
          <w:rFonts w:ascii="Calibri" w:hAnsi="Calibri"/>
          <w:sz w:val="22"/>
          <w:szCs w:val="22"/>
        </w:rPr>
        <w:t xml:space="preserve"> to </w:t>
      </w:r>
      <w:proofErr w:type="spellStart"/>
      <w:r>
        <w:rPr>
          <w:rFonts w:ascii="Calibri" w:hAnsi="Calibri"/>
          <w:sz w:val="22"/>
          <w:szCs w:val="22"/>
        </w:rPr>
        <w:t>increase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thromboembolic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risk</w:t>
      </w:r>
      <w:proofErr w:type="spellEnd"/>
      <w:r>
        <w:rPr>
          <w:rFonts w:ascii="Calibri" w:hAnsi="Calibri"/>
          <w:sz w:val="22"/>
          <w:szCs w:val="22"/>
        </w:rPr>
        <w:t xml:space="preserve">, </w:t>
      </w:r>
      <w:proofErr w:type="spellStart"/>
      <w:r>
        <w:rPr>
          <w:rFonts w:ascii="Calibri" w:hAnsi="Calibri"/>
          <w:sz w:val="22"/>
          <w:szCs w:val="22"/>
        </w:rPr>
        <w:t>such</w:t>
      </w:r>
      <w:proofErr w:type="spellEnd"/>
      <w:r>
        <w:rPr>
          <w:rFonts w:ascii="Calibri" w:hAnsi="Calibri"/>
          <w:sz w:val="22"/>
          <w:szCs w:val="22"/>
        </w:rPr>
        <w:t xml:space="preserve"> as atrial fibrillation, </w:t>
      </w:r>
      <w:proofErr w:type="spellStart"/>
      <w:r>
        <w:rPr>
          <w:rFonts w:ascii="Calibri" w:hAnsi="Calibri"/>
          <w:sz w:val="22"/>
          <w:szCs w:val="22"/>
        </w:rPr>
        <w:t>left</w:t>
      </w:r>
      <w:proofErr w:type="spellEnd"/>
      <w:r>
        <w:rPr>
          <w:rFonts w:ascii="Calibri" w:hAnsi="Calibri"/>
          <w:sz w:val="22"/>
          <w:szCs w:val="22"/>
        </w:rPr>
        <w:t xml:space="preserve"> atrial </w:t>
      </w:r>
      <w:proofErr w:type="spellStart"/>
      <w:r>
        <w:rPr>
          <w:rFonts w:ascii="Calibri" w:hAnsi="Calibri"/>
          <w:sz w:val="22"/>
          <w:szCs w:val="22"/>
        </w:rPr>
        <w:t>enlargement</w:t>
      </w:r>
      <w:proofErr w:type="spellEnd"/>
      <w:r>
        <w:rPr>
          <w:rFonts w:ascii="Calibri" w:hAnsi="Calibri"/>
          <w:sz w:val="22"/>
          <w:szCs w:val="22"/>
        </w:rPr>
        <w:t xml:space="preserve"> and multiple valve replacement, as </w:t>
      </w:r>
      <w:proofErr w:type="spellStart"/>
      <w:r>
        <w:rPr>
          <w:rFonts w:ascii="Calibri" w:hAnsi="Calibri"/>
          <w:sz w:val="22"/>
          <w:szCs w:val="22"/>
        </w:rPr>
        <w:t>is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it</w:t>
      </w:r>
      <w:proofErr w:type="spellEnd"/>
      <w:r>
        <w:rPr>
          <w:rFonts w:ascii="Calibri" w:hAnsi="Calibri"/>
          <w:sz w:val="22"/>
          <w:szCs w:val="22"/>
        </w:rPr>
        <w:t xml:space="preserve"> the case for </w:t>
      </w:r>
      <w:proofErr w:type="spellStart"/>
      <w:r>
        <w:rPr>
          <w:rFonts w:ascii="Calibri" w:hAnsi="Calibri"/>
          <w:sz w:val="22"/>
          <w:szCs w:val="22"/>
        </w:rPr>
        <w:t>our</w:t>
      </w:r>
      <w:proofErr w:type="spellEnd"/>
      <w:r>
        <w:rPr>
          <w:rFonts w:ascii="Calibri" w:hAnsi="Calibri"/>
          <w:sz w:val="22"/>
          <w:szCs w:val="22"/>
        </w:rPr>
        <w:t xml:space="preserve"> patient.</w:t>
      </w:r>
    </w:p>
    <w:p w14:paraId="57F637D9" w14:textId="77777777" w:rsidR="00253155" w:rsidRDefault="00E055E1">
      <w:pPr>
        <w:pStyle w:val="BodyText"/>
        <w:spacing w:after="240" w:line="360" w:lineRule="auto"/>
        <w:rPr>
          <w:rFonts w:ascii="Calibri" w:hAnsi="Calibri"/>
        </w:rPr>
      </w:pPr>
      <w:proofErr w:type="spellStart"/>
      <w:r>
        <w:rPr>
          <w:rFonts w:ascii="Calibri" w:hAnsi="Calibri"/>
          <w:color w:val="000000"/>
          <w:sz w:val="22"/>
          <w:szCs w:val="22"/>
        </w:rPr>
        <w:t>Thrombosed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heart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valves </w:t>
      </w:r>
      <w:proofErr w:type="spellStart"/>
      <w:r>
        <w:rPr>
          <w:rFonts w:ascii="Calibri" w:hAnsi="Calibri"/>
          <w:sz w:val="22"/>
          <w:szCs w:val="22"/>
        </w:rPr>
        <w:t>may</w:t>
      </w:r>
      <w:proofErr w:type="spellEnd"/>
      <w:r>
        <w:rPr>
          <w:rFonts w:ascii="Calibri" w:hAnsi="Calibri"/>
          <w:sz w:val="22"/>
          <w:szCs w:val="22"/>
        </w:rPr>
        <w:t xml:space="preserve"> have </w:t>
      </w:r>
      <w:proofErr w:type="spellStart"/>
      <w:r>
        <w:rPr>
          <w:rFonts w:ascii="Calibri" w:hAnsi="Calibri"/>
          <w:sz w:val="22"/>
          <w:szCs w:val="22"/>
        </w:rPr>
        <w:t>various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degrees</w:t>
      </w:r>
      <w:proofErr w:type="spellEnd"/>
      <w:r>
        <w:rPr>
          <w:rFonts w:ascii="Calibri" w:hAnsi="Calibri"/>
          <w:sz w:val="22"/>
          <w:szCs w:val="22"/>
        </w:rPr>
        <w:t xml:space="preserve"> of </w:t>
      </w:r>
      <w:proofErr w:type="spellStart"/>
      <w:r>
        <w:rPr>
          <w:rFonts w:ascii="Calibri" w:hAnsi="Calibri"/>
          <w:sz w:val="22"/>
          <w:szCs w:val="22"/>
        </w:rPr>
        <w:t>organized</w:t>
      </w:r>
      <w:proofErr w:type="spellEnd"/>
      <w:r>
        <w:rPr>
          <w:rFonts w:ascii="Calibri" w:hAnsi="Calibri"/>
          <w:sz w:val="22"/>
          <w:szCs w:val="22"/>
        </w:rPr>
        <w:t xml:space="preserve"> and </w:t>
      </w:r>
      <w:proofErr w:type="spellStart"/>
      <w:r>
        <w:rPr>
          <w:rFonts w:ascii="Calibri" w:hAnsi="Calibri"/>
          <w:sz w:val="22"/>
          <w:szCs w:val="22"/>
        </w:rPr>
        <w:t>fresh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clot</w:t>
      </w:r>
      <w:proofErr w:type="spellEnd"/>
      <w:r>
        <w:rPr>
          <w:rFonts w:ascii="Calibri" w:hAnsi="Calibri"/>
          <w:sz w:val="22"/>
          <w:szCs w:val="22"/>
        </w:rPr>
        <w:t xml:space="preserve">, as </w:t>
      </w:r>
      <w:proofErr w:type="spellStart"/>
      <w:r>
        <w:rPr>
          <w:rFonts w:ascii="Calibri" w:hAnsi="Calibri"/>
          <w:sz w:val="22"/>
          <w:szCs w:val="22"/>
        </w:rPr>
        <w:t>illustrated</w:t>
      </w:r>
      <w:proofErr w:type="spellEnd"/>
      <w:r>
        <w:rPr>
          <w:rFonts w:ascii="Calibri" w:hAnsi="Calibri"/>
          <w:sz w:val="22"/>
          <w:szCs w:val="22"/>
        </w:rPr>
        <w:t xml:space="preserve"> in </w:t>
      </w:r>
      <w:proofErr w:type="spellStart"/>
      <w:r>
        <w:rPr>
          <w:rFonts w:ascii="Calibri" w:hAnsi="Calibri"/>
          <w:sz w:val="22"/>
          <w:szCs w:val="22"/>
        </w:rPr>
        <w:t>our</w:t>
      </w:r>
      <w:proofErr w:type="spellEnd"/>
      <w:r>
        <w:rPr>
          <w:rFonts w:ascii="Calibri" w:hAnsi="Calibri"/>
          <w:sz w:val="22"/>
          <w:szCs w:val="22"/>
        </w:rPr>
        <w:t xml:space="preserve"> patient. The </w:t>
      </w:r>
      <w:proofErr w:type="spellStart"/>
      <w:r>
        <w:rPr>
          <w:rFonts w:ascii="Calibri" w:hAnsi="Calibri"/>
          <w:sz w:val="22"/>
          <w:szCs w:val="22"/>
        </w:rPr>
        <w:t>thrombotic</w:t>
      </w:r>
      <w:proofErr w:type="spellEnd"/>
      <w:r>
        <w:rPr>
          <w:rFonts w:ascii="Calibri" w:hAnsi="Calibri"/>
          <w:sz w:val="22"/>
          <w:szCs w:val="22"/>
        </w:rPr>
        <w:t xml:space="preserve"> process </w:t>
      </w:r>
      <w:proofErr w:type="spellStart"/>
      <w:r>
        <w:rPr>
          <w:rFonts w:ascii="Calibri" w:hAnsi="Calibri"/>
          <w:sz w:val="22"/>
          <w:szCs w:val="22"/>
        </w:rPr>
        <w:t>is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initiated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much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earlier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than</w:t>
      </w:r>
      <w:proofErr w:type="spellEnd"/>
      <w:r>
        <w:rPr>
          <w:rFonts w:ascii="Calibri" w:hAnsi="Calibri"/>
          <w:sz w:val="22"/>
          <w:szCs w:val="22"/>
        </w:rPr>
        <w:t xml:space="preserve"> the </w:t>
      </w:r>
      <w:proofErr w:type="spellStart"/>
      <w:r>
        <w:rPr>
          <w:rFonts w:ascii="Calibri" w:hAnsi="Calibri"/>
          <w:sz w:val="22"/>
          <w:szCs w:val="22"/>
        </w:rPr>
        <w:t>onset</w:t>
      </w:r>
      <w:proofErr w:type="spellEnd"/>
      <w:r>
        <w:rPr>
          <w:rFonts w:ascii="Calibri" w:hAnsi="Calibri"/>
          <w:sz w:val="22"/>
          <w:szCs w:val="22"/>
        </w:rPr>
        <w:t xml:space="preserve"> of </w:t>
      </w:r>
      <w:proofErr w:type="spellStart"/>
      <w:r>
        <w:rPr>
          <w:rFonts w:ascii="Calibri" w:hAnsi="Calibri"/>
          <w:sz w:val="22"/>
          <w:szCs w:val="22"/>
        </w:rPr>
        <w:t>symptoms</w:t>
      </w:r>
      <w:proofErr w:type="spellEnd"/>
      <w:r>
        <w:rPr>
          <w:rFonts w:ascii="Calibri" w:hAnsi="Calibri"/>
          <w:sz w:val="22"/>
          <w:szCs w:val="22"/>
        </w:rPr>
        <w:t xml:space="preserve">. </w:t>
      </w:r>
      <w:proofErr w:type="spellStart"/>
      <w:r>
        <w:rPr>
          <w:rFonts w:ascii="Calibri" w:hAnsi="Calibri"/>
          <w:sz w:val="22"/>
          <w:szCs w:val="22"/>
        </w:rPr>
        <w:t>Gradual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organization</w:t>
      </w:r>
      <w:proofErr w:type="spellEnd"/>
      <w:r>
        <w:rPr>
          <w:rFonts w:ascii="Calibri" w:hAnsi="Calibri"/>
          <w:sz w:val="22"/>
          <w:szCs w:val="22"/>
        </w:rPr>
        <w:t xml:space="preserve"> and "</w:t>
      </w:r>
      <w:proofErr w:type="spellStart"/>
      <w:r>
        <w:rPr>
          <w:rFonts w:ascii="Calibri" w:hAnsi="Calibri"/>
          <w:sz w:val="22"/>
          <w:szCs w:val="22"/>
        </w:rPr>
        <w:t>ingrowth</w:t>
      </w:r>
      <w:proofErr w:type="spellEnd"/>
      <w:r>
        <w:rPr>
          <w:rFonts w:ascii="Calibri" w:hAnsi="Calibri"/>
          <w:sz w:val="22"/>
          <w:szCs w:val="22"/>
        </w:rPr>
        <w:t xml:space="preserve">" of the thrombus </w:t>
      </w:r>
      <w:proofErr w:type="spellStart"/>
      <w:r>
        <w:rPr>
          <w:rFonts w:ascii="Calibri" w:hAnsi="Calibri"/>
          <w:sz w:val="22"/>
          <w:szCs w:val="22"/>
        </w:rPr>
        <w:t>restrict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leaflet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mobility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until</w:t>
      </w:r>
      <w:proofErr w:type="spellEnd"/>
      <w:r>
        <w:rPr>
          <w:rFonts w:ascii="Calibri" w:hAnsi="Calibri"/>
          <w:sz w:val="22"/>
          <w:szCs w:val="22"/>
        </w:rPr>
        <w:t xml:space="preserve"> a </w:t>
      </w:r>
      <w:proofErr w:type="spellStart"/>
      <w:r>
        <w:rPr>
          <w:rFonts w:ascii="Calibri" w:hAnsi="Calibri"/>
          <w:sz w:val="22"/>
          <w:szCs w:val="22"/>
        </w:rPr>
        <w:t>critical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reduction</w:t>
      </w:r>
      <w:proofErr w:type="spellEnd"/>
      <w:r>
        <w:rPr>
          <w:rFonts w:ascii="Calibri" w:hAnsi="Calibri"/>
          <w:sz w:val="22"/>
          <w:szCs w:val="22"/>
        </w:rPr>
        <w:t xml:space="preserve"> in effective orifice area </w:t>
      </w:r>
      <w:proofErr w:type="spellStart"/>
      <w:r>
        <w:rPr>
          <w:rFonts w:ascii="Calibri" w:hAnsi="Calibri"/>
          <w:sz w:val="22"/>
          <w:szCs w:val="22"/>
        </w:rPr>
        <w:t>is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reached</w:t>
      </w:r>
      <w:proofErr w:type="spellEnd"/>
      <w:r>
        <w:rPr>
          <w:rFonts w:ascii="Calibri" w:hAnsi="Calibri"/>
          <w:sz w:val="22"/>
          <w:szCs w:val="22"/>
        </w:rPr>
        <w:t xml:space="preserve">. </w:t>
      </w:r>
    </w:p>
    <w:p w14:paraId="1BC97792" w14:textId="77777777" w:rsidR="00253155" w:rsidRDefault="00E055E1">
      <w:pPr>
        <w:pStyle w:val="BodyText"/>
        <w:spacing w:after="24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The </w:t>
      </w:r>
      <w:proofErr w:type="spellStart"/>
      <w:r>
        <w:rPr>
          <w:rFonts w:ascii="Calibri" w:hAnsi="Calibri"/>
          <w:color w:val="000000"/>
          <w:sz w:val="22"/>
          <w:szCs w:val="22"/>
        </w:rPr>
        <w:t>thrombotic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formation on the </w:t>
      </w:r>
      <w:proofErr w:type="spellStart"/>
      <w:r>
        <w:rPr>
          <w:rFonts w:ascii="Calibri" w:hAnsi="Calibri"/>
          <w:color w:val="000000"/>
          <w:sz w:val="22"/>
          <w:szCs w:val="22"/>
        </w:rPr>
        <w:t>aortic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valve in </w:t>
      </w:r>
      <w:proofErr w:type="spellStart"/>
      <w:r>
        <w:rPr>
          <w:rFonts w:ascii="Calibri" w:hAnsi="Calibri"/>
          <w:color w:val="000000"/>
          <w:sz w:val="22"/>
          <w:szCs w:val="22"/>
        </w:rPr>
        <w:t>our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case </w:t>
      </w:r>
      <w:proofErr w:type="spellStart"/>
      <w:r>
        <w:rPr>
          <w:rFonts w:ascii="Calibri" w:hAnsi="Calibri"/>
          <w:color w:val="000000"/>
          <w:sz w:val="22"/>
          <w:szCs w:val="22"/>
        </w:rPr>
        <w:t>may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have been </w:t>
      </w:r>
      <w:proofErr w:type="spellStart"/>
      <w:r>
        <w:rPr>
          <w:rFonts w:ascii="Calibri" w:hAnsi="Calibri"/>
          <w:color w:val="000000"/>
          <w:sz w:val="22"/>
          <w:szCs w:val="22"/>
        </w:rPr>
        <w:t>caused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by turbulent flow and recirculation </w:t>
      </w:r>
      <w:proofErr w:type="spellStart"/>
      <w:r>
        <w:rPr>
          <w:rFonts w:ascii="Calibri" w:hAnsi="Calibri"/>
          <w:color w:val="000000"/>
          <w:sz w:val="22"/>
          <w:szCs w:val="22"/>
        </w:rPr>
        <w:t>within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the </w:t>
      </w:r>
      <w:proofErr w:type="spellStart"/>
      <w:r>
        <w:rPr>
          <w:rFonts w:ascii="Calibri" w:hAnsi="Calibri"/>
          <w:color w:val="000000"/>
          <w:sz w:val="22"/>
          <w:szCs w:val="22"/>
        </w:rPr>
        <w:t>relatively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small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orifice of a 19mm </w:t>
      </w:r>
      <w:proofErr w:type="spellStart"/>
      <w:r>
        <w:rPr>
          <w:rFonts w:ascii="Calibri" w:hAnsi="Calibri"/>
          <w:color w:val="000000"/>
          <w:sz w:val="22"/>
          <w:szCs w:val="22"/>
        </w:rPr>
        <w:t>prosthesis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. As a second </w:t>
      </w:r>
      <w:proofErr w:type="spellStart"/>
      <w:r>
        <w:rPr>
          <w:rFonts w:ascii="Calibri" w:hAnsi="Calibri"/>
          <w:color w:val="000000"/>
          <w:sz w:val="22"/>
          <w:szCs w:val="22"/>
        </w:rPr>
        <w:t>reason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, fluctuations of the </w:t>
      </w:r>
      <w:proofErr w:type="spellStart"/>
      <w:r>
        <w:rPr>
          <w:rFonts w:ascii="Calibri" w:hAnsi="Calibri"/>
          <w:color w:val="000000"/>
          <w:sz w:val="22"/>
          <w:szCs w:val="22"/>
        </w:rPr>
        <w:t>prothrombin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levels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due to the </w:t>
      </w:r>
      <w:proofErr w:type="spellStart"/>
      <w:r>
        <w:rPr>
          <w:rFonts w:ascii="Calibri" w:hAnsi="Calibri"/>
          <w:color w:val="000000"/>
          <w:sz w:val="22"/>
          <w:szCs w:val="22"/>
        </w:rPr>
        <w:t>patient’s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compliance have </w:t>
      </w:r>
      <w:proofErr w:type="spellStart"/>
      <w:r>
        <w:rPr>
          <w:rFonts w:ascii="Calibri" w:hAnsi="Calibri"/>
          <w:color w:val="000000"/>
          <w:sz w:val="22"/>
          <w:szCs w:val="22"/>
        </w:rPr>
        <w:t>also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to </w:t>
      </w:r>
      <w:proofErr w:type="spellStart"/>
      <w:r>
        <w:rPr>
          <w:rFonts w:ascii="Calibri" w:hAnsi="Calibri"/>
          <w:color w:val="000000"/>
          <w:sz w:val="22"/>
          <w:szCs w:val="22"/>
        </w:rPr>
        <w:t>be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taken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into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consideration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. This </w:t>
      </w:r>
      <w:proofErr w:type="spellStart"/>
      <w:r>
        <w:rPr>
          <w:rFonts w:ascii="Calibri" w:hAnsi="Calibri"/>
          <w:color w:val="000000"/>
          <w:sz w:val="22"/>
          <w:szCs w:val="22"/>
        </w:rPr>
        <w:t>event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emphasizes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the importance of </w:t>
      </w:r>
      <w:proofErr w:type="spellStart"/>
      <w:r>
        <w:rPr>
          <w:rFonts w:ascii="Calibri" w:hAnsi="Calibri"/>
          <w:color w:val="000000"/>
          <w:sz w:val="22"/>
          <w:szCs w:val="22"/>
        </w:rPr>
        <w:t>accurate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, life-long anticoagulant </w:t>
      </w:r>
      <w:proofErr w:type="spellStart"/>
      <w:r>
        <w:rPr>
          <w:rFonts w:ascii="Calibri" w:hAnsi="Calibri"/>
          <w:color w:val="000000"/>
          <w:sz w:val="22"/>
          <w:szCs w:val="22"/>
        </w:rPr>
        <w:t>therapy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to </w:t>
      </w:r>
      <w:proofErr w:type="spellStart"/>
      <w:r>
        <w:rPr>
          <w:rFonts w:ascii="Calibri" w:hAnsi="Calibri"/>
          <w:color w:val="000000"/>
          <w:sz w:val="22"/>
          <w:szCs w:val="22"/>
        </w:rPr>
        <w:t>avoid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severe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complications </w:t>
      </w:r>
      <w:proofErr w:type="spellStart"/>
      <w:r>
        <w:rPr>
          <w:rFonts w:ascii="Calibri" w:hAnsi="Calibri"/>
          <w:color w:val="000000"/>
          <w:sz w:val="22"/>
          <w:szCs w:val="22"/>
        </w:rPr>
        <w:t>after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mechanical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valve replacement, </w:t>
      </w:r>
      <w:proofErr w:type="spellStart"/>
      <w:r>
        <w:rPr>
          <w:rFonts w:ascii="Calibri" w:hAnsi="Calibri"/>
          <w:color w:val="000000"/>
          <w:sz w:val="22"/>
          <w:szCs w:val="22"/>
        </w:rPr>
        <w:t>including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SJM </w:t>
      </w:r>
      <w:proofErr w:type="spellStart"/>
      <w:r>
        <w:rPr>
          <w:rFonts w:ascii="Calibri" w:hAnsi="Calibri"/>
          <w:color w:val="000000"/>
          <w:sz w:val="22"/>
          <w:szCs w:val="22"/>
        </w:rPr>
        <w:t>prosthesis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000000"/>
          <w:sz w:val="22"/>
          <w:szCs w:val="22"/>
        </w:rPr>
        <w:t>especially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if a </w:t>
      </w:r>
      <w:proofErr w:type="spellStart"/>
      <w:r>
        <w:rPr>
          <w:rFonts w:ascii="Calibri" w:hAnsi="Calibri"/>
          <w:color w:val="000000"/>
          <w:sz w:val="22"/>
          <w:szCs w:val="22"/>
        </w:rPr>
        <w:t>tricuspid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prosthesis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has been </w:t>
      </w:r>
      <w:proofErr w:type="spellStart"/>
      <w:r>
        <w:rPr>
          <w:rFonts w:ascii="Calibri" w:hAnsi="Calibri"/>
          <w:color w:val="000000"/>
          <w:sz w:val="22"/>
          <w:szCs w:val="22"/>
        </w:rPr>
        <w:t>im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- </w:t>
      </w:r>
      <w:proofErr w:type="spellStart"/>
      <w:r>
        <w:rPr>
          <w:rFonts w:ascii="Calibri" w:hAnsi="Calibri"/>
          <w:color w:val="000000"/>
          <w:sz w:val="22"/>
          <w:szCs w:val="22"/>
        </w:rPr>
        <w:t>planted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(6).</w:t>
      </w:r>
    </w:p>
    <w:p w14:paraId="1AFCD98F" w14:textId="77777777" w:rsidR="00253155" w:rsidRDefault="00E055E1">
      <w:pPr>
        <w:pStyle w:val="BodyText"/>
        <w:spacing w:after="240" w:line="360" w:lineRule="auto"/>
        <w:rPr>
          <w:rFonts w:ascii="Calibri" w:hAnsi="Calibri"/>
        </w:rPr>
      </w:pPr>
      <w:r>
        <w:rPr>
          <w:rFonts w:ascii="Calibri" w:hAnsi="Calibri"/>
          <w:sz w:val="22"/>
          <w:szCs w:val="22"/>
        </w:rPr>
        <w:t xml:space="preserve">The </w:t>
      </w:r>
      <w:proofErr w:type="spellStart"/>
      <w:r>
        <w:rPr>
          <w:rFonts w:ascii="Calibri" w:hAnsi="Calibri"/>
          <w:sz w:val="22"/>
          <w:szCs w:val="22"/>
        </w:rPr>
        <w:t>clinical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presentation</w:t>
      </w:r>
      <w:proofErr w:type="spellEnd"/>
      <w:r>
        <w:rPr>
          <w:rFonts w:ascii="Calibri" w:hAnsi="Calibri"/>
          <w:sz w:val="22"/>
          <w:szCs w:val="22"/>
        </w:rPr>
        <w:t xml:space="preserve"> of </w:t>
      </w:r>
      <w:proofErr w:type="spellStart"/>
      <w:r>
        <w:rPr>
          <w:rFonts w:ascii="Calibri" w:hAnsi="Calibri"/>
          <w:sz w:val="22"/>
          <w:szCs w:val="22"/>
        </w:rPr>
        <w:t>prosthetic</w:t>
      </w:r>
      <w:proofErr w:type="spellEnd"/>
      <w:r>
        <w:rPr>
          <w:rFonts w:ascii="Calibri" w:hAnsi="Calibri"/>
          <w:sz w:val="22"/>
          <w:szCs w:val="22"/>
        </w:rPr>
        <w:t xml:space="preserve"> valve </w:t>
      </w:r>
      <w:proofErr w:type="spellStart"/>
      <w:r>
        <w:rPr>
          <w:rFonts w:ascii="Calibri" w:hAnsi="Calibri"/>
          <w:sz w:val="22"/>
          <w:szCs w:val="22"/>
        </w:rPr>
        <w:t>thrombosis</w:t>
      </w:r>
      <w:proofErr w:type="spellEnd"/>
      <w:r>
        <w:rPr>
          <w:rFonts w:ascii="Calibri" w:hAnsi="Calibri"/>
          <w:sz w:val="22"/>
          <w:szCs w:val="22"/>
        </w:rPr>
        <w:t xml:space="preserve"> varies </w:t>
      </w:r>
      <w:proofErr w:type="spellStart"/>
      <w:r>
        <w:rPr>
          <w:rFonts w:ascii="Calibri" w:hAnsi="Calibri"/>
          <w:sz w:val="22"/>
          <w:szCs w:val="22"/>
        </w:rPr>
        <w:t>from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insidious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onset</w:t>
      </w:r>
      <w:proofErr w:type="spellEnd"/>
      <w:r>
        <w:rPr>
          <w:rFonts w:ascii="Calibri" w:hAnsi="Calibri"/>
          <w:sz w:val="22"/>
          <w:szCs w:val="22"/>
        </w:rPr>
        <w:t xml:space="preserve"> of </w:t>
      </w:r>
      <w:proofErr w:type="spellStart"/>
      <w:r>
        <w:rPr>
          <w:rFonts w:ascii="Calibri" w:hAnsi="Calibri"/>
          <w:sz w:val="22"/>
          <w:szCs w:val="22"/>
        </w:rPr>
        <w:t>mild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symptoms</w:t>
      </w:r>
      <w:proofErr w:type="spellEnd"/>
      <w:r>
        <w:rPr>
          <w:rFonts w:ascii="Calibri" w:hAnsi="Calibri"/>
          <w:sz w:val="22"/>
          <w:szCs w:val="22"/>
        </w:rPr>
        <w:t xml:space="preserve"> to abrupt </w:t>
      </w:r>
      <w:proofErr w:type="spellStart"/>
      <w:r>
        <w:rPr>
          <w:rFonts w:ascii="Calibri" w:hAnsi="Calibri"/>
          <w:sz w:val="22"/>
          <w:szCs w:val="22"/>
        </w:rPr>
        <w:t>circulatory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decompensation</w:t>
      </w:r>
      <w:proofErr w:type="spellEnd"/>
      <w:r>
        <w:rPr>
          <w:rFonts w:ascii="Calibri" w:hAnsi="Calibri"/>
          <w:sz w:val="22"/>
          <w:szCs w:val="22"/>
        </w:rPr>
        <w:t xml:space="preserve">, </w:t>
      </w:r>
      <w:proofErr w:type="spellStart"/>
      <w:r>
        <w:rPr>
          <w:rFonts w:ascii="Calibri" w:hAnsi="Calibri"/>
          <w:sz w:val="22"/>
          <w:szCs w:val="22"/>
        </w:rPr>
        <w:t>depending</w:t>
      </w:r>
      <w:proofErr w:type="spellEnd"/>
      <w:r>
        <w:rPr>
          <w:rFonts w:ascii="Calibri" w:hAnsi="Calibri"/>
          <w:sz w:val="22"/>
          <w:szCs w:val="22"/>
        </w:rPr>
        <w:t xml:space="preserve"> on the </w:t>
      </w:r>
      <w:proofErr w:type="spellStart"/>
      <w:r>
        <w:rPr>
          <w:rFonts w:ascii="Calibri" w:hAnsi="Calibri"/>
          <w:sz w:val="22"/>
          <w:szCs w:val="22"/>
        </w:rPr>
        <w:t>presence</w:t>
      </w:r>
      <w:proofErr w:type="spellEnd"/>
      <w:r>
        <w:rPr>
          <w:rFonts w:ascii="Calibri" w:hAnsi="Calibri"/>
          <w:sz w:val="22"/>
          <w:szCs w:val="22"/>
        </w:rPr>
        <w:t xml:space="preserve"> or absence of obstruction and the location of the valve (right or </w:t>
      </w:r>
      <w:proofErr w:type="spellStart"/>
      <w:r>
        <w:rPr>
          <w:rFonts w:ascii="Calibri" w:hAnsi="Calibri"/>
          <w:sz w:val="22"/>
          <w:szCs w:val="22"/>
        </w:rPr>
        <w:t>left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side</w:t>
      </w:r>
      <w:proofErr w:type="spellEnd"/>
      <w:r>
        <w:rPr>
          <w:rFonts w:ascii="Calibri" w:hAnsi="Calibri"/>
          <w:sz w:val="22"/>
          <w:szCs w:val="22"/>
        </w:rPr>
        <w:t xml:space="preserve">). The </w:t>
      </w:r>
      <w:proofErr w:type="spellStart"/>
      <w:r>
        <w:rPr>
          <w:rFonts w:ascii="Calibri" w:hAnsi="Calibri"/>
          <w:sz w:val="22"/>
          <w:szCs w:val="22"/>
        </w:rPr>
        <w:t>most</w:t>
      </w:r>
      <w:proofErr w:type="spellEnd"/>
      <w:r>
        <w:rPr>
          <w:rFonts w:ascii="Calibri" w:hAnsi="Calibri"/>
          <w:sz w:val="22"/>
          <w:szCs w:val="22"/>
        </w:rPr>
        <w:t xml:space="preserve"> important diagnostic </w:t>
      </w:r>
      <w:proofErr w:type="spellStart"/>
      <w:r>
        <w:rPr>
          <w:rFonts w:ascii="Calibri" w:hAnsi="Calibri"/>
          <w:sz w:val="22"/>
          <w:szCs w:val="22"/>
        </w:rPr>
        <w:t>feature</w:t>
      </w:r>
      <w:proofErr w:type="spellEnd"/>
      <w:r>
        <w:rPr>
          <w:rFonts w:ascii="Calibri" w:hAnsi="Calibri"/>
          <w:sz w:val="22"/>
          <w:szCs w:val="22"/>
        </w:rPr>
        <w:t xml:space="preserve"> in the </w:t>
      </w:r>
      <w:proofErr w:type="spellStart"/>
      <w:r>
        <w:rPr>
          <w:rFonts w:ascii="Calibri" w:hAnsi="Calibri"/>
          <w:sz w:val="22"/>
          <w:szCs w:val="22"/>
        </w:rPr>
        <w:t>physical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examination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is</w:t>
      </w:r>
      <w:proofErr w:type="spellEnd"/>
      <w:r>
        <w:rPr>
          <w:rFonts w:ascii="Calibri" w:hAnsi="Calibri"/>
          <w:sz w:val="22"/>
          <w:szCs w:val="22"/>
        </w:rPr>
        <w:t xml:space="preserve"> a </w:t>
      </w:r>
      <w:proofErr w:type="spellStart"/>
      <w:r>
        <w:rPr>
          <w:rFonts w:ascii="Calibri" w:hAnsi="Calibri"/>
          <w:sz w:val="22"/>
          <w:szCs w:val="22"/>
        </w:rPr>
        <w:t>change</w:t>
      </w:r>
      <w:proofErr w:type="spellEnd"/>
      <w:r>
        <w:rPr>
          <w:rFonts w:ascii="Calibri" w:hAnsi="Calibri"/>
          <w:sz w:val="22"/>
          <w:szCs w:val="22"/>
        </w:rPr>
        <w:t xml:space="preserve"> in the </w:t>
      </w:r>
      <w:proofErr w:type="spellStart"/>
      <w:r>
        <w:rPr>
          <w:rFonts w:ascii="Calibri" w:hAnsi="Calibri"/>
          <w:sz w:val="22"/>
          <w:szCs w:val="22"/>
        </w:rPr>
        <w:t>opening</w:t>
      </w:r>
      <w:proofErr w:type="spellEnd"/>
      <w:r>
        <w:rPr>
          <w:rFonts w:ascii="Calibri" w:hAnsi="Calibri"/>
          <w:sz w:val="22"/>
          <w:szCs w:val="22"/>
        </w:rPr>
        <w:t xml:space="preserve"> and </w:t>
      </w:r>
      <w:proofErr w:type="spellStart"/>
      <w:r>
        <w:rPr>
          <w:rFonts w:ascii="Calibri" w:hAnsi="Calibri"/>
          <w:sz w:val="22"/>
          <w:szCs w:val="22"/>
        </w:rPr>
        <w:t>closing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sounds</w:t>
      </w:r>
      <w:proofErr w:type="spellEnd"/>
      <w:r>
        <w:rPr>
          <w:rFonts w:ascii="Calibri" w:hAnsi="Calibri"/>
          <w:sz w:val="22"/>
          <w:szCs w:val="22"/>
        </w:rPr>
        <w:t xml:space="preserve"> of the valve. The </w:t>
      </w:r>
      <w:proofErr w:type="spellStart"/>
      <w:r>
        <w:rPr>
          <w:rFonts w:ascii="Calibri" w:hAnsi="Calibri"/>
          <w:sz w:val="22"/>
          <w:szCs w:val="22"/>
        </w:rPr>
        <w:t>presence</w:t>
      </w:r>
      <w:proofErr w:type="spellEnd"/>
      <w:r>
        <w:rPr>
          <w:rFonts w:ascii="Calibri" w:hAnsi="Calibri"/>
          <w:sz w:val="22"/>
          <w:szCs w:val="22"/>
        </w:rPr>
        <w:t xml:space="preserve"> of </w:t>
      </w:r>
      <w:proofErr w:type="spellStart"/>
      <w:r>
        <w:rPr>
          <w:rFonts w:ascii="Calibri" w:hAnsi="Calibri"/>
          <w:sz w:val="22"/>
          <w:szCs w:val="22"/>
        </w:rPr>
        <w:t>systolic</w:t>
      </w:r>
      <w:proofErr w:type="spellEnd"/>
      <w:r>
        <w:rPr>
          <w:rFonts w:ascii="Calibri" w:hAnsi="Calibri"/>
          <w:sz w:val="22"/>
          <w:szCs w:val="22"/>
        </w:rPr>
        <w:t xml:space="preserve"> and </w:t>
      </w:r>
      <w:proofErr w:type="spellStart"/>
      <w:r>
        <w:rPr>
          <w:rFonts w:ascii="Calibri" w:hAnsi="Calibri"/>
          <w:sz w:val="22"/>
          <w:szCs w:val="22"/>
        </w:rPr>
        <w:t>diastolic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murmurs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is</w:t>
      </w:r>
      <w:proofErr w:type="spellEnd"/>
      <w:r>
        <w:rPr>
          <w:rFonts w:ascii="Calibri" w:hAnsi="Calibri"/>
          <w:sz w:val="22"/>
          <w:szCs w:val="22"/>
        </w:rPr>
        <w:t xml:space="preserve"> not an </w:t>
      </w:r>
      <w:proofErr w:type="spellStart"/>
      <w:r>
        <w:rPr>
          <w:rFonts w:ascii="Calibri" w:hAnsi="Calibri"/>
          <w:sz w:val="22"/>
          <w:szCs w:val="22"/>
        </w:rPr>
        <w:t>accurate</w:t>
      </w:r>
      <w:proofErr w:type="spellEnd"/>
      <w:r>
        <w:rPr>
          <w:rFonts w:ascii="Calibri" w:hAnsi="Calibri"/>
          <w:sz w:val="22"/>
          <w:szCs w:val="22"/>
        </w:rPr>
        <w:t xml:space="preserve"> indication of valve </w:t>
      </w:r>
      <w:proofErr w:type="spellStart"/>
      <w:r>
        <w:rPr>
          <w:rFonts w:ascii="Calibri" w:hAnsi="Calibri"/>
          <w:sz w:val="22"/>
          <w:szCs w:val="22"/>
        </w:rPr>
        <w:t>malfunction</w:t>
      </w:r>
      <w:proofErr w:type="spellEnd"/>
      <w:r>
        <w:rPr>
          <w:rFonts w:ascii="Calibri" w:hAnsi="Calibri"/>
          <w:sz w:val="22"/>
          <w:szCs w:val="22"/>
        </w:rPr>
        <w:t xml:space="preserve"> (7). </w:t>
      </w:r>
      <w:proofErr w:type="spellStart"/>
      <w:r>
        <w:rPr>
          <w:rFonts w:ascii="Calibri" w:hAnsi="Calibri"/>
          <w:color w:val="211E1E"/>
          <w:sz w:val="22"/>
          <w:szCs w:val="22"/>
        </w:rPr>
        <w:t>Transthoracic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Echocardiography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(TTE) </w:t>
      </w:r>
      <w:proofErr w:type="spellStart"/>
      <w:r>
        <w:rPr>
          <w:rFonts w:ascii="Calibri" w:hAnsi="Calibri"/>
          <w:color w:val="211E1E"/>
          <w:sz w:val="22"/>
          <w:szCs w:val="22"/>
        </w:rPr>
        <w:t>is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the </w:t>
      </w:r>
      <w:proofErr w:type="spellStart"/>
      <w:r>
        <w:rPr>
          <w:rFonts w:ascii="Calibri" w:hAnsi="Calibri"/>
          <w:color w:val="211E1E"/>
          <w:sz w:val="22"/>
          <w:szCs w:val="22"/>
        </w:rPr>
        <w:t>most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widely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used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diagnostic </w:t>
      </w:r>
      <w:proofErr w:type="spellStart"/>
      <w:r>
        <w:rPr>
          <w:rFonts w:ascii="Calibri" w:hAnsi="Calibri"/>
          <w:color w:val="211E1E"/>
          <w:sz w:val="22"/>
          <w:szCs w:val="22"/>
        </w:rPr>
        <w:t>tool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in patients </w:t>
      </w:r>
      <w:proofErr w:type="spellStart"/>
      <w:r>
        <w:rPr>
          <w:rFonts w:ascii="Calibri" w:hAnsi="Calibri"/>
          <w:color w:val="211E1E"/>
          <w:sz w:val="22"/>
          <w:szCs w:val="22"/>
        </w:rPr>
        <w:t>with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suspected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PVT. The </w:t>
      </w:r>
      <w:proofErr w:type="spellStart"/>
      <w:r>
        <w:rPr>
          <w:rFonts w:ascii="Calibri" w:hAnsi="Calibri"/>
          <w:color w:val="211E1E"/>
          <w:sz w:val="22"/>
          <w:szCs w:val="22"/>
        </w:rPr>
        <w:t>transprosthetic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mean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gradient can </w:t>
      </w:r>
      <w:proofErr w:type="spellStart"/>
      <w:r>
        <w:rPr>
          <w:rFonts w:ascii="Calibri" w:hAnsi="Calibri"/>
          <w:color w:val="211E1E"/>
          <w:sz w:val="22"/>
          <w:szCs w:val="22"/>
        </w:rPr>
        <w:t>be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estimated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and a </w:t>
      </w:r>
      <w:proofErr w:type="spellStart"/>
      <w:r>
        <w:rPr>
          <w:rFonts w:ascii="Calibri" w:hAnsi="Calibri"/>
          <w:color w:val="211E1E"/>
          <w:sz w:val="22"/>
          <w:szCs w:val="22"/>
        </w:rPr>
        <w:t>reduction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of the effective area of the valve </w:t>
      </w:r>
      <w:proofErr w:type="spellStart"/>
      <w:r>
        <w:rPr>
          <w:rFonts w:ascii="Calibri" w:hAnsi="Calibri"/>
          <w:color w:val="211E1E"/>
          <w:sz w:val="22"/>
          <w:szCs w:val="22"/>
        </w:rPr>
        <w:t>detected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. </w:t>
      </w:r>
      <w:proofErr w:type="spellStart"/>
      <w:r>
        <w:rPr>
          <w:rFonts w:ascii="Calibri" w:hAnsi="Calibri"/>
          <w:color w:val="211E1E"/>
          <w:sz w:val="22"/>
          <w:szCs w:val="22"/>
        </w:rPr>
        <w:t>However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211E1E"/>
          <w:sz w:val="22"/>
          <w:szCs w:val="22"/>
        </w:rPr>
        <w:t>these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findings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must </w:t>
      </w:r>
      <w:proofErr w:type="spellStart"/>
      <w:r>
        <w:rPr>
          <w:rFonts w:ascii="Calibri" w:hAnsi="Calibri"/>
          <w:color w:val="211E1E"/>
          <w:sz w:val="22"/>
          <w:szCs w:val="22"/>
        </w:rPr>
        <w:t>be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interpreted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lastRenderedPageBreak/>
        <w:t>with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caution </w:t>
      </w:r>
      <w:proofErr w:type="spellStart"/>
      <w:r>
        <w:rPr>
          <w:rFonts w:ascii="Calibri" w:hAnsi="Calibri"/>
          <w:color w:val="211E1E"/>
          <w:sz w:val="22"/>
          <w:szCs w:val="22"/>
        </w:rPr>
        <w:t>since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all </w:t>
      </w:r>
      <w:proofErr w:type="spellStart"/>
      <w:r>
        <w:rPr>
          <w:rFonts w:ascii="Calibri" w:hAnsi="Calibri"/>
          <w:color w:val="211E1E"/>
          <w:sz w:val="22"/>
          <w:szCs w:val="22"/>
        </w:rPr>
        <w:t>prostheses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are </w:t>
      </w:r>
      <w:proofErr w:type="spellStart"/>
      <w:r>
        <w:rPr>
          <w:rFonts w:ascii="Calibri" w:hAnsi="Calibri"/>
          <w:color w:val="211E1E"/>
          <w:sz w:val="22"/>
          <w:szCs w:val="22"/>
        </w:rPr>
        <w:t>intrinsically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stenotic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211E1E"/>
          <w:sz w:val="22"/>
          <w:szCs w:val="22"/>
        </w:rPr>
        <w:t>often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1E1E"/>
          <w:sz w:val="22"/>
          <w:szCs w:val="22"/>
        </w:rPr>
        <w:t>demonstrating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a </w:t>
      </w:r>
      <w:proofErr w:type="spellStart"/>
      <w:r>
        <w:rPr>
          <w:rFonts w:ascii="Calibri" w:hAnsi="Calibri"/>
          <w:color w:val="211E1E"/>
          <w:sz w:val="22"/>
          <w:szCs w:val="22"/>
        </w:rPr>
        <w:t>considerable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gradient </w:t>
      </w:r>
      <w:proofErr w:type="spellStart"/>
      <w:r>
        <w:rPr>
          <w:rFonts w:ascii="Calibri" w:hAnsi="Calibri"/>
          <w:color w:val="211E1E"/>
          <w:sz w:val="22"/>
          <w:szCs w:val="22"/>
        </w:rPr>
        <w:t>despite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normal </w:t>
      </w:r>
      <w:proofErr w:type="spellStart"/>
      <w:r>
        <w:rPr>
          <w:rFonts w:ascii="Calibri" w:hAnsi="Calibri"/>
          <w:color w:val="211E1E"/>
          <w:sz w:val="22"/>
          <w:szCs w:val="22"/>
        </w:rPr>
        <w:t>function</w:t>
      </w:r>
      <w:proofErr w:type="spellEnd"/>
      <w:r>
        <w:rPr>
          <w:rFonts w:ascii="Calibri" w:hAnsi="Calibri"/>
          <w:color w:val="211E1E"/>
          <w:sz w:val="22"/>
          <w:szCs w:val="22"/>
        </w:rPr>
        <w:t xml:space="preserve"> (8). </w:t>
      </w:r>
      <w:proofErr w:type="spellStart"/>
      <w:r>
        <w:rPr>
          <w:rFonts w:ascii="Calibri" w:hAnsi="Calibri"/>
          <w:sz w:val="22"/>
          <w:szCs w:val="22"/>
        </w:rPr>
        <w:t>Cineradiography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may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be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helpful</w:t>
      </w:r>
      <w:proofErr w:type="spellEnd"/>
      <w:r>
        <w:rPr>
          <w:rFonts w:ascii="Calibri" w:hAnsi="Calibri"/>
          <w:sz w:val="22"/>
          <w:szCs w:val="22"/>
        </w:rPr>
        <w:t xml:space="preserve"> in </w:t>
      </w:r>
      <w:proofErr w:type="spellStart"/>
      <w:r>
        <w:rPr>
          <w:rFonts w:ascii="Calibri" w:hAnsi="Calibri"/>
          <w:sz w:val="22"/>
          <w:szCs w:val="22"/>
        </w:rPr>
        <w:t>evaluating</w:t>
      </w:r>
      <w:proofErr w:type="spellEnd"/>
      <w:r>
        <w:rPr>
          <w:rFonts w:ascii="Calibri" w:hAnsi="Calibri"/>
          <w:sz w:val="22"/>
          <w:szCs w:val="22"/>
        </w:rPr>
        <w:t xml:space="preserve"> the </w:t>
      </w:r>
      <w:proofErr w:type="spellStart"/>
      <w:r>
        <w:rPr>
          <w:rFonts w:ascii="Calibri" w:hAnsi="Calibri"/>
          <w:sz w:val="22"/>
          <w:szCs w:val="22"/>
        </w:rPr>
        <w:t>function</w:t>
      </w:r>
      <w:proofErr w:type="spellEnd"/>
      <w:r>
        <w:rPr>
          <w:rFonts w:ascii="Calibri" w:hAnsi="Calibri"/>
          <w:sz w:val="22"/>
          <w:szCs w:val="22"/>
        </w:rPr>
        <w:t xml:space="preserve"> of </w:t>
      </w:r>
      <w:proofErr w:type="spellStart"/>
      <w:r>
        <w:rPr>
          <w:rFonts w:ascii="Calibri" w:hAnsi="Calibri"/>
          <w:sz w:val="22"/>
          <w:szCs w:val="22"/>
        </w:rPr>
        <w:t>prosthetic</w:t>
      </w:r>
      <w:proofErr w:type="spellEnd"/>
      <w:r>
        <w:rPr>
          <w:rFonts w:ascii="Calibri" w:hAnsi="Calibri"/>
          <w:sz w:val="22"/>
          <w:szCs w:val="22"/>
        </w:rPr>
        <w:t xml:space="preserve"> valves </w:t>
      </w:r>
      <w:proofErr w:type="spellStart"/>
      <w:r>
        <w:rPr>
          <w:rFonts w:ascii="Calibri" w:hAnsi="Calibri"/>
          <w:sz w:val="22"/>
          <w:szCs w:val="22"/>
        </w:rPr>
        <w:t>with</w:t>
      </w:r>
      <w:proofErr w:type="spellEnd"/>
      <w:r>
        <w:rPr>
          <w:rFonts w:ascii="Calibri" w:hAnsi="Calibri"/>
          <w:sz w:val="22"/>
          <w:szCs w:val="22"/>
        </w:rPr>
        <w:t xml:space="preserve"> a </w:t>
      </w:r>
      <w:proofErr w:type="spellStart"/>
      <w:r>
        <w:rPr>
          <w:rFonts w:ascii="Calibri" w:hAnsi="Calibri"/>
          <w:sz w:val="22"/>
          <w:szCs w:val="22"/>
        </w:rPr>
        <w:t>radiopaque</w:t>
      </w:r>
      <w:proofErr w:type="spellEnd"/>
      <w:r>
        <w:rPr>
          <w:rFonts w:ascii="Calibri" w:hAnsi="Calibri"/>
          <w:sz w:val="22"/>
          <w:szCs w:val="22"/>
        </w:rPr>
        <w:t xml:space="preserve"> marker. It can </w:t>
      </w:r>
      <w:proofErr w:type="spellStart"/>
      <w:r>
        <w:rPr>
          <w:rFonts w:ascii="Calibri" w:hAnsi="Calibri"/>
          <w:sz w:val="22"/>
          <w:szCs w:val="22"/>
        </w:rPr>
        <w:t>reveal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decreased</w:t>
      </w:r>
      <w:proofErr w:type="spellEnd"/>
      <w:r>
        <w:rPr>
          <w:rFonts w:ascii="Calibri" w:hAnsi="Calibri"/>
          <w:sz w:val="22"/>
          <w:szCs w:val="22"/>
        </w:rPr>
        <w:t xml:space="preserve"> excursion, or </w:t>
      </w:r>
      <w:proofErr w:type="spellStart"/>
      <w:r>
        <w:rPr>
          <w:rFonts w:ascii="Calibri" w:hAnsi="Calibri"/>
          <w:sz w:val="22"/>
          <w:szCs w:val="22"/>
        </w:rPr>
        <w:t>immobility</w:t>
      </w:r>
      <w:proofErr w:type="spellEnd"/>
      <w:r>
        <w:rPr>
          <w:rFonts w:ascii="Calibri" w:hAnsi="Calibri"/>
          <w:sz w:val="22"/>
          <w:szCs w:val="22"/>
        </w:rPr>
        <w:t xml:space="preserve"> of the </w:t>
      </w:r>
      <w:proofErr w:type="spellStart"/>
      <w:r>
        <w:rPr>
          <w:rFonts w:ascii="Calibri" w:hAnsi="Calibri"/>
          <w:sz w:val="22"/>
          <w:szCs w:val="22"/>
        </w:rPr>
        <w:t>leaflets</w:t>
      </w:r>
      <w:proofErr w:type="spellEnd"/>
      <w:r>
        <w:rPr>
          <w:rFonts w:ascii="Calibri" w:hAnsi="Calibri"/>
          <w:sz w:val="22"/>
          <w:szCs w:val="22"/>
        </w:rPr>
        <w:t>.</w:t>
      </w:r>
    </w:p>
    <w:p w14:paraId="7132FB4B" w14:textId="77777777" w:rsidR="00253155" w:rsidRDefault="00E055E1">
      <w:pPr>
        <w:pStyle w:val="BodyText"/>
        <w:spacing w:line="360" w:lineRule="auto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Guidelines </w:t>
      </w:r>
      <w:proofErr w:type="spellStart"/>
      <w:r>
        <w:rPr>
          <w:rFonts w:ascii="Calibri" w:hAnsi="Calibri"/>
          <w:color w:val="000000"/>
          <w:sz w:val="22"/>
          <w:szCs w:val="22"/>
        </w:rPr>
        <w:t>recommend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emergent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surgery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for patients </w:t>
      </w:r>
      <w:proofErr w:type="spellStart"/>
      <w:r>
        <w:rPr>
          <w:rFonts w:ascii="Calibri" w:hAnsi="Calibri"/>
          <w:color w:val="000000"/>
          <w:sz w:val="22"/>
          <w:szCs w:val="22"/>
        </w:rPr>
        <w:t>with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left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heart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valve </w:t>
      </w:r>
      <w:proofErr w:type="spellStart"/>
      <w:r>
        <w:rPr>
          <w:rFonts w:ascii="Calibri" w:hAnsi="Calibri"/>
          <w:color w:val="000000"/>
          <w:sz w:val="22"/>
          <w:szCs w:val="22"/>
        </w:rPr>
        <w:t>prosthetic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thrombosis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who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present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in </w:t>
      </w:r>
      <w:proofErr w:type="spellStart"/>
      <w:r>
        <w:rPr>
          <w:rFonts w:ascii="Calibri" w:hAnsi="Calibri"/>
          <w:color w:val="000000"/>
          <w:sz w:val="22"/>
          <w:szCs w:val="22"/>
        </w:rPr>
        <w:t>cardiogenic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shock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/>
          <w:color w:val="000000"/>
          <w:sz w:val="22"/>
          <w:szCs w:val="22"/>
        </w:rPr>
        <w:t>Systemic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thrombolysis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is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reserved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in scenarios </w:t>
      </w:r>
      <w:proofErr w:type="spellStart"/>
      <w:r>
        <w:rPr>
          <w:rFonts w:ascii="Calibri" w:hAnsi="Calibri"/>
          <w:color w:val="000000"/>
          <w:sz w:val="22"/>
          <w:szCs w:val="22"/>
        </w:rPr>
        <w:t>where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surgery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is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not </w:t>
      </w:r>
      <w:proofErr w:type="spellStart"/>
      <w:r>
        <w:rPr>
          <w:rFonts w:ascii="Calibri" w:hAnsi="Calibri"/>
          <w:color w:val="000000"/>
          <w:sz w:val="22"/>
          <w:szCs w:val="22"/>
        </w:rPr>
        <w:t>immediately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available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.  </w:t>
      </w:r>
      <w:proofErr w:type="spellStart"/>
      <w:r>
        <w:rPr>
          <w:rFonts w:ascii="Calibri" w:hAnsi="Calibri"/>
          <w:color w:val="000000"/>
          <w:sz w:val="22"/>
          <w:szCs w:val="22"/>
        </w:rPr>
        <w:t>During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cardiotomy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, the thrombus </w:t>
      </w:r>
      <w:proofErr w:type="spellStart"/>
      <w:r>
        <w:rPr>
          <w:rFonts w:ascii="Calibri" w:hAnsi="Calibri"/>
          <w:color w:val="000000"/>
          <w:sz w:val="22"/>
          <w:szCs w:val="22"/>
        </w:rPr>
        <w:t>may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be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debrided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from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the valve anulus or the valve </w:t>
      </w:r>
      <w:proofErr w:type="spellStart"/>
      <w:r>
        <w:rPr>
          <w:rFonts w:ascii="Calibri" w:hAnsi="Calibri"/>
          <w:color w:val="000000"/>
          <w:sz w:val="22"/>
          <w:szCs w:val="22"/>
        </w:rPr>
        <w:t>itself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may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be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replaced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with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 new </w:t>
      </w:r>
      <w:proofErr w:type="spellStart"/>
      <w:r>
        <w:rPr>
          <w:rFonts w:ascii="Calibri" w:hAnsi="Calibri"/>
          <w:color w:val="000000"/>
          <w:sz w:val="22"/>
          <w:szCs w:val="22"/>
        </w:rPr>
        <w:t>prosthesis</w:t>
      </w:r>
      <w:proofErr w:type="spellEnd"/>
      <w:r>
        <w:rPr>
          <w:rFonts w:ascii="Calibri" w:hAnsi="Calibri"/>
          <w:color w:val="000000"/>
          <w:sz w:val="22"/>
          <w:szCs w:val="22"/>
        </w:rPr>
        <w:t>. (9)</w:t>
      </w:r>
    </w:p>
    <w:p w14:paraId="4BDF5CDD" w14:textId="77777777" w:rsidR="00253155" w:rsidRDefault="00E055E1">
      <w:pPr>
        <w:pStyle w:val="BodyText"/>
        <w:spacing w:line="360" w:lineRule="auto"/>
        <w:rPr>
          <w:rFonts w:ascii="Calibri" w:hAnsi="Calibri"/>
          <w:color w:val="282323"/>
          <w:sz w:val="22"/>
          <w:szCs w:val="22"/>
        </w:rPr>
      </w:pPr>
      <w:r>
        <w:rPr>
          <w:rFonts w:ascii="Calibri" w:hAnsi="Calibri"/>
          <w:color w:val="282323"/>
          <w:sz w:val="22"/>
          <w:szCs w:val="22"/>
        </w:rPr>
        <w:t xml:space="preserve">Oral anticoagulant </w:t>
      </w:r>
      <w:proofErr w:type="spellStart"/>
      <w:r>
        <w:rPr>
          <w:rFonts w:ascii="Calibri" w:hAnsi="Calibri"/>
          <w:color w:val="282323"/>
          <w:sz w:val="22"/>
          <w:szCs w:val="22"/>
        </w:rPr>
        <w:t>therapy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82323"/>
          <w:sz w:val="22"/>
          <w:szCs w:val="22"/>
        </w:rPr>
        <w:t>is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effective for the </w:t>
      </w:r>
      <w:proofErr w:type="spellStart"/>
      <w:r>
        <w:rPr>
          <w:rFonts w:ascii="Calibri" w:hAnsi="Calibri"/>
          <w:color w:val="282323"/>
          <w:sz w:val="22"/>
          <w:szCs w:val="22"/>
        </w:rPr>
        <w:t>prevention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of </w:t>
      </w:r>
      <w:proofErr w:type="spellStart"/>
      <w:r>
        <w:rPr>
          <w:rFonts w:ascii="Calibri" w:hAnsi="Calibri"/>
          <w:color w:val="282323"/>
          <w:sz w:val="22"/>
          <w:szCs w:val="22"/>
        </w:rPr>
        <w:t>arterial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82323"/>
          <w:sz w:val="22"/>
          <w:szCs w:val="22"/>
        </w:rPr>
        <w:t>thromboembolism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in </w:t>
      </w:r>
      <w:proofErr w:type="spellStart"/>
      <w:r>
        <w:rPr>
          <w:rFonts w:ascii="Calibri" w:hAnsi="Calibri"/>
          <w:color w:val="282323"/>
          <w:sz w:val="22"/>
          <w:szCs w:val="22"/>
        </w:rPr>
        <w:t>various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patient groups. The </w:t>
      </w:r>
      <w:proofErr w:type="spellStart"/>
      <w:r>
        <w:rPr>
          <w:rFonts w:ascii="Calibri" w:hAnsi="Calibri"/>
          <w:color w:val="282323"/>
          <w:sz w:val="22"/>
          <w:szCs w:val="22"/>
        </w:rPr>
        <w:t>increased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82323"/>
          <w:sz w:val="22"/>
          <w:szCs w:val="22"/>
        </w:rPr>
        <w:t>risk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of </w:t>
      </w:r>
      <w:proofErr w:type="spellStart"/>
      <w:r>
        <w:rPr>
          <w:rFonts w:ascii="Calibri" w:hAnsi="Calibri"/>
          <w:color w:val="282323"/>
          <w:sz w:val="22"/>
          <w:szCs w:val="22"/>
        </w:rPr>
        <w:t>hemorrhage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82323"/>
          <w:sz w:val="22"/>
          <w:szCs w:val="22"/>
        </w:rPr>
        <w:t>remains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the major drawback to </w:t>
      </w:r>
      <w:proofErr w:type="spellStart"/>
      <w:r>
        <w:rPr>
          <w:rFonts w:ascii="Calibri" w:hAnsi="Calibri"/>
          <w:color w:val="282323"/>
          <w:sz w:val="22"/>
          <w:szCs w:val="22"/>
        </w:rPr>
        <w:t>this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82323"/>
          <w:sz w:val="22"/>
          <w:szCs w:val="22"/>
        </w:rPr>
        <w:t>therapy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. </w:t>
      </w:r>
      <w:proofErr w:type="spellStart"/>
      <w:r>
        <w:rPr>
          <w:rFonts w:ascii="Calibri" w:hAnsi="Calibri"/>
          <w:color w:val="282323"/>
          <w:sz w:val="22"/>
          <w:szCs w:val="22"/>
        </w:rPr>
        <w:t>Finding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the optimal </w:t>
      </w:r>
      <w:proofErr w:type="spellStart"/>
      <w:r>
        <w:rPr>
          <w:rFonts w:ascii="Calibri" w:hAnsi="Calibri"/>
          <w:color w:val="282323"/>
          <w:sz w:val="22"/>
          <w:szCs w:val="22"/>
        </w:rPr>
        <w:t>intensity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at </w:t>
      </w:r>
      <w:proofErr w:type="spellStart"/>
      <w:r>
        <w:rPr>
          <w:rFonts w:ascii="Calibri" w:hAnsi="Calibri"/>
          <w:color w:val="282323"/>
          <w:sz w:val="22"/>
          <w:szCs w:val="22"/>
        </w:rPr>
        <w:t>which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the </w:t>
      </w:r>
      <w:proofErr w:type="spellStart"/>
      <w:r>
        <w:rPr>
          <w:rFonts w:ascii="Calibri" w:hAnsi="Calibri"/>
          <w:color w:val="282323"/>
          <w:sz w:val="22"/>
          <w:szCs w:val="22"/>
        </w:rPr>
        <w:t>overall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incidence rate of </w:t>
      </w:r>
      <w:proofErr w:type="spellStart"/>
      <w:r>
        <w:rPr>
          <w:rFonts w:ascii="Calibri" w:hAnsi="Calibri"/>
          <w:color w:val="282323"/>
          <w:sz w:val="22"/>
          <w:szCs w:val="22"/>
        </w:rPr>
        <w:t>both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82323"/>
          <w:sz w:val="22"/>
          <w:szCs w:val="22"/>
        </w:rPr>
        <w:t>bleeding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and </w:t>
      </w:r>
      <w:proofErr w:type="spellStart"/>
      <w:r>
        <w:rPr>
          <w:rFonts w:ascii="Calibri" w:hAnsi="Calibri"/>
          <w:color w:val="282323"/>
          <w:sz w:val="22"/>
          <w:szCs w:val="22"/>
        </w:rPr>
        <w:t>thromboembolic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82323"/>
          <w:sz w:val="22"/>
          <w:szCs w:val="22"/>
        </w:rPr>
        <w:t>events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82323"/>
          <w:sz w:val="22"/>
          <w:szCs w:val="22"/>
        </w:rPr>
        <w:t>is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82323"/>
          <w:sz w:val="22"/>
          <w:szCs w:val="22"/>
        </w:rPr>
        <w:t>minimized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82323"/>
          <w:sz w:val="22"/>
          <w:szCs w:val="22"/>
        </w:rPr>
        <w:t>represents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a </w:t>
      </w:r>
      <w:proofErr w:type="spellStart"/>
      <w:r>
        <w:rPr>
          <w:rFonts w:ascii="Calibri" w:hAnsi="Calibri"/>
          <w:color w:val="282323"/>
          <w:sz w:val="22"/>
          <w:szCs w:val="22"/>
        </w:rPr>
        <w:t>way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to </w:t>
      </w:r>
      <w:proofErr w:type="spellStart"/>
      <w:r>
        <w:rPr>
          <w:rFonts w:ascii="Calibri" w:hAnsi="Calibri"/>
          <w:color w:val="282323"/>
          <w:sz w:val="22"/>
          <w:szCs w:val="22"/>
        </w:rPr>
        <w:t>improve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the </w:t>
      </w:r>
      <w:proofErr w:type="spellStart"/>
      <w:r>
        <w:rPr>
          <w:rFonts w:ascii="Calibri" w:hAnsi="Calibri"/>
          <w:color w:val="282323"/>
          <w:sz w:val="22"/>
          <w:szCs w:val="22"/>
        </w:rPr>
        <w:t>safety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of oral anticoagulant </w:t>
      </w:r>
      <w:proofErr w:type="spellStart"/>
      <w:r>
        <w:rPr>
          <w:rFonts w:ascii="Calibri" w:hAnsi="Calibri"/>
          <w:color w:val="282323"/>
          <w:sz w:val="22"/>
          <w:szCs w:val="22"/>
        </w:rPr>
        <w:t>treatment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. </w:t>
      </w:r>
    </w:p>
    <w:p w14:paraId="52FA646C" w14:textId="77777777" w:rsidR="00253155" w:rsidRDefault="00E055E1">
      <w:pPr>
        <w:pStyle w:val="BodyText"/>
        <w:spacing w:line="360" w:lineRule="auto"/>
        <w:rPr>
          <w:rFonts w:ascii="Calibri" w:hAnsi="Calibri"/>
          <w:b/>
          <w:color w:val="212121"/>
        </w:rPr>
      </w:pPr>
      <w:r>
        <w:rPr>
          <w:rFonts w:ascii="Calibri" w:hAnsi="Calibri"/>
          <w:b/>
          <w:bCs/>
          <w:color w:val="212121"/>
        </w:rPr>
        <w:t xml:space="preserve">Conclusion </w:t>
      </w:r>
    </w:p>
    <w:p w14:paraId="6AEB70C7" w14:textId="77777777" w:rsidR="00253155" w:rsidRDefault="00E055E1">
      <w:pPr>
        <w:pStyle w:val="BodyText"/>
        <w:spacing w:line="360" w:lineRule="auto"/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/>
          <w:color w:val="282323"/>
          <w:sz w:val="22"/>
          <w:szCs w:val="22"/>
        </w:rPr>
        <w:t>Prosthetic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82323"/>
          <w:sz w:val="22"/>
          <w:szCs w:val="22"/>
        </w:rPr>
        <w:t>mechanical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valves have </w:t>
      </w:r>
      <w:proofErr w:type="spellStart"/>
      <w:r>
        <w:rPr>
          <w:rFonts w:ascii="Calibri" w:hAnsi="Calibri"/>
          <w:color w:val="282323"/>
          <w:sz w:val="22"/>
          <w:szCs w:val="22"/>
        </w:rPr>
        <w:t>undergone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82323"/>
          <w:sz w:val="22"/>
          <w:szCs w:val="22"/>
        </w:rPr>
        <w:t>various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82323"/>
          <w:sz w:val="22"/>
          <w:szCs w:val="22"/>
        </w:rPr>
        <w:t>improvements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in design and structure over the </w:t>
      </w:r>
      <w:proofErr w:type="spellStart"/>
      <w:r>
        <w:rPr>
          <w:rFonts w:ascii="Calibri" w:hAnsi="Calibri"/>
          <w:color w:val="282323"/>
          <w:sz w:val="22"/>
          <w:szCs w:val="22"/>
        </w:rPr>
        <w:t>past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few </w:t>
      </w:r>
      <w:proofErr w:type="spellStart"/>
      <w:r>
        <w:rPr>
          <w:rFonts w:ascii="Calibri" w:hAnsi="Calibri"/>
          <w:color w:val="282323"/>
          <w:sz w:val="22"/>
          <w:szCs w:val="22"/>
        </w:rPr>
        <w:t>decades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. </w:t>
      </w:r>
      <w:proofErr w:type="spellStart"/>
      <w:r>
        <w:rPr>
          <w:rFonts w:ascii="Calibri" w:hAnsi="Calibri"/>
          <w:color w:val="282323"/>
          <w:sz w:val="22"/>
          <w:szCs w:val="22"/>
        </w:rPr>
        <w:t>Howerver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282323"/>
          <w:sz w:val="22"/>
          <w:szCs w:val="22"/>
        </w:rPr>
        <w:t>prosthetic</w:t>
      </w:r>
      <w:proofErr w:type="spellEnd"/>
      <w:r>
        <w:rPr>
          <w:rFonts w:ascii="Calibri" w:hAnsi="Calibri"/>
          <w:color w:val="282323"/>
          <w:sz w:val="22"/>
          <w:szCs w:val="22"/>
        </w:rPr>
        <w:t xml:space="preserve"> v</w:t>
      </w:r>
      <w:r>
        <w:rPr>
          <w:rFonts w:ascii="Calibri" w:hAnsi="Calibri"/>
          <w:color w:val="212121"/>
          <w:sz w:val="22"/>
          <w:szCs w:val="22"/>
        </w:rPr>
        <w:t xml:space="preserve">alve obstruction </w:t>
      </w:r>
      <w:proofErr w:type="spellStart"/>
      <w:r>
        <w:rPr>
          <w:rFonts w:ascii="Calibri" w:hAnsi="Calibri"/>
          <w:color w:val="212121"/>
          <w:sz w:val="22"/>
          <w:szCs w:val="22"/>
        </w:rPr>
        <w:t>remains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one of the </w:t>
      </w:r>
      <w:proofErr w:type="spellStart"/>
      <w:r>
        <w:rPr>
          <w:rFonts w:ascii="Calibri" w:hAnsi="Calibri"/>
          <w:color w:val="212121"/>
          <w:sz w:val="22"/>
          <w:szCs w:val="22"/>
        </w:rPr>
        <w:t>most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serious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complications. Failure to </w:t>
      </w:r>
      <w:proofErr w:type="spellStart"/>
      <w:r>
        <w:rPr>
          <w:rFonts w:ascii="Calibri" w:hAnsi="Calibri"/>
          <w:color w:val="212121"/>
          <w:sz w:val="22"/>
          <w:szCs w:val="22"/>
        </w:rPr>
        <w:t>make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the </w:t>
      </w:r>
      <w:proofErr w:type="spellStart"/>
      <w:r>
        <w:rPr>
          <w:rFonts w:ascii="Calibri" w:hAnsi="Calibri"/>
          <w:color w:val="212121"/>
          <w:sz w:val="22"/>
          <w:szCs w:val="22"/>
        </w:rPr>
        <w:t>diagnosis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early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and </w:t>
      </w:r>
      <w:proofErr w:type="spellStart"/>
      <w:r>
        <w:rPr>
          <w:rFonts w:ascii="Calibri" w:hAnsi="Calibri"/>
          <w:color w:val="212121"/>
          <w:sz w:val="22"/>
          <w:szCs w:val="22"/>
        </w:rPr>
        <w:t>intervene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promptly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increases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the </w:t>
      </w:r>
      <w:proofErr w:type="spellStart"/>
      <w:r>
        <w:rPr>
          <w:rFonts w:ascii="Calibri" w:hAnsi="Calibri"/>
          <w:color w:val="212121"/>
          <w:sz w:val="22"/>
          <w:szCs w:val="22"/>
        </w:rPr>
        <w:t>mortality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rate </w:t>
      </w:r>
      <w:proofErr w:type="spellStart"/>
      <w:r>
        <w:rPr>
          <w:rFonts w:ascii="Calibri" w:hAnsi="Calibri"/>
          <w:color w:val="212121"/>
          <w:sz w:val="22"/>
          <w:szCs w:val="22"/>
        </w:rPr>
        <w:t>associated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with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this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complication. It </w:t>
      </w:r>
      <w:proofErr w:type="spellStart"/>
      <w:r>
        <w:rPr>
          <w:rFonts w:ascii="Calibri" w:hAnsi="Calibri"/>
          <w:color w:val="000000"/>
          <w:sz w:val="20"/>
          <w:szCs w:val="22"/>
        </w:rPr>
        <w:t>is</w:t>
      </w:r>
      <w:proofErr w:type="spellEnd"/>
      <w:r>
        <w:rPr>
          <w:rFonts w:ascii="Calibri" w:hAnsi="Calibri"/>
          <w:color w:val="000000"/>
          <w:sz w:val="20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most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often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caused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by thrombus </w:t>
      </w:r>
      <w:proofErr w:type="spellStart"/>
      <w:r>
        <w:rPr>
          <w:rFonts w:ascii="Calibri" w:hAnsi="Calibri"/>
          <w:color w:val="000000"/>
          <w:sz w:val="22"/>
          <w:szCs w:val="22"/>
        </w:rPr>
        <w:t>with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or </w:t>
      </w:r>
      <w:proofErr w:type="spellStart"/>
      <w:r>
        <w:rPr>
          <w:rFonts w:ascii="Calibri" w:hAnsi="Calibri"/>
          <w:color w:val="000000"/>
          <w:sz w:val="22"/>
          <w:szCs w:val="22"/>
        </w:rPr>
        <w:t>without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pannus, and </w:t>
      </w:r>
      <w:proofErr w:type="spellStart"/>
      <w:r>
        <w:rPr>
          <w:rFonts w:ascii="Calibri" w:hAnsi="Calibri"/>
          <w:color w:val="000000"/>
          <w:sz w:val="22"/>
          <w:szCs w:val="22"/>
        </w:rPr>
        <w:t>infrequently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by pannus </w:t>
      </w:r>
      <w:proofErr w:type="spellStart"/>
      <w:r>
        <w:rPr>
          <w:rFonts w:ascii="Calibri" w:hAnsi="Calibri"/>
          <w:color w:val="000000"/>
          <w:sz w:val="22"/>
          <w:szCs w:val="22"/>
        </w:rPr>
        <w:t>only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/>
          <w:color w:val="000000"/>
          <w:sz w:val="22"/>
          <w:szCs w:val="22"/>
        </w:rPr>
        <w:t>Clinical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presentation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highly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varies </w:t>
      </w:r>
      <w:proofErr w:type="spellStart"/>
      <w:r>
        <w:rPr>
          <w:rFonts w:ascii="Calibri" w:hAnsi="Calibri"/>
          <w:color w:val="000000"/>
          <w:sz w:val="22"/>
          <w:szCs w:val="22"/>
        </w:rPr>
        <w:t>from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minimal </w:t>
      </w:r>
      <w:proofErr w:type="spellStart"/>
      <w:r>
        <w:rPr>
          <w:rFonts w:ascii="Calibri" w:hAnsi="Calibri"/>
          <w:color w:val="000000"/>
          <w:sz w:val="22"/>
          <w:szCs w:val="22"/>
        </w:rPr>
        <w:t>symptoms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to </w:t>
      </w:r>
      <w:proofErr w:type="spellStart"/>
      <w:r>
        <w:rPr>
          <w:rFonts w:ascii="Calibri" w:hAnsi="Calibri"/>
          <w:color w:val="000000"/>
          <w:sz w:val="22"/>
          <w:szCs w:val="22"/>
        </w:rPr>
        <w:t>cardiocirculatory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collapse. Prompt </w:t>
      </w:r>
      <w:proofErr w:type="spellStart"/>
      <w:r>
        <w:rPr>
          <w:rFonts w:ascii="Calibri" w:hAnsi="Calibri"/>
          <w:color w:val="000000"/>
          <w:sz w:val="22"/>
          <w:szCs w:val="22"/>
        </w:rPr>
        <w:t>surgical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treatment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is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associated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with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 </w:t>
      </w:r>
      <w:proofErr w:type="spellStart"/>
      <w:r>
        <w:rPr>
          <w:rFonts w:ascii="Calibri" w:hAnsi="Calibri"/>
          <w:color w:val="000000"/>
          <w:sz w:val="22"/>
          <w:szCs w:val="22"/>
        </w:rPr>
        <w:t>relatively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low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mortality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rate. </w:t>
      </w:r>
      <w:r>
        <w:rPr>
          <w:rFonts w:ascii="Calibri" w:hAnsi="Calibri"/>
          <w:color w:val="212121"/>
          <w:sz w:val="22"/>
          <w:szCs w:val="22"/>
        </w:rPr>
        <w:t xml:space="preserve">The high </w:t>
      </w:r>
      <w:proofErr w:type="spellStart"/>
      <w:r>
        <w:rPr>
          <w:rFonts w:ascii="Calibri" w:hAnsi="Calibri"/>
          <w:color w:val="212121"/>
          <w:sz w:val="22"/>
          <w:szCs w:val="22"/>
        </w:rPr>
        <w:t>prevalence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of </w:t>
      </w:r>
      <w:proofErr w:type="spellStart"/>
      <w:r>
        <w:rPr>
          <w:rFonts w:ascii="Calibri" w:hAnsi="Calibri"/>
          <w:color w:val="212121"/>
          <w:sz w:val="22"/>
          <w:szCs w:val="22"/>
        </w:rPr>
        <w:t>inadequate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anticoagulation </w:t>
      </w:r>
      <w:proofErr w:type="spellStart"/>
      <w:r>
        <w:rPr>
          <w:rFonts w:ascii="Calibri" w:hAnsi="Calibri"/>
          <w:color w:val="212121"/>
          <w:sz w:val="22"/>
          <w:szCs w:val="22"/>
        </w:rPr>
        <w:t>underlines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the </w:t>
      </w:r>
      <w:proofErr w:type="spellStart"/>
      <w:r>
        <w:rPr>
          <w:rFonts w:ascii="Calibri" w:hAnsi="Calibri"/>
          <w:color w:val="212121"/>
          <w:sz w:val="22"/>
          <w:szCs w:val="22"/>
        </w:rPr>
        <w:t>need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for patient </w:t>
      </w:r>
      <w:proofErr w:type="spellStart"/>
      <w:r>
        <w:rPr>
          <w:rFonts w:ascii="Calibri" w:hAnsi="Calibri"/>
          <w:color w:val="212121"/>
          <w:sz w:val="22"/>
          <w:szCs w:val="22"/>
        </w:rPr>
        <w:t>education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and </w:t>
      </w:r>
      <w:proofErr w:type="spellStart"/>
      <w:r>
        <w:rPr>
          <w:rFonts w:ascii="Calibri" w:hAnsi="Calibri"/>
          <w:color w:val="212121"/>
          <w:sz w:val="22"/>
          <w:szCs w:val="22"/>
        </w:rPr>
        <w:t>medical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awareness</w:t>
      </w:r>
      <w:proofErr w:type="spellEnd"/>
      <w:r>
        <w:rPr>
          <w:rFonts w:ascii="Calibri" w:hAnsi="Calibri"/>
          <w:color w:val="212121"/>
          <w:sz w:val="22"/>
          <w:szCs w:val="22"/>
        </w:rPr>
        <w:t>.</w:t>
      </w:r>
    </w:p>
    <w:p w14:paraId="6552718F" w14:textId="77777777" w:rsidR="00253155" w:rsidRDefault="00E055E1">
      <w:pPr>
        <w:pStyle w:val="BodyText"/>
        <w:spacing w:line="360" w:lineRule="auto"/>
        <w:rPr>
          <w:rFonts w:ascii="Calibri" w:hAnsi="Calibri"/>
          <w:b/>
          <w:bCs/>
        </w:rPr>
      </w:pPr>
      <w:proofErr w:type="spellStart"/>
      <w:r>
        <w:rPr>
          <w:rFonts w:ascii="Calibri" w:hAnsi="Calibri"/>
          <w:b/>
          <w:bCs/>
        </w:rPr>
        <w:t>Declarations</w:t>
      </w:r>
      <w:proofErr w:type="spellEnd"/>
    </w:p>
    <w:p w14:paraId="26DB711D" w14:textId="77777777" w:rsidR="00253155" w:rsidRDefault="00E055E1">
      <w:pPr>
        <w:pStyle w:val="BodyText"/>
        <w:rPr>
          <w:rFonts w:ascii="Calibri" w:hAnsi="Calibri"/>
          <w:b/>
          <w:bCs/>
          <w:sz w:val="22"/>
          <w:szCs w:val="22"/>
        </w:rPr>
      </w:pPr>
      <w:proofErr w:type="spellStart"/>
      <w:r>
        <w:rPr>
          <w:rFonts w:ascii="Calibri" w:hAnsi="Calibri"/>
          <w:b/>
          <w:bCs/>
          <w:sz w:val="22"/>
          <w:szCs w:val="22"/>
        </w:rPr>
        <w:t>Ethics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bCs/>
          <w:sz w:val="22"/>
          <w:szCs w:val="22"/>
        </w:rPr>
        <w:t>approval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and consent to </w:t>
      </w:r>
      <w:proofErr w:type="spellStart"/>
      <w:r>
        <w:rPr>
          <w:rFonts w:ascii="Calibri" w:hAnsi="Calibri"/>
          <w:b/>
          <w:bCs/>
          <w:sz w:val="22"/>
          <w:szCs w:val="22"/>
        </w:rPr>
        <w:t>participate</w:t>
      </w:r>
      <w:proofErr w:type="spellEnd"/>
    </w:p>
    <w:p w14:paraId="4B8F2A2B" w14:textId="77777777" w:rsidR="00253155" w:rsidRDefault="00E055E1">
      <w:pPr>
        <w:pStyle w:val="BodyTex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Not applicable.</w:t>
      </w:r>
    </w:p>
    <w:p w14:paraId="4E519C25" w14:textId="77777777" w:rsidR="00253155" w:rsidRDefault="00E055E1">
      <w:pPr>
        <w:pStyle w:val="BodyText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Consent for publication</w:t>
      </w:r>
    </w:p>
    <w:p w14:paraId="2BE02031" w14:textId="77777777" w:rsidR="00253155" w:rsidRDefault="00E055E1">
      <w:pPr>
        <w:pStyle w:val="BodyText"/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/>
          <w:sz w:val="22"/>
          <w:szCs w:val="22"/>
        </w:rPr>
        <w:t>Written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informed</w:t>
      </w:r>
      <w:proofErr w:type="spellEnd"/>
      <w:r>
        <w:rPr>
          <w:rFonts w:ascii="Calibri" w:hAnsi="Calibri"/>
          <w:sz w:val="22"/>
          <w:szCs w:val="22"/>
        </w:rPr>
        <w:t xml:space="preserve"> consent </w:t>
      </w:r>
      <w:proofErr w:type="spellStart"/>
      <w:r>
        <w:rPr>
          <w:rFonts w:ascii="Calibri" w:hAnsi="Calibri"/>
          <w:sz w:val="22"/>
          <w:szCs w:val="22"/>
        </w:rPr>
        <w:t>was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obtained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from</w:t>
      </w:r>
      <w:proofErr w:type="spellEnd"/>
      <w:r>
        <w:rPr>
          <w:rFonts w:ascii="Calibri" w:hAnsi="Calibri"/>
          <w:sz w:val="22"/>
          <w:szCs w:val="22"/>
        </w:rPr>
        <w:t xml:space="preserve"> the patient for publication of </w:t>
      </w:r>
      <w:proofErr w:type="spellStart"/>
      <w:r>
        <w:rPr>
          <w:rFonts w:ascii="Calibri" w:hAnsi="Calibri"/>
          <w:sz w:val="22"/>
          <w:szCs w:val="22"/>
        </w:rPr>
        <w:t>this</w:t>
      </w:r>
      <w:proofErr w:type="spellEnd"/>
      <w:r>
        <w:rPr>
          <w:rFonts w:ascii="Calibri" w:hAnsi="Calibri"/>
          <w:sz w:val="22"/>
          <w:szCs w:val="22"/>
        </w:rPr>
        <w:t xml:space="preserve"> case report and </w:t>
      </w:r>
      <w:proofErr w:type="spellStart"/>
      <w:r>
        <w:rPr>
          <w:rFonts w:ascii="Calibri" w:hAnsi="Calibri"/>
          <w:sz w:val="22"/>
          <w:szCs w:val="22"/>
        </w:rPr>
        <w:t>accompanying</w:t>
      </w:r>
      <w:proofErr w:type="spellEnd"/>
      <w:r>
        <w:rPr>
          <w:rFonts w:ascii="Calibri" w:hAnsi="Calibri"/>
          <w:sz w:val="22"/>
          <w:szCs w:val="22"/>
        </w:rPr>
        <w:t xml:space="preserve"> images. </w:t>
      </w:r>
    </w:p>
    <w:p w14:paraId="503FCF17" w14:textId="77777777" w:rsidR="00253155" w:rsidRDefault="00E055E1">
      <w:pPr>
        <w:pStyle w:val="BodyText"/>
        <w:rPr>
          <w:rFonts w:ascii="Calibri" w:hAnsi="Calibri"/>
          <w:b/>
          <w:bCs/>
          <w:sz w:val="22"/>
          <w:szCs w:val="22"/>
        </w:rPr>
      </w:pPr>
      <w:proofErr w:type="spellStart"/>
      <w:r>
        <w:rPr>
          <w:rFonts w:ascii="Calibri" w:hAnsi="Calibri"/>
          <w:b/>
          <w:bCs/>
          <w:sz w:val="22"/>
          <w:szCs w:val="22"/>
        </w:rPr>
        <w:t>Availability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of data and </w:t>
      </w:r>
      <w:proofErr w:type="spellStart"/>
      <w:r>
        <w:rPr>
          <w:rFonts w:ascii="Calibri" w:hAnsi="Calibri"/>
          <w:b/>
          <w:bCs/>
          <w:sz w:val="22"/>
          <w:szCs w:val="22"/>
        </w:rPr>
        <w:t>materials</w:t>
      </w:r>
      <w:proofErr w:type="spellEnd"/>
    </w:p>
    <w:p w14:paraId="3AF896A6" w14:textId="77777777" w:rsidR="00253155" w:rsidRDefault="00E055E1">
      <w:pPr>
        <w:pStyle w:val="BodyTex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All data </w:t>
      </w:r>
      <w:proofErr w:type="spellStart"/>
      <w:r>
        <w:rPr>
          <w:rFonts w:ascii="Calibri" w:hAnsi="Calibri"/>
          <w:sz w:val="22"/>
          <w:szCs w:val="22"/>
        </w:rPr>
        <w:t>analysed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during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this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study</w:t>
      </w:r>
      <w:proofErr w:type="spellEnd"/>
      <w:r>
        <w:rPr>
          <w:rFonts w:ascii="Calibri" w:hAnsi="Calibri"/>
          <w:sz w:val="22"/>
          <w:szCs w:val="22"/>
        </w:rPr>
        <w:t xml:space="preserve"> are </w:t>
      </w:r>
      <w:proofErr w:type="spellStart"/>
      <w:r>
        <w:rPr>
          <w:rFonts w:ascii="Calibri" w:hAnsi="Calibri"/>
          <w:sz w:val="22"/>
          <w:szCs w:val="22"/>
        </w:rPr>
        <w:t>included</w:t>
      </w:r>
      <w:proofErr w:type="spellEnd"/>
      <w:r>
        <w:rPr>
          <w:rFonts w:ascii="Calibri" w:hAnsi="Calibri"/>
          <w:sz w:val="22"/>
          <w:szCs w:val="22"/>
        </w:rPr>
        <w:t xml:space="preserve"> in the </w:t>
      </w:r>
      <w:proofErr w:type="spellStart"/>
      <w:r>
        <w:rPr>
          <w:rFonts w:ascii="Calibri" w:hAnsi="Calibri"/>
          <w:sz w:val="22"/>
          <w:szCs w:val="22"/>
        </w:rPr>
        <w:t>published</w:t>
      </w:r>
      <w:proofErr w:type="spellEnd"/>
      <w:r>
        <w:rPr>
          <w:rFonts w:ascii="Calibri" w:hAnsi="Calibri"/>
          <w:sz w:val="22"/>
          <w:szCs w:val="22"/>
        </w:rPr>
        <w:t xml:space="preserve"> articles </w:t>
      </w:r>
      <w:proofErr w:type="spellStart"/>
      <w:r>
        <w:rPr>
          <w:rFonts w:ascii="Calibri" w:hAnsi="Calibri"/>
          <w:sz w:val="22"/>
          <w:szCs w:val="22"/>
        </w:rPr>
        <w:t>cited</w:t>
      </w:r>
      <w:proofErr w:type="spellEnd"/>
      <w:r>
        <w:rPr>
          <w:rFonts w:ascii="Calibri" w:hAnsi="Calibri"/>
          <w:sz w:val="22"/>
          <w:szCs w:val="22"/>
        </w:rPr>
        <w:t xml:space="preserve"> in the section « </w:t>
      </w:r>
      <w:proofErr w:type="spellStart"/>
      <w:r>
        <w:rPr>
          <w:rFonts w:ascii="Calibri" w:hAnsi="Calibri"/>
          <w:sz w:val="22"/>
          <w:szCs w:val="22"/>
        </w:rPr>
        <w:t>references</w:t>
      </w:r>
      <w:proofErr w:type="spellEnd"/>
      <w:r>
        <w:rPr>
          <w:rFonts w:ascii="Calibri" w:hAnsi="Calibri"/>
          <w:sz w:val="22"/>
          <w:szCs w:val="22"/>
        </w:rPr>
        <w:t xml:space="preserve"> »</w:t>
      </w:r>
    </w:p>
    <w:p w14:paraId="6DB82A5B" w14:textId="77777777" w:rsidR="00253155" w:rsidRDefault="00E055E1">
      <w:pPr>
        <w:pStyle w:val="BodyText"/>
        <w:rPr>
          <w:rFonts w:ascii="Calibri" w:hAnsi="Calibri"/>
          <w:b/>
          <w:bCs/>
          <w:sz w:val="22"/>
          <w:szCs w:val="22"/>
        </w:rPr>
      </w:pPr>
      <w:proofErr w:type="spellStart"/>
      <w:r>
        <w:rPr>
          <w:rFonts w:ascii="Calibri" w:hAnsi="Calibri"/>
          <w:b/>
          <w:bCs/>
          <w:sz w:val="22"/>
          <w:szCs w:val="22"/>
        </w:rPr>
        <w:t>Competing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bCs/>
          <w:sz w:val="22"/>
          <w:szCs w:val="22"/>
        </w:rPr>
        <w:t>interests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</w:p>
    <w:p w14:paraId="4D3DCCE9" w14:textId="77777777" w:rsidR="00253155" w:rsidRDefault="00E055E1">
      <w:pPr>
        <w:pStyle w:val="BodyTex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None.</w:t>
      </w:r>
    </w:p>
    <w:p w14:paraId="6D7DEE8E" w14:textId="77777777" w:rsidR="0094709C" w:rsidRDefault="0094709C">
      <w:pPr>
        <w:pStyle w:val="BodyText"/>
        <w:spacing w:line="360" w:lineRule="auto"/>
        <w:rPr>
          <w:rFonts w:ascii="Calibri" w:hAnsi="Calibri"/>
          <w:b/>
          <w:bCs/>
          <w:sz w:val="22"/>
          <w:szCs w:val="22"/>
        </w:rPr>
      </w:pPr>
    </w:p>
    <w:p w14:paraId="0BB10EE5" w14:textId="77777777" w:rsidR="0094709C" w:rsidRDefault="0094709C">
      <w:pPr>
        <w:pStyle w:val="BodyText"/>
        <w:spacing w:line="360" w:lineRule="auto"/>
        <w:rPr>
          <w:rFonts w:ascii="Calibri" w:hAnsi="Calibri"/>
          <w:b/>
          <w:bCs/>
        </w:rPr>
      </w:pPr>
    </w:p>
    <w:p w14:paraId="4DED7B21" w14:textId="77777777" w:rsidR="0094709C" w:rsidRDefault="0094709C">
      <w:pPr>
        <w:pStyle w:val="BodyText"/>
        <w:spacing w:line="360" w:lineRule="auto"/>
        <w:rPr>
          <w:rFonts w:ascii="Calibri" w:hAnsi="Calibri"/>
          <w:b/>
          <w:bCs/>
        </w:rPr>
      </w:pPr>
    </w:p>
    <w:p w14:paraId="4DFF262D" w14:textId="22951FB1" w:rsidR="00253155" w:rsidRDefault="00E055E1">
      <w:pPr>
        <w:pStyle w:val="BodyText"/>
        <w:spacing w:line="360" w:lineRule="auto"/>
        <w:rPr>
          <w:rFonts w:ascii="Calibri" w:hAnsi="Calibri"/>
          <w:b/>
          <w:bCs/>
        </w:rPr>
      </w:pPr>
      <w:proofErr w:type="spellStart"/>
      <w:r>
        <w:rPr>
          <w:rFonts w:ascii="Calibri" w:hAnsi="Calibri"/>
          <w:b/>
          <w:bCs/>
        </w:rPr>
        <w:lastRenderedPageBreak/>
        <w:t>References</w:t>
      </w:r>
      <w:proofErr w:type="spellEnd"/>
    </w:p>
    <w:p w14:paraId="50686F67" w14:textId="77777777" w:rsidR="00253155" w:rsidRDefault="00E055E1">
      <w:pPr>
        <w:pStyle w:val="BodyText"/>
        <w:spacing w:line="360" w:lineRule="auto"/>
        <w:rPr>
          <w:rFonts w:hint="eastAsia"/>
        </w:rPr>
      </w:pPr>
      <w:r>
        <w:rPr>
          <w:rFonts w:ascii="Calibri" w:hAnsi="Calibri"/>
          <w:color w:val="212121"/>
          <w:sz w:val="22"/>
          <w:szCs w:val="22"/>
        </w:rPr>
        <w:t xml:space="preserve">(1) Sakamoto Y, Hashimoto K, </w:t>
      </w:r>
      <w:proofErr w:type="spellStart"/>
      <w:r>
        <w:rPr>
          <w:rFonts w:ascii="Calibri" w:hAnsi="Calibri"/>
          <w:color w:val="212121"/>
          <w:sz w:val="22"/>
          <w:szCs w:val="22"/>
        </w:rPr>
        <w:t>Okuyama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H, Ishii S, </w:t>
      </w:r>
      <w:proofErr w:type="spellStart"/>
      <w:r>
        <w:rPr>
          <w:rFonts w:ascii="Calibri" w:hAnsi="Calibri"/>
          <w:color w:val="212121"/>
          <w:sz w:val="22"/>
          <w:szCs w:val="22"/>
        </w:rPr>
        <w:t>Shingo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T, Kagawa H. </w:t>
      </w:r>
      <w:proofErr w:type="spellStart"/>
      <w:r>
        <w:rPr>
          <w:rFonts w:ascii="Calibri" w:hAnsi="Calibri"/>
          <w:color w:val="212121"/>
          <w:sz w:val="22"/>
          <w:szCs w:val="22"/>
        </w:rPr>
        <w:t>Prevalence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of pannus formation </w:t>
      </w:r>
      <w:proofErr w:type="spellStart"/>
      <w:r>
        <w:rPr>
          <w:rFonts w:ascii="Calibri" w:hAnsi="Calibri"/>
          <w:color w:val="212121"/>
          <w:sz w:val="22"/>
          <w:szCs w:val="22"/>
        </w:rPr>
        <w:t>after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aortic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valve </w:t>
      </w:r>
      <w:proofErr w:type="gramStart"/>
      <w:r>
        <w:rPr>
          <w:rFonts w:ascii="Calibri" w:hAnsi="Calibri"/>
          <w:color w:val="212121"/>
          <w:sz w:val="22"/>
          <w:szCs w:val="22"/>
        </w:rPr>
        <w:t>replacement:</w:t>
      </w:r>
      <w:proofErr w:type="gram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clinical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aspects and </w:t>
      </w:r>
      <w:proofErr w:type="spellStart"/>
      <w:r>
        <w:rPr>
          <w:rFonts w:ascii="Calibri" w:hAnsi="Calibri"/>
          <w:color w:val="212121"/>
          <w:sz w:val="22"/>
          <w:szCs w:val="22"/>
        </w:rPr>
        <w:t>surgical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management. Journal of </w:t>
      </w:r>
      <w:proofErr w:type="spellStart"/>
      <w:r>
        <w:rPr>
          <w:rFonts w:ascii="Calibri" w:hAnsi="Calibri"/>
          <w:color w:val="212121"/>
          <w:sz w:val="22"/>
          <w:szCs w:val="22"/>
        </w:rPr>
        <w:t>Artificial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Organs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. </w:t>
      </w:r>
      <w:proofErr w:type="gramStart"/>
      <w:r>
        <w:rPr>
          <w:rFonts w:ascii="Calibri" w:hAnsi="Calibri"/>
          <w:color w:val="212121"/>
          <w:sz w:val="22"/>
          <w:szCs w:val="22"/>
        </w:rPr>
        <w:t>2006;</w:t>
      </w:r>
      <w:proofErr w:type="gramEnd"/>
      <w:r>
        <w:rPr>
          <w:rFonts w:ascii="Calibri" w:hAnsi="Calibri"/>
          <w:color w:val="212121"/>
          <w:sz w:val="22"/>
          <w:szCs w:val="22"/>
        </w:rPr>
        <w:t xml:space="preserve">9(3):199-202. </w:t>
      </w:r>
      <w:proofErr w:type="gramStart"/>
      <w:r>
        <w:rPr>
          <w:rFonts w:ascii="Calibri" w:hAnsi="Calibri"/>
          <w:color w:val="212121"/>
          <w:sz w:val="22"/>
          <w:szCs w:val="22"/>
        </w:rPr>
        <w:t>doi:</w:t>
      </w:r>
      <w:proofErr w:type="gramEnd"/>
      <w:r>
        <w:rPr>
          <w:rFonts w:ascii="Calibri" w:hAnsi="Calibri"/>
          <w:color w:val="212121"/>
          <w:sz w:val="22"/>
          <w:szCs w:val="22"/>
        </w:rPr>
        <w:t>10.1007/s10047-006-0349-9.</w:t>
      </w:r>
    </w:p>
    <w:p w14:paraId="5186A134" w14:textId="77777777" w:rsidR="00253155" w:rsidRDefault="00E055E1">
      <w:pPr>
        <w:pStyle w:val="BodyText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212121"/>
          <w:sz w:val="22"/>
          <w:szCs w:val="22"/>
        </w:rPr>
        <w:t>(2) Cáceres-</w:t>
      </w:r>
      <w:proofErr w:type="spellStart"/>
      <w:r>
        <w:rPr>
          <w:rFonts w:ascii="Calibri" w:hAnsi="Calibri"/>
          <w:color w:val="212121"/>
          <w:sz w:val="22"/>
          <w:szCs w:val="22"/>
        </w:rPr>
        <w:t>Lóriga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FM, Pérez-</w:t>
      </w:r>
      <w:proofErr w:type="spellStart"/>
      <w:r>
        <w:rPr>
          <w:rFonts w:ascii="Calibri" w:hAnsi="Calibri"/>
          <w:color w:val="212121"/>
          <w:sz w:val="22"/>
          <w:szCs w:val="22"/>
        </w:rPr>
        <w:t>López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H, Santos-Gracia J, Morlans-Hernández K. </w:t>
      </w:r>
      <w:proofErr w:type="spellStart"/>
      <w:r>
        <w:rPr>
          <w:rFonts w:ascii="Calibri" w:hAnsi="Calibri"/>
          <w:color w:val="212121"/>
          <w:sz w:val="22"/>
          <w:szCs w:val="22"/>
        </w:rPr>
        <w:t>Prosthetic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heart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valve </w:t>
      </w:r>
      <w:proofErr w:type="spellStart"/>
      <w:proofErr w:type="gramStart"/>
      <w:r>
        <w:rPr>
          <w:rFonts w:ascii="Calibri" w:hAnsi="Calibri"/>
          <w:color w:val="212121"/>
          <w:sz w:val="22"/>
          <w:szCs w:val="22"/>
        </w:rPr>
        <w:t>thrombosis</w:t>
      </w:r>
      <w:proofErr w:type="spellEnd"/>
      <w:r>
        <w:rPr>
          <w:rFonts w:ascii="Calibri" w:hAnsi="Calibri"/>
          <w:color w:val="212121"/>
          <w:sz w:val="22"/>
          <w:szCs w:val="22"/>
        </w:rPr>
        <w:t>:</w:t>
      </w:r>
      <w:proofErr w:type="gram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Pathogenesis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, </w:t>
      </w:r>
      <w:proofErr w:type="spellStart"/>
      <w:r>
        <w:rPr>
          <w:rFonts w:ascii="Calibri" w:hAnsi="Calibri"/>
          <w:color w:val="212121"/>
          <w:sz w:val="22"/>
          <w:szCs w:val="22"/>
        </w:rPr>
        <w:t>diagnosis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and management. International Journal of </w:t>
      </w:r>
      <w:proofErr w:type="spellStart"/>
      <w:r>
        <w:rPr>
          <w:rFonts w:ascii="Calibri" w:hAnsi="Calibri"/>
          <w:color w:val="212121"/>
          <w:sz w:val="22"/>
          <w:szCs w:val="22"/>
        </w:rPr>
        <w:t>Cardiology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. </w:t>
      </w:r>
      <w:proofErr w:type="gramStart"/>
      <w:r>
        <w:rPr>
          <w:rFonts w:ascii="Calibri" w:hAnsi="Calibri"/>
          <w:color w:val="212121"/>
          <w:sz w:val="22"/>
          <w:szCs w:val="22"/>
        </w:rPr>
        <w:t>2006;</w:t>
      </w:r>
      <w:proofErr w:type="gramEnd"/>
      <w:r>
        <w:rPr>
          <w:rFonts w:ascii="Calibri" w:hAnsi="Calibri"/>
          <w:color w:val="212121"/>
          <w:sz w:val="22"/>
          <w:szCs w:val="22"/>
        </w:rPr>
        <w:t xml:space="preserve">110(1):1-6. </w:t>
      </w:r>
      <w:proofErr w:type="gramStart"/>
      <w:r>
        <w:rPr>
          <w:rFonts w:ascii="Calibri" w:hAnsi="Calibri"/>
          <w:color w:val="212121"/>
          <w:sz w:val="22"/>
          <w:szCs w:val="22"/>
        </w:rPr>
        <w:t>doi:10.1016/j.ijcard</w:t>
      </w:r>
      <w:proofErr w:type="gramEnd"/>
      <w:r>
        <w:rPr>
          <w:rFonts w:ascii="Calibri" w:hAnsi="Calibri"/>
          <w:color w:val="212121"/>
          <w:sz w:val="22"/>
          <w:szCs w:val="22"/>
        </w:rPr>
        <w:t>.2005.07.064.</w:t>
      </w:r>
    </w:p>
    <w:p w14:paraId="34E3191D" w14:textId="77777777" w:rsidR="00253155" w:rsidRDefault="00E055E1">
      <w:pPr>
        <w:pStyle w:val="BodyText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212121"/>
          <w:sz w:val="22"/>
          <w:szCs w:val="22"/>
        </w:rPr>
        <w:t xml:space="preserve">(3) </w:t>
      </w:r>
      <w:proofErr w:type="spellStart"/>
      <w:r>
        <w:rPr>
          <w:rFonts w:ascii="Calibri" w:hAnsi="Calibri"/>
          <w:color w:val="212121"/>
          <w:sz w:val="22"/>
          <w:szCs w:val="22"/>
        </w:rPr>
        <w:t>Deviri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E, </w:t>
      </w:r>
      <w:proofErr w:type="spellStart"/>
      <w:r>
        <w:rPr>
          <w:rFonts w:ascii="Calibri" w:hAnsi="Calibri"/>
          <w:color w:val="212121"/>
          <w:sz w:val="22"/>
          <w:szCs w:val="22"/>
        </w:rPr>
        <w:t>Sareli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P, </w:t>
      </w:r>
      <w:proofErr w:type="spellStart"/>
      <w:r>
        <w:rPr>
          <w:rFonts w:ascii="Calibri" w:hAnsi="Calibri"/>
          <w:color w:val="212121"/>
          <w:sz w:val="22"/>
          <w:szCs w:val="22"/>
        </w:rPr>
        <w:t>Wisenbaugh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T, </w:t>
      </w:r>
      <w:proofErr w:type="spellStart"/>
      <w:r>
        <w:rPr>
          <w:rFonts w:ascii="Calibri" w:hAnsi="Calibri"/>
          <w:color w:val="212121"/>
          <w:sz w:val="22"/>
          <w:szCs w:val="22"/>
        </w:rPr>
        <w:t>Cronje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SL. Obstruction of </w:t>
      </w:r>
      <w:proofErr w:type="spellStart"/>
      <w:r>
        <w:rPr>
          <w:rFonts w:ascii="Calibri" w:hAnsi="Calibri"/>
          <w:color w:val="212121"/>
          <w:sz w:val="22"/>
          <w:szCs w:val="22"/>
        </w:rPr>
        <w:t>mechanical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heart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valve </w:t>
      </w:r>
      <w:proofErr w:type="spellStart"/>
      <w:proofErr w:type="gramStart"/>
      <w:r>
        <w:rPr>
          <w:rFonts w:ascii="Calibri" w:hAnsi="Calibri"/>
          <w:color w:val="212121"/>
          <w:sz w:val="22"/>
          <w:szCs w:val="22"/>
        </w:rPr>
        <w:t>prostheses</w:t>
      </w:r>
      <w:proofErr w:type="spellEnd"/>
      <w:r>
        <w:rPr>
          <w:rFonts w:ascii="Calibri" w:hAnsi="Calibri"/>
          <w:color w:val="212121"/>
          <w:sz w:val="22"/>
          <w:szCs w:val="22"/>
        </w:rPr>
        <w:t>:</w:t>
      </w:r>
      <w:proofErr w:type="gram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clinical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aspects and </w:t>
      </w:r>
      <w:proofErr w:type="spellStart"/>
      <w:r>
        <w:rPr>
          <w:rFonts w:ascii="Calibri" w:hAnsi="Calibri"/>
          <w:color w:val="212121"/>
          <w:sz w:val="22"/>
          <w:szCs w:val="22"/>
        </w:rPr>
        <w:t>surgical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management. Journal of the American </w:t>
      </w:r>
      <w:proofErr w:type="spellStart"/>
      <w:r>
        <w:rPr>
          <w:rFonts w:ascii="Calibri" w:hAnsi="Calibri"/>
          <w:color w:val="212121"/>
          <w:sz w:val="22"/>
          <w:szCs w:val="22"/>
        </w:rPr>
        <w:t>College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of </w:t>
      </w:r>
      <w:proofErr w:type="spellStart"/>
      <w:r>
        <w:rPr>
          <w:rFonts w:ascii="Calibri" w:hAnsi="Calibri"/>
          <w:color w:val="212121"/>
          <w:sz w:val="22"/>
          <w:szCs w:val="22"/>
        </w:rPr>
        <w:t>Cardiology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(JACC). </w:t>
      </w:r>
      <w:proofErr w:type="gramStart"/>
      <w:r>
        <w:rPr>
          <w:rFonts w:ascii="Calibri" w:hAnsi="Calibri"/>
          <w:color w:val="212121"/>
          <w:sz w:val="22"/>
          <w:szCs w:val="22"/>
        </w:rPr>
        <w:t>1991;</w:t>
      </w:r>
      <w:proofErr w:type="gramEnd"/>
      <w:r>
        <w:rPr>
          <w:rFonts w:ascii="Calibri" w:hAnsi="Calibri"/>
          <w:color w:val="212121"/>
          <w:sz w:val="22"/>
          <w:szCs w:val="22"/>
        </w:rPr>
        <w:t>17(3):646-650.</w:t>
      </w:r>
    </w:p>
    <w:p w14:paraId="0747437B" w14:textId="77777777" w:rsidR="00253155" w:rsidRDefault="00E055E1">
      <w:pPr>
        <w:pStyle w:val="BodyText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(4) </w:t>
      </w:r>
      <w:proofErr w:type="spellStart"/>
      <w:r>
        <w:rPr>
          <w:rFonts w:ascii="Calibri" w:hAnsi="Calibri"/>
          <w:color w:val="000000"/>
          <w:sz w:val="22"/>
          <w:szCs w:val="22"/>
        </w:rPr>
        <w:t>Bodizs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G, </w:t>
      </w:r>
      <w:proofErr w:type="spellStart"/>
      <w:r>
        <w:rPr>
          <w:rFonts w:ascii="Calibri" w:hAnsi="Calibri"/>
          <w:color w:val="000000"/>
          <w:sz w:val="22"/>
          <w:szCs w:val="22"/>
        </w:rPr>
        <w:t>Serban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M, </w:t>
      </w:r>
      <w:proofErr w:type="spellStart"/>
      <w:r>
        <w:rPr>
          <w:rFonts w:ascii="Calibri" w:hAnsi="Calibri"/>
          <w:color w:val="000000"/>
          <w:sz w:val="22"/>
          <w:szCs w:val="22"/>
        </w:rPr>
        <w:t>Musetescu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A, et al. Pannus-</w:t>
      </w:r>
      <w:proofErr w:type="spellStart"/>
      <w:r>
        <w:rPr>
          <w:rFonts w:ascii="Calibri" w:hAnsi="Calibri"/>
          <w:color w:val="000000"/>
          <w:sz w:val="22"/>
          <w:szCs w:val="22"/>
        </w:rPr>
        <w:t>related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prosthetic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valve </w:t>
      </w:r>
      <w:proofErr w:type="spellStart"/>
      <w:r>
        <w:rPr>
          <w:rFonts w:ascii="Calibri" w:hAnsi="Calibri"/>
          <w:color w:val="000000"/>
          <w:sz w:val="22"/>
          <w:szCs w:val="22"/>
        </w:rPr>
        <w:t>dysfunction</w:t>
      </w:r>
      <w:proofErr w:type="spellEnd"/>
      <w:r>
        <w:rPr>
          <w:rFonts w:ascii="Calibri" w:hAnsi="Calibri"/>
          <w:color w:val="000000"/>
          <w:sz w:val="22"/>
          <w:szCs w:val="22"/>
        </w:rPr>
        <w:t>. Case report. </w:t>
      </w:r>
      <w:proofErr w:type="spellStart"/>
      <w:r>
        <w:rPr>
          <w:rStyle w:val="Emphasis"/>
          <w:rFonts w:ascii="Calibri" w:hAnsi="Calibri"/>
          <w:color w:val="000000"/>
          <w:sz w:val="22"/>
          <w:szCs w:val="22"/>
        </w:rPr>
        <w:t>Clujul</w:t>
      </w:r>
      <w:proofErr w:type="spellEnd"/>
      <w:r>
        <w:rPr>
          <w:rStyle w:val="Emphasis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Emphasis"/>
          <w:rFonts w:ascii="Calibri" w:hAnsi="Calibri"/>
          <w:color w:val="000000"/>
          <w:sz w:val="22"/>
          <w:szCs w:val="22"/>
        </w:rPr>
        <w:t>Medical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. </w:t>
      </w:r>
      <w:proofErr w:type="gramStart"/>
      <w:r>
        <w:rPr>
          <w:rFonts w:ascii="Calibri" w:hAnsi="Calibri"/>
          <w:color w:val="000000"/>
          <w:sz w:val="22"/>
          <w:szCs w:val="22"/>
        </w:rPr>
        <w:t>2015;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88(4):548-551. </w:t>
      </w:r>
      <w:proofErr w:type="spellStart"/>
      <w:proofErr w:type="gramStart"/>
      <w:r>
        <w:rPr>
          <w:rFonts w:ascii="Calibri" w:hAnsi="Calibri"/>
          <w:color w:val="000000"/>
          <w:sz w:val="22"/>
          <w:szCs w:val="22"/>
        </w:rPr>
        <w:t>doi</w:t>
      </w:r>
      <w:proofErr w:type="spellEnd"/>
      <w:r>
        <w:rPr>
          <w:rFonts w:ascii="Calibri" w:hAnsi="Calibri"/>
          <w:color w:val="000000"/>
          <w:sz w:val="22"/>
          <w:szCs w:val="22"/>
        </w:rPr>
        <w:t>: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10.15386/cjmed-510 </w:t>
      </w:r>
    </w:p>
    <w:p w14:paraId="53F48645" w14:textId="77777777" w:rsidR="00253155" w:rsidRDefault="00E055E1">
      <w:pPr>
        <w:pStyle w:val="BodyText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(5) </w:t>
      </w:r>
      <w:proofErr w:type="spellStart"/>
      <w:r>
        <w:rPr>
          <w:rFonts w:ascii="Calibri" w:hAnsi="Calibri"/>
          <w:sz w:val="22"/>
          <w:szCs w:val="22"/>
        </w:rPr>
        <w:t>Bjork</w:t>
      </w:r>
      <w:proofErr w:type="spellEnd"/>
      <w:r>
        <w:rPr>
          <w:rFonts w:ascii="Calibri" w:hAnsi="Calibri"/>
          <w:sz w:val="22"/>
          <w:szCs w:val="22"/>
        </w:rPr>
        <w:t xml:space="preserve"> VO, Henze A. </w:t>
      </w:r>
      <w:proofErr w:type="spellStart"/>
      <w:r>
        <w:rPr>
          <w:rFonts w:ascii="Calibri" w:hAnsi="Calibri"/>
          <w:sz w:val="22"/>
          <w:szCs w:val="22"/>
        </w:rPr>
        <w:t>Ten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years</w:t>
      </w:r>
      <w:proofErr w:type="spellEnd"/>
      <w:r>
        <w:rPr>
          <w:rFonts w:ascii="Calibri" w:hAnsi="Calibri"/>
          <w:sz w:val="22"/>
          <w:szCs w:val="22"/>
        </w:rPr>
        <w:t xml:space="preserve">' </w:t>
      </w:r>
      <w:proofErr w:type="spellStart"/>
      <w:r>
        <w:rPr>
          <w:rFonts w:ascii="Calibri" w:hAnsi="Calibri"/>
          <w:sz w:val="22"/>
          <w:szCs w:val="22"/>
        </w:rPr>
        <w:t>experience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with</w:t>
      </w:r>
      <w:proofErr w:type="spellEnd"/>
      <w:r>
        <w:rPr>
          <w:rFonts w:ascii="Calibri" w:hAnsi="Calibri"/>
          <w:sz w:val="22"/>
          <w:szCs w:val="22"/>
        </w:rPr>
        <w:t xml:space="preserve"> the </w:t>
      </w:r>
      <w:proofErr w:type="spellStart"/>
      <w:r>
        <w:rPr>
          <w:rFonts w:ascii="Calibri" w:hAnsi="Calibri"/>
          <w:sz w:val="22"/>
          <w:szCs w:val="22"/>
        </w:rPr>
        <w:t>Bjork-Shiley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tilting</w:t>
      </w:r>
      <w:proofErr w:type="spellEnd"/>
      <w:r>
        <w:rPr>
          <w:rFonts w:ascii="Calibri" w:hAnsi="Calibri"/>
          <w:sz w:val="22"/>
          <w:szCs w:val="22"/>
        </w:rPr>
        <w:t xml:space="preserve"> disc valve. 1 </w:t>
      </w:r>
      <w:proofErr w:type="spellStart"/>
      <w:r>
        <w:rPr>
          <w:rFonts w:ascii="Calibri" w:hAnsi="Calibri"/>
          <w:sz w:val="22"/>
          <w:szCs w:val="22"/>
        </w:rPr>
        <w:t>Thorac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Cardiovasc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Surg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gramStart"/>
      <w:r>
        <w:rPr>
          <w:rFonts w:ascii="Calibri" w:hAnsi="Calibri"/>
          <w:sz w:val="22"/>
          <w:szCs w:val="22"/>
        </w:rPr>
        <w:t>1979;</w:t>
      </w:r>
      <w:proofErr w:type="gramEnd"/>
      <w:r>
        <w:rPr>
          <w:rFonts w:ascii="Calibri" w:hAnsi="Calibri"/>
          <w:sz w:val="22"/>
          <w:szCs w:val="22"/>
        </w:rPr>
        <w:t>78:331-42.</w:t>
      </w:r>
    </w:p>
    <w:p w14:paraId="66CFF4EF" w14:textId="77777777" w:rsidR="00253155" w:rsidRDefault="00E055E1">
      <w:pPr>
        <w:pStyle w:val="BodyText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(6) Ha H, </w:t>
      </w:r>
      <w:proofErr w:type="spellStart"/>
      <w:r>
        <w:rPr>
          <w:rFonts w:ascii="Calibri" w:hAnsi="Calibri"/>
          <w:sz w:val="22"/>
          <w:szCs w:val="22"/>
        </w:rPr>
        <w:t>Koo</w:t>
      </w:r>
      <w:proofErr w:type="spellEnd"/>
      <w:r>
        <w:rPr>
          <w:rFonts w:ascii="Calibri" w:hAnsi="Calibri"/>
          <w:sz w:val="22"/>
          <w:szCs w:val="22"/>
        </w:rPr>
        <w:t xml:space="preserve"> HJ, </w:t>
      </w:r>
      <w:proofErr w:type="spellStart"/>
      <w:r>
        <w:rPr>
          <w:rFonts w:ascii="Calibri" w:hAnsi="Calibri"/>
          <w:sz w:val="22"/>
          <w:szCs w:val="22"/>
        </w:rPr>
        <w:t>Huh</w:t>
      </w:r>
      <w:proofErr w:type="spellEnd"/>
      <w:r>
        <w:rPr>
          <w:rFonts w:ascii="Calibri" w:hAnsi="Calibri"/>
          <w:sz w:val="22"/>
          <w:szCs w:val="22"/>
        </w:rPr>
        <w:t xml:space="preserve"> HK, Kim GB, </w:t>
      </w:r>
      <w:proofErr w:type="spellStart"/>
      <w:r>
        <w:rPr>
          <w:rFonts w:ascii="Calibri" w:hAnsi="Calibri"/>
          <w:sz w:val="22"/>
          <w:szCs w:val="22"/>
        </w:rPr>
        <w:t>Kweon</w:t>
      </w:r>
      <w:proofErr w:type="spellEnd"/>
      <w:r>
        <w:rPr>
          <w:rFonts w:ascii="Calibri" w:hAnsi="Calibri"/>
          <w:sz w:val="22"/>
          <w:szCs w:val="22"/>
        </w:rPr>
        <w:t xml:space="preserve"> J, Kim N, et al. </w:t>
      </w:r>
      <w:proofErr w:type="spellStart"/>
      <w:r>
        <w:rPr>
          <w:rFonts w:ascii="Calibri" w:hAnsi="Calibri"/>
          <w:sz w:val="22"/>
          <w:szCs w:val="22"/>
        </w:rPr>
        <w:t>Effect</w:t>
      </w:r>
      <w:proofErr w:type="spellEnd"/>
      <w:r>
        <w:rPr>
          <w:rFonts w:ascii="Calibri" w:hAnsi="Calibri"/>
          <w:sz w:val="22"/>
          <w:szCs w:val="22"/>
        </w:rPr>
        <w:t xml:space="preserve"> of pannus formation on the </w:t>
      </w:r>
      <w:proofErr w:type="spellStart"/>
      <w:r>
        <w:rPr>
          <w:rFonts w:ascii="Calibri" w:hAnsi="Calibri"/>
          <w:sz w:val="22"/>
          <w:szCs w:val="22"/>
        </w:rPr>
        <w:t>prosthetic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heart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gramStart"/>
      <w:r>
        <w:rPr>
          <w:rFonts w:ascii="Calibri" w:hAnsi="Calibri"/>
          <w:sz w:val="22"/>
          <w:szCs w:val="22"/>
        </w:rPr>
        <w:t>valve:</w:t>
      </w:r>
      <w:proofErr w:type="gramEnd"/>
      <w:r>
        <w:rPr>
          <w:rFonts w:ascii="Calibri" w:hAnsi="Calibri"/>
          <w:sz w:val="22"/>
          <w:szCs w:val="22"/>
        </w:rPr>
        <w:t xml:space="preserve"> In vitro </w:t>
      </w:r>
      <w:proofErr w:type="spellStart"/>
      <w:r>
        <w:rPr>
          <w:rFonts w:ascii="Calibri" w:hAnsi="Calibri"/>
          <w:sz w:val="22"/>
          <w:szCs w:val="22"/>
        </w:rPr>
        <w:t>demonstration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using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particle</w:t>
      </w:r>
      <w:proofErr w:type="spellEnd"/>
      <w:r>
        <w:rPr>
          <w:rFonts w:ascii="Calibri" w:hAnsi="Calibri"/>
          <w:sz w:val="22"/>
          <w:szCs w:val="22"/>
        </w:rPr>
        <w:t xml:space="preserve"> image </w:t>
      </w:r>
      <w:proofErr w:type="spellStart"/>
      <w:r>
        <w:rPr>
          <w:rFonts w:ascii="Calibri" w:hAnsi="Calibri"/>
          <w:sz w:val="22"/>
          <w:szCs w:val="22"/>
        </w:rPr>
        <w:t>velocimetry</w:t>
      </w:r>
      <w:proofErr w:type="spellEnd"/>
      <w:r>
        <w:rPr>
          <w:rFonts w:ascii="Calibri" w:hAnsi="Calibri"/>
          <w:sz w:val="22"/>
          <w:szCs w:val="22"/>
        </w:rPr>
        <w:t xml:space="preserve">. </w:t>
      </w:r>
      <w:proofErr w:type="spellStart"/>
      <w:r>
        <w:rPr>
          <w:rFonts w:ascii="Calibri" w:hAnsi="Calibri"/>
          <w:sz w:val="22"/>
          <w:szCs w:val="22"/>
        </w:rPr>
        <w:t>PLoS</w:t>
      </w:r>
      <w:proofErr w:type="spellEnd"/>
      <w:r>
        <w:rPr>
          <w:rFonts w:ascii="Calibri" w:hAnsi="Calibri"/>
          <w:sz w:val="22"/>
          <w:szCs w:val="22"/>
        </w:rPr>
        <w:t xml:space="preserve"> ONE. </w:t>
      </w:r>
      <w:proofErr w:type="gramStart"/>
      <w:r>
        <w:rPr>
          <w:rFonts w:ascii="Calibri" w:hAnsi="Calibri"/>
          <w:sz w:val="22"/>
          <w:szCs w:val="22"/>
        </w:rPr>
        <w:t>2018;</w:t>
      </w:r>
      <w:proofErr w:type="gramEnd"/>
      <w:r>
        <w:rPr>
          <w:rFonts w:ascii="Calibri" w:hAnsi="Calibri"/>
          <w:sz w:val="22"/>
          <w:szCs w:val="22"/>
        </w:rPr>
        <w:t xml:space="preserve">13(6):e0199792. </w:t>
      </w:r>
      <w:proofErr w:type="gramStart"/>
      <w:r>
        <w:rPr>
          <w:rFonts w:ascii="Calibri" w:hAnsi="Calibri"/>
          <w:sz w:val="22"/>
          <w:szCs w:val="22"/>
        </w:rPr>
        <w:t>doi:10.1371/journal.pone</w:t>
      </w:r>
      <w:proofErr w:type="gramEnd"/>
      <w:r>
        <w:rPr>
          <w:rFonts w:ascii="Calibri" w:hAnsi="Calibri"/>
          <w:sz w:val="22"/>
          <w:szCs w:val="22"/>
        </w:rPr>
        <w:t>.0199792.</w:t>
      </w:r>
    </w:p>
    <w:p w14:paraId="52F455EE" w14:textId="77777777" w:rsidR="00253155" w:rsidRDefault="00E055E1">
      <w:pPr>
        <w:pStyle w:val="BodyText"/>
        <w:spacing w:line="360" w:lineRule="auto"/>
        <w:rPr>
          <w:rFonts w:hint="eastAsia"/>
        </w:rPr>
      </w:pPr>
      <w:r>
        <w:rPr>
          <w:rFonts w:ascii="Calibri" w:hAnsi="Calibri"/>
          <w:color w:val="212121"/>
          <w:sz w:val="22"/>
          <w:szCs w:val="22"/>
        </w:rPr>
        <w:t xml:space="preserve">(7) Moreno-Cabral RJ, McNamara JJ, </w:t>
      </w:r>
      <w:proofErr w:type="spellStart"/>
      <w:r>
        <w:rPr>
          <w:rFonts w:ascii="Calibri" w:hAnsi="Calibri"/>
          <w:color w:val="212121"/>
          <w:sz w:val="22"/>
          <w:szCs w:val="22"/>
        </w:rPr>
        <w:t>Mamiya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RT, </w:t>
      </w:r>
      <w:proofErr w:type="spellStart"/>
      <w:r>
        <w:rPr>
          <w:rFonts w:ascii="Calibri" w:hAnsi="Calibri"/>
          <w:color w:val="212121"/>
          <w:sz w:val="22"/>
          <w:szCs w:val="22"/>
        </w:rPr>
        <w:t>Brainard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SC, Chung GKT. Acute </w:t>
      </w:r>
      <w:proofErr w:type="spellStart"/>
      <w:r>
        <w:rPr>
          <w:rFonts w:ascii="Calibri" w:hAnsi="Calibri"/>
          <w:color w:val="212121"/>
          <w:sz w:val="22"/>
          <w:szCs w:val="22"/>
        </w:rPr>
        <w:t>thrombotic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obstruction </w:t>
      </w:r>
      <w:proofErr w:type="spellStart"/>
      <w:r>
        <w:rPr>
          <w:rFonts w:ascii="Calibri" w:hAnsi="Calibri"/>
          <w:color w:val="212121"/>
          <w:sz w:val="22"/>
          <w:szCs w:val="22"/>
        </w:rPr>
        <w:t>with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Björk-</w:t>
      </w:r>
      <w:proofErr w:type="spellStart"/>
      <w:r>
        <w:rPr>
          <w:rFonts w:ascii="Calibri" w:hAnsi="Calibri"/>
          <w:color w:val="212121"/>
          <w:sz w:val="22"/>
          <w:szCs w:val="22"/>
        </w:rPr>
        <w:t>Shiley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gramStart"/>
      <w:r>
        <w:rPr>
          <w:rFonts w:ascii="Calibri" w:hAnsi="Calibri"/>
          <w:color w:val="212121"/>
          <w:sz w:val="22"/>
          <w:szCs w:val="22"/>
        </w:rPr>
        <w:t>valves:</w:t>
      </w:r>
      <w:proofErr w:type="gramEnd"/>
      <w:r>
        <w:rPr>
          <w:rFonts w:ascii="Calibri" w:hAnsi="Calibri"/>
          <w:color w:val="212121"/>
          <w:sz w:val="22"/>
          <w:szCs w:val="22"/>
        </w:rPr>
        <w:t xml:space="preserve"> Diagnostic and </w:t>
      </w:r>
      <w:proofErr w:type="spellStart"/>
      <w:r>
        <w:rPr>
          <w:rFonts w:ascii="Calibri" w:hAnsi="Calibri"/>
          <w:color w:val="212121"/>
          <w:sz w:val="22"/>
          <w:szCs w:val="22"/>
        </w:rPr>
        <w:t>surgical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considerations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. The Journal of </w:t>
      </w:r>
      <w:proofErr w:type="spellStart"/>
      <w:r>
        <w:rPr>
          <w:rFonts w:ascii="Calibri" w:hAnsi="Calibri"/>
          <w:color w:val="212121"/>
          <w:sz w:val="22"/>
          <w:szCs w:val="22"/>
        </w:rPr>
        <w:t>Thoracic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and </w:t>
      </w:r>
      <w:proofErr w:type="spellStart"/>
      <w:r>
        <w:rPr>
          <w:rFonts w:ascii="Calibri" w:hAnsi="Calibri"/>
          <w:color w:val="212121"/>
          <w:sz w:val="22"/>
          <w:szCs w:val="22"/>
        </w:rPr>
        <w:t>Cardiovascular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Surgery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. </w:t>
      </w:r>
      <w:proofErr w:type="gramStart"/>
      <w:r>
        <w:rPr>
          <w:rFonts w:ascii="Calibri" w:hAnsi="Calibri"/>
          <w:color w:val="212121"/>
          <w:sz w:val="22"/>
          <w:szCs w:val="22"/>
        </w:rPr>
        <w:t>1978;</w:t>
      </w:r>
      <w:proofErr w:type="gramEnd"/>
      <w:r>
        <w:rPr>
          <w:rFonts w:ascii="Calibri" w:hAnsi="Calibri"/>
          <w:color w:val="212121"/>
          <w:sz w:val="22"/>
          <w:szCs w:val="22"/>
        </w:rPr>
        <w:t>75(3):321-329.</w:t>
      </w:r>
    </w:p>
    <w:p w14:paraId="029174E4" w14:textId="77777777" w:rsidR="00253155" w:rsidRDefault="00E055E1">
      <w:pPr>
        <w:pStyle w:val="BodyText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212121"/>
          <w:sz w:val="22"/>
          <w:szCs w:val="22"/>
        </w:rPr>
        <w:t xml:space="preserve">(8) </w:t>
      </w:r>
      <w:proofErr w:type="spellStart"/>
      <w:r>
        <w:rPr>
          <w:rFonts w:ascii="Calibri" w:hAnsi="Calibri"/>
          <w:color w:val="212121"/>
          <w:sz w:val="22"/>
          <w:szCs w:val="22"/>
        </w:rPr>
        <w:t>Barbetseas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J, </w:t>
      </w:r>
      <w:proofErr w:type="spellStart"/>
      <w:r>
        <w:rPr>
          <w:rFonts w:ascii="Calibri" w:hAnsi="Calibri"/>
          <w:color w:val="212121"/>
          <w:sz w:val="22"/>
          <w:szCs w:val="22"/>
        </w:rPr>
        <w:t>Zoghbi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WA. Evaluation of </w:t>
      </w:r>
      <w:proofErr w:type="spellStart"/>
      <w:r>
        <w:rPr>
          <w:rFonts w:ascii="Calibri" w:hAnsi="Calibri"/>
          <w:color w:val="212121"/>
          <w:sz w:val="22"/>
          <w:szCs w:val="22"/>
        </w:rPr>
        <w:t>prosthetic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valve </w:t>
      </w:r>
      <w:proofErr w:type="spellStart"/>
      <w:r>
        <w:rPr>
          <w:rFonts w:ascii="Calibri" w:hAnsi="Calibri"/>
          <w:color w:val="212121"/>
          <w:sz w:val="22"/>
          <w:szCs w:val="22"/>
        </w:rPr>
        <w:t>function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and </w:t>
      </w:r>
      <w:proofErr w:type="spellStart"/>
      <w:r>
        <w:rPr>
          <w:rFonts w:ascii="Calibri" w:hAnsi="Calibri"/>
          <w:color w:val="212121"/>
          <w:sz w:val="22"/>
          <w:szCs w:val="22"/>
        </w:rPr>
        <w:t>associated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complications. </w:t>
      </w:r>
      <w:proofErr w:type="spellStart"/>
      <w:r>
        <w:rPr>
          <w:rFonts w:ascii="Calibri" w:hAnsi="Calibri"/>
          <w:color w:val="212121"/>
          <w:sz w:val="22"/>
          <w:szCs w:val="22"/>
        </w:rPr>
        <w:t>Cardiol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Clin 1998 (</w:t>
      </w:r>
      <w:proofErr w:type="spellStart"/>
      <w:r>
        <w:rPr>
          <w:rFonts w:ascii="Calibri" w:hAnsi="Calibri"/>
          <w:color w:val="212121"/>
          <w:sz w:val="22"/>
          <w:szCs w:val="22"/>
        </w:rPr>
        <w:t>Aug</w:t>
      </w:r>
      <w:proofErr w:type="spellEnd"/>
      <w:proofErr w:type="gramStart"/>
      <w:r>
        <w:rPr>
          <w:rFonts w:ascii="Calibri" w:hAnsi="Calibri"/>
          <w:color w:val="212121"/>
          <w:sz w:val="22"/>
          <w:szCs w:val="22"/>
        </w:rPr>
        <w:t>);</w:t>
      </w:r>
      <w:proofErr w:type="gramEnd"/>
      <w:r>
        <w:rPr>
          <w:rFonts w:ascii="Calibri" w:hAnsi="Calibri"/>
          <w:color w:val="212121"/>
          <w:sz w:val="22"/>
          <w:szCs w:val="22"/>
        </w:rPr>
        <w:t xml:space="preserve">16(3): 505 – 30. </w:t>
      </w:r>
    </w:p>
    <w:p w14:paraId="61D66413" w14:textId="07EDEE3D" w:rsidR="00253155" w:rsidRDefault="00E055E1" w:rsidP="005C480B">
      <w:pPr>
        <w:pStyle w:val="BodyText"/>
        <w:spacing w:line="360" w:lineRule="auto"/>
        <w:rPr>
          <w:rFonts w:ascii="Calibri" w:hAnsi="Calibri"/>
          <w:color w:val="212121"/>
          <w:sz w:val="22"/>
          <w:szCs w:val="22"/>
        </w:rPr>
      </w:pPr>
      <w:r>
        <w:rPr>
          <w:rFonts w:ascii="Calibri" w:hAnsi="Calibri"/>
          <w:color w:val="212121"/>
          <w:sz w:val="22"/>
          <w:szCs w:val="22"/>
        </w:rPr>
        <w:t xml:space="preserve">(9) </w:t>
      </w:r>
      <w:proofErr w:type="spellStart"/>
      <w:r>
        <w:rPr>
          <w:rFonts w:ascii="Calibri" w:hAnsi="Calibri"/>
          <w:color w:val="212121"/>
          <w:sz w:val="22"/>
          <w:szCs w:val="22"/>
        </w:rPr>
        <w:t>Juárez-Nájera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S, </w:t>
      </w:r>
      <w:proofErr w:type="spellStart"/>
      <w:r>
        <w:rPr>
          <w:rFonts w:ascii="Calibri" w:hAnsi="Calibri"/>
          <w:color w:val="212121"/>
          <w:sz w:val="22"/>
          <w:szCs w:val="22"/>
        </w:rPr>
        <w:t>Solís</w:t>
      </w:r>
      <w:proofErr w:type="spellEnd"/>
      <w:r>
        <w:rPr>
          <w:rFonts w:ascii="Calibri" w:hAnsi="Calibri"/>
          <w:color w:val="212121"/>
          <w:sz w:val="22"/>
          <w:szCs w:val="22"/>
        </w:rPr>
        <w:t>-Jiménez F, Jiménez-</w:t>
      </w:r>
      <w:proofErr w:type="spellStart"/>
      <w:r>
        <w:rPr>
          <w:rFonts w:ascii="Calibri" w:hAnsi="Calibri"/>
          <w:color w:val="212121"/>
          <w:sz w:val="22"/>
          <w:szCs w:val="22"/>
        </w:rPr>
        <w:t>Ruán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LA, et al. </w:t>
      </w:r>
      <w:proofErr w:type="spellStart"/>
      <w:r>
        <w:rPr>
          <w:rFonts w:ascii="Calibri" w:hAnsi="Calibri"/>
          <w:color w:val="212121"/>
          <w:sz w:val="22"/>
          <w:szCs w:val="22"/>
        </w:rPr>
        <w:t>Systemic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thrombolysis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in a patient </w:t>
      </w:r>
      <w:proofErr w:type="spellStart"/>
      <w:r>
        <w:rPr>
          <w:rFonts w:ascii="Calibri" w:hAnsi="Calibri"/>
          <w:color w:val="212121"/>
          <w:sz w:val="22"/>
          <w:szCs w:val="22"/>
        </w:rPr>
        <w:t>with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massive acute </w:t>
      </w:r>
      <w:proofErr w:type="spellStart"/>
      <w:r>
        <w:rPr>
          <w:rFonts w:ascii="Calibri" w:hAnsi="Calibri"/>
          <w:color w:val="212121"/>
          <w:sz w:val="22"/>
          <w:szCs w:val="22"/>
        </w:rPr>
        <w:t>valvular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212121"/>
          <w:sz w:val="22"/>
          <w:szCs w:val="22"/>
        </w:rPr>
        <w:t>thrombosis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. American Journal of Emergency </w:t>
      </w:r>
      <w:proofErr w:type="spellStart"/>
      <w:r>
        <w:rPr>
          <w:rFonts w:ascii="Calibri" w:hAnsi="Calibri"/>
          <w:color w:val="212121"/>
          <w:sz w:val="22"/>
          <w:szCs w:val="22"/>
        </w:rPr>
        <w:t>Medicine</w:t>
      </w:r>
      <w:proofErr w:type="spellEnd"/>
      <w:r>
        <w:rPr>
          <w:rFonts w:ascii="Calibri" w:hAnsi="Calibri"/>
          <w:color w:val="212121"/>
          <w:sz w:val="22"/>
          <w:szCs w:val="22"/>
        </w:rPr>
        <w:t xml:space="preserve">. 2021. </w:t>
      </w:r>
      <w:proofErr w:type="gramStart"/>
      <w:r>
        <w:rPr>
          <w:rFonts w:ascii="Calibri" w:hAnsi="Calibri"/>
          <w:color w:val="212121"/>
          <w:sz w:val="22"/>
          <w:szCs w:val="22"/>
        </w:rPr>
        <w:t>doi:10.1016/j.ajem</w:t>
      </w:r>
      <w:proofErr w:type="gramEnd"/>
      <w:r>
        <w:rPr>
          <w:rFonts w:ascii="Calibri" w:hAnsi="Calibri"/>
          <w:color w:val="212121"/>
          <w:sz w:val="22"/>
          <w:szCs w:val="22"/>
        </w:rPr>
        <w:t>.2021.04.061.</w:t>
      </w:r>
    </w:p>
    <w:p w14:paraId="4DD94D1C" w14:textId="6745780D" w:rsidR="003A769F" w:rsidRDefault="003A769F" w:rsidP="005C480B">
      <w:pPr>
        <w:pStyle w:val="BodyText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10. </w:t>
      </w:r>
      <w:proofErr w:type="spellStart"/>
      <w:r w:rsidRPr="003A769F">
        <w:rPr>
          <w:rFonts w:ascii="Calibri" w:hAnsi="Calibri" w:hint="eastAsia"/>
          <w:sz w:val="22"/>
          <w:szCs w:val="22"/>
        </w:rPr>
        <w:t>Dangas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, G. D., Weitz, J. I., Giustino, G., </w:t>
      </w:r>
      <w:proofErr w:type="spellStart"/>
      <w:r w:rsidRPr="003A769F">
        <w:rPr>
          <w:rFonts w:ascii="Calibri" w:hAnsi="Calibri" w:hint="eastAsia"/>
          <w:sz w:val="22"/>
          <w:szCs w:val="22"/>
        </w:rPr>
        <w:t>Makkar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, R., &amp; </w:t>
      </w:r>
      <w:proofErr w:type="spellStart"/>
      <w:r w:rsidRPr="003A769F">
        <w:rPr>
          <w:rFonts w:ascii="Calibri" w:hAnsi="Calibri" w:hint="eastAsia"/>
          <w:sz w:val="22"/>
          <w:szCs w:val="22"/>
        </w:rPr>
        <w:t>Mehran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, R. (2016). </w:t>
      </w:r>
      <w:proofErr w:type="spellStart"/>
      <w:r w:rsidRPr="003A769F">
        <w:rPr>
          <w:rFonts w:ascii="Calibri" w:hAnsi="Calibri" w:hint="eastAsia"/>
          <w:sz w:val="22"/>
          <w:szCs w:val="22"/>
        </w:rPr>
        <w:t>Prosthetic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</w:t>
      </w:r>
      <w:proofErr w:type="spellStart"/>
      <w:r w:rsidRPr="003A769F">
        <w:rPr>
          <w:rFonts w:ascii="Calibri" w:hAnsi="Calibri" w:hint="eastAsia"/>
          <w:sz w:val="22"/>
          <w:szCs w:val="22"/>
        </w:rPr>
        <w:t>heart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valve </w:t>
      </w:r>
      <w:proofErr w:type="spellStart"/>
      <w:r w:rsidRPr="003A769F">
        <w:rPr>
          <w:rFonts w:ascii="Calibri" w:hAnsi="Calibri" w:hint="eastAsia"/>
          <w:sz w:val="22"/>
          <w:szCs w:val="22"/>
        </w:rPr>
        <w:t>thrombosis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. Journal of the American </w:t>
      </w:r>
      <w:proofErr w:type="spellStart"/>
      <w:r w:rsidRPr="003A769F">
        <w:rPr>
          <w:rFonts w:ascii="Calibri" w:hAnsi="Calibri" w:hint="eastAsia"/>
          <w:sz w:val="22"/>
          <w:szCs w:val="22"/>
        </w:rPr>
        <w:t>College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of </w:t>
      </w:r>
      <w:proofErr w:type="spellStart"/>
      <w:r w:rsidRPr="003A769F">
        <w:rPr>
          <w:rFonts w:ascii="Calibri" w:hAnsi="Calibri" w:hint="eastAsia"/>
          <w:sz w:val="22"/>
          <w:szCs w:val="22"/>
        </w:rPr>
        <w:t>Cardiology</w:t>
      </w:r>
      <w:proofErr w:type="spellEnd"/>
      <w:r w:rsidRPr="003A769F">
        <w:rPr>
          <w:rFonts w:ascii="Calibri" w:hAnsi="Calibri" w:hint="eastAsia"/>
          <w:sz w:val="22"/>
          <w:szCs w:val="22"/>
        </w:rPr>
        <w:t>, 68(24), 2670-2689.</w:t>
      </w:r>
    </w:p>
    <w:p w14:paraId="6F1B81DB" w14:textId="53B0D9D3" w:rsidR="003A769F" w:rsidRDefault="003A769F" w:rsidP="005C480B">
      <w:pPr>
        <w:pStyle w:val="BodyText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11. </w:t>
      </w:r>
      <w:r w:rsidRPr="003A769F">
        <w:rPr>
          <w:rFonts w:ascii="Calibri" w:hAnsi="Calibri" w:hint="eastAsia"/>
          <w:sz w:val="22"/>
          <w:szCs w:val="22"/>
        </w:rPr>
        <w:t>Puri, R., Auffret, V., &amp; Rod</w:t>
      </w:r>
      <w:r w:rsidRPr="003A769F">
        <w:rPr>
          <w:rFonts w:ascii="Calibri" w:hAnsi="Calibri" w:hint="eastAsia"/>
          <w:sz w:val="22"/>
          <w:szCs w:val="22"/>
        </w:rPr>
        <w:t>é</w:t>
      </w:r>
      <w:r w:rsidRPr="003A769F">
        <w:rPr>
          <w:rFonts w:ascii="Calibri" w:hAnsi="Calibri" w:hint="eastAsia"/>
          <w:sz w:val="22"/>
          <w:szCs w:val="22"/>
        </w:rPr>
        <w:t>s-</w:t>
      </w:r>
      <w:proofErr w:type="spellStart"/>
      <w:r w:rsidRPr="003A769F">
        <w:rPr>
          <w:rFonts w:ascii="Calibri" w:hAnsi="Calibri" w:hint="eastAsia"/>
          <w:sz w:val="22"/>
          <w:szCs w:val="22"/>
        </w:rPr>
        <w:t>Cabau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, J. (2017). </w:t>
      </w:r>
      <w:proofErr w:type="spellStart"/>
      <w:r w:rsidRPr="003A769F">
        <w:rPr>
          <w:rFonts w:ascii="Calibri" w:hAnsi="Calibri" w:hint="eastAsia"/>
          <w:sz w:val="22"/>
          <w:szCs w:val="22"/>
        </w:rPr>
        <w:t>Bioprosthetic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valve </w:t>
      </w:r>
      <w:proofErr w:type="spellStart"/>
      <w:r w:rsidRPr="003A769F">
        <w:rPr>
          <w:rFonts w:ascii="Calibri" w:hAnsi="Calibri" w:hint="eastAsia"/>
          <w:sz w:val="22"/>
          <w:szCs w:val="22"/>
        </w:rPr>
        <w:t>thrombosis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. Journal of the American </w:t>
      </w:r>
      <w:proofErr w:type="spellStart"/>
      <w:r w:rsidRPr="003A769F">
        <w:rPr>
          <w:rFonts w:ascii="Calibri" w:hAnsi="Calibri" w:hint="eastAsia"/>
          <w:sz w:val="22"/>
          <w:szCs w:val="22"/>
        </w:rPr>
        <w:t>College</w:t>
      </w:r>
      <w:proofErr w:type="spellEnd"/>
      <w:r w:rsidRPr="003A769F">
        <w:rPr>
          <w:rFonts w:ascii="Calibri" w:hAnsi="Calibri" w:hint="eastAsia"/>
          <w:sz w:val="22"/>
          <w:szCs w:val="22"/>
        </w:rPr>
        <w:t xml:space="preserve"> of </w:t>
      </w:r>
      <w:proofErr w:type="spellStart"/>
      <w:r w:rsidRPr="003A769F">
        <w:rPr>
          <w:rFonts w:ascii="Calibri" w:hAnsi="Calibri" w:hint="eastAsia"/>
          <w:sz w:val="22"/>
          <w:szCs w:val="22"/>
        </w:rPr>
        <w:t>Cardiology</w:t>
      </w:r>
      <w:proofErr w:type="spellEnd"/>
      <w:r w:rsidRPr="003A769F">
        <w:rPr>
          <w:rFonts w:ascii="Calibri" w:hAnsi="Calibri" w:hint="eastAsia"/>
          <w:sz w:val="22"/>
          <w:szCs w:val="22"/>
        </w:rPr>
        <w:t>, 69(17), 2193-2211.</w:t>
      </w:r>
    </w:p>
    <w:p w14:paraId="78CA210A" w14:textId="77777777" w:rsidR="00253155" w:rsidRDefault="00253155">
      <w:pPr>
        <w:pStyle w:val="BodyText"/>
        <w:rPr>
          <w:rFonts w:ascii="Calibri" w:hAnsi="Calibri"/>
          <w:sz w:val="22"/>
          <w:szCs w:val="22"/>
        </w:rPr>
      </w:pPr>
    </w:p>
    <w:p w14:paraId="7D626B4C" w14:textId="77777777" w:rsidR="00253155" w:rsidRDefault="00253155">
      <w:pPr>
        <w:pStyle w:val="BodyText"/>
        <w:rPr>
          <w:rFonts w:ascii="Calibri" w:hAnsi="Calibri"/>
          <w:sz w:val="22"/>
          <w:szCs w:val="22"/>
        </w:rPr>
      </w:pPr>
    </w:p>
    <w:p w14:paraId="43BB4DC0" w14:textId="77777777" w:rsidR="00253155" w:rsidRDefault="00253155">
      <w:pPr>
        <w:pStyle w:val="BodyText"/>
        <w:rPr>
          <w:rFonts w:ascii="Calibri" w:hAnsi="Calibri"/>
          <w:sz w:val="22"/>
          <w:szCs w:val="22"/>
        </w:rPr>
      </w:pPr>
    </w:p>
    <w:p w14:paraId="03A2A46F" w14:textId="77777777" w:rsidR="00253155" w:rsidRDefault="00253155">
      <w:pPr>
        <w:pStyle w:val="BodyText"/>
        <w:rPr>
          <w:rFonts w:ascii="Calibri" w:hAnsi="Calibri"/>
          <w:sz w:val="22"/>
          <w:szCs w:val="22"/>
        </w:rPr>
      </w:pPr>
    </w:p>
    <w:p w14:paraId="118AD619" w14:textId="77777777" w:rsidR="00253155" w:rsidRDefault="00253155">
      <w:pPr>
        <w:pStyle w:val="BodyText"/>
        <w:rPr>
          <w:rFonts w:ascii="Calibri" w:hAnsi="Calibri"/>
          <w:sz w:val="22"/>
          <w:szCs w:val="22"/>
        </w:rPr>
      </w:pPr>
    </w:p>
    <w:p w14:paraId="16443129" w14:textId="77777777" w:rsidR="00253155" w:rsidRDefault="00253155">
      <w:pPr>
        <w:spacing w:line="276" w:lineRule="auto"/>
        <w:rPr>
          <w:rFonts w:ascii="Calibri" w:hAnsi="Calibri"/>
          <w:sz w:val="22"/>
          <w:szCs w:val="22"/>
        </w:rPr>
      </w:pPr>
    </w:p>
    <w:sectPr w:rsidR="00253155">
      <w:type w:val="continuous"/>
      <w:pgSz w:w="11906" w:h="16838"/>
      <w:pgMar w:top="1134" w:right="1134" w:bottom="1134" w:left="1134" w:header="0" w:footer="0" w:gutter="0"/>
      <w:cols w:space="720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82EFC" w14:textId="77777777" w:rsidR="00B11D75" w:rsidRDefault="00B11D75" w:rsidP="00005713">
      <w:pPr>
        <w:rPr>
          <w:rFonts w:hint="eastAsia"/>
        </w:rPr>
      </w:pPr>
      <w:r>
        <w:separator/>
      </w:r>
    </w:p>
  </w:endnote>
  <w:endnote w:type="continuationSeparator" w:id="0">
    <w:p w14:paraId="6415D1DA" w14:textId="77777777" w:rsidR="00B11D75" w:rsidRDefault="00B11D75" w:rsidP="0000571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83134" w14:textId="77777777" w:rsidR="00005713" w:rsidRDefault="00005713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6636" w14:textId="77777777" w:rsidR="00005713" w:rsidRDefault="00005713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ADE02" w14:textId="77777777" w:rsidR="00005713" w:rsidRDefault="00005713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ABC557" w14:textId="77777777" w:rsidR="00B11D75" w:rsidRDefault="00B11D75" w:rsidP="00005713">
      <w:pPr>
        <w:rPr>
          <w:rFonts w:hint="eastAsia"/>
        </w:rPr>
      </w:pPr>
      <w:r>
        <w:separator/>
      </w:r>
    </w:p>
  </w:footnote>
  <w:footnote w:type="continuationSeparator" w:id="0">
    <w:p w14:paraId="4C5DCCE5" w14:textId="77777777" w:rsidR="00B11D75" w:rsidRDefault="00B11D75" w:rsidP="0000571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0E44C" w14:textId="30E06BD2" w:rsidR="00005713" w:rsidRDefault="00005713">
    <w:pPr>
      <w:pStyle w:val="Header"/>
      <w:rPr>
        <w:rFonts w:hint="eastAsia"/>
      </w:rPr>
    </w:pPr>
    <w:r>
      <w:rPr>
        <w:noProof/>
      </w:rPr>
      <w:pict w14:anchorId="3436AE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4627313" o:spid="_x0000_s2050" type="#_x0000_t136" style="position:absolute;margin-left:0;margin-top:0;width:611.4pt;height:67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Liberation Serif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79DD4" w14:textId="419CA120" w:rsidR="00005713" w:rsidRDefault="00005713">
    <w:pPr>
      <w:pStyle w:val="Header"/>
      <w:rPr>
        <w:rFonts w:hint="eastAsia"/>
      </w:rPr>
    </w:pPr>
    <w:r>
      <w:rPr>
        <w:noProof/>
      </w:rPr>
      <w:pict w14:anchorId="1F209FB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4627314" o:spid="_x0000_s2051" type="#_x0000_t136" style="position:absolute;margin-left:0;margin-top:0;width:611.4pt;height:67.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Liberation Serif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C2BE7" w14:textId="7A2B5141" w:rsidR="00005713" w:rsidRDefault="00005713">
    <w:pPr>
      <w:pStyle w:val="Header"/>
      <w:rPr>
        <w:rFonts w:hint="eastAsia"/>
      </w:rPr>
    </w:pPr>
    <w:r>
      <w:rPr>
        <w:noProof/>
      </w:rPr>
      <w:pict w14:anchorId="702C9A6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4627312" o:spid="_x0000_s2049" type="#_x0000_t136" style="position:absolute;margin-left:0;margin-top:0;width:611.4pt;height:67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Liberation Serif&quot;;font-size:1pt" string="UNDER PEER REVIE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autoHyphenation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Q1NDc2NjU2MzOxNDNQ0lEKTi0uzszPAykwrAUAQn1K2ywAAAA="/>
  </w:docVars>
  <w:rsids>
    <w:rsidRoot w:val="00253155"/>
    <w:rsid w:val="00005713"/>
    <w:rsid w:val="00121349"/>
    <w:rsid w:val="00253155"/>
    <w:rsid w:val="003A769F"/>
    <w:rsid w:val="005C480B"/>
    <w:rsid w:val="0094709C"/>
    <w:rsid w:val="00B11D75"/>
    <w:rsid w:val="00E055E1"/>
    <w:rsid w:val="00F7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1392180"/>
  <w15:docId w15:val="{9EE62662-E430-433A-98C9-6E5BA3AB1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kern w:val="2"/>
        <w:sz w:val="24"/>
        <w:szCs w:val="24"/>
        <w:lang w:val="fr-MA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"/>
    <w:next w:val="BodyText"/>
    <w:uiPriority w:val="9"/>
    <w:qFormat/>
    <w:pPr>
      <w:outlineLvl w:val="0"/>
    </w:pPr>
    <w:rPr>
      <w:rFonts w:ascii="Liberation Serif" w:eastAsia="SimSun" w:hAnsi="Liberation Serif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character" w:styleId="Emphasis">
    <w:name w:val="Emphasis"/>
    <w:qFormat/>
    <w:rPr>
      <w:i/>
      <w:iCs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character" w:styleId="UnresolvedMention">
    <w:name w:val="Unresolved Mention"/>
    <w:basedOn w:val="DefaultParagraphFont"/>
    <w:uiPriority w:val="99"/>
    <w:semiHidden/>
    <w:unhideWhenUsed/>
    <w:rsid w:val="005C480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05713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005713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005713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005713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8</Pages>
  <Words>2086</Words>
  <Characters>11893</Characters>
  <Application>Microsoft Office Word</Application>
  <DocSecurity>0</DocSecurity>
  <Lines>99</Lines>
  <Paragraphs>27</Paragraphs>
  <ScaleCrop>false</ScaleCrop>
  <Company/>
  <LinksUpToDate>false</LinksUpToDate>
  <CharactersWithSpaces>13952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SDI 1084</cp:lastModifiedBy>
  <cp:revision>93</cp:revision>
  <dcterms:created xsi:type="dcterms:W3CDTF">2023-02-07T14:09:00Z</dcterms:created>
  <dcterms:modified xsi:type="dcterms:W3CDTF">2025-05-12T12:50:00Z</dcterms:modified>
  <dc:language>fr-MA</dc:language>
</cp:coreProperties>
</file>