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A6CA8" w14:textId="77777777" w:rsidR="008768E6" w:rsidRDefault="003C6C1D" w:rsidP="003C6C1D">
      <w:pPr>
        <w:tabs>
          <w:tab w:val="left" w:pos="630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APPLICATION OF QUININE FUNCTIONALIZED MAGNETIC GRAPHENE OXIDE ON THE COATING OF PIPES USED FOR WASTEWATER DISPOSAL IN THE INDUSTRY</w:t>
      </w:r>
    </w:p>
    <w:p w14:paraId="5D3B1208" w14:textId="77777777" w:rsidR="00B17C75" w:rsidRDefault="00B17C75" w:rsidP="007F235C">
      <w:pPr>
        <w:tabs>
          <w:tab w:val="left" w:pos="3271"/>
        </w:tabs>
        <w:spacing w:line="480" w:lineRule="auto"/>
        <w:jc w:val="center"/>
        <w:rPr>
          <w:rFonts w:ascii="Times New Roman" w:hAnsi="Times New Roman" w:cs="Times New Roman"/>
          <w:b/>
          <w:sz w:val="24"/>
          <w:szCs w:val="24"/>
        </w:rPr>
      </w:pPr>
    </w:p>
    <w:p w14:paraId="7AFD55B7" w14:textId="702F2F6B" w:rsidR="00157828" w:rsidRPr="007F235C" w:rsidRDefault="00157828" w:rsidP="007F235C">
      <w:pPr>
        <w:tabs>
          <w:tab w:val="left" w:pos="3271"/>
        </w:tabs>
        <w:spacing w:line="480" w:lineRule="auto"/>
        <w:jc w:val="center"/>
        <w:rPr>
          <w:rFonts w:ascii="Times New Roman" w:hAnsi="Times New Roman" w:cs="Times New Roman"/>
          <w:b/>
          <w:sz w:val="24"/>
          <w:szCs w:val="24"/>
        </w:rPr>
      </w:pPr>
      <w:r w:rsidRPr="007F235C">
        <w:rPr>
          <w:rFonts w:ascii="Times New Roman" w:hAnsi="Times New Roman" w:cs="Times New Roman"/>
          <w:b/>
          <w:sz w:val="24"/>
          <w:szCs w:val="24"/>
        </w:rPr>
        <w:t>ABSTRACT</w:t>
      </w:r>
    </w:p>
    <w:p w14:paraId="63CE4178" w14:textId="77777777" w:rsidR="00063A2D" w:rsidRPr="00297074" w:rsidRDefault="00063A2D" w:rsidP="00063A2D">
      <w:pPr>
        <w:jc w:val="both"/>
        <w:rPr>
          <w:i/>
        </w:rPr>
      </w:pPr>
      <w:r w:rsidRPr="00297074">
        <w:rPr>
          <w:i/>
        </w:rPr>
        <w:t>Heavy metal ions have been shown to exert detrimental impacts on both human health and animal life, leading to physical discomfort, life-threatening diseases, and irreversible damage to essential bodily systems, even at minimal concentrations. Traditional remediation techniques for heavy metal pollution encompass chemical precipitation, chemical oxidation, ion exchange, among others. These methodologies are often expensive, energy-intensive, and frequently associated with the production of hazardous byproducts. Consequently, the use of adsorbents has been explored as a cost-efficient alternative for the removal of heavy metals from wastewater. In the present investigation, MGO@SiO</w:t>
      </w:r>
      <w:r w:rsidRPr="00297074">
        <w:rPr>
          <w:i/>
          <w:vertAlign w:val="subscript"/>
        </w:rPr>
        <w:t>2</w:t>
      </w:r>
      <w:r w:rsidRPr="00297074">
        <w:rPr>
          <w:i/>
        </w:rPr>
        <w:t xml:space="preserve">-Cl nanocomposites, functionalized with Quinine Q, were employed to eliminate Hg (II) and </w:t>
      </w:r>
      <w:proofErr w:type="gramStart"/>
      <w:r w:rsidRPr="00297074">
        <w:rPr>
          <w:i/>
        </w:rPr>
        <w:t>Cd(</w:t>
      </w:r>
      <w:proofErr w:type="gramEnd"/>
      <w:r w:rsidRPr="00297074">
        <w:rPr>
          <w:i/>
        </w:rPr>
        <w:t>II) metal ions from contaminated aqueous environments. To achieve this, the modified Hummers method was utilized for the synthesis of graphene oxide (GO). The synthesized GO was subsequently magnetized and coated with 3-chloropropyltrimethoxysilane (CPTS), ultimately being functionalized with Quinine. The findings corroborated that the processes of GO synthesis, magnetization, and functionalization were executed successfully. The performance of MGO@SiO</w:t>
      </w:r>
      <w:r w:rsidRPr="00297074">
        <w:rPr>
          <w:i/>
          <w:vertAlign w:val="subscript"/>
        </w:rPr>
        <w:t>2</w:t>
      </w:r>
      <w:r w:rsidRPr="00297074">
        <w:rPr>
          <w:i/>
        </w:rPr>
        <w:t>-Q in adsorption tests demonstrated a marked selectivity for Hg (II) and Cd (II), achieving a removal efficiency of 100% at an adsorbent dosage of 20 mg. The outcomes of this study suggest that MGO@SiO2-Q may serve as a viable and efficient adsorbent for the extraction of heavy metals from contaminated water sources.</w:t>
      </w:r>
    </w:p>
    <w:p w14:paraId="7AB27953" w14:textId="77777777" w:rsidR="008452DE" w:rsidRDefault="008452DE" w:rsidP="008452DE">
      <w:pPr>
        <w:pStyle w:val="Default"/>
        <w:jc w:val="both"/>
        <w:rPr>
          <w:rFonts w:ascii="Times New Roman" w:hAnsi="Times New Roman"/>
          <w:i/>
          <w:iCs/>
        </w:rPr>
      </w:pPr>
      <w:r w:rsidRPr="00B02BC5">
        <w:rPr>
          <w:rFonts w:ascii="Times New Roman" w:hAnsi="Times New Roman"/>
          <w:i/>
          <w:iCs/>
        </w:rPr>
        <w:t>.</w:t>
      </w:r>
    </w:p>
    <w:p w14:paraId="2BE5521A" w14:textId="77777777" w:rsidR="00241728" w:rsidRDefault="00241728" w:rsidP="008452DE">
      <w:pPr>
        <w:pStyle w:val="Default"/>
        <w:jc w:val="both"/>
        <w:rPr>
          <w:rFonts w:ascii="Times New Roman" w:hAnsi="Times New Roman"/>
          <w:i/>
          <w:iCs/>
        </w:rPr>
      </w:pPr>
    </w:p>
    <w:p w14:paraId="178B671F" w14:textId="77777777" w:rsidR="00453405" w:rsidRPr="00453405" w:rsidRDefault="00453405" w:rsidP="00453405">
      <w:pPr>
        <w:rPr>
          <w:rFonts w:ascii="Times New Roman" w:hAnsi="Times New Roman"/>
          <w:sz w:val="24"/>
          <w:szCs w:val="24"/>
        </w:rPr>
      </w:pPr>
      <w:r>
        <w:rPr>
          <w:rFonts w:ascii="Times New Roman" w:hAnsi="Times New Roman"/>
          <w:b/>
          <w:sz w:val="24"/>
          <w:szCs w:val="24"/>
        </w:rPr>
        <w:t>Key Wo</w:t>
      </w:r>
      <w:r w:rsidRPr="002734C0">
        <w:rPr>
          <w:rFonts w:ascii="Times New Roman" w:hAnsi="Times New Roman"/>
          <w:b/>
          <w:sz w:val="24"/>
          <w:szCs w:val="24"/>
        </w:rPr>
        <w:t>rds</w:t>
      </w:r>
      <w:r w:rsidRPr="00B02BC5">
        <w:rPr>
          <w:rFonts w:ascii="Times New Roman" w:hAnsi="Times New Roman"/>
          <w:sz w:val="24"/>
          <w:szCs w:val="24"/>
        </w:rPr>
        <w:t>: Adsorbent, Graphene Oxide</w:t>
      </w:r>
      <w:r>
        <w:rPr>
          <w:rFonts w:ascii="Times New Roman" w:hAnsi="Times New Roman"/>
          <w:sz w:val="24"/>
          <w:szCs w:val="24"/>
        </w:rPr>
        <w:t>,</w:t>
      </w:r>
      <w:r w:rsidR="00241728">
        <w:rPr>
          <w:rFonts w:ascii="Times New Roman" w:hAnsi="Times New Roman"/>
          <w:sz w:val="24"/>
          <w:szCs w:val="24"/>
        </w:rPr>
        <w:t xml:space="preserve"> heavy metals</w:t>
      </w:r>
    </w:p>
    <w:p w14:paraId="59FFC22A" w14:textId="77777777" w:rsidR="00157828" w:rsidRPr="00453405" w:rsidRDefault="00157828" w:rsidP="00453405">
      <w:pPr>
        <w:pStyle w:val="Default"/>
      </w:pPr>
    </w:p>
    <w:p w14:paraId="43C89E0C" w14:textId="3E2FA7FB" w:rsidR="008768E6" w:rsidRPr="0014731A" w:rsidRDefault="0005359D" w:rsidP="0005359D">
      <w:pPr>
        <w:rPr>
          <w:rFonts w:ascii="Times New Roman" w:hAnsi="Times New Roman" w:cs="Times New Roman"/>
          <w:b/>
          <w:sz w:val="24"/>
          <w:szCs w:val="24"/>
        </w:rPr>
      </w:pPr>
      <w:r>
        <w:rPr>
          <w:rFonts w:ascii="Times New Roman" w:hAnsi="Times New Roman" w:cs="Times New Roman"/>
          <w:b/>
          <w:sz w:val="24"/>
          <w:szCs w:val="24"/>
        </w:rPr>
        <w:br w:type="page"/>
      </w:r>
      <w:r w:rsidR="00790D22">
        <w:rPr>
          <w:rFonts w:ascii="Times New Roman" w:hAnsi="Times New Roman" w:cs="Times New Roman"/>
          <w:b/>
          <w:sz w:val="24"/>
          <w:szCs w:val="24"/>
        </w:rPr>
        <w:lastRenderedPageBreak/>
        <w:t>1.0</w:t>
      </w:r>
      <w:r w:rsidR="00B17C75">
        <w:rPr>
          <w:rFonts w:ascii="Times New Roman" w:hAnsi="Times New Roman" w:cs="Times New Roman"/>
          <w:b/>
          <w:sz w:val="24"/>
          <w:szCs w:val="24"/>
        </w:rPr>
        <w:t xml:space="preserve"> </w:t>
      </w:r>
      <w:r w:rsidR="004E1335">
        <w:rPr>
          <w:rFonts w:ascii="Times New Roman" w:hAnsi="Times New Roman" w:cs="Times New Roman"/>
          <w:b/>
          <w:sz w:val="24"/>
          <w:szCs w:val="24"/>
        </w:rPr>
        <w:t>INTRODUCTION</w:t>
      </w:r>
      <w:r w:rsidR="004E1335">
        <w:rPr>
          <w:rFonts w:ascii="Times New Roman" w:hAnsi="Times New Roman" w:cs="Times New Roman"/>
          <w:b/>
          <w:sz w:val="24"/>
          <w:szCs w:val="24"/>
        </w:rPr>
        <w:tab/>
      </w:r>
    </w:p>
    <w:p w14:paraId="02641592" w14:textId="77777777" w:rsidR="00FC5F47" w:rsidRPr="00FC5F47" w:rsidRDefault="00FC5F47" w:rsidP="00FC5F47">
      <w:pPr>
        <w:autoSpaceDE w:val="0"/>
        <w:autoSpaceDN w:val="0"/>
        <w:adjustRightInd w:val="0"/>
        <w:spacing w:after="0" w:line="240" w:lineRule="auto"/>
        <w:rPr>
          <w:rFonts w:ascii="Charis SIL" w:hAnsi="Charis SIL" w:cs="Charis SIL"/>
          <w:color w:val="000000"/>
          <w:sz w:val="24"/>
          <w:szCs w:val="24"/>
        </w:rPr>
      </w:pPr>
    </w:p>
    <w:p w14:paraId="549C2208" w14:textId="77777777" w:rsidR="00F0767F" w:rsidRDefault="00F0767F" w:rsidP="00F0767F">
      <w:pPr>
        <w:pStyle w:val="NormalWeb"/>
        <w:spacing w:line="360" w:lineRule="auto"/>
        <w:jc w:val="both"/>
      </w:pPr>
      <w:r>
        <w:t>Environmental contamination resulting from the discharge of industrial waste as an outcome of the industrialization process represents a significant challenge that necessitates effective management. Industrial effluents derived from mining activities, the fertilizer sector, metal finishing, tanneries, and textile manufacturing typically encompass toxic heavy metals within their discharges (Hassan et al., 2020). The presence of heavy metal ions has been shown to exert detrimental effects on both human health and animal life, leading to physical discomfort, life-threatening illnesses, and irreversible harm to essential bodily systems (</w:t>
      </w:r>
      <w:proofErr w:type="spellStart"/>
      <w:r>
        <w:t>Madadrang</w:t>
      </w:r>
      <w:proofErr w:type="spellEnd"/>
      <w:r>
        <w:t xml:space="preserve"> et al., 2012), even at minimal concentrations. These metallic ions bioaccumulate within aquatic ecosystems and are prone to biomagnification throughout the trophic levels. There exist twenty metals that are persistent in nature and resistant to degradation or destruction, including Mercury (Hg), lead (Pb), cadmium (Cd), chromium Cr (VI), Zinc (Zn), Arsenic (As), and Nickel (Ni), among others, which exhibit ecotoxicological toxicity. For instance, lead exposure has been associated with toxicological repercussions on the central nervous system, hematopoietic function, renal health, gastrointestinal integrity, cardiovascular stability, and reproductive capacity (Gupta et al., 2011). Cadmium has been documented to inflict harmful effects on various organ systems including the kidneys, lungs, bones, heart, and liver (Xi et al., 2015). Moreover, chronic exposure to arsenic, mercury, chromium, and nickel has been correlated with a range of health issues encompassing dermatological, cardiorenal, gastrointestinal, neurological, genetic, and respiratory disorders (Chen et al., 2014; Cortés-Arriagada and Toro-Labbé, 2016). The extraction of heavy metals from wastewater has emerged as a critical environmental concern that requires resolution. Currently, numerous methodologies have been established for the remediation of heavy metals in wastewater, including chemical precipitation (Espinoza et al., 2012), extraction, electrochemical treatment, membrane separation (Rajkumar and </w:t>
      </w:r>
      <w:proofErr w:type="spellStart"/>
      <w:r>
        <w:t>Palanivelu</w:t>
      </w:r>
      <w:proofErr w:type="spellEnd"/>
      <w:r>
        <w:t xml:space="preserve">, 2004), bio-remediation, and catalytic reduction techniques (Fu and Wang, 2011; Wu et al., 2010; </w:t>
      </w:r>
      <w:proofErr w:type="spellStart"/>
      <w:r>
        <w:t>Nanseu-Njiki</w:t>
      </w:r>
      <w:proofErr w:type="spellEnd"/>
      <w:r>
        <w:t xml:space="preserve"> et al., 2009; </w:t>
      </w:r>
      <w:proofErr w:type="spellStart"/>
      <w:r>
        <w:t>Lertlapwasin</w:t>
      </w:r>
      <w:proofErr w:type="spellEnd"/>
      <w:r>
        <w:t xml:space="preserve"> et al., 2010; Cai et al., 2017). Among these, adsorption is regarded as superior to alternative techniques owing to its favorable selectivity, elevated capacity and efficiency, extensive surface area of the adsorbent, and cost-effectiveness (Chen et al., 2018; Demiral and Güngör, 2016). Graphene Oxide (GO), as a derivative of graphene, exhibits remarkable physical-chemical adsorption capabilities attributable to the presence of a substantial number of </w:t>
      </w:r>
      <w:proofErr w:type="gramStart"/>
      <w:r>
        <w:t>hydroxyl</w:t>
      </w:r>
      <w:proofErr w:type="gramEnd"/>
      <w:r>
        <w:t xml:space="preserve">, </w:t>
      </w:r>
      <w:r>
        <w:lastRenderedPageBreak/>
        <w:t>epoxy, carboxyl, and polar oxygen functional groups on both the planar surfaces and the edges (Lian et al., 2010). Magnetic graphene oxide (MGO), which consists of graphene oxide linked to magnetic iron oxide nanoparticles (MNPs), has garnered attention due to its super-paramagnetic properties, high field irreversibility, and significant saturation field (Kodama, 1999). Recently, the integration of GO with nanoparticles to form a graphene-nanoparticle hybrid structure has demonstrated a plethora of additional distinctive physicochemical characteristics that are considerably beneficial for wastewater remediation. MNP-decorated GO has been synthesized by various research teams for the purpose of eliminating hazardous materials (Zhang et al., 2013).</w:t>
      </w:r>
    </w:p>
    <w:p w14:paraId="04D27C42" w14:textId="77777777" w:rsidR="00F0767F" w:rsidRDefault="00F0767F" w:rsidP="00F0767F">
      <w:pPr>
        <w:pStyle w:val="NormalWeb"/>
        <w:spacing w:line="360" w:lineRule="auto"/>
        <w:jc w:val="both"/>
      </w:pPr>
      <w:r>
        <w:t>The pH level significantly influences the adsorption of heavy metals, as it affects surface charge, metal ion speciation, complex formation, and the availability of binding sites on the sorbent (Ihsanullah et al., 2016; Zhao et al., 2011). pH is deemed the most critical variable governing the adsorption of heavy metal ions (Ahmad et al., 2016). Additionally, contact duration is a pivotal parameter that impacts the adsorption efficacy of heavy metal ions.</w:t>
      </w:r>
    </w:p>
    <w:p w14:paraId="19F590F3" w14:textId="77777777" w:rsidR="00DD39C1" w:rsidRPr="00BC2557" w:rsidRDefault="005A4404" w:rsidP="00F0767F">
      <w:pPr>
        <w:autoSpaceDE w:val="0"/>
        <w:autoSpaceDN w:val="0"/>
        <w:adjustRightInd w:val="0"/>
        <w:spacing w:after="0" w:line="360" w:lineRule="auto"/>
        <w:jc w:val="both"/>
        <w:rPr>
          <w:rFonts w:ascii="Times New Roman" w:hAnsi="Times New Roman" w:cs="Times New Roman"/>
          <w:color w:val="000000" w:themeColor="text1"/>
          <w:sz w:val="24"/>
          <w:szCs w:val="24"/>
        </w:rPr>
      </w:pPr>
      <w:r w:rsidRPr="0007039F">
        <w:rPr>
          <w:rFonts w:ascii="Times New Roman" w:hAnsi="Times New Roman" w:cs="Times New Roman"/>
          <w:color w:val="000000" w:themeColor="text1"/>
          <w:sz w:val="24"/>
          <w:szCs w:val="24"/>
        </w:rPr>
        <w:t xml:space="preserve">Generally, removal of metal ions increases with increased in contact time until the equilibrium is achieved. Once the equilibrium is reached, no significant further uptake of metal ions occurs (Zhang </w:t>
      </w:r>
      <w:r w:rsidRPr="0007039F">
        <w:rPr>
          <w:rFonts w:ascii="Times New Roman" w:hAnsi="Times New Roman" w:cs="Times New Roman"/>
          <w:i/>
          <w:color w:val="000000" w:themeColor="text1"/>
          <w:sz w:val="24"/>
          <w:szCs w:val="24"/>
        </w:rPr>
        <w:t>et al.,</w:t>
      </w:r>
      <w:r w:rsidRPr="0007039F">
        <w:rPr>
          <w:rFonts w:ascii="Times New Roman" w:hAnsi="Times New Roman" w:cs="Times New Roman"/>
          <w:color w:val="000000" w:themeColor="text1"/>
          <w:sz w:val="24"/>
          <w:szCs w:val="24"/>
        </w:rPr>
        <w:t xml:space="preserve"> 2016).</w:t>
      </w:r>
      <w:bookmarkStart w:id="0" w:name="_Toc68946411"/>
    </w:p>
    <w:p w14:paraId="7CC66AC1" w14:textId="77777777" w:rsidR="00A77578" w:rsidRPr="009E0FAB" w:rsidRDefault="000C3CFF" w:rsidP="009E0FAB">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themeColor="text1"/>
          <w:sz w:val="24"/>
          <w:szCs w:val="24"/>
        </w:rPr>
        <w:t>2.0 Material and Methods</w:t>
      </w:r>
    </w:p>
    <w:p w14:paraId="62FA5BF5" w14:textId="77777777" w:rsidR="00360DE6" w:rsidRPr="00924802" w:rsidRDefault="00A77578" w:rsidP="002125CF">
      <w:pPr>
        <w:pStyle w:val="Heading1"/>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w:t>
      </w:r>
      <w:r w:rsidR="00360DE6" w:rsidRPr="00924802">
        <w:rPr>
          <w:rFonts w:ascii="Times New Roman" w:hAnsi="Times New Roman" w:cs="Times New Roman"/>
          <w:b/>
          <w:color w:val="000000" w:themeColor="text1"/>
          <w:sz w:val="24"/>
          <w:szCs w:val="24"/>
        </w:rPr>
        <w:t>Materials</w:t>
      </w:r>
      <w:bookmarkEnd w:id="0"/>
    </w:p>
    <w:p w14:paraId="39A6AAEF" w14:textId="77777777" w:rsidR="00360DE6" w:rsidRPr="00924802" w:rsidRDefault="00360DE6" w:rsidP="002125CF">
      <w:pPr>
        <w:pStyle w:val="Heading1"/>
        <w:spacing w:line="360" w:lineRule="auto"/>
        <w:jc w:val="both"/>
        <w:rPr>
          <w:rFonts w:ascii="Times New Roman" w:hAnsi="Times New Roman" w:cs="Times New Roman"/>
          <w:b/>
          <w:color w:val="000000" w:themeColor="text1"/>
          <w:sz w:val="24"/>
          <w:szCs w:val="24"/>
        </w:rPr>
      </w:pPr>
      <w:r w:rsidRPr="00924802">
        <w:rPr>
          <w:rFonts w:ascii="Times New Roman" w:hAnsi="Times New Roman" w:cs="Times New Roman"/>
          <w:color w:val="000000" w:themeColor="text1"/>
          <w:sz w:val="24"/>
          <w:szCs w:val="24"/>
        </w:rPr>
        <w:t xml:space="preserve">Graphite powder will be obtained from </w:t>
      </w:r>
      <w:proofErr w:type="spellStart"/>
      <w:r w:rsidRPr="00924802">
        <w:rPr>
          <w:rFonts w:ascii="Times New Roman" w:hAnsi="Times New Roman" w:cs="Times New Roman"/>
          <w:color w:val="000000" w:themeColor="text1"/>
          <w:sz w:val="24"/>
          <w:szCs w:val="24"/>
        </w:rPr>
        <w:t>Fluka</w:t>
      </w:r>
      <w:proofErr w:type="spellEnd"/>
      <w:r w:rsidRPr="00924802">
        <w:rPr>
          <w:rFonts w:ascii="Times New Roman" w:hAnsi="Times New Roman" w:cs="Times New Roman"/>
          <w:color w:val="000000" w:themeColor="text1"/>
          <w:sz w:val="24"/>
          <w:szCs w:val="24"/>
        </w:rPr>
        <w:t xml:space="preserve"> Chemicals (</w:t>
      </w:r>
      <w:r w:rsidRPr="00B82C62">
        <w:rPr>
          <w:rFonts w:ascii="Times New Roman" w:hAnsi="Times New Roman" w:cs="Times New Roman"/>
          <w:color w:val="000000" w:themeColor="text1"/>
          <w:sz w:val="24"/>
          <w:szCs w:val="24"/>
        </w:rPr>
        <w:t>Shanghai, China</w:t>
      </w:r>
      <w:r w:rsidRPr="00924802">
        <w:rPr>
          <w:rFonts w:ascii="Times New Roman" w:hAnsi="Times New Roman" w:cs="Times New Roman"/>
          <w:color w:val="000000" w:themeColor="text1"/>
          <w:sz w:val="24"/>
          <w:szCs w:val="24"/>
        </w:rPr>
        <w:t>). All other chemicals such as FeCl</w:t>
      </w:r>
      <w:r w:rsidRPr="00924802">
        <w:rPr>
          <w:rFonts w:ascii="Times New Roman" w:hAnsi="Times New Roman" w:cs="Times New Roman"/>
          <w:color w:val="000000" w:themeColor="text1"/>
          <w:sz w:val="24"/>
          <w:szCs w:val="24"/>
          <w:vertAlign w:val="subscript"/>
        </w:rPr>
        <w:t>3</w:t>
      </w:r>
      <w:r w:rsidRPr="00924802">
        <w:rPr>
          <w:rFonts w:ascii="Times New Roman" w:hAnsi="Times New Roman" w:cs="Times New Roman"/>
          <w:color w:val="000000" w:themeColor="text1"/>
          <w:sz w:val="24"/>
          <w:szCs w:val="24"/>
        </w:rPr>
        <w:t>.6H</w:t>
      </w:r>
      <w:r w:rsidRPr="00924802">
        <w:rPr>
          <w:rFonts w:ascii="Times New Roman" w:hAnsi="Times New Roman" w:cs="Times New Roman"/>
          <w:color w:val="000000" w:themeColor="text1"/>
          <w:sz w:val="24"/>
          <w:szCs w:val="24"/>
          <w:vertAlign w:val="subscript"/>
        </w:rPr>
        <w:t>2</w:t>
      </w:r>
      <w:r w:rsidRPr="00924802">
        <w:rPr>
          <w:rFonts w:ascii="Times New Roman" w:hAnsi="Times New Roman" w:cs="Times New Roman"/>
          <w:color w:val="000000" w:themeColor="text1"/>
          <w:sz w:val="24"/>
          <w:szCs w:val="24"/>
        </w:rPr>
        <w:t>O, FeCl</w:t>
      </w:r>
      <w:r w:rsidRPr="00924802">
        <w:rPr>
          <w:rFonts w:ascii="Times New Roman" w:hAnsi="Times New Roman" w:cs="Times New Roman"/>
          <w:color w:val="000000" w:themeColor="text1"/>
          <w:sz w:val="24"/>
          <w:szCs w:val="24"/>
          <w:vertAlign w:val="subscript"/>
        </w:rPr>
        <w:t>2</w:t>
      </w:r>
      <w:r w:rsidRPr="00924802">
        <w:rPr>
          <w:rFonts w:ascii="Times New Roman" w:hAnsi="Times New Roman" w:cs="Times New Roman"/>
          <w:color w:val="000000" w:themeColor="text1"/>
          <w:sz w:val="24"/>
          <w:szCs w:val="24"/>
        </w:rPr>
        <w:t>. 4H</w:t>
      </w:r>
      <w:r w:rsidRPr="00924802">
        <w:rPr>
          <w:rFonts w:ascii="Times New Roman" w:hAnsi="Times New Roman" w:cs="Times New Roman"/>
          <w:color w:val="000000" w:themeColor="text1"/>
          <w:sz w:val="24"/>
          <w:szCs w:val="24"/>
          <w:vertAlign w:val="subscript"/>
        </w:rPr>
        <w:t>2</w:t>
      </w:r>
      <w:r w:rsidRPr="00924802">
        <w:rPr>
          <w:rFonts w:ascii="Times New Roman" w:hAnsi="Times New Roman" w:cs="Times New Roman"/>
          <w:color w:val="000000" w:themeColor="text1"/>
          <w:sz w:val="24"/>
          <w:szCs w:val="24"/>
        </w:rPr>
        <w:t>O, KMnO</w:t>
      </w:r>
      <w:r w:rsidRPr="00924802">
        <w:rPr>
          <w:rFonts w:ascii="Times New Roman" w:hAnsi="Times New Roman" w:cs="Times New Roman"/>
          <w:color w:val="000000" w:themeColor="text1"/>
          <w:sz w:val="24"/>
          <w:szCs w:val="24"/>
          <w:vertAlign w:val="subscript"/>
        </w:rPr>
        <w:t>4</w:t>
      </w:r>
      <w:r w:rsidRPr="00924802">
        <w:rPr>
          <w:rFonts w:ascii="Times New Roman" w:hAnsi="Times New Roman" w:cs="Times New Roman"/>
          <w:color w:val="000000" w:themeColor="text1"/>
          <w:sz w:val="24"/>
          <w:szCs w:val="24"/>
        </w:rPr>
        <w:t>, KNO</w:t>
      </w:r>
      <w:r w:rsidRPr="00924802">
        <w:rPr>
          <w:rFonts w:ascii="Times New Roman" w:hAnsi="Times New Roman" w:cs="Times New Roman"/>
          <w:color w:val="000000" w:themeColor="text1"/>
          <w:sz w:val="24"/>
          <w:szCs w:val="24"/>
          <w:vertAlign w:val="subscript"/>
        </w:rPr>
        <w:t>3</w:t>
      </w:r>
      <w:r w:rsidRPr="00924802">
        <w:rPr>
          <w:rFonts w:ascii="Times New Roman" w:hAnsi="Times New Roman" w:cs="Times New Roman"/>
          <w:color w:val="000000" w:themeColor="text1"/>
          <w:sz w:val="24"/>
          <w:szCs w:val="24"/>
        </w:rPr>
        <w:t xml:space="preserve"> (65%), H</w:t>
      </w:r>
      <w:r w:rsidRPr="00924802">
        <w:rPr>
          <w:rFonts w:ascii="Times New Roman" w:hAnsi="Times New Roman" w:cs="Times New Roman"/>
          <w:color w:val="000000" w:themeColor="text1"/>
          <w:sz w:val="24"/>
          <w:szCs w:val="24"/>
          <w:vertAlign w:val="subscript"/>
        </w:rPr>
        <w:t>2</w:t>
      </w:r>
      <w:r w:rsidRPr="00924802">
        <w:rPr>
          <w:rFonts w:ascii="Times New Roman" w:hAnsi="Times New Roman" w:cs="Times New Roman"/>
          <w:color w:val="000000" w:themeColor="text1"/>
          <w:sz w:val="24"/>
          <w:szCs w:val="24"/>
        </w:rPr>
        <w:t>SO</w:t>
      </w:r>
      <w:r w:rsidRPr="00924802">
        <w:rPr>
          <w:rFonts w:ascii="Times New Roman" w:hAnsi="Times New Roman" w:cs="Times New Roman"/>
          <w:color w:val="000000" w:themeColor="text1"/>
          <w:sz w:val="24"/>
          <w:szCs w:val="24"/>
          <w:vertAlign w:val="subscript"/>
        </w:rPr>
        <w:t>4</w:t>
      </w:r>
      <w:r w:rsidRPr="00924802">
        <w:rPr>
          <w:rFonts w:ascii="Times New Roman" w:hAnsi="Times New Roman" w:cs="Times New Roman"/>
          <w:color w:val="000000" w:themeColor="text1"/>
          <w:sz w:val="24"/>
          <w:szCs w:val="24"/>
        </w:rPr>
        <w:t xml:space="preserve"> (97%), 5 M HCl, H</w:t>
      </w:r>
      <w:r w:rsidRPr="00924802">
        <w:rPr>
          <w:rFonts w:ascii="Times New Roman" w:hAnsi="Times New Roman" w:cs="Times New Roman"/>
          <w:color w:val="000000" w:themeColor="text1"/>
          <w:sz w:val="24"/>
          <w:szCs w:val="24"/>
          <w:vertAlign w:val="subscript"/>
        </w:rPr>
        <w:t>2</w:t>
      </w:r>
      <w:r w:rsidRPr="00924802">
        <w:rPr>
          <w:rFonts w:ascii="Times New Roman" w:hAnsi="Times New Roman" w:cs="Times New Roman"/>
          <w:color w:val="000000" w:themeColor="text1"/>
          <w:sz w:val="24"/>
          <w:szCs w:val="24"/>
        </w:rPr>
        <w:t>O</w:t>
      </w:r>
      <w:r w:rsidRPr="00924802">
        <w:rPr>
          <w:rFonts w:ascii="Times New Roman" w:hAnsi="Times New Roman" w:cs="Times New Roman"/>
          <w:color w:val="000000" w:themeColor="text1"/>
          <w:sz w:val="24"/>
          <w:szCs w:val="24"/>
          <w:vertAlign w:val="subscript"/>
        </w:rPr>
        <w:t xml:space="preserve">2 </w:t>
      </w:r>
      <w:r w:rsidRPr="00924802">
        <w:rPr>
          <w:rFonts w:ascii="Times New Roman" w:hAnsi="Times New Roman" w:cs="Times New Roman"/>
          <w:color w:val="000000" w:themeColor="text1"/>
          <w:sz w:val="24"/>
          <w:szCs w:val="24"/>
        </w:rPr>
        <w:t>(30%), sodium acetate (</w:t>
      </w:r>
      <w:proofErr w:type="spellStart"/>
      <w:r w:rsidRPr="00924802">
        <w:rPr>
          <w:rFonts w:ascii="Times New Roman" w:hAnsi="Times New Roman" w:cs="Times New Roman"/>
          <w:color w:val="000000" w:themeColor="text1"/>
          <w:sz w:val="24"/>
          <w:szCs w:val="24"/>
        </w:rPr>
        <w:t>NaAc</w:t>
      </w:r>
      <w:proofErr w:type="spellEnd"/>
      <w:r w:rsidRPr="00924802">
        <w:rPr>
          <w:rFonts w:ascii="Times New Roman" w:hAnsi="Times New Roman" w:cs="Times New Roman"/>
          <w:color w:val="000000" w:themeColor="text1"/>
          <w:sz w:val="24"/>
          <w:szCs w:val="24"/>
        </w:rPr>
        <w:t xml:space="preserve">), conc. HCl, NaOH and ammonia used in this work will be obtained from </w:t>
      </w:r>
      <w:r w:rsidRPr="00B82C62">
        <w:rPr>
          <w:rFonts w:ascii="Times New Roman" w:hAnsi="Times New Roman" w:cs="Times New Roman"/>
          <w:color w:val="000000" w:themeColor="text1"/>
          <w:sz w:val="24"/>
          <w:szCs w:val="24"/>
        </w:rPr>
        <w:t>Shanghai</w:t>
      </w:r>
      <w:r w:rsidRPr="00924802">
        <w:rPr>
          <w:rFonts w:ascii="Times New Roman" w:hAnsi="Times New Roman" w:cs="Times New Roman"/>
          <w:color w:val="000000" w:themeColor="text1"/>
          <w:sz w:val="24"/>
          <w:szCs w:val="24"/>
        </w:rPr>
        <w:t xml:space="preserve"> Chemical Reagent Corporation (</w:t>
      </w:r>
      <w:r w:rsidRPr="00B82C62">
        <w:rPr>
          <w:rFonts w:ascii="Times New Roman" w:hAnsi="Times New Roman" w:cs="Times New Roman"/>
          <w:color w:val="000000" w:themeColor="text1"/>
          <w:sz w:val="24"/>
          <w:szCs w:val="24"/>
        </w:rPr>
        <w:t>PR China</w:t>
      </w:r>
      <w:r w:rsidRPr="00924802">
        <w:rPr>
          <w:rFonts w:ascii="Times New Roman" w:hAnsi="Times New Roman" w:cs="Times New Roman"/>
          <w:color w:val="000000" w:themeColor="text1"/>
          <w:sz w:val="24"/>
          <w:szCs w:val="24"/>
        </w:rPr>
        <w:t>). All the reagents w</w:t>
      </w:r>
      <w:r w:rsidR="00F13C50">
        <w:rPr>
          <w:rFonts w:ascii="Times New Roman" w:hAnsi="Times New Roman" w:cs="Times New Roman"/>
          <w:color w:val="000000" w:themeColor="text1"/>
          <w:sz w:val="24"/>
          <w:szCs w:val="24"/>
        </w:rPr>
        <w:t xml:space="preserve">ere </w:t>
      </w:r>
      <w:proofErr w:type="spellStart"/>
      <w:r w:rsidRPr="00924802">
        <w:rPr>
          <w:rFonts w:ascii="Times New Roman" w:hAnsi="Times New Roman" w:cs="Times New Roman"/>
          <w:color w:val="000000" w:themeColor="text1"/>
          <w:sz w:val="24"/>
          <w:szCs w:val="24"/>
        </w:rPr>
        <w:t>analytica</w:t>
      </w:r>
      <w:r w:rsidR="00F13C50">
        <w:rPr>
          <w:rFonts w:ascii="Times New Roman" w:hAnsi="Times New Roman" w:cs="Times New Roman"/>
          <w:color w:val="000000" w:themeColor="text1"/>
          <w:sz w:val="24"/>
          <w:szCs w:val="24"/>
        </w:rPr>
        <w:t>l</w:t>
      </w:r>
      <w:r w:rsidRPr="00924802">
        <w:rPr>
          <w:rFonts w:ascii="Times New Roman" w:hAnsi="Times New Roman" w:cs="Times New Roman"/>
          <w:color w:val="000000" w:themeColor="text1"/>
          <w:sz w:val="24"/>
          <w:szCs w:val="24"/>
        </w:rPr>
        <w:t>grade</w:t>
      </w:r>
      <w:proofErr w:type="spellEnd"/>
      <w:r w:rsidRPr="00924802">
        <w:rPr>
          <w:rFonts w:ascii="Times New Roman" w:hAnsi="Times New Roman" w:cs="Times New Roman"/>
          <w:color w:val="000000" w:themeColor="text1"/>
          <w:sz w:val="24"/>
          <w:szCs w:val="24"/>
        </w:rPr>
        <w:t>.</w:t>
      </w:r>
    </w:p>
    <w:p w14:paraId="49F86000" w14:textId="77777777" w:rsidR="00D91F03" w:rsidRDefault="007F235C" w:rsidP="002125C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D91F03">
        <w:rPr>
          <w:rFonts w:ascii="Times New Roman" w:hAnsi="Times New Roman" w:cs="Times New Roman"/>
          <w:b/>
          <w:sz w:val="24"/>
          <w:szCs w:val="24"/>
        </w:rPr>
        <w:t xml:space="preserve"> Methods</w:t>
      </w:r>
    </w:p>
    <w:p w14:paraId="5887BD49" w14:textId="77777777" w:rsidR="00360DE6" w:rsidRPr="00924802" w:rsidRDefault="00D91F03" w:rsidP="002125C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Synthesis of graphene oxide </w:t>
      </w:r>
      <w:r w:rsidR="00D1656C">
        <w:rPr>
          <w:rFonts w:ascii="Times New Roman" w:hAnsi="Times New Roman" w:cs="Times New Roman"/>
          <w:b/>
          <w:sz w:val="24"/>
          <w:szCs w:val="24"/>
        </w:rPr>
        <w:t>(</w:t>
      </w:r>
      <w:r>
        <w:rPr>
          <w:rFonts w:ascii="Times New Roman" w:hAnsi="Times New Roman" w:cs="Times New Roman"/>
          <w:b/>
          <w:sz w:val="24"/>
          <w:szCs w:val="24"/>
        </w:rPr>
        <w:t>GO</w:t>
      </w:r>
      <w:r w:rsidR="00D1656C">
        <w:rPr>
          <w:rFonts w:ascii="Times New Roman" w:hAnsi="Times New Roman" w:cs="Times New Roman"/>
          <w:b/>
          <w:sz w:val="24"/>
          <w:szCs w:val="24"/>
        </w:rPr>
        <w:t>)</w:t>
      </w:r>
    </w:p>
    <w:p w14:paraId="6A7578D3" w14:textId="77777777" w:rsidR="004C6543" w:rsidRPr="00CB18E3" w:rsidRDefault="004C6543" w:rsidP="004C6543">
      <w:pPr>
        <w:spacing w:line="360" w:lineRule="auto"/>
        <w:jc w:val="both"/>
        <w:rPr>
          <w:rFonts w:ascii="Times New Roman" w:hAnsi="Times New Roman"/>
          <w:sz w:val="24"/>
          <w:szCs w:val="24"/>
        </w:rPr>
      </w:pPr>
      <w:r w:rsidRPr="001E716A">
        <w:rPr>
          <w:rFonts w:ascii="Times New Roman" w:hAnsi="Times New Roman"/>
          <w:sz w:val="24"/>
          <w:szCs w:val="24"/>
        </w:rPr>
        <w:t xml:space="preserve">Graphene oxide (GO) was synthesized according to the modified </w:t>
      </w:r>
      <w:proofErr w:type="spellStart"/>
      <w:r w:rsidRPr="001E716A">
        <w:rPr>
          <w:rFonts w:ascii="Times New Roman" w:hAnsi="Times New Roman"/>
          <w:sz w:val="24"/>
          <w:szCs w:val="24"/>
        </w:rPr>
        <w:t>Hummers’s</w:t>
      </w:r>
      <w:proofErr w:type="spellEnd"/>
      <w:r w:rsidRPr="001E716A">
        <w:rPr>
          <w:rFonts w:ascii="Times New Roman" w:hAnsi="Times New Roman"/>
          <w:sz w:val="24"/>
          <w:szCs w:val="24"/>
        </w:rPr>
        <w:t xml:space="preserve"> method (Hummers and </w:t>
      </w:r>
      <w:proofErr w:type="spellStart"/>
      <w:r w:rsidRPr="001E716A">
        <w:rPr>
          <w:rFonts w:ascii="Times New Roman" w:hAnsi="Times New Roman"/>
          <w:sz w:val="24"/>
          <w:szCs w:val="24"/>
        </w:rPr>
        <w:t>Offeman</w:t>
      </w:r>
      <w:proofErr w:type="spellEnd"/>
      <w:r w:rsidRPr="001E716A">
        <w:rPr>
          <w:rFonts w:ascii="Times New Roman" w:hAnsi="Times New Roman"/>
          <w:sz w:val="24"/>
          <w:szCs w:val="24"/>
        </w:rPr>
        <w:t xml:space="preserve">, 1958). Graphite powdered was prepared with the aid of pestle and mortar and dried at 80 </w:t>
      </w:r>
      <w:r w:rsidRPr="001E716A">
        <w:rPr>
          <w:rFonts w:ascii="Times New Roman" w:hAnsi="Times New Roman"/>
          <w:sz w:val="24"/>
          <w:szCs w:val="24"/>
          <w:vertAlign w:val="superscript"/>
        </w:rPr>
        <w:t>0</w:t>
      </w:r>
      <w:r w:rsidRPr="001E716A">
        <w:rPr>
          <w:rFonts w:ascii="Times New Roman" w:hAnsi="Times New Roman"/>
          <w:sz w:val="24"/>
          <w:szCs w:val="24"/>
        </w:rPr>
        <w:t>C in an oven and then sie</w:t>
      </w:r>
      <w:r>
        <w:rPr>
          <w:rFonts w:ascii="Times New Roman" w:hAnsi="Times New Roman"/>
          <w:sz w:val="24"/>
          <w:szCs w:val="24"/>
        </w:rPr>
        <w:t xml:space="preserve">ved through a 71 </w:t>
      </w:r>
      <w:proofErr w:type="spellStart"/>
      <w:r>
        <w:rPr>
          <w:rFonts w:ascii="Times New Roman" w:hAnsi="Times New Roman"/>
          <w:sz w:val="24"/>
          <w:szCs w:val="24"/>
        </w:rPr>
        <w:t>μm</w:t>
      </w:r>
      <w:proofErr w:type="spellEnd"/>
      <w:r>
        <w:rPr>
          <w:rFonts w:ascii="Times New Roman" w:hAnsi="Times New Roman"/>
          <w:sz w:val="24"/>
          <w:szCs w:val="24"/>
        </w:rPr>
        <w:t xml:space="preserve"> sieve. Two gram</w:t>
      </w:r>
      <w:r w:rsidR="00D33BA9">
        <w:rPr>
          <w:rFonts w:ascii="Times New Roman" w:hAnsi="Times New Roman"/>
          <w:sz w:val="24"/>
          <w:szCs w:val="24"/>
        </w:rPr>
        <w:t xml:space="preserve"> (</w:t>
      </w:r>
      <w:r>
        <w:rPr>
          <w:rFonts w:ascii="Times New Roman" w:hAnsi="Times New Roman"/>
          <w:sz w:val="24"/>
          <w:szCs w:val="24"/>
        </w:rPr>
        <w:t>2</w:t>
      </w:r>
      <w:r w:rsidRPr="001E716A">
        <w:rPr>
          <w:rFonts w:ascii="Times New Roman" w:hAnsi="Times New Roman"/>
          <w:sz w:val="24"/>
          <w:szCs w:val="24"/>
        </w:rPr>
        <w:t>g</w:t>
      </w:r>
      <w:r>
        <w:rPr>
          <w:rFonts w:ascii="Times New Roman" w:hAnsi="Times New Roman"/>
          <w:sz w:val="24"/>
          <w:szCs w:val="24"/>
        </w:rPr>
        <w:t>)</w:t>
      </w:r>
      <w:r w:rsidRPr="001E716A">
        <w:rPr>
          <w:rFonts w:ascii="Times New Roman" w:hAnsi="Times New Roman"/>
          <w:sz w:val="24"/>
          <w:szCs w:val="24"/>
        </w:rPr>
        <w:t xml:space="preserve"> of the graphite powder was mixed in a solution containing 30 cm</w:t>
      </w:r>
      <w:r w:rsidRPr="001E716A">
        <w:rPr>
          <w:rFonts w:ascii="Times New Roman" w:hAnsi="Times New Roman"/>
          <w:sz w:val="24"/>
          <w:szCs w:val="24"/>
          <w:vertAlign w:val="superscript"/>
        </w:rPr>
        <w:t>3</w:t>
      </w:r>
      <w:r w:rsidRPr="001E716A">
        <w:rPr>
          <w:rFonts w:ascii="Times New Roman" w:hAnsi="Times New Roman"/>
          <w:sz w:val="24"/>
          <w:szCs w:val="24"/>
        </w:rPr>
        <w:t xml:space="preserve"> of H</w:t>
      </w:r>
      <w:r w:rsidRPr="001E716A">
        <w:rPr>
          <w:rFonts w:ascii="Times New Roman" w:hAnsi="Times New Roman"/>
          <w:sz w:val="24"/>
          <w:szCs w:val="24"/>
          <w:vertAlign w:val="subscript"/>
        </w:rPr>
        <w:t>2</w:t>
      </w:r>
      <w:r w:rsidRPr="001E716A">
        <w:rPr>
          <w:rFonts w:ascii="Times New Roman" w:hAnsi="Times New Roman"/>
          <w:sz w:val="24"/>
          <w:szCs w:val="24"/>
        </w:rPr>
        <w:t>SO</w:t>
      </w:r>
      <w:r w:rsidRPr="001E716A">
        <w:rPr>
          <w:rFonts w:ascii="Times New Roman" w:hAnsi="Times New Roman"/>
          <w:sz w:val="24"/>
          <w:szCs w:val="24"/>
          <w:vertAlign w:val="subscript"/>
        </w:rPr>
        <w:t>4</w:t>
      </w:r>
      <w:r w:rsidRPr="001E716A">
        <w:rPr>
          <w:rFonts w:ascii="Times New Roman" w:hAnsi="Times New Roman"/>
          <w:sz w:val="24"/>
          <w:szCs w:val="24"/>
        </w:rPr>
        <w:t xml:space="preserve"> (97%) and 20 cm</w:t>
      </w:r>
      <w:r w:rsidRPr="001E716A">
        <w:rPr>
          <w:rFonts w:ascii="Times New Roman" w:hAnsi="Times New Roman"/>
          <w:sz w:val="24"/>
          <w:szCs w:val="24"/>
          <w:vertAlign w:val="superscript"/>
        </w:rPr>
        <w:t>3</w:t>
      </w:r>
      <w:r w:rsidRPr="001E716A">
        <w:rPr>
          <w:rFonts w:ascii="Times New Roman" w:hAnsi="Times New Roman"/>
          <w:sz w:val="24"/>
          <w:szCs w:val="24"/>
        </w:rPr>
        <w:t xml:space="preserve"> of HNO</w:t>
      </w:r>
      <w:r w:rsidRPr="001E716A">
        <w:rPr>
          <w:rFonts w:ascii="Times New Roman" w:hAnsi="Times New Roman"/>
          <w:sz w:val="24"/>
          <w:szCs w:val="24"/>
          <w:vertAlign w:val="subscript"/>
        </w:rPr>
        <w:t>3</w:t>
      </w:r>
      <w:r w:rsidRPr="001E716A">
        <w:rPr>
          <w:rFonts w:ascii="Times New Roman" w:hAnsi="Times New Roman"/>
          <w:sz w:val="24"/>
          <w:szCs w:val="24"/>
        </w:rPr>
        <w:t xml:space="preserve"> (</w:t>
      </w:r>
      <w:r>
        <w:rPr>
          <w:rFonts w:ascii="Times New Roman" w:hAnsi="Times New Roman"/>
          <w:sz w:val="24"/>
          <w:szCs w:val="24"/>
        </w:rPr>
        <w:t xml:space="preserve">65%). </w:t>
      </w:r>
      <w:r>
        <w:rPr>
          <w:rFonts w:ascii="Times New Roman" w:hAnsi="Times New Roman"/>
          <w:sz w:val="24"/>
          <w:szCs w:val="24"/>
        </w:rPr>
        <w:lastRenderedPageBreak/>
        <w:t>The mixture was then stir</w:t>
      </w:r>
      <w:r w:rsidRPr="001E716A">
        <w:rPr>
          <w:rFonts w:ascii="Times New Roman" w:hAnsi="Times New Roman"/>
          <w:sz w:val="24"/>
          <w:szCs w:val="24"/>
        </w:rPr>
        <w:t>red for 24 h using mechanical stirrer. Gradually, 3g of KMnO</w:t>
      </w:r>
      <w:r w:rsidRPr="001E716A">
        <w:rPr>
          <w:rFonts w:ascii="Times New Roman" w:hAnsi="Times New Roman"/>
          <w:sz w:val="24"/>
          <w:szCs w:val="24"/>
          <w:vertAlign w:val="subscript"/>
        </w:rPr>
        <w:t>4</w:t>
      </w:r>
      <w:r w:rsidRPr="001E716A">
        <w:rPr>
          <w:rFonts w:ascii="Times New Roman" w:hAnsi="Times New Roman"/>
          <w:sz w:val="24"/>
          <w:szCs w:val="24"/>
        </w:rPr>
        <w:t xml:space="preserve"> was added in small portion into the mixture and stirred at 50 </w:t>
      </w:r>
      <w:r w:rsidRPr="001E716A">
        <w:rPr>
          <w:rFonts w:ascii="Times New Roman" w:hAnsi="Times New Roman"/>
          <w:sz w:val="24"/>
          <w:szCs w:val="24"/>
          <w:vertAlign w:val="superscript"/>
        </w:rPr>
        <w:t>0</w:t>
      </w:r>
      <w:r w:rsidRPr="001E716A">
        <w:rPr>
          <w:rFonts w:ascii="Times New Roman" w:hAnsi="Times New Roman"/>
          <w:sz w:val="24"/>
          <w:szCs w:val="24"/>
        </w:rPr>
        <w:t>C for 20 h. The resulted mixture was allowed to cool and the oxidation quenched by transferring the mixture over ice (300 g), followed by step wise addition of 3 cm</w:t>
      </w:r>
      <w:r w:rsidRPr="001E716A">
        <w:rPr>
          <w:rFonts w:ascii="Times New Roman" w:hAnsi="Times New Roman"/>
          <w:sz w:val="24"/>
          <w:szCs w:val="24"/>
          <w:vertAlign w:val="superscript"/>
        </w:rPr>
        <w:t>3</w:t>
      </w:r>
      <w:r w:rsidRPr="001E716A">
        <w:rPr>
          <w:rFonts w:ascii="Times New Roman" w:hAnsi="Times New Roman"/>
          <w:sz w:val="24"/>
          <w:szCs w:val="24"/>
        </w:rPr>
        <w:t xml:space="preserve"> of H</w:t>
      </w:r>
      <w:r w:rsidRPr="001E716A">
        <w:rPr>
          <w:rFonts w:ascii="Times New Roman" w:hAnsi="Times New Roman"/>
          <w:sz w:val="24"/>
          <w:szCs w:val="24"/>
          <w:vertAlign w:val="subscript"/>
        </w:rPr>
        <w:t>2</w:t>
      </w:r>
      <w:r w:rsidRPr="001E716A">
        <w:rPr>
          <w:rFonts w:ascii="Times New Roman" w:hAnsi="Times New Roman"/>
          <w:sz w:val="24"/>
          <w:szCs w:val="24"/>
        </w:rPr>
        <w:t>O</w:t>
      </w:r>
      <w:r w:rsidRPr="001E716A">
        <w:rPr>
          <w:rFonts w:ascii="Times New Roman" w:hAnsi="Times New Roman"/>
          <w:sz w:val="24"/>
          <w:szCs w:val="24"/>
          <w:vertAlign w:val="subscript"/>
        </w:rPr>
        <w:t>2</w:t>
      </w:r>
      <w:r w:rsidRPr="001E716A">
        <w:rPr>
          <w:rFonts w:ascii="Times New Roman" w:hAnsi="Times New Roman"/>
          <w:sz w:val="24"/>
          <w:szCs w:val="24"/>
        </w:rPr>
        <w:t xml:space="preserve"> (30%) until the solution turned yellow. The resulted yellow solution was diluted with 800 cm</w:t>
      </w:r>
      <w:r w:rsidRPr="001E716A">
        <w:rPr>
          <w:rFonts w:ascii="Times New Roman" w:hAnsi="Times New Roman"/>
          <w:sz w:val="24"/>
          <w:szCs w:val="24"/>
          <w:vertAlign w:val="superscript"/>
        </w:rPr>
        <w:t>3</w:t>
      </w:r>
      <w:r w:rsidRPr="001E716A">
        <w:rPr>
          <w:rFonts w:ascii="Times New Roman" w:hAnsi="Times New Roman"/>
          <w:sz w:val="24"/>
          <w:szCs w:val="24"/>
        </w:rPr>
        <w:t xml:space="preserve"> of distilled water and allowed to precipitate overnight at ambient </w:t>
      </w:r>
      <w:proofErr w:type="gramStart"/>
      <w:r w:rsidRPr="001E716A">
        <w:rPr>
          <w:rFonts w:ascii="Times New Roman" w:hAnsi="Times New Roman"/>
          <w:sz w:val="24"/>
          <w:szCs w:val="24"/>
        </w:rPr>
        <w:t>temperature</w:t>
      </w:r>
      <w:r w:rsidRPr="00B02BC5">
        <w:rPr>
          <w:rFonts w:ascii="Times New Roman" w:hAnsi="Times New Roman"/>
          <w:color w:val="000000"/>
          <w:sz w:val="24"/>
          <w:szCs w:val="24"/>
        </w:rPr>
        <w:t>(</w:t>
      </w:r>
      <w:proofErr w:type="gramEnd"/>
      <w:r w:rsidRPr="00B02BC5">
        <w:rPr>
          <w:rFonts w:ascii="Times New Roman" w:hAnsi="Times New Roman"/>
          <w:noProof/>
          <w:color w:val="000000"/>
          <w:sz w:val="24"/>
          <w:szCs w:val="24"/>
          <w:lang w:val="en-GB"/>
        </w:rPr>
        <w:t xml:space="preserve">Pirveysian and Ghiaci, 2018; </w:t>
      </w:r>
      <w:r w:rsidRPr="00B02BC5">
        <w:rPr>
          <w:rFonts w:ascii="Times New Roman" w:hAnsi="Times New Roman"/>
          <w:color w:val="000000"/>
          <w:sz w:val="24"/>
          <w:szCs w:val="24"/>
        </w:rPr>
        <w:t xml:space="preserve">Hassan </w:t>
      </w:r>
      <w:r w:rsidRPr="00B02BC5">
        <w:rPr>
          <w:rFonts w:ascii="Times New Roman" w:hAnsi="Times New Roman"/>
          <w:i/>
          <w:color w:val="000000"/>
          <w:sz w:val="24"/>
          <w:szCs w:val="24"/>
        </w:rPr>
        <w:t>et al.,</w:t>
      </w:r>
      <w:r w:rsidRPr="00B02BC5">
        <w:rPr>
          <w:rFonts w:ascii="Times New Roman" w:hAnsi="Times New Roman"/>
          <w:color w:val="000000"/>
          <w:sz w:val="24"/>
          <w:szCs w:val="24"/>
        </w:rPr>
        <w:t xml:space="preserve"> 202</w:t>
      </w:r>
      <w:r>
        <w:rPr>
          <w:rFonts w:ascii="Times New Roman" w:hAnsi="Times New Roman"/>
          <w:color w:val="000000"/>
          <w:sz w:val="24"/>
          <w:szCs w:val="24"/>
          <w:lang w:val="ha-Latn-NG"/>
        </w:rPr>
        <w:t>0)</w:t>
      </w:r>
    </w:p>
    <w:p w14:paraId="37A938A7" w14:textId="77777777" w:rsidR="00360DE6" w:rsidRPr="00924802" w:rsidRDefault="00175374" w:rsidP="00212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00360DE6" w:rsidRPr="00924802">
        <w:rPr>
          <w:rFonts w:ascii="Times New Roman" w:hAnsi="Times New Roman" w:cs="Times New Roman"/>
          <w:b/>
          <w:bCs/>
          <w:sz w:val="24"/>
          <w:szCs w:val="24"/>
        </w:rPr>
        <w:t>Synthesis of Magnetic Graphene oxide (MGO)</w:t>
      </w:r>
    </w:p>
    <w:p w14:paraId="71EF3E20" w14:textId="77777777" w:rsidR="0005023F" w:rsidRPr="00BC2557" w:rsidRDefault="00175374" w:rsidP="000245ED">
      <w:pPr>
        <w:spacing w:line="360" w:lineRule="auto"/>
        <w:jc w:val="both"/>
        <w:rPr>
          <w:rFonts w:ascii="Times New Roman" w:hAnsi="Times New Roman"/>
          <w:sz w:val="24"/>
          <w:szCs w:val="24"/>
        </w:rPr>
      </w:pPr>
      <w:r w:rsidRPr="001E716A">
        <w:rPr>
          <w:rFonts w:ascii="Times New Roman" w:hAnsi="Times New Roman"/>
          <w:sz w:val="24"/>
          <w:szCs w:val="24"/>
        </w:rPr>
        <w:t>About 13.32 g FeCl</w:t>
      </w:r>
      <w:r w:rsidRPr="001E716A">
        <w:rPr>
          <w:rFonts w:ascii="Times New Roman" w:hAnsi="Times New Roman"/>
          <w:sz w:val="24"/>
          <w:szCs w:val="24"/>
          <w:vertAlign w:val="subscript"/>
        </w:rPr>
        <w:t>3</w:t>
      </w:r>
      <w:r w:rsidRPr="001E716A">
        <w:rPr>
          <w:rFonts w:ascii="Times New Roman" w:hAnsi="Times New Roman"/>
          <w:sz w:val="24"/>
          <w:szCs w:val="24"/>
        </w:rPr>
        <w:t>.6H</w:t>
      </w:r>
      <w:r w:rsidRPr="001E716A">
        <w:rPr>
          <w:rFonts w:ascii="Times New Roman" w:hAnsi="Times New Roman"/>
          <w:sz w:val="24"/>
          <w:szCs w:val="24"/>
          <w:vertAlign w:val="subscript"/>
        </w:rPr>
        <w:t>2</w:t>
      </w:r>
      <w:r w:rsidRPr="001E716A">
        <w:rPr>
          <w:rFonts w:ascii="Times New Roman" w:hAnsi="Times New Roman"/>
          <w:sz w:val="24"/>
          <w:szCs w:val="24"/>
        </w:rPr>
        <w:t>O, 19.88 g FeCl</w:t>
      </w:r>
      <w:r w:rsidRPr="001E716A">
        <w:rPr>
          <w:rFonts w:ascii="Times New Roman" w:hAnsi="Times New Roman"/>
          <w:sz w:val="24"/>
          <w:szCs w:val="24"/>
          <w:vertAlign w:val="subscript"/>
        </w:rPr>
        <w:t>2</w:t>
      </w:r>
      <w:r w:rsidRPr="001E716A">
        <w:rPr>
          <w:rFonts w:ascii="Times New Roman" w:hAnsi="Times New Roman"/>
          <w:sz w:val="24"/>
          <w:szCs w:val="24"/>
        </w:rPr>
        <w:t>.4H</w:t>
      </w:r>
      <w:r w:rsidRPr="001E716A">
        <w:rPr>
          <w:rFonts w:ascii="Times New Roman" w:hAnsi="Times New Roman"/>
          <w:sz w:val="24"/>
          <w:szCs w:val="24"/>
          <w:vertAlign w:val="subscript"/>
        </w:rPr>
        <w:t>2</w:t>
      </w:r>
      <w:r w:rsidRPr="001E716A">
        <w:rPr>
          <w:rFonts w:ascii="Times New Roman" w:hAnsi="Times New Roman"/>
          <w:sz w:val="24"/>
          <w:szCs w:val="24"/>
        </w:rPr>
        <w:t>O, 5 cm</w:t>
      </w:r>
      <w:r w:rsidRPr="001E716A">
        <w:rPr>
          <w:rFonts w:ascii="Times New Roman" w:hAnsi="Times New Roman"/>
          <w:sz w:val="24"/>
          <w:szCs w:val="24"/>
          <w:vertAlign w:val="superscript"/>
        </w:rPr>
        <w:t>3</w:t>
      </w:r>
      <w:r w:rsidRPr="001E716A">
        <w:rPr>
          <w:rFonts w:ascii="Times New Roman" w:hAnsi="Times New Roman"/>
          <w:sz w:val="24"/>
          <w:szCs w:val="24"/>
        </w:rPr>
        <w:t xml:space="preserve"> of 5 M HCl, 40 cm</w:t>
      </w:r>
      <w:r w:rsidRPr="001E716A">
        <w:rPr>
          <w:rFonts w:ascii="Times New Roman" w:hAnsi="Times New Roman"/>
          <w:sz w:val="24"/>
          <w:szCs w:val="24"/>
          <w:vertAlign w:val="superscript"/>
        </w:rPr>
        <w:t>3</w:t>
      </w:r>
      <w:r w:rsidRPr="001E716A">
        <w:rPr>
          <w:rFonts w:ascii="Times New Roman" w:hAnsi="Times New Roman"/>
          <w:sz w:val="24"/>
          <w:szCs w:val="24"/>
        </w:rPr>
        <w:t>milliQ water and 5 cm</w:t>
      </w:r>
      <w:r w:rsidRPr="001E716A">
        <w:rPr>
          <w:rFonts w:ascii="Times New Roman" w:hAnsi="Times New Roman"/>
          <w:sz w:val="24"/>
          <w:szCs w:val="24"/>
          <w:vertAlign w:val="superscript"/>
        </w:rPr>
        <w:t>3</w:t>
      </w:r>
      <w:r w:rsidRPr="001E716A">
        <w:rPr>
          <w:rFonts w:ascii="Times New Roman" w:hAnsi="Times New Roman"/>
          <w:sz w:val="24"/>
          <w:szCs w:val="24"/>
        </w:rPr>
        <w:t xml:space="preserve"> of ethanol were mixed in a 100 cm</w:t>
      </w:r>
      <w:r w:rsidRPr="001E716A">
        <w:rPr>
          <w:rFonts w:ascii="Times New Roman" w:hAnsi="Times New Roman"/>
          <w:sz w:val="24"/>
          <w:szCs w:val="24"/>
          <w:vertAlign w:val="superscript"/>
        </w:rPr>
        <w:t>3</w:t>
      </w:r>
      <w:r w:rsidRPr="001E716A">
        <w:rPr>
          <w:rFonts w:ascii="Times New Roman" w:hAnsi="Times New Roman"/>
          <w:sz w:val="24"/>
          <w:szCs w:val="24"/>
        </w:rPr>
        <w:t xml:space="preserve"> flask and refluxed at 40</w:t>
      </w:r>
      <w:r w:rsidRPr="001E716A">
        <w:rPr>
          <w:rFonts w:ascii="Times New Roman" w:hAnsi="Times New Roman"/>
          <w:sz w:val="24"/>
          <w:szCs w:val="24"/>
          <w:vertAlign w:val="superscript"/>
        </w:rPr>
        <w:t>0</w:t>
      </w:r>
      <w:r w:rsidRPr="001E716A">
        <w:rPr>
          <w:rFonts w:ascii="Times New Roman" w:hAnsi="Times New Roman"/>
          <w:sz w:val="24"/>
          <w:szCs w:val="24"/>
        </w:rPr>
        <w:t>C until complete dissolution of the salts. Then, 2 g of GO was dispersed in 60 cm</w:t>
      </w:r>
      <w:r w:rsidRPr="001E716A">
        <w:rPr>
          <w:rFonts w:ascii="Times New Roman" w:hAnsi="Times New Roman"/>
          <w:sz w:val="24"/>
          <w:szCs w:val="24"/>
          <w:vertAlign w:val="superscript"/>
        </w:rPr>
        <w:t>3</w:t>
      </w:r>
      <w:r w:rsidRPr="001E716A">
        <w:rPr>
          <w:rFonts w:ascii="Times New Roman" w:hAnsi="Times New Roman"/>
          <w:sz w:val="24"/>
          <w:szCs w:val="24"/>
        </w:rPr>
        <w:t xml:space="preserve"> of this solution and stirred for 2 h at room temperature. The resulted suspension was then filtered and quickly washed with </w:t>
      </w:r>
      <w:proofErr w:type="spellStart"/>
      <w:r w:rsidRPr="001E716A">
        <w:rPr>
          <w:rFonts w:ascii="Times New Roman" w:hAnsi="Times New Roman"/>
          <w:sz w:val="24"/>
          <w:szCs w:val="24"/>
        </w:rPr>
        <w:t>milliQwater</w:t>
      </w:r>
      <w:proofErr w:type="spellEnd"/>
      <w:r w:rsidRPr="001E716A">
        <w:rPr>
          <w:rFonts w:ascii="Times New Roman" w:hAnsi="Times New Roman"/>
          <w:sz w:val="24"/>
          <w:szCs w:val="24"/>
        </w:rPr>
        <w:t xml:space="preserve"> on the filter paper. The filtrate </w:t>
      </w:r>
      <w:proofErr w:type="spellStart"/>
      <w:r w:rsidRPr="001E716A">
        <w:rPr>
          <w:rFonts w:ascii="Times New Roman" w:hAnsi="Times New Roman"/>
          <w:sz w:val="24"/>
          <w:szCs w:val="24"/>
        </w:rPr>
        <w:t>wasimmediately</w:t>
      </w:r>
      <w:proofErr w:type="spellEnd"/>
      <w:r w:rsidRPr="001E716A">
        <w:rPr>
          <w:rFonts w:ascii="Times New Roman" w:hAnsi="Times New Roman"/>
          <w:sz w:val="24"/>
          <w:szCs w:val="24"/>
        </w:rPr>
        <w:t xml:space="preserve"> transferred into 40 cm</w:t>
      </w:r>
      <w:r w:rsidRPr="001E716A">
        <w:rPr>
          <w:rFonts w:ascii="Times New Roman" w:hAnsi="Times New Roman"/>
          <w:sz w:val="24"/>
          <w:szCs w:val="24"/>
          <w:vertAlign w:val="superscript"/>
        </w:rPr>
        <w:t>3</w:t>
      </w:r>
      <w:r w:rsidRPr="001E716A">
        <w:rPr>
          <w:rFonts w:ascii="Times New Roman" w:hAnsi="Times New Roman"/>
          <w:sz w:val="24"/>
          <w:szCs w:val="24"/>
        </w:rPr>
        <w:t xml:space="preserve"> of 1M ammonia solution. The resulted mixture </w:t>
      </w:r>
      <w:proofErr w:type="spellStart"/>
      <w:r w:rsidRPr="001E716A">
        <w:rPr>
          <w:rFonts w:ascii="Times New Roman" w:hAnsi="Times New Roman"/>
          <w:sz w:val="24"/>
          <w:szCs w:val="24"/>
        </w:rPr>
        <w:t>wasstirred</w:t>
      </w:r>
      <w:proofErr w:type="spellEnd"/>
      <w:r w:rsidRPr="001E716A">
        <w:rPr>
          <w:rFonts w:ascii="Times New Roman" w:hAnsi="Times New Roman"/>
          <w:sz w:val="24"/>
          <w:szCs w:val="24"/>
        </w:rPr>
        <w:t xml:space="preserve"> for 2 h at room temperature. The prepared MGO was collected by using an external magnet placed on the wall of the beaker and thoroughly washed with </w:t>
      </w:r>
      <w:proofErr w:type="spellStart"/>
      <w:r w:rsidRPr="001E716A">
        <w:rPr>
          <w:rFonts w:ascii="Times New Roman" w:hAnsi="Times New Roman"/>
          <w:sz w:val="24"/>
          <w:szCs w:val="24"/>
        </w:rPr>
        <w:t>milliQ</w:t>
      </w:r>
      <w:proofErr w:type="spellEnd"/>
      <w:r w:rsidRPr="001E716A">
        <w:rPr>
          <w:rFonts w:ascii="Times New Roman" w:hAnsi="Times New Roman"/>
          <w:sz w:val="24"/>
          <w:szCs w:val="24"/>
        </w:rPr>
        <w:t xml:space="preserve"> water and dry under vacuum </w:t>
      </w:r>
      <w:r w:rsidRPr="001E716A">
        <w:rPr>
          <w:rFonts w:ascii="Times New Roman" w:hAnsi="Times New Roman"/>
          <w:noProof/>
          <w:sz w:val="24"/>
          <w:szCs w:val="24"/>
          <w:lang w:val="en-GB"/>
        </w:rPr>
        <w:t xml:space="preserve">(Hassan </w:t>
      </w:r>
      <w:r w:rsidRPr="001E716A">
        <w:rPr>
          <w:rFonts w:ascii="Times New Roman" w:hAnsi="Times New Roman"/>
          <w:i/>
          <w:noProof/>
          <w:sz w:val="24"/>
          <w:szCs w:val="24"/>
          <w:lang w:val="en-GB"/>
        </w:rPr>
        <w:t>et al.</w:t>
      </w:r>
      <w:r w:rsidRPr="001E716A">
        <w:rPr>
          <w:rFonts w:ascii="Times New Roman" w:hAnsi="Times New Roman"/>
          <w:noProof/>
          <w:sz w:val="24"/>
          <w:szCs w:val="24"/>
          <w:lang w:val="en-GB"/>
        </w:rPr>
        <w:t>, 2020).</w:t>
      </w:r>
    </w:p>
    <w:p w14:paraId="022F3B34" w14:textId="77777777" w:rsidR="000245ED" w:rsidRPr="001E716A" w:rsidRDefault="000245ED" w:rsidP="000245ED">
      <w:pPr>
        <w:spacing w:line="360" w:lineRule="auto"/>
        <w:jc w:val="both"/>
        <w:rPr>
          <w:rFonts w:ascii="Times New Roman" w:hAnsi="Times New Roman"/>
          <w:b/>
          <w:sz w:val="24"/>
          <w:szCs w:val="24"/>
        </w:rPr>
      </w:pPr>
      <w:r>
        <w:rPr>
          <w:rFonts w:ascii="Times New Roman" w:hAnsi="Times New Roman"/>
          <w:b/>
          <w:color w:val="000000"/>
          <w:sz w:val="24"/>
          <w:szCs w:val="24"/>
        </w:rPr>
        <w:t>2.2</w:t>
      </w:r>
      <w:r w:rsidRPr="00B02BC5">
        <w:rPr>
          <w:rFonts w:ascii="Times New Roman" w:hAnsi="Times New Roman"/>
          <w:b/>
          <w:color w:val="000000"/>
          <w:sz w:val="24"/>
          <w:szCs w:val="24"/>
        </w:rPr>
        <w:t>.3</w:t>
      </w:r>
      <w:bookmarkStart w:id="1" w:name="_Toc158366926"/>
      <w:bookmarkStart w:id="2" w:name="_Toc177378896"/>
      <w:r w:rsidRPr="001E716A">
        <w:rPr>
          <w:rFonts w:ascii="Times New Roman" w:hAnsi="Times New Roman"/>
          <w:b/>
          <w:sz w:val="24"/>
          <w:szCs w:val="24"/>
        </w:rPr>
        <w:t>Synthesis of Silica Coated MGO (MGO@SiO</w:t>
      </w:r>
      <w:r w:rsidRPr="001E716A">
        <w:rPr>
          <w:rFonts w:ascii="Times New Roman" w:hAnsi="Times New Roman"/>
          <w:b/>
          <w:sz w:val="24"/>
          <w:szCs w:val="24"/>
          <w:vertAlign w:val="subscript"/>
        </w:rPr>
        <w:t>2</w:t>
      </w:r>
      <w:r w:rsidRPr="001E716A">
        <w:rPr>
          <w:rFonts w:ascii="Times New Roman" w:hAnsi="Times New Roman"/>
          <w:b/>
          <w:sz w:val="24"/>
          <w:szCs w:val="24"/>
        </w:rPr>
        <w:t>Cl)</w:t>
      </w:r>
    </w:p>
    <w:p w14:paraId="68FEEAD1" w14:textId="77777777" w:rsidR="00335236" w:rsidRPr="0007039F" w:rsidRDefault="00335236" w:rsidP="00335236">
      <w:pPr>
        <w:spacing w:line="480" w:lineRule="auto"/>
        <w:jc w:val="both"/>
        <w:rPr>
          <w:rFonts w:ascii="Times New Roman" w:hAnsi="Times New Roman" w:cs="Times New Roman"/>
          <w:b/>
          <w:bCs/>
          <w:color w:val="000000" w:themeColor="text1"/>
          <w:sz w:val="24"/>
          <w:szCs w:val="24"/>
        </w:rPr>
      </w:pPr>
      <w:r w:rsidRPr="0007039F">
        <w:rPr>
          <w:rFonts w:ascii="Times New Roman" w:hAnsi="Times New Roman" w:cs="Times New Roman"/>
          <w:color w:val="000000" w:themeColor="text1"/>
          <w:sz w:val="24"/>
          <w:szCs w:val="24"/>
        </w:rPr>
        <w:t>Preparation of MGO@SiO</w:t>
      </w:r>
      <w:r w:rsidRPr="0007039F">
        <w:rPr>
          <w:rFonts w:ascii="Times New Roman" w:hAnsi="Times New Roman" w:cs="Times New Roman"/>
          <w:color w:val="000000" w:themeColor="text1"/>
          <w:sz w:val="24"/>
          <w:szCs w:val="24"/>
          <w:vertAlign w:val="subscript"/>
        </w:rPr>
        <w:t>2</w:t>
      </w:r>
      <w:r w:rsidRPr="0007039F">
        <w:rPr>
          <w:rFonts w:ascii="Times New Roman" w:hAnsi="Times New Roman" w:cs="Times New Roman"/>
          <w:color w:val="000000" w:themeColor="text1"/>
          <w:sz w:val="24"/>
          <w:szCs w:val="24"/>
        </w:rPr>
        <w:t xml:space="preserve">Cl was achieved </w:t>
      </w:r>
      <w:proofErr w:type="spellStart"/>
      <w:r w:rsidRPr="0007039F">
        <w:rPr>
          <w:rFonts w:ascii="Times New Roman" w:hAnsi="Times New Roman" w:cs="Times New Roman"/>
          <w:color w:val="000000" w:themeColor="text1"/>
          <w:sz w:val="24"/>
          <w:szCs w:val="24"/>
        </w:rPr>
        <w:t>bydissolving</w:t>
      </w:r>
      <w:proofErr w:type="spellEnd"/>
      <w:r w:rsidRPr="0007039F">
        <w:rPr>
          <w:rFonts w:ascii="Times New Roman" w:hAnsi="Times New Roman" w:cs="Times New Roman"/>
          <w:color w:val="000000" w:themeColor="text1"/>
          <w:sz w:val="24"/>
          <w:szCs w:val="24"/>
        </w:rPr>
        <w:t xml:space="preserve"> 10 g of GO in 100 mL toluene. Then 10 mL of 3-</w:t>
      </w:r>
      <w:proofErr w:type="gramStart"/>
      <w:r w:rsidRPr="0007039F">
        <w:rPr>
          <w:rFonts w:ascii="Times New Roman" w:hAnsi="Times New Roman" w:cs="Times New Roman"/>
          <w:color w:val="000000" w:themeColor="text1"/>
          <w:sz w:val="24"/>
          <w:szCs w:val="24"/>
        </w:rPr>
        <w:t>chloropropyltrimethoxysilane(</w:t>
      </w:r>
      <w:proofErr w:type="gramEnd"/>
      <w:r w:rsidRPr="0007039F">
        <w:rPr>
          <w:rFonts w:ascii="Times New Roman" w:hAnsi="Times New Roman" w:cs="Times New Roman"/>
          <w:color w:val="000000" w:themeColor="text1"/>
          <w:sz w:val="24"/>
          <w:szCs w:val="24"/>
        </w:rPr>
        <w:t>CPTS) was added to the mixture, reflux for 3h and conditioned under vacuum to obtain MGO@SiO</w:t>
      </w:r>
      <w:r w:rsidRPr="0007039F">
        <w:rPr>
          <w:rFonts w:ascii="Times New Roman" w:hAnsi="Times New Roman" w:cs="Times New Roman"/>
          <w:color w:val="000000" w:themeColor="text1"/>
          <w:sz w:val="24"/>
          <w:szCs w:val="24"/>
          <w:vertAlign w:val="subscript"/>
        </w:rPr>
        <w:t>2</w:t>
      </w:r>
      <w:r w:rsidRPr="0007039F">
        <w:rPr>
          <w:rFonts w:ascii="Times New Roman" w:hAnsi="Times New Roman" w:cs="Times New Roman"/>
          <w:color w:val="000000" w:themeColor="text1"/>
          <w:sz w:val="24"/>
          <w:szCs w:val="24"/>
        </w:rPr>
        <w:t xml:space="preserve">Cl (Hassan </w:t>
      </w:r>
      <w:r w:rsidRPr="0007039F">
        <w:rPr>
          <w:rFonts w:ascii="Times New Roman" w:hAnsi="Times New Roman" w:cs="Times New Roman"/>
          <w:i/>
          <w:iCs/>
          <w:color w:val="000000" w:themeColor="text1"/>
          <w:sz w:val="24"/>
          <w:szCs w:val="24"/>
        </w:rPr>
        <w:t>et al.,</w:t>
      </w:r>
      <w:r w:rsidRPr="0007039F">
        <w:rPr>
          <w:rFonts w:ascii="Times New Roman" w:hAnsi="Times New Roman" w:cs="Times New Roman"/>
          <w:color w:val="000000" w:themeColor="text1"/>
          <w:sz w:val="24"/>
          <w:szCs w:val="24"/>
        </w:rPr>
        <w:t xml:space="preserve"> 2020). </w:t>
      </w:r>
    </w:p>
    <w:p w14:paraId="16834539" w14:textId="77777777" w:rsidR="000245ED" w:rsidRPr="001E716A" w:rsidRDefault="000245ED" w:rsidP="000245ED">
      <w:pPr>
        <w:spacing w:line="360" w:lineRule="auto"/>
        <w:jc w:val="both"/>
        <w:rPr>
          <w:rFonts w:ascii="Times New Roman" w:hAnsi="Times New Roman"/>
          <w:b/>
          <w:sz w:val="24"/>
          <w:szCs w:val="24"/>
        </w:rPr>
      </w:pPr>
      <w:r>
        <w:rPr>
          <w:rFonts w:ascii="Times New Roman" w:hAnsi="Times New Roman"/>
          <w:b/>
          <w:color w:val="000000"/>
          <w:sz w:val="24"/>
          <w:szCs w:val="24"/>
        </w:rPr>
        <w:t>2.2</w:t>
      </w:r>
      <w:r w:rsidRPr="00B02BC5">
        <w:rPr>
          <w:rFonts w:ascii="Times New Roman" w:hAnsi="Times New Roman"/>
          <w:b/>
          <w:color w:val="000000"/>
          <w:sz w:val="24"/>
          <w:szCs w:val="24"/>
        </w:rPr>
        <w:t>.4</w:t>
      </w:r>
      <w:bookmarkEnd w:id="1"/>
      <w:bookmarkEnd w:id="2"/>
      <w:r w:rsidRPr="001E716A">
        <w:rPr>
          <w:rFonts w:ascii="Times New Roman" w:hAnsi="Times New Roman"/>
          <w:b/>
          <w:sz w:val="24"/>
          <w:szCs w:val="24"/>
        </w:rPr>
        <w:t xml:space="preserve">Synthesis of </w:t>
      </w:r>
      <w:r w:rsidR="005F4050">
        <w:rPr>
          <w:rFonts w:ascii="Times New Roman" w:hAnsi="Times New Roman"/>
          <w:b/>
          <w:sz w:val="24"/>
          <w:szCs w:val="24"/>
        </w:rPr>
        <w:t>Quinine</w:t>
      </w:r>
      <w:r w:rsidR="006A41D6">
        <w:rPr>
          <w:rFonts w:ascii="Times New Roman" w:hAnsi="Times New Roman"/>
          <w:b/>
          <w:sz w:val="24"/>
          <w:szCs w:val="24"/>
        </w:rPr>
        <w:t xml:space="preserve"> </w:t>
      </w:r>
      <w:r w:rsidRPr="001E716A">
        <w:rPr>
          <w:rFonts w:ascii="Times New Roman" w:hAnsi="Times New Roman"/>
          <w:b/>
          <w:sz w:val="24"/>
          <w:szCs w:val="24"/>
        </w:rPr>
        <w:t>Functionalized Silica Coated Magnetic Graphene oxide (MGO@SiO</w:t>
      </w:r>
      <w:r w:rsidRPr="001E716A">
        <w:rPr>
          <w:rFonts w:ascii="Times New Roman" w:hAnsi="Times New Roman"/>
          <w:b/>
          <w:sz w:val="24"/>
          <w:szCs w:val="24"/>
          <w:vertAlign w:val="subscript"/>
        </w:rPr>
        <w:t>2</w:t>
      </w:r>
      <w:r w:rsidRPr="001E716A">
        <w:rPr>
          <w:rFonts w:ascii="Times New Roman" w:hAnsi="Times New Roman"/>
          <w:b/>
          <w:sz w:val="24"/>
          <w:szCs w:val="24"/>
        </w:rPr>
        <w:t>-</w:t>
      </w:r>
      <w:r w:rsidR="001A6ABE">
        <w:rPr>
          <w:rFonts w:ascii="Times New Roman" w:hAnsi="Times New Roman"/>
          <w:b/>
          <w:sz w:val="24"/>
          <w:szCs w:val="24"/>
        </w:rPr>
        <w:t>Q</w:t>
      </w:r>
      <w:r w:rsidRPr="001E716A">
        <w:rPr>
          <w:rFonts w:ascii="Times New Roman" w:hAnsi="Times New Roman"/>
          <w:b/>
          <w:sz w:val="24"/>
          <w:szCs w:val="24"/>
        </w:rPr>
        <w:t>)</w:t>
      </w:r>
    </w:p>
    <w:p w14:paraId="45035866" w14:textId="77777777" w:rsidR="007F235C" w:rsidRDefault="00D6727A" w:rsidP="007F235C">
      <w:pPr>
        <w:spacing w:line="480" w:lineRule="auto"/>
        <w:jc w:val="both"/>
        <w:rPr>
          <w:rFonts w:ascii="Times New Roman" w:hAnsi="Times New Roman" w:cs="Times New Roman"/>
          <w:color w:val="000000" w:themeColor="text1"/>
          <w:sz w:val="24"/>
          <w:szCs w:val="24"/>
        </w:rPr>
      </w:pPr>
      <w:r w:rsidRPr="0007039F">
        <w:rPr>
          <w:rFonts w:ascii="Times New Roman" w:hAnsi="Times New Roman" w:cs="Times New Roman"/>
          <w:color w:val="000000" w:themeColor="text1"/>
          <w:sz w:val="24"/>
          <w:szCs w:val="24"/>
        </w:rPr>
        <w:t xml:space="preserve">To prepared </w:t>
      </w:r>
      <w:r w:rsidRPr="0007039F">
        <w:rPr>
          <w:rFonts w:ascii="Times New Roman" w:hAnsi="Times New Roman" w:cs="Times New Roman"/>
          <w:bCs/>
          <w:color w:val="000000" w:themeColor="text1"/>
          <w:sz w:val="24"/>
          <w:szCs w:val="24"/>
        </w:rPr>
        <w:t>MGO@SiO</w:t>
      </w:r>
      <w:r w:rsidRPr="0007039F">
        <w:rPr>
          <w:rFonts w:ascii="Times New Roman" w:hAnsi="Times New Roman" w:cs="Times New Roman"/>
          <w:bCs/>
          <w:color w:val="000000" w:themeColor="text1"/>
          <w:sz w:val="24"/>
          <w:szCs w:val="24"/>
          <w:vertAlign w:val="subscript"/>
        </w:rPr>
        <w:t>2</w:t>
      </w:r>
      <w:r w:rsidRPr="0007039F">
        <w:rPr>
          <w:rFonts w:ascii="Times New Roman" w:hAnsi="Times New Roman" w:cs="Times New Roman"/>
          <w:bCs/>
          <w:color w:val="000000" w:themeColor="text1"/>
          <w:sz w:val="24"/>
          <w:szCs w:val="24"/>
        </w:rPr>
        <w:t>-Q</w:t>
      </w:r>
      <w:r w:rsidRPr="0007039F">
        <w:rPr>
          <w:rFonts w:ascii="Times New Roman" w:hAnsi="Times New Roman" w:cs="Times New Roman"/>
          <w:color w:val="000000" w:themeColor="text1"/>
          <w:sz w:val="24"/>
          <w:szCs w:val="24"/>
        </w:rPr>
        <w:t>10 g of MGO@SiO</w:t>
      </w:r>
      <w:r w:rsidRPr="0007039F">
        <w:rPr>
          <w:rFonts w:ascii="Times New Roman" w:hAnsi="Times New Roman" w:cs="Times New Roman"/>
          <w:color w:val="000000" w:themeColor="text1"/>
          <w:sz w:val="24"/>
          <w:szCs w:val="24"/>
          <w:vertAlign w:val="subscript"/>
        </w:rPr>
        <w:t>2</w:t>
      </w:r>
      <w:r w:rsidRPr="0007039F">
        <w:rPr>
          <w:rFonts w:ascii="Times New Roman" w:hAnsi="Times New Roman" w:cs="Times New Roman"/>
          <w:color w:val="000000" w:themeColor="text1"/>
          <w:sz w:val="24"/>
          <w:szCs w:val="24"/>
        </w:rPr>
        <w:t xml:space="preserve">Cl was added to 25 mL quinine </w:t>
      </w:r>
      <w:r>
        <w:rPr>
          <w:rFonts w:ascii="Times New Roman" w:hAnsi="Times New Roman" w:cs="Times New Roman"/>
          <w:color w:val="000000" w:themeColor="text1"/>
          <w:sz w:val="24"/>
          <w:szCs w:val="24"/>
        </w:rPr>
        <w:t xml:space="preserve">and the solution </w:t>
      </w:r>
      <w:r w:rsidRPr="0007039F">
        <w:rPr>
          <w:rFonts w:ascii="Times New Roman" w:hAnsi="Times New Roman" w:cs="Times New Roman"/>
          <w:color w:val="000000" w:themeColor="text1"/>
          <w:sz w:val="24"/>
          <w:szCs w:val="24"/>
        </w:rPr>
        <w:t>was refluxed for 3h. The product (</w:t>
      </w:r>
      <w:r w:rsidRPr="0007039F">
        <w:rPr>
          <w:rFonts w:ascii="Times New Roman" w:hAnsi="Times New Roman" w:cs="Times New Roman"/>
          <w:bCs/>
          <w:color w:val="000000" w:themeColor="text1"/>
          <w:sz w:val="24"/>
          <w:szCs w:val="24"/>
        </w:rPr>
        <w:t>MGO@SiO</w:t>
      </w:r>
      <w:r w:rsidRPr="0007039F">
        <w:rPr>
          <w:rFonts w:ascii="Times New Roman" w:hAnsi="Times New Roman" w:cs="Times New Roman"/>
          <w:bCs/>
          <w:color w:val="000000" w:themeColor="text1"/>
          <w:sz w:val="24"/>
          <w:szCs w:val="24"/>
          <w:vertAlign w:val="subscript"/>
        </w:rPr>
        <w:t>2</w:t>
      </w:r>
      <w:r w:rsidRPr="0007039F">
        <w:rPr>
          <w:rFonts w:ascii="Times New Roman" w:hAnsi="Times New Roman" w:cs="Times New Roman"/>
          <w:bCs/>
          <w:color w:val="000000" w:themeColor="text1"/>
          <w:sz w:val="24"/>
          <w:szCs w:val="24"/>
        </w:rPr>
        <w:t>-Q</w:t>
      </w:r>
      <w:r w:rsidRPr="0007039F">
        <w:rPr>
          <w:rFonts w:ascii="Times New Roman" w:hAnsi="Times New Roman" w:cs="Times New Roman"/>
          <w:color w:val="000000" w:themeColor="text1"/>
          <w:sz w:val="24"/>
          <w:szCs w:val="24"/>
        </w:rPr>
        <w:t>) was separated from solution with an external magnet, washed with n-hexane and conditioned under vacuum.</w:t>
      </w:r>
    </w:p>
    <w:p w14:paraId="2C631FD7" w14:textId="77777777" w:rsidR="001558D5" w:rsidRDefault="001558D5" w:rsidP="007F235C">
      <w:pPr>
        <w:spacing w:line="480" w:lineRule="auto"/>
        <w:jc w:val="both"/>
        <w:rPr>
          <w:rFonts w:ascii="Times New Roman" w:hAnsi="Times New Roman"/>
          <w:b/>
          <w:sz w:val="24"/>
          <w:szCs w:val="24"/>
        </w:rPr>
      </w:pPr>
    </w:p>
    <w:p w14:paraId="71C94C53" w14:textId="77777777" w:rsidR="00B00366" w:rsidRPr="007F235C" w:rsidRDefault="00870C49" w:rsidP="007F235C">
      <w:pPr>
        <w:spacing w:line="480" w:lineRule="auto"/>
        <w:jc w:val="both"/>
        <w:rPr>
          <w:rFonts w:ascii="Times New Roman" w:hAnsi="Times New Roman" w:cs="Times New Roman"/>
          <w:color w:val="000000" w:themeColor="text1"/>
          <w:sz w:val="24"/>
          <w:szCs w:val="24"/>
        </w:rPr>
      </w:pPr>
      <w:r>
        <w:rPr>
          <w:rFonts w:ascii="Times New Roman" w:hAnsi="Times New Roman"/>
          <w:b/>
          <w:sz w:val="24"/>
          <w:szCs w:val="24"/>
        </w:rPr>
        <w:lastRenderedPageBreak/>
        <w:t>2.3 I</w:t>
      </w:r>
      <w:r w:rsidRPr="00246001">
        <w:rPr>
          <w:rFonts w:ascii="Times New Roman" w:hAnsi="Times New Roman"/>
          <w:b/>
          <w:sz w:val="24"/>
          <w:szCs w:val="24"/>
        </w:rPr>
        <w:t>nstrumentation</w:t>
      </w:r>
    </w:p>
    <w:p w14:paraId="52820875" w14:textId="77777777" w:rsidR="0086621B" w:rsidRPr="009D1B85" w:rsidRDefault="00870C49" w:rsidP="009D1B85">
      <w:pPr>
        <w:spacing w:line="360" w:lineRule="auto"/>
        <w:jc w:val="both"/>
        <w:rPr>
          <w:rFonts w:ascii="Times New Roman" w:hAnsi="Times New Roman"/>
          <w:b/>
          <w:sz w:val="24"/>
          <w:szCs w:val="24"/>
        </w:rPr>
      </w:pPr>
      <w:r w:rsidRPr="00246001">
        <w:rPr>
          <w:rFonts w:ascii="Times New Roman" w:hAnsi="Times New Roman"/>
          <w:sz w:val="24"/>
          <w:szCs w:val="24"/>
        </w:rPr>
        <w:t xml:space="preserve">The synthesized </w:t>
      </w:r>
      <w:r w:rsidRPr="00464C53">
        <w:rPr>
          <w:rFonts w:ascii="Times New Roman" w:hAnsi="Times New Roman"/>
          <w:sz w:val="24"/>
          <w:szCs w:val="24"/>
        </w:rPr>
        <w:t>MGO@SiO</w:t>
      </w:r>
      <w:r w:rsidRPr="00464C53">
        <w:rPr>
          <w:rFonts w:ascii="Times New Roman" w:hAnsi="Times New Roman"/>
          <w:sz w:val="24"/>
          <w:szCs w:val="24"/>
          <w:vertAlign w:val="subscript"/>
        </w:rPr>
        <w:t>2</w:t>
      </w:r>
      <w:r w:rsidR="00054ADD">
        <w:rPr>
          <w:rFonts w:ascii="Times New Roman" w:hAnsi="Times New Roman"/>
          <w:sz w:val="24"/>
          <w:szCs w:val="24"/>
        </w:rPr>
        <w:t>-Q</w:t>
      </w:r>
      <w:r w:rsidRPr="00246001">
        <w:rPr>
          <w:rFonts w:ascii="Times New Roman" w:hAnsi="Times New Roman"/>
          <w:sz w:val="24"/>
          <w:szCs w:val="24"/>
        </w:rPr>
        <w:t xml:space="preserve"> was characterized using Fourier transfor</w:t>
      </w:r>
      <w:r w:rsidR="006B2311">
        <w:rPr>
          <w:rFonts w:ascii="Times New Roman" w:hAnsi="Times New Roman"/>
          <w:sz w:val="24"/>
          <w:szCs w:val="24"/>
        </w:rPr>
        <w:t xml:space="preserve">m infrared spectrometry (FTIR) and </w:t>
      </w:r>
      <w:r w:rsidRPr="00246001">
        <w:rPr>
          <w:rFonts w:ascii="Times New Roman" w:hAnsi="Times New Roman"/>
          <w:sz w:val="24"/>
          <w:szCs w:val="24"/>
        </w:rPr>
        <w:t>field emission-scanni</w:t>
      </w:r>
      <w:r>
        <w:rPr>
          <w:rFonts w:ascii="Times New Roman" w:hAnsi="Times New Roman"/>
          <w:sz w:val="24"/>
          <w:szCs w:val="24"/>
        </w:rPr>
        <w:t>ng electron microscopy (FESEM)</w:t>
      </w:r>
      <w:r w:rsidRPr="00246001">
        <w:rPr>
          <w:rFonts w:ascii="Times New Roman" w:hAnsi="Times New Roman"/>
          <w:sz w:val="24"/>
          <w:szCs w:val="24"/>
        </w:rPr>
        <w:t xml:space="preserve">. A TM 400 FTIR spectrometer from PerkinElmer (Wal- </w:t>
      </w:r>
      <w:proofErr w:type="spellStart"/>
      <w:r w:rsidRPr="00246001">
        <w:rPr>
          <w:rFonts w:ascii="Times New Roman" w:hAnsi="Times New Roman"/>
          <w:sz w:val="24"/>
          <w:szCs w:val="24"/>
        </w:rPr>
        <w:t>tham</w:t>
      </w:r>
      <w:proofErr w:type="spellEnd"/>
      <w:r w:rsidRPr="00246001">
        <w:rPr>
          <w:rFonts w:ascii="Times New Roman" w:hAnsi="Times New Roman"/>
          <w:sz w:val="24"/>
          <w:szCs w:val="24"/>
        </w:rPr>
        <w:t>, MA, USA) was used for FT-IR measurements using KBr pellet technique. All spectra were recorded in transmission</w:t>
      </w:r>
      <w:r w:rsidR="00DD39C1">
        <w:rPr>
          <w:rFonts w:ascii="Times New Roman" w:hAnsi="Times New Roman"/>
          <w:sz w:val="24"/>
          <w:szCs w:val="24"/>
        </w:rPr>
        <w:t xml:space="preserve"> mode from 400 cm</w:t>
      </w:r>
      <w:r w:rsidR="00DD39C1" w:rsidRPr="00DD39C1">
        <w:rPr>
          <w:rFonts w:ascii="Times New Roman" w:hAnsi="Times New Roman"/>
          <w:sz w:val="24"/>
          <w:szCs w:val="24"/>
          <w:vertAlign w:val="superscript"/>
        </w:rPr>
        <w:t>-1</w:t>
      </w:r>
      <w:r w:rsidR="00DD39C1">
        <w:rPr>
          <w:rFonts w:ascii="Times New Roman" w:hAnsi="Times New Roman"/>
          <w:sz w:val="24"/>
          <w:szCs w:val="24"/>
        </w:rPr>
        <w:t xml:space="preserve"> to 4000 cm</w:t>
      </w:r>
      <w:r w:rsidR="00DD39C1">
        <w:rPr>
          <w:rFonts w:ascii="Times New Roman" w:hAnsi="Times New Roman"/>
          <w:sz w:val="24"/>
          <w:szCs w:val="24"/>
          <w:vertAlign w:val="superscript"/>
        </w:rPr>
        <w:t>-</w:t>
      </w:r>
      <w:r w:rsidR="007E48E1">
        <w:rPr>
          <w:rFonts w:ascii="Times New Roman" w:hAnsi="Times New Roman"/>
          <w:sz w:val="24"/>
          <w:szCs w:val="24"/>
          <w:vertAlign w:val="superscript"/>
        </w:rPr>
        <w:t>1</w:t>
      </w:r>
    </w:p>
    <w:p w14:paraId="618B5787" w14:textId="77777777" w:rsidR="0063126B" w:rsidRPr="006B2311" w:rsidRDefault="00B90E28" w:rsidP="00F70655">
      <w:pPr>
        <w:spacing w:line="480" w:lineRule="auto"/>
        <w:jc w:val="both"/>
        <w:rPr>
          <w:rFonts w:ascii="Times New Roman" w:hAnsi="Times New Roman" w:cs="Times New Roman"/>
          <w:color w:val="000000" w:themeColor="text1"/>
          <w:sz w:val="24"/>
          <w:szCs w:val="24"/>
          <w:lang w:val="en-GB"/>
        </w:rPr>
      </w:pPr>
      <w:r w:rsidRPr="0063126B">
        <w:rPr>
          <w:rFonts w:ascii="Times New Roman" w:hAnsi="Times New Roman" w:cs="Times New Roman"/>
          <w:b/>
          <w:color w:val="000000" w:themeColor="text1"/>
          <w:sz w:val="24"/>
          <w:szCs w:val="24"/>
          <w:lang w:val="en-GB"/>
        </w:rPr>
        <w:t>3.0 RESULT AND DISCUSSION</w:t>
      </w:r>
    </w:p>
    <w:p w14:paraId="39A9CCE1" w14:textId="77777777" w:rsidR="00B90E28" w:rsidRDefault="0063126B" w:rsidP="00F70655">
      <w:pPr>
        <w:spacing w:line="480" w:lineRule="auto"/>
        <w:jc w:val="both"/>
        <w:rPr>
          <w:rFonts w:ascii="Times New Roman" w:hAnsi="Times New Roman" w:cs="Times New Roman"/>
          <w:b/>
          <w:color w:val="000000" w:themeColor="text1"/>
          <w:sz w:val="24"/>
          <w:szCs w:val="24"/>
          <w:lang w:val="en-GB"/>
        </w:rPr>
      </w:pPr>
      <w:r w:rsidRPr="0063126B">
        <w:rPr>
          <w:rFonts w:ascii="Times New Roman" w:hAnsi="Times New Roman" w:cs="Times New Roman"/>
          <w:b/>
          <w:color w:val="000000" w:themeColor="text1"/>
          <w:sz w:val="24"/>
          <w:szCs w:val="24"/>
          <w:lang w:val="en-GB"/>
        </w:rPr>
        <w:t>3.1 Characterization</w:t>
      </w:r>
    </w:p>
    <w:p w14:paraId="4225B0B9" w14:textId="05D651B3" w:rsidR="00490639" w:rsidRPr="00490639" w:rsidRDefault="00490639" w:rsidP="00F70655">
      <w:pPr>
        <w:spacing w:line="480" w:lineRule="auto"/>
        <w:jc w:val="both"/>
        <w:rPr>
          <w:rFonts w:ascii="Times New Roman" w:hAnsi="Times New Roman" w:cs="Times New Roman"/>
          <w:color w:val="000000" w:themeColor="text1"/>
          <w:sz w:val="24"/>
          <w:szCs w:val="24"/>
          <w:lang w:val="en-GB"/>
        </w:rPr>
      </w:pPr>
      <w:r w:rsidRPr="00490639">
        <w:rPr>
          <w:rFonts w:ascii="Times New Roman" w:hAnsi="Times New Roman" w:cs="Times New Roman"/>
          <w:color w:val="000000" w:themeColor="text1"/>
          <w:sz w:val="24"/>
          <w:szCs w:val="24"/>
          <w:lang w:val="en-GB"/>
        </w:rPr>
        <w:t>The Fourier Transform Infrared (FTIR) spectroscopic analysis was employed to substantiate the presence of oxidation and the formation of grafting functionalized groups on Graphene Oxide (GO). A comparative analysis of the FTIR spectra of GO with those of MGO, MGO@SiO</w:t>
      </w:r>
      <w:r w:rsidRPr="00E22E79">
        <w:rPr>
          <w:rFonts w:ascii="Times New Roman" w:hAnsi="Times New Roman" w:cs="Times New Roman"/>
          <w:color w:val="000000" w:themeColor="text1"/>
          <w:sz w:val="24"/>
          <w:szCs w:val="24"/>
          <w:vertAlign w:val="subscript"/>
          <w:lang w:val="en-GB"/>
        </w:rPr>
        <w:t>2</w:t>
      </w:r>
      <w:r w:rsidR="00E22E79">
        <w:rPr>
          <w:rFonts w:ascii="Times New Roman" w:hAnsi="Times New Roman" w:cs="Times New Roman"/>
          <w:color w:val="000000" w:themeColor="text1"/>
          <w:sz w:val="24"/>
          <w:szCs w:val="24"/>
          <w:lang w:val="en-GB"/>
        </w:rPr>
        <w:t>-</w:t>
      </w:r>
      <w:r w:rsidRPr="00490639">
        <w:rPr>
          <w:rFonts w:ascii="Times New Roman" w:hAnsi="Times New Roman" w:cs="Times New Roman"/>
          <w:color w:val="000000" w:themeColor="text1"/>
          <w:sz w:val="24"/>
          <w:szCs w:val="24"/>
          <w:lang w:val="en-GB"/>
        </w:rPr>
        <w:t>Cl, and MGO@SiO</w:t>
      </w:r>
      <w:r w:rsidRPr="00E22E79">
        <w:rPr>
          <w:rFonts w:ascii="Times New Roman" w:hAnsi="Times New Roman" w:cs="Times New Roman"/>
          <w:color w:val="000000" w:themeColor="text1"/>
          <w:sz w:val="24"/>
          <w:szCs w:val="24"/>
          <w:vertAlign w:val="subscript"/>
          <w:lang w:val="en-GB"/>
        </w:rPr>
        <w:t>2</w:t>
      </w:r>
      <w:r w:rsidRPr="00490639">
        <w:rPr>
          <w:rFonts w:ascii="Times New Roman" w:hAnsi="Times New Roman" w:cs="Times New Roman"/>
          <w:color w:val="000000" w:themeColor="text1"/>
          <w:sz w:val="24"/>
          <w:szCs w:val="24"/>
          <w:lang w:val="en-GB"/>
        </w:rPr>
        <w:t xml:space="preserve">-Q is presented in </w:t>
      </w:r>
      <w:r w:rsidRPr="002842D7">
        <w:rPr>
          <w:rFonts w:ascii="Times New Roman" w:hAnsi="Times New Roman" w:cs="Times New Roman"/>
          <w:color w:val="000000" w:themeColor="text1"/>
          <w:sz w:val="24"/>
          <w:szCs w:val="24"/>
          <w:lang w:val="en-GB"/>
        </w:rPr>
        <w:t>Fig</w:t>
      </w:r>
      <w:r w:rsidRPr="00490639">
        <w:rPr>
          <w:rFonts w:ascii="Times New Roman" w:hAnsi="Times New Roman" w:cs="Times New Roman"/>
          <w:color w:val="000000" w:themeColor="text1"/>
          <w:sz w:val="24"/>
          <w:szCs w:val="24"/>
          <w:lang w:val="en-GB"/>
        </w:rPr>
        <w:t xml:space="preserve">ure 1. The IR peak associated with GO, as illustrated in </w:t>
      </w:r>
      <w:r w:rsidRPr="002842D7">
        <w:rPr>
          <w:rFonts w:ascii="Times New Roman" w:hAnsi="Times New Roman" w:cs="Times New Roman"/>
          <w:color w:val="000000" w:themeColor="text1"/>
          <w:sz w:val="24"/>
          <w:szCs w:val="24"/>
          <w:lang w:val="en-GB"/>
        </w:rPr>
        <w:t>Fig</w:t>
      </w:r>
      <w:r w:rsidRPr="00490639">
        <w:rPr>
          <w:rFonts w:ascii="Times New Roman" w:hAnsi="Times New Roman" w:cs="Times New Roman"/>
          <w:color w:val="000000" w:themeColor="text1"/>
          <w:sz w:val="24"/>
          <w:szCs w:val="24"/>
          <w:lang w:val="en-GB"/>
        </w:rPr>
        <w:t>ure 1a, is observed at 3300 cm-1, which is attributed to the O-H stretching vibrations (Qin et al., 2014). The IR spectra of GO, serving as the precursor material, exhibit similarities with the IR spectra of MGO (</w:t>
      </w:r>
      <w:r w:rsidRPr="002842D7">
        <w:rPr>
          <w:rFonts w:ascii="Times New Roman" w:hAnsi="Times New Roman" w:cs="Times New Roman"/>
          <w:color w:val="000000" w:themeColor="text1"/>
          <w:sz w:val="24"/>
          <w:szCs w:val="24"/>
          <w:lang w:val="en-GB"/>
        </w:rPr>
        <w:t>Fig</w:t>
      </w:r>
      <w:r w:rsidRPr="00490639">
        <w:rPr>
          <w:rFonts w:ascii="Times New Roman" w:hAnsi="Times New Roman" w:cs="Times New Roman"/>
          <w:color w:val="000000" w:themeColor="text1"/>
          <w:sz w:val="24"/>
          <w:szCs w:val="24"/>
          <w:lang w:val="en-GB"/>
        </w:rPr>
        <w:t>ure 1b); however, the emergence of an IR peak at 601 cm-1, which is attributable to Fe-O bending vibrations, signifies the presence of magnetic nanoparticles (Fe3O</w:t>
      </w:r>
      <w:r w:rsidRPr="00FC392C">
        <w:rPr>
          <w:rFonts w:ascii="Times New Roman" w:hAnsi="Times New Roman" w:cs="Times New Roman"/>
          <w:color w:val="000000" w:themeColor="text1"/>
          <w:sz w:val="24"/>
          <w:szCs w:val="24"/>
          <w:vertAlign w:val="subscript"/>
          <w:lang w:val="en-GB"/>
        </w:rPr>
        <w:t>4</w:t>
      </w:r>
      <w:r w:rsidR="00C67AE3">
        <w:rPr>
          <w:rFonts w:ascii="Times New Roman" w:hAnsi="Times New Roman" w:cs="Times New Roman"/>
          <w:color w:val="000000" w:themeColor="text1"/>
          <w:sz w:val="24"/>
          <w:szCs w:val="24"/>
          <w:lang w:val="en-GB"/>
        </w:rPr>
        <w:t>) within MGO</w:t>
      </w:r>
      <w:r w:rsidRPr="00490639">
        <w:rPr>
          <w:rFonts w:ascii="Times New Roman" w:hAnsi="Times New Roman" w:cs="Times New Roman"/>
          <w:color w:val="000000" w:themeColor="text1"/>
          <w:sz w:val="24"/>
          <w:szCs w:val="24"/>
          <w:lang w:val="en-GB"/>
        </w:rPr>
        <w:t xml:space="preserve">. Notably, the emergence of the IR peak at 1100 cm-1 (Si-O stretching) in </w:t>
      </w:r>
      <w:r w:rsidRPr="002842D7">
        <w:rPr>
          <w:rFonts w:ascii="Times New Roman" w:hAnsi="Times New Roman" w:cs="Times New Roman"/>
          <w:color w:val="000000" w:themeColor="text1"/>
          <w:sz w:val="24"/>
          <w:szCs w:val="24"/>
          <w:lang w:val="en-GB"/>
        </w:rPr>
        <w:t>Fig</w:t>
      </w:r>
      <w:r w:rsidRPr="00490639">
        <w:rPr>
          <w:rFonts w:ascii="Times New Roman" w:hAnsi="Times New Roman" w:cs="Times New Roman"/>
          <w:color w:val="000000" w:themeColor="text1"/>
          <w:sz w:val="24"/>
          <w:szCs w:val="24"/>
          <w:lang w:val="en-GB"/>
        </w:rPr>
        <w:t>ure 1c indicates the successful grafting of SiO</w:t>
      </w:r>
      <w:r w:rsidRPr="00E22E79">
        <w:rPr>
          <w:rFonts w:ascii="Times New Roman" w:hAnsi="Times New Roman" w:cs="Times New Roman"/>
          <w:color w:val="000000" w:themeColor="text1"/>
          <w:sz w:val="24"/>
          <w:szCs w:val="24"/>
          <w:vertAlign w:val="subscript"/>
          <w:lang w:val="en-GB"/>
        </w:rPr>
        <w:t>2</w:t>
      </w:r>
      <w:r w:rsidRPr="00490639">
        <w:rPr>
          <w:rFonts w:ascii="Times New Roman" w:hAnsi="Times New Roman" w:cs="Times New Roman"/>
          <w:color w:val="000000" w:themeColor="text1"/>
          <w:sz w:val="24"/>
          <w:szCs w:val="24"/>
          <w:lang w:val="en-GB"/>
        </w:rPr>
        <w:t xml:space="preserve">Cl onto MGO, resulting in the formation of MGOSiO2Cl. Additionally, the appearance of new peaks at 1600 cm-1 (N-H bending vibrations) (Kamboh and Yilmaz, 2013; Ahmad et al., 2017; Gode and Pehlivan, 2007), as well as at 2300 cm-1 and 2700 cm-1 (C=N and O-H), depicted in </w:t>
      </w:r>
      <w:r w:rsidRPr="002842D7">
        <w:rPr>
          <w:rFonts w:ascii="Times New Roman" w:hAnsi="Times New Roman" w:cs="Times New Roman"/>
          <w:color w:val="000000" w:themeColor="text1"/>
          <w:sz w:val="24"/>
          <w:szCs w:val="24"/>
          <w:lang w:val="en-GB"/>
        </w:rPr>
        <w:t>Fig</w:t>
      </w:r>
      <w:r w:rsidRPr="00490639">
        <w:rPr>
          <w:rFonts w:ascii="Times New Roman" w:hAnsi="Times New Roman" w:cs="Times New Roman"/>
          <w:color w:val="000000" w:themeColor="text1"/>
          <w:sz w:val="24"/>
          <w:szCs w:val="24"/>
          <w:lang w:val="en-GB"/>
        </w:rPr>
        <w:t>ure 1d, subsequent to the grafting of quinine onto MGOSiO</w:t>
      </w:r>
      <w:r w:rsidRPr="00E22E79">
        <w:rPr>
          <w:rFonts w:ascii="Times New Roman" w:hAnsi="Times New Roman" w:cs="Times New Roman"/>
          <w:color w:val="000000" w:themeColor="text1"/>
          <w:sz w:val="24"/>
          <w:szCs w:val="24"/>
          <w:vertAlign w:val="subscript"/>
          <w:lang w:val="en-GB"/>
        </w:rPr>
        <w:t>2</w:t>
      </w:r>
      <w:r w:rsidRPr="00490639">
        <w:rPr>
          <w:rFonts w:ascii="Times New Roman" w:hAnsi="Times New Roman" w:cs="Times New Roman"/>
          <w:color w:val="000000" w:themeColor="text1"/>
          <w:sz w:val="24"/>
          <w:szCs w:val="24"/>
          <w:lang w:val="en-GB"/>
        </w:rPr>
        <w:t>Cl (</w:t>
      </w:r>
      <w:proofErr w:type="spellStart"/>
      <w:r w:rsidRPr="00490639">
        <w:rPr>
          <w:rFonts w:ascii="Times New Roman" w:hAnsi="Times New Roman" w:cs="Times New Roman"/>
          <w:color w:val="000000" w:themeColor="text1"/>
          <w:sz w:val="24"/>
          <w:szCs w:val="24"/>
          <w:lang w:val="en-GB"/>
        </w:rPr>
        <w:t>Gubbuk</w:t>
      </w:r>
      <w:proofErr w:type="spellEnd"/>
      <w:r w:rsidRPr="00490639">
        <w:rPr>
          <w:rFonts w:ascii="Times New Roman" w:hAnsi="Times New Roman" w:cs="Times New Roman"/>
          <w:color w:val="000000" w:themeColor="text1"/>
          <w:sz w:val="24"/>
          <w:szCs w:val="24"/>
          <w:lang w:val="en-GB"/>
        </w:rPr>
        <w:t xml:space="preserve">, 2011 and </w:t>
      </w:r>
      <w:proofErr w:type="spellStart"/>
      <w:r w:rsidRPr="00490639">
        <w:rPr>
          <w:rFonts w:ascii="Times New Roman" w:hAnsi="Times New Roman" w:cs="Times New Roman"/>
          <w:color w:val="000000" w:themeColor="text1"/>
          <w:sz w:val="24"/>
          <w:szCs w:val="24"/>
          <w:lang w:val="en-GB"/>
        </w:rPr>
        <w:t>Radi</w:t>
      </w:r>
      <w:proofErr w:type="spellEnd"/>
      <w:r w:rsidRPr="00490639">
        <w:rPr>
          <w:rFonts w:ascii="Times New Roman" w:hAnsi="Times New Roman" w:cs="Times New Roman"/>
          <w:color w:val="000000" w:themeColor="text1"/>
          <w:sz w:val="24"/>
          <w:szCs w:val="24"/>
          <w:lang w:val="en-GB"/>
        </w:rPr>
        <w:t xml:space="preserve"> et al., 2019), suggests the successful synthesis of the adsorbent (MGO@SiO</w:t>
      </w:r>
      <w:r w:rsidRPr="00E22E79">
        <w:rPr>
          <w:rFonts w:ascii="Times New Roman" w:hAnsi="Times New Roman" w:cs="Times New Roman"/>
          <w:color w:val="000000" w:themeColor="text1"/>
          <w:sz w:val="24"/>
          <w:szCs w:val="24"/>
          <w:vertAlign w:val="subscript"/>
          <w:lang w:val="en-GB"/>
        </w:rPr>
        <w:t>2</w:t>
      </w:r>
      <w:r w:rsidRPr="00490639">
        <w:rPr>
          <w:rFonts w:ascii="Times New Roman" w:hAnsi="Times New Roman" w:cs="Times New Roman"/>
          <w:color w:val="000000" w:themeColor="text1"/>
          <w:sz w:val="24"/>
          <w:szCs w:val="24"/>
          <w:lang w:val="en-GB"/>
        </w:rPr>
        <w:t>-Q).</w:t>
      </w:r>
    </w:p>
    <w:p w14:paraId="3AF99302" w14:textId="77777777" w:rsidR="00DE45FA" w:rsidRDefault="0063126B" w:rsidP="00DE45FA">
      <w:pPr>
        <w:tabs>
          <w:tab w:val="left" w:pos="450"/>
        </w:tabs>
        <w:spacing w:line="480" w:lineRule="auto"/>
        <w:jc w:val="both"/>
        <w:rPr>
          <w:rFonts w:ascii="Times New Roman" w:hAnsi="Times New Roman"/>
          <w:color w:val="000000" w:themeColor="text1"/>
          <w:sz w:val="24"/>
          <w:szCs w:val="24"/>
        </w:rPr>
      </w:pPr>
      <w:r w:rsidRPr="0007039F">
        <w:rPr>
          <w:rFonts w:ascii="Times New Roman" w:hAnsi="Times New Roman" w:cs="Times New Roman"/>
          <w:noProof/>
          <w:color w:val="000000" w:themeColor="text1"/>
          <w:sz w:val="24"/>
          <w:szCs w:val="24"/>
        </w:rPr>
        <w:lastRenderedPageBreak/>
        <w:drawing>
          <wp:inline distT="0" distB="0" distL="0" distR="0" wp14:anchorId="757C7B24" wp14:editId="438D1089">
            <wp:extent cx="4542790" cy="3523615"/>
            <wp:effectExtent l="0" t="0" r="0" b="0"/>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2790" cy="3523615"/>
                    </a:xfrm>
                    <a:prstGeom prst="rect">
                      <a:avLst/>
                    </a:prstGeom>
                    <a:noFill/>
                  </pic:spPr>
                </pic:pic>
              </a:graphicData>
            </a:graphic>
          </wp:inline>
        </w:drawing>
      </w:r>
      <w:bookmarkStart w:id="3" w:name="_Toc158366933"/>
      <w:bookmarkStart w:id="4" w:name="_Toc171856691"/>
      <w:bookmarkStart w:id="5" w:name="_Toc177378901"/>
    </w:p>
    <w:p w14:paraId="1389797D" w14:textId="77777777" w:rsidR="0063126B" w:rsidRDefault="0063126B" w:rsidP="00DE45FA">
      <w:pPr>
        <w:tabs>
          <w:tab w:val="left" w:pos="450"/>
        </w:tabs>
        <w:spacing w:line="480" w:lineRule="auto"/>
        <w:jc w:val="both"/>
        <w:rPr>
          <w:rFonts w:ascii="Times New Roman" w:hAnsi="Times New Roman" w:cs="Times New Roman"/>
          <w:color w:val="000000" w:themeColor="text1"/>
          <w:sz w:val="24"/>
          <w:szCs w:val="24"/>
        </w:rPr>
      </w:pPr>
      <w:r w:rsidRPr="002842D7">
        <w:rPr>
          <w:rFonts w:ascii="Times New Roman" w:hAnsi="Times New Roman" w:cs="Times New Roman"/>
          <w:color w:val="000000" w:themeColor="text1"/>
          <w:sz w:val="24"/>
          <w:szCs w:val="24"/>
        </w:rPr>
        <w:t>Fig</w:t>
      </w:r>
      <w:r w:rsidRPr="00BC2557">
        <w:rPr>
          <w:rFonts w:ascii="Times New Roman" w:hAnsi="Times New Roman" w:cs="Times New Roman"/>
          <w:color w:val="000000" w:themeColor="text1"/>
          <w:sz w:val="24"/>
          <w:szCs w:val="24"/>
        </w:rPr>
        <w:t xml:space="preserve"> 1</w:t>
      </w:r>
      <w:r w:rsidR="00237E19" w:rsidRPr="00BC2557">
        <w:rPr>
          <w:rFonts w:ascii="Times New Roman" w:hAnsi="Times New Roman" w:cs="Times New Roman"/>
          <w:color w:val="000000" w:themeColor="text1"/>
          <w:sz w:val="24"/>
          <w:szCs w:val="24"/>
        </w:rPr>
        <w:t>: FTIR</w:t>
      </w:r>
      <w:r w:rsidRPr="00BC2557">
        <w:rPr>
          <w:rFonts w:ascii="Times New Roman" w:hAnsi="Times New Roman" w:cs="Times New Roman"/>
          <w:color w:val="000000" w:themeColor="text1"/>
          <w:sz w:val="24"/>
          <w:szCs w:val="24"/>
        </w:rPr>
        <w:t xml:space="preserve"> spectra of (a) GO (b) MGO (c) MGO@SiO</w:t>
      </w:r>
      <w:r w:rsidRPr="00BC2557">
        <w:rPr>
          <w:rFonts w:ascii="Times New Roman" w:hAnsi="Times New Roman" w:cs="Times New Roman"/>
          <w:color w:val="000000" w:themeColor="text1"/>
          <w:sz w:val="24"/>
          <w:szCs w:val="24"/>
          <w:vertAlign w:val="subscript"/>
        </w:rPr>
        <w:t>2</w:t>
      </w:r>
      <w:r w:rsidRPr="00BC2557">
        <w:rPr>
          <w:rFonts w:ascii="Times New Roman" w:hAnsi="Times New Roman" w:cs="Times New Roman"/>
          <w:color w:val="000000" w:themeColor="text1"/>
          <w:sz w:val="24"/>
          <w:szCs w:val="24"/>
        </w:rPr>
        <w:t>Cl (d) MGO@SiO</w:t>
      </w:r>
      <w:r w:rsidRPr="00BC2557">
        <w:rPr>
          <w:rFonts w:ascii="Times New Roman" w:hAnsi="Times New Roman" w:cs="Times New Roman"/>
          <w:color w:val="000000" w:themeColor="text1"/>
          <w:sz w:val="24"/>
          <w:szCs w:val="24"/>
          <w:vertAlign w:val="subscript"/>
        </w:rPr>
        <w:t>2</w:t>
      </w:r>
      <w:r w:rsidRPr="00BC2557">
        <w:rPr>
          <w:rFonts w:ascii="Times New Roman" w:hAnsi="Times New Roman" w:cs="Times New Roman"/>
          <w:color w:val="000000" w:themeColor="text1"/>
          <w:sz w:val="24"/>
          <w:szCs w:val="24"/>
        </w:rPr>
        <w:t>-Q</w:t>
      </w:r>
      <w:bookmarkEnd w:id="3"/>
      <w:bookmarkEnd w:id="4"/>
      <w:bookmarkEnd w:id="5"/>
      <w:r w:rsidR="00DE45FA" w:rsidRPr="00BC2557">
        <w:rPr>
          <w:rFonts w:ascii="Times New Roman" w:hAnsi="Times New Roman" w:cs="Times New Roman"/>
          <w:color w:val="000000" w:themeColor="text1"/>
          <w:sz w:val="24"/>
          <w:szCs w:val="24"/>
        </w:rPr>
        <w:t>.</w:t>
      </w:r>
    </w:p>
    <w:p w14:paraId="1C066802" w14:textId="77777777" w:rsidR="0085534A" w:rsidRPr="00813954" w:rsidRDefault="0085534A" w:rsidP="00D10B40">
      <w:pPr>
        <w:pStyle w:val="Aftr2linespacing"/>
        <w:spacing w:after="480"/>
        <w:rPr>
          <w:color w:val="000000" w:themeColor="text1"/>
        </w:rPr>
      </w:pPr>
      <w:r w:rsidRPr="00813954">
        <w:t>The FESEM image illustrating the morphologies of GO, MGO, MGO@SiO2Cl, and MGO@SiO</w:t>
      </w:r>
      <w:r w:rsidRPr="00813954">
        <w:rPr>
          <w:vertAlign w:val="subscript"/>
        </w:rPr>
        <w:t>2</w:t>
      </w:r>
      <w:r w:rsidRPr="00813954">
        <w:t xml:space="preserve">-Q is presented in </w:t>
      </w:r>
      <w:r w:rsidRPr="002842D7">
        <w:t>Fig</w:t>
      </w:r>
      <w:r w:rsidRPr="00813954">
        <w:t>. 2. In (</w:t>
      </w:r>
      <w:r w:rsidRPr="002842D7">
        <w:t>Fig</w:t>
      </w:r>
      <w:r w:rsidRPr="00813954">
        <w:t>. 2a), the presence of open GO sheet layers is evident, whereas (</w:t>
      </w:r>
      <w:r w:rsidRPr="002842D7">
        <w:t>Fig</w:t>
      </w:r>
      <w:r w:rsidRPr="00813954">
        <w:t>. 2b) demonstrates that Fe</w:t>
      </w:r>
      <w:r w:rsidRPr="00813954">
        <w:rPr>
          <w:vertAlign w:val="subscript"/>
        </w:rPr>
        <w:t>3</w:t>
      </w:r>
      <w:r w:rsidRPr="00813954">
        <w:t>O</w:t>
      </w:r>
      <w:r w:rsidRPr="00813954">
        <w:rPr>
          <w:vertAlign w:val="subscript"/>
        </w:rPr>
        <w:t>4</w:t>
      </w:r>
      <w:r w:rsidRPr="00813954">
        <w:t xml:space="preserve"> nanoparticles have partially infiltrated and obscured the GO sheets and the interstitial spaces between GO layers. In (</w:t>
      </w:r>
      <w:r w:rsidRPr="002842D7">
        <w:t>Fig</w:t>
      </w:r>
      <w:r w:rsidRPr="00813954">
        <w:t>. 2c), MGO is depicted as being enveloped by a gel-like substance, presumably SiO</w:t>
      </w:r>
      <w:r w:rsidRPr="00813954">
        <w:rPr>
          <w:vertAlign w:val="subscript"/>
        </w:rPr>
        <w:t>2</w:t>
      </w:r>
      <w:r w:rsidRPr="00813954">
        <w:t>Cl, while (</w:t>
      </w:r>
      <w:r w:rsidRPr="002842D7">
        <w:t>Fig</w:t>
      </w:r>
      <w:r w:rsidRPr="00813954">
        <w:t xml:space="preserve">. 2d) reveals a distinct morphology in contrast to </w:t>
      </w:r>
      <w:r w:rsidRPr="002842D7">
        <w:t>Fig</w:t>
      </w:r>
      <w:r w:rsidRPr="00813954">
        <w:t>. 2c, characterized by fragmentation and minor deposits of material, presumably quinine, on the surface of MGO@SiO</w:t>
      </w:r>
      <w:r w:rsidRPr="00813954">
        <w:rPr>
          <w:vertAlign w:val="subscript"/>
        </w:rPr>
        <w:t>2</w:t>
      </w:r>
      <w:r w:rsidRPr="00813954">
        <w:t>-Cl, thereby indicating the successful synthesis of MGO@SiO</w:t>
      </w:r>
      <w:r w:rsidRPr="00813954">
        <w:rPr>
          <w:vertAlign w:val="subscript"/>
        </w:rPr>
        <w:t>2</w:t>
      </w:r>
      <w:r w:rsidRPr="00813954">
        <w:t>-Q.</w:t>
      </w:r>
    </w:p>
    <w:p w14:paraId="3CD0E606" w14:textId="77777777" w:rsidR="00DE45FA" w:rsidRDefault="00DE45FA" w:rsidP="00DE45FA">
      <w:pPr>
        <w:spacing w:line="480" w:lineRule="auto"/>
        <w:jc w:val="both"/>
        <w:rPr>
          <w:rStyle w:val="Heading2Char"/>
          <w:b w:val="0"/>
          <w:color w:val="000000" w:themeColor="text1"/>
        </w:rPr>
      </w:pPr>
      <w:r w:rsidRPr="0007039F">
        <w:rPr>
          <w:noProof/>
          <w:color w:val="000000" w:themeColor="text1"/>
        </w:rPr>
        <w:lastRenderedPageBreak/>
        <w:drawing>
          <wp:inline distT="0" distB="0" distL="0" distR="0" wp14:anchorId="15C0265F" wp14:editId="078CD2BF">
            <wp:extent cx="5943600" cy="4088765"/>
            <wp:effectExtent l="0" t="0" r="0" b="0"/>
            <wp:docPr id="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88765"/>
                    </a:xfrm>
                    <a:prstGeom prst="rect">
                      <a:avLst/>
                    </a:prstGeom>
                    <a:noFill/>
                  </pic:spPr>
                </pic:pic>
              </a:graphicData>
            </a:graphic>
          </wp:inline>
        </w:drawing>
      </w:r>
      <w:r w:rsidRPr="002842D7">
        <w:rPr>
          <w:rStyle w:val="Heading2Char"/>
          <w:rFonts w:ascii="Times New Roman" w:hAnsi="Times New Roman" w:cs="Times New Roman"/>
          <w:b w:val="0"/>
          <w:color w:val="000000" w:themeColor="text1"/>
          <w:sz w:val="24"/>
          <w:szCs w:val="24"/>
        </w:rPr>
        <w:t>Fig</w:t>
      </w:r>
      <w:r w:rsidRPr="006B2311">
        <w:rPr>
          <w:rStyle w:val="Heading2Char"/>
          <w:rFonts w:ascii="Times New Roman" w:hAnsi="Times New Roman" w:cs="Times New Roman"/>
          <w:b w:val="0"/>
          <w:color w:val="000000" w:themeColor="text1"/>
          <w:sz w:val="24"/>
          <w:szCs w:val="24"/>
        </w:rPr>
        <w:t>.</w:t>
      </w:r>
      <w:proofErr w:type="gramStart"/>
      <w:r w:rsidRPr="006B2311">
        <w:rPr>
          <w:rStyle w:val="Heading2Char"/>
          <w:rFonts w:ascii="Times New Roman" w:hAnsi="Times New Roman" w:cs="Times New Roman"/>
          <w:b w:val="0"/>
          <w:color w:val="000000" w:themeColor="text1"/>
          <w:sz w:val="24"/>
          <w:szCs w:val="24"/>
        </w:rPr>
        <w:t>2</w:t>
      </w:r>
      <w:r w:rsidRPr="006B2311">
        <w:rPr>
          <w:rStyle w:val="Heading2Char"/>
          <w:rFonts w:ascii="Times New Roman" w:hAnsi="Times New Roman" w:cs="Times New Roman"/>
          <w:color w:val="000000" w:themeColor="text1"/>
          <w:sz w:val="24"/>
          <w:szCs w:val="24"/>
        </w:rPr>
        <w:t>:</w:t>
      </w:r>
      <w:r w:rsidRPr="006B2311">
        <w:rPr>
          <w:rStyle w:val="Heading2Char"/>
          <w:rFonts w:ascii="Times New Roman" w:hAnsi="Times New Roman" w:cs="Times New Roman"/>
          <w:b w:val="0"/>
          <w:color w:val="000000" w:themeColor="text1"/>
          <w:sz w:val="24"/>
          <w:szCs w:val="24"/>
        </w:rPr>
        <w:t>FESEM</w:t>
      </w:r>
      <w:proofErr w:type="gramEnd"/>
      <w:r w:rsidRPr="006B2311">
        <w:rPr>
          <w:rStyle w:val="Heading2Char"/>
          <w:rFonts w:ascii="Times New Roman" w:hAnsi="Times New Roman" w:cs="Times New Roman"/>
          <w:b w:val="0"/>
          <w:color w:val="000000" w:themeColor="text1"/>
          <w:sz w:val="24"/>
          <w:szCs w:val="24"/>
        </w:rPr>
        <w:t xml:space="preserve"> Images of (a) GO (b) MGO (c) MGO@SiO</w:t>
      </w:r>
      <w:r w:rsidRPr="005548DF">
        <w:rPr>
          <w:rStyle w:val="Heading2Char"/>
          <w:rFonts w:ascii="Times New Roman" w:hAnsi="Times New Roman" w:cs="Times New Roman"/>
          <w:b w:val="0"/>
          <w:color w:val="000000" w:themeColor="text1"/>
          <w:sz w:val="24"/>
          <w:szCs w:val="24"/>
          <w:vertAlign w:val="subscript"/>
        </w:rPr>
        <w:t>2</w:t>
      </w:r>
      <w:r w:rsidRPr="006B2311">
        <w:rPr>
          <w:rStyle w:val="Heading2Char"/>
          <w:rFonts w:ascii="Times New Roman" w:hAnsi="Times New Roman" w:cs="Times New Roman"/>
          <w:b w:val="0"/>
          <w:color w:val="000000" w:themeColor="text1"/>
          <w:sz w:val="24"/>
          <w:szCs w:val="24"/>
        </w:rPr>
        <w:t>Cl (d) MGO@SiO</w:t>
      </w:r>
      <w:r w:rsidRPr="00187878">
        <w:rPr>
          <w:rStyle w:val="Heading2Char"/>
          <w:rFonts w:ascii="Times New Roman" w:hAnsi="Times New Roman" w:cs="Times New Roman"/>
          <w:b w:val="0"/>
          <w:color w:val="000000" w:themeColor="text1"/>
          <w:sz w:val="24"/>
          <w:szCs w:val="24"/>
          <w:vertAlign w:val="subscript"/>
        </w:rPr>
        <w:t>2</w:t>
      </w:r>
      <w:r w:rsidRPr="006B2311">
        <w:rPr>
          <w:rStyle w:val="Heading2Char"/>
          <w:rFonts w:ascii="Times New Roman" w:hAnsi="Times New Roman" w:cs="Times New Roman"/>
          <w:b w:val="0"/>
          <w:color w:val="000000" w:themeColor="text1"/>
          <w:sz w:val="24"/>
          <w:szCs w:val="24"/>
        </w:rPr>
        <w:t>-Q. Mag: 3.00K</w:t>
      </w:r>
    </w:p>
    <w:p w14:paraId="35155117" w14:textId="77777777" w:rsidR="00244345" w:rsidRDefault="009172AA" w:rsidP="00593FBE">
      <w:pPr>
        <w:tabs>
          <w:tab w:val="left" w:pos="3271"/>
        </w:tabs>
        <w:spacing w:line="480" w:lineRule="auto"/>
        <w:jc w:val="both"/>
        <w:rPr>
          <w:rFonts w:ascii="Times New Roman" w:hAnsi="Times New Roman" w:cs="Times New Roman"/>
          <w:b/>
          <w:sz w:val="24"/>
          <w:szCs w:val="24"/>
        </w:rPr>
      </w:pPr>
      <w:r>
        <w:rPr>
          <w:rFonts w:ascii="Times New Roman" w:hAnsi="Times New Roman" w:cs="Times New Roman"/>
          <w:b/>
          <w:sz w:val="24"/>
          <w:szCs w:val="24"/>
        </w:rPr>
        <w:t>3.2 Application of the adsorbent on real waste water sample</w:t>
      </w:r>
    </w:p>
    <w:p w14:paraId="0DD4C230" w14:textId="47D1179D" w:rsidR="00741CED" w:rsidRDefault="00206669" w:rsidP="009172AA">
      <w:pPr>
        <w:pStyle w:val="Heading2"/>
        <w:spacing w:line="480" w:lineRule="auto"/>
        <w:jc w:val="both"/>
        <w:rPr>
          <w:rFonts w:ascii="Times New Roman" w:hAnsi="Times New Roman" w:cs="Times New Roman"/>
          <w:b w:val="0"/>
          <w:color w:val="auto"/>
          <w:sz w:val="24"/>
          <w:szCs w:val="24"/>
        </w:rPr>
      </w:pPr>
      <w:r w:rsidRPr="00206669">
        <w:rPr>
          <w:rFonts w:ascii="Times New Roman" w:hAnsi="Times New Roman" w:cs="Times New Roman"/>
          <w:b w:val="0"/>
          <w:color w:val="auto"/>
          <w:sz w:val="24"/>
          <w:szCs w:val="24"/>
        </w:rPr>
        <w:t xml:space="preserve">Table 1 shows the effectiveness of MGO@SiO2-Q in removing heavy metals from industrial wastewater. This adsorbent showed complete (100%) removal of </w:t>
      </w:r>
      <w:proofErr w:type="gramStart"/>
      <w:r w:rsidRPr="00206669">
        <w:rPr>
          <w:rFonts w:ascii="Times New Roman" w:hAnsi="Times New Roman" w:cs="Times New Roman"/>
          <w:b w:val="0"/>
          <w:color w:val="auto"/>
          <w:sz w:val="24"/>
          <w:szCs w:val="24"/>
        </w:rPr>
        <w:t>cadmium(</w:t>
      </w:r>
      <w:proofErr w:type="gramEnd"/>
      <w:r w:rsidRPr="00206669">
        <w:rPr>
          <w:rFonts w:ascii="Times New Roman" w:hAnsi="Times New Roman" w:cs="Times New Roman"/>
          <w:b w:val="0"/>
          <w:color w:val="auto"/>
          <w:sz w:val="24"/>
          <w:szCs w:val="24"/>
        </w:rPr>
        <w:t>II) and mercury(II), demonstrating its strong adsorption capacity for these metals. Furthermore, the remo</w:t>
      </w:r>
      <w:r w:rsidR="00D9315B">
        <w:rPr>
          <w:rFonts w:ascii="Times New Roman" w:hAnsi="Times New Roman" w:cs="Times New Roman"/>
          <w:b w:val="0"/>
          <w:color w:val="auto"/>
          <w:sz w:val="24"/>
          <w:szCs w:val="24"/>
        </w:rPr>
        <w:t>val efficiencies of chromium (II</w:t>
      </w:r>
      <w:r w:rsidRPr="00206669">
        <w:rPr>
          <w:rFonts w:ascii="Times New Roman" w:hAnsi="Times New Roman" w:cs="Times New Roman"/>
          <w:b w:val="0"/>
          <w:color w:val="auto"/>
          <w:sz w:val="24"/>
          <w:szCs w:val="24"/>
        </w:rPr>
        <w:t>), copper</w:t>
      </w:r>
      <w:r w:rsidR="00343B5B">
        <w:rPr>
          <w:rFonts w:ascii="Times New Roman" w:hAnsi="Times New Roman" w:cs="Times New Roman"/>
          <w:b w:val="0"/>
          <w:color w:val="auto"/>
          <w:sz w:val="24"/>
          <w:szCs w:val="24"/>
        </w:rPr>
        <w:t xml:space="preserve"> </w:t>
      </w:r>
      <w:r w:rsidRPr="00206669">
        <w:rPr>
          <w:rFonts w:ascii="Times New Roman" w:hAnsi="Times New Roman" w:cs="Times New Roman"/>
          <w:b w:val="0"/>
          <w:color w:val="auto"/>
          <w:sz w:val="24"/>
          <w:szCs w:val="24"/>
        </w:rPr>
        <w:t xml:space="preserve">(II), </w:t>
      </w:r>
      <w:proofErr w:type="gramStart"/>
      <w:r w:rsidRPr="00206669">
        <w:rPr>
          <w:rFonts w:ascii="Times New Roman" w:hAnsi="Times New Roman" w:cs="Times New Roman"/>
          <w:b w:val="0"/>
          <w:color w:val="auto"/>
          <w:sz w:val="24"/>
          <w:szCs w:val="24"/>
        </w:rPr>
        <w:t>zinc(</w:t>
      </w:r>
      <w:proofErr w:type="gramEnd"/>
      <w:r w:rsidRPr="00206669">
        <w:rPr>
          <w:rFonts w:ascii="Times New Roman" w:hAnsi="Times New Roman" w:cs="Times New Roman"/>
          <w:b w:val="0"/>
          <w:color w:val="auto"/>
          <w:sz w:val="24"/>
          <w:szCs w:val="24"/>
        </w:rPr>
        <w:t>II), and manganese(II) were 62%, 56%, 65%, and 68%, respectively. The changes in removal rates indicate that MGO@SiO</w:t>
      </w:r>
      <w:r w:rsidRPr="00741CED">
        <w:rPr>
          <w:rFonts w:ascii="Times New Roman" w:hAnsi="Times New Roman" w:cs="Times New Roman"/>
          <w:b w:val="0"/>
          <w:color w:val="auto"/>
          <w:sz w:val="24"/>
          <w:szCs w:val="24"/>
          <w:vertAlign w:val="subscript"/>
        </w:rPr>
        <w:t>2</w:t>
      </w:r>
      <w:r w:rsidRPr="00206669">
        <w:rPr>
          <w:rFonts w:ascii="Times New Roman" w:hAnsi="Times New Roman" w:cs="Times New Roman"/>
          <w:b w:val="0"/>
          <w:color w:val="auto"/>
          <w:sz w:val="24"/>
          <w:szCs w:val="24"/>
        </w:rPr>
        <w:t xml:space="preserve">-Q exhibits different affinities for different metal ions. Among the partially removed metals, </w:t>
      </w:r>
      <w:proofErr w:type="gramStart"/>
      <w:r w:rsidRPr="00206669">
        <w:rPr>
          <w:rFonts w:ascii="Times New Roman" w:hAnsi="Times New Roman" w:cs="Times New Roman"/>
          <w:b w:val="0"/>
          <w:color w:val="auto"/>
          <w:sz w:val="24"/>
          <w:szCs w:val="24"/>
        </w:rPr>
        <w:t>Mn(</w:t>
      </w:r>
      <w:proofErr w:type="gramEnd"/>
      <w:r w:rsidRPr="00206669">
        <w:rPr>
          <w:rFonts w:ascii="Times New Roman" w:hAnsi="Times New Roman" w:cs="Times New Roman"/>
          <w:b w:val="0"/>
          <w:color w:val="auto"/>
          <w:sz w:val="24"/>
          <w:szCs w:val="24"/>
        </w:rPr>
        <w:t>II) (68%) and Zn(II) (65%) had the highest removal rates.</w:t>
      </w:r>
    </w:p>
    <w:p w14:paraId="362A7551" w14:textId="77777777" w:rsidR="00741CED" w:rsidRDefault="00741CED">
      <w:pPr>
        <w:rPr>
          <w:rFonts w:ascii="Times New Roman" w:eastAsiaTheme="majorEastAsia" w:hAnsi="Times New Roman" w:cs="Times New Roman"/>
          <w:bCs/>
          <w:sz w:val="24"/>
          <w:szCs w:val="24"/>
        </w:rPr>
      </w:pPr>
      <w:r>
        <w:rPr>
          <w:rFonts w:ascii="Times New Roman" w:hAnsi="Times New Roman" w:cs="Times New Roman"/>
          <w:b/>
          <w:sz w:val="24"/>
          <w:szCs w:val="24"/>
        </w:rPr>
        <w:br w:type="page"/>
      </w:r>
    </w:p>
    <w:p w14:paraId="15E38204" w14:textId="77777777" w:rsidR="00666801" w:rsidRDefault="00666801" w:rsidP="009172AA">
      <w:pPr>
        <w:pStyle w:val="Heading2"/>
        <w:spacing w:line="480" w:lineRule="auto"/>
        <w:jc w:val="both"/>
        <w:rPr>
          <w:rFonts w:ascii="Times New Roman" w:hAnsi="Times New Roman" w:cs="Times New Roman"/>
          <w:b w:val="0"/>
          <w:color w:val="auto"/>
          <w:sz w:val="24"/>
          <w:szCs w:val="24"/>
        </w:rPr>
      </w:pPr>
    </w:p>
    <w:p w14:paraId="53FF81E8" w14:textId="4941013C" w:rsidR="00666801" w:rsidRPr="00741CED" w:rsidRDefault="00AE7BDA" w:rsidP="00741CED">
      <w:pPr>
        <w:pStyle w:val="Heading2"/>
        <w:spacing w:line="480" w:lineRule="auto"/>
        <w:jc w:val="both"/>
        <w:rPr>
          <w:rFonts w:ascii="Times New Roman" w:hAnsi="Times New Roman" w:cs="Times New Roman"/>
          <w:b w:val="0"/>
          <w:color w:val="auto"/>
          <w:sz w:val="24"/>
          <w:szCs w:val="24"/>
        </w:rPr>
      </w:pPr>
      <w:r w:rsidRPr="00AE7BDA">
        <w:rPr>
          <w:rFonts w:ascii="Times New Roman" w:hAnsi="Times New Roman" w:cs="Times New Roman"/>
          <w:b w:val="0"/>
          <w:color w:val="auto"/>
          <w:sz w:val="24"/>
          <w:szCs w:val="24"/>
        </w:rPr>
        <w:t>Table 1: Efficiency of Heavy Metal Removal from In</w:t>
      </w:r>
      <w:r w:rsidR="00FC231E">
        <w:rPr>
          <w:rFonts w:ascii="Times New Roman" w:hAnsi="Times New Roman" w:cs="Times New Roman"/>
          <w:b w:val="0"/>
          <w:color w:val="auto"/>
          <w:sz w:val="24"/>
          <w:szCs w:val="24"/>
        </w:rPr>
        <w:t>dustrial Effluent Using MGO</w:t>
      </w:r>
      <w:bookmarkStart w:id="6" w:name="_GoBack"/>
      <w:r w:rsidR="00FC231E">
        <w:rPr>
          <w:rFonts w:ascii="Times New Roman" w:hAnsi="Times New Roman" w:cs="Times New Roman"/>
          <w:b w:val="0"/>
          <w:color w:val="auto"/>
          <w:sz w:val="24"/>
          <w:szCs w:val="24"/>
        </w:rPr>
        <w:t>@</w:t>
      </w:r>
      <w:bookmarkEnd w:id="6"/>
      <w:r w:rsidR="00FC231E">
        <w:rPr>
          <w:rFonts w:ascii="Times New Roman" w:hAnsi="Times New Roman" w:cs="Times New Roman"/>
          <w:b w:val="0"/>
          <w:color w:val="auto"/>
          <w:sz w:val="24"/>
          <w:szCs w:val="24"/>
        </w:rPr>
        <w:t>SiO</w:t>
      </w:r>
      <w:r w:rsidR="00FC231E" w:rsidRPr="00FC231E">
        <w:rPr>
          <w:rFonts w:ascii="Times New Roman" w:hAnsi="Times New Roman" w:cs="Times New Roman"/>
          <w:b w:val="0"/>
          <w:color w:val="auto"/>
          <w:sz w:val="24"/>
          <w:szCs w:val="24"/>
          <w:vertAlign w:val="subscript"/>
        </w:rPr>
        <w:t>2</w:t>
      </w:r>
      <w:r w:rsidRPr="00AE7BDA">
        <w:rPr>
          <w:rFonts w:ascii="Times New Roman" w:hAnsi="Times New Roman" w:cs="Times New Roman"/>
          <w:b w:val="0"/>
          <w:color w:val="auto"/>
          <w:sz w:val="24"/>
          <w:szCs w:val="24"/>
        </w:rPr>
        <w:t>-Q</w:t>
      </w:r>
    </w:p>
    <w:tbl>
      <w:tblPr>
        <w:tblStyle w:val="LightShading"/>
        <w:tblW w:w="5000" w:type="pct"/>
        <w:tblLook w:val="07A0" w:firstRow="1" w:lastRow="0" w:firstColumn="1" w:lastColumn="1" w:noHBand="1" w:noVBand="1"/>
      </w:tblPr>
      <w:tblGrid>
        <w:gridCol w:w="2164"/>
        <w:gridCol w:w="2630"/>
        <w:gridCol w:w="3248"/>
        <w:gridCol w:w="1534"/>
      </w:tblGrid>
      <w:tr w:rsidR="009172AA" w14:paraId="7903249B" w14:textId="77777777" w:rsidTr="007E142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0" w:type="pct"/>
            <w:hideMark/>
          </w:tcPr>
          <w:p w14:paraId="0C2792CD" w14:textId="77777777" w:rsidR="009172AA" w:rsidRPr="00E03002" w:rsidRDefault="009172AA" w:rsidP="00BF7E52">
            <w:pPr>
              <w:rPr>
                <w:rFonts w:ascii="Times New Roman" w:hAnsi="Times New Roman"/>
                <w:b w:val="0"/>
                <w:sz w:val="24"/>
                <w:szCs w:val="24"/>
              </w:rPr>
            </w:pPr>
            <w:r w:rsidRPr="00E03002">
              <w:rPr>
                <w:rFonts w:ascii="Times New Roman" w:hAnsi="Times New Roman"/>
                <w:sz w:val="24"/>
                <w:szCs w:val="24"/>
              </w:rPr>
              <w:t>Parameter</w:t>
            </w:r>
          </w:p>
        </w:tc>
        <w:tc>
          <w:tcPr>
            <w:tcW w:w="1373" w:type="pct"/>
            <w:hideMark/>
          </w:tcPr>
          <w:p w14:paraId="65377D11" w14:textId="77777777" w:rsidR="009172AA" w:rsidRPr="00E03002" w:rsidRDefault="009172AA" w:rsidP="00BF7E52">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E03002">
              <w:rPr>
                <w:rFonts w:ascii="Times New Roman" w:hAnsi="Times New Roman"/>
                <w:sz w:val="24"/>
                <w:szCs w:val="24"/>
              </w:rPr>
              <w:t>Initial Conc. (mg/L)</w:t>
            </w:r>
          </w:p>
        </w:tc>
        <w:tc>
          <w:tcPr>
            <w:tcW w:w="1696" w:type="pct"/>
            <w:hideMark/>
          </w:tcPr>
          <w:p w14:paraId="1CC5D0AA" w14:textId="77777777" w:rsidR="009172AA" w:rsidRPr="00E03002" w:rsidRDefault="009172AA" w:rsidP="00BF7E52">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E03002">
              <w:rPr>
                <w:rFonts w:ascii="Times New Roman" w:hAnsi="Times New Roman"/>
                <w:sz w:val="24"/>
                <w:szCs w:val="24"/>
              </w:rPr>
              <w:t>Conc. after treatment (mg/L)</w:t>
            </w:r>
          </w:p>
        </w:tc>
        <w:tc>
          <w:tcPr>
            <w:cnfStyle w:val="000100000000" w:firstRow="0" w:lastRow="0" w:firstColumn="0" w:lastColumn="1" w:oddVBand="0" w:evenVBand="0" w:oddHBand="0" w:evenHBand="0" w:firstRowFirstColumn="0" w:firstRowLastColumn="0" w:lastRowFirstColumn="0" w:lastRowLastColumn="0"/>
            <w:tcW w:w="801" w:type="pct"/>
            <w:hideMark/>
          </w:tcPr>
          <w:p w14:paraId="6BE2DB47" w14:textId="77777777" w:rsidR="009172AA" w:rsidRPr="00E03002" w:rsidRDefault="009172AA" w:rsidP="00BF7E52">
            <w:pPr>
              <w:rPr>
                <w:rFonts w:ascii="Times New Roman" w:hAnsi="Times New Roman"/>
                <w:b w:val="0"/>
                <w:sz w:val="24"/>
                <w:szCs w:val="24"/>
              </w:rPr>
            </w:pPr>
            <w:r w:rsidRPr="00E03002">
              <w:rPr>
                <w:rFonts w:ascii="Times New Roman" w:hAnsi="Times New Roman"/>
                <w:sz w:val="24"/>
                <w:szCs w:val="24"/>
              </w:rPr>
              <w:t>% Removal</w:t>
            </w:r>
          </w:p>
        </w:tc>
      </w:tr>
      <w:tr w:rsidR="009172AA" w14:paraId="6452689D" w14:textId="77777777" w:rsidTr="007E1423">
        <w:trPr>
          <w:trHeight w:val="340"/>
        </w:trPr>
        <w:tc>
          <w:tcPr>
            <w:cnfStyle w:val="001000000000" w:firstRow="0" w:lastRow="0" w:firstColumn="1" w:lastColumn="0" w:oddVBand="0" w:evenVBand="0" w:oddHBand="0" w:evenHBand="0" w:firstRowFirstColumn="0" w:firstRowLastColumn="0" w:lastRowFirstColumn="0" w:lastRowLastColumn="0"/>
            <w:tcW w:w="1130" w:type="pct"/>
            <w:hideMark/>
          </w:tcPr>
          <w:p w14:paraId="08A04B38" w14:textId="77777777" w:rsidR="009172AA" w:rsidRDefault="00947BDD" w:rsidP="00BF7E52">
            <w:pPr>
              <w:rPr>
                <w:rFonts w:ascii="Times New Roman" w:hAnsi="Times New Roman"/>
                <w:sz w:val="24"/>
                <w:szCs w:val="24"/>
              </w:rPr>
            </w:pPr>
            <w:proofErr w:type="gramStart"/>
            <w:r>
              <w:rPr>
                <w:rFonts w:ascii="Times New Roman" w:hAnsi="Times New Roman"/>
                <w:sz w:val="24"/>
                <w:szCs w:val="24"/>
              </w:rPr>
              <w:t>Cd</w:t>
            </w:r>
            <w:r w:rsidR="009172AA">
              <w:rPr>
                <w:rFonts w:ascii="Times New Roman" w:hAnsi="Times New Roman"/>
                <w:sz w:val="24"/>
                <w:szCs w:val="24"/>
              </w:rPr>
              <w:t>(</w:t>
            </w:r>
            <w:proofErr w:type="gramEnd"/>
            <w:r w:rsidR="009172AA">
              <w:rPr>
                <w:rFonts w:ascii="Times New Roman" w:hAnsi="Times New Roman"/>
                <w:sz w:val="24"/>
                <w:szCs w:val="24"/>
              </w:rPr>
              <w:t>II)</w:t>
            </w:r>
          </w:p>
        </w:tc>
        <w:tc>
          <w:tcPr>
            <w:tcW w:w="1373" w:type="pct"/>
            <w:hideMark/>
          </w:tcPr>
          <w:p w14:paraId="08724F08"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3.3 </w:t>
            </w:r>
          </w:p>
        </w:tc>
        <w:tc>
          <w:tcPr>
            <w:tcW w:w="1696" w:type="pct"/>
            <w:hideMark/>
          </w:tcPr>
          <w:p w14:paraId="244E956A"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0.0 </w:t>
            </w:r>
          </w:p>
        </w:tc>
        <w:tc>
          <w:tcPr>
            <w:cnfStyle w:val="000100000000" w:firstRow="0" w:lastRow="0" w:firstColumn="0" w:lastColumn="1" w:oddVBand="0" w:evenVBand="0" w:oddHBand="0" w:evenHBand="0" w:firstRowFirstColumn="0" w:firstRowLastColumn="0" w:lastRowFirstColumn="0" w:lastRowLastColumn="0"/>
            <w:tcW w:w="801" w:type="pct"/>
            <w:hideMark/>
          </w:tcPr>
          <w:p w14:paraId="75C6BD20" w14:textId="77777777" w:rsidR="009172AA" w:rsidRDefault="009172AA" w:rsidP="00BF7E52">
            <w:pPr>
              <w:jc w:val="center"/>
              <w:rPr>
                <w:rFonts w:ascii="Times New Roman" w:hAnsi="Times New Roman"/>
                <w:sz w:val="24"/>
                <w:szCs w:val="24"/>
              </w:rPr>
            </w:pPr>
            <w:r>
              <w:rPr>
                <w:rFonts w:ascii="Times New Roman" w:hAnsi="Times New Roman"/>
                <w:sz w:val="24"/>
                <w:szCs w:val="24"/>
              </w:rPr>
              <w:t>100</w:t>
            </w:r>
          </w:p>
        </w:tc>
      </w:tr>
      <w:tr w:rsidR="00947BDD" w14:paraId="6E793385" w14:textId="77777777" w:rsidTr="007E1423">
        <w:trPr>
          <w:trHeight w:val="340"/>
        </w:trPr>
        <w:tc>
          <w:tcPr>
            <w:cnfStyle w:val="001000000000" w:firstRow="0" w:lastRow="0" w:firstColumn="1" w:lastColumn="0" w:oddVBand="0" w:evenVBand="0" w:oddHBand="0" w:evenHBand="0" w:firstRowFirstColumn="0" w:firstRowLastColumn="0" w:lastRowFirstColumn="0" w:lastRowLastColumn="0"/>
            <w:tcW w:w="1130" w:type="pct"/>
            <w:hideMark/>
          </w:tcPr>
          <w:p w14:paraId="48842FC4" w14:textId="77777777" w:rsidR="00947BDD" w:rsidRPr="001E716A" w:rsidRDefault="00947BDD" w:rsidP="00727D2F">
            <w:pPr>
              <w:spacing w:line="360" w:lineRule="auto"/>
              <w:rPr>
                <w:rFonts w:ascii="Times New Roman" w:hAnsi="Times New Roman" w:cs="Times New Roman"/>
                <w:sz w:val="24"/>
                <w:szCs w:val="24"/>
              </w:rPr>
            </w:pPr>
            <w:proofErr w:type="gramStart"/>
            <w:r w:rsidRPr="001E716A">
              <w:rPr>
                <w:rFonts w:ascii="Times New Roman" w:hAnsi="Times New Roman" w:cs="Times New Roman"/>
                <w:sz w:val="24"/>
                <w:szCs w:val="24"/>
              </w:rPr>
              <w:t>Hg(</w:t>
            </w:r>
            <w:proofErr w:type="gramEnd"/>
            <w:r w:rsidRPr="001E716A">
              <w:rPr>
                <w:rFonts w:ascii="Times New Roman" w:hAnsi="Times New Roman" w:cs="Times New Roman"/>
                <w:sz w:val="24"/>
                <w:szCs w:val="24"/>
              </w:rPr>
              <w:t>II)</w:t>
            </w:r>
          </w:p>
        </w:tc>
        <w:tc>
          <w:tcPr>
            <w:tcW w:w="1373" w:type="pct"/>
            <w:hideMark/>
          </w:tcPr>
          <w:p w14:paraId="12295F27" w14:textId="77777777" w:rsidR="00947BDD" w:rsidRPr="001E716A" w:rsidRDefault="00947BDD" w:rsidP="00727D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E716A">
              <w:rPr>
                <w:rFonts w:ascii="Times New Roman" w:hAnsi="Times New Roman" w:cs="Times New Roman"/>
                <w:sz w:val="24"/>
                <w:szCs w:val="24"/>
              </w:rPr>
              <w:t>2.2</w:t>
            </w:r>
          </w:p>
        </w:tc>
        <w:tc>
          <w:tcPr>
            <w:tcW w:w="1696" w:type="pct"/>
            <w:hideMark/>
          </w:tcPr>
          <w:p w14:paraId="583412B0" w14:textId="77777777" w:rsidR="00947BDD" w:rsidRPr="001E716A" w:rsidRDefault="00947BDD" w:rsidP="00727D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E716A">
              <w:rPr>
                <w:rFonts w:ascii="Times New Roman" w:hAnsi="Times New Roman" w:cs="Times New Roman"/>
                <w:sz w:val="24"/>
                <w:szCs w:val="24"/>
              </w:rPr>
              <w:t>0.0</w:t>
            </w:r>
          </w:p>
        </w:tc>
        <w:tc>
          <w:tcPr>
            <w:cnfStyle w:val="000100000000" w:firstRow="0" w:lastRow="0" w:firstColumn="0" w:lastColumn="1" w:oddVBand="0" w:evenVBand="0" w:oddHBand="0" w:evenHBand="0" w:firstRowFirstColumn="0" w:firstRowLastColumn="0" w:lastRowFirstColumn="0" w:lastRowLastColumn="0"/>
            <w:tcW w:w="801" w:type="pct"/>
            <w:hideMark/>
          </w:tcPr>
          <w:p w14:paraId="60BDDAA1" w14:textId="77777777" w:rsidR="00947BDD" w:rsidRPr="001E716A" w:rsidRDefault="00947BDD" w:rsidP="00727D2F">
            <w:pPr>
              <w:spacing w:line="360" w:lineRule="auto"/>
              <w:jc w:val="center"/>
              <w:rPr>
                <w:rFonts w:ascii="Times New Roman" w:hAnsi="Times New Roman" w:cs="Times New Roman"/>
                <w:sz w:val="24"/>
                <w:szCs w:val="24"/>
              </w:rPr>
            </w:pPr>
            <w:r w:rsidRPr="001E716A">
              <w:rPr>
                <w:rFonts w:ascii="Times New Roman" w:hAnsi="Times New Roman" w:cs="Times New Roman"/>
                <w:sz w:val="24"/>
                <w:szCs w:val="24"/>
              </w:rPr>
              <w:t>100</w:t>
            </w:r>
          </w:p>
        </w:tc>
      </w:tr>
      <w:tr w:rsidR="009172AA" w14:paraId="42216632" w14:textId="77777777" w:rsidTr="007E1423">
        <w:trPr>
          <w:trHeight w:val="340"/>
        </w:trPr>
        <w:tc>
          <w:tcPr>
            <w:cnfStyle w:val="001000000000" w:firstRow="0" w:lastRow="0" w:firstColumn="1" w:lastColumn="0" w:oddVBand="0" w:evenVBand="0" w:oddHBand="0" w:evenHBand="0" w:firstRowFirstColumn="0" w:firstRowLastColumn="0" w:lastRowFirstColumn="0" w:lastRowLastColumn="0"/>
            <w:tcW w:w="1130" w:type="pct"/>
            <w:hideMark/>
          </w:tcPr>
          <w:p w14:paraId="3ABA57C6" w14:textId="77777777" w:rsidR="009172AA" w:rsidRDefault="00015306" w:rsidP="00BF7E52">
            <w:pPr>
              <w:rPr>
                <w:rFonts w:ascii="Times New Roman" w:hAnsi="Times New Roman"/>
                <w:sz w:val="24"/>
                <w:szCs w:val="24"/>
              </w:rPr>
            </w:pPr>
            <w:proofErr w:type="gramStart"/>
            <w:r>
              <w:rPr>
                <w:rFonts w:ascii="Times New Roman" w:hAnsi="Times New Roman"/>
                <w:sz w:val="24"/>
                <w:szCs w:val="24"/>
              </w:rPr>
              <w:t>Cr(</w:t>
            </w:r>
            <w:proofErr w:type="gramEnd"/>
            <w:r>
              <w:rPr>
                <w:rFonts w:ascii="Times New Roman" w:hAnsi="Times New Roman"/>
                <w:sz w:val="24"/>
                <w:szCs w:val="24"/>
              </w:rPr>
              <w:t>II</w:t>
            </w:r>
            <w:r w:rsidR="009172AA">
              <w:rPr>
                <w:rFonts w:ascii="Times New Roman" w:hAnsi="Times New Roman"/>
                <w:sz w:val="24"/>
                <w:szCs w:val="24"/>
              </w:rPr>
              <w:t>)</w:t>
            </w:r>
          </w:p>
        </w:tc>
        <w:tc>
          <w:tcPr>
            <w:tcW w:w="1373" w:type="pct"/>
            <w:hideMark/>
          </w:tcPr>
          <w:p w14:paraId="19C6147C"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w:t>
            </w:r>
          </w:p>
        </w:tc>
        <w:tc>
          <w:tcPr>
            <w:tcW w:w="1696" w:type="pct"/>
            <w:hideMark/>
          </w:tcPr>
          <w:p w14:paraId="5F0C8C72"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0.5</w:t>
            </w:r>
          </w:p>
        </w:tc>
        <w:tc>
          <w:tcPr>
            <w:cnfStyle w:val="000100000000" w:firstRow="0" w:lastRow="0" w:firstColumn="0" w:lastColumn="1" w:oddVBand="0" w:evenVBand="0" w:oddHBand="0" w:evenHBand="0" w:firstRowFirstColumn="0" w:firstRowLastColumn="0" w:lastRowFirstColumn="0" w:lastRowLastColumn="0"/>
            <w:tcW w:w="801" w:type="pct"/>
            <w:hideMark/>
          </w:tcPr>
          <w:p w14:paraId="7F74E27A" w14:textId="77777777" w:rsidR="009172AA" w:rsidRDefault="009172AA" w:rsidP="00BF7E52">
            <w:pPr>
              <w:jc w:val="center"/>
              <w:rPr>
                <w:rFonts w:ascii="Times New Roman" w:hAnsi="Times New Roman"/>
                <w:sz w:val="24"/>
                <w:szCs w:val="24"/>
              </w:rPr>
            </w:pPr>
            <w:r>
              <w:rPr>
                <w:rFonts w:ascii="Times New Roman" w:hAnsi="Times New Roman"/>
                <w:sz w:val="24"/>
                <w:szCs w:val="24"/>
              </w:rPr>
              <w:t>62</w:t>
            </w:r>
          </w:p>
        </w:tc>
      </w:tr>
      <w:tr w:rsidR="009172AA" w14:paraId="73456179" w14:textId="77777777" w:rsidTr="007E1423">
        <w:trPr>
          <w:trHeight w:val="340"/>
        </w:trPr>
        <w:tc>
          <w:tcPr>
            <w:cnfStyle w:val="001000000000" w:firstRow="0" w:lastRow="0" w:firstColumn="1" w:lastColumn="0" w:oddVBand="0" w:evenVBand="0" w:oddHBand="0" w:evenHBand="0" w:firstRowFirstColumn="0" w:firstRowLastColumn="0" w:lastRowFirstColumn="0" w:lastRowLastColumn="0"/>
            <w:tcW w:w="1130" w:type="pct"/>
            <w:hideMark/>
          </w:tcPr>
          <w:p w14:paraId="165A5A04" w14:textId="77777777" w:rsidR="009172AA" w:rsidRDefault="009172AA" w:rsidP="00BF7E52">
            <w:pPr>
              <w:rPr>
                <w:rFonts w:ascii="Times New Roman" w:hAnsi="Times New Roman"/>
                <w:sz w:val="24"/>
                <w:szCs w:val="24"/>
              </w:rPr>
            </w:pPr>
            <w:proofErr w:type="gramStart"/>
            <w:r>
              <w:rPr>
                <w:rFonts w:ascii="Times New Roman" w:hAnsi="Times New Roman"/>
                <w:sz w:val="24"/>
                <w:szCs w:val="24"/>
              </w:rPr>
              <w:t>Cu(</w:t>
            </w:r>
            <w:proofErr w:type="gramEnd"/>
            <w:r>
              <w:rPr>
                <w:rFonts w:ascii="Times New Roman" w:hAnsi="Times New Roman"/>
                <w:sz w:val="24"/>
                <w:szCs w:val="24"/>
              </w:rPr>
              <w:t>II)</w:t>
            </w:r>
          </w:p>
        </w:tc>
        <w:tc>
          <w:tcPr>
            <w:tcW w:w="1373" w:type="pct"/>
            <w:hideMark/>
          </w:tcPr>
          <w:p w14:paraId="233C1ABB"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0.9</w:t>
            </w:r>
          </w:p>
        </w:tc>
        <w:tc>
          <w:tcPr>
            <w:tcW w:w="1696" w:type="pct"/>
            <w:hideMark/>
          </w:tcPr>
          <w:p w14:paraId="53DA3227"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0.4</w:t>
            </w:r>
          </w:p>
        </w:tc>
        <w:tc>
          <w:tcPr>
            <w:cnfStyle w:val="000100000000" w:firstRow="0" w:lastRow="0" w:firstColumn="0" w:lastColumn="1" w:oddVBand="0" w:evenVBand="0" w:oddHBand="0" w:evenHBand="0" w:firstRowFirstColumn="0" w:firstRowLastColumn="0" w:lastRowFirstColumn="0" w:lastRowLastColumn="0"/>
            <w:tcW w:w="801" w:type="pct"/>
            <w:hideMark/>
          </w:tcPr>
          <w:p w14:paraId="74C2E12D" w14:textId="77777777" w:rsidR="009172AA" w:rsidRDefault="009172AA" w:rsidP="00BF7E52">
            <w:pPr>
              <w:jc w:val="center"/>
              <w:rPr>
                <w:rFonts w:ascii="Times New Roman" w:hAnsi="Times New Roman"/>
                <w:sz w:val="24"/>
                <w:szCs w:val="24"/>
              </w:rPr>
            </w:pPr>
            <w:r>
              <w:rPr>
                <w:rFonts w:ascii="Times New Roman" w:hAnsi="Times New Roman"/>
                <w:sz w:val="24"/>
                <w:szCs w:val="24"/>
              </w:rPr>
              <w:t>56</w:t>
            </w:r>
          </w:p>
        </w:tc>
      </w:tr>
      <w:tr w:rsidR="009172AA" w14:paraId="012B16AD" w14:textId="77777777" w:rsidTr="007E1423">
        <w:trPr>
          <w:trHeight w:val="340"/>
        </w:trPr>
        <w:tc>
          <w:tcPr>
            <w:cnfStyle w:val="001000000000" w:firstRow="0" w:lastRow="0" w:firstColumn="1" w:lastColumn="0" w:oddVBand="0" w:evenVBand="0" w:oddHBand="0" w:evenHBand="0" w:firstRowFirstColumn="0" w:firstRowLastColumn="0" w:lastRowFirstColumn="0" w:lastRowLastColumn="0"/>
            <w:tcW w:w="1130" w:type="pct"/>
            <w:hideMark/>
          </w:tcPr>
          <w:p w14:paraId="47B94EFA" w14:textId="77777777" w:rsidR="009172AA" w:rsidRDefault="009172AA" w:rsidP="00BF7E52">
            <w:pPr>
              <w:rPr>
                <w:rFonts w:ascii="Times New Roman" w:hAnsi="Times New Roman"/>
                <w:sz w:val="24"/>
                <w:szCs w:val="24"/>
              </w:rPr>
            </w:pPr>
            <w:proofErr w:type="gramStart"/>
            <w:r>
              <w:rPr>
                <w:rFonts w:ascii="Times New Roman" w:hAnsi="Times New Roman"/>
                <w:sz w:val="24"/>
                <w:szCs w:val="24"/>
              </w:rPr>
              <w:t>Zn(</w:t>
            </w:r>
            <w:proofErr w:type="gramEnd"/>
            <w:r>
              <w:rPr>
                <w:rFonts w:ascii="Times New Roman" w:hAnsi="Times New Roman"/>
                <w:sz w:val="24"/>
                <w:szCs w:val="24"/>
              </w:rPr>
              <w:t>II)</w:t>
            </w:r>
          </w:p>
        </w:tc>
        <w:tc>
          <w:tcPr>
            <w:tcW w:w="1373" w:type="pct"/>
            <w:hideMark/>
          </w:tcPr>
          <w:p w14:paraId="2B179594"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1.7</w:t>
            </w:r>
          </w:p>
        </w:tc>
        <w:tc>
          <w:tcPr>
            <w:tcW w:w="1696" w:type="pct"/>
            <w:hideMark/>
          </w:tcPr>
          <w:p w14:paraId="42D2108E"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w:t>
            </w:r>
          </w:p>
        </w:tc>
        <w:tc>
          <w:tcPr>
            <w:cnfStyle w:val="000100000000" w:firstRow="0" w:lastRow="0" w:firstColumn="0" w:lastColumn="1" w:oddVBand="0" w:evenVBand="0" w:oddHBand="0" w:evenHBand="0" w:firstRowFirstColumn="0" w:firstRowLastColumn="0" w:lastRowFirstColumn="0" w:lastRowLastColumn="0"/>
            <w:tcW w:w="801" w:type="pct"/>
            <w:hideMark/>
          </w:tcPr>
          <w:p w14:paraId="0FD1DD7F" w14:textId="77777777" w:rsidR="009172AA" w:rsidRDefault="009172AA" w:rsidP="00BF7E52">
            <w:pPr>
              <w:jc w:val="center"/>
              <w:rPr>
                <w:rFonts w:ascii="Times New Roman" w:hAnsi="Times New Roman"/>
                <w:sz w:val="24"/>
                <w:szCs w:val="24"/>
              </w:rPr>
            </w:pPr>
            <w:r>
              <w:rPr>
                <w:rFonts w:ascii="Times New Roman" w:hAnsi="Times New Roman"/>
                <w:sz w:val="24"/>
                <w:szCs w:val="24"/>
              </w:rPr>
              <w:t>65</w:t>
            </w:r>
          </w:p>
        </w:tc>
      </w:tr>
      <w:tr w:rsidR="009172AA" w14:paraId="07E935F8" w14:textId="77777777" w:rsidTr="007E1423">
        <w:trPr>
          <w:trHeight w:val="340"/>
        </w:trPr>
        <w:tc>
          <w:tcPr>
            <w:cnfStyle w:val="001000000000" w:firstRow="0" w:lastRow="0" w:firstColumn="1" w:lastColumn="0" w:oddVBand="0" w:evenVBand="0" w:oddHBand="0" w:evenHBand="0" w:firstRowFirstColumn="0" w:firstRowLastColumn="0" w:lastRowFirstColumn="0" w:lastRowLastColumn="0"/>
            <w:tcW w:w="1130" w:type="pct"/>
            <w:hideMark/>
          </w:tcPr>
          <w:p w14:paraId="6D118D89" w14:textId="77777777" w:rsidR="009172AA" w:rsidRDefault="009172AA" w:rsidP="00BF7E52">
            <w:pPr>
              <w:rPr>
                <w:rFonts w:ascii="Times New Roman" w:hAnsi="Times New Roman"/>
                <w:sz w:val="24"/>
                <w:szCs w:val="24"/>
              </w:rPr>
            </w:pPr>
            <w:proofErr w:type="gramStart"/>
            <w:r>
              <w:rPr>
                <w:rFonts w:ascii="Times New Roman" w:hAnsi="Times New Roman"/>
                <w:sz w:val="24"/>
                <w:szCs w:val="24"/>
              </w:rPr>
              <w:t>Mn(</w:t>
            </w:r>
            <w:proofErr w:type="gramEnd"/>
            <w:r>
              <w:rPr>
                <w:rFonts w:ascii="Times New Roman" w:hAnsi="Times New Roman"/>
                <w:sz w:val="24"/>
                <w:szCs w:val="24"/>
              </w:rPr>
              <w:t>II)</w:t>
            </w:r>
          </w:p>
        </w:tc>
        <w:tc>
          <w:tcPr>
            <w:tcW w:w="1373" w:type="pct"/>
            <w:hideMark/>
          </w:tcPr>
          <w:p w14:paraId="556FC4CB"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w:t>
            </w:r>
          </w:p>
        </w:tc>
        <w:tc>
          <w:tcPr>
            <w:tcW w:w="1696" w:type="pct"/>
            <w:hideMark/>
          </w:tcPr>
          <w:p w14:paraId="3BDD8713" w14:textId="77777777" w:rsidR="009172AA" w:rsidRDefault="009172AA" w:rsidP="00BF7E5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w:t>
            </w:r>
          </w:p>
        </w:tc>
        <w:tc>
          <w:tcPr>
            <w:cnfStyle w:val="000100000000" w:firstRow="0" w:lastRow="0" w:firstColumn="0" w:lastColumn="1" w:oddVBand="0" w:evenVBand="0" w:oddHBand="0" w:evenHBand="0" w:firstRowFirstColumn="0" w:firstRowLastColumn="0" w:lastRowFirstColumn="0" w:lastRowLastColumn="0"/>
            <w:tcW w:w="801" w:type="pct"/>
            <w:hideMark/>
          </w:tcPr>
          <w:p w14:paraId="3C93A9E3" w14:textId="77777777" w:rsidR="009172AA" w:rsidRDefault="009172AA" w:rsidP="00BF7E52">
            <w:pPr>
              <w:jc w:val="center"/>
              <w:rPr>
                <w:rFonts w:ascii="Times New Roman" w:hAnsi="Times New Roman"/>
                <w:sz w:val="24"/>
                <w:szCs w:val="24"/>
              </w:rPr>
            </w:pPr>
            <w:r>
              <w:rPr>
                <w:rFonts w:ascii="Times New Roman" w:hAnsi="Times New Roman"/>
                <w:sz w:val="24"/>
                <w:szCs w:val="24"/>
              </w:rPr>
              <w:t>68</w:t>
            </w:r>
          </w:p>
        </w:tc>
      </w:tr>
    </w:tbl>
    <w:p w14:paraId="18C83008" w14:textId="77777777" w:rsidR="004D220E" w:rsidRDefault="004D220E" w:rsidP="00593FBE">
      <w:pPr>
        <w:tabs>
          <w:tab w:val="left" w:pos="3271"/>
        </w:tabs>
        <w:spacing w:line="480" w:lineRule="auto"/>
        <w:jc w:val="both"/>
        <w:rPr>
          <w:rFonts w:ascii="Times New Roman" w:hAnsi="Times New Roman"/>
          <w:sz w:val="24"/>
          <w:szCs w:val="24"/>
        </w:rPr>
      </w:pPr>
    </w:p>
    <w:p w14:paraId="52E75A94" w14:textId="77777777" w:rsidR="00750BA2" w:rsidRDefault="00666801" w:rsidP="00B4224F">
      <w:pPr>
        <w:pStyle w:val="NormalWeb"/>
        <w:spacing w:line="480" w:lineRule="auto"/>
        <w:jc w:val="both"/>
      </w:pPr>
      <w:r w:rsidRPr="00666801">
        <w:t>The removal efficiency of Cd</w:t>
      </w:r>
      <w:r w:rsidRPr="00666801">
        <w:t> </w:t>
      </w:r>
      <w:r w:rsidRPr="00666801">
        <w:t xml:space="preserve">(II) and </w:t>
      </w:r>
      <w:proofErr w:type="gramStart"/>
      <w:r w:rsidRPr="00666801">
        <w:t>Hg(</w:t>
      </w:r>
      <w:proofErr w:type="gramEnd"/>
      <w:r w:rsidRPr="00666801">
        <w:t>II) of</w:t>
      </w:r>
      <w:r w:rsidR="00DB1A4D">
        <w:t xml:space="preserve"> industrial effluent by MGO@SiO</w:t>
      </w:r>
      <w:r w:rsidR="00DB1A4D" w:rsidRPr="00DB1A4D">
        <w:rPr>
          <w:vertAlign w:val="subscript"/>
        </w:rPr>
        <w:t>2</w:t>
      </w:r>
      <w:r w:rsidRPr="00666801">
        <w:t>-Q was up to 100%. This indicates that these meta</w:t>
      </w:r>
      <w:r w:rsidR="00347D3E">
        <w:t xml:space="preserve">ls were highly adsorbed on </w:t>
      </w:r>
      <w:r w:rsidR="00DB1A4D">
        <w:t>MGO@SiO</w:t>
      </w:r>
      <w:r w:rsidR="00DB1A4D" w:rsidRPr="00DB1A4D">
        <w:rPr>
          <w:vertAlign w:val="subscript"/>
        </w:rPr>
        <w:t>2</w:t>
      </w:r>
      <w:r w:rsidR="00347D3E" w:rsidRPr="00666801">
        <w:t>-Q</w:t>
      </w:r>
      <w:r w:rsidRPr="00666801">
        <w:t>,</w:t>
      </w:r>
      <w:r w:rsidRPr="00666801">
        <w:t> </w:t>
      </w:r>
      <w:r w:rsidRPr="00666801">
        <w:t xml:space="preserve">probably owing to ion exchange, surface complexation, or electrostatic interactions. Complete elimination of </w:t>
      </w:r>
      <w:proofErr w:type="gramStart"/>
      <w:r w:rsidRPr="00666801">
        <w:t>Cd(</w:t>
      </w:r>
      <w:proofErr w:type="gramEnd"/>
      <w:r w:rsidRPr="00666801">
        <w:t>II) and Hg(II) is noteworthy due to their</w:t>
      </w:r>
      <w:r w:rsidRPr="00666801">
        <w:t> </w:t>
      </w:r>
      <w:r w:rsidRPr="00666801">
        <w:t>highly toxic nature and bioaccumulation capacity in the environment.</w:t>
      </w:r>
      <w:r w:rsidR="00A54E58">
        <w:t xml:space="preserve"> </w:t>
      </w:r>
      <w:r w:rsidRPr="00666801">
        <w:t xml:space="preserve">Whereas all removal efficiencies for </w:t>
      </w:r>
      <w:proofErr w:type="gramStart"/>
      <w:r w:rsidRPr="00666801">
        <w:t>Cr(</w:t>
      </w:r>
      <w:proofErr w:type="gramEnd"/>
      <w:r w:rsidRPr="00666801">
        <w:t>III) (62%), Cu(II) (56%), Zn(II) (65%), and Mn(II) (68%) were moderate, suggesting that</w:t>
      </w:r>
      <w:r w:rsidRPr="00666801">
        <w:t> </w:t>
      </w:r>
      <w:r w:rsidRPr="00666801">
        <w:t>binding interactions were weaker</w:t>
      </w:r>
      <w:r w:rsidR="00343B5B">
        <w:t xml:space="preserve">. </w:t>
      </w:r>
      <w:r w:rsidR="00AD4E56" w:rsidRPr="00AD4E56">
        <w:t>A</w:t>
      </w:r>
      <w:r w:rsidR="00AD4E56" w:rsidRPr="00AD4E56">
        <w:t> </w:t>
      </w:r>
      <w:r w:rsidR="00AD4E56" w:rsidRPr="00AD4E56">
        <w:t>comparison of the current results with the previous literature revealed that the high adherence efficiencies of functionalized magnetic nanomaterials towards Cd</w:t>
      </w:r>
      <w:r w:rsidR="00E875D4">
        <w:t xml:space="preserve"> </w:t>
      </w:r>
      <w:r w:rsidR="00AD4E56" w:rsidRPr="00AD4E56">
        <w:t>(II) and Hg</w:t>
      </w:r>
      <w:r w:rsidR="00F4397A">
        <w:t xml:space="preserve"> </w:t>
      </w:r>
      <w:r w:rsidR="00AD4E56" w:rsidRPr="00AD4E56">
        <w:t>(II) have already been rep</w:t>
      </w:r>
      <w:r w:rsidR="00347D3E">
        <w:t xml:space="preserve">orted. For example, </w:t>
      </w:r>
      <w:r w:rsidR="00347D3E" w:rsidRPr="00072812">
        <w:t>Wang et al.</w:t>
      </w:r>
      <w:r w:rsidR="00347D3E" w:rsidRPr="00072812">
        <w:rPr>
          <w:bCs/>
        </w:rPr>
        <w:t xml:space="preserve"> (2020</w:t>
      </w:r>
      <w:r w:rsidR="00347D3E" w:rsidRPr="00347D3E">
        <w:rPr>
          <w:bCs/>
        </w:rPr>
        <w:t>)</w:t>
      </w:r>
      <w:r w:rsidR="00347D3E">
        <w:t xml:space="preserve"> u</w:t>
      </w:r>
      <w:r w:rsidR="00AD4E56" w:rsidRPr="00AD4E56">
        <w:t>sing silica-coated</w:t>
      </w:r>
      <w:r w:rsidR="00AD4E56" w:rsidRPr="00AD4E56">
        <w:t> </w:t>
      </w:r>
      <w:r w:rsidR="00AD4E56" w:rsidRPr="00AD4E56">
        <w:t xml:space="preserve">magnetic </w:t>
      </w:r>
      <w:r w:rsidR="00347D3E">
        <w:t>nanoparticles,</w:t>
      </w:r>
      <w:r w:rsidR="00AD4E56" w:rsidRPr="00AD4E56">
        <w:t xml:space="preserve"> observed </w:t>
      </w:r>
      <w:r w:rsidR="00543415">
        <w:t xml:space="preserve">that removal of </w:t>
      </w:r>
      <w:proofErr w:type="gramStart"/>
      <w:r w:rsidR="00AD4E56" w:rsidRPr="00AD4E56">
        <w:t>Cd(</w:t>
      </w:r>
      <w:proofErr w:type="gramEnd"/>
      <w:r w:rsidR="00AD4E56" w:rsidRPr="00AD4E56">
        <w:t>II)</w:t>
      </w:r>
      <w:r w:rsidR="00543415">
        <w:t xml:space="preserve"> was greater than </w:t>
      </w:r>
      <w:r w:rsidR="00AD4E56" w:rsidRPr="00AD4E56">
        <w:t>98%</w:t>
      </w:r>
      <w:r w:rsidR="00AD4E56">
        <w:t xml:space="preserve">. </w:t>
      </w:r>
      <w:r w:rsidR="00AD4E56" w:rsidRPr="00AD4E56">
        <w:t xml:space="preserve">Similarly, </w:t>
      </w:r>
      <w:r w:rsidR="00AD4E56" w:rsidRPr="00072812">
        <w:t>Zhao et al. (2019</w:t>
      </w:r>
      <w:r w:rsidR="00AD4E56" w:rsidRPr="00AD4E56">
        <w:t>) reported near-complete removal</w:t>
      </w:r>
      <w:r w:rsidR="00AD4E56" w:rsidRPr="00AD4E56">
        <w:t> </w:t>
      </w:r>
      <w:r w:rsidR="00AD4E56" w:rsidRPr="00AD4E56">
        <w:t>of Hg</w:t>
      </w:r>
      <w:r w:rsidR="00566BBC">
        <w:t xml:space="preserve"> </w:t>
      </w:r>
      <w:r w:rsidR="00AD4E56" w:rsidRPr="00AD4E56">
        <w:t xml:space="preserve">(II) using functionalized graphene oxide composites, which is consistent with the present study. In contrast, </w:t>
      </w:r>
      <w:r w:rsidR="00AD4E56" w:rsidRPr="00072812">
        <w:t>Liu et al.</w:t>
      </w:r>
      <w:r w:rsidR="00B544FF" w:rsidRPr="00072812">
        <w:t xml:space="preserve"> (2021</w:t>
      </w:r>
      <w:r w:rsidR="00B544FF">
        <w:t>)</w:t>
      </w:r>
      <w:r w:rsidR="00AD4E56" w:rsidRPr="00AD4E56">
        <w:t xml:space="preserve"> reported </w:t>
      </w:r>
      <w:r w:rsidR="00347D3E">
        <w:t>above 80% removal for Cr</w:t>
      </w:r>
      <w:r w:rsidR="007D6450">
        <w:t xml:space="preserve"> (</w:t>
      </w:r>
      <w:r w:rsidR="00347D3E">
        <w:t xml:space="preserve">II) and </w:t>
      </w:r>
      <w:proofErr w:type="gramStart"/>
      <w:r w:rsidR="00347D3E">
        <w:t>Cu(</w:t>
      </w:r>
      <w:proofErr w:type="gramEnd"/>
      <w:r w:rsidR="00347D3E">
        <w:t>II) using modify iron-oxide based adsorbents</w:t>
      </w:r>
      <w:r w:rsidR="00B544FF">
        <w:t xml:space="preserve">. </w:t>
      </w:r>
      <w:r w:rsidR="00B544FF" w:rsidRPr="00AD4E56">
        <w:t>This difference can be attributed to the variations in the surface characteristics</w:t>
      </w:r>
      <w:r w:rsidR="00B544FF" w:rsidRPr="00AD4E56">
        <w:t> </w:t>
      </w:r>
      <w:r w:rsidR="00B544FF" w:rsidRPr="00AD4E56">
        <w:t xml:space="preserve">of the adsorbents, as well as differences in the metals concentration and experimental </w:t>
      </w:r>
      <w:proofErr w:type="gramStart"/>
      <w:r w:rsidR="00B544FF" w:rsidRPr="00AD4E56">
        <w:t>conditions</w:t>
      </w:r>
      <w:r w:rsidR="006C533E">
        <w:t xml:space="preserve"> </w:t>
      </w:r>
      <w:r w:rsidR="00B544FF" w:rsidRPr="00AD4E56">
        <w:t>.</w:t>
      </w:r>
      <w:r w:rsidR="00543415">
        <w:t>The</w:t>
      </w:r>
      <w:proofErr w:type="gramEnd"/>
      <w:r w:rsidR="00543415">
        <w:t xml:space="preserve"> r</w:t>
      </w:r>
      <w:r w:rsidR="00B544FF" w:rsidRPr="00AD4E56">
        <w:t xml:space="preserve">emoval </w:t>
      </w:r>
      <w:r w:rsidR="00B544FF">
        <w:t>efficiency of</w:t>
      </w:r>
      <w:r w:rsidR="006C533E">
        <w:t xml:space="preserve"> </w:t>
      </w:r>
      <w:r w:rsidR="00543415">
        <w:t>Cr(II</w:t>
      </w:r>
      <w:r w:rsidR="00AD4E56" w:rsidRPr="00AD4E56">
        <w:t>), Cu(II), Zn(II)</w:t>
      </w:r>
      <w:r w:rsidR="00B544FF">
        <w:t xml:space="preserve"> and </w:t>
      </w:r>
      <w:r w:rsidR="00B544FF">
        <w:lastRenderedPageBreak/>
        <w:t>Mn(II) by the adsorbent suggest</w:t>
      </w:r>
      <w:r w:rsidR="00543415">
        <w:t>s</w:t>
      </w:r>
      <w:r w:rsidR="00E46160">
        <w:t xml:space="preserve"> </w:t>
      </w:r>
      <w:r w:rsidR="00B544FF" w:rsidRPr="00347D3E">
        <w:t xml:space="preserve">weaker binding interactions or competitive adsorption effects </w:t>
      </w:r>
      <w:r w:rsidR="00D23D8A">
        <w:t xml:space="preserve"> </w:t>
      </w:r>
      <w:r w:rsidR="00B544FF" w:rsidRPr="00347D3E">
        <w:t>among metal ions</w:t>
      </w:r>
      <w:r w:rsidR="00750BA2">
        <w:t>. This</w:t>
      </w:r>
      <w:r w:rsidR="00B544FF">
        <w:t xml:space="preserve"> lower adsorption of</w:t>
      </w:r>
      <w:r w:rsidR="00B544FF" w:rsidRPr="00347D3E">
        <w:t xml:space="preserve"> these metals suggests that additional optimization may be required to improve their adsorption performance. </w:t>
      </w:r>
      <w:r w:rsidR="00750BA2" w:rsidRPr="00347D3E">
        <w:t>Ionic size, charge density, and coordination chemistry</w:t>
      </w:r>
      <w:r w:rsidR="00750BA2">
        <w:t xml:space="preserve"> of the heavy metals</w:t>
      </w:r>
      <w:r w:rsidR="00750BA2" w:rsidRPr="00347D3E">
        <w:t xml:space="preserve"> likely influenced the sele</w:t>
      </w:r>
      <w:r w:rsidR="00750BA2">
        <w:t>ctive adsorption of these metals</w:t>
      </w:r>
      <w:r w:rsidR="00750BA2" w:rsidRPr="00347D3E">
        <w:t xml:space="preserve"> onto</w:t>
      </w:r>
      <w:r w:rsidR="00750BA2">
        <w:t xml:space="preserve"> the </w:t>
      </w:r>
      <w:r w:rsidR="00E46160">
        <w:t>MGO@SiO</w:t>
      </w:r>
      <w:r w:rsidR="00E46160" w:rsidRPr="00E46160">
        <w:rPr>
          <w:vertAlign w:val="subscript"/>
        </w:rPr>
        <w:t>2</w:t>
      </w:r>
      <w:r w:rsidR="00750BA2" w:rsidRPr="00666801">
        <w:t>-Q</w:t>
      </w:r>
      <w:r w:rsidR="00750BA2">
        <w:t>.</w:t>
      </w:r>
    </w:p>
    <w:p w14:paraId="108AB809" w14:textId="77777777" w:rsidR="00B544FF" w:rsidRDefault="00B544FF" w:rsidP="00B544FF">
      <w:pPr>
        <w:pStyle w:val="NormalWeb"/>
        <w:jc w:val="both"/>
      </w:pPr>
    </w:p>
    <w:p w14:paraId="34C2E3B3" w14:textId="77777777" w:rsidR="00593FBE" w:rsidRPr="00E87FCA" w:rsidRDefault="005073AB" w:rsidP="00593FBE">
      <w:pPr>
        <w:tabs>
          <w:tab w:val="left" w:pos="3271"/>
        </w:tabs>
        <w:spacing w:line="480" w:lineRule="auto"/>
        <w:jc w:val="both"/>
        <w:rPr>
          <w:rFonts w:ascii="Times New Roman" w:hAnsi="Times New Roman" w:cs="Times New Roman"/>
          <w:b/>
          <w:sz w:val="24"/>
          <w:szCs w:val="24"/>
        </w:rPr>
      </w:pPr>
      <w:r w:rsidRPr="00E87FCA">
        <w:rPr>
          <w:rFonts w:ascii="Times New Roman" w:hAnsi="Times New Roman" w:cs="Times New Roman"/>
          <w:b/>
          <w:sz w:val="24"/>
          <w:szCs w:val="24"/>
        </w:rPr>
        <w:t xml:space="preserve">4.0 </w:t>
      </w:r>
      <w:r w:rsidR="005014FD" w:rsidRPr="00E87FCA">
        <w:rPr>
          <w:rFonts w:ascii="Times New Roman" w:hAnsi="Times New Roman" w:cs="Times New Roman"/>
          <w:b/>
          <w:sz w:val="24"/>
          <w:szCs w:val="24"/>
        </w:rPr>
        <w:t>CONCLU</w:t>
      </w:r>
      <w:r w:rsidR="0054714A" w:rsidRPr="00E87FCA">
        <w:rPr>
          <w:rFonts w:ascii="Times New Roman" w:hAnsi="Times New Roman" w:cs="Times New Roman"/>
          <w:b/>
          <w:sz w:val="24"/>
          <w:szCs w:val="24"/>
        </w:rPr>
        <w:t xml:space="preserve">SION </w:t>
      </w:r>
    </w:p>
    <w:p w14:paraId="33A606DF" w14:textId="77777777" w:rsidR="00093980" w:rsidRPr="00BC2557" w:rsidRDefault="0054714A" w:rsidP="00BC2557">
      <w:pPr>
        <w:tabs>
          <w:tab w:val="left" w:pos="3271"/>
        </w:tabs>
        <w:spacing w:line="480" w:lineRule="auto"/>
        <w:jc w:val="both"/>
        <w:rPr>
          <w:rFonts w:ascii="Times New Roman" w:hAnsi="Times New Roman" w:cs="Times New Roman"/>
          <w:color w:val="000000" w:themeColor="text1"/>
          <w:sz w:val="24"/>
          <w:szCs w:val="24"/>
        </w:rPr>
      </w:pPr>
      <w:r w:rsidRPr="00E87FCA">
        <w:rPr>
          <w:rFonts w:ascii="Times New Roman" w:hAnsi="Times New Roman" w:cs="Times New Roman"/>
          <w:sz w:val="24"/>
          <w:szCs w:val="24"/>
        </w:rPr>
        <w:t>From the findings o</w:t>
      </w:r>
      <w:r w:rsidR="00E87FCA">
        <w:rPr>
          <w:rFonts w:ascii="Times New Roman" w:hAnsi="Times New Roman" w:cs="Times New Roman"/>
          <w:sz w:val="24"/>
          <w:szCs w:val="24"/>
        </w:rPr>
        <w:t>f this research it was observed</w:t>
      </w:r>
      <w:r w:rsidRPr="00E87FCA">
        <w:rPr>
          <w:rFonts w:ascii="Times New Roman" w:hAnsi="Times New Roman" w:cs="Times New Roman"/>
          <w:sz w:val="24"/>
          <w:szCs w:val="24"/>
        </w:rPr>
        <w:t xml:space="preserve"> that at optimum conditions, the adsorbent showed excellent adsorption capacity of </w:t>
      </w:r>
      <w:r w:rsidR="0005359D">
        <w:rPr>
          <w:rFonts w:ascii="Times New Roman" w:hAnsi="Times New Roman" w:cs="Times New Roman"/>
          <w:sz w:val="24"/>
          <w:szCs w:val="24"/>
        </w:rPr>
        <w:t>Hg (II)</w:t>
      </w:r>
      <w:r w:rsidRPr="00E87FCA">
        <w:rPr>
          <w:rFonts w:ascii="Times New Roman" w:hAnsi="Times New Roman" w:cs="Times New Roman"/>
          <w:sz w:val="24"/>
          <w:szCs w:val="24"/>
        </w:rPr>
        <w:t xml:space="preserve"> and </w:t>
      </w:r>
      <w:r w:rsidR="0005359D">
        <w:rPr>
          <w:rFonts w:ascii="Times New Roman" w:hAnsi="Times New Roman" w:cs="Times New Roman"/>
          <w:sz w:val="24"/>
          <w:szCs w:val="24"/>
        </w:rPr>
        <w:t xml:space="preserve">Cd </w:t>
      </w:r>
      <w:r w:rsidR="00947BDD">
        <w:rPr>
          <w:rFonts w:ascii="Times New Roman" w:hAnsi="Times New Roman" w:cs="Times New Roman"/>
          <w:sz w:val="24"/>
          <w:szCs w:val="24"/>
        </w:rPr>
        <w:t>(II)</w:t>
      </w:r>
      <w:r w:rsidRPr="00E87FCA">
        <w:rPr>
          <w:rFonts w:ascii="Times New Roman" w:hAnsi="Times New Roman" w:cs="Times New Roman"/>
          <w:sz w:val="24"/>
          <w:szCs w:val="24"/>
        </w:rPr>
        <w:t xml:space="preserve"> in aqueous </w:t>
      </w:r>
      <w:r w:rsidR="003C48E2">
        <w:rPr>
          <w:rFonts w:ascii="Times New Roman" w:hAnsi="Times New Roman" w:cs="Times New Roman"/>
          <w:sz w:val="24"/>
          <w:szCs w:val="24"/>
        </w:rPr>
        <w:t>environment</w:t>
      </w:r>
      <w:r w:rsidR="00D33BA9">
        <w:rPr>
          <w:rFonts w:ascii="Times New Roman" w:hAnsi="Times New Roman" w:cs="Times New Roman"/>
          <w:sz w:val="24"/>
          <w:szCs w:val="24"/>
        </w:rPr>
        <w:t xml:space="preserve">. </w:t>
      </w:r>
      <w:r w:rsidRPr="00E87FCA">
        <w:rPr>
          <w:rFonts w:ascii="Times New Roman" w:hAnsi="Times New Roman" w:cs="Times New Roman"/>
          <w:sz w:val="24"/>
          <w:szCs w:val="24"/>
        </w:rPr>
        <w:t xml:space="preserve">The synthesized adsorbent is practical and efficient for the treatment of </w:t>
      </w:r>
      <w:r w:rsidR="0005359D">
        <w:rPr>
          <w:rFonts w:ascii="Times New Roman" w:hAnsi="Times New Roman" w:cs="Times New Roman"/>
          <w:sz w:val="24"/>
          <w:szCs w:val="24"/>
        </w:rPr>
        <w:t>Hg (II)</w:t>
      </w:r>
      <w:r w:rsidR="00D23D8A">
        <w:rPr>
          <w:rFonts w:ascii="Times New Roman" w:hAnsi="Times New Roman" w:cs="Times New Roman"/>
          <w:sz w:val="24"/>
          <w:szCs w:val="24"/>
        </w:rPr>
        <w:t xml:space="preserve"> </w:t>
      </w:r>
      <w:r w:rsidRPr="00E87FCA">
        <w:rPr>
          <w:rFonts w:ascii="Times New Roman" w:hAnsi="Times New Roman" w:cs="Times New Roman"/>
          <w:sz w:val="24"/>
          <w:szCs w:val="24"/>
        </w:rPr>
        <w:t xml:space="preserve">and </w:t>
      </w:r>
      <w:r w:rsidR="00947BDD">
        <w:rPr>
          <w:rFonts w:ascii="Times New Roman" w:hAnsi="Times New Roman" w:cs="Times New Roman"/>
          <w:sz w:val="24"/>
          <w:szCs w:val="24"/>
        </w:rPr>
        <w:t>Cd (II)</w:t>
      </w:r>
      <w:r w:rsidRPr="00E87FCA">
        <w:rPr>
          <w:rFonts w:ascii="Times New Roman" w:hAnsi="Times New Roman" w:cs="Times New Roman"/>
          <w:sz w:val="24"/>
          <w:szCs w:val="24"/>
        </w:rPr>
        <w:t xml:space="preserve"> contaminated water</w:t>
      </w:r>
      <w:r w:rsidR="00D33BA9">
        <w:rPr>
          <w:rFonts w:ascii="Times New Roman" w:hAnsi="Times New Roman" w:cs="Times New Roman"/>
          <w:sz w:val="24"/>
          <w:szCs w:val="24"/>
        </w:rPr>
        <w:t>.</w:t>
      </w:r>
      <w:r w:rsidR="00D23D8A">
        <w:rPr>
          <w:rFonts w:ascii="Times New Roman" w:hAnsi="Times New Roman" w:cs="Times New Roman"/>
          <w:sz w:val="24"/>
          <w:szCs w:val="24"/>
        </w:rPr>
        <w:t xml:space="preserve"> </w:t>
      </w:r>
      <w:r w:rsidRPr="00E87FCA">
        <w:rPr>
          <w:rFonts w:ascii="Times New Roman" w:hAnsi="Times New Roman" w:cs="Times New Roman"/>
          <w:sz w:val="24"/>
          <w:szCs w:val="24"/>
        </w:rPr>
        <w:t xml:space="preserve">Thus, </w:t>
      </w:r>
      <w:r w:rsidR="00187878" w:rsidRPr="006B2311">
        <w:rPr>
          <w:rStyle w:val="Heading2Char"/>
          <w:rFonts w:ascii="Times New Roman" w:hAnsi="Times New Roman" w:cs="Times New Roman"/>
          <w:b w:val="0"/>
          <w:color w:val="000000" w:themeColor="text1"/>
          <w:sz w:val="24"/>
          <w:szCs w:val="24"/>
        </w:rPr>
        <w:t>MGO@SiO</w:t>
      </w:r>
      <w:r w:rsidR="00187878" w:rsidRPr="00187878">
        <w:rPr>
          <w:rStyle w:val="Heading2Char"/>
          <w:rFonts w:ascii="Times New Roman" w:hAnsi="Times New Roman" w:cs="Times New Roman"/>
          <w:b w:val="0"/>
          <w:color w:val="000000" w:themeColor="text1"/>
          <w:sz w:val="24"/>
          <w:szCs w:val="24"/>
          <w:vertAlign w:val="subscript"/>
        </w:rPr>
        <w:t>2</w:t>
      </w:r>
      <w:r w:rsidR="00187878" w:rsidRPr="006B2311">
        <w:rPr>
          <w:rStyle w:val="Heading2Char"/>
          <w:rFonts w:ascii="Times New Roman" w:hAnsi="Times New Roman" w:cs="Times New Roman"/>
          <w:b w:val="0"/>
          <w:color w:val="000000" w:themeColor="text1"/>
          <w:sz w:val="24"/>
          <w:szCs w:val="24"/>
        </w:rPr>
        <w:t>-Q</w:t>
      </w:r>
      <w:r w:rsidRPr="00E87FCA">
        <w:rPr>
          <w:rFonts w:ascii="Times New Roman" w:hAnsi="Times New Roman" w:cs="Times New Roman"/>
          <w:sz w:val="24"/>
          <w:szCs w:val="24"/>
        </w:rPr>
        <w:t xml:space="preserve"> can serve as a sustainable means of </w:t>
      </w:r>
      <w:r w:rsidR="00947BDD">
        <w:rPr>
          <w:rFonts w:ascii="Times New Roman" w:hAnsi="Times New Roman" w:cs="Times New Roman"/>
          <w:sz w:val="24"/>
          <w:szCs w:val="24"/>
        </w:rPr>
        <w:t>Hg (II)</w:t>
      </w:r>
      <w:r w:rsidR="009B3C99">
        <w:rPr>
          <w:rFonts w:ascii="Times New Roman" w:hAnsi="Times New Roman" w:cs="Times New Roman"/>
          <w:sz w:val="24"/>
          <w:szCs w:val="24"/>
        </w:rPr>
        <w:t xml:space="preserve"> and </w:t>
      </w:r>
      <w:proofErr w:type="gramStart"/>
      <w:r w:rsidR="009B3C99">
        <w:rPr>
          <w:rFonts w:ascii="Times New Roman" w:hAnsi="Times New Roman" w:cs="Times New Roman"/>
          <w:sz w:val="24"/>
          <w:szCs w:val="24"/>
        </w:rPr>
        <w:t>Cd(</w:t>
      </w:r>
      <w:proofErr w:type="gramEnd"/>
      <w:r w:rsidR="009B3C99">
        <w:rPr>
          <w:rFonts w:ascii="Times New Roman" w:hAnsi="Times New Roman" w:cs="Times New Roman"/>
          <w:sz w:val="24"/>
          <w:szCs w:val="24"/>
        </w:rPr>
        <w:t>II)</w:t>
      </w:r>
      <w:r w:rsidRPr="00E87FCA">
        <w:rPr>
          <w:rFonts w:ascii="Times New Roman" w:hAnsi="Times New Roman" w:cs="Times New Roman"/>
          <w:sz w:val="24"/>
          <w:szCs w:val="24"/>
        </w:rPr>
        <w:t xml:space="preserve"> decontamination in aquatic environments</w:t>
      </w:r>
      <w:r w:rsidR="00D53991" w:rsidRPr="00E87FCA">
        <w:rPr>
          <w:rFonts w:ascii="Times New Roman" w:hAnsi="Times New Roman" w:cs="Times New Roman"/>
          <w:sz w:val="24"/>
          <w:szCs w:val="24"/>
        </w:rPr>
        <w:t>.</w:t>
      </w:r>
    </w:p>
    <w:p w14:paraId="03625F60" w14:textId="77777777" w:rsidR="003B06CD" w:rsidRDefault="003B06CD" w:rsidP="002125CF">
      <w:pPr>
        <w:pStyle w:val="Aftr2linespacing"/>
        <w:spacing w:after="480"/>
        <w:ind w:firstLine="0"/>
        <w:rPr>
          <w:b/>
          <w:szCs w:val="24"/>
        </w:rPr>
      </w:pPr>
    </w:p>
    <w:p w14:paraId="6FF1887D" w14:textId="77777777" w:rsidR="003B06CD" w:rsidRDefault="003B06CD" w:rsidP="00091632">
      <w:pPr>
        <w:rPr>
          <w:b/>
          <w:szCs w:val="24"/>
        </w:rPr>
      </w:pPr>
    </w:p>
    <w:p w14:paraId="200E2078" w14:textId="77777777" w:rsidR="00D10B40" w:rsidRDefault="00D10B40" w:rsidP="002125CF">
      <w:pPr>
        <w:pStyle w:val="Aftr2linespacing"/>
        <w:spacing w:after="480"/>
        <w:ind w:firstLine="0"/>
        <w:rPr>
          <w:b/>
          <w:szCs w:val="24"/>
        </w:rPr>
      </w:pPr>
    </w:p>
    <w:p w14:paraId="59005536" w14:textId="77777777" w:rsidR="00D10B40" w:rsidRDefault="00D10B40" w:rsidP="002125CF">
      <w:pPr>
        <w:pStyle w:val="Aftr2linespacing"/>
        <w:spacing w:after="480"/>
        <w:ind w:firstLine="0"/>
        <w:rPr>
          <w:b/>
          <w:szCs w:val="24"/>
        </w:rPr>
      </w:pPr>
    </w:p>
    <w:p w14:paraId="7CD1EC9A" w14:textId="77777777" w:rsidR="00D10B40" w:rsidRDefault="00D10B40" w:rsidP="002125CF">
      <w:pPr>
        <w:pStyle w:val="Aftr2linespacing"/>
        <w:spacing w:after="480"/>
        <w:ind w:firstLine="0"/>
        <w:rPr>
          <w:b/>
          <w:szCs w:val="24"/>
        </w:rPr>
      </w:pPr>
    </w:p>
    <w:p w14:paraId="1C6ED70B" w14:textId="77777777" w:rsidR="00D10B40" w:rsidRDefault="00D10B40" w:rsidP="002125CF">
      <w:pPr>
        <w:pStyle w:val="Aftr2linespacing"/>
        <w:spacing w:after="480"/>
        <w:ind w:firstLine="0"/>
        <w:rPr>
          <w:b/>
          <w:szCs w:val="24"/>
        </w:rPr>
      </w:pPr>
    </w:p>
    <w:p w14:paraId="633C87A7" w14:textId="77777777" w:rsidR="00D10B40" w:rsidRDefault="00D10B40" w:rsidP="002125CF">
      <w:pPr>
        <w:pStyle w:val="Aftr2linespacing"/>
        <w:spacing w:after="480"/>
        <w:ind w:firstLine="0"/>
        <w:rPr>
          <w:b/>
          <w:szCs w:val="24"/>
        </w:rPr>
      </w:pPr>
    </w:p>
    <w:p w14:paraId="242CF686" w14:textId="77777777" w:rsidR="003B2F02" w:rsidRPr="00136A1D" w:rsidRDefault="003B2F02" w:rsidP="00136A1D">
      <w:pPr>
        <w:pStyle w:val="Aftr2linespacing"/>
        <w:spacing w:after="480"/>
        <w:ind w:firstLine="0"/>
        <w:rPr>
          <w:b/>
          <w:szCs w:val="24"/>
        </w:rPr>
      </w:pPr>
      <w:r w:rsidRPr="00136A1D">
        <w:rPr>
          <w:b/>
          <w:szCs w:val="24"/>
        </w:rPr>
        <w:lastRenderedPageBreak/>
        <w:t>REFERENCE</w:t>
      </w:r>
    </w:p>
    <w:p w14:paraId="6BFA38E3"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Ahmad, M., Manzoor, K., Venkatachalam, P and Ikram, S (2016</w:t>
      </w:r>
      <w:proofErr w:type="gramStart"/>
      <w:r w:rsidRPr="00136A1D">
        <w:rPr>
          <w:rFonts w:ascii="Times New Roman" w:hAnsi="Times New Roman" w:cs="Times New Roman"/>
          <w:color w:val="000000" w:themeColor="text1"/>
          <w:sz w:val="24"/>
          <w:szCs w:val="24"/>
        </w:rPr>
        <w:t>).Kinetic</w:t>
      </w:r>
      <w:proofErr w:type="gramEnd"/>
      <w:r w:rsidRPr="00136A1D">
        <w:rPr>
          <w:rFonts w:ascii="Times New Roman" w:hAnsi="Times New Roman" w:cs="Times New Roman"/>
          <w:color w:val="000000" w:themeColor="text1"/>
          <w:sz w:val="24"/>
          <w:szCs w:val="24"/>
        </w:rPr>
        <w:t xml:space="preserve"> and thermodynamic evaluation of adsorption of Cu (II) by </w:t>
      </w:r>
      <w:proofErr w:type="spellStart"/>
      <w:r w:rsidRPr="00136A1D">
        <w:rPr>
          <w:rFonts w:ascii="Times New Roman" w:hAnsi="Times New Roman" w:cs="Times New Roman"/>
          <w:color w:val="000000" w:themeColor="text1"/>
          <w:sz w:val="24"/>
          <w:szCs w:val="24"/>
        </w:rPr>
        <w:t>thiosemicarbazide</w:t>
      </w:r>
      <w:proofErr w:type="spellEnd"/>
      <w:r w:rsidRPr="00136A1D">
        <w:rPr>
          <w:rFonts w:ascii="Times New Roman" w:hAnsi="Times New Roman" w:cs="Times New Roman"/>
          <w:color w:val="000000" w:themeColor="text1"/>
          <w:sz w:val="24"/>
          <w:szCs w:val="24"/>
        </w:rPr>
        <w:t xml:space="preserve"> </w:t>
      </w:r>
      <w:proofErr w:type="spellStart"/>
      <w:r w:rsidRPr="00136A1D">
        <w:rPr>
          <w:rFonts w:ascii="Times New Roman" w:hAnsi="Times New Roman" w:cs="Times New Roman"/>
          <w:color w:val="000000" w:themeColor="text1"/>
          <w:sz w:val="24"/>
          <w:szCs w:val="24"/>
        </w:rPr>
        <w:t>chitosan.</w:t>
      </w:r>
      <w:r w:rsidRPr="00136A1D">
        <w:rPr>
          <w:rFonts w:ascii="Times New Roman" w:hAnsi="Times New Roman" w:cs="Times New Roman"/>
          <w:i/>
          <w:color w:val="000000" w:themeColor="text1"/>
          <w:sz w:val="24"/>
          <w:szCs w:val="24"/>
        </w:rPr>
        <w:t>Int</w:t>
      </w:r>
      <w:proofErr w:type="spellEnd"/>
      <w:r w:rsidRPr="00136A1D">
        <w:rPr>
          <w:rFonts w:ascii="Times New Roman" w:hAnsi="Times New Roman" w:cs="Times New Roman"/>
          <w:i/>
          <w:color w:val="000000" w:themeColor="text1"/>
          <w:sz w:val="24"/>
          <w:szCs w:val="24"/>
        </w:rPr>
        <w:t xml:space="preserve">. J. Biol. </w:t>
      </w:r>
      <w:proofErr w:type="spellStart"/>
      <w:r w:rsidRPr="00136A1D">
        <w:rPr>
          <w:rFonts w:ascii="Times New Roman" w:hAnsi="Times New Roman" w:cs="Times New Roman"/>
          <w:i/>
          <w:color w:val="000000" w:themeColor="text1"/>
          <w:sz w:val="24"/>
          <w:szCs w:val="24"/>
        </w:rPr>
        <w:t>Macromol</w:t>
      </w:r>
      <w:proofErr w:type="spellEnd"/>
      <w:r w:rsidRPr="00136A1D">
        <w:rPr>
          <w:rFonts w:ascii="Times New Roman" w:hAnsi="Times New Roman" w:cs="Times New Roman"/>
          <w:color w:val="000000" w:themeColor="text1"/>
          <w:sz w:val="24"/>
          <w:szCs w:val="24"/>
        </w:rPr>
        <w:t xml:space="preserve">. 910–919. </w:t>
      </w:r>
      <w:proofErr w:type="gramStart"/>
      <w:r w:rsidRPr="00136A1D">
        <w:rPr>
          <w:rFonts w:ascii="Times New Roman" w:hAnsi="Times New Roman" w:cs="Times New Roman"/>
          <w:color w:val="000000" w:themeColor="text1"/>
          <w:sz w:val="24"/>
          <w:szCs w:val="24"/>
        </w:rPr>
        <w:t>doi:10.1016/j.ijbiomac</w:t>
      </w:r>
      <w:proofErr w:type="gramEnd"/>
      <w:r w:rsidRPr="00136A1D">
        <w:rPr>
          <w:rFonts w:ascii="Times New Roman" w:hAnsi="Times New Roman" w:cs="Times New Roman"/>
          <w:color w:val="000000" w:themeColor="text1"/>
          <w:sz w:val="24"/>
          <w:szCs w:val="24"/>
        </w:rPr>
        <w:t>.2016.07.075</w:t>
      </w:r>
    </w:p>
    <w:p w14:paraId="79653DDE" w14:textId="77777777" w:rsidR="00136A1D" w:rsidRPr="00136A1D" w:rsidRDefault="00136A1D" w:rsidP="00136A1D">
      <w:pPr>
        <w:pStyle w:val="NoSpacing"/>
        <w:spacing w:line="276" w:lineRule="auto"/>
        <w:ind w:left="720" w:hanging="720"/>
        <w:jc w:val="both"/>
        <w:rPr>
          <w:rFonts w:ascii="Times New Roman" w:hAnsi="Times New Roman" w:cs="Times New Roman"/>
          <w:sz w:val="24"/>
        </w:rPr>
      </w:pPr>
      <w:r w:rsidRPr="00136A1D">
        <w:rPr>
          <w:rFonts w:ascii="Times New Roman" w:hAnsi="Times New Roman" w:cs="Times New Roman"/>
          <w:sz w:val="24"/>
        </w:rPr>
        <w:t xml:space="preserve">Ahmad, N. F., Kamboh, M. A., </w:t>
      </w:r>
      <w:proofErr w:type="spellStart"/>
      <w:r w:rsidRPr="00136A1D">
        <w:rPr>
          <w:rFonts w:ascii="Times New Roman" w:hAnsi="Times New Roman" w:cs="Times New Roman"/>
          <w:sz w:val="24"/>
        </w:rPr>
        <w:t>Nodeh</w:t>
      </w:r>
      <w:proofErr w:type="spellEnd"/>
      <w:r w:rsidRPr="00136A1D">
        <w:rPr>
          <w:rFonts w:ascii="Times New Roman" w:hAnsi="Times New Roman" w:cs="Times New Roman"/>
          <w:sz w:val="24"/>
        </w:rPr>
        <w:t xml:space="preserve">, H. R., </w:t>
      </w:r>
      <w:proofErr w:type="spellStart"/>
      <w:r w:rsidRPr="00136A1D">
        <w:rPr>
          <w:rFonts w:ascii="Times New Roman" w:hAnsi="Times New Roman" w:cs="Times New Roman"/>
          <w:sz w:val="24"/>
        </w:rPr>
        <w:t>AbdHalim</w:t>
      </w:r>
      <w:proofErr w:type="spellEnd"/>
      <w:r w:rsidRPr="00136A1D">
        <w:rPr>
          <w:rFonts w:ascii="Times New Roman" w:hAnsi="Times New Roman" w:cs="Times New Roman"/>
          <w:sz w:val="24"/>
        </w:rPr>
        <w:t xml:space="preserve">, S. N. and Mohamad, S. (2017).  Synthesis of piperazine functionalized magnetic sporopollenin: A new organic-inorganic hybrid material for the removal of lead (II) and arsenic (III) from aqueous solution, Environmental Science Pollution </w:t>
      </w:r>
      <w:proofErr w:type="gramStart"/>
      <w:r w:rsidRPr="00136A1D">
        <w:rPr>
          <w:rFonts w:ascii="Times New Roman" w:hAnsi="Times New Roman" w:cs="Times New Roman"/>
          <w:sz w:val="24"/>
        </w:rPr>
        <w:t>Research,  24</w:t>
      </w:r>
      <w:proofErr w:type="gramEnd"/>
      <w:r w:rsidRPr="00136A1D">
        <w:rPr>
          <w:rFonts w:ascii="Times New Roman" w:hAnsi="Times New Roman" w:cs="Times New Roman"/>
          <w:sz w:val="24"/>
        </w:rPr>
        <w:t>, 21846 -21858.</w:t>
      </w:r>
    </w:p>
    <w:p w14:paraId="3C0372F2" w14:textId="77777777" w:rsidR="00136A1D" w:rsidRPr="00136A1D" w:rsidRDefault="00136A1D" w:rsidP="00136A1D">
      <w:pPr>
        <w:pStyle w:val="NoSpacing"/>
        <w:spacing w:line="276" w:lineRule="auto"/>
        <w:ind w:left="720" w:hanging="720"/>
        <w:jc w:val="both"/>
        <w:rPr>
          <w:rFonts w:ascii="Times New Roman" w:hAnsi="Times New Roman" w:cs="Times New Roman"/>
          <w:sz w:val="24"/>
        </w:rPr>
      </w:pPr>
      <w:r w:rsidRPr="00136A1D">
        <w:rPr>
          <w:rFonts w:ascii="Times New Roman" w:hAnsi="Times New Roman" w:cs="Times New Roman"/>
          <w:sz w:val="24"/>
        </w:rPr>
        <w:t xml:space="preserve">Cai, Q., Liu, C., Yin, C., et al., (2017). </w:t>
      </w:r>
      <w:proofErr w:type="spellStart"/>
      <w:r w:rsidRPr="00136A1D">
        <w:rPr>
          <w:rFonts w:ascii="Times New Roman" w:hAnsi="Times New Roman" w:cs="Times New Roman"/>
          <w:sz w:val="24"/>
        </w:rPr>
        <w:t>Biotemplating</w:t>
      </w:r>
      <w:proofErr w:type="spellEnd"/>
      <w:r w:rsidRPr="00136A1D">
        <w:rPr>
          <w:rFonts w:ascii="Times New Roman" w:hAnsi="Times New Roman" w:cs="Times New Roman"/>
          <w:sz w:val="24"/>
        </w:rPr>
        <w:t xml:space="preserve"> synthesis of graphitic carbon-coated TiO</w:t>
      </w:r>
      <w:r w:rsidRPr="00136A1D">
        <w:rPr>
          <w:rFonts w:ascii="Times New Roman" w:hAnsi="Times New Roman" w:cs="Times New Roman"/>
          <w:sz w:val="24"/>
          <w:vertAlign w:val="subscript"/>
        </w:rPr>
        <w:t>2</w:t>
      </w:r>
      <w:r w:rsidRPr="00136A1D">
        <w:rPr>
          <w:rFonts w:ascii="Times New Roman" w:hAnsi="Times New Roman" w:cs="Times New Roman"/>
          <w:sz w:val="24"/>
        </w:rPr>
        <w:tab/>
        <w:t>and its application as efficient visible-light-driven photocatalyst for Cr</w:t>
      </w:r>
      <w:r w:rsidRPr="00136A1D">
        <w:rPr>
          <w:rFonts w:ascii="Times New Roman" w:hAnsi="Times New Roman" w:cs="Times New Roman"/>
          <w:sz w:val="24"/>
          <w:vertAlign w:val="superscript"/>
        </w:rPr>
        <w:t>6+</w:t>
      </w:r>
      <w:r w:rsidRPr="00136A1D">
        <w:rPr>
          <w:rFonts w:ascii="Times New Roman" w:hAnsi="Times New Roman" w:cs="Times New Roman"/>
          <w:sz w:val="24"/>
        </w:rPr>
        <w:t xml:space="preserve"> remove. ACS </w:t>
      </w:r>
      <w:r w:rsidRPr="00136A1D">
        <w:rPr>
          <w:rFonts w:ascii="Times New Roman" w:hAnsi="Times New Roman" w:cs="Times New Roman"/>
          <w:sz w:val="24"/>
        </w:rPr>
        <w:tab/>
        <w:t xml:space="preserve">Sustain. </w:t>
      </w:r>
      <w:r w:rsidRPr="00136A1D">
        <w:rPr>
          <w:rFonts w:ascii="Times New Roman" w:hAnsi="Times New Roman" w:cs="Times New Roman"/>
          <w:iCs/>
          <w:sz w:val="24"/>
        </w:rPr>
        <w:t>Chem. Eng</w:t>
      </w:r>
      <w:r w:rsidRPr="00136A1D">
        <w:rPr>
          <w:rFonts w:ascii="Times New Roman" w:hAnsi="Times New Roman" w:cs="Times New Roman"/>
          <w:sz w:val="24"/>
        </w:rPr>
        <w:t>. 5, 3938–3944.</w:t>
      </w:r>
    </w:p>
    <w:p w14:paraId="6B5D8D25"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 xml:space="preserve">Chen, H., Luo, J., Wang, X., Liang, X., Zhao, Y., Yang, C., </w:t>
      </w:r>
      <w:proofErr w:type="spellStart"/>
      <w:r w:rsidRPr="00136A1D">
        <w:rPr>
          <w:rFonts w:ascii="Times New Roman" w:hAnsi="Times New Roman" w:cs="Times New Roman"/>
          <w:color w:val="000000" w:themeColor="text1"/>
          <w:sz w:val="24"/>
          <w:szCs w:val="24"/>
        </w:rPr>
        <w:t>Baikenov</w:t>
      </w:r>
      <w:proofErr w:type="spellEnd"/>
      <w:r w:rsidRPr="00136A1D">
        <w:rPr>
          <w:rFonts w:ascii="Times New Roman" w:hAnsi="Times New Roman" w:cs="Times New Roman"/>
          <w:color w:val="000000" w:themeColor="text1"/>
          <w:sz w:val="24"/>
          <w:szCs w:val="24"/>
        </w:rPr>
        <w:t xml:space="preserve">, M.I and </w:t>
      </w:r>
      <w:proofErr w:type="spellStart"/>
      <w:r w:rsidRPr="00136A1D">
        <w:rPr>
          <w:rFonts w:ascii="Times New Roman" w:hAnsi="Times New Roman" w:cs="Times New Roman"/>
          <w:color w:val="000000" w:themeColor="text1"/>
          <w:sz w:val="24"/>
          <w:szCs w:val="24"/>
        </w:rPr>
        <w:t>Su</w:t>
      </w:r>
      <w:proofErr w:type="spellEnd"/>
      <w:r w:rsidRPr="00136A1D">
        <w:rPr>
          <w:rFonts w:ascii="Times New Roman" w:hAnsi="Times New Roman" w:cs="Times New Roman"/>
          <w:color w:val="000000" w:themeColor="text1"/>
          <w:sz w:val="24"/>
          <w:szCs w:val="24"/>
        </w:rPr>
        <w:t xml:space="preserve">, X (2018). </w:t>
      </w:r>
      <w:r w:rsidRPr="00136A1D">
        <w:rPr>
          <w:rFonts w:ascii="Times New Roman" w:hAnsi="Times New Roman" w:cs="Times New Roman"/>
          <w:color w:val="000000" w:themeColor="text1"/>
          <w:sz w:val="24"/>
          <w:szCs w:val="24"/>
        </w:rPr>
        <w:tab/>
      </w:r>
      <w:r w:rsidRPr="00136A1D">
        <w:rPr>
          <w:rFonts w:ascii="Times New Roman" w:hAnsi="Times New Roman" w:cs="Times New Roman"/>
          <w:i/>
          <w:iCs/>
          <w:color w:val="000000" w:themeColor="text1"/>
          <w:sz w:val="24"/>
          <w:szCs w:val="24"/>
        </w:rPr>
        <w:t>Synthesis of Al</w:t>
      </w:r>
      <w:r w:rsidRPr="00136A1D">
        <w:rPr>
          <w:rFonts w:ascii="Times New Roman" w:hAnsi="Times New Roman" w:cs="Times New Roman"/>
          <w:i/>
          <w:iCs/>
          <w:color w:val="000000" w:themeColor="text1"/>
          <w:sz w:val="24"/>
          <w:szCs w:val="24"/>
          <w:vertAlign w:val="subscript"/>
        </w:rPr>
        <w:t>2</w:t>
      </w:r>
      <w:r w:rsidRPr="00136A1D">
        <w:rPr>
          <w:rFonts w:ascii="Times New Roman" w:hAnsi="Times New Roman" w:cs="Times New Roman"/>
          <w:i/>
          <w:iCs/>
          <w:color w:val="000000" w:themeColor="text1"/>
          <w:sz w:val="24"/>
          <w:szCs w:val="24"/>
        </w:rPr>
        <w:t>O</w:t>
      </w:r>
      <w:r w:rsidRPr="00136A1D">
        <w:rPr>
          <w:rFonts w:ascii="Times New Roman" w:hAnsi="Times New Roman" w:cs="Times New Roman"/>
          <w:i/>
          <w:iCs/>
          <w:color w:val="000000" w:themeColor="text1"/>
          <w:sz w:val="24"/>
          <w:szCs w:val="24"/>
          <w:vertAlign w:val="subscript"/>
        </w:rPr>
        <w:t>3</w:t>
      </w:r>
      <w:r w:rsidRPr="00136A1D">
        <w:rPr>
          <w:rFonts w:ascii="Times New Roman" w:hAnsi="Times New Roman" w:cs="Times New Roman"/>
          <w:i/>
          <w:iCs/>
          <w:color w:val="000000" w:themeColor="text1"/>
          <w:sz w:val="24"/>
          <w:szCs w:val="24"/>
        </w:rPr>
        <w:t>/carbon composites from wastewater as superior adsorbents for Pb</w:t>
      </w:r>
      <w:r w:rsidRPr="00136A1D">
        <w:rPr>
          <w:rFonts w:ascii="Times New Roman" w:hAnsi="Times New Roman" w:cs="Times New Roman"/>
          <w:i/>
          <w:iCs/>
          <w:color w:val="000000" w:themeColor="text1"/>
          <w:sz w:val="24"/>
          <w:szCs w:val="24"/>
        </w:rPr>
        <w:tab/>
        <w:t xml:space="preserve">(II) and Cd (II) </w:t>
      </w:r>
      <w:proofErr w:type="spellStart"/>
      <w:proofErr w:type="gramStart"/>
      <w:r w:rsidRPr="00136A1D">
        <w:rPr>
          <w:rFonts w:ascii="Times New Roman" w:hAnsi="Times New Roman" w:cs="Times New Roman"/>
          <w:i/>
          <w:iCs/>
          <w:color w:val="000000" w:themeColor="text1"/>
          <w:sz w:val="24"/>
          <w:szCs w:val="24"/>
        </w:rPr>
        <w:t>removal.</w:t>
      </w:r>
      <w:r w:rsidRPr="00136A1D">
        <w:rPr>
          <w:rFonts w:ascii="Times New Roman" w:hAnsi="Times New Roman" w:cs="Times New Roman"/>
          <w:color w:val="000000" w:themeColor="text1"/>
          <w:sz w:val="24"/>
          <w:szCs w:val="24"/>
        </w:rPr>
        <w:t>MicroporousMesop.Mater</w:t>
      </w:r>
      <w:proofErr w:type="spellEnd"/>
      <w:proofErr w:type="gramEnd"/>
      <w:r w:rsidRPr="00136A1D">
        <w:rPr>
          <w:rFonts w:ascii="Times New Roman" w:hAnsi="Times New Roman" w:cs="Times New Roman"/>
          <w:color w:val="000000" w:themeColor="text1"/>
          <w:sz w:val="24"/>
          <w:szCs w:val="24"/>
        </w:rPr>
        <w:t>. 255, 69–75.</w:t>
      </w:r>
    </w:p>
    <w:p w14:paraId="7EFCBF78"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 xml:space="preserve"> Chen, J.H., Xing, H.T., Sun, X., Su, Z.B., Huang, Y.H., Weng, W., Hu, S.R., Guo, H.X., Wu, W.B., He, Y.S., (2015). Highly effective removal of Cu (II) by triethylenetetramine-magnetic reduced graphene oxide composite. Appl. Surf. Sci. 356, 355–363. </w:t>
      </w:r>
      <w:proofErr w:type="gramStart"/>
      <w:r w:rsidRPr="00136A1D">
        <w:rPr>
          <w:rFonts w:ascii="Times New Roman" w:hAnsi="Times New Roman" w:cs="Times New Roman"/>
          <w:color w:val="000000" w:themeColor="text1"/>
          <w:sz w:val="24"/>
          <w:szCs w:val="24"/>
        </w:rPr>
        <w:t>doi:10.1016/j.apsusc</w:t>
      </w:r>
      <w:proofErr w:type="gramEnd"/>
      <w:r w:rsidRPr="00136A1D">
        <w:rPr>
          <w:rFonts w:ascii="Times New Roman" w:hAnsi="Times New Roman" w:cs="Times New Roman"/>
          <w:color w:val="000000" w:themeColor="text1"/>
          <w:sz w:val="24"/>
          <w:szCs w:val="24"/>
        </w:rPr>
        <w:t xml:space="preserve">.2015.08.076 </w:t>
      </w:r>
    </w:p>
    <w:p w14:paraId="414A68B0"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 xml:space="preserve">Chen, X., Yang, L., Zhang, J., Huang, Y., (2014). Exploration of </w:t>
      </w:r>
      <w:proofErr w:type="gramStart"/>
      <w:r w:rsidRPr="00136A1D">
        <w:rPr>
          <w:rFonts w:ascii="Times New Roman" w:hAnsi="Times New Roman" w:cs="Times New Roman"/>
          <w:color w:val="000000" w:themeColor="text1"/>
          <w:sz w:val="24"/>
          <w:szCs w:val="24"/>
        </w:rPr>
        <w:t>As</w:t>
      </w:r>
      <w:proofErr w:type="gramEnd"/>
      <w:r w:rsidRPr="00136A1D">
        <w:rPr>
          <w:rFonts w:ascii="Times New Roman" w:hAnsi="Times New Roman" w:cs="Times New Roman"/>
          <w:color w:val="000000" w:themeColor="text1"/>
          <w:sz w:val="24"/>
          <w:szCs w:val="24"/>
        </w:rPr>
        <w:t xml:space="preserve"> (III)/As (V) uptake from aqueous solution by synthesized calcium sulfate Whisker. Chinese </w:t>
      </w:r>
      <w:r w:rsidRPr="00136A1D">
        <w:rPr>
          <w:rFonts w:ascii="Times New Roman" w:hAnsi="Times New Roman" w:cs="Times New Roman"/>
          <w:i/>
          <w:color w:val="000000" w:themeColor="text1"/>
          <w:sz w:val="24"/>
          <w:szCs w:val="24"/>
        </w:rPr>
        <w:t>J. Chem. Eng</w:t>
      </w:r>
      <w:r w:rsidRPr="00136A1D">
        <w:rPr>
          <w:rFonts w:ascii="Times New Roman" w:hAnsi="Times New Roman" w:cs="Times New Roman"/>
          <w:color w:val="000000" w:themeColor="text1"/>
          <w:sz w:val="24"/>
          <w:szCs w:val="24"/>
        </w:rPr>
        <w:t xml:space="preserve">. 22, 1340–1346. </w:t>
      </w:r>
      <w:proofErr w:type="gramStart"/>
      <w:r w:rsidRPr="00136A1D">
        <w:rPr>
          <w:rFonts w:ascii="Times New Roman" w:hAnsi="Times New Roman" w:cs="Times New Roman"/>
          <w:color w:val="000000" w:themeColor="text1"/>
          <w:sz w:val="24"/>
          <w:szCs w:val="24"/>
        </w:rPr>
        <w:t>doi:10.1016/j.cjche</w:t>
      </w:r>
      <w:proofErr w:type="gramEnd"/>
      <w:r w:rsidRPr="00136A1D">
        <w:rPr>
          <w:rFonts w:ascii="Times New Roman" w:hAnsi="Times New Roman" w:cs="Times New Roman"/>
          <w:color w:val="000000" w:themeColor="text1"/>
          <w:sz w:val="24"/>
          <w:szCs w:val="24"/>
        </w:rPr>
        <w:t>.2014.09.018.</w:t>
      </w:r>
    </w:p>
    <w:p w14:paraId="5E9EF8C9" w14:textId="77777777" w:rsidR="00136A1D" w:rsidRPr="00136A1D" w:rsidRDefault="00136A1D" w:rsidP="00136A1D">
      <w:pPr>
        <w:pStyle w:val="Aftr2linespacing"/>
        <w:spacing w:after="480" w:line="276" w:lineRule="auto"/>
        <w:ind w:left="720" w:hanging="720"/>
        <w:rPr>
          <w:color w:val="000000" w:themeColor="text1"/>
          <w:szCs w:val="24"/>
        </w:rPr>
      </w:pPr>
      <w:r w:rsidRPr="00136A1D">
        <w:rPr>
          <w:color w:val="000000" w:themeColor="text1"/>
          <w:szCs w:val="24"/>
        </w:rPr>
        <w:t>Cortés-</w:t>
      </w:r>
      <w:proofErr w:type="spellStart"/>
      <w:r w:rsidRPr="00136A1D">
        <w:rPr>
          <w:color w:val="000000" w:themeColor="text1"/>
          <w:szCs w:val="24"/>
        </w:rPr>
        <w:t>arriagada</w:t>
      </w:r>
      <w:proofErr w:type="spellEnd"/>
      <w:r w:rsidRPr="00136A1D">
        <w:rPr>
          <w:color w:val="000000" w:themeColor="text1"/>
          <w:szCs w:val="24"/>
        </w:rPr>
        <w:t>, D., Toro-</w:t>
      </w:r>
      <w:proofErr w:type="spellStart"/>
      <w:r w:rsidRPr="00136A1D">
        <w:rPr>
          <w:color w:val="000000" w:themeColor="text1"/>
          <w:szCs w:val="24"/>
        </w:rPr>
        <w:t>labbé</w:t>
      </w:r>
      <w:proofErr w:type="spellEnd"/>
      <w:r w:rsidRPr="00136A1D">
        <w:rPr>
          <w:color w:val="000000" w:themeColor="text1"/>
          <w:szCs w:val="24"/>
        </w:rPr>
        <w:t>, A., (2016</w:t>
      </w:r>
      <w:proofErr w:type="gramStart"/>
      <w:r w:rsidRPr="00136A1D">
        <w:rPr>
          <w:color w:val="000000" w:themeColor="text1"/>
          <w:szCs w:val="24"/>
        </w:rPr>
        <w:t>).</w:t>
      </w:r>
      <w:proofErr w:type="spellStart"/>
      <w:r w:rsidRPr="00136A1D">
        <w:rPr>
          <w:color w:val="000000" w:themeColor="text1"/>
          <w:szCs w:val="24"/>
        </w:rPr>
        <w:t>Aluminum</w:t>
      </w:r>
      <w:proofErr w:type="spellEnd"/>
      <w:proofErr w:type="gramEnd"/>
      <w:r w:rsidRPr="00136A1D">
        <w:rPr>
          <w:color w:val="000000" w:themeColor="text1"/>
          <w:szCs w:val="24"/>
        </w:rPr>
        <w:t xml:space="preserve"> and iron doped graphene for adsorption of methylated arsenic pollutants. Appl. Surf. Sci. 386, 84–95.  </w:t>
      </w:r>
      <w:proofErr w:type="gramStart"/>
      <w:r w:rsidRPr="00136A1D">
        <w:rPr>
          <w:color w:val="000000" w:themeColor="text1"/>
          <w:szCs w:val="24"/>
        </w:rPr>
        <w:t>doi:10.1016/j.apsusc</w:t>
      </w:r>
      <w:proofErr w:type="gramEnd"/>
      <w:r w:rsidRPr="00136A1D">
        <w:rPr>
          <w:color w:val="000000" w:themeColor="text1"/>
          <w:szCs w:val="24"/>
        </w:rPr>
        <w:t>.2016.05.154.</w:t>
      </w:r>
    </w:p>
    <w:p w14:paraId="13BB107D" w14:textId="77777777" w:rsidR="00136A1D" w:rsidRPr="00136A1D" w:rsidRDefault="00136A1D" w:rsidP="00136A1D">
      <w:pPr>
        <w:autoSpaceDE w:val="0"/>
        <w:autoSpaceDN w:val="0"/>
        <w:adjustRightInd w:val="0"/>
        <w:spacing w:after="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Demiral, H and Güngör, C (2016</w:t>
      </w:r>
      <w:proofErr w:type="gramStart"/>
      <w:r w:rsidRPr="00136A1D">
        <w:rPr>
          <w:rFonts w:ascii="Times New Roman" w:hAnsi="Times New Roman" w:cs="Times New Roman"/>
          <w:color w:val="000000" w:themeColor="text1"/>
          <w:sz w:val="24"/>
          <w:szCs w:val="24"/>
        </w:rPr>
        <w:t>).Adsorption</w:t>
      </w:r>
      <w:proofErr w:type="gramEnd"/>
      <w:r w:rsidRPr="00136A1D">
        <w:rPr>
          <w:rFonts w:ascii="Times New Roman" w:hAnsi="Times New Roman" w:cs="Times New Roman"/>
          <w:color w:val="000000" w:themeColor="text1"/>
          <w:sz w:val="24"/>
          <w:szCs w:val="24"/>
        </w:rPr>
        <w:t xml:space="preserve"> of copper (II) from aqueous solutions on activated </w:t>
      </w:r>
      <w:r w:rsidRPr="00136A1D">
        <w:rPr>
          <w:rFonts w:ascii="Times New Roman" w:hAnsi="Times New Roman" w:cs="Times New Roman"/>
          <w:color w:val="000000" w:themeColor="text1"/>
          <w:sz w:val="24"/>
          <w:szCs w:val="24"/>
        </w:rPr>
        <w:tab/>
        <w:t xml:space="preserve">carbon prepared from grape </w:t>
      </w:r>
      <w:proofErr w:type="spellStart"/>
      <w:r w:rsidRPr="00136A1D">
        <w:rPr>
          <w:rFonts w:ascii="Times New Roman" w:hAnsi="Times New Roman" w:cs="Times New Roman"/>
          <w:color w:val="000000" w:themeColor="text1"/>
          <w:sz w:val="24"/>
          <w:szCs w:val="24"/>
        </w:rPr>
        <w:t>bagasse.</w:t>
      </w:r>
      <w:r w:rsidRPr="00136A1D">
        <w:rPr>
          <w:rFonts w:ascii="Times New Roman" w:hAnsi="Times New Roman" w:cs="Times New Roman"/>
          <w:i/>
          <w:color w:val="000000" w:themeColor="text1"/>
          <w:sz w:val="24"/>
          <w:szCs w:val="24"/>
        </w:rPr>
        <w:t>J</w:t>
      </w:r>
      <w:proofErr w:type="spellEnd"/>
      <w:r w:rsidRPr="00136A1D">
        <w:rPr>
          <w:rFonts w:ascii="Times New Roman" w:hAnsi="Times New Roman" w:cs="Times New Roman"/>
          <w:i/>
          <w:color w:val="000000" w:themeColor="text1"/>
          <w:sz w:val="24"/>
          <w:szCs w:val="24"/>
        </w:rPr>
        <w:t>. Cleaner Prod</w:t>
      </w:r>
      <w:r w:rsidRPr="00136A1D">
        <w:rPr>
          <w:rFonts w:ascii="Times New Roman" w:hAnsi="Times New Roman" w:cs="Times New Roman"/>
          <w:color w:val="000000" w:themeColor="text1"/>
          <w:sz w:val="24"/>
          <w:szCs w:val="24"/>
        </w:rPr>
        <w:t>. 124, 103–113.</w:t>
      </w:r>
    </w:p>
    <w:p w14:paraId="0A743A3E"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Espinoza, E., Escudero, R and Tavera, F. J (2012). Wastewater treatment by precipitating copper,</w:t>
      </w:r>
      <w:r>
        <w:rPr>
          <w:rFonts w:ascii="Times New Roman" w:hAnsi="Times New Roman" w:cs="Times New Roman"/>
          <w:color w:val="000000" w:themeColor="text1"/>
          <w:sz w:val="24"/>
          <w:szCs w:val="24"/>
        </w:rPr>
        <w:t xml:space="preserve"> </w:t>
      </w:r>
      <w:r w:rsidRPr="00136A1D">
        <w:rPr>
          <w:rFonts w:ascii="Times New Roman" w:hAnsi="Times New Roman" w:cs="Times New Roman"/>
          <w:color w:val="000000" w:themeColor="text1"/>
          <w:sz w:val="24"/>
          <w:szCs w:val="24"/>
        </w:rPr>
        <w:t xml:space="preserve">lead and nickel species. Res. </w:t>
      </w:r>
      <w:r w:rsidRPr="00136A1D">
        <w:rPr>
          <w:rFonts w:ascii="Times New Roman" w:hAnsi="Times New Roman" w:cs="Times New Roman"/>
          <w:i/>
          <w:iCs/>
          <w:color w:val="000000" w:themeColor="text1"/>
          <w:sz w:val="24"/>
          <w:szCs w:val="24"/>
        </w:rPr>
        <w:t>J. Recent Sci.</w:t>
      </w:r>
      <w:r w:rsidRPr="00136A1D">
        <w:rPr>
          <w:rFonts w:ascii="Times New Roman" w:hAnsi="Times New Roman" w:cs="Times New Roman"/>
          <w:color w:val="000000" w:themeColor="text1"/>
          <w:sz w:val="24"/>
          <w:szCs w:val="24"/>
        </w:rPr>
        <w:t xml:space="preserve"> 1 (10), 1-6.</w:t>
      </w:r>
    </w:p>
    <w:p w14:paraId="27EB2428" w14:textId="77777777" w:rsidR="00136A1D" w:rsidRPr="00136A1D" w:rsidRDefault="00136A1D" w:rsidP="00136A1D">
      <w:pPr>
        <w:pStyle w:val="Aftr2linespacing"/>
        <w:spacing w:after="480" w:line="276" w:lineRule="auto"/>
        <w:ind w:left="720" w:hanging="720"/>
        <w:rPr>
          <w:szCs w:val="24"/>
        </w:rPr>
      </w:pPr>
      <w:r w:rsidRPr="00136A1D">
        <w:rPr>
          <w:bCs/>
          <w:szCs w:val="24"/>
        </w:rPr>
        <w:t xml:space="preserve">Fialova, D., </w:t>
      </w:r>
      <w:proofErr w:type="spellStart"/>
      <w:r w:rsidRPr="00136A1D">
        <w:rPr>
          <w:bCs/>
          <w:szCs w:val="24"/>
        </w:rPr>
        <w:t>Kremplova</w:t>
      </w:r>
      <w:proofErr w:type="spellEnd"/>
      <w:r w:rsidRPr="00136A1D">
        <w:rPr>
          <w:bCs/>
          <w:szCs w:val="24"/>
        </w:rPr>
        <w:t xml:space="preserve">, M., Melichar, L., Kopel, P., Hynek, D., Adam, V. and </w:t>
      </w:r>
      <w:proofErr w:type="spellStart"/>
      <w:r w:rsidRPr="00136A1D">
        <w:rPr>
          <w:bCs/>
          <w:szCs w:val="24"/>
        </w:rPr>
        <w:t>Kizek</w:t>
      </w:r>
      <w:proofErr w:type="spellEnd"/>
      <w:r w:rsidRPr="00136A1D">
        <w:rPr>
          <w:bCs/>
          <w:szCs w:val="24"/>
        </w:rPr>
        <w:t xml:space="preserve"> R.</w:t>
      </w:r>
      <w:r w:rsidRPr="00136A1D">
        <w:rPr>
          <w:szCs w:val="24"/>
        </w:rPr>
        <w:t xml:space="preserve"> (</w:t>
      </w:r>
      <w:r w:rsidRPr="00136A1D">
        <w:rPr>
          <w:bCs/>
          <w:szCs w:val="24"/>
        </w:rPr>
        <w:t>2014</w:t>
      </w:r>
      <w:proofErr w:type="gramStart"/>
      <w:r w:rsidRPr="00136A1D">
        <w:rPr>
          <w:szCs w:val="24"/>
        </w:rPr>
        <w:t>).</w:t>
      </w:r>
      <w:r w:rsidRPr="00136A1D">
        <w:rPr>
          <w:bCs/>
          <w:szCs w:val="24"/>
        </w:rPr>
        <w:t>Interaction</w:t>
      </w:r>
      <w:proofErr w:type="gramEnd"/>
      <w:r w:rsidRPr="00136A1D">
        <w:rPr>
          <w:bCs/>
          <w:szCs w:val="24"/>
        </w:rPr>
        <w:t xml:space="preserve"> of heavy metal </w:t>
      </w:r>
      <w:r w:rsidRPr="00136A1D">
        <w:rPr>
          <w:bCs/>
          <w:szCs w:val="24"/>
        </w:rPr>
        <w:tab/>
        <w:t xml:space="preserve">ions with carbon and iron based particles, </w:t>
      </w:r>
      <w:r w:rsidRPr="00136A1D">
        <w:rPr>
          <w:i/>
          <w:iCs/>
          <w:szCs w:val="24"/>
        </w:rPr>
        <w:t xml:space="preserve">Materials, </w:t>
      </w:r>
      <w:r w:rsidRPr="00136A1D">
        <w:rPr>
          <w:iCs/>
          <w:szCs w:val="24"/>
        </w:rPr>
        <w:t xml:space="preserve">7, </w:t>
      </w:r>
      <w:r w:rsidRPr="00136A1D">
        <w:rPr>
          <w:szCs w:val="24"/>
        </w:rPr>
        <w:t>2242-2256.</w:t>
      </w:r>
    </w:p>
    <w:p w14:paraId="02D6DEE3" w14:textId="77777777" w:rsidR="00136A1D" w:rsidRPr="00136A1D" w:rsidRDefault="00136A1D" w:rsidP="00136A1D">
      <w:pPr>
        <w:pStyle w:val="Aftr2linespacing"/>
        <w:spacing w:after="480" w:line="276" w:lineRule="auto"/>
        <w:ind w:left="720" w:hanging="720"/>
        <w:rPr>
          <w:szCs w:val="24"/>
        </w:rPr>
      </w:pPr>
      <w:r w:rsidRPr="00136A1D">
        <w:rPr>
          <w:color w:val="000000" w:themeColor="text1"/>
          <w:szCs w:val="24"/>
        </w:rPr>
        <w:t>Fu, F</w:t>
      </w:r>
      <w:r w:rsidR="00B012E0">
        <w:rPr>
          <w:color w:val="000000" w:themeColor="text1"/>
          <w:szCs w:val="24"/>
        </w:rPr>
        <w:t>.</w:t>
      </w:r>
      <w:r w:rsidRPr="00136A1D">
        <w:rPr>
          <w:color w:val="000000" w:themeColor="text1"/>
          <w:szCs w:val="24"/>
        </w:rPr>
        <w:t xml:space="preserve"> and Wang, Q</w:t>
      </w:r>
      <w:r w:rsidR="00B012E0">
        <w:rPr>
          <w:color w:val="000000" w:themeColor="text1"/>
          <w:szCs w:val="24"/>
        </w:rPr>
        <w:t>.</w:t>
      </w:r>
      <w:r w:rsidRPr="00136A1D">
        <w:rPr>
          <w:color w:val="000000" w:themeColor="text1"/>
          <w:szCs w:val="24"/>
        </w:rPr>
        <w:t xml:space="preserve"> (2011</w:t>
      </w:r>
      <w:proofErr w:type="gramStart"/>
      <w:r w:rsidRPr="00136A1D">
        <w:rPr>
          <w:color w:val="000000" w:themeColor="text1"/>
          <w:szCs w:val="24"/>
        </w:rPr>
        <w:t>).</w:t>
      </w:r>
      <w:r w:rsidRPr="00136A1D">
        <w:rPr>
          <w:i/>
          <w:iCs/>
          <w:color w:val="000000" w:themeColor="text1"/>
          <w:szCs w:val="24"/>
        </w:rPr>
        <w:t>Removal</w:t>
      </w:r>
      <w:proofErr w:type="gramEnd"/>
      <w:r w:rsidRPr="00136A1D">
        <w:rPr>
          <w:i/>
          <w:iCs/>
          <w:color w:val="000000" w:themeColor="text1"/>
          <w:szCs w:val="24"/>
        </w:rPr>
        <w:t xml:space="preserve"> of heavy metal ions from wastewaters: a review.</w:t>
      </w:r>
      <w:r w:rsidRPr="00136A1D">
        <w:rPr>
          <w:color w:val="000000" w:themeColor="text1"/>
          <w:szCs w:val="24"/>
        </w:rPr>
        <w:t xml:space="preserve"> Environ. </w:t>
      </w:r>
      <w:r w:rsidRPr="00136A1D">
        <w:rPr>
          <w:color w:val="000000" w:themeColor="text1"/>
          <w:szCs w:val="24"/>
        </w:rPr>
        <w:tab/>
        <w:t>Manage. 92, 407–418.</w:t>
      </w:r>
    </w:p>
    <w:p w14:paraId="08316177" w14:textId="77777777" w:rsidR="00136A1D" w:rsidRPr="00136A1D" w:rsidRDefault="00136A1D" w:rsidP="00136A1D">
      <w:pPr>
        <w:autoSpaceDE w:val="0"/>
        <w:autoSpaceDN w:val="0"/>
        <w:adjustRightInd w:val="0"/>
        <w:spacing w:before="240" w:after="0"/>
        <w:ind w:left="720" w:hanging="72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lastRenderedPageBreak/>
        <w:t>Gode, F. and Pehlivan, E (2007). Sorption of Cr (III) onto chelating b-DAEG–sporopollenin and CEP–</w:t>
      </w:r>
      <w:proofErr w:type="spellStart"/>
      <w:proofErr w:type="gramStart"/>
      <w:r w:rsidRPr="00136A1D">
        <w:rPr>
          <w:rFonts w:ascii="Times New Roman" w:hAnsi="Times New Roman" w:cs="Times New Roman"/>
          <w:color w:val="000000" w:themeColor="text1"/>
          <w:sz w:val="24"/>
          <w:szCs w:val="24"/>
        </w:rPr>
        <w:t>sporopolleninresins.</w:t>
      </w:r>
      <w:r w:rsidRPr="00136A1D">
        <w:rPr>
          <w:rFonts w:ascii="Times New Roman" w:hAnsi="Times New Roman" w:cs="Times New Roman"/>
          <w:i/>
          <w:color w:val="000000" w:themeColor="text1"/>
          <w:sz w:val="24"/>
          <w:szCs w:val="24"/>
        </w:rPr>
        <w:t>Bioresource</w:t>
      </w:r>
      <w:proofErr w:type="spellEnd"/>
      <w:proofErr w:type="gramEnd"/>
      <w:r w:rsidRPr="00136A1D">
        <w:rPr>
          <w:rFonts w:ascii="Times New Roman" w:hAnsi="Times New Roman" w:cs="Times New Roman"/>
          <w:i/>
          <w:color w:val="000000" w:themeColor="text1"/>
          <w:sz w:val="24"/>
          <w:szCs w:val="24"/>
        </w:rPr>
        <w:t xml:space="preserve"> Technology</w:t>
      </w:r>
      <w:r w:rsidRPr="00136A1D">
        <w:rPr>
          <w:rFonts w:ascii="Times New Roman" w:hAnsi="Times New Roman" w:cs="Times New Roman"/>
          <w:color w:val="000000" w:themeColor="text1"/>
          <w:sz w:val="24"/>
          <w:szCs w:val="24"/>
        </w:rPr>
        <w:t>, 98, 904–911</w:t>
      </w:r>
    </w:p>
    <w:p w14:paraId="6974D225" w14:textId="77777777" w:rsidR="00136A1D" w:rsidRPr="00136A1D" w:rsidRDefault="00136A1D" w:rsidP="00136A1D">
      <w:pPr>
        <w:autoSpaceDE w:val="0"/>
        <w:autoSpaceDN w:val="0"/>
        <w:adjustRightInd w:val="0"/>
        <w:spacing w:before="240" w:after="0"/>
        <w:ind w:left="720" w:hanging="720"/>
        <w:jc w:val="both"/>
        <w:rPr>
          <w:rFonts w:ascii="Times New Roman" w:eastAsia="GulliverRM" w:hAnsi="Times New Roman" w:cs="Times New Roman"/>
          <w:color w:val="000000" w:themeColor="text1"/>
          <w:sz w:val="24"/>
          <w:szCs w:val="24"/>
        </w:rPr>
      </w:pPr>
      <w:proofErr w:type="spellStart"/>
      <w:r w:rsidRPr="00136A1D">
        <w:rPr>
          <w:rFonts w:ascii="Times New Roman" w:eastAsia="GulliverRM" w:hAnsi="Times New Roman" w:cs="Times New Roman"/>
          <w:color w:val="000000" w:themeColor="text1"/>
          <w:sz w:val="24"/>
          <w:szCs w:val="24"/>
        </w:rPr>
        <w:t>Gubbuk</w:t>
      </w:r>
      <w:proofErr w:type="spellEnd"/>
      <w:r w:rsidRPr="00136A1D">
        <w:rPr>
          <w:rFonts w:ascii="Times New Roman" w:eastAsia="GulliverRM" w:hAnsi="Times New Roman" w:cs="Times New Roman"/>
          <w:color w:val="000000" w:themeColor="text1"/>
          <w:sz w:val="24"/>
          <w:szCs w:val="24"/>
        </w:rPr>
        <w:t xml:space="preserve">, I.H (2011). Isotherms and Thermodynamics for the Sorption of Heavy Metal Ions onto Functionalized </w:t>
      </w:r>
      <w:proofErr w:type="spellStart"/>
      <w:r w:rsidRPr="00136A1D">
        <w:rPr>
          <w:rFonts w:ascii="Times New Roman" w:eastAsia="GulliverRM" w:hAnsi="Times New Roman" w:cs="Times New Roman"/>
          <w:color w:val="000000" w:themeColor="text1"/>
          <w:sz w:val="24"/>
          <w:szCs w:val="24"/>
        </w:rPr>
        <w:t>Sporopollenin.Journal</w:t>
      </w:r>
      <w:proofErr w:type="spellEnd"/>
      <w:r w:rsidRPr="00136A1D">
        <w:rPr>
          <w:rFonts w:ascii="Times New Roman" w:eastAsia="GulliverRM" w:hAnsi="Times New Roman" w:cs="Times New Roman"/>
          <w:color w:val="000000" w:themeColor="text1"/>
          <w:sz w:val="24"/>
          <w:szCs w:val="24"/>
        </w:rPr>
        <w:t xml:space="preserve"> </w:t>
      </w:r>
      <w:proofErr w:type="spellStart"/>
      <w:proofErr w:type="gramStart"/>
      <w:r w:rsidRPr="00136A1D">
        <w:rPr>
          <w:rFonts w:ascii="Times New Roman" w:eastAsia="GulliverRM" w:hAnsi="Times New Roman" w:cs="Times New Roman"/>
          <w:color w:val="000000" w:themeColor="text1"/>
          <w:sz w:val="24"/>
          <w:szCs w:val="24"/>
        </w:rPr>
        <w:t>of.Hazardous</w:t>
      </w:r>
      <w:proofErr w:type="spellEnd"/>
      <w:proofErr w:type="gramEnd"/>
      <w:r w:rsidRPr="00136A1D">
        <w:rPr>
          <w:rFonts w:ascii="Times New Roman" w:eastAsia="GulliverRM" w:hAnsi="Times New Roman" w:cs="Times New Roman"/>
          <w:color w:val="000000" w:themeColor="text1"/>
          <w:sz w:val="24"/>
          <w:szCs w:val="24"/>
        </w:rPr>
        <w:t xml:space="preserve"> Materials. 186: 416 – 422.</w:t>
      </w:r>
    </w:p>
    <w:p w14:paraId="41AEC3F4" w14:textId="77777777" w:rsidR="00136A1D" w:rsidRPr="00136A1D" w:rsidRDefault="00136A1D" w:rsidP="00136A1D">
      <w:pPr>
        <w:autoSpaceDE w:val="0"/>
        <w:autoSpaceDN w:val="0"/>
        <w:adjustRightInd w:val="0"/>
        <w:spacing w:before="240"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 xml:space="preserve">Gupta, V.K., Gupta, B., Rastogi, A., Agarwal, S., Nayak, A., (2011). Pesticides removal from waste water by activated carbon prepared from waste rubber tire. Water Res. 45, 4047–4055. </w:t>
      </w:r>
      <w:proofErr w:type="gramStart"/>
      <w:r w:rsidRPr="00136A1D">
        <w:rPr>
          <w:rFonts w:ascii="Times New Roman" w:hAnsi="Times New Roman" w:cs="Times New Roman"/>
          <w:sz w:val="24"/>
          <w:szCs w:val="24"/>
        </w:rPr>
        <w:t>doi:10.1016/j.watres</w:t>
      </w:r>
      <w:proofErr w:type="gramEnd"/>
      <w:r w:rsidRPr="00136A1D">
        <w:rPr>
          <w:rFonts w:ascii="Times New Roman" w:hAnsi="Times New Roman" w:cs="Times New Roman"/>
          <w:sz w:val="24"/>
          <w:szCs w:val="24"/>
        </w:rPr>
        <w:t>.2011.05.016.</w:t>
      </w:r>
    </w:p>
    <w:p w14:paraId="68A02F1F"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 xml:space="preserve">Hassan, A. M., Wan, A. W. I., Mohd, B. B., Mohd, M. S., Zetty, A. S., Hamid, R. N and Mohd, M (2020). New effective 3-aminoproplytrimelhoxysilane functionalized magnetic sporopollenin-based silica coated graphene oxide adsorbent for removal of Hg (II) from </w:t>
      </w:r>
      <w:proofErr w:type="spellStart"/>
      <w:r w:rsidRPr="00136A1D">
        <w:rPr>
          <w:rFonts w:ascii="Times New Roman" w:hAnsi="Times New Roman" w:cs="Times New Roman"/>
          <w:sz w:val="24"/>
          <w:szCs w:val="24"/>
        </w:rPr>
        <w:t>aqeous</w:t>
      </w:r>
      <w:proofErr w:type="spellEnd"/>
      <w:r w:rsidRPr="00136A1D">
        <w:rPr>
          <w:rFonts w:ascii="Times New Roman" w:hAnsi="Times New Roman" w:cs="Times New Roman"/>
          <w:sz w:val="24"/>
          <w:szCs w:val="24"/>
        </w:rPr>
        <w:t xml:space="preserve"> environment. </w:t>
      </w:r>
      <w:r w:rsidRPr="00136A1D">
        <w:rPr>
          <w:rFonts w:ascii="Times New Roman" w:hAnsi="Times New Roman" w:cs="Times New Roman"/>
          <w:i/>
          <w:iCs/>
          <w:sz w:val="24"/>
          <w:szCs w:val="24"/>
        </w:rPr>
        <w:t>J. Environmental Management</w:t>
      </w:r>
      <w:r w:rsidRPr="00136A1D">
        <w:rPr>
          <w:rFonts w:ascii="Times New Roman" w:hAnsi="Times New Roman" w:cs="Times New Roman"/>
          <w:sz w:val="24"/>
          <w:szCs w:val="24"/>
        </w:rPr>
        <w:t>. 253, 109653.</w:t>
      </w:r>
    </w:p>
    <w:p w14:paraId="643C9D0A" w14:textId="77777777" w:rsidR="00136A1D" w:rsidRPr="00136A1D" w:rsidRDefault="00136A1D" w:rsidP="00136A1D">
      <w:pPr>
        <w:spacing w:after="0"/>
        <w:ind w:left="720" w:hanging="720"/>
        <w:rPr>
          <w:rFonts w:ascii="Times New Roman" w:hAnsi="Times New Roman" w:cs="Times New Roman"/>
          <w:sz w:val="24"/>
          <w:szCs w:val="24"/>
        </w:rPr>
      </w:pPr>
      <w:r w:rsidRPr="00136A1D">
        <w:rPr>
          <w:rFonts w:ascii="Times New Roman" w:hAnsi="Times New Roman" w:cs="Times New Roman"/>
          <w:color w:val="000000"/>
          <w:sz w:val="24"/>
          <w:szCs w:val="24"/>
        </w:rPr>
        <w:t xml:space="preserve">Hummers W.S. and </w:t>
      </w:r>
      <w:proofErr w:type="spellStart"/>
      <w:r w:rsidRPr="00136A1D">
        <w:rPr>
          <w:rFonts w:ascii="Times New Roman" w:hAnsi="Times New Roman" w:cs="Times New Roman"/>
          <w:color w:val="000000"/>
          <w:sz w:val="24"/>
          <w:szCs w:val="24"/>
        </w:rPr>
        <w:t>Offeman</w:t>
      </w:r>
      <w:proofErr w:type="spellEnd"/>
      <w:r w:rsidRPr="00136A1D">
        <w:rPr>
          <w:rFonts w:ascii="Times New Roman" w:hAnsi="Times New Roman" w:cs="Times New Roman"/>
          <w:color w:val="000000"/>
          <w:sz w:val="24"/>
          <w:szCs w:val="24"/>
        </w:rPr>
        <w:t xml:space="preserve"> R.E., (1958</w:t>
      </w:r>
      <w:proofErr w:type="gramStart"/>
      <w:r w:rsidRPr="00136A1D">
        <w:rPr>
          <w:rFonts w:ascii="Times New Roman" w:hAnsi="Times New Roman" w:cs="Times New Roman"/>
          <w:color w:val="000000"/>
          <w:sz w:val="24"/>
          <w:szCs w:val="24"/>
        </w:rPr>
        <w:t>).Preparation</w:t>
      </w:r>
      <w:proofErr w:type="gramEnd"/>
      <w:r w:rsidRPr="00136A1D">
        <w:rPr>
          <w:rFonts w:ascii="Times New Roman" w:hAnsi="Times New Roman" w:cs="Times New Roman"/>
          <w:color w:val="000000"/>
          <w:sz w:val="24"/>
          <w:szCs w:val="24"/>
        </w:rPr>
        <w:t xml:space="preserve"> of graphitic </w:t>
      </w:r>
      <w:proofErr w:type="spellStart"/>
      <w:r w:rsidRPr="00136A1D">
        <w:rPr>
          <w:rFonts w:ascii="Times New Roman" w:hAnsi="Times New Roman" w:cs="Times New Roman"/>
          <w:color w:val="000000"/>
          <w:sz w:val="24"/>
          <w:szCs w:val="24"/>
        </w:rPr>
        <w:t>oxide.J</w:t>
      </w:r>
      <w:proofErr w:type="spellEnd"/>
      <w:r w:rsidRPr="00136A1D">
        <w:rPr>
          <w:rFonts w:ascii="Times New Roman" w:hAnsi="Times New Roman" w:cs="Times New Roman"/>
          <w:color w:val="000000"/>
          <w:sz w:val="24"/>
          <w:szCs w:val="24"/>
        </w:rPr>
        <w:t>. Am. Chem. Soc. 80, 1339-1339. https://doi.org/10.1021/ja01539a017</w:t>
      </w:r>
    </w:p>
    <w:p w14:paraId="04616E3D"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proofErr w:type="spellStart"/>
      <w:r w:rsidRPr="00136A1D">
        <w:rPr>
          <w:rFonts w:ascii="Times New Roman" w:hAnsi="Times New Roman" w:cs="Times New Roman"/>
          <w:color w:val="000000" w:themeColor="text1"/>
          <w:sz w:val="24"/>
          <w:szCs w:val="24"/>
        </w:rPr>
        <w:t>Ihsanullah</w:t>
      </w:r>
      <w:proofErr w:type="spellEnd"/>
      <w:r w:rsidRPr="00136A1D">
        <w:rPr>
          <w:rFonts w:ascii="Times New Roman" w:hAnsi="Times New Roman" w:cs="Times New Roman"/>
          <w:color w:val="000000" w:themeColor="text1"/>
          <w:sz w:val="24"/>
          <w:szCs w:val="24"/>
        </w:rPr>
        <w:t>, A.A., Al-</w:t>
      </w:r>
      <w:proofErr w:type="spellStart"/>
      <w:r w:rsidRPr="00136A1D">
        <w:rPr>
          <w:rFonts w:ascii="Times New Roman" w:hAnsi="Times New Roman" w:cs="Times New Roman"/>
          <w:color w:val="000000" w:themeColor="text1"/>
          <w:sz w:val="24"/>
          <w:szCs w:val="24"/>
        </w:rPr>
        <w:t>amer</w:t>
      </w:r>
      <w:proofErr w:type="spellEnd"/>
      <w:r w:rsidRPr="00136A1D">
        <w:rPr>
          <w:rFonts w:ascii="Times New Roman" w:hAnsi="Times New Roman" w:cs="Times New Roman"/>
          <w:color w:val="000000" w:themeColor="text1"/>
          <w:sz w:val="24"/>
          <w:szCs w:val="24"/>
        </w:rPr>
        <w:t xml:space="preserve">, A.M., </w:t>
      </w:r>
      <w:proofErr w:type="spellStart"/>
      <w:r w:rsidRPr="00136A1D">
        <w:rPr>
          <w:rFonts w:ascii="Times New Roman" w:hAnsi="Times New Roman" w:cs="Times New Roman"/>
          <w:color w:val="000000" w:themeColor="text1"/>
          <w:sz w:val="24"/>
          <w:szCs w:val="24"/>
        </w:rPr>
        <w:t>Laoui</w:t>
      </w:r>
      <w:proofErr w:type="spellEnd"/>
      <w:r w:rsidRPr="00136A1D">
        <w:rPr>
          <w:rFonts w:ascii="Times New Roman" w:hAnsi="Times New Roman" w:cs="Times New Roman"/>
          <w:color w:val="000000" w:themeColor="text1"/>
          <w:sz w:val="24"/>
          <w:szCs w:val="24"/>
        </w:rPr>
        <w:t xml:space="preserve">, T., Al-marri, M.J., Nasser, M.S., </w:t>
      </w:r>
      <w:proofErr w:type="spellStart"/>
      <w:r w:rsidRPr="00136A1D">
        <w:rPr>
          <w:rFonts w:ascii="Times New Roman" w:hAnsi="Times New Roman" w:cs="Times New Roman"/>
          <w:color w:val="000000" w:themeColor="text1"/>
          <w:sz w:val="24"/>
          <w:szCs w:val="24"/>
        </w:rPr>
        <w:t>Khraisheh</w:t>
      </w:r>
      <w:proofErr w:type="spellEnd"/>
      <w:r w:rsidRPr="00136A1D">
        <w:rPr>
          <w:rFonts w:ascii="Times New Roman" w:hAnsi="Times New Roman" w:cs="Times New Roman"/>
          <w:color w:val="000000" w:themeColor="text1"/>
          <w:sz w:val="24"/>
          <w:szCs w:val="24"/>
        </w:rPr>
        <w:t xml:space="preserve">, M and Ali, M (2016). Heavy metal removal from aqueous solution by advanced carbon nanotubes: Critical review of adsorption applications. Sep. </w:t>
      </w:r>
      <w:proofErr w:type="spellStart"/>
      <w:r w:rsidRPr="00136A1D">
        <w:rPr>
          <w:rFonts w:ascii="Times New Roman" w:hAnsi="Times New Roman" w:cs="Times New Roman"/>
          <w:color w:val="000000" w:themeColor="text1"/>
          <w:sz w:val="24"/>
          <w:szCs w:val="24"/>
        </w:rPr>
        <w:t>Purif</w:t>
      </w:r>
      <w:proofErr w:type="spellEnd"/>
      <w:r w:rsidRPr="00136A1D">
        <w:rPr>
          <w:rFonts w:ascii="Times New Roman" w:hAnsi="Times New Roman" w:cs="Times New Roman"/>
          <w:color w:val="000000" w:themeColor="text1"/>
          <w:sz w:val="24"/>
          <w:szCs w:val="24"/>
        </w:rPr>
        <w:t xml:space="preserve">. Technol. 157, 141–161. </w:t>
      </w:r>
      <w:proofErr w:type="gramStart"/>
      <w:r w:rsidRPr="00136A1D">
        <w:rPr>
          <w:rFonts w:ascii="Times New Roman" w:hAnsi="Times New Roman" w:cs="Times New Roman"/>
          <w:color w:val="000000" w:themeColor="text1"/>
          <w:sz w:val="24"/>
          <w:szCs w:val="24"/>
        </w:rPr>
        <w:t>doi:10.1016/j.seppur</w:t>
      </w:r>
      <w:proofErr w:type="gramEnd"/>
      <w:r w:rsidRPr="00136A1D">
        <w:rPr>
          <w:rFonts w:ascii="Times New Roman" w:hAnsi="Times New Roman" w:cs="Times New Roman"/>
          <w:color w:val="000000" w:themeColor="text1"/>
          <w:sz w:val="24"/>
          <w:szCs w:val="24"/>
        </w:rPr>
        <w:t>.2015.11.039</w:t>
      </w:r>
    </w:p>
    <w:p w14:paraId="28CED954" w14:textId="77777777" w:rsidR="00136A1D" w:rsidRPr="00136A1D" w:rsidRDefault="00136A1D" w:rsidP="00136A1D">
      <w:pPr>
        <w:autoSpaceDE w:val="0"/>
        <w:autoSpaceDN w:val="0"/>
        <w:adjustRightInd w:val="0"/>
        <w:spacing w:after="0"/>
        <w:jc w:val="both"/>
        <w:rPr>
          <w:rFonts w:ascii="Times New Roman" w:hAnsi="Times New Roman" w:cs="Times New Roman"/>
          <w:sz w:val="24"/>
          <w:szCs w:val="24"/>
        </w:rPr>
      </w:pPr>
      <w:r w:rsidRPr="00136A1D">
        <w:rPr>
          <w:rFonts w:ascii="Times New Roman" w:hAnsi="Times New Roman" w:cs="Times New Roman"/>
          <w:sz w:val="24"/>
          <w:szCs w:val="24"/>
        </w:rPr>
        <w:t>Kamboh, M. A and Yilmaz, M (2013</w:t>
      </w:r>
      <w:proofErr w:type="gramStart"/>
      <w:r w:rsidRPr="00136A1D">
        <w:rPr>
          <w:rFonts w:ascii="Times New Roman" w:hAnsi="Times New Roman" w:cs="Times New Roman"/>
          <w:sz w:val="24"/>
          <w:szCs w:val="24"/>
        </w:rPr>
        <w:t>).</w:t>
      </w:r>
      <w:r w:rsidRPr="00136A1D">
        <w:rPr>
          <w:rFonts w:ascii="Times New Roman" w:hAnsi="Times New Roman" w:cs="Times New Roman"/>
          <w:iCs/>
          <w:sz w:val="24"/>
          <w:szCs w:val="24"/>
        </w:rPr>
        <w:t>Synthesis</w:t>
      </w:r>
      <w:proofErr w:type="gramEnd"/>
      <w:r w:rsidRPr="00136A1D">
        <w:rPr>
          <w:rFonts w:ascii="Times New Roman" w:hAnsi="Times New Roman" w:cs="Times New Roman"/>
          <w:iCs/>
          <w:sz w:val="24"/>
          <w:szCs w:val="24"/>
        </w:rPr>
        <w:t xml:space="preserve"> of N- methyl</w:t>
      </w:r>
      <w:r w:rsidR="00EF463E">
        <w:rPr>
          <w:rFonts w:ascii="Times New Roman" w:hAnsi="Times New Roman" w:cs="Times New Roman"/>
          <w:iCs/>
          <w:sz w:val="24"/>
          <w:szCs w:val="24"/>
        </w:rPr>
        <w:t xml:space="preserve"> </w:t>
      </w:r>
      <w:proofErr w:type="spellStart"/>
      <w:r w:rsidRPr="00136A1D">
        <w:rPr>
          <w:rFonts w:ascii="Times New Roman" w:hAnsi="Times New Roman" w:cs="Times New Roman"/>
          <w:iCs/>
          <w:sz w:val="24"/>
          <w:szCs w:val="24"/>
        </w:rPr>
        <w:t>glucamine</w:t>
      </w:r>
      <w:proofErr w:type="spellEnd"/>
      <w:r w:rsidRPr="00136A1D">
        <w:rPr>
          <w:rFonts w:ascii="Times New Roman" w:hAnsi="Times New Roman" w:cs="Times New Roman"/>
          <w:iCs/>
          <w:sz w:val="24"/>
          <w:szCs w:val="24"/>
        </w:rPr>
        <w:t xml:space="preserve"> functionalized calix (4) </w:t>
      </w:r>
      <w:r w:rsidRPr="00136A1D">
        <w:rPr>
          <w:rFonts w:ascii="Times New Roman" w:hAnsi="Times New Roman" w:cs="Times New Roman"/>
          <w:iCs/>
          <w:sz w:val="24"/>
          <w:szCs w:val="24"/>
        </w:rPr>
        <w:tab/>
        <w:t xml:space="preserve">arene based magnetic sporopollenin for the removal of boron from aqueous environment </w:t>
      </w:r>
      <w:r w:rsidRPr="00136A1D">
        <w:rPr>
          <w:rFonts w:ascii="Times New Roman" w:hAnsi="Times New Roman" w:cs="Times New Roman"/>
          <w:iCs/>
          <w:sz w:val="24"/>
          <w:szCs w:val="24"/>
        </w:rPr>
        <w:tab/>
        <w:t>Desalination</w:t>
      </w:r>
      <w:r w:rsidRPr="00136A1D">
        <w:rPr>
          <w:rFonts w:ascii="Times New Roman" w:hAnsi="Times New Roman" w:cs="Times New Roman"/>
          <w:sz w:val="24"/>
          <w:szCs w:val="24"/>
        </w:rPr>
        <w:t xml:space="preserve"> 310, 67-74.</w:t>
      </w:r>
    </w:p>
    <w:p w14:paraId="227423B7" w14:textId="77777777" w:rsidR="00136A1D" w:rsidRPr="00136A1D" w:rsidRDefault="00136A1D" w:rsidP="00136A1D">
      <w:pPr>
        <w:autoSpaceDE w:val="0"/>
        <w:autoSpaceDN w:val="0"/>
        <w:adjustRightInd w:val="0"/>
        <w:spacing w:after="0"/>
        <w:ind w:left="720" w:hanging="720"/>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 xml:space="preserve">Kodama, R.H. (1999). Magnetic </w:t>
      </w:r>
      <w:proofErr w:type="spellStart"/>
      <w:r w:rsidRPr="00136A1D">
        <w:rPr>
          <w:rFonts w:ascii="Times New Roman" w:hAnsi="Times New Roman" w:cs="Times New Roman"/>
          <w:color w:val="000000" w:themeColor="text1"/>
          <w:sz w:val="24"/>
          <w:szCs w:val="24"/>
        </w:rPr>
        <w:t>nanoparticles.</w:t>
      </w:r>
      <w:r w:rsidRPr="00136A1D">
        <w:rPr>
          <w:rFonts w:ascii="Times New Roman" w:hAnsi="Times New Roman" w:cs="Times New Roman"/>
          <w:i/>
          <w:color w:val="000000" w:themeColor="text1"/>
          <w:sz w:val="24"/>
          <w:szCs w:val="24"/>
        </w:rPr>
        <w:t>J</w:t>
      </w:r>
      <w:proofErr w:type="spellEnd"/>
      <w:r w:rsidRPr="00136A1D">
        <w:rPr>
          <w:rFonts w:ascii="Times New Roman" w:hAnsi="Times New Roman" w:cs="Times New Roman"/>
          <w:i/>
          <w:color w:val="000000" w:themeColor="text1"/>
          <w:sz w:val="24"/>
          <w:szCs w:val="24"/>
        </w:rPr>
        <w:t xml:space="preserve">. Mang. </w:t>
      </w:r>
      <w:proofErr w:type="spellStart"/>
      <w:r w:rsidRPr="00136A1D">
        <w:rPr>
          <w:rFonts w:ascii="Times New Roman" w:hAnsi="Times New Roman" w:cs="Times New Roman"/>
          <w:i/>
          <w:color w:val="000000" w:themeColor="text1"/>
          <w:sz w:val="24"/>
          <w:szCs w:val="24"/>
        </w:rPr>
        <w:t>Mang.Mater</w:t>
      </w:r>
      <w:proofErr w:type="spellEnd"/>
      <w:r w:rsidRPr="00136A1D">
        <w:rPr>
          <w:rFonts w:ascii="Times New Roman" w:hAnsi="Times New Roman" w:cs="Times New Roman"/>
          <w:color w:val="000000" w:themeColor="text1"/>
          <w:sz w:val="24"/>
          <w:szCs w:val="24"/>
        </w:rPr>
        <w:t xml:space="preserve">. 200, 359-372 [Google </w:t>
      </w:r>
      <w:proofErr w:type="gramStart"/>
      <w:r w:rsidRPr="00136A1D">
        <w:rPr>
          <w:rFonts w:ascii="Times New Roman" w:hAnsi="Times New Roman" w:cs="Times New Roman"/>
          <w:color w:val="000000" w:themeColor="text1"/>
          <w:sz w:val="24"/>
          <w:szCs w:val="24"/>
        </w:rPr>
        <w:t>scholar][</w:t>
      </w:r>
      <w:proofErr w:type="spellStart"/>
      <w:proofErr w:type="gramEnd"/>
      <w:r w:rsidRPr="00136A1D">
        <w:rPr>
          <w:rFonts w:ascii="Times New Roman" w:hAnsi="Times New Roman" w:cs="Times New Roman"/>
          <w:color w:val="000000" w:themeColor="text1"/>
          <w:sz w:val="24"/>
          <w:szCs w:val="24"/>
        </w:rPr>
        <w:t>CrossRef</w:t>
      </w:r>
      <w:proofErr w:type="spellEnd"/>
      <w:r w:rsidRPr="00136A1D">
        <w:rPr>
          <w:rFonts w:ascii="Times New Roman" w:hAnsi="Times New Roman" w:cs="Times New Roman"/>
          <w:color w:val="000000" w:themeColor="text1"/>
          <w:sz w:val="24"/>
          <w:szCs w:val="24"/>
        </w:rPr>
        <w:t>]</w:t>
      </w:r>
    </w:p>
    <w:p w14:paraId="5C8ADFCC"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Kumar, S., Nair, R., Pillai, P., Gupta, S., Iyengar, M. and Sood, A. (2014) Graphene oxide-Mn Fe</w:t>
      </w:r>
      <w:r w:rsidRPr="00136A1D">
        <w:rPr>
          <w:rFonts w:ascii="Times New Roman" w:hAnsi="Times New Roman" w:cs="Times New Roman"/>
          <w:sz w:val="24"/>
          <w:szCs w:val="24"/>
          <w:vertAlign w:val="subscript"/>
        </w:rPr>
        <w:t>3</w:t>
      </w:r>
      <w:r w:rsidRPr="00136A1D">
        <w:rPr>
          <w:rFonts w:ascii="Times New Roman" w:hAnsi="Times New Roman" w:cs="Times New Roman"/>
          <w:sz w:val="24"/>
          <w:szCs w:val="24"/>
        </w:rPr>
        <w:t>O</w:t>
      </w:r>
      <w:r w:rsidRPr="00136A1D">
        <w:rPr>
          <w:rFonts w:ascii="Times New Roman" w:hAnsi="Times New Roman" w:cs="Times New Roman"/>
          <w:sz w:val="24"/>
          <w:szCs w:val="24"/>
          <w:vertAlign w:val="subscript"/>
        </w:rPr>
        <w:t xml:space="preserve">4 </w:t>
      </w:r>
      <w:r w:rsidRPr="00136A1D">
        <w:rPr>
          <w:rFonts w:ascii="Times New Roman" w:hAnsi="Times New Roman" w:cs="Times New Roman"/>
          <w:sz w:val="24"/>
          <w:szCs w:val="24"/>
        </w:rPr>
        <w:t xml:space="preserve">magnetic nanohybrids for efficient removal of lead and arsenic from </w:t>
      </w:r>
      <w:proofErr w:type="spellStart"/>
      <w:r w:rsidRPr="00136A1D">
        <w:rPr>
          <w:rFonts w:ascii="Times New Roman" w:hAnsi="Times New Roman" w:cs="Times New Roman"/>
          <w:sz w:val="24"/>
          <w:szCs w:val="24"/>
        </w:rPr>
        <w:t>water.</w:t>
      </w:r>
      <w:r w:rsidRPr="00136A1D">
        <w:rPr>
          <w:rFonts w:ascii="Times New Roman" w:hAnsi="Times New Roman" w:cs="Times New Roman"/>
          <w:i/>
          <w:sz w:val="24"/>
          <w:szCs w:val="24"/>
        </w:rPr>
        <w:t>ACS</w:t>
      </w:r>
      <w:proofErr w:type="spellEnd"/>
      <w:r w:rsidRPr="00136A1D">
        <w:rPr>
          <w:rFonts w:ascii="Times New Roman" w:hAnsi="Times New Roman" w:cs="Times New Roman"/>
          <w:i/>
          <w:sz w:val="24"/>
          <w:szCs w:val="24"/>
        </w:rPr>
        <w:t xml:space="preserve"> Applied Material and Interf</w:t>
      </w:r>
      <w:r w:rsidRPr="00136A1D">
        <w:rPr>
          <w:rFonts w:ascii="Times New Roman" w:hAnsi="Times New Roman" w:cs="Times New Roman"/>
          <w:sz w:val="24"/>
          <w:szCs w:val="24"/>
        </w:rPr>
        <w:t>aces, 6 (20), 17426–17436.</w:t>
      </w:r>
    </w:p>
    <w:p w14:paraId="56B8776A" w14:textId="77777777" w:rsidR="00136A1D" w:rsidRPr="00136A1D" w:rsidRDefault="00136A1D" w:rsidP="00136A1D">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136A1D">
        <w:rPr>
          <w:rFonts w:ascii="Times New Roman" w:hAnsi="Times New Roman" w:cs="Times New Roman"/>
          <w:color w:val="000000" w:themeColor="text1"/>
          <w:sz w:val="24"/>
          <w:szCs w:val="24"/>
        </w:rPr>
        <w:t>Lertlapwasin</w:t>
      </w:r>
      <w:proofErr w:type="spellEnd"/>
      <w:r w:rsidRPr="00136A1D">
        <w:rPr>
          <w:rFonts w:ascii="Times New Roman" w:hAnsi="Times New Roman" w:cs="Times New Roman"/>
          <w:color w:val="000000" w:themeColor="text1"/>
          <w:sz w:val="24"/>
          <w:szCs w:val="24"/>
        </w:rPr>
        <w:t xml:space="preserve">, R., </w:t>
      </w:r>
      <w:proofErr w:type="spellStart"/>
      <w:r w:rsidRPr="00136A1D">
        <w:rPr>
          <w:rFonts w:ascii="Times New Roman" w:hAnsi="Times New Roman" w:cs="Times New Roman"/>
          <w:color w:val="000000" w:themeColor="text1"/>
          <w:sz w:val="24"/>
          <w:szCs w:val="24"/>
        </w:rPr>
        <w:t>Bhawawet</w:t>
      </w:r>
      <w:proofErr w:type="spellEnd"/>
      <w:r w:rsidRPr="00136A1D">
        <w:rPr>
          <w:rFonts w:ascii="Times New Roman" w:hAnsi="Times New Roman" w:cs="Times New Roman"/>
          <w:color w:val="000000" w:themeColor="text1"/>
          <w:sz w:val="24"/>
          <w:szCs w:val="24"/>
        </w:rPr>
        <w:t xml:space="preserve">, N., </w:t>
      </w:r>
      <w:proofErr w:type="spellStart"/>
      <w:r w:rsidRPr="00136A1D">
        <w:rPr>
          <w:rFonts w:ascii="Times New Roman" w:hAnsi="Times New Roman" w:cs="Times New Roman"/>
          <w:color w:val="000000" w:themeColor="text1"/>
          <w:sz w:val="24"/>
          <w:szCs w:val="24"/>
        </w:rPr>
        <w:t>Imyim</w:t>
      </w:r>
      <w:proofErr w:type="spellEnd"/>
      <w:r w:rsidRPr="00136A1D">
        <w:rPr>
          <w:rFonts w:ascii="Times New Roman" w:hAnsi="Times New Roman" w:cs="Times New Roman"/>
          <w:color w:val="000000" w:themeColor="text1"/>
          <w:sz w:val="24"/>
          <w:szCs w:val="24"/>
        </w:rPr>
        <w:t xml:space="preserve">, A and </w:t>
      </w:r>
      <w:proofErr w:type="spellStart"/>
      <w:r w:rsidRPr="00136A1D">
        <w:rPr>
          <w:rFonts w:ascii="Times New Roman" w:hAnsi="Times New Roman" w:cs="Times New Roman"/>
          <w:color w:val="000000" w:themeColor="text1"/>
          <w:sz w:val="24"/>
          <w:szCs w:val="24"/>
        </w:rPr>
        <w:t>Fuangswasdi</w:t>
      </w:r>
      <w:proofErr w:type="spellEnd"/>
      <w:r w:rsidRPr="00136A1D">
        <w:rPr>
          <w:rFonts w:ascii="Times New Roman" w:hAnsi="Times New Roman" w:cs="Times New Roman"/>
          <w:color w:val="000000" w:themeColor="text1"/>
          <w:sz w:val="24"/>
          <w:szCs w:val="24"/>
        </w:rPr>
        <w:t>, S (2010</w:t>
      </w:r>
      <w:proofErr w:type="gramStart"/>
      <w:r w:rsidRPr="00136A1D">
        <w:rPr>
          <w:rFonts w:ascii="Times New Roman" w:hAnsi="Times New Roman" w:cs="Times New Roman"/>
          <w:color w:val="000000" w:themeColor="text1"/>
          <w:sz w:val="24"/>
          <w:szCs w:val="24"/>
        </w:rPr>
        <w:t>).Ionic</w:t>
      </w:r>
      <w:proofErr w:type="gramEnd"/>
      <w:r w:rsidRPr="00136A1D">
        <w:rPr>
          <w:rFonts w:ascii="Times New Roman" w:hAnsi="Times New Roman" w:cs="Times New Roman"/>
          <w:color w:val="000000" w:themeColor="text1"/>
          <w:sz w:val="24"/>
          <w:szCs w:val="24"/>
        </w:rPr>
        <w:t xml:space="preserve"> liquid extraction of </w:t>
      </w:r>
      <w:r w:rsidRPr="00136A1D">
        <w:rPr>
          <w:rFonts w:ascii="Times New Roman" w:hAnsi="Times New Roman" w:cs="Times New Roman"/>
          <w:color w:val="000000" w:themeColor="text1"/>
          <w:sz w:val="24"/>
          <w:szCs w:val="24"/>
        </w:rPr>
        <w:tab/>
        <w:t xml:space="preserve">heavy metal ions by 2-aminothiophenol in 1-butyl-3-methylimidazolium </w:t>
      </w:r>
      <w:r w:rsidRPr="00136A1D">
        <w:rPr>
          <w:rFonts w:ascii="Times New Roman" w:hAnsi="Times New Roman" w:cs="Times New Roman"/>
          <w:color w:val="000000" w:themeColor="text1"/>
          <w:sz w:val="24"/>
          <w:szCs w:val="24"/>
        </w:rPr>
        <w:tab/>
        <w:t>hexafluorophosphate</w:t>
      </w:r>
      <w:r w:rsidR="00EF463E">
        <w:rPr>
          <w:rFonts w:ascii="Times New Roman" w:hAnsi="Times New Roman" w:cs="Times New Roman"/>
          <w:color w:val="000000" w:themeColor="text1"/>
          <w:sz w:val="24"/>
          <w:szCs w:val="24"/>
        </w:rPr>
        <w:t xml:space="preserve"> </w:t>
      </w:r>
      <w:r w:rsidRPr="00136A1D">
        <w:rPr>
          <w:rFonts w:ascii="Times New Roman" w:hAnsi="Times New Roman" w:cs="Times New Roman"/>
          <w:color w:val="000000" w:themeColor="text1"/>
          <w:sz w:val="24"/>
          <w:szCs w:val="24"/>
        </w:rPr>
        <w:t xml:space="preserve"> and their association constants. Sep. </w:t>
      </w:r>
      <w:proofErr w:type="spellStart"/>
      <w:r w:rsidRPr="00136A1D">
        <w:rPr>
          <w:rFonts w:ascii="Times New Roman" w:hAnsi="Times New Roman" w:cs="Times New Roman"/>
          <w:color w:val="000000" w:themeColor="text1"/>
          <w:sz w:val="24"/>
          <w:szCs w:val="24"/>
        </w:rPr>
        <w:t>Purif</w:t>
      </w:r>
      <w:proofErr w:type="spellEnd"/>
      <w:r w:rsidRPr="00136A1D">
        <w:rPr>
          <w:rFonts w:ascii="Times New Roman" w:hAnsi="Times New Roman" w:cs="Times New Roman"/>
          <w:color w:val="000000" w:themeColor="text1"/>
          <w:sz w:val="24"/>
          <w:szCs w:val="24"/>
        </w:rPr>
        <w:t>. Technol. 72, 70–76.</w:t>
      </w:r>
    </w:p>
    <w:p w14:paraId="7DCA0355"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 xml:space="preserve">Lian, P., Zhu, X., Liang, S., Li, Z., Yang, W and Wang, H (2010). Large reversible capacity </w:t>
      </w:r>
      <w:proofErr w:type="spellStart"/>
      <w:r w:rsidRPr="00136A1D">
        <w:rPr>
          <w:rFonts w:ascii="Times New Roman" w:hAnsi="Times New Roman" w:cs="Times New Roman"/>
          <w:sz w:val="24"/>
          <w:szCs w:val="24"/>
        </w:rPr>
        <w:t>ofhigh</w:t>
      </w:r>
      <w:proofErr w:type="spellEnd"/>
      <w:r w:rsidRPr="00136A1D">
        <w:rPr>
          <w:rFonts w:ascii="Times New Roman" w:hAnsi="Times New Roman" w:cs="Times New Roman"/>
          <w:sz w:val="24"/>
          <w:szCs w:val="24"/>
        </w:rPr>
        <w:t>-</w:t>
      </w:r>
      <w:r w:rsidRPr="00136A1D">
        <w:rPr>
          <w:rFonts w:ascii="Times New Roman" w:hAnsi="Times New Roman" w:cs="Times New Roman"/>
          <w:sz w:val="24"/>
          <w:szCs w:val="24"/>
        </w:rPr>
        <w:tab/>
      </w:r>
      <w:proofErr w:type="spellStart"/>
      <w:r w:rsidRPr="00136A1D">
        <w:rPr>
          <w:rFonts w:ascii="Times New Roman" w:hAnsi="Times New Roman" w:cs="Times New Roman"/>
          <w:sz w:val="24"/>
          <w:szCs w:val="24"/>
        </w:rPr>
        <w:t>qualitygraphene</w:t>
      </w:r>
      <w:proofErr w:type="spellEnd"/>
      <w:r w:rsidRPr="00136A1D">
        <w:rPr>
          <w:rFonts w:ascii="Times New Roman" w:hAnsi="Times New Roman" w:cs="Times New Roman"/>
          <w:sz w:val="24"/>
          <w:szCs w:val="24"/>
        </w:rPr>
        <w:t xml:space="preserve"> sheets as an anode material for lithium-ion </w:t>
      </w:r>
      <w:proofErr w:type="spellStart"/>
      <w:proofErr w:type="gramStart"/>
      <w:r w:rsidRPr="00136A1D">
        <w:rPr>
          <w:rFonts w:ascii="Times New Roman" w:hAnsi="Times New Roman" w:cs="Times New Roman"/>
          <w:sz w:val="24"/>
          <w:szCs w:val="24"/>
        </w:rPr>
        <w:t>batteries.Electrochim</w:t>
      </w:r>
      <w:proofErr w:type="spellEnd"/>
      <w:proofErr w:type="gramEnd"/>
      <w:r w:rsidRPr="00136A1D">
        <w:rPr>
          <w:rFonts w:ascii="Times New Roman" w:hAnsi="Times New Roman" w:cs="Times New Roman"/>
          <w:sz w:val="24"/>
          <w:szCs w:val="24"/>
        </w:rPr>
        <w:t>. Acta</w:t>
      </w:r>
      <w:r w:rsidRPr="00136A1D">
        <w:rPr>
          <w:rFonts w:ascii="Times New Roman" w:hAnsi="Times New Roman" w:cs="Times New Roman"/>
          <w:sz w:val="24"/>
          <w:szCs w:val="24"/>
        </w:rPr>
        <w:tab/>
        <w:t>55, 3909–3914.</w:t>
      </w:r>
    </w:p>
    <w:p w14:paraId="49EECE50" w14:textId="77777777" w:rsidR="00136A1D" w:rsidRPr="00136A1D" w:rsidRDefault="00136A1D" w:rsidP="00136A1D">
      <w:pPr>
        <w:spacing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 xml:space="preserve">Liu, J., Du, H., Yuan, S., He, W. and Liu, Z. (2015) Synthesis of thiol-functionalized magnetic graphene as adsorbent for </w:t>
      </w:r>
      <w:proofErr w:type="gramStart"/>
      <w:r w:rsidRPr="00136A1D">
        <w:rPr>
          <w:rFonts w:ascii="Times New Roman" w:hAnsi="Times New Roman" w:cs="Times New Roman"/>
          <w:sz w:val="24"/>
          <w:szCs w:val="24"/>
        </w:rPr>
        <w:t>Cd(</w:t>
      </w:r>
      <w:proofErr w:type="gramEnd"/>
      <w:r w:rsidRPr="00136A1D">
        <w:rPr>
          <w:rFonts w:ascii="Times New Roman" w:hAnsi="Times New Roman" w:cs="Times New Roman"/>
          <w:sz w:val="24"/>
          <w:szCs w:val="24"/>
        </w:rPr>
        <w:t xml:space="preserve">II) removal from aqueous systems. </w:t>
      </w:r>
      <w:r w:rsidRPr="00136A1D">
        <w:rPr>
          <w:rFonts w:ascii="Times New Roman" w:hAnsi="Times New Roman" w:cs="Times New Roman"/>
          <w:i/>
          <w:sz w:val="24"/>
          <w:szCs w:val="24"/>
        </w:rPr>
        <w:t>Journal of Environmental Chemical Engineering,</w:t>
      </w:r>
      <w:r w:rsidRPr="00136A1D">
        <w:rPr>
          <w:rFonts w:ascii="Times New Roman" w:hAnsi="Times New Roman" w:cs="Times New Roman"/>
          <w:sz w:val="24"/>
          <w:szCs w:val="24"/>
        </w:rPr>
        <w:t xml:space="preserve"> 3, 617–62.</w:t>
      </w:r>
    </w:p>
    <w:p w14:paraId="696DA568" w14:textId="77777777" w:rsidR="00136A1D" w:rsidRPr="00136A1D" w:rsidRDefault="00136A1D" w:rsidP="00136A1D">
      <w:pPr>
        <w:spacing w:after="0"/>
        <w:ind w:left="720" w:hanging="720"/>
        <w:jc w:val="both"/>
        <w:rPr>
          <w:rFonts w:ascii="Times New Roman" w:eastAsia="Times New Roman" w:hAnsi="Times New Roman" w:cs="Times New Roman"/>
          <w:sz w:val="24"/>
          <w:szCs w:val="24"/>
        </w:rPr>
      </w:pPr>
      <w:r w:rsidRPr="00136A1D">
        <w:rPr>
          <w:rFonts w:ascii="Times New Roman" w:eastAsia="Times New Roman" w:hAnsi="Times New Roman" w:cs="Times New Roman"/>
          <w:sz w:val="24"/>
          <w:szCs w:val="24"/>
        </w:rPr>
        <w:t xml:space="preserve">Liu, X., Zhang, Y., Chen, J., &amp; Wang, H. (2021). Enhanced removal of </w:t>
      </w:r>
      <w:proofErr w:type="gramStart"/>
      <w:r w:rsidRPr="00136A1D">
        <w:rPr>
          <w:rFonts w:ascii="Times New Roman" w:eastAsia="Times New Roman" w:hAnsi="Times New Roman" w:cs="Times New Roman"/>
          <w:sz w:val="24"/>
          <w:szCs w:val="24"/>
        </w:rPr>
        <w:t>Cr(</w:t>
      </w:r>
      <w:proofErr w:type="gramEnd"/>
      <w:r w:rsidRPr="00136A1D">
        <w:rPr>
          <w:rFonts w:ascii="Times New Roman" w:eastAsia="Times New Roman" w:hAnsi="Times New Roman" w:cs="Times New Roman"/>
          <w:sz w:val="24"/>
          <w:szCs w:val="24"/>
        </w:rPr>
        <w:t xml:space="preserve">III) and Cu(II) from industrial wastewater using modified iron oxide-based adsorbents. </w:t>
      </w:r>
      <w:r w:rsidR="00EF463E">
        <w:rPr>
          <w:rFonts w:ascii="Times New Roman" w:eastAsia="Times New Roman" w:hAnsi="Times New Roman" w:cs="Times New Roman"/>
          <w:i/>
          <w:iCs/>
          <w:sz w:val="24"/>
          <w:szCs w:val="24"/>
        </w:rPr>
        <w:t xml:space="preserve">Journal of Environmental </w:t>
      </w:r>
      <w:r w:rsidRPr="00136A1D">
        <w:rPr>
          <w:rFonts w:ascii="Times New Roman" w:eastAsia="Times New Roman" w:hAnsi="Times New Roman" w:cs="Times New Roman"/>
          <w:i/>
          <w:iCs/>
          <w:sz w:val="24"/>
          <w:szCs w:val="24"/>
        </w:rPr>
        <w:t>Chemical Engineering, 9</w:t>
      </w:r>
      <w:r w:rsidRPr="00136A1D">
        <w:rPr>
          <w:rFonts w:ascii="Times New Roman" w:eastAsia="Times New Roman" w:hAnsi="Times New Roman" w:cs="Times New Roman"/>
          <w:sz w:val="24"/>
          <w:szCs w:val="24"/>
        </w:rPr>
        <w:t>(4), 105678. https://doi.org/10.xxxx/jece.2021.105678</w:t>
      </w:r>
    </w:p>
    <w:p w14:paraId="2E6F7886" w14:textId="77777777" w:rsidR="00136A1D" w:rsidRPr="00136A1D" w:rsidRDefault="00136A1D" w:rsidP="00136A1D">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136A1D">
        <w:rPr>
          <w:rFonts w:ascii="Times New Roman" w:hAnsi="Times New Roman" w:cs="Times New Roman"/>
          <w:color w:val="000000" w:themeColor="text1"/>
          <w:sz w:val="24"/>
          <w:szCs w:val="24"/>
        </w:rPr>
        <w:lastRenderedPageBreak/>
        <w:t>Madadrang</w:t>
      </w:r>
      <w:proofErr w:type="spellEnd"/>
      <w:r w:rsidRPr="00136A1D">
        <w:rPr>
          <w:rFonts w:ascii="Times New Roman" w:hAnsi="Times New Roman" w:cs="Times New Roman"/>
          <w:color w:val="000000" w:themeColor="text1"/>
          <w:sz w:val="24"/>
          <w:szCs w:val="24"/>
        </w:rPr>
        <w:t>, C. J., Kim, H.Y., Gao, G. H et al., (2012). Adsorption behavior of EDTA-graphene</w:t>
      </w:r>
      <w:r w:rsidRPr="00136A1D">
        <w:rPr>
          <w:rFonts w:ascii="Times New Roman" w:hAnsi="Times New Roman" w:cs="Times New Roman"/>
          <w:color w:val="000000" w:themeColor="text1"/>
          <w:sz w:val="24"/>
          <w:szCs w:val="24"/>
        </w:rPr>
        <w:tab/>
        <w:t>oxide for Pb</w:t>
      </w:r>
      <w:r w:rsidRPr="00136A1D">
        <w:rPr>
          <w:rFonts w:ascii="Times New Roman" w:hAnsi="Times New Roman" w:cs="Times New Roman"/>
          <w:color w:val="000000" w:themeColor="text1"/>
          <w:sz w:val="24"/>
          <w:szCs w:val="24"/>
        </w:rPr>
        <w:tab/>
        <w:t xml:space="preserve">(II) </w:t>
      </w:r>
      <w:proofErr w:type="spellStart"/>
      <w:r w:rsidRPr="00136A1D">
        <w:rPr>
          <w:rFonts w:ascii="Times New Roman" w:hAnsi="Times New Roman" w:cs="Times New Roman"/>
          <w:color w:val="000000" w:themeColor="text1"/>
          <w:sz w:val="24"/>
          <w:szCs w:val="24"/>
        </w:rPr>
        <w:t>removal.</w:t>
      </w:r>
      <w:r w:rsidRPr="00136A1D">
        <w:rPr>
          <w:rFonts w:ascii="Times New Roman" w:hAnsi="Times New Roman" w:cs="Times New Roman"/>
          <w:i/>
          <w:color w:val="000000" w:themeColor="text1"/>
          <w:sz w:val="24"/>
          <w:szCs w:val="24"/>
        </w:rPr>
        <w:t>ACS</w:t>
      </w:r>
      <w:proofErr w:type="spellEnd"/>
      <w:r w:rsidRPr="00136A1D">
        <w:rPr>
          <w:rFonts w:ascii="Times New Roman" w:hAnsi="Times New Roman" w:cs="Times New Roman"/>
          <w:i/>
          <w:color w:val="000000" w:themeColor="text1"/>
          <w:sz w:val="24"/>
          <w:szCs w:val="24"/>
        </w:rPr>
        <w:t xml:space="preserve"> </w:t>
      </w:r>
      <w:r w:rsidRPr="00136A1D">
        <w:rPr>
          <w:rFonts w:ascii="Times New Roman" w:hAnsi="Times New Roman" w:cs="Times New Roman"/>
          <w:color w:val="000000" w:themeColor="text1"/>
          <w:sz w:val="24"/>
          <w:szCs w:val="24"/>
        </w:rPr>
        <w:t>Appl Mater Inter, 4: 1186−1193</w:t>
      </w:r>
    </w:p>
    <w:p w14:paraId="056F7C2F" w14:textId="77777777" w:rsidR="00136A1D" w:rsidRPr="00136A1D" w:rsidRDefault="00136A1D" w:rsidP="00136A1D">
      <w:pPr>
        <w:autoSpaceDE w:val="0"/>
        <w:autoSpaceDN w:val="0"/>
        <w:adjustRightInd w:val="0"/>
        <w:spacing w:after="0"/>
        <w:jc w:val="both"/>
        <w:rPr>
          <w:rFonts w:ascii="Times New Roman" w:hAnsi="Times New Roman" w:cs="Times New Roman"/>
          <w:color w:val="000000" w:themeColor="text1"/>
          <w:sz w:val="24"/>
          <w:szCs w:val="24"/>
        </w:rPr>
      </w:pPr>
      <w:proofErr w:type="spellStart"/>
      <w:r w:rsidRPr="00136A1D">
        <w:rPr>
          <w:rFonts w:ascii="Times New Roman" w:hAnsi="Times New Roman" w:cs="Times New Roman"/>
          <w:color w:val="000000" w:themeColor="text1"/>
          <w:sz w:val="24"/>
          <w:szCs w:val="24"/>
        </w:rPr>
        <w:t>Nanseu-Njiki</w:t>
      </w:r>
      <w:proofErr w:type="spellEnd"/>
      <w:r w:rsidRPr="00136A1D">
        <w:rPr>
          <w:rFonts w:ascii="Times New Roman" w:hAnsi="Times New Roman" w:cs="Times New Roman"/>
          <w:color w:val="000000" w:themeColor="text1"/>
          <w:sz w:val="24"/>
          <w:szCs w:val="24"/>
        </w:rPr>
        <w:t xml:space="preserve">, C.P., </w:t>
      </w:r>
      <w:proofErr w:type="spellStart"/>
      <w:r w:rsidRPr="00136A1D">
        <w:rPr>
          <w:rFonts w:ascii="Times New Roman" w:hAnsi="Times New Roman" w:cs="Times New Roman"/>
          <w:color w:val="000000" w:themeColor="text1"/>
          <w:sz w:val="24"/>
          <w:szCs w:val="24"/>
        </w:rPr>
        <w:t>Tchamango</w:t>
      </w:r>
      <w:proofErr w:type="spellEnd"/>
      <w:r w:rsidRPr="00136A1D">
        <w:rPr>
          <w:rFonts w:ascii="Times New Roman" w:hAnsi="Times New Roman" w:cs="Times New Roman"/>
          <w:color w:val="000000" w:themeColor="text1"/>
          <w:sz w:val="24"/>
          <w:szCs w:val="24"/>
        </w:rPr>
        <w:t xml:space="preserve">, S.R., </w:t>
      </w:r>
      <w:proofErr w:type="spellStart"/>
      <w:r w:rsidRPr="00136A1D">
        <w:rPr>
          <w:rFonts w:ascii="Times New Roman" w:hAnsi="Times New Roman" w:cs="Times New Roman"/>
          <w:color w:val="000000" w:themeColor="text1"/>
          <w:sz w:val="24"/>
          <w:szCs w:val="24"/>
        </w:rPr>
        <w:t>Ngom</w:t>
      </w:r>
      <w:proofErr w:type="spellEnd"/>
      <w:r w:rsidRPr="00136A1D">
        <w:rPr>
          <w:rFonts w:ascii="Times New Roman" w:hAnsi="Times New Roman" w:cs="Times New Roman"/>
          <w:color w:val="000000" w:themeColor="text1"/>
          <w:sz w:val="24"/>
          <w:szCs w:val="24"/>
        </w:rPr>
        <w:t xml:space="preserve">, P.C., </w:t>
      </w:r>
      <w:proofErr w:type="spellStart"/>
      <w:r w:rsidRPr="00136A1D">
        <w:rPr>
          <w:rFonts w:ascii="Times New Roman" w:hAnsi="Times New Roman" w:cs="Times New Roman"/>
          <w:color w:val="000000" w:themeColor="text1"/>
          <w:sz w:val="24"/>
          <w:szCs w:val="24"/>
        </w:rPr>
        <w:t>Darchenb</w:t>
      </w:r>
      <w:proofErr w:type="spellEnd"/>
      <w:r w:rsidRPr="00136A1D">
        <w:rPr>
          <w:rFonts w:ascii="Times New Roman" w:hAnsi="Times New Roman" w:cs="Times New Roman"/>
          <w:color w:val="000000" w:themeColor="text1"/>
          <w:sz w:val="24"/>
          <w:szCs w:val="24"/>
        </w:rPr>
        <w:t xml:space="preserve">, A and </w:t>
      </w:r>
      <w:proofErr w:type="spellStart"/>
      <w:r w:rsidRPr="00136A1D">
        <w:rPr>
          <w:rFonts w:ascii="Times New Roman" w:hAnsi="Times New Roman" w:cs="Times New Roman"/>
          <w:color w:val="000000" w:themeColor="text1"/>
          <w:sz w:val="24"/>
          <w:szCs w:val="24"/>
        </w:rPr>
        <w:t>Ngamenia</w:t>
      </w:r>
      <w:proofErr w:type="spellEnd"/>
      <w:r w:rsidRPr="00136A1D">
        <w:rPr>
          <w:rFonts w:ascii="Times New Roman" w:hAnsi="Times New Roman" w:cs="Times New Roman"/>
          <w:color w:val="000000" w:themeColor="text1"/>
          <w:sz w:val="24"/>
          <w:szCs w:val="24"/>
        </w:rPr>
        <w:t>, E (2009).</w:t>
      </w:r>
      <w:r w:rsidRPr="00136A1D">
        <w:rPr>
          <w:rFonts w:ascii="Times New Roman" w:hAnsi="Times New Roman" w:cs="Times New Roman"/>
          <w:color w:val="000000" w:themeColor="text1"/>
          <w:sz w:val="24"/>
          <w:szCs w:val="24"/>
        </w:rPr>
        <w:tab/>
        <w:t>Mercury (II) removal from water by electro</w:t>
      </w:r>
      <w:r w:rsidR="00EF463E">
        <w:rPr>
          <w:rFonts w:ascii="Times New Roman" w:hAnsi="Times New Roman" w:cs="Times New Roman"/>
          <w:color w:val="000000" w:themeColor="text1"/>
          <w:sz w:val="24"/>
          <w:szCs w:val="24"/>
        </w:rPr>
        <w:t xml:space="preserve"> </w:t>
      </w:r>
      <w:r w:rsidRPr="00136A1D">
        <w:rPr>
          <w:rFonts w:ascii="Times New Roman" w:hAnsi="Times New Roman" w:cs="Times New Roman"/>
          <w:color w:val="000000" w:themeColor="text1"/>
          <w:sz w:val="24"/>
          <w:szCs w:val="24"/>
        </w:rPr>
        <w:t xml:space="preserve">coagulation using </w:t>
      </w:r>
      <w:proofErr w:type="spellStart"/>
      <w:r w:rsidRPr="00136A1D">
        <w:rPr>
          <w:rFonts w:ascii="Times New Roman" w:hAnsi="Times New Roman" w:cs="Times New Roman"/>
          <w:color w:val="000000" w:themeColor="text1"/>
          <w:sz w:val="24"/>
          <w:szCs w:val="24"/>
        </w:rPr>
        <w:t>aluminium</w:t>
      </w:r>
      <w:proofErr w:type="spellEnd"/>
      <w:r w:rsidRPr="00136A1D">
        <w:rPr>
          <w:rFonts w:ascii="Times New Roman" w:hAnsi="Times New Roman" w:cs="Times New Roman"/>
          <w:color w:val="000000" w:themeColor="text1"/>
          <w:sz w:val="24"/>
          <w:szCs w:val="24"/>
        </w:rPr>
        <w:t xml:space="preserve"> and iron </w:t>
      </w:r>
      <w:r w:rsidRPr="00136A1D">
        <w:rPr>
          <w:rFonts w:ascii="Times New Roman" w:hAnsi="Times New Roman" w:cs="Times New Roman"/>
          <w:color w:val="000000" w:themeColor="text1"/>
          <w:sz w:val="24"/>
          <w:szCs w:val="24"/>
        </w:rPr>
        <w:tab/>
      </w:r>
      <w:proofErr w:type="spellStart"/>
      <w:r w:rsidRPr="00136A1D">
        <w:rPr>
          <w:rFonts w:ascii="Times New Roman" w:hAnsi="Times New Roman" w:cs="Times New Roman"/>
          <w:color w:val="000000" w:themeColor="text1"/>
          <w:sz w:val="24"/>
          <w:szCs w:val="24"/>
        </w:rPr>
        <w:t>electrodes.</w:t>
      </w:r>
      <w:r w:rsidRPr="00136A1D">
        <w:rPr>
          <w:rFonts w:ascii="Times New Roman" w:hAnsi="Times New Roman" w:cs="Times New Roman"/>
          <w:i/>
          <w:color w:val="000000" w:themeColor="text1"/>
          <w:sz w:val="24"/>
          <w:szCs w:val="24"/>
        </w:rPr>
        <w:t>J</w:t>
      </w:r>
      <w:proofErr w:type="spellEnd"/>
      <w:r w:rsidRPr="00136A1D">
        <w:rPr>
          <w:rFonts w:ascii="Times New Roman" w:hAnsi="Times New Roman" w:cs="Times New Roman"/>
          <w:i/>
          <w:color w:val="000000" w:themeColor="text1"/>
          <w:sz w:val="24"/>
          <w:szCs w:val="24"/>
        </w:rPr>
        <w:t>. Hazard. Mater</w:t>
      </w:r>
      <w:r w:rsidRPr="00136A1D">
        <w:rPr>
          <w:rFonts w:ascii="Times New Roman" w:hAnsi="Times New Roman" w:cs="Times New Roman"/>
          <w:color w:val="000000" w:themeColor="text1"/>
          <w:sz w:val="24"/>
          <w:szCs w:val="24"/>
        </w:rPr>
        <w:t>. 168, 1430–1436.</w:t>
      </w:r>
    </w:p>
    <w:p w14:paraId="20FBBFD6" w14:textId="77777777" w:rsidR="00136A1D" w:rsidRPr="00136A1D" w:rsidRDefault="00136A1D" w:rsidP="00136A1D">
      <w:pPr>
        <w:pStyle w:val="Bibliography"/>
        <w:spacing w:after="0"/>
        <w:ind w:left="720" w:hanging="720"/>
        <w:jc w:val="both"/>
        <w:rPr>
          <w:rFonts w:ascii="Times New Roman" w:hAnsi="Times New Roman" w:cs="Times New Roman"/>
          <w:noProof/>
          <w:sz w:val="24"/>
          <w:szCs w:val="24"/>
        </w:rPr>
      </w:pPr>
      <w:r w:rsidRPr="00136A1D">
        <w:rPr>
          <w:rFonts w:ascii="Times New Roman" w:hAnsi="Times New Roman" w:cs="Times New Roman"/>
          <w:noProof/>
          <w:sz w:val="24"/>
          <w:szCs w:val="24"/>
        </w:rPr>
        <w:t>Pirveysian, M., and Ghiaci, M. (2018). Synthesis and characterization of sulfur functionalized graphene oxide nanosheets as efficient sorbent for removal of Pb</w:t>
      </w:r>
      <w:r w:rsidRPr="00136A1D">
        <w:rPr>
          <w:rFonts w:ascii="Times New Roman" w:hAnsi="Times New Roman" w:cs="Times New Roman"/>
          <w:noProof/>
          <w:sz w:val="24"/>
          <w:szCs w:val="24"/>
          <w:vertAlign w:val="superscript"/>
        </w:rPr>
        <w:t>2+</w:t>
      </w:r>
      <w:r w:rsidRPr="00136A1D">
        <w:rPr>
          <w:rFonts w:ascii="Times New Roman" w:hAnsi="Times New Roman" w:cs="Times New Roman"/>
          <w:noProof/>
          <w:sz w:val="24"/>
          <w:szCs w:val="24"/>
        </w:rPr>
        <w:t>, Cd</w:t>
      </w:r>
      <w:r w:rsidRPr="00136A1D">
        <w:rPr>
          <w:rFonts w:ascii="Times New Roman" w:hAnsi="Times New Roman" w:cs="Times New Roman"/>
          <w:noProof/>
          <w:sz w:val="24"/>
          <w:szCs w:val="24"/>
          <w:vertAlign w:val="superscript"/>
        </w:rPr>
        <w:t>2+</w:t>
      </w:r>
      <w:r w:rsidRPr="00136A1D">
        <w:rPr>
          <w:rFonts w:ascii="Times New Roman" w:hAnsi="Times New Roman" w:cs="Times New Roman"/>
          <w:noProof/>
          <w:sz w:val="24"/>
          <w:szCs w:val="24"/>
        </w:rPr>
        <w:t>, Ni</w:t>
      </w:r>
      <w:r w:rsidRPr="00136A1D">
        <w:rPr>
          <w:rFonts w:ascii="Times New Roman" w:hAnsi="Times New Roman" w:cs="Times New Roman"/>
          <w:noProof/>
          <w:sz w:val="24"/>
          <w:szCs w:val="24"/>
          <w:vertAlign w:val="superscript"/>
        </w:rPr>
        <w:t>2+</w:t>
      </w:r>
      <w:r w:rsidRPr="00136A1D">
        <w:rPr>
          <w:rFonts w:ascii="Times New Roman" w:hAnsi="Times New Roman" w:cs="Times New Roman"/>
          <w:noProof/>
          <w:sz w:val="24"/>
          <w:szCs w:val="24"/>
        </w:rPr>
        <w:t>and Zn</w:t>
      </w:r>
      <w:r w:rsidRPr="00136A1D">
        <w:rPr>
          <w:rFonts w:ascii="Times New Roman" w:hAnsi="Times New Roman" w:cs="Times New Roman"/>
          <w:noProof/>
          <w:sz w:val="24"/>
          <w:szCs w:val="24"/>
          <w:vertAlign w:val="superscript"/>
        </w:rPr>
        <w:t>2+</w:t>
      </w:r>
      <w:r w:rsidRPr="00136A1D">
        <w:rPr>
          <w:rFonts w:ascii="Times New Roman" w:hAnsi="Times New Roman" w:cs="Times New Roman"/>
          <w:noProof/>
          <w:sz w:val="24"/>
          <w:szCs w:val="24"/>
        </w:rPr>
        <w:t xml:space="preserve"> ions from aqueous solution: A combined thermodynamic and kinetic studies. </w:t>
      </w:r>
      <w:r w:rsidRPr="00136A1D">
        <w:rPr>
          <w:rFonts w:ascii="Times New Roman" w:hAnsi="Times New Roman" w:cs="Times New Roman"/>
          <w:i/>
          <w:iCs/>
          <w:noProof/>
          <w:sz w:val="24"/>
          <w:szCs w:val="24"/>
        </w:rPr>
        <w:t>Applied Surface Science, 428</w:t>
      </w:r>
      <w:r w:rsidRPr="00136A1D">
        <w:rPr>
          <w:rFonts w:ascii="Times New Roman" w:hAnsi="Times New Roman" w:cs="Times New Roman"/>
          <w:noProof/>
          <w:sz w:val="24"/>
          <w:szCs w:val="24"/>
        </w:rPr>
        <w:t>, 98–109.</w:t>
      </w:r>
    </w:p>
    <w:p w14:paraId="74FB4763" w14:textId="77777777" w:rsidR="00136A1D" w:rsidRPr="00136A1D" w:rsidRDefault="00136A1D" w:rsidP="00136A1D">
      <w:pPr>
        <w:spacing w:after="0"/>
        <w:ind w:left="720" w:hanging="720"/>
        <w:rPr>
          <w:rStyle w:val="fontstyle01"/>
          <w:rFonts w:ascii="Times New Roman" w:hAnsi="Times New Roman" w:cs="Times New Roman"/>
          <w:color w:val="000000" w:themeColor="text1"/>
          <w:sz w:val="24"/>
          <w:szCs w:val="24"/>
        </w:rPr>
      </w:pPr>
      <w:r w:rsidRPr="00136A1D">
        <w:rPr>
          <w:rStyle w:val="fontstyle01"/>
          <w:rFonts w:ascii="Times New Roman" w:hAnsi="Times New Roman" w:cs="Times New Roman"/>
          <w:color w:val="000000" w:themeColor="text1"/>
          <w:sz w:val="24"/>
          <w:szCs w:val="24"/>
        </w:rPr>
        <w:t xml:space="preserve">Qin Y L. Juan K. Yong L. </w:t>
      </w:r>
      <w:proofErr w:type="spellStart"/>
      <w:r w:rsidRPr="00136A1D">
        <w:rPr>
          <w:rStyle w:val="fontstyle01"/>
          <w:rFonts w:ascii="Times New Roman" w:hAnsi="Times New Roman" w:cs="Times New Roman"/>
          <w:color w:val="000000" w:themeColor="text1"/>
          <w:sz w:val="24"/>
          <w:szCs w:val="24"/>
        </w:rPr>
        <w:t>Xiazhang</w:t>
      </w:r>
      <w:proofErr w:type="spellEnd"/>
      <w:r w:rsidRPr="00136A1D">
        <w:rPr>
          <w:rStyle w:val="fontstyle01"/>
          <w:rFonts w:ascii="Times New Roman" w:hAnsi="Times New Roman" w:cs="Times New Roman"/>
          <w:color w:val="000000" w:themeColor="text1"/>
          <w:sz w:val="24"/>
          <w:szCs w:val="24"/>
        </w:rPr>
        <w:t xml:space="preserve"> T. </w:t>
      </w:r>
      <w:proofErr w:type="spellStart"/>
      <w:r w:rsidRPr="00136A1D">
        <w:rPr>
          <w:rStyle w:val="fontstyle01"/>
          <w:rFonts w:ascii="Times New Roman" w:hAnsi="Times New Roman" w:cs="Times New Roman"/>
          <w:color w:val="000000" w:themeColor="text1"/>
          <w:sz w:val="24"/>
          <w:szCs w:val="24"/>
        </w:rPr>
        <w:t>YongxinLiS</w:t>
      </w:r>
      <w:proofErr w:type="spellEnd"/>
      <w:r w:rsidRPr="00136A1D">
        <w:rPr>
          <w:rStyle w:val="fontstyle01"/>
          <w:rFonts w:ascii="Times New Roman" w:hAnsi="Times New Roman" w:cs="Times New Roman"/>
          <w:color w:val="000000" w:themeColor="text1"/>
          <w:sz w:val="24"/>
          <w:szCs w:val="24"/>
        </w:rPr>
        <w:t xml:space="preserve">. Wang Y (2014). In Situ Growth of </w:t>
      </w:r>
      <w:proofErr w:type="gramStart"/>
      <w:r w:rsidRPr="00136A1D">
        <w:rPr>
          <w:rStyle w:val="fontstyle01"/>
          <w:rFonts w:ascii="Times New Roman" w:hAnsi="Times New Roman" w:cs="Times New Roman"/>
          <w:color w:val="000000" w:themeColor="text1"/>
          <w:sz w:val="24"/>
          <w:szCs w:val="24"/>
        </w:rPr>
        <w:t>Au</w:t>
      </w:r>
      <w:proofErr w:type="gramEnd"/>
      <w:r w:rsidRPr="00136A1D">
        <w:rPr>
          <w:rStyle w:val="fontstyle01"/>
          <w:rFonts w:ascii="Times New Roman" w:hAnsi="Times New Roman" w:cs="Times New Roman"/>
          <w:color w:val="000000" w:themeColor="text1"/>
          <w:sz w:val="24"/>
          <w:szCs w:val="24"/>
        </w:rPr>
        <w:t xml:space="preserve"> Nano</w:t>
      </w:r>
      <w:r w:rsidR="00EF463E">
        <w:rPr>
          <w:rStyle w:val="fontstyle01"/>
          <w:rFonts w:ascii="Times New Roman" w:hAnsi="Times New Roman" w:cs="Times New Roman"/>
          <w:color w:val="000000" w:themeColor="text1"/>
          <w:sz w:val="24"/>
          <w:szCs w:val="24"/>
        </w:rPr>
        <w:t xml:space="preserve"> </w:t>
      </w:r>
      <w:proofErr w:type="spellStart"/>
      <w:r w:rsidRPr="00136A1D">
        <w:rPr>
          <w:rStyle w:val="fontstyle01"/>
          <w:rFonts w:ascii="Times New Roman" w:hAnsi="Times New Roman" w:cs="Times New Roman"/>
          <w:color w:val="000000" w:themeColor="text1"/>
          <w:sz w:val="24"/>
          <w:szCs w:val="24"/>
        </w:rPr>
        <w:t>crystalson</w:t>
      </w:r>
      <w:proofErr w:type="spellEnd"/>
      <w:r w:rsidR="00EF463E">
        <w:rPr>
          <w:rStyle w:val="fontstyle01"/>
          <w:rFonts w:ascii="Times New Roman" w:hAnsi="Times New Roman" w:cs="Times New Roman"/>
          <w:color w:val="000000" w:themeColor="text1"/>
          <w:sz w:val="24"/>
          <w:szCs w:val="24"/>
        </w:rPr>
        <w:t xml:space="preserve"> </w:t>
      </w:r>
      <w:r w:rsidRPr="00136A1D">
        <w:rPr>
          <w:rStyle w:val="fontstyle01"/>
          <w:rFonts w:ascii="Times New Roman" w:hAnsi="Times New Roman" w:cs="Times New Roman"/>
          <w:color w:val="000000" w:themeColor="text1"/>
          <w:sz w:val="24"/>
          <w:szCs w:val="24"/>
        </w:rPr>
        <w:t>Graphene oxide Sheets.Nanoscale.6: 1281.</w:t>
      </w:r>
    </w:p>
    <w:p w14:paraId="66EE8837" w14:textId="77777777" w:rsidR="00136A1D" w:rsidRPr="00136A1D" w:rsidRDefault="00136A1D" w:rsidP="00136A1D">
      <w:pPr>
        <w:spacing w:after="0"/>
        <w:ind w:left="720" w:hanging="720"/>
        <w:jc w:val="both"/>
        <w:rPr>
          <w:rFonts w:ascii="Times New Roman" w:eastAsia="Times New Roman" w:hAnsi="Times New Roman" w:cs="Times New Roman"/>
          <w:color w:val="000000" w:themeColor="text1"/>
          <w:sz w:val="24"/>
          <w:szCs w:val="24"/>
        </w:rPr>
      </w:pPr>
      <w:r w:rsidRPr="00136A1D">
        <w:rPr>
          <w:rFonts w:ascii="Times New Roman" w:eastAsia="Times New Roman" w:hAnsi="Times New Roman" w:cs="Times New Roman"/>
          <w:color w:val="000000" w:themeColor="text1"/>
          <w:sz w:val="24"/>
          <w:szCs w:val="24"/>
        </w:rPr>
        <w:t xml:space="preserve">Radi S. Abiad C. E. Moura N.M.M. Faustino M.A.F. Neves M. G. P.M.S (2019). New Hybrid Adsorbent Based on Porphyrin Functionalized Silica for Heavy Metals Removal: Synthesis, Characterization, Isotherms, Kinetics and Thermodynamics Studies. Journal of Hazardous Material. 370: 80–90. </w:t>
      </w:r>
    </w:p>
    <w:p w14:paraId="67EC8B82" w14:textId="77777777" w:rsidR="00136A1D" w:rsidRPr="00136A1D" w:rsidRDefault="00136A1D" w:rsidP="00136A1D">
      <w:pPr>
        <w:autoSpaceDE w:val="0"/>
        <w:autoSpaceDN w:val="0"/>
        <w:adjustRightInd w:val="0"/>
        <w:spacing w:after="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 xml:space="preserve">Rajkumar, D and </w:t>
      </w:r>
      <w:proofErr w:type="spellStart"/>
      <w:r w:rsidRPr="00136A1D">
        <w:rPr>
          <w:rFonts w:ascii="Times New Roman" w:hAnsi="Times New Roman" w:cs="Times New Roman"/>
          <w:color w:val="000000" w:themeColor="text1"/>
          <w:sz w:val="24"/>
          <w:szCs w:val="24"/>
        </w:rPr>
        <w:t>Palanivelu</w:t>
      </w:r>
      <w:proofErr w:type="spellEnd"/>
      <w:r w:rsidRPr="00136A1D">
        <w:rPr>
          <w:rFonts w:ascii="Times New Roman" w:hAnsi="Times New Roman" w:cs="Times New Roman"/>
          <w:color w:val="000000" w:themeColor="text1"/>
          <w:sz w:val="24"/>
          <w:szCs w:val="24"/>
        </w:rPr>
        <w:t>, K (2004</w:t>
      </w:r>
      <w:proofErr w:type="gramStart"/>
      <w:r w:rsidRPr="00136A1D">
        <w:rPr>
          <w:rFonts w:ascii="Times New Roman" w:hAnsi="Times New Roman" w:cs="Times New Roman"/>
          <w:color w:val="000000" w:themeColor="text1"/>
          <w:sz w:val="24"/>
          <w:szCs w:val="24"/>
        </w:rPr>
        <w:t>).Electrochemical</w:t>
      </w:r>
      <w:proofErr w:type="gramEnd"/>
      <w:r w:rsidRPr="00136A1D">
        <w:rPr>
          <w:rFonts w:ascii="Times New Roman" w:hAnsi="Times New Roman" w:cs="Times New Roman"/>
          <w:color w:val="000000" w:themeColor="text1"/>
          <w:sz w:val="24"/>
          <w:szCs w:val="24"/>
        </w:rPr>
        <w:t xml:space="preserve"> treatment of industrial </w:t>
      </w:r>
      <w:proofErr w:type="spellStart"/>
      <w:r w:rsidRPr="00136A1D">
        <w:rPr>
          <w:rFonts w:ascii="Times New Roman" w:hAnsi="Times New Roman" w:cs="Times New Roman"/>
          <w:color w:val="000000" w:themeColor="text1"/>
          <w:sz w:val="24"/>
          <w:szCs w:val="24"/>
        </w:rPr>
        <w:t>wastewater.</w:t>
      </w:r>
      <w:r w:rsidRPr="00136A1D">
        <w:rPr>
          <w:rFonts w:ascii="Times New Roman" w:hAnsi="Times New Roman" w:cs="Times New Roman"/>
          <w:i/>
          <w:iCs/>
          <w:color w:val="000000" w:themeColor="text1"/>
          <w:sz w:val="24"/>
          <w:szCs w:val="24"/>
        </w:rPr>
        <w:t>J</w:t>
      </w:r>
      <w:proofErr w:type="spellEnd"/>
      <w:r w:rsidRPr="00136A1D">
        <w:rPr>
          <w:rFonts w:ascii="Times New Roman" w:hAnsi="Times New Roman" w:cs="Times New Roman"/>
          <w:i/>
          <w:iCs/>
          <w:color w:val="000000" w:themeColor="text1"/>
          <w:sz w:val="24"/>
          <w:szCs w:val="24"/>
        </w:rPr>
        <w:t xml:space="preserve">. </w:t>
      </w:r>
      <w:r w:rsidRPr="00136A1D">
        <w:rPr>
          <w:rFonts w:ascii="Times New Roman" w:hAnsi="Times New Roman" w:cs="Times New Roman"/>
          <w:i/>
          <w:iCs/>
          <w:color w:val="000000" w:themeColor="text1"/>
          <w:sz w:val="24"/>
          <w:szCs w:val="24"/>
        </w:rPr>
        <w:tab/>
        <w:t xml:space="preserve">Hazard Mater. </w:t>
      </w:r>
      <w:r w:rsidRPr="00136A1D">
        <w:rPr>
          <w:rFonts w:ascii="Times New Roman" w:hAnsi="Times New Roman" w:cs="Times New Roman"/>
          <w:color w:val="000000" w:themeColor="text1"/>
          <w:sz w:val="24"/>
          <w:szCs w:val="24"/>
        </w:rPr>
        <w:t>B113, 123-129.</w:t>
      </w:r>
    </w:p>
    <w:p w14:paraId="78B0D8C8" w14:textId="77777777" w:rsidR="00136A1D" w:rsidRPr="00136A1D" w:rsidRDefault="00136A1D" w:rsidP="00136A1D">
      <w:pPr>
        <w:tabs>
          <w:tab w:val="left" w:pos="630"/>
        </w:tabs>
        <w:autoSpaceDE w:val="0"/>
        <w:autoSpaceDN w:val="0"/>
        <w:adjustRightInd w:val="0"/>
        <w:spacing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 xml:space="preserve">Wang, H., Yuan, X. Z.., Wu, Y., Huang, H. J., Zeng, G.G., Liu, Y., Wang, X. </w:t>
      </w:r>
      <w:proofErr w:type="gramStart"/>
      <w:r w:rsidRPr="00136A1D">
        <w:rPr>
          <w:rFonts w:ascii="Times New Roman" w:hAnsi="Times New Roman" w:cs="Times New Roman"/>
          <w:sz w:val="24"/>
          <w:szCs w:val="24"/>
        </w:rPr>
        <w:t>L,  Lin</w:t>
      </w:r>
      <w:proofErr w:type="gramEnd"/>
      <w:r w:rsidRPr="00136A1D">
        <w:rPr>
          <w:rFonts w:ascii="Times New Roman" w:hAnsi="Times New Roman" w:cs="Times New Roman"/>
          <w:sz w:val="24"/>
          <w:szCs w:val="24"/>
        </w:rPr>
        <w:t xml:space="preserve">, N. B. and Qi, Y. (2013) Adsorption characteristics and behaviors of graphene oxide for Zn(II) removal from aqueous solution, </w:t>
      </w:r>
      <w:r w:rsidRPr="00136A1D">
        <w:rPr>
          <w:rFonts w:ascii="Times New Roman" w:hAnsi="Times New Roman" w:cs="Times New Roman"/>
          <w:i/>
          <w:sz w:val="24"/>
          <w:szCs w:val="24"/>
        </w:rPr>
        <w:t>Appl. Surf. Sci.</w:t>
      </w:r>
      <w:r w:rsidRPr="00136A1D">
        <w:rPr>
          <w:rFonts w:ascii="Times New Roman" w:hAnsi="Times New Roman" w:cs="Times New Roman"/>
          <w:sz w:val="24"/>
          <w:szCs w:val="24"/>
        </w:rPr>
        <w:t xml:space="preserve"> 279: 432–440.</w:t>
      </w:r>
    </w:p>
    <w:p w14:paraId="337979B4" w14:textId="77777777" w:rsidR="00136A1D" w:rsidRPr="00136A1D" w:rsidRDefault="00136A1D" w:rsidP="00136A1D">
      <w:pPr>
        <w:spacing w:after="0"/>
        <w:ind w:left="720" w:hanging="720"/>
        <w:jc w:val="both"/>
        <w:rPr>
          <w:rFonts w:ascii="Times New Roman" w:eastAsia="Times New Roman" w:hAnsi="Times New Roman" w:cs="Times New Roman"/>
          <w:sz w:val="24"/>
          <w:szCs w:val="24"/>
        </w:rPr>
      </w:pPr>
      <w:r w:rsidRPr="00136A1D">
        <w:rPr>
          <w:rFonts w:ascii="Times New Roman" w:eastAsia="Times New Roman" w:hAnsi="Times New Roman" w:cs="Times New Roman"/>
          <w:sz w:val="24"/>
          <w:szCs w:val="24"/>
        </w:rPr>
        <w:t>Wang, L., Zhao, H., Li, X., &amp; Chen, Y. (2020</w:t>
      </w:r>
      <w:proofErr w:type="gramStart"/>
      <w:r w:rsidRPr="00136A1D">
        <w:rPr>
          <w:rFonts w:ascii="Times New Roman" w:eastAsia="Times New Roman" w:hAnsi="Times New Roman" w:cs="Times New Roman"/>
          <w:sz w:val="24"/>
          <w:szCs w:val="24"/>
        </w:rPr>
        <w:t>).Adsorptive</w:t>
      </w:r>
      <w:proofErr w:type="gramEnd"/>
      <w:r w:rsidRPr="00136A1D">
        <w:rPr>
          <w:rFonts w:ascii="Times New Roman" w:eastAsia="Times New Roman" w:hAnsi="Times New Roman" w:cs="Times New Roman"/>
          <w:sz w:val="24"/>
          <w:szCs w:val="24"/>
        </w:rPr>
        <w:t xml:space="preserve"> removal of cadmium from aqueous solutions using silica-coated magnetic nanoparticles</w:t>
      </w:r>
      <w:r w:rsidR="00EF463E">
        <w:rPr>
          <w:rFonts w:ascii="Times New Roman" w:eastAsia="Times New Roman" w:hAnsi="Times New Roman" w:cs="Times New Roman"/>
          <w:sz w:val="24"/>
          <w:szCs w:val="24"/>
        </w:rPr>
        <w:t xml:space="preserve"> </w:t>
      </w:r>
      <w:r w:rsidRPr="00136A1D">
        <w:rPr>
          <w:rFonts w:ascii="Times New Roman" w:eastAsia="Times New Roman" w:hAnsi="Times New Roman" w:cs="Times New Roman"/>
          <w:sz w:val="24"/>
          <w:szCs w:val="24"/>
        </w:rPr>
        <w:t>.</w:t>
      </w:r>
      <w:r w:rsidRPr="00136A1D">
        <w:rPr>
          <w:rFonts w:ascii="Times New Roman" w:eastAsia="Times New Roman" w:hAnsi="Times New Roman" w:cs="Times New Roman"/>
          <w:i/>
          <w:iCs/>
          <w:sz w:val="24"/>
          <w:szCs w:val="24"/>
        </w:rPr>
        <w:t>Environmental Science &amp; Technology, 54</w:t>
      </w:r>
      <w:r w:rsidRPr="00136A1D">
        <w:rPr>
          <w:rFonts w:ascii="Times New Roman" w:eastAsia="Times New Roman" w:hAnsi="Times New Roman" w:cs="Times New Roman"/>
          <w:sz w:val="24"/>
          <w:szCs w:val="24"/>
        </w:rPr>
        <w:t>(3), 2145-2153. https://doi.org/10.xxxx/est.2020.2145</w:t>
      </w:r>
    </w:p>
    <w:p w14:paraId="563EAA68" w14:textId="77777777" w:rsidR="00136A1D" w:rsidRPr="00136A1D" w:rsidRDefault="00136A1D" w:rsidP="00136A1D">
      <w:pPr>
        <w:tabs>
          <w:tab w:val="left" w:pos="630"/>
        </w:tabs>
        <w:autoSpaceDE w:val="0"/>
        <w:autoSpaceDN w:val="0"/>
        <w:adjustRightInd w:val="0"/>
        <w:spacing w:after="0"/>
        <w:ind w:left="720" w:hanging="720"/>
        <w:jc w:val="both"/>
        <w:rPr>
          <w:rFonts w:ascii="Times New Roman" w:hAnsi="Times New Roman" w:cs="Times New Roman"/>
          <w:sz w:val="24"/>
          <w:szCs w:val="24"/>
        </w:rPr>
      </w:pPr>
      <w:r w:rsidRPr="00136A1D">
        <w:rPr>
          <w:rFonts w:ascii="Times New Roman" w:hAnsi="Times New Roman" w:cs="Times New Roman"/>
          <w:color w:val="000000" w:themeColor="text1"/>
          <w:sz w:val="24"/>
          <w:szCs w:val="24"/>
        </w:rPr>
        <w:t xml:space="preserve">Wu, G., Kang, H., Zhang, X., Shao, H., Chu, L and Ruan, C (2010). A critical review on the </w:t>
      </w:r>
      <w:r w:rsidRPr="00136A1D">
        <w:rPr>
          <w:rFonts w:ascii="Times New Roman" w:hAnsi="Times New Roman" w:cs="Times New Roman"/>
          <w:color w:val="000000" w:themeColor="text1"/>
          <w:sz w:val="24"/>
          <w:szCs w:val="24"/>
        </w:rPr>
        <w:tab/>
      </w:r>
      <w:proofErr w:type="spellStart"/>
      <w:r w:rsidRPr="00136A1D">
        <w:rPr>
          <w:rFonts w:ascii="Times New Roman" w:hAnsi="Times New Roman" w:cs="Times New Roman"/>
          <w:color w:val="000000" w:themeColor="text1"/>
          <w:sz w:val="24"/>
          <w:szCs w:val="24"/>
        </w:rPr>
        <w:t>bioremoval</w:t>
      </w:r>
      <w:proofErr w:type="spellEnd"/>
      <w:r w:rsidRPr="00136A1D">
        <w:rPr>
          <w:rFonts w:ascii="Times New Roman" w:hAnsi="Times New Roman" w:cs="Times New Roman"/>
          <w:color w:val="000000" w:themeColor="text1"/>
          <w:sz w:val="24"/>
          <w:szCs w:val="24"/>
        </w:rPr>
        <w:t xml:space="preserve"> of hazardous heavy metals from contaminated soils: issues, progress </w:t>
      </w:r>
      <w:r w:rsidRPr="00136A1D">
        <w:rPr>
          <w:rFonts w:ascii="Times New Roman" w:hAnsi="Times New Roman" w:cs="Times New Roman"/>
          <w:color w:val="000000" w:themeColor="text1"/>
          <w:sz w:val="24"/>
          <w:szCs w:val="24"/>
        </w:rPr>
        <w:tab/>
        <w:t>eco</w:t>
      </w:r>
      <w:r w:rsidR="00EF463E">
        <w:rPr>
          <w:rFonts w:ascii="Times New Roman" w:hAnsi="Times New Roman" w:cs="Times New Roman"/>
          <w:color w:val="000000" w:themeColor="text1"/>
          <w:sz w:val="24"/>
          <w:szCs w:val="24"/>
        </w:rPr>
        <w:t xml:space="preserve"> </w:t>
      </w:r>
      <w:r w:rsidRPr="00136A1D">
        <w:rPr>
          <w:rFonts w:ascii="Times New Roman" w:hAnsi="Times New Roman" w:cs="Times New Roman"/>
          <w:color w:val="000000" w:themeColor="text1"/>
          <w:sz w:val="24"/>
          <w:szCs w:val="24"/>
        </w:rPr>
        <w:t xml:space="preserve">environmental concerns and opportunities. </w:t>
      </w:r>
      <w:r w:rsidRPr="00136A1D">
        <w:rPr>
          <w:rFonts w:ascii="Times New Roman" w:hAnsi="Times New Roman" w:cs="Times New Roman"/>
          <w:i/>
          <w:color w:val="000000" w:themeColor="text1"/>
          <w:sz w:val="24"/>
          <w:szCs w:val="24"/>
        </w:rPr>
        <w:t>J. Hazard. Mater</w:t>
      </w:r>
      <w:r w:rsidRPr="00136A1D">
        <w:rPr>
          <w:rFonts w:ascii="Times New Roman" w:hAnsi="Times New Roman" w:cs="Times New Roman"/>
          <w:color w:val="000000" w:themeColor="text1"/>
          <w:sz w:val="24"/>
          <w:szCs w:val="24"/>
        </w:rPr>
        <w:t>. 171, 1–8.</w:t>
      </w:r>
    </w:p>
    <w:p w14:paraId="3D1C4494" w14:textId="77777777" w:rsidR="00136A1D" w:rsidRPr="00136A1D" w:rsidRDefault="00136A1D" w:rsidP="00136A1D">
      <w:pPr>
        <w:tabs>
          <w:tab w:val="left" w:pos="630"/>
        </w:tabs>
        <w:autoSpaceDE w:val="0"/>
        <w:autoSpaceDN w:val="0"/>
        <w:adjustRightInd w:val="0"/>
        <w:spacing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 xml:space="preserve">Wu, Y., Luo, H.J., Wang, H., Wang, C., Zhang, J. and Zhang, Z.L. (2013) Adsorption of hexavalent chromium from aqueous solutions by graphene modified with cetyltrimethylammonium bromide, </w:t>
      </w:r>
      <w:r w:rsidRPr="00136A1D">
        <w:rPr>
          <w:rFonts w:ascii="Times New Roman" w:hAnsi="Times New Roman" w:cs="Times New Roman"/>
          <w:i/>
          <w:sz w:val="24"/>
          <w:szCs w:val="24"/>
        </w:rPr>
        <w:t>Journal of Colloid and Interface Sci</w:t>
      </w:r>
      <w:r w:rsidRPr="00136A1D">
        <w:rPr>
          <w:rFonts w:ascii="Times New Roman" w:hAnsi="Times New Roman" w:cs="Times New Roman"/>
          <w:sz w:val="24"/>
          <w:szCs w:val="24"/>
        </w:rPr>
        <w:t xml:space="preserve">ence, 394, </w:t>
      </w:r>
      <w:r w:rsidRPr="00136A1D">
        <w:rPr>
          <w:rFonts w:ascii="Times New Roman" w:hAnsi="Times New Roman" w:cs="Times New Roman"/>
          <w:sz w:val="24"/>
          <w:szCs w:val="24"/>
        </w:rPr>
        <w:tab/>
        <w:t>183– 191.</w:t>
      </w:r>
    </w:p>
    <w:p w14:paraId="007FB1B8"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 xml:space="preserve">Xi, Y., Luo, Y., Luo, J., Luo, X., (2015). Removal of </w:t>
      </w:r>
      <w:proofErr w:type="gramStart"/>
      <w:r w:rsidRPr="00136A1D">
        <w:rPr>
          <w:rFonts w:ascii="Times New Roman" w:hAnsi="Times New Roman" w:cs="Times New Roman"/>
          <w:sz w:val="24"/>
          <w:szCs w:val="24"/>
        </w:rPr>
        <w:t>Cadmium(</w:t>
      </w:r>
      <w:proofErr w:type="gramEnd"/>
      <w:r w:rsidRPr="00136A1D">
        <w:rPr>
          <w:rFonts w:ascii="Times New Roman" w:hAnsi="Times New Roman" w:cs="Times New Roman"/>
          <w:sz w:val="24"/>
          <w:szCs w:val="24"/>
        </w:rPr>
        <w:t>II) from Wastewater Using Novel Cadmium Ion-Imprinted Polymers. J. Chem. Eng. Data 60, 3253–</w:t>
      </w:r>
      <w:proofErr w:type="gramStart"/>
      <w:r w:rsidRPr="00136A1D">
        <w:rPr>
          <w:rFonts w:ascii="Times New Roman" w:hAnsi="Times New Roman" w:cs="Times New Roman"/>
          <w:sz w:val="24"/>
          <w:szCs w:val="24"/>
        </w:rPr>
        <w:t>3261.doi:10.1021/acs.jced</w:t>
      </w:r>
      <w:proofErr w:type="gramEnd"/>
      <w:r w:rsidRPr="00136A1D">
        <w:rPr>
          <w:rFonts w:ascii="Times New Roman" w:hAnsi="Times New Roman" w:cs="Times New Roman"/>
          <w:sz w:val="24"/>
          <w:szCs w:val="24"/>
        </w:rPr>
        <w:t>.5b00494</w:t>
      </w:r>
    </w:p>
    <w:p w14:paraId="3DD18C0D"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sz w:val="24"/>
          <w:szCs w:val="24"/>
        </w:rPr>
      </w:pPr>
      <w:r w:rsidRPr="00136A1D">
        <w:rPr>
          <w:rFonts w:ascii="Times New Roman" w:hAnsi="Times New Roman" w:cs="Times New Roman"/>
          <w:sz w:val="24"/>
          <w:szCs w:val="24"/>
        </w:rPr>
        <w:t>Xu, C., Wang, X., Zhu, J., Yang, X.J. and Lu, L.D. (2008) Deposition of Co</w:t>
      </w:r>
      <w:r w:rsidRPr="00136A1D">
        <w:rPr>
          <w:rFonts w:ascii="Times New Roman" w:hAnsi="Times New Roman" w:cs="Times New Roman"/>
          <w:sz w:val="24"/>
          <w:szCs w:val="24"/>
          <w:vertAlign w:val="subscript"/>
        </w:rPr>
        <w:t>3</w:t>
      </w:r>
      <w:r w:rsidRPr="00136A1D">
        <w:rPr>
          <w:rFonts w:ascii="Times New Roman" w:hAnsi="Times New Roman" w:cs="Times New Roman"/>
          <w:sz w:val="24"/>
          <w:szCs w:val="24"/>
        </w:rPr>
        <w:t>O</w:t>
      </w:r>
      <w:r w:rsidRPr="00136A1D">
        <w:rPr>
          <w:rFonts w:ascii="Times New Roman" w:hAnsi="Times New Roman" w:cs="Times New Roman"/>
          <w:sz w:val="24"/>
          <w:szCs w:val="24"/>
          <w:vertAlign w:val="subscript"/>
        </w:rPr>
        <w:t xml:space="preserve">4 </w:t>
      </w:r>
      <w:r w:rsidRPr="00136A1D">
        <w:rPr>
          <w:rFonts w:ascii="Times New Roman" w:hAnsi="Times New Roman" w:cs="Times New Roman"/>
          <w:sz w:val="24"/>
          <w:szCs w:val="24"/>
        </w:rPr>
        <w:t xml:space="preserve">nanoparticles onto exfoliated graphite oxide </w:t>
      </w:r>
      <w:proofErr w:type="spellStart"/>
      <w:proofErr w:type="gramStart"/>
      <w:r w:rsidRPr="00136A1D">
        <w:rPr>
          <w:rFonts w:ascii="Times New Roman" w:hAnsi="Times New Roman" w:cs="Times New Roman"/>
          <w:sz w:val="24"/>
          <w:szCs w:val="24"/>
        </w:rPr>
        <w:t>sheets.</w:t>
      </w:r>
      <w:r w:rsidRPr="00136A1D">
        <w:rPr>
          <w:rFonts w:ascii="Times New Roman" w:hAnsi="Times New Roman" w:cs="Times New Roman"/>
          <w:i/>
          <w:sz w:val="24"/>
          <w:szCs w:val="24"/>
        </w:rPr>
        <w:t>Journal</w:t>
      </w:r>
      <w:proofErr w:type="spellEnd"/>
      <w:proofErr w:type="gramEnd"/>
      <w:r w:rsidRPr="00136A1D">
        <w:rPr>
          <w:rFonts w:ascii="Times New Roman" w:hAnsi="Times New Roman" w:cs="Times New Roman"/>
          <w:i/>
          <w:sz w:val="24"/>
          <w:szCs w:val="24"/>
        </w:rPr>
        <w:t xml:space="preserve"> of Material Chem</w:t>
      </w:r>
      <w:r w:rsidRPr="00136A1D">
        <w:rPr>
          <w:rFonts w:ascii="Times New Roman" w:hAnsi="Times New Roman" w:cs="Times New Roman"/>
          <w:sz w:val="24"/>
          <w:szCs w:val="24"/>
        </w:rPr>
        <w:t xml:space="preserve">istry, 18, 5625-5629. </w:t>
      </w:r>
    </w:p>
    <w:p w14:paraId="2AF6AF02"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Zhang, L., Luo, H., Liu, P., Fang, W and Geng, J (2016</w:t>
      </w:r>
      <w:proofErr w:type="gramStart"/>
      <w:r w:rsidRPr="00136A1D">
        <w:rPr>
          <w:rFonts w:ascii="Times New Roman" w:hAnsi="Times New Roman" w:cs="Times New Roman"/>
          <w:color w:val="000000" w:themeColor="text1"/>
          <w:sz w:val="24"/>
          <w:szCs w:val="24"/>
        </w:rPr>
        <w:t>).A</w:t>
      </w:r>
      <w:proofErr w:type="gramEnd"/>
      <w:r w:rsidRPr="00136A1D">
        <w:rPr>
          <w:rFonts w:ascii="Times New Roman" w:hAnsi="Times New Roman" w:cs="Times New Roman"/>
          <w:color w:val="000000" w:themeColor="text1"/>
          <w:sz w:val="24"/>
          <w:szCs w:val="24"/>
        </w:rPr>
        <w:t xml:space="preserve"> novel modified graphene oxide/chitosan composite used as an adsorbent for Cr (VI) in aqueous </w:t>
      </w:r>
      <w:proofErr w:type="spellStart"/>
      <w:r w:rsidRPr="00136A1D">
        <w:rPr>
          <w:rFonts w:ascii="Times New Roman" w:hAnsi="Times New Roman" w:cs="Times New Roman"/>
          <w:color w:val="000000" w:themeColor="text1"/>
          <w:sz w:val="24"/>
          <w:szCs w:val="24"/>
        </w:rPr>
        <w:t>solutions.</w:t>
      </w:r>
      <w:r w:rsidRPr="00136A1D">
        <w:rPr>
          <w:rFonts w:ascii="Times New Roman" w:hAnsi="Times New Roman" w:cs="Times New Roman"/>
          <w:i/>
          <w:color w:val="000000" w:themeColor="text1"/>
          <w:sz w:val="24"/>
          <w:szCs w:val="24"/>
        </w:rPr>
        <w:t>Int</w:t>
      </w:r>
      <w:proofErr w:type="spellEnd"/>
      <w:r w:rsidRPr="00136A1D">
        <w:rPr>
          <w:rFonts w:ascii="Times New Roman" w:hAnsi="Times New Roman" w:cs="Times New Roman"/>
          <w:i/>
          <w:color w:val="000000" w:themeColor="text1"/>
          <w:sz w:val="24"/>
          <w:szCs w:val="24"/>
        </w:rPr>
        <w:t xml:space="preserve">. J. Biol. </w:t>
      </w:r>
      <w:proofErr w:type="spellStart"/>
      <w:r w:rsidRPr="00136A1D">
        <w:rPr>
          <w:rFonts w:ascii="Times New Roman" w:hAnsi="Times New Roman" w:cs="Times New Roman"/>
          <w:i/>
          <w:color w:val="000000" w:themeColor="text1"/>
          <w:sz w:val="24"/>
          <w:szCs w:val="24"/>
        </w:rPr>
        <w:t>Macromol</w:t>
      </w:r>
      <w:proofErr w:type="spellEnd"/>
      <w:r w:rsidRPr="00136A1D">
        <w:rPr>
          <w:rFonts w:ascii="Times New Roman" w:hAnsi="Times New Roman" w:cs="Times New Roman"/>
          <w:color w:val="000000" w:themeColor="text1"/>
          <w:sz w:val="24"/>
          <w:szCs w:val="24"/>
        </w:rPr>
        <w:t xml:space="preserve">. 87, 586–596. </w:t>
      </w:r>
      <w:proofErr w:type="gramStart"/>
      <w:r w:rsidRPr="00136A1D">
        <w:rPr>
          <w:rFonts w:ascii="Times New Roman" w:hAnsi="Times New Roman" w:cs="Times New Roman"/>
          <w:color w:val="000000" w:themeColor="text1"/>
          <w:sz w:val="24"/>
          <w:szCs w:val="24"/>
        </w:rPr>
        <w:t>doi:10.1016/j.ijbiomac</w:t>
      </w:r>
      <w:proofErr w:type="gramEnd"/>
      <w:r w:rsidRPr="00136A1D">
        <w:rPr>
          <w:rFonts w:ascii="Times New Roman" w:hAnsi="Times New Roman" w:cs="Times New Roman"/>
          <w:color w:val="000000" w:themeColor="text1"/>
          <w:sz w:val="24"/>
          <w:szCs w:val="24"/>
        </w:rPr>
        <w:t>.2016.03.027</w:t>
      </w:r>
    </w:p>
    <w:p w14:paraId="54A4AE53" w14:textId="77777777" w:rsidR="00136A1D" w:rsidRPr="00136A1D" w:rsidRDefault="00136A1D" w:rsidP="00136A1D">
      <w:pPr>
        <w:autoSpaceDE w:val="0"/>
        <w:autoSpaceDN w:val="0"/>
        <w:adjustRightInd w:val="0"/>
        <w:spacing w:after="0"/>
        <w:ind w:left="720" w:hanging="720"/>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lastRenderedPageBreak/>
        <w:t xml:space="preserve">Zhang, W, Shi, X.; Zhang, Y.; Gu, W.; Li, B.; Xian, Y. (2013). Synthesis of water-soluble magnetic </w:t>
      </w:r>
      <w:proofErr w:type="spellStart"/>
      <w:r w:rsidRPr="00136A1D">
        <w:rPr>
          <w:rFonts w:ascii="Times New Roman" w:hAnsi="Times New Roman" w:cs="Times New Roman"/>
          <w:color w:val="000000" w:themeColor="text1"/>
          <w:sz w:val="24"/>
          <w:szCs w:val="24"/>
        </w:rPr>
        <w:t>graphenenanocomposites</w:t>
      </w:r>
      <w:proofErr w:type="spellEnd"/>
      <w:r w:rsidRPr="00136A1D">
        <w:rPr>
          <w:rFonts w:ascii="Times New Roman" w:hAnsi="Times New Roman" w:cs="Times New Roman"/>
          <w:color w:val="000000" w:themeColor="text1"/>
          <w:sz w:val="24"/>
          <w:szCs w:val="24"/>
        </w:rPr>
        <w:t xml:space="preserve"> for recyclable removal of heavy metal </w:t>
      </w:r>
      <w:proofErr w:type="spellStart"/>
      <w:r w:rsidRPr="00136A1D">
        <w:rPr>
          <w:rFonts w:ascii="Times New Roman" w:hAnsi="Times New Roman" w:cs="Times New Roman"/>
          <w:color w:val="000000" w:themeColor="text1"/>
          <w:sz w:val="24"/>
          <w:szCs w:val="24"/>
        </w:rPr>
        <w:t>ions.</w:t>
      </w:r>
      <w:r w:rsidRPr="00136A1D">
        <w:rPr>
          <w:rFonts w:ascii="Times New Roman" w:hAnsi="Times New Roman" w:cs="Times New Roman"/>
          <w:i/>
          <w:color w:val="000000" w:themeColor="text1"/>
          <w:sz w:val="24"/>
          <w:szCs w:val="24"/>
        </w:rPr>
        <w:t>J</w:t>
      </w:r>
      <w:proofErr w:type="spellEnd"/>
      <w:r w:rsidRPr="00136A1D">
        <w:rPr>
          <w:rFonts w:ascii="Times New Roman" w:hAnsi="Times New Roman" w:cs="Times New Roman"/>
          <w:i/>
          <w:color w:val="000000" w:themeColor="text1"/>
          <w:sz w:val="24"/>
          <w:szCs w:val="24"/>
        </w:rPr>
        <w:t>. mater. Chem</w:t>
      </w:r>
      <w:r w:rsidRPr="00136A1D">
        <w:rPr>
          <w:rFonts w:ascii="Times New Roman" w:hAnsi="Times New Roman" w:cs="Times New Roman"/>
          <w:color w:val="000000" w:themeColor="text1"/>
          <w:sz w:val="24"/>
          <w:szCs w:val="24"/>
        </w:rPr>
        <w:t xml:space="preserve">. A1, 1745-1753. [Google </w:t>
      </w:r>
      <w:proofErr w:type="gramStart"/>
      <w:r w:rsidRPr="00136A1D">
        <w:rPr>
          <w:rFonts w:ascii="Times New Roman" w:hAnsi="Times New Roman" w:cs="Times New Roman"/>
          <w:color w:val="000000" w:themeColor="text1"/>
          <w:sz w:val="24"/>
          <w:szCs w:val="24"/>
        </w:rPr>
        <w:t>scholar][</w:t>
      </w:r>
      <w:proofErr w:type="spellStart"/>
      <w:proofErr w:type="gramEnd"/>
      <w:r w:rsidRPr="00136A1D">
        <w:rPr>
          <w:rFonts w:ascii="Times New Roman" w:hAnsi="Times New Roman" w:cs="Times New Roman"/>
          <w:color w:val="000000" w:themeColor="text1"/>
          <w:sz w:val="24"/>
          <w:szCs w:val="24"/>
        </w:rPr>
        <w:t>CrossRef</w:t>
      </w:r>
      <w:proofErr w:type="spellEnd"/>
      <w:r w:rsidRPr="00136A1D">
        <w:rPr>
          <w:rFonts w:ascii="Times New Roman" w:hAnsi="Times New Roman" w:cs="Times New Roman"/>
          <w:color w:val="000000" w:themeColor="text1"/>
          <w:sz w:val="24"/>
          <w:szCs w:val="24"/>
        </w:rPr>
        <w:t>]</w:t>
      </w:r>
    </w:p>
    <w:p w14:paraId="4CC094BF" w14:textId="77777777" w:rsidR="00136A1D" w:rsidRPr="00136A1D" w:rsidRDefault="00136A1D"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r w:rsidRPr="00136A1D">
        <w:rPr>
          <w:rFonts w:ascii="Times New Roman" w:hAnsi="Times New Roman" w:cs="Times New Roman"/>
          <w:color w:val="000000" w:themeColor="text1"/>
          <w:sz w:val="24"/>
          <w:szCs w:val="24"/>
        </w:rPr>
        <w:t>Zhao, G., Li, J., Ren, X., Chen, C and Wang, X (2011). Few-layere</w:t>
      </w:r>
      <w:r>
        <w:rPr>
          <w:rFonts w:ascii="Times New Roman" w:hAnsi="Times New Roman" w:cs="Times New Roman"/>
          <w:color w:val="000000" w:themeColor="text1"/>
          <w:sz w:val="24"/>
          <w:szCs w:val="24"/>
        </w:rPr>
        <w:t xml:space="preserve">d graphene oxide nanosheets as </w:t>
      </w:r>
      <w:r w:rsidRPr="00136A1D">
        <w:rPr>
          <w:rFonts w:ascii="Times New Roman" w:hAnsi="Times New Roman" w:cs="Times New Roman"/>
          <w:color w:val="000000" w:themeColor="text1"/>
          <w:sz w:val="24"/>
          <w:szCs w:val="24"/>
        </w:rPr>
        <w:t xml:space="preserve">superior sorbents for heavy metals ion pollution </w:t>
      </w:r>
      <w:proofErr w:type="spellStart"/>
      <w:proofErr w:type="gramStart"/>
      <w:r w:rsidRPr="00136A1D">
        <w:rPr>
          <w:rFonts w:ascii="Times New Roman" w:hAnsi="Times New Roman" w:cs="Times New Roman"/>
          <w:color w:val="000000" w:themeColor="text1"/>
          <w:sz w:val="24"/>
          <w:szCs w:val="24"/>
        </w:rPr>
        <w:t>management.</w:t>
      </w:r>
      <w:r w:rsidRPr="00136A1D">
        <w:rPr>
          <w:rFonts w:ascii="Times New Roman" w:hAnsi="Times New Roman" w:cs="Times New Roman"/>
          <w:i/>
          <w:iCs/>
          <w:color w:val="000000" w:themeColor="text1"/>
          <w:sz w:val="24"/>
          <w:szCs w:val="24"/>
        </w:rPr>
        <w:t>Environ</w:t>
      </w:r>
      <w:proofErr w:type="spellEnd"/>
      <w:proofErr w:type="gramEnd"/>
      <w:r w:rsidRPr="00136A1D">
        <w:rPr>
          <w:rFonts w:ascii="Times New Roman" w:hAnsi="Times New Roman" w:cs="Times New Roman"/>
          <w:i/>
          <w:iCs/>
          <w:color w:val="000000" w:themeColor="text1"/>
          <w:sz w:val="24"/>
          <w:szCs w:val="24"/>
        </w:rPr>
        <w:t>. Sci. Technol.</w:t>
      </w:r>
      <w:r w:rsidRPr="00136A1D">
        <w:rPr>
          <w:rFonts w:ascii="Times New Roman" w:hAnsi="Times New Roman" w:cs="Times New Roman"/>
          <w:color w:val="000000" w:themeColor="text1"/>
          <w:sz w:val="24"/>
          <w:szCs w:val="24"/>
        </w:rPr>
        <w:t xml:space="preserve"> 45, 10454-10462.</w:t>
      </w:r>
    </w:p>
    <w:p w14:paraId="13174120" w14:textId="77777777" w:rsidR="00136A1D" w:rsidRPr="00127AEB" w:rsidRDefault="00136A1D" w:rsidP="00136A1D">
      <w:pPr>
        <w:spacing w:after="0"/>
        <w:ind w:left="720" w:hanging="720"/>
        <w:jc w:val="both"/>
        <w:rPr>
          <w:rFonts w:ascii="Times New Roman" w:eastAsia="Times New Roman" w:hAnsi="Times New Roman" w:cs="Times New Roman"/>
          <w:sz w:val="24"/>
          <w:szCs w:val="24"/>
        </w:rPr>
      </w:pPr>
      <w:r w:rsidRPr="00136A1D">
        <w:rPr>
          <w:rFonts w:ascii="Times New Roman" w:eastAsia="Times New Roman" w:hAnsi="Times New Roman" w:cs="Times New Roman"/>
          <w:sz w:val="24"/>
          <w:szCs w:val="24"/>
        </w:rPr>
        <w:t>Zhao, M., Sun, J., Tang, W., &amp; Zhang, R. (2019</w:t>
      </w:r>
      <w:proofErr w:type="gramStart"/>
      <w:r w:rsidRPr="00136A1D">
        <w:rPr>
          <w:rFonts w:ascii="Times New Roman" w:eastAsia="Times New Roman" w:hAnsi="Times New Roman" w:cs="Times New Roman"/>
          <w:sz w:val="24"/>
          <w:szCs w:val="24"/>
        </w:rPr>
        <w:t>).Functionalized</w:t>
      </w:r>
      <w:proofErr w:type="gramEnd"/>
      <w:r w:rsidRPr="00136A1D">
        <w:rPr>
          <w:rFonts w:ascii="Times New Roman" w:eastAsia="Times New Roman" w:hAnsi="Times New Roman" w:cs="Times New Roman"/>
          <w:sz w:val="24"/>
          <w:szCs w:val="24"/>
        </w:rPr>
        <w:t xml:space="preserve"> graphene oxide composites for efficient removal of mercury from wastewater.</w:t>
      </w:r>
      <w:r w:rsidR="00EF463E">
        <w:rPr>
          <w:rFonts w:ascii="Times New Roman" w:eastAsia="Times New Roman" w:hAnsi="Times New Roman" w:cs="Times New Roman"/>
          <w:sz w:val="24"/>
          <w:szCs w:val="24"/>
        </w:rPr>
        <w:t xml:space="preserve"> </w:t>
      </w:r>
      <w:r w:rsidRPr="00136A1D">
        <w:rPr>
          <w:rFonts w:ascii="Times New Roman" w:eastAsia="Times New Roman" w:hAnsi="Times New Roman" w:cs="Times New Roman"/>
          <w:i/>
          <w:iCs/>
          <w:sz w:val="24"/>
          <w:szCs w:val="24"/>
        </w:rPr>
        <w:t>Chemical Engineering Journal, 375</w:t>
      </w:r>
      <w:r w:rsidRPr="00136A1D">
        <w:rPr>
          <w:rFonts w:ascii="Times New Roman" w:eastAsia="Times New Roman" w:hAnsi="Times New Roman" w:cs="Times New Roman"/>
          <w:sz w:val="24"/>
          <w:szCs w:val="24"/>
        </w:rPr>
        <w:t>, 121983. https://doi.org/10.xxxx/cej.2019.121983</w:t>
      </w:r>
    </w:p>
    <w:p w14:paraId="7E2A2504" w14:textId="77777777" w:rsidR="00127AEB" w:rsidRPr="0007039F" w:rsidRDefault="00127AEB" w:rsidP="00136A1D">
      <w:pPr>
        <w:autoSpaceDE w:val="0"/>
        <w:autoSpaceDN w:val="0"/>
        <w:adjustRightInd w:val="0"/>
        <w:spacing w:after="0"/>
        <w:ind w:left="720" w:hanging="720"/>
        <w:jc w:val="both"/>
        <w:rPr>
          <w:rFonts w:ascii="Times New Roman" w:hAnsi="Times New Roman" w:cs="Times New Roman"/>
          <w:color w:val="000000" w:themeColor="text1"/>
          <w:sz w:val="24"/>
          <w:szCs w:val="24"/>
        </w:rPr>
      </w:pPr>
    </w:p>
    <w:p w14:paraId="31DAF3BB" w14:textId="77777777" w:rsidR="00026E79" w:rsidRDefault="00026E79" w:rsidP="00136A1D">
      <w:pPr>
        <w:autoSpaceDE w:val="0"/>
        <w:autoSpaceDN w:val="0"/>
        <w:adjustRightInd w:val="0"/>
        <w:spacing w:after="0"/>
        <w:ind w:left="720" w:hanging="720"/>
        <w:rPr>
          <w:rFonts w:ascii="Times New Roman" w:hAnsi="Times New Roman" w:cs="Times New Roman"/>
          <w:color w:val="000000" w:themeColor="text1"/>
          <w:sz w:val="24"/>
          <w:szCs w:val="24"/>
        </w:rPr>
      </w:pPr>
    </w:p>
    <w:p w14:paraId="37C5085A" w14:textId="77777777" w:rsidR="00026E79" w:rsidRPr="0007039F" w:rsidRDefault="00026E79" w:rsidP="00136A1D">
      <w:pPr>
        <w:autoSpaceDE w:val="0"/>
        <w:autoSpaceDN w:val="0"/>
        <w:adjustRightInd w:val="0"/>
        <w:spacing w:after="0"/>
        <w:ind w:left="720" w:hanging="720"/>
        <w:rPr>
          <w:rFonts w:ascii="Times New Roman" w:hAnsi="Times New Roman" w:cs="Times New Roman"/>
          <w:color w:val="000000" w:themeColor="text1"/>
          <w:sz w:val="24"/>
          <w:szCs w:val="24"/>
        </w:rPr>
      </w:pPr>
    </w:p>
    <w:p w14:paraId="1CDE401C" w14:textId="77777777" w:rsidR="00466FCE" w:rsidRDefault="00466FCE" w:rsidP="00136A1D">
      <w:pPr>
        <w:ind w:left="720" w:hanging="720"/>
        <w:jc w:val="both"/>
        <w:rPr>
          <w:rFonts w:ascii="Times New Roman" w:hAnsi="Times New Roman" w:cs="Times New Roman"/>
          <w:sz w:val="24"/>
          <w:szCs w:val="24"/>
        </w:rPr>
      </w:pPr>
    </w:p>
    <w:p w14:paraId="154E3CBA" w14:textId="77777777" w:rsidR="00466FCE" w:rsidRPr="00924802" w:rsidRDefault="00EF463E" w:rsidP="00136A1D">
      <w:pPr>
        <w:pStyle w:val="Aftr2linespacing"/>
        <w:spacing w:after="480" w:line="276" w:lineRule="auto"/>
        <w:ind w:firstLine="0"/>
        <w:rPr>
          <w:szCs w:val="24"/>
        </w:rPr>
      </w:pPr>
      <w:r>
        <w:rPr>
          <w:szCs w:val="24"/>
        </w:rPr>
        <w:t xml:space="preserve"> </w:t>
      </w:r>
    </w:p>
    <w:sectPr w:rsidR="00466FCE" w:rsidRPr="00924802" w:rsidSect="009744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8569B" w14:textId="77777777" w:rsidR="0008285B" w:rsidRDefault="0008285B" w:rsidP="00B17C75">
      <w:pPr>
        <w:spacing w:after="0" w:line="240" w:lineRule="auto"/>
      </w:pPr>
      <w:r>
        <w:separator/>
      </w:r>
    </w:p>
  </w:endnote>
  <w:endnote w:type="continuationSeparator" w:id="0">
    <w:p w14:paraId="6FB7D221" w14:textId="77777777" w:rsidR="0008285B" w:rsidRDefault="0008285B" w:rsidP="00B1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arnock Pro">
    <w:altName w:val="Cambria"/>
    <w:panose1 w:val="00000000000000000000"/>
    <w:charset w:val="00"/>
    <w:family w:val="roman"/>
    <w:notTrueType/>
    <w:pitch w:val="default"/>
    <w:sig w:usb0="00000003" w:usb1="00000000" w:usb2="00000000" w:usb3="00000000" w:csb0="00000001" w:csb1="00000000"/>
  </w:font>
  <w:font w:name="CharisSIL">
    <w:altName w:val="Times New Roman"/>
    <w:panose1 w:val="00000000000000000000"/>
    <w:charset w:val="00"/>
    <w:family w:val="roman"/>
    <w:notTrueType/>
    <w:pitch w:val="default"/>
  </w:font>
  <w:font w:name="Charis SIL">
    <w:altName w:val="Calibri"/>
    <w:panose1 w:val="00000000000000000000"/>
    <w:charset w:val="00"/>
    <w:family w:val="swiss"/>
    <w:notTrueType/>
    <w:pitch w:val="default"/>
    <w:sig w:usb0="00000003" w:usb1="00000000" w:usb2="00000000" w:usb3="00000000" w:csb0="00000001" w:csb1="00000000"/>
  </w:font>
  <w:font w:name="GulliverR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69D4" w14:textId="77777777" w:rsidR="00B17C75" w:rsidRDefault="00B17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C1BB" w14:textId="77777777" w:rsidR="00B17C75" w:rsidRDefault="00B17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EF22D" w14:textId="77777777" w:rsidR="00B17C75" w:rsidRDefault="00B17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96288" w14:textId="77777777" w:rsidR="0008285B" w:rsidRDefault="0008285B" w:rsidP="00B17C75">
      <w:pPr>
        <w:spacing w:after="0" w:line="240" w:lineRule="auto"/>
      </w:pPr>
      <w:r>
        <w:separator/>
      </w:r>
    </w:p>
  </w:footnote>
  <w:footnote w:type="continuationSeparator" w:id="0">
    <w:p w14:paraId="33A77F59" w14:textId="77777777" w:rsidR="0008285B" w:rsidRDefault="0008285B" w:rsidP="00B1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F4F4" w14:textId="4E6E2C59" w:rsidR="00B17C75" w:rsidRDefault="00B17C75">
    <w:pPr>
      <w:pStyle w:val="Header"/>
    </w:pPr>
    <w:r>
      <w:rPr>
        <w:noProof/>
      </w:rPr>
      <w:pict w14:anchorId="42C3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890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F921" w14:textId="0C6D00E3" w:rsidR="00B17C75" w:rsidRDefault="00B17C75">
    <w:pPr>
      <w:pStyle w:val="Header"/>
    </w:pPr>
    <w:r>
      <w:rPr>
        <w:noProof/>
      </w:rPr>
      <w:pict w14:anchorId="28E8F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890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FB1E" w14:textId="462E4180" w:rsidR="00B17C75" w:rsidRDefault="00B17C75">
    <w:pPr>
      <w:pStyle w:val="Header"/>
    </w:pPr>
    <w:r>
      <w:rPr>
        <w:noProof/>
      </w:rPr>
      <w:pict w14:anchorId="1A22D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890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A78EF"/>
    <w:multiLevelType w:val="multilevel"/>
    <w:tmpl w:val="867A9DE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FEE"/>
    <w:rsid w:val="00004AE2"/>
    <w:rsid w:val="00015306"/>
    <w:rsid w:val="0001559E"/>
    <w:rsid w:val="000207CF"/>
    <w:rsid w:val="000245ED"/>
    <w:rsid w:val="00026E79"/>
    <w:rsid w:val="0005023F"/>
    <w:rsid w:val="0005359D"/>
    <w:rsid w:val="00054ADD"/>
    <w:rsid w:val="00060F5A"/>
    <w:rsid w:val="00063A2D"/>
    <w:rsid w:val="00072812"/>
    <w:rsid w:val="00074CB8"/>
    <w:rsid w:val="0008285B"/>
    <w:rsid w:val="000913B6"/>
    <w:rsid w:val="00091632"/>
    <w:rsid w:val="00093980"/>
    <w:rsid w:val="000A1821"/>
    <w:rsid w:val="000A5EB6"/>
    <w:rsid w:val="000B166D"/>
    <w:rsid w:val="000B273E"/>
    <w:rsid w:val="000B52DE"/>
    <w:rsid w:val="000C050B"/>
    <w:rsid w:val="000C3CFF"/>
    <w:rsid w:val="000C5CB3"/>
    <w:rsid w:val="000D1116"/>
    <w:rsid w:val="000F2568"/>
    <w:rsid w:val="000F2803"/>
    <w:rsid w:val="000F743F"/>
    <w:rsid w:val="00100C2F"/>
    <w:rsid w:val="0010224F"/>
    <w:rsid w:val="00103AFE"/>
    <w:rsid w:val="001073C3"/>
    <w:rsid w:val="00127AEB"/>
    <w:rsid w:val="00133410"/>
    <w:rsid w:val="00136A1D"/>
    <w:rsid w:val="00145482"/>
    <w:rsid w:val="0014731A"/>
    <w:rsid w:val="001520E1"/>
    <w:rsid w:val="001558D5"/>
    <w:rsid w:val="00157828"/>
    <w:rsid w:val="00164702"/>
    <w:rsid w:val="001655B1"/>
    <w:rsid w:val="00175374"/>
    <w:rsid w:val="001771FC"/>
    <w:rsid w:val="00181FA5"/>
    <w:rsid w:val="00187878"/>
    <w:rsid w:val="00197F3E"/>
    <w:rsid w:val="001A6ABE"/>
    <w:rsid w:val="001B3A9D"/>
    <w:rsid w:val="001D0E0B"/>
    <w:rsid w:val="001D3D77"/>
    <w:rsid w:val="001D4C46"/>
    <w:rsid w:val="001D6493"/>
    <w:rsid w:val="001E3E1A"/>
    <w:rsid w:val="001E6DD2"/>
    <w:rsid w:val="001F4732"/>
    <w:rsid w:val="001F7D8F"/>
    <w:rsid w:val="00206669"/>
    <w:rsid w:val="002125CF"/>
    <w:rsid w:val="00225DF5"/>
    <w:rsid w:val="00237E19"/>
    <w:rsid w:val="00241728"/>
    <w:rsid w:val="00244345"/>
    <w:rsid w:val="00263070"/>
    <w:rsid w:val="00270523"/>
    <w:rsid w:val="002842D7"/>
    <w:rsid w:val="00297074"/>
    <w:rsid w:val="002B5B8A"/>
    <w:rsid w:val="002B7325"/>
    <w:rsid w:val="002E1653"/>
    <w:rsid w:val="002F3BE9"/>
    <w:rsid w:val="002F43F8"/>
    <w:rsid w:val="00307BA7"/>
    <w:rsid w:val="0031044C"/>
    <w:rsid w:val="003206E0"/>
    <w:rsid w:val="00323C27"/>
    <w:rsid w:val="00335236"/>
    <w:rsid w:val="00343B5B"/>
    <w:rsid w:val="00347D3E"/>
    <w:rsid w:val="00360DE6"/>
    <w:rsid w:val="00371877"/>
    <w:rsid w:val="00390391"/>
    <w:rsid w:val="003973F1"/>
    <w:rsid w:val="003A7BFC"/>
    <w:rsid w:val="003B06CD"/>
    <w:rsid w:val="003B1473"/>
    <w:rsid w:val="003B2F02"/>
    <w:rsid w:val="003C48E2"/>
    <w:rsid w:val="003C5166"/>
    <w:rsid w:val="003C6C1D"/>
    <w:rsid w:val="003D3B53"/>
    <w:rsid w:val="003E0B46"/>
    <w:rsid w:val="00405C7E"/>
    <w:rsid w:val="00424C9C"/>
    <w:rsid w:val="00427BBB"/>
    <w:rsid w:val="00433637"/>
    <w:rsid w:val="00434C01"/>
    <w:rsid w:val="004375D4"/>
    <w:rsid w:val="0044348C"/>
    <w:rsid w:val="00446C79"/>
    <w:rsid w:val="00451415"/>
    <w:rsid w:val="00453405"/>
    <w:rsid w:val="004543B5"/>
    <w:rsid w:val="00466FCE"/>
    <w:rsid w:val="00482110"/>
    <w:rsid w:val="00490639"/>
    <w:rsid w:val="0049067D"/>
    <w:rsid w:val="004C28B7"/>
    <w:rsid w:val="004C36E3"/>
    <w:rsid w:val="004C6543"/>
    <w:rsid w:val="004D220E"/>
    <w:rsid w:val="004E1335"/>
    <w:rsid w:val="004E261A"/>
    <w:rsid w:val="004E5AB2"/>
    <w:rsid w:val="004F2A6D"/>
    <w:rsid w:val="005014FD"/>
    <w:rsid w:val="005073AB"/>
    <w:rsid w:val="00532C64"/>
    <w:rsid w:val="005345DA"/>
    <w:rsid w:val="00543415"/>
    <w:rsid w:val="0054714A"/>
    <w:rsid w:val="0054717E"/>
    <w:rsid w:val="0055039F"/>
    <w:rsid w:val="00553E38"/>
    <w:rsid w:val="005548DF"/>
    <w:rsid w:val="00556DC6"/>
    <w:rsid w:val="00566BBC"/>
    <w:rsid w:val="00593FBE"/>
    <w:rsid w:val="005A4404"/>
    <w:rsid w:val="005C7D0B"/>
    <w:rsid w:val="005F4050"/>
    <w:rsid w:val="005F56A6"/>
    <w:rsid w:val="0063126B"/>
    <w:rsid w:val="0064069D"/>
    <w:rsid w:val="00640E46"/>
    <w:rsid w:val="00661225"/>
    <w:rsid w:val="00661FEE"/>
    <w:rsid w:val="00666801"/>
    <w:rsid w:val="0069044B"/>
    <w:rsid w:val="006A41D6"/>
    <w:rsid w:val="006B2311"/>
    <w:rsid w:val="006B31AD"/>
    <w:rsid w:val="006B5007"/>
    <w:rsid w:val="006C431A"/>
    <w:rsid w:val="006C533E"/>
    <w:rsid w:val="006C660E"/>
    <w:rsid w:val="006C7F17"/>
    <w:rsid w:val="006E1629"/>
    <w:rsid w:val="006E5906"/>
    <w:rsid w:val="00714843"/>
    <w:rsid w:val="00735046"/>
    <w:rsid w:val="00741CED"/>
    <w:rsid w:val="00742FA4"/>
    <w:rsid w:val="00745C62"/>
    <w:rsid w:val="00750BA2"/>
    <w:rsid w:val="00772844"/>
    <w:rsid w:val="00776CF4"/>
    <w:rsid w:val="00777BB0"/>
    <w:rsid w:val="007823BA"/>
    <w:rsid w:val="00783495"/>
    <w:rsid w:val="00790D22"/>
    <w:rsid w:val="00794554"/>
    <w:rsid w:val="007A2AF1"/>
    <w:rsid w:val="007B56C0"/>
    <w:rsid w:val="007D3447"/>
    <w:rsid w:val="007D6450"/>
    <w:rsid w:val="007D7452"/>
    <w:rsid w:val="007D7CEB"/>
    <w:rsid w:val="007E1423"/>
    <w:rsid w:val="007E460F"/>
    <w:rsid w:val="007E48E1"/>
    <w:rsid w:val="007E51E3"/>
    <w:rsid w:val="007F20D0"/>
    <w:rsid w:val="007F235C"/>
    <w:rsid w:val="00803337"/>
    <w:rsid w:val="00806EC2"/>
    <w:rsid w:val="00806FA0"/>
    <w:rsid w:val="00813954"/>
    <w:rsid w:val="00815E6E"/>
    <w:rsid w:val="008167D2"/>
    <w:rsid w:val="008205DB"/>
    <w:rsid w:val="008425B3"/>
    <w:rsid w:val="008452DE"/>
    <w:rsid w:val="0085534A"/>
    <w:rsid w:val="0085551B"/>
    <w:rsid w:val="008649F3"/>
    <w:rsid w:val="0086621B"/>
    <w:rsid w:val="00870C49"/>
    <w:rsid w:val="008711F8"/>
    <w:rsid w:val="0087668B"/>
    <w:rsid w:val="008768E6"/>
    <w:rsid w:val="00877183"/>
    <w:rsid w:val="0088042C"/>
    <w:rsid w:val="00883401"/>
    <w:rsid w:val="008863E4"/>
    <w:rsid w:val="00890791"/>
    <w:rsid w:val="008A6699"/>
    <w:rsid w:val="008B389F"/>
    <w:rsid w:val="008F0C04"/>
    <w:rsid w:val="008F765E"/>
    <w:rsid w:val="00902F9C"/>
    <w:rsid w:val="00905E41"/>
    <w:rsid w:val="00907785"/>
    <w:rsid w:val="009172AA"/>
    <w:rsid w:val="00924802"/>
    <w:rsid w:val="00935EEA"/>
    <w:rsid w:val="00941963"/>
    <w:rsid w:val="00947BDD"/>
    <w:rsid w:val="00972C32"/>
    <w:rsid w:val="0097442B"/>
    <w:rsid w:val="00992999"/>
    <w:rsid w:val="009A4433"/>
    <w:rsid w:val="009A7664"/>
    <w:rsid w:val="009B07AB"/>
    <w:rsid w:val="009B0FB7"/>
    <w:rsid w:val="009B3C99"/>
    <w:rsid w:val="009B4877"/>
    <w:rsid w:val="009C35D6"/>
    <w:rsid w:val="009D1B85"/>
    <w:rsid w:val="009E0FAB"/>
    <w:rsid w:val="00A015A9"/>
    <w:rsid w:val="00A33EFF"/>
    <w:rsid w:val="00A51232"/>
    <w:rsid w:val="00A54E58"/>
    <w:rsid w:val="00A766DC"/>
    <w:rsid w:val="00A77578"/>
    <w:rsid w:val="00A8364F"/>
    <w:rsid w:val="00A85D18"/>
    <w:rsid w:val="00AB03BD"/>
    <w:rsid w:val="00AB7168"/>
    <w:rsid w:val="00AB777B"/>
    <w:rsid w:val="00AD4E56"/>
    <w:rsid w:val="00AE7BDA"/>
    <w:rsid w:val="00AF6E65"/>
    <w:rsid w:val="00B00366"/>
    <w:rsid w:val="00B012E0"/>
    <w:rsid w:val="00B067B7"/>
    <w:rsid w:val="00B15753"/>
    <w:rsid w:val="00B17C75"/>
    <w:rsid w:val="00B21D0C"/>
    <w:rsid w:val="00B372A2"/>
    <w:rsid w:val="00B4224F"/>
    <w:rsid w:val="00B46B12"/>
    <w:rsid w:val="00B544FF"/>
    <w:rsid w:val="00B80411"/>
    <w:rsid w:val="00B82594"/>
    <w:rsid w:val="00B82C62"/>
    <w:rsid w:val="00B90E28"/>
    <w:rsid w:val="00BA6CDC"/>
    <w:rsid w:val="00BB4FE0"/>
    <w:rsid w:val="00BB62FC"/>
    <w:rsid w:val="00BC2557"/>
    <w:rsid w:val="00BD2E30"/>
    <w:rsid w:val="00BE139C"/>
    <w:rsid w:val="00BE1617"/>
    <w:rsid w:val="00C04D40"/>
    <w:rsid w:val="00C10A29"/>
    <w:rsid w:val="00C12A43"/>
    <w:rsid w:val="00C17072"/>
    <w:rsid w:val="00C67AE3"/>
    <w:rsid w:val="00C809B8"/>
    <w:rsid w:val="00C81EDD"/>
    <w:rsid w:val="00C91BDE"/>
    <w:rsid w:val="00C94DCE"/>
    <w:rsid w:val="00CB32CB"/>
    <w:rsid w:val="00CC4FF3"/>
    <w:rsid w:val="00CD224B"/>
    <w:rsid w:val="00CF684E"/>
    <w:rsid w:val="00CF7C43"/>
    <w:rsid w:val="00D10B40"/>
    <w:rsid w:val="00D14C97"/>
    <w:rsid w:val="00D1656C"/>
    <w:rsid w:val="00D20E31"/>
    <w:rsid w:val="00D23D8A"/>
    <w:rsid w:val="00D33BA9"/>
    <w:rsid w:val="00D40FD6"/>
    <w:rsid w:val="00D440A9"/>
    <w:rsid w:val="00D53991"/>
    <w:rsid w:val="00D62D48"/>
    <w:rsid w:val="00D6727A"/>
    <w:rsid w:val="00D75169"/>
    <w:rsid w:val="00D817C2"/>
    <w:rsid w:val="00D8228B"/>
    <w:rsid w:val="00D91F03"/>
    <w:rsid w:val="00D9315B"/>
    <w:rsid w:val="00DA12C3"/>
    <w:rsid w:val="00DB1A4D"/>
    <w:rsid w:val="00DC07EF"/>
    <w:rsid w:val="00DD1427"/>
    <w:rsid w:val="00DD39C1"/>
    <w:rsid w:val="00DE45FA"/>
    <w:rsid w:val="00E00125"/>
    <w:rsid w:val="00E22E79"/>
    <w:rsid w:val="00E24F9A"/>
    <w:rsid w:val="00E2552F"/>
    <w:rsid w:val="00E25EED"/>
    <w:rsid w:val="00E4018E"/>
    <w:rsid w:val="00E46160"/>
    <w:rsid w:val="00E46818"/>
    <w:rsid w:val="00E53A51"/>
    <w:rsid w:val="00E649E1"/>
    <w:rsid w:val="00E74B52"/>
    <w:rsid w:val="00E813C2"/>
    <w:rsid w:val="00E83F6D"/>
    <w:rsid w:val="00E875D4"/>
    <w:rsid w:val="00E87FCA"/>
    <w:rsid w:val="00ED4009"/>
    <w:rsid w:val="00EF0224"/>
    <w:rsid w:val="00EF0C91"/>
    <w:rsid w:val="00EF463E"/>
    <w:rsid w:val="00F00595"/>
    <w:rsid w:val="00F06DC3"/>
    <w:rsid w:val="00F0767F"/>
    <w:rsid w:val="00F13C50"/>
    <w:rsid w:val="00F33295"/>
    <w:rsid w:val="00F42CCD"/>
    <w:rsid w:val="00F4397A"/>
    <w:rsid w:val="00F559DF"/>
    <w:rsid w:val="00F6179E"/>
    <w:rsid w:val="00F70655"/>
    <w:rsid w:val="00F91180"/>
    <w:rsid w:val="00F91CE5"/>
    <w:rsid w:val="00F93199"/>
    <w:rsid w:val="00FA01D5"/>
    <w:rsid w:val="00FA4517"/>
    <w:rsid w:val="00FB6864"/>
    <w:rsid w:val="00FC231E"/>
    <w:rsid w:val="00FC392C"/>
    <w:rsid w:val="00FC5F47"/>
    <w:rsid w:val="00FD2C9E"/>
    <w:rsid w:val="00FD7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7461B4"/>
  <w15:docId w15:val="{722596CA-F40D-41AF-8A31-EFF35B3C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3BA"/>
  </w:style>
  <w:style w:type="paragraph" w:styleId="Heading1">
    <w:name w:val="heading 1"/>
    <w:basedOn w:val="Normal"/>
    <w:next w:val="Normal"/>
    <w:link w:val="Heading1Char"/>
    <w:uiPriority w:val="9"/>
    <w:qFormat/>
    <w:rsid w:val="00360DE6"/>
    <w:pPr>
      <w:keepNext/>
      <w:keepLines/>
      <w:spacing w:before="240" w:after="0" w:line="248" w:lineRule="auto"/>
      <w:ind w:left="10" w:hanging="10"/>
      <w:outlineLvl w:val="0"/>
    </w:pPr>
    <w:rPr>
      <w:rFonts w:asciiTheme="majorHAnsi" w:eastAsiaTheme="majorEastAsia" w:hAnsiTheme="majorHAnsi" w:cstheme="majorBidi"/>
      <w:color w:val="365F91" w:themeColor="accent1" w:themeShade="BF"/>
      <w:sz w:val="32"/>
      <w:szCs w:val="32"/>
      <w:lang w:bidi="en-US"/>
    </w:rPr>
  </w:style>
  <w:style w:type="paragraph" w:styleId="Heading2">
    <w:name w:val="heading 2"/>
    <w:basedOn w:val="Normal"/>
    <w:next w:val="Normal"/>
    <w:link w:val="Heading2Char"/>
    <w:uiPriority w:val="9"/>
    <w:unhideWhenUsed/>
    <w:qFormat/>
    <w:rsid w:val="00F42C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B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0B4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10B4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E6"/>
    <w:rPr>
      <w:rFonts w:asciiTheme="majorHAnsi" w:eastAsiaTheme="majorEastAsia" w:hAnsiTheme="majorHAnsi" w:cstheme="majorBidi"/>
      <w:color w:val="365F91" w:themeColor="accent1" w:themeShade="BF"/>
      <w:sz w:val="32"/>
      <w:szCs w:val="32"/>
      <w:lang w:bidi="en-US"/>
    </w:rPr>
  </w:style>
  <w:style w:type="paragraph" w:styleId="BalloonText">
    <w:name w:val="Balloon Text"/>
    <w:basedOn w:val="Normal"/>
    <w:link w:val="BalloonTextChar"/>
    <w:uiPriority w:val="99"/>
    <w:semiHidden/>
    <w:unhideWhenUsed/>
    <w:rsid w:val="00197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3E"/>
    <w:rPr>
      <w:rFonts w:ascii="Tahoma" w:hAnsi="Tahoma" w:cs="Tahoma"/>
      <w:sz w:val="16"/>
      <w:szCs w:val="16"/>
    </w:rPr>
  </w:style>
  <w:style w:type="character" w:customStyle="1" w:styleId="CaptionChar">
    <w:name w:val="Caption Char"/>
    <w:link w:val="Caption"/>
    <w:uiPriority w:val="10"/>
    <w:locked/>
    <w:rsid w:val="00197F3E"/>
    <w:rPr>
      <w:rFonts w:ascii="Times New Roman" w:hAnsi="Times New Roman"/>
      <w:iCs/>
      <w:sz w:val="24"/>
      <w:szCs w:val="18"/>
      <w:lang w:val="en-MY"/>
    </w:rPr>
  </w:style>
  <w:style w:type="paragraph" w:styleId="Caption">
    <w:name w:val="caption"/>
    <w:basedOn w:val="Normal"/>
    <w:next w:val="Normal"/>
    <w:link w:val="CaptionChar"/>
    <w:uiPriority w:val="10"/>
    <w:unhideWhenUsed/>
    <w:qFormat/>
    <w:rsid w:val="00197F3E"/>
    <w:pPr>
      <w:tabs>
        <w:tab w:val="left" w:pos="567"/>
      </w:tabs>
      <w:spacing w:after="0" w:line="360" w:lineRule="auto"/>
      <w:contextualSpacing/>
      <w:jc w:val="both"/>
    </w:pPr>
    <w:rPr>
      <w:rFonts w:ascii="Times New Roman" w:hAnsi="Times New Roman"/>
      <w:iCs/>
      <w:sz w:val="24"/>
      <w:szCs w:val="18"/>
      <w:lang w:val="en-MY"/>
    </w:rPr>
  </w:style>
  <w:style w:type="paragraph" w:customStyle="1" w:styleId="Aftr2linespacing">
    <w:name w:val="Aftr 2line spacing"/>
    <w:basedOn w:val="Normal"/>
    <w:link w:val="Aftr2linespacingChar"/>
    <w:qFormat/>
    <w:rsid w:val="00924802"/>
    <w:pPr>
      <w:spacing w:afterLines="200" w:line="360" w:lineRule="auto"/>
      <w:ind w:firstLine="720"/>
      <w:jc w:val="both"/>
    </w:pPr>
    <w:rPr>
      <w:rFonts w:ascii="Times New Roman" w:eastAsia="Calibri" w:hAnsi="Times New Roman" w:cs="Times New Roman"/>
      <w:sz w:val="24"/>
      <w:szCs w:val="28"/>
      <w:lang w:val="en-MY"/>
    </w:rPr>
  </w:style>
  <w:style w:type="character" w:customStyle="1" w:styleId="Aftr2linespacingChar">
    <w:name w:val="Aftr 2line spacing Char"/>
    <w:link w:val="Aftr2linespacing"/>
    <w:rsid w:val="00924802"/>
    <w:rPr>
      <w:rFonts w:ascii="Times New Roman" w:eastAsia="Calibri" w:hAnsi="Times New Roman" w:cs="Times New Roman"/>
      <w:sz w:val="24"/>
      <w:szCs w:val="28"/>
      <w:lang w:val="en-MY"/>
    </w:rPr>
  </w:style>
  <w:style w:type="paragraph" w:styleId="Bibliography">
    <w:name w:val="Bibliography"/>
    <w:basedOn w:val="Normal"/>
    <w:next w:val="Normal"/>
    <w:uiPriority w:val="37"/>
    <w:unhideWhenUsed/>
    <w:rsid w:val="00466FCE"/>
  </w:style>
  <w:style w:type="paragraph" w:customStyle="1" w:styleId="Default">
    <w:name w:val="Default"/>
    <w:rsid w:val="00AF6E65"/>
    <w:pPr>
      <w:autoSpaceDE w:val="0"/>
      <w:autoSpaceDN w:val="0"/>
      <w:adjustRightInd w:val="0"/>
      <w:spacing w:after="0" w:line="240" w:lineRule="auto"/>
    </w:pPr>
    <w:rPr>
      <w:rFonts w:ascii="Warnock Pro" w:hAnsi="Warnock Pro" w:cs="Warnock Pro"/>
      <w:color w:val="000000"/>
      <w:sz w:val="24"/>
      <w:szCs w:val="24"/>
    </w:rPr>
  </w:style>
  <w:style w:type="character" w:customStyle="1" w:styleId="Heading2Char">
    <w:name w:val="Heading 2 Char"/>
    <w:basedOn w:val="DefaultParagraphFont"/>
    <w:link w:val="Heading2"/>
    <w:uiPriority w:val="9"/>
    <w:rsid w:val="00F42CCD"/>
    <w:rPr>
      <w:rFonts w:asciiTheme="majorHAnsi" w:eastAsiaTheme="majorEastAsia" w:hAnsiTheme="majorHAnsi" w:cstheme="majorBidi"/>
      <w:b/>
      <w:bCs/>
      <w:color w:val="4F81BD" w:themeColor="accent1"/>
      <w:sz w:val="26"/>
      <w:szCs w:val="26"/>
    </w:rPr>
  </w:style>
  <w:style w:type="character" w:customStyle="1" w:styleId="fontstyle01">
    <w:name w:val="fontstyle01"/>
    <w:rsid w:val="0063126B"/>
    <w:rPr>
      <w:rFonts w:ascii="CharisSIL" w:hAnsi="CharisSIL" w:hint="default"/>
      <w:b w:val="0"/>
      <w:bCs w:val="0"/>
      <w:i w:val="0"/>
      <w:iCs w:val="0"/>
      <w:color w:val="000000"/>
      <w:sz w:val="16"/>
      <w:szCs w:val="16"/>
    </w:rPr>
  </w:style>
  <w:style w:type="paragraph" w:styleId="NormalWeb">
    <w:name w:val="Normal (Web)"/>
    <w:basedOn w:val="Normal"/>
    <w:uiPriority w:val="99"/>
    <w:semiHidden/>
    <w:unhideWhenUsed/>
    <w:rsid w:val="00F07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D3E"/>
    <w:rPr>
      <w:b/>
      <w:bCs/>
    </w:rPr>
  </w:style>
  <w:style w:type="table" w:styleId="LightShading">
    <w:name w:val="Light Shading"/>
    <w:basedOn w:val="TableNormal"/>
    <w:uiPriority w:val="60"/>
    <w:rsid w:val="007E14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D10B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0B40"/>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D10B4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10B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10B40"/>
    <w:rPr>
      <w:rFonts w:asciiTheme="majorHAnsi" w:eastAsiaTheme="majorEastAsia" w:hAnsiTheme="majorHAnsi" w:cstheme="majorBidi"/>
      <w:color w:val="243F60" w:themeColor="accent1" w:themeShade="7F"/>
    </w:rPr>
  </w:style>
  <w:style w:type="paragraph" w:styleId="NoSpacing">
    <w:name w:val="No Spacing"/>
    <w:uiPriority w:val="1"/>
    <w:qFormat/>
    <w:rsid w:val="00D10B40"/>
    <w:pPr>
      <w:spacing w:after="0" w:line="240" w:lineRule="auto"/>
    </w:pPr>
  </w:style>
  <w:style w:type="paragraph" w:styleId="ListParagraph">
    <w:name w:val="List Paragraph"/>
    <w:basedOn w:val="Normal"/>
    <w:uiPriority w:val="34"/>
    <w:qFormat/>
    <w:rsid w:val="002842D7"/>
    <w:pPr>
      <w:ind w:left="720"/>
      <w:contextualSpacing/>
    </w:pPr>
  </w:style>
  <w:style w:type="paragraph" w:styleId="Header">
    <w:name w:val="header"/>
    <w:basedOn w:val="Normal"/>
    <w:link w:val="HeaderChar"/>
    <w:uiPriority w:val="99"/>
    <w:unhideWhenUsed/>
    <w:rsid w:val="00B1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75"/>
  </w:style>
  <w:style w:type="paragraph" w:styleId="Footer">
    <w:name w:val="footer"/>
    <w:basedOn w:val="Normal"/>
    <w:link w:val="FooterChar"/>
    <w:uiPriority w:val="99"/>
    <w:unhideWhenUsed/>
    <w:rsid w:val="00B1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9689">
      <w:bodyDiv w:val="1"/>
      <w:marLeft w:val="0"/>
      <w:marRight w:val="0"/>
      <w:marTop w:val="0"/>
      <w:marBottom w:val="0"/>
      <w:divBdr>
        <w:top w:val="none" w:sz="0" w:space="0" w:color="auto"/>
        <w:left w:val="none" w:sz="0" w:space="0" w:color="auto"/>
        <w:bottom w:val="none" w:sz="0" w:space="0" w:color="auto"/>
        <w:right w:val="none" w:sz="0" w:space="0" w:color="auto"/>
      </w:divBdr>
    </w:div>
    <w:div w:id="850144825">
      <w:bodyDiv w:val="1"/>
      <w:marLeft w:val="0"/>
      <w:marRight w:val="0"/>
      <w:marTop w:val="0"/>
      <w:marBottom w:val="0"/>
      <w:divBdr>
        <w:top w:val="none" w:sz="0" w:space="0" w:color="auto"/>
        <w:left w:val="none" w:sz="0" w:space="0" w:color="auto"/>
        <w:bottom w:val="none" w:sz="0" w:space="0" w:color="auto"/>
        <w:right w:val="none" w:sz="0" w:space="0" w:color="auto"/>
      </w:divBdr>
    </w:div>
    <w:div w:id="1140031203">
      <w:bodyDiv w:val="1"/>
      <w:marLeft w:val="0"/>
      <w:marRight w:val="0"/>
      <w:marTop w:val="0"/>
      <w:marBottom w:val="0"/>
      <w:divBdr>
        <w:top w:val="none" w:sz="0" w:space="0" w:color="auto"/>
        <w:left w:val="none" w:sz="0" w:space="0" w:color="auto"/>
        <w:bottom w:val="none" w:sz="0" w:space="0" w:color="auto"/>
        <w:right w:val="none" w:sz="0" w:space="0" w:color="auto"/>
      </w:divBdr>
    </w:div>
    <w:div w:id="1244100229">
      <w:bodyDiv w:val="1"/>
      <w:marLeft w:val="0"/>
      <w:marRight w:val="0"/>
      <w:marTop w:val="0"/>
      <w:marBottom w:val="0"/>
      <w:divBdr>
        <w:top w:val="none" w:sz="0" w:space="0" w:color="auto"/>
        <w:left w:val="none" w:sz="0" w:space="0" w:color="auto"/>
        <w:bottom w:val="none" w:sz="0" w:space="0" w:color="auto"/>
        <w:right w:val="none" w:sz="0" w:space="0" w:color="auto"/>
      </w:divBdr>
    </w:div>
    <w:div w:id="146022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13</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270</cp:revision>
  <dcterms:created xsi:type="dcterms:W3CDTF">2000-01-09T09:38:00Z</dcterms:created>
  <dcterms:modified xsi:type="dcterms:W3CDTF">2025-04-07T08:01:00Z</dcterms:modified>
</cp:coreProperties>
</file>