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7FB9" w14:textId="77777777" w:rsidR="0087521D" w:rsidRPr="000A4F4D" w:rsidRDefault="0087521D" w:rsidP="0087521D">
      <w:pPr>
        <w:spacing w:line="240" w:lineRule="auto"/>
        <w:jc w:val="center"/>
        <w:rPr>
          <w:rFonts w:ascii="Times New Roman" w:hAnsi="Times New Roman" w:cs="Times New Roman"/>
          <w:b/>
          <w:sz w:val="24"/>
          <w:szCs w:val="24"/>
        </w:rPr>
      </w:pPr>
      <w:r w:rsidRPr="000A4F4D">
        <w:rPr>
          <w:rFonts w:ascii="Times New Roman" w:hAnsi="Times New Roman" w:cs="Times New Roman"/>
          <w:b/>
          <w:sz w:val="24"/>
          <w:szCs w:val="24"/>
        </w:rPr>
        <w:t xml:space="preserve">PERFORMANCE CHARACTERISATION OF </w:t>
      </w:r>
      <w:r w:rsidR="00484009">
        <w:rPr>
          <w:rFonts w:ascii="Times New Roman" w:hAnsi="Times New Roman" w:cs="Times New Roman"/>
          <w:b/>
          <w:sz w:val="24"/>
          <w:szCs w:val="24"/>
        </w:rPr>
        <w:t>ALUMINIUM</w:t>
      </w:r>
      <w:r w:rsidRPr="000A4F4D">
        <w:rPr>
          <w:rFonts w:ascii="Times New Roman" w:hAnsi="Times New Roman" w:cs="Times New Roman"/>
          <w:b/>
          <w:sz w:val="24"/>
          <w:szCs w:val="24"/>
        </w:rPr>
        <w:t xml:space="preserve"> BOILING POT USING SOME SELECTED FRACTALLY GENERATED INTERNAL CYLINDRICAL FINS </w:t>
      </w:r>
    </w:p>
    <w:p w14:paraId="11EA85B9" w14:textId="77777777" w:rsidR="0087521D" w:rsidRPr="00716FD9" w:rsidRDefault="0087521D" w:rsidP="0087521D">
      <w:pPr>
        <w:spacing w:after="0" w:line="240" w:lineRule="auto"/>
        <w:jc w:val="center"/>
        <w:rPr>
          <w:rFonts w:ascii="Times New Roman" w:hAnsi="Times New Roman" w:cs="Times New Roman"/>
          <w:sz w:val="24"/>
          <w:szCs w:val="24"/>
        </w:rPr>
      </w:pPr>
    </w:p>
    <w:p w14:paraId="6D18BDD2" w14:textId="77777777" w:rsidR="0087521D" w:rsidRPr="00716FD9" w:rsidRDefault="0087521D" w:rsidP="0087521D">
      <w:pPr>
        <w:spacing w:after="0" w:line="240" w:lineRule="auto"/>
        <w:jc w:val="center"/>
        <w:rPr>
          <w:rFonts w:ascii="Times New Roman" w:hAnsi="Times New Roman" w:cs="Times New Roman"/>
          <w:sz w:val="24"/>
          <w:szCs w:val="24"/>
        </w:rPr>
      </w:pPr>
    </w:p>
    <w:p w14:paraId="7BDF8DF2" w14:textId="77777777" w:rsidR="0087521D" w:rsidRPr="00510866" w:rsidRDefault="0087521D" w:rsidP="0087521D">
      <w:pPr>
        <w:spacing w:after="0" w:line="240" w:lineRule="auto"/>
        <w:rPr>
          <w:rFonts w:ascii="Times New Roman" w:hAnsi="Times New Roman" w:cs="Times New Roman"/>
          <w:sz w:val="24"/>
          <w:szCs w:val="24"/>
        </w:rPr>
      </w:pPr>
      <w:bookmarkStart w:id="0" w:name="_GoBack"/>
      <w:bookmarkEnd w:id="0"/>
    </w:p>
    <w:p w14:paraId="4A55722D" w14:textId="77777777" w:rsidR="0087521D" w:rsidRPr="000A4F4D" w:rsidRDefault="0087521D" w:rsidP="0087521D">
      <w:pPr>
        <w:spacing w:after="0" w:line="240" w:lineRule="auto"/>
        <w:rPr>
          <w:rFonts w:ascii="Times New Roman" w:hAnsi="Times New Roman" w:cs="Times New Roman"/>
          <w:b/>
          <w:sz w:val="24"/>
          <w:szCs w:val="24"/>
        </w:rPr>
      </w:pPr>
      <w:r w:rsidRPr="000A4F4D">
        <w:rPr>
          <w:rFonts w:ascii="Times New Roman" w:hAnsi="Times New Roman" w:cs="Times New Roman"/>
          <w:b/>
          <w:sz w:val="24"/>
          <w:szCs w:val="24"/>
        </w:rPr>
        <w:t>ABSTRACT</w:t>
      </w:r>
    </w:p>
    <w:p w14:paraId="4B0A0C87" w14:textId="77777777" w:rsidR="0087521D" w:rsidRDefault="003818DD" w:rsidP="003818DD">
      <w:pPr>
        <w:pStyle w:val="CommentText"/>
        <w:jc w:val="both"/>
        <w:rPr>
          <w:sz w:val="24"/>
          <w:szCs w:val="24"/>
        </w:rPr>
      </w:pPr>
      <w:r>
        <w:rPr>
          <w:sz w:val="24"/>
          <w:szCs w:val="24"/>
        </w:rPr>
        <w:t>This research was designed to carry</w:t>
      </w:r>
      <w:r w:rsidRPr="00D71588">
        <w:rPr>
          <w:sz w:val="24"/>
          <w:szCs w:val="24"/>
        </w:rPr>
        <w:t xml:space="preserve"> out the performance </w:t>
      </w:r>
      <w:proofErr w:type="spellStart"/>
      <w:r w:rsidRPr="00D71588">
        <w:rPr>
          <w:sz w:val="24"/>
          <w:szCs w:val="24"/>
        </w:rPr>
        <w:t>characterisation</w:t>
      </w:r>
      <w:proofErr w:type="spellEnd"/>
      <w:r w:rsidRPr="00D71588">
        <w:rPr>
          <w:sz w:val="24"/>
          <w:szCs w:val="24"/>
        </w:rPr>
        <w:t xml:space="preserve"> of a fabricated 7-litre Experimental </w:t>
      </w:r>
      <w:proofErr w:type="spellStart"/>
      <w:r w:rsidRPr="00D71588">
        <w:rPr>
          <w:sz w:val="24"/>
          <w:szCs w:val="24"/>
        </w:rPr>
        <w:t>Aluminium</w:t>
      </w:r>
      <w:proofErr w:type="spellEnd"/>
      <w:r w:rsidRPr="00D71588">
        <w:rPr>
          <w:sz w:val="24"/>
          <w:szCs w:val="24"/>
        </w:rPr>
        <w:t xml:space="preserve"> Boiling Pot (EABP) </w:t>
      </w:r>
      <w:r>
        <w:rPr>
          <w:sz w:val="24"/>
          <w:szCs w:val="24"/>
        </w:rPr>
        <w:t xml:space="preserve">incorporated with generated internal cylindrical fins </w:t>
      </w:r>
      <w:r w:rsidRPr="00D71588">
        <w:rPr>
          <w:sz w:val="24"/>
          <w:szCs w:val="24"/>
        </w:rPr>
        <w:t>(Ø5</w:t>
      </w:r>
      <w:r w:rsidRPr="00D71588">
        <w:rPr>
          <w:position w:val="-4"/>
          <w:sz w:val="24"/>
          <w:szCs w:val="24"/>
        </w:rPr>
        <w:object w:dxaOrig="180" w:dyaOrig="200" w14:anchorId="0583A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0.9pt" o:ole="">
            <v:imagedata r:id="rId8" o:title=""/>
          </v:shape>
          <o:OLEObject Type="Embed" ProgID="Equation.3" ShapeID="_x0000_i1025" DrawAspect="Content" ObjectID="_1808557885" r:id="rId9"/>
        </w:object>
      </w:r>
      <w:r w:rsidRPr="00D71588">
        <w:rPr>
          <w:sz w:val="24"/>
          <w:szCs w:val="24"/>
        </w:rPr>
        <w:t>140</w:t>
      </w:r>
      <w:r>
        <w:rPr>
          <w:sz w:val="24"/>
          <w:szCs w:val="24"/>
        </w:rPr>
        <w:t xml:space="preserve"> </w:t>
      </w:r>
      <w:r w:rsidRPr="00D71588">
        <w:rPr>
          <w:sz w:val="24"/>
          <w:szCs w:val="24"/>
        </w:rPr>
        <w:t>mm) using some selected fractal rules.</w:t>
      </w:r>
      <w:r>
        <w:rPr>
          <w:sz w:val="24"/>
          <w:szCs w:val="24"/>
        </w:rPr>
        <w:t xml:space="preserve"> The </w:t>
      </w:r>
      <w:r w:rsidRPr="00D71588">
        <w:rPr>
          <w:sz w:val="24"/>
          <w:szCs w:val="24"/>
        </w:rPr>
        <w:t>base thickness, height, internal diameter and external diameter of</w:t>
      </w:r>
      <w:r>
        <w:rPr>
          <w:sz w:val="24"/>
          <w:szCs w:val="24"/>
        </w:rPr>
        <w:t xml:space="preserve"> EABP are</w:t>
      </w:r>
      <w:r w:rsidRPr="00D71588">
        <w:rPr>
          <w:sz w:val="24"/>
          <w:szCs w:val="24"/>
        </w:rPr>
        <w:t xml:space="preserve"> 10, 155, 258 and 274 </w:t>
      </w:r>
      <w:r>
        <w:rPr>
          <w:sz w:val="24"/>
          <w:szCs w:val="24"/>
        </w:rPr>
        <w:t xml:space="preserve">mm, respectively. </w:t>
      </w:r>
      <w:r w:rsidR="0087521D" w:rsidRPr="00D71588">
        <w:rPr>
          <w:sz w:val="24"/>
          <w:szCs w:val="24"/>
        </w:rPr>
        <w:t xml:space="preserve">The EABPs denoted by EABP3, EABP5, EABP7 and EABP9 were </w:t>
      </w:r>
      <w:r w:rsidR="00294A25">
        <w:rPr>
          <w:sz w:val="24"/>
          <w:szCs w:val="24"/>
        </w:rPr>
        <w:t>obtained</w:t>
      </w:r>
      <w:r w:rsidR="0087521D" w:rsidRPr="00D71588">
        <w:rPr>
          <w:sz w:val="24"/>
          <w:szCs w:val="24"/>
        </w:rPr>
        <w:t xml:space="preserve"> by pl</w:t>
      </w:r>
      <w:r w:rsidR="0087521D">
        <w:rPr>
          <w:sz w:val="24"/>
          <w:szCs w:val="24"/>
        </w:rPr>
        <w:t>acin</w:t>
      </w:r>
      <w:r w:rsidR="0087521D" w:rsidRPr="00D71588">
        <w:rPr>
          <w:sz w:val="24"/>
          <w:szCs w:val="24"/>
        </w:rPr>
        <w:t xml:space="preserve">g 3, 5, 7 and 9 </w:t>
      </w:r>
      <w:r w:rsidR="00327C05">
        <w:rPr>
          <w:sz w:val="24"/>
          <w:szCs w:val="24"/>
        </w:rPr>
        <w:t>internal cylindrical fins</w:t>
      </w:r>
      <w:r>
        <w:rPr>
          <w:sz w:val="24"/>
          <w:szCs w:val="24"/>
        </w:rPr>
        <w:t>,</w:t>
      </w:r>
      <w:r w:rsidR="0087521D" w:rsidRPr="00D71588">
        <w:rPr>
          <w:sz w:val="24"/>
          <w:szCs w:val="24"/>
        </w:rPr>
        <w:t xml:space="preserve"> respectively</w:t>
      </w:r>
      <w:r>
        <w:rPr>
          <w:sz w:val="24"/>
          <w:szCs w:val="24"/>
        </w:rPr>
        <w:t>,</w:t>
      </w:r>
      <w:r w:rsidR="0087521D" w:rsidRPr="00D71588">
        <w:rPr>
          <w:sz w:val="24"/>
          <w:szCs w:val="24"/>
        </w:rPr>
        <w:t xml:space="preserve"> inside the </w:t>
      </w:r>
      <w:r w:rsidR="00294A25">
        <w:rPr>
          <w:sz w:val="24"/>
          <w:szCs w:val="24"/>
        </w:rPr>
        <w:t xml:space="preserve">EABP. The locations of </w:t>
      </w:r>
      <w:r w:rsidR="000B38F3">
        <w:rPr>
          <w:sz w:val="24"/>
          <w:szCs w:val="24"/>
        </w:rPr>
        <w:t>internal cylindrical fins</w:t>
      </w:r>
      <w:r w:rsidR="0087521D" w:rsidRPr="00D71588">
        <w:rPr>
          <w:sz w:val="24"/>
          <w:szCs w:val="24"/>
        </w:rPr>
        <w:t xml:space="preserve"> </w:t>
      </w:r>
      <w:r w:rsidR="00294A25">
        <w:rPr>
          <w:sz w:val="24"/>
          <w:szCs w:val="24"/>
        </w:rPr>
        <w:t>were</w:t>
      </w:r>
      <w:r w:rsidR="0087521D" w:rsidRPr="00D71588">
        <w:rPr>
          <w:sz w:val="24"/>
          <w:szCs w:val="24"/>
        </w:rPr>
        <w:t xml:space="preserve"> determined </w:t>
      </w:r>
      <w:r w:rsidR="00294A25">
        <w:rPr>
          <w:sz w:val="24"/>
          <w:szCs w:val="24"/>
        </w:rPr>
        <w:t>using each of the</w:t>
      </w:r>
      <w:r w:rsidR="0087521D" w:rsidRPr="00D71588">
        <w:rPr>
          <w:sz w:val="24"/>
          <w:szCs w:val="24"/>
        </w:rPr>
        <w:t xml:space="preserve"> </w:t>
      </w:r>
      <w:r w:rsidR="00294A25">
        <w:rPr>
          <w:sz w:val="24"/>
          <w:szCs w:val="24"/>
        </w:rPr>
        <w:t xml:space="preserve">five </w:t>
      </w:r>
      <w:r w:rsidR="0087521D" w:rsidRPr="00D71588">
        <w:rPr>
          <w:sz w:val="24"/>
          <w:szCs w:val="24"/>
        </w:rPr>
        <w:t xml:space="preserve">fractal </w:t>
      </w:r>
      <w:r w:rsidR="00F42AF3">
        <w:rPr>
          <w:sz w:val="24"/>
          <w:szCs w:val="24"/>
        </w:rPr>
        <w:t xml:space="preserve">objects </w:t>
      </w:r>
      <w:r w:rsidR="0087521D" w:rsidRPr="00D71588">
        <w:rPr>
          <w:sz w:val="24"/>
          <w:szCs w:val="24"/>
        </w:rPr>
        <w:t xml:space="preserve">rules namely Koch, Xmas tree, Triangle, Fractal-L and Fractal-T. The </w:t>
      </w:r>
      <w:r w:rsidR="00294A25">
        <w:rPr>
          <w:sz w:val="24"/>
          <w:szCs w:val="24"/>
        </w:rPr>
        <w:t xml:space="preserve">EABPs and the </w:t>
      </w:r>
      <w:r w:rsidR="0087521D" w:rsidRPr="00D71588">
        <w:rPr>
          <w:sz w:val="24"/>
          <w:szCs w:val="24"/>
        </w:rPr>
        <w:t xml:space="preserve">Finless Control Standard (FCS) </w:t>
      </w:r>
      <w:r w:rsidR="0087521D">
        <w:rPr>
          <w:sz w:val="24"/>
          <w:szCs w:val="24"/>
        </w:rPr>
        <w:t xml:space="preserve">were filled with 500 </w:t>
      </w:r>
      <w:proofErr w:type="spellStart"/>
      <w:r w:rsidR="0087521D">
        <w:rPr>
          <w:sz w:val="24"/>
          <w:szCs w:val="24"/>
        </w:rPr>
        <w:t>cL</w:t>
      </w:r>
      <w:proofErr w:type="spellEnd"/>
      <w:r w:rsidR="0087521D" w:rsidRPr="00D71588">
        <w:rPr>
          <w:sz w:val="24"/>
          <w:szCs w:val="24"/>
        </w:rPr>
        <w:t xml:space="preserve"> water at 27.2</w:t>
      </w:r>
      <w:r w:rsidR="00294A25">
        <w:rPr>
          <w:sz w:val="24"/>
          <w:szCs w:val="24"/>
        </w:rPr>
        <w:t xml:space="preserve"> </w:t>
      </w:r>
      <w:proofErr w:type="spellStart"/>
      <w:r w:rsidR="0087521D" w:rsidRPr="00D71588">
        <w:rPr>
          <w:sz w:val="24"/>
          <w:szCs w:val="24"/>
          <w:vertAlign w:val="superscript"/>
        </w:rPr>
        <w:t>o</w:t>
      </w:r>
      <w:r w:rsidR="0087521D" w:rsidRPr="00D71588">
        <w:rPr>
          <w:sz w:val="24"/>
          <w:szCs w:val="24"/>
        </w:rPr>
        <w:t>C</w:t>
      </w:r>
      <w:proofErr w:type="spellEnd"/>
      <w:r w:rsidR="0087521D" w:rsidRPr="00D71588">
        <w:rPr>
          <w:sz w:val="24"/>
          <w:szCs w:val="24"/>
        </w:rPr>
        <w:t xml:space="preserve"> and heated to </w:t>
      </w:r>
      <w:r w:rsidR="000B38F3">
        <w:rPr>
          <w:sz w:val="24"/>
          <w:szCs w:val="24"/>
        </w:rPr>
        <w:t xml:space="preserve">boiling temperature </w:t>
      </w:r>
      <w:r w:rsidR="0087521D" w:rsidRPr="00D71588">
        <w:rPr>
          <w:sz w:val="24"/>
          <w:szCs w:val="24"/>
        </w:rPr>
        <w:t>of 97.4</w:t>
      </w:r>
      <w:r w:rsidR="00DF0CAB">
        <w:rPr>
          <w:sz w:val="24"/>
          <w:szCs w:val="24"/>
        </w:rPr>
        <w:t xml:space="preserve"> </w:t>
      </w:r>
      <w:proofErr w:type="spellStart"/>
      <w:r w:rsidR="0087521D" w:rsidRPr="00D71588">
        <w:rPr>
          <w:sz w:val="24"/>
          <w:szCs w:val="24"/>
          <w:vertAlign w:val="superscript"/>
        </w:rPr>
        <w:t>o</w:t>
      </w:r>
      <w:r w:rsidR="0087521D" w:rsidRPr="00D71588">
        <w:rPr>
          <w:sz w:val="24"/>
          <w:szCs w:val="24"/>
        </w:rPr>
        <w:t>C</w:t>
      </w:r>
      <w:proofErr w:type="spellEnd"/>
      <w:r w:rsidR="0087521D" w:rsidRPr="00D71588">
        <w:rPr>
          <w:sz w:val="24"/>
          <w:szCs w:val="24"/>
        </w:rPr>
        <w:t xml:space="preserve"> </w:t>
      </w:r>
      <w:r w:rsidR="00B00CA1">
        <w:rPr>
          <w:sz w:val="24"/>
          <w:szCs w:val="24"/>
        </w:rPr>
        <w:t xml:space="preserve">at 760 mmHg standard atmospheric pressure </w:t>
      </w:r>
      <w:r w:rsidR="0087521D" w:rsidRPr="00D71588">
        <w:rPr>
          <w:sz w:val="24"/>
          <w:szCs w:val="24"/>
        </w:rPr>
        <w:t xml:space="preserve">with </w:t>
      </w:r>
      <w:r w:rsidR="00B00CA1" w:rsidRPr="00D71588">
        <w:rPr>
          <w:sz w:val="24"/>
          <w:szCs w:val="24"/>
        </w:rPr>
        <w:t xml:space="preserve">flow rate </w:t>
      </w:r>
      <w:r w:rsidR="00B00CA1">
        <w:rPr>
          <w:sz w:val="24"/>
          <w:szCs w:val="24"/>
        </w:rPr>
        <w:t>of</w:t>
      </w:r>
      <w:r w:rsidR="00B00CA1" w:rsidRPr="00D71588">
        <w:rPr>
          <w:sz w:val="24"/>
          <w:szCs w:val="24"/>
        </w:rPr>
        <w:t xml:space="preserve"> 0.083 </w:t>
      </w:r>
      <w:proofErr w:type="spellStart"/>
      <w:r w:rsidR="00B00CA1" w:rsidRPr="00D71588">
        <w:rPr>
          <w:sz w:val="24"/>
          <w:szCs w:val="24"/>
        </w:rPr>
        <w:t>litres</w:t>
      </w:r>
      <w:proofErr w:type="spellEnd"/>
      <w:r w:rsidR="00B00CA1" w:rsidRPr="00D71588">
        <w:rPr>
          <w:sz w:val="24"/>
          <w:szCs w:val="24"/>
        </w:rPr>
        <w:t>/seconds</w:t>
      </w:r>
      <w:r w:rsidR="00B00CA1">
        <w:rPr>
          <w:sz w:val="24"/>
          <w:szCs w:val="24"/>
        </w:rPr>
        <w:t xml:space="preserve"> </w:t>
      </w:r>
      <w:r w:rsidR="00944C78">
        <w:rPr>
          <w:sz w:val="24"/>
          <w:szCs w:val="24"/>
        </w:rPr>
        <w:t>liquefied petroleum g</w:t>
      </w:r>
      <w:r w:rsidR="00294A25">
        <w:rPr>
          <w:sz w:val="24"/>
          <w:szCs w:val="24"/>
        </w:rPr>
        <w:t>as</w:t>
      </w:r>
      <w:r w:rsidR="0087521D" w:rsidRPr="00D71588">
        <w:rPr>
          <w:b/>
          <w:sz w:val="24"/>
          <w:szCs w:val="24"/>
        </w:rPr>
        <w:t xml:space="preserve">. </w:t>
      </w:r>
      <w:r w:rsidR="0087521D" w:rsidRPr="00D71588">
        <w:rPr>
          <w:sz w:val="24"/>
          <w:szCs w:val="24"/>
        </w:rPr>
        <w:t>The performance of each of the EABPs was obtained by estimatin</w:t>
      </w:r>
      <w:r w:rsidR="00327C05">
        <w:rPr>
          <w:sz w:val="24"/>
          <w:szCs w:val="24"/>
        </w:rPr>
        <w:t xml:space="preserve">g the Quantity of Fuel Consumed </w:t>
      </w:r>
      <w:r w:rsidR="0087521D" w:rsidRPr="00D71588">
        <w:rPr>
          <w:sz w:val="24"/>
          <w:szCs w:val="24"/>
        </w:rPr>
        <w:t xml:space="preserve">and Length of Time to achieve the </w:t>
      </w:r>
      <w:r w:rsidR="000B38F3">
        <w:rPr>
          <w:sz w:val="24"/>
          <w:szCs w:val="24"/>
        </w:rPr>
        <w:t>boiling temperature</w:t>
      </w:r>
      <w:r w:rsidR="0087521D" w:rsidRPr="00D71588">
        <w:rPr>
          <w:sz w:val="24"/>
          <w:szCs w:val="24"/>
        </w:rPr>
        <w:t xml:space="preserve">. </w:t>
      </w:r>
      <w:r>
        <w:rPr>
          <w:sz w:val="24"/>
          <w:szCs w:val="24"/>
        </w:rPr>
        <w:t xml:space="preserve">The </w:t>
      </w:r>
      <w:r w:rsidR="0087521D" w:rsidRPr="00D71588">
        <w:rPr>
          <w:sz w:val="24"/>
          <w:szCs w:val="24"/>
        </w:rPr>
        <w:t xml:space="preserve">Relative Performance Ratio </w:t>
      </w:r>
      <w:r>
        <w:rPr>
          <w:sz w:val="24"/>
          <w:szCs w:val="24"/>
        </w:rPr>
        <w:t xml:space="preserve">(RPR) </w:t>
      </w:r>
      <w:r w:rsidR="0087521D" w:rsidRPr="00D71588">
        <w:rPr>
          <w:sz w:val="24"/>
          <w:szCs w:val="24"/>
        </w:rPr>
        <w:t xml:space="preserve">of each of the EABPs with respect to </w:t>
      </w:r>
      <w:r>
        <w:rPr>
          <w:sz w:val="24"/>
          <w:szCs w:val="24"/>
        </w:rPr>
        <w:t>FCS</w:t>
      </w:r>
      <w:r w:rsidR="0087521D" w:rsidRPr="00D71588">
        <w:rPr>
          <w:sz w:val="24"/>
          <w:szCs w:val="24"/>
        </w:rPr>
        <w:t xml:space="preserve"> was obtained. Data were </w:t>
      </w:r>
      <w:proofErr w:type="spellStart"/>
      <w:r w:rsidR="0087521D" w:rsidRPr="00D71588">
        <w:rPr>
          <w:sz w:val="24"/>
          <w:szCs w:val="24"/>
        </w:rPr>
        <w:t>analysed</w:t>
      </w:r>
      <w:proofErr w:type="spellEnd"/>
      <w:r w:rsidR="0087521D" w:rsidRPr="00D71588">
        <w:rPr>
          <w:sz w:val="24"/>
          <w:szCs w:val="24"/>
        </w:rPr>
        <w:t xml:space="preserve"> using </w:t>
      </w:r>
      <w:r w:rsidR="0087521D" w:rsidRPr="00D71588">
        <w:rPr>
          <w:sz w:val="24"/>
          <w:szCs w:val="24"/>
          <w:highlight w:val="white"/>
        </w:rPr>
        <w:t>descriptive statistics and</w:t>
      </w:r>
      <w:r w:rsidR="00327C05">
        <w:rPr>
          <w:sz w:val="24"/>
          <w:szCs w:val="24"/>
        </w:rPr>
        <w:t xml:space="preserve"> ANOVA at 0.05 level of significance. </w:t>
      </w:r>
      <w:r w:rsidR="0087521D" w:rsidRPr="00D71588">
        <w:rPr>
          <w:sz w:val="24"/>
          <w:szCs w:val="24"/>
          <w:highlight w:val="white"/>
        </w:rPr>
        <w:t xml:space="preserve">The </w:t>
      </w:r>
      <w:r w:rsidR="000B38F3">
        <w:rPr>
          <w:sz w:val="24"/>
          <w:szCs w:val="24"/>
          <w:highlight w:val="white"/>
        </w:rPr>
        <w:t>Quantity of Fuel Consumed</w:t>
      </w:r>
      <w:r w:rsidR="0087521D" w:rsidRPr="00D71588">
        <w:rPr>
          <w:sz w:val="24"/>
          <w:szCs w:val="24"/>
          <w:highlight w:val="white"/>
        </w:rPr>
        <w:t xml:space="preserve"> </w:t>
      </w:r>
      <w:r>
        <w:rPr>
          <w:sz w:val="24"/>
          <w:szCs w:val="24"/>
          <w:highlight w:val="white"/>
        </w:rPr>
        <w:t xml:space="preserve">(QFC) </w:t>
      </w:r>
      <w:r w:rsidR="0087521D" w:rsidRPr="00D71588">
        <w:rPr>
          <w:sz w:val="24"/>
          <w:szCs w:val="24"/>
          <w:highlight w:val="white"/>
        </w:rPr>
        <w:t xml:space="preserve">and </w:t>
      </w:r>
      <w:r w:rsidR="000B38F3">
        <w:rPr>
          <w:sz w:val="24"/>
          <w:szCs w:val="24"/>
          <w:highlight w:val="white"/>
        </w:rPr>
        <w:t>Length of Time</w:t>
      </w:r>
      <w:r w:rsidR="0087521D" w:rsidRPr="00D71588">
        <w:rPr>
          <w:sz w:val="24"/>
          <w:szCs w:val="24"/>
          <w:highlight w:val="white"/>
        </w:rPr>
        <w:t xml:space="preserve"> </w:t>
      </w:r>
      <w:r>
        <w:rPr>
          <w:sz w:val="24"/>
          <w:szCs w:val="24"/>
          <w:highlight w:val="white"/>
        </w:rPr>
        <w:t xml:space="preserve">(LT) </w:t>
      </w:r>
      <w:r w:rsidR="0087521D" w:rsidRPr="00D71588">
        <w:rPr>
          <w:sz w:val="24"/>
          <w:szCs w:val="24"/>
          <w:highlight w:val="white"/>
        </w:rPr>
        <w:t xml:space="preserve">for studied cases (EABPs and the FCS) ranged </w:t>
      </w:r>
      <w:r w:rsidR="0087521D" w:rsidRPr="008E46E2">
        <w:rPr>
          <w:sz w:val="24"/>
          <w:szCs w:val="24"/>
          <w:highlight w:val="white"/>
        </w:rPr>
        <w:t>82.0-94.0</w:t>
      </w:r>
      <w:r w:rsidR="0087521D" w:rsidRPr="00D71588">
        <w:rPr>
          <w:sz w:val="24"/>
          <w:szCs w:val="24"/>
          <w:highlight w:val="white"/>
        </w:rPr>
        <w:t xml:space="preserve"> g and </w:t>
      </w:r>
      <w:r w:rsidR="0087521D" w:rsidRPr="008E46E2">
        <w:rPr>
          <w:sz w:val="24"/>
          <w:szCs w:val="24"/>
          <w:highlight w:val="white"/>
        </w:rPr>
        <w:t>11.57-13.39</w:t>
      </w:r>
      <w:r w:rsidR="0087521D" w:rsidRPr="00D71588">
        <w:rPr>
          <w:sz w:val="24"/>
          <w:szCs w:val="24"/>
          <w:highlight w:val="white"/>
        </w:rPr>
        <w:t xml:space="preserve"> minutes</w:t>
      </w:r>
      <w:r>
        <w:rPr>
          <w:sz w:val="24"/>
          <w:szCs w:val="24"/>
          <w:highlight w:val="white"/>
        </w:rPr>
        <w:t>,</w:t>
      </w:r>
      <w:r w:rsidR="0087521D" w:rsidRPr="00D71588">
        <w:rPr>
          <w:sz w:val="24"/>
          <w:szCs w:val="24"/>
          <w:highlight w:val="white"/>
        </w:rPr>
        <w:t xml:space="preserve"> respectively. </w:t>
      </w:r>
      <w:r w:rsidR="0087521D" w:rsidRPr="00D71588">
        <w:rPr>
          <w:sz w:val="24"/>
          <w:szCs w:val="24"/>
        </w:rPr>
        <w:t xml:space="preserve">The Xmas tree showed the best </w:t>
      </w:r>
      <w:r>
        <w:rPr>
          <w:sz w:val="24"/>
          <w:szCs w:val="24"/>
        </w:rPr>
        <w:t>QFC</w:t>
      </w:r>
      <w:r w:rsidR="0087521D" w:rsidRPr="00D71588">
        <w:rPr>
          <w:sz w:val="24"/>
          <w:szCs w:val="24"/>
        </w:rPr>
        <w:t xml:space="preserve"> gain of 10.4 and 9.5</w:t>
      </w:r>
      <w:r w:rsidR="00DF0CAB">
        <w:rPr>
          <w:sz w:val="24"/>
          <w:szCs w:val="24"/>
        </w:rPr>
        <w:t xml:space="preserve"> </w:t>
      </w:r>
      <w:r w:rsidR="0087521D" w:rsidRPr="00D71588">
        <w:rPr>
          <w:sz w:val="24"/>
          <w:szCs w:val="24"/>
        </w:rPr>
        <w:t>% for EABP3 and EABP5, r</w:t>
      </w:r>
      <w:r w:rsidR="0087521D">
        <w:rPr>
          <w:sz w:val="24"/>
          <w:szCs w:val="24"/>
        </w:rPr>
        <w:t>espectively. The Koch and Xmas T</w:t>
      </w:r>
      <w:r w:rsidR="0087521D" w:rsidRPr="00D71588">
        <w:rPr>
          <w:sz w:val="24"/>
          <w:szCs w:val="24"/>
        </w:rPr>
        <w:t xml:space="preserve">ree had the best </w:t>
      </w:r>
      <w:r>
        <w:rPr>
          <w:sz w:val="24"/>
          <w:szCs w:val="24"/>
        </w:rPr>
        <w:t>LT</w:t>
      </w:r>
      <w:r w:rsidR="0087521D" w:rsidRPr="00D71588">
        <w:rPr>
          <w:sz w:val="24"/>
          <w:szCs w:val="24"/>
        </w:rPr>
        <w:t xml:space="preserve"> gain of 12.0 and 10.4</w:t>
      </w:r>
      <w:r w:rsidR="008D6B34">
        <w:rPr>
          <w:sz w:val="24"/>
          <w:szCs w:val="24"/>
        </w:rPr>
        <w:t xml:space="preserve"> </w:t>
      </w:r>
      <w:r w:rsidR="0087521D" w:rsidRPr="00D71588">
        <w:rPr>
          <w:sz w:val="24"/>
          <w:szCs w:val="24"/>
        </w:rPr>
        <w:t xml:space="preserve">% for EABP7 and EABP3, respectively. </w:t>
      </w:r>
      <w:r w:rsidR="0087521D" w:rsidRPr="00D71588">
        <w:rPr>
          <w:sz w:val="24"/>
          <w:szCs w:val="24"/>
          <w:highlight w:val="white"/>
        </w:rPr>
        <w:t xml:space="preserve">The </w:t>
      </w:r>
      <w:r>
        <w:rPr>
          <w:sz w:val="24"/>
          <w:szCs w:val="24"/>
          <w:highlight w:val="white"/>
        </w:rPr>
        <w:t>RPR</w:t>
      </w:r>
      <w:r w:rsidR="0087521D" w:rsidRPr="00D71588">
        <w:rPr>
          <w:sz w:val="24"/>
          <w:szCs w:val="24"/>
          <w:highlight w:val="white"/>
        </w:rPr>
        <w:t xml:space="preserve"> across all the EABPs ranged 0.98-1.25 with the highest at EABP3 using Xmas tree and the lowest at EABP9 using </w:t>
      </w:r>
      <w:r w:rsidR="0087521D" w:rsidRPr="00D71588">
        <w:rPr>
          <w:sz w:val="24"/>
          <w:szCs w:val="24"/>
        </w:rPr>
        <w:t>Fractal-L</w:t>
      </w:r>
      <w:r w:rsidR="0087521D" w:rsidRPr="00D71588">
        <w:rPr>
          <w:sz w:val="24"/>
          <w:szCs w:val="24"/>
          <w:highlight w:val="white"/>
        </w:rPr>
        <w:t xml:space="preserve">. </w:t>
      </w:r>
      <w:r w:rsidR="0087521D" w:rsidRPr="00D71588">
        <w:rPr>
          <w:sz w:val="24"/>
          <w:szCs w:val="24"/>
        </w:rPr>
        <w:t xml:space="preserve">There were significant differences between the </w:t>
      </w:r>
      <w:r>
        <w:rPr>
          <w:sz w:val="24"/>
          <w:szCs w:val="24"/>
        </w:rPr>
        <w:t>QFC</w:t>
      </w:r>
      <w:r w:rsidR="0087521D" w:rsidRPr="00D71588">
        <w:rPr>
          <w:sz w:val="24"/>
          <w:szCs w:val="24"/>
        </w:rPr>
        <w:t xml:space="preserve"> and </w:t>
      </w:r>
      <w:r>
        <w:rPr>
          <w:sz w:val="24"/>
          <w:szCs w:val="24"/>
        </w:rPr>
        <w:t>LT</w:t>
      </w:r>
      <w:r w:rsidR="0087521D" w:rsidRPr="00D71588">
        <w:rPr>
          <w:sz w:val="24"/>
          <w:szCs w:val="24"/>
        </w:rPr>
        <w:t xml:space="preserve"> </w:t>
      </w:r>
      <w:r w:rsidR="00327C05">
        <w:rPr>
          <w:sz w:val="24"/>
          <w:szCs w:val="24"/>
        </w:rPr>
        <w:t>by</w:t>
      </w:r>
      <w:r w:rsidR="0087521D" w:rsidRPr="00D71588">
        <w:rPr>
          <w:sz w:val="24"/>
          <w:szCs w:val="24"/>
        </w:rPr>
        <w:t xml:space="preserve"> the five fractals and the </w:t>
      </w:r>
      <w:r>
        <w:rPr>
          <w:sz w:val="24"/>
          <w:szCs w:val="24"/>
        </w:rPr>
        <w:t>FCS</w:t>
      </w:r>
      <w:r w:rsidR="00327C05">
        <w:rPr>
          <w:sz w:val="24"/>
          <w:szCs w:val="24"/>
        </w:rPr>
        <w:t xml:space="preserve">. </w:t>
      </w:r>
      <w:r w:rsidR="0087521D" w:rsidRPr="00D71588">
        <w:rPr>
          <w:sz w:val="24"/>
          <w:szCs w:val="24"/>
        </w:rPr>
        <w:t xml:space="preserve">Therefore, </w:t>
      </w:r>
      <w:proofErr w:type="spellStart"/>
      <w:r w:rsidR="0087521D" w:rsidRPr="00D71588">
        <w:rPr>
          <w:sz w:val="24"/>
          <w:szCs w:val="24"/>
        </w:rPr>
        <w:t>aluminium</w:t>
      </w:r>
      <w:proofErr w:type="spellEnd"/>
      <w:r w:rsidR="0087521D" w:rsidRPr="00D71588">
        <w:rPr>
          <w:sz w:val="24"/>
          <w:szCs w:val="24"/>
        </w:rPr>
        <w:t xml:space="preserve"> boiling pot incorporated with fractally generated internal cylindrical fins exhibited enhanced performance characteristics when used for boiling water. The pot incorporated with three internal cylindrical fins using Xmas-tree performed best.</w:t>
      </w:r>
    </w:p>
    <w:p w14:paraId="5B8F6B43" w14:textId="77777777" w:rsidR="0087521D" w:rsidRPr="00CF469F" w:rsidRDefault="0087521D" w:rsidP="003818DD">
      <w:pPr>
        <w:spacing w:line="240" w:lineRule="auto"/>
        <w:ind w:left="1190" w:hanging="11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Fractal </w:t>
      </w:r>
      <w:r w:rsidR="00F42AF3">
        <w:rPr>
          <w:rFonts w:ascii="Times New Roman" w:eastAsia="Times New Roman" w:hAnsi="Times New Roman" w:cs="Times New Roman"/>
          <w:sz w:val="24"/>
          <w:szCs w:val="24"/>
        </w:rPr>
        <w:t>objects</w:t>
      </w:r>
      <w:r>
        <w:rPr>
          <w:rFonts w:ascii="Times New Roman" w:eastAsia="Times New Roman" w:hAnsi="Times New Roman" w:cs="Times New Roman"/>
          <w:sz w:val="24"/>
          <w:szCs w:val="24"/>
        </w:rPr>
        <w:t xml:space="preserve">, Cylindrical fins, Experimental </w:t>
      </w:r>
      <w:proofErr w:type="spellStart"/>
      <w:r>
        <w:rPr>
          <w:rFonts w:ascii="Times New Roman" w:eastAsia="Times New Roman" w:hAnsi="Times New Roman" w:cs="Times New Roman"/>
          <w:sz w:val="24"/>
          <w:szCs w:val="24"/>
        </w:rPr>
        <w:t>aluminium</w:t>
      </w:r>
      <w:proofErr w:type="spellEnd"/>
      <w:r>
        <w:rPr>
          <w:rFonts w:ascii="Times New Roman" w:eastAsia="Times New Roman" w:hAnsi="Times New Roman" w:cs="Times New Roman"/>
          <w:sz w:val="24"/>
          <w:szCs w:val="24"/>
        </w:rPr>
        <w:t xml:space="preserve"> boiling pot, Performance characteristic</w:t>
      </w:r>
    </w:p>
    <w:p w14:paraId="2812C97A" w14:textId="77777777" w:rsidR="0087521D" w:rsidRPr="000A4F4D" w:rsidRDefault="0087521D" w:rsidP="0035695A">
      <w:pPr>
        <w:spacing w:after="0" w:line="360" w:lineRule="auto"/>
        <w:jc w:val="both"/>
        <w:rPr>
          <w:rFonts w:ascii="Times New Roman" w:hAnsi="Times New Roman" w:cs="Times New Roman"/>
          <w:b/>
          <w:sz w:val="24"/>
          <w:szCs w:val="24"/>
        </w:rPr>
      </w:pPr>
      <w:r w:rsidRPr="000A4F4D">
        <w:rPr>
          <w:rFonts w:ascii="Times New Roman" w:hAnsi="Times New Roman" w:cs="Times New Roman"/>
          <w:b/>
          <w:sz w:val="24"/>
          <w:szCs w:val="24"/>
        </w:rPr>
        <w:t>1.0 Introduction</w:t>
      </w:r>
    </w:p>
    <w:p w14:paraId="73C80284" w14:textId="77777777" w:rsidR="00E03A21" w:rsidRDefault="009A2BDC" w:rsidP="00B00CA1">
      <w:pPr>
        <w:spacing w:after="0" w:line="360" w:lineRule="auto"/>
        <w:jc w:val="both"/>
        <w:rPr>
          <w:rFonts w:ascii="Times New Roman" w:hAnsi="Times New Roman" w:cs="Times New Roman"/>
          <w:sz w:val="24"/>
          <w:szCs w:val="24"/>
        </w:rPr>
      </w:pPr>
      <w:r w:rsidRPr="009A2BDC">
        <w:rPr>
          <w:rFonts w:ascii="Times New Roman" w:hAnsi="Times New Roman" w:cs="Times New Roman"/>
          <w:sz w:val="24"/>
          <w:szCs w:val="24"/>
        </w:rPr>
        <w:t xml:space="preserve">Water-heating pots and utensils are usually operated on electric stoves, biomass, coal, or </w:t>
      </w:r>
      <w:r w:rsidR="00E75EF8" w:rsidRPr="009A2BDC">
        <w:rPr>
          <w:rFonts w:ascii="Times New Roman" w:hAnsi="Times New Roman" w:cs="Times New Roman"/>
          <w:sz w:val="24"/>
          <w:szCs w:val="24"/>
        </w:rPr>
        <w:t xml:space="preserve">Liquefied Petroleum Gas </w:t>
      </w:r>
      <w:r w:rsidR="00E75EF8">
        <w:rPr>
          <w:rFonts w:ascii="Times New Roman" w:hAnsi="Times New Roman" w:cs="Times New Roman"/>
          <w:sz w:val="24"/>
          <w:szCs w:val="24"/>
        </w:rPr>
        <w:t>(</w:t>
      </w:r>
      <w:r w:rsidRPr="009A2BDC">
        <w:rPr>
          <w:rFonts w:ascii="Times New Roman" w:hAnsi="Times New Roman" w:cs="Times New Roman"/>
          <w:sz w:val="24"/>
          <w:szCs w:val="24"/>
        </w:rPr>
        <w:t>LPG</w:t>
      </w:r>
      <w:r w:rsidR="00E75EF8">
        <w:rPr>
          <w:rFonts w:ascii="Times New Roman" w:hAnsi="Times New Roman" w:cs="Times New Roman"/>
          <w:sz w:val="24"/>
          <w:szCs w:val="24"/>
        </w:rPr>
        <w:t>)</w:t>
      </w:r>
      <w:r w:rsidRPr="009A2BDC">
        <w:rPr>
          <w:rFonts w:ascii="Times New Roman" w:hAnsi="Times New Roman" w:cs="Times New Roman"/>
          <w:sz w:val="24"/>
          <w:szCs w:val="24"/>
        </w:rPr>
        <w:t xml:space="preserve"> burners (Kadam and </w:t>
      </w:r>
      <w:proofErr w:type="spellStart"/>
      <w:r w:rsidRPr="009A2BDC">
        <w:rPr>
          <w:rFonts w:ascii="Times New Roman" w:hAnsi="Times New Roman" w:cs="Times New Roman"/>
          <w:sz w:val="24"/>
          <w:szCs w:val="24"/>
        </w:rPr>
        <w:t>Shete</w:t>
      </w:r>
      <w:proofErr w:type="spellEnd"/>
      <w:r w:rsidRPr="009A2BDC">
        <w:rPr>
          <w:rFonts w:ascii="Times New Roman" w:hAnsi="Times New Roman" w:cs="Times New Roman"/>
          <w:sz w:val="24"/>
          <w:szCs w:val="24"/>
        </w:rPr>
        <w:t xml:space="preserve">, 2017). Most homes in underdeveloped nations like Nigeria rely on </w:t>
      </w:r>
      <w:r w:rsidR="00E75EF8">
        <w:rPr>
          <w:rFonts w:ascii="Times New Roman" w:hAnsi="Times New Roman" w:cs="Times New Roman"/>
          <w:sz w:val="24"/>
          <w:szCs w:val="24"/>
        </w:rPr>
        <w:t>LPG</w:t>
      </w:r>
      <w:r w:rsidRPr="009A2BDC">
        <w:rPr>
          <w:rFonts w:ascii="Times New Roman" w:hAnsi="Times New Roman" w:cs="Times New Roman"/>
          <w:sz w:val="24"/>
          <w:szCs w:val="24"/>
        </w:rPr>
        <w:t xml:space="preserve"> for heating water due to the inadequacies of electricity, solar energy, firewood, and biomass fuel. Energy specialists are focusing on LPG conservation when using it for w</w:t>
      </w:r>
      <w:r w:rsidR="00E535BB">
        <w:rPr>
          <w:rFonts w:ascii="Times New Roman" w:hAnsi="Times New Roman" w:cs="Times New Roman"/>
          <w:sz w:val="24"/>
          <w:szCs w:val="24"/>
        </w:rPr>
        <w:t xml:space="preserve">ater heating in order to </w:t>
      </w:r>
      <w:proofErr w:type="spellStart"/>
      <w:r w:rsidR="00E535BB">
        <w:rPr>
          <w:rFonts w:ascii="Times New Roman" w:hAnsi="Times New Roman" w:cs="Times New Roman"/>
          <w:sz w:val="24"/>
          <w:szCs w:val="24"/>
        </w:rPr>
        <w:t>optimis</w:t>
      </w:r>
      <w:r w:rsidRPr="009A2BDC">
        <w:rPr>
          <w:rFonts w:ascii="Times New Roman" w:hAnsi="Times New Roman" w:cs="Times New Roman"/>
          <w:sz w:val="24"/>
          <w:szCs w:val="24"/>
        </w:rPr>
        <w:t>e</w:t>
      </w:r>
      <w:proofErr w:type="spellEnd"/>
      <w:r w:rsidRPr="009A2BDC">
        <w:rPr>
          <w:rFonts w:ascii="Times New Roman" w:hAnsi="Times New Roman" w:cs="Times New Roman"/>
          <w:sz w:val="24"/>
          <w:szCs w:val="24"/>
        </w:rPr>
        <w:t xml:space="preserve"> savings in naira terms due to the</w:t>
      </w:r>
      <w:r w:rsidR="0089647C">
        <w:rPr>
          <w:rFonts w:ascii="Times New Roman" w:hAnsi="Times New Roman" w:cs="Times New Roman"/>
          <w:sz w:val="24"/>
          <w:szCs w:val="24"/>
        </w:rPr>
        <w:t xml:space="preserve"> gas's unabatedly rising cost. </w:t>
      </w:r>
      <w:r w:rsidR="00E03A21" w:rsidRPr="00E03A21">
        <w:rPr>
          <w:rFonts w:ascii="Times New Roman" w:hAnsi="Times New Roman" w:cs="Times New Roman"/>
          <w:sz w:val="24"/>
          <w:szCs w:val="24"/>
        </w:rPr>
        <w:t xml:space="preserve">Given that 90 % of urban residents use LPG for cooking and water heating, it is well recognized that LPG usage plays a significant role in our daily lives (Khan and Saxena, 2013). Heating water is sometimes the most energy-intensive procedure for homes in underdeveloped countries like Nigeria, which is home to an estimated 190 million </w:t>
      </w:r>
      <w:r w:rsidR="00E03A21" w:rsidRPr="00E03A21">
        <w:rPr>
          <w:rFonts w:ascii="Times New Roman" w:hAnsi="Times New Roman" w:cs="Times New Roman"/>
          <w:sz w:val="24"/>
          <w:szCs w:val="24"/>
        </w:rPr>
        <w:lastRenderedPageBreak/>
        <w:t xml:space="preserve">people (World Bank, 2018). As a result, it is also frequently the most costly or time-consuming (Arizona Solar Centre, 2007). The necessity for heat transfer enhancement has come to light due to the rising cost of </w:t>
      </w:r>
      <w:r w:rsidR="00696680">
        <w:rPr>
          <w:rFonts w:ascii="Times New Roman" w:hAnsi="Times New Roman" w:cs="Times New Roman"/>
          <w:sz w:val="24"/>
          <w:szCs w:val="24"/>
        </w:rPr>
        <w:t>LPG</w:t>
      </w:r>
      <w:r w:rsidR="00E03A21" w:rsidRPr="00E03A21">
        <w:rPr>
          <w:rFonts w:ascii="Times New Roman" w:hAnsi="Times New Roman" w:cs="Times New Roman"/>
          <w:sz w:val="24"/>
          <w:szCs w:val="24"/>
        </w:rPr>
        <w:t xml:space="preserve">. </w:t>
      </w:r>
    </w:p>
    <w:p w14:paraId="5B1580CE" w14:textId="77777777" w:rsidR="001C5E04" w:rsidRPr="001C5E04" w:rsidRDefault="001C5E04" w:rsidP="00B00CA1">
      <w:pPr>
        <w:spacing w:after="0" w:line="360" w:lineRule="auto"/>
        <w:jc w:val="both"/>
        <w:rPr>
          <w:rFonts w:ascii="Times New Roman" w:hAnsi="Times New Roman" w:cs="Times New Roman"/>
          <w:sz w:val="24"/>
          <w:szCs w:val="24"/>
        </w:rPr>
      </w:pPr>
      <w:r w:rsidRPr="001C5E04">
        <w:rPr>
          <w:rFonts w:ascii="Times New Roman" w:hAnsi="Times New Roman" w:cs="Times New Roman"/>
          <w:sz w:val="24"/>
          <w:szCs w:val="24"/>
        </w:rPr>
        <w:t xml:space="preserve">In an </w:t>
      </w:r>
      <w:r w:rsidR="00696680">
        <w:rPr>
          <w:rFonts w:ascii="Times New Roman" w:hAnsi="Times New Roman" w:cs="Times New Roman"/>
          <w:sz w:val="24"/>
          <w:szCs w:val="24"/>
        </w:rPr>
        <w:t>investigation</w:t>
      </w:r>
      <w:r w:rsidRPr="001C5E04">
        <w:rPr>
          <w:rFonts w:ascii="Times New Roman" w:hAnsi="Times New Roman" w:cs="Times New Roman"/>
          <w:sz w:val="24"/>
          <w:szCs w:val="24"/>
        </w:rPr>
        <w:t xml:space="preserve"> conducted by Kang (2007), an annular tube submerged in saturated water at a few degrees of inclination showed that the heat transfer coefficient increased with inclination angle for a given heat flow. </w:t>
      </w:r>
      <w:r w:rsidR="005B7832" w:rsidRPr="001C5E04">
        <w:rPr>
          <w:rFonts w:ascii="Times New Roman" w:hAnsi="Times New Roman" w:cs="Times New Roman"/>
          <w:sz w:val="24"/>
          <w:szCs w:val="24"/>
        </w:rPr>
        <w:t xml:space="preserve">Rahman </w:t>
      </w:r>
      <w:r w:rsidR="005B7832" w:rsidRPr="001C5E04">
        <w:rPr>
          <w:rFonts w:ascii="Times New Roman" w:hAnsi="Times New Roman" w:cs="Times New Roman"/>
          <w:i/>
          <w:sz w:val="24"/>
          <w:szCs w:val="24"/>
        </w:rPr>
        <w:t xml:space="preserve">et al. </w:t>
      </w:r>
      <w:r w:rsidR="005B7832" w:rsidRPr="001C5E04">
        <w:rPr>
          <w:rFonts w:ascii="Times New Roman" w:hAnsi="Times New Roman" w:cs="Times New Roman"/>
          <w:sz w:val="24"/>
          <w:szCs w:val="24"/>
        </w:rPr>
        <w:t xml:space="preserve">(2014) </w:t>
      </w:r>
      <w:r w:rsidR="005B7832">
        <w:rPr>
          <w:rFonts w:ascii="Times New Roman" w:hAnsi="Times New Roman" w:cs="Times New Roman"/>
          <w:sz w:val="24"/>
          <w:szCs w:val="24"/>
        </w:rPr>
        <w:t xml:space="preserve">discovered </w:t>
      </w:r>
      <w:r w:rsidR="005B7832" w:rsidRPr="001C5E04">
        <w:rPr>
          <w:rFonts w:ascii="Times New Roman" w:hAnsi="Times New Roman" w:cs="Times New Roman"/>
          <w:sz w:val="24"/>
          <w:szCs w:val="24"/>
        </w:rPr>
        <w:t>in</w:t>
      </w:r>
      <w:r w:rsidRPr="001C5E04">
        <w:rPr>
          <w:rFonts w:ascii="Times New Roman" w:hAnsi="Times New Roman" w:cs="Times New Roman"/>
          <w:sz w:val="24"/>
          <w:szCs w:val="24"/>
        </w:rPr>
        <w:t xml:space="preserve"> his experiments </w:t>
      </w:r>
      <w:r w:rsidR="005B7832">
        <w:rPr>
          <w:rFonts w:ascii="Times New Roman" w:hAnsi="Times New Roman" w:cs="Times New Roman"/>
          <w:sz w:val="24"/>
          <w:szCs w:val="24"/>
        </w:rPr>
        <w:t>that the use of</w:t>
      </w:r>
      <w:r w:rsidRPr="001C5E04">
        <w:rPr>
          <w:rFonts w:ascii="Times New Roman" w:hAnsi="Times New Roman" w:cs="Times New Roman"/>
          <w:sz w:val="24"/>
          <w:szCs w:val="24"/>
        </w:rPr>
        <w:t xml:space="preserve"> structured surfaces significantly increases boiling heat transfer. By adjusting the pot height, diameter, and edge radius, </w:t>
      </w:r>
      <w:proofErr w:type="spellStart"/>
      <w:r w:rsidRPr="001C5E04">
        <w:rPr>
          <w:rFonts w:ascii="Times New Roman" w:hAnsi="Times New Roman" w:cs="Times New Roman"/>
          <w:sz w:val="24"/>
          <w:szCs w:val="24"/>
        </w:rPr>
        <w:t>Hannani</w:t>
      </w:r>
      <w:proofErr w:type="spellEnd"/>
      <w:r w:rsidRPr="001C5E04">
        <w:rPr>
          <w:rFonts w:ascii="Times New Roman" w:hAnsi="Times New Roman" w:cs="Times New Roman"/>
          <w:sz w:val="24"/>
          <w:szCs w:val="24"/>
        </w:rPr>
        <w:t xml:space="preserve">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(2006) conducted the mathematical model</w:t>
      </w:r>
      <w:r w:rsidR="00E535BB">
        <w:rPr>
          <w:rFonts w:ascii="Times New Roman" w:hAnsi="Times New Roman" w:cs="Times New Roman"/>
          <w:sz w:val="24"/>
          <w:szCs w:val="24"/>
        </w:rPr>
        <w:t>l</w:t>
      </w:r>
      <w:r w:rsidRPr="001C5E04">
        <w:rPr>
          <w:rFonts w:ascii="Times New Roman" w:hAnsi="Times New Roman" w:cs="Times New Roman"/>
          <w:sz w:val="24"/>
          <w:szCs w:val="24"/>
        </w:rPr>
        <w:t>ing of the therm</w:t>
      </w:r>
      <w:r w:rsidR="0089647C">
        <w:rPr>
          <w:rFonts w:ascii="Times New Roman" w:hAnsi="Times New Roman" w:cs="Times New Roman"/>
          <w:sz w:val="24"/>
          <w:szCs w:val="24"/>
        </w:rPr>
        <w:t xml:space="preserve">al efficiency. </w:t>
      </w:r>
      <w:r w:rsidRPr="001C5E04">
        <w:rPr>
          <w:rFonts w:ascii="Times New Roman" w:hAnsi="Times New Roman" w:cs="Times New Roman"/>
          <w:sz w:val="24"/>
          <w:szCs w:val="24"/>
        </w:rPr>
        <w:t xml:space="preserve">Improving cookware's overall heating and cooking capabilities is essential in the modern world. Wang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(2022) conducted research on the effectiveness of cookware by adding fins to the wok's base. Heat transfer and LPG consumption were examined by </w:t>
      </w:r>
      <w:proofErr w:type="spellStart"/>
      <w:r w:rsidRPr="001C5E04">
        <w:rPr>
          <w:rFonts w:ascii="Times New Roman" w:hAnsi="Times New Roman" w:cs="Times New Roman"/>
          <w:sz w:val="24"/>
          <w:szCs w:val="24"/>
        </w:rPr>
        <w:t>Wae-hayee</w:t>
      </w:r>
      <w:proofErr w:type="spellEnd"/>
      <w:r w:rsidRPr="001C5E04">
        <w:rPr>
          <w:rFonts w:ascii="Times New Roman" w:hAnsi="Times New Roman" w:cs="Times New Roman"/>
          <w:sz w:val="24"/>
          <w:szCs w:val="24"/>
        </w:rPr>
        <w:t xml:space="preserve"> </w:t>
      </w:r>
      <w:r w:rsidRPr="001C5E04">
        <w:rPr>
          <w:rFonts w:ascii="Times New Roman" w:hAnsi="Times New Roman" w:cs="Times New Roman"/>
          <w:i/>
          <w:sz w:val="24"/>
          <w:szCs w:val="24"/>
        </w:rPr>
        <w:t>et al.</w:t>
      </w:r>
      <w:r w:rsidRPr="001C5E04">
        <w:rPr>
          <w:rFonts w:ascii="Times New Roman" w:hAnsi="Times New Roman" w:cs="Times New Roman"/>
          <w:sz w:val="24"/>
          <w:szCs w:val="24"/>
        </w:rPr>
        <w:t xml:space="preserve"> (2021) in relation to the distance between the burner and plate. Rectangular fins' impact on home cookware's heat transfer properties was examined by Joshi and </w:t>
      </w:r>
      <w:proofErr w:type="spellStart"/>
      <w:r w:rsidRPr="001C5E04">
        <w:rPr>
          <w:rFonts w:ascii="Times New Roman" w:hAnsi="Times New Roman" w:cs="Times New Roman"/>
          <w:sz w:val="24"/>
          <w:szCs w:val="24"/>
        </w:rPr>
        <w:t>Waghole</w:t>
      </w:r>
      <w:proofErr w:type="spellEnd"/>
      <w:r w:rsidRPr="001C5E04">
        <w:rPr>
          <w:rFonts w:ascii="Times New Roman" w:hAnsi="Times New Roman" w:cs="Times New Roman"/>
          <w:sz w:val="24"/>
          <w:szCs w:val="24"/>
        </w:rPr>
        <w:t xml:space="preserve"> (2022). The effect of redesigned bottom surfaces of pots with flue tube arrangements on boiling heat </w:t>
      </w:r>
      <w:r w:rsidR="005B7832">
        <w:rPr>
          <w:rFonts w:ascii="Times New Roman" w:hAnsi="Times New Roman" w:cs="Times New Roman"/>
          <w:sz w:val="24"/>
          <w:szCs w:val="24"/>
        </w:rPr>
        <w:t>transfer</w:t>
      </w:r>
      <w:r w:rsidRPr="001C5E04">
        <w:rPr>
          <w:rFonts w:ascii="Times New Roman" w:hAnsi="Times New Roman" w:cs="Times New Roman"/>
          <w:sz w:val="24"/>
          <w:szCs w:val="24"/>
        </w:rPr>
        <w:t xml:space="preserve"> was investigated by Singh and </w:t>
      </w:r>
      <w:proofErr w:type="spellStart"/>
      <w:r w:rsidRPr="001C5E04">
        <w:rPr>
          <w:rFonts w:ascii="Times New Roman" w:hAnsi="Times New Roman" w:cs="Times New Roman"/>
          <w:sz w:val="24"/>
          <w:szCs w:val="24"/>
        </w:rPr>
        <w:t>Sahu</w:t>
      </w:r>
      <w:proofErr w:type="spellEnd"/>
      <w:r w:rsidRPr="001C5E04">
        <w:rPr>
          <w:rFonts w:ascii="Times New Roman" w:hAnsi="Times New Roman" w:cs="Times New Roman"/>
          <w:sz w:val="24"/>
          <w:szCs w:val="24"/>
        </w:rPr>
        <w:t xml:space="preserve"> (2017). Furthermore, Singh and </w:t>
      </w:r>
      <w:proofErr w:type="spellStart"/>
      <w:r w:rsidRPr="001C5E04">
        <w:rPr>
          <w:rFonts w:ascii="Times New Roman" w:hAnsi="Times New Roman" w:cs="Times New Roman"/>
          <w:sz w:val="24"/>
          <w:szCs w:val="24"/>
        </w:rPr>
        <w:t>Sahu</w:t>
      </w:r>
      <w:proofErr w:type="spellEnd"/>
      <w:r w:rsidRPr="001C5E04">
        <w:rPr>
          <w:rFonts w:ascii="Times New Roman" w:hAnsi="Times New Roman" w:cs="Times New Roman"/>
          <w:sz w:val="24"/>
          <w:szCs w:val="24"/>
        </w:rPr>
        <w:t xml:space="preserve"> (2018) looked into the viability of a boiling pot with a modified bottom surface as an effective alternative to a boiling pot with a flat bottom. </w:t>
      </w:r>
    </w:p>
    <w:p w14:paraId="62FB4C9B" w14:textId="77777777" w:rsidR="000766C5" w:rsidRPr="009153FA" w:rsidRDefault="000766C5" w:rsidP="00B00CA1">
      <w:pPr>
        <w:spacing w:after="0" w:line="360" w:lineRule="auto"/>
        <w:jc w:val="both"/>
        <w:rPr>
          <w:rFonts w:ascii="Times New Roman" w:hAnsi="Times New Roman" w:cs="Times New Roman"/>
          <w:sz w:val="24"/>
          <w:szCs w:val="24"/>
        </w:rPr>
      </w:pPr>
      <w:r w:rsidRPr="000766C5">
        <w:rPr>
          <w:rFonts w:ascii="Times New Roman" w:hAnsi="Times New Roman" w:cs="Times New Roman"/>
          <w:sz w:val="24"/>
          <w:szCs w:val="24"/>
        </w:rPr>
        <w:t xml:space="preserve">Fractals are a class of objects, surfaces and shapes that are highly effective at filling space and cannot be explained by traditional geometric categories, as first noted by Mandelbrot (1982). Put otherwise, a fractal is an infinite pattern that keeps repeating at various scales. </w:t>
      </w:r>
      <w:r w:rsidR="00326BB0" w:rsidRPr="00326BB0">
        <w:rPr>
          <w:rFonts w:ascii="Times New Roman" w:hAnsi="Times New Roman" w:cs="Times New Roman"/>
          <w:sz w:val="24"/>
          <w:szCs w:val="24"/>
        </w:rPr>
        <w:t xml:space="preserve">A wide range of engineering applications have made use of fractals. Researchers </w:t>
      </w:r>
      <w:proofErr w:type="spellStart"/>
      <w:r w:rsidR="00326BB0" w:rsidRPr="00326BB0">
        <w:rPr>
          <w:rFonts w:ascii="Times New Roman" w:hAnsi="Times New Roman" w:cs="Times New Roman"/>
          <w:sz w:val="24"/>
          <w:szCs w:val="24"/>
        </w:rPr>
        <w:t>Vinoy</w:t>
      </w:r>
      <w:proofErr w:type="spellEnd"/>
      <w:r w:rsidR="00326BB0" w:rsidRPr="00326BB0">
        <w:rPr>
          <w:rFonts w:ascii="Times New Roman" w:hAnsi="Times New Roman" w:cs="Times New Roman"/>
          <w:sz w:val="24"/>
          <w:szCs w:val="24"/>
        </w:rPr>
        <w:t xml:space="preserve">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(2001) and </w:t>
      </w:r>
      <w:proofErr w:type="spellStart"/>
      <w:r w:rsidR="00326BB0" w:rsidRPr="00326BB0">
        <w:rPr>
          <w:rFonts w:ascii="Times New Roman" w:hAnsi="Times New Roman" w:cs="Times New Roman"/>
          <w:sz w:val="24"/>
          <w:szCs w:val="24"/>
        </w:rPr>
        <w:t>Baliarda</w:t>
      </w:r>
      <w:proofErr w:type="spellEnd"/>
      <w:r w:rsidR="00326BB0" w:rsidRPr="00326BB0">
        <w:rPr>
          <w:rFonts w:ascii="Times New Roman" w:hAnsi="Times New Roman" w:cs="Times New Roman"/>
          <w:sz w:val="24"/>
          <w:szCs w:val="24"/>
        </w:rPr>
        <w:t xml:space="preserve">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(2000) have shown how to use fractal patterned antennae to boost performance</w:t>
      </w:r>
      <w:r w:rsidR="00F471E8">
        <w:rPr>
          <w:rFonts w:ascii="Times New Roman" w:hAnsi="Times New Roman" w:cs="Times New Roman"/>
          <w:sz w:val="24"/>
          <w:szCs w:val="24"/>
        </w:rPr>
        <w:t>,</w:t>
      </w:r>
      <w:r w:rsidR="00326BB0" w:rsidRPr="00326BB0">
        <w:rPr>
          <w:rFonts w:ascii="Times New Roman" w:hAnsi="Times New Roman" w:cs="Times New Roman"/>
          <w:sz w:val="24"/>
          <w:szCs w:val="24"/>
        </w:rPr>
        <w:t xml:space="preserve"> while using less volume. Coppens (2005) demonstrated how fractal patterns' self-similarity might be leveraged to build a chemical reaction distributer system that works well. Lee </w:t>
      </w:r>
      <w:r w:rsidR="00326BB0" w:rsidRPr="00326BB0">
        <w:rPr>
          <w:rFonts w:ascii="Times New Roman" w:hAnsi="Times New Roman" w:cs="Times New Roman"/>
          <w:i/>
          <w:sz w:val="24"/>
          <w:szCs w:val="24"/>
        </w:rPr>
        <w:t>et al.</w:t>
      </w:r>
      <w:r w:rsidR="00326BB0" w:rsidRPr="00326BB0">
        <w:rPr>
          <w:rFonts w:ascii="Times New Roman" w:hAnsi="Times New Roman" w:cs="Times New Roman"/>
          <w:sz w:val="24"/>
          <w:szCs w:val="24"/>
        </w:rPr>
        <w:t xml:space="preserve"> (2005) have noted that fractals have the capacity to enhance heat transfer. Using a third order fractal Hilbert Curve, the heat transfer area of a laser interferometer was increased without growing in size, thereby mitigating temperature-induced ina</w:t>
      </w:r>
      <w:r w:rsidR="00D31E06">
        <w:rPr>
          <w:rFonts w:ascii="Times New Roman" w:hAnsi="Times New Roman" w:cs="Times New Roman"/>
          <w:sz w:val="24"/>
          <w:szCs w:val="24"/>
        </w:rPr>
        <w:t xml:space="preserve">ccuracy caused by overheating. </w:t>
      </w:r>
      <w:r w:rsidR="00326BB0" w:rsidRPr="00326BB0">
        <w:rPr>
          <w:rFonts w:ascii="Times New Roman" w:hAnsi="Times New Roman" w:cs="Times New Roman"/>
          <w:sz w:val="24"/>
          <w:szCs w:val="24"/>
        </w:rPr>
        <w:t>Van Der Vyver (2003) used computational mode</w:t>
      </w:r>
      <w:r w:rsidR="00481E58">
        <w:rPr>
          <w:rFonts w:ascii="Times New Roman" w:hAnsi="Times New Roman" w:cs="Times New Roman"/>
          <w:sz w:val="24"/>
          <w:szCs w:val="24"/>
        </w:rPr>
        <w:t>l</w:t>
      </w:r>
      <w:r w:rsidR="00326BB0" w:rsidRPr="00326BB0">
        <w:rPr>
          <w:rFonts w:ascii="Times New Roman" w:hAnsi="Times New Roman" w:cs="Times New Roman"/>
          <w:sz w:val="24"/>
          <w:szCs w:val="24"/>
        </w:rPr>
        <w:t xml:space="preserve">ling software to study a tube-in-tube heat exchanger based on the inside tube's quadratic Koch island fractal pattern. According to the model, heat </w:t>
      </w:r>
      <w:r w:rsidR="00696680">
        <w:rPr>
          <w:rFonts w:ascii="Times New Roman" w:hAnsi="Times New Roman" w:cs="Times New Roman"/>
          <w:sz w:val="24"/>
          <w:szCs w:val="24"/>
        </w:rPr>
        <w:t xml:space="preserve">transfer </w:t>
      </w:r>
      <w:r w:rsidR="00326BB0" w:rsidRPr="00326BB0">
        <w:rPr>
          <w:rFonts w:ascii="Times New Roman" w:hAnsi="Times New Roman" w:cs="Times New Roman"/>
          <w:sz w:val="24"/>
          <w:szCs w:val="24"/>
        </w:rPr>
        <w:t xml:space="preserve">increased by a factor of two with each fractal iteration. Meyer and Van Der Vyver (2005) used both analytical solutions and experimental findings to carry out the research started by Van Der </w:t>
      </w:r>
      <w:r w:rsidR="00326BB0" w:rsidRPr="00326BB0">
        <w:rPr>
          <w:rFonts w:ascii="Times New Roman" w:hAnsi="Times New Roman" w:cs="Times New Roman"/>
          <w:sz w:val="24"/>
          <w:szCs w:val="24"/>
        </w:rPr>
        <w:lastRenderedPageBreak/>
        <w:t xml:space="preserve">Vyver (2003). While the experimental results of a prototype tube-in-tube heat exchanger showed an increase in heat transfer of a factor of 2.1 and 3.9 for the first and second iteration, respectively, the analytic solution </w:t>
      </w:r>
      <w:proofErr w:type="gramStart"/>
      <w:r w:rsidR="00326BB0" w:rsidRPr="00326BB0">
        <w:rPr>
          <w:rFonts w:ascii="Times New Roman" w:hAnsi="Times New Roman" w:cs="Times New Roman"/>
          <w:sz w:val="24"/>
          <w:szCs w:val="24"/>
        </w:rPr>
        <w:t>was found to be in agreement</w:t>
      </w:r>
      <w:proofErr w:type="gramEnd"/>
      <w:r w:rsidR="00326BB0" w:rsidRPr="00326BB0">
        <w:rPr>
          <w:rFonts w:ascii="Times New Roman" w:hAnsi="Times New Roman" w:cs="Times New Roman"/>
          <w:sz w:val="24"/>
          <w:szCs w:val="24"/>
        </w:rPr>
        <w:t xml:space="preserve"> w</w:t>
      </w:r>
      <w:r w:rsidR="00D31E06">
        <w:rPr>
          <w:rFonts w:ascii="Times New Roman" w:hAnsi="Times New Roman" w:cs="Times New Roman"/>
          <w:sz w:val="24"/>
          <w:szCs w:val="24"/>
        </w:rPr>
        <w:t xml:space="preserve">ith the computational </w:t>
      </w:r>
      <w:r w:rsidR="00481E58">
        <w:rPr>
          <w:rFonts w:ascii="Times New Roman" w:hAnsi="Times New Roman" w:cs="Times New Roman"/>
          <w:sz w:val="24"/>
          <w:szCs w:val="24"/>
        </w:rPr>
        <w:t>study</w:t>
      </w:r>
      <w:r w:rsidR="00D31E06">
        <w:rPr>
          <w:rFonts w:ascii="Times New Roman" w:hAnsi="Times New Roman" w:cs="Times New Roman"/>
          <w:sz w:val="24"/>
          <w:szCs w:val="24"/>
        </w:rPr>
        <w:t xml:space="preserve">. </w:t>
      </w:r>
      <w:r w:rsidR="00B22754" w:rsidRPr="00B22754">
        <w:rPr>
          <w:rFonts w:ascii="Times New Roman" w:hAnsi="Times New Roman" w:cs="Times New Roman"/>
          <w:sz w:val="24"/>
          <w:szCs w:val="24"/>
        </w:rPr>
        <w:t xml:space="preserve">Hong </w:t>
      </w:r>
      <w:r w:rsidR="00B22754" w:rsidRPr="00B22754">
        <w:rPr>
          <w:rFonts w:ascii="Times New Roman" w:hAnsi="Times New Roman" w:cs="Times New Roman"/>
          <w:i/>
          <w:sz w:val="24"/>
          <w:szCs w:val="24"/>
        </w:rPr>
        <w:t>et al.</w:t>
      </w:r>
      <w:r w:rsidR="00B22754" w:rsidRPr="00B22754">
        <w:rPr>
          <w:rFonts w:ascii="Times New Roman" w:hAnsi="Times New Roman" w:cs="Times New Roman"/>
          <w:sz w:val="24"/>
          <w:szCs w:val="24"/>
        </w:rPr>
        <w:t xml:space="preserve"> (2007) compared a fractal-shaped branching flow network with a parallel channel heat sink and discovered that, for the same pumping power, the fractal network reduced thermal resistance and produced a more uniform temperature distribution. </w:t>
      </w:r>
    </w:p>
    <w:p w14:paraId="5DB6B41E" w14:textId="77777777" w:rsidR="00682E99" w:rsidRDefault="00682E99" w:rsidP="00682E99">
      <w:pPr>
        <w:spacing w:after="0" w:line="360" w:lineRule="auto"/>
        <w:jc w:val="both"/>
        <w:rPr>
          <w:rFonts w:ascii="Times New Roman" w:eastAsia="Times New Roman" w:hAnsi="Times New Roman" w:cs="Times New Roman"/>
          <w:sz w:val="24"/>
          <w:szCs w:val="24"/>
        </w:rPr>
      </w:pPr>
      <w:r w:rsidRPr="00096CE5">
        <w:rPr>
          <w:rFonts w:ascii="Times New Roman" w:eastAsia="Times New Roman" w:hAnsi="Times New Roman" w:cs="Times New Roman"/>
          <w:sz w:val="24"/>
          <w:szCs w:val="24"/>
        </w:rPr>
        <w:t xml:space="preserve">In both vertical and horizontal orientations, </w:t>
      </w:r>
      <w:proofErr w:type="spellStart"/>
      <w:r w:rsidRPr="00096CE5">
        <w:rPr>
          <w:rFonts w:ascii="Times New Roman" w:eastAsia="Times New Roman" w:hAnsi="Times New Roman" w:cs="Times New Roman"/>
          <w:sz w:val="24"/>
          <w:szCs w:val="24"/>
        </w:rPr>
        <w:t>Ayoola</w:t>
      </w:r>
      <w:proofErr w:type="spellEnd"/>
      <w:r w:rsidRPr="00096CE5">
        <w:rPr>
          <w:rFonts w:ascii="Times New Roman" w:eastAsia="Times New Roman" w:hAnsi="Times New Roman" w:cs="Times New Roman"/>
          <w:sz w:val="24"/>
          <w:szCs w:val="24"/>
        </w:rPr>
        <w:t xml:space="preserve"> (2024) examined the thermal performance of fins with perforations model</w:t>
      </w:r>
      <w:r>
        <w:rPr>
          <w:rFonts w:ascii="Times New Roman" w:eastAsia="Times New Roman" w:hAnsi="Times New Roman" w:cs="Times New Roman"/>
          <w:sz w:val="24"/>
          <w:szCs w:val="24"/>
        </w:rPr>
        <w:t>l</w:t>
      </w:r>
      <w:r w:rsidRPr="00096CE5">
        <w:rPr>
          <w:rFonts w:ascii="Times New Roman" w:eastAsia="Times New Roman" w:hAnsi="Times New Roman" w:cs="Times New Roman"/>
          <w:sz w:val="24"/>
          <w:szCs w:val="24"/>
        </w:rPr>
        <w:t xml:space="preserve">ed after the </w:t>
      </w:r>
      <w:proofErr w:type="spellStart"/>
      <w:r w:rsidRPr="00096CE5">
        <w:rPr>
          <w:rFonts w:ascii="Times New Roman" w:eastAsia="Times New Roman" w:hAnsi="Times New Roman" w:cs="Times New Roman"/>
          <w:sz w:val="24"/>
          <w:szCs w:val="24"/>
        </w:rPr>
        <w:t>Sierpinski</w:t>
      </w:r>
      <w:proofErr w:type="spellEnd"/>
      <w:r w:rsidRPr="00096CE5">
        <w:rPr>
          <w:rFonts w:ascii="Times New Roman" w:eastAsia="Times New Roman" w:hAnsi="Times New Roman" w:cs="Times New Roman"/>
          <w:sz w:val="24"/>
          <w:szCs w:val="24"/>
        </w:rPr>
        <w:t xml:space="preserve"> carpet fractal pattern under natural convection conditions. The author examined ho</w:t>
      </w:r>
      <w:r>
        <w:rPr>
          <w:rFonts w:ascii="Times New Roman" w:eastAsia="Times New Roman" w:hAnsi="Times New Roman" w:cs="Times New Roman"/>
          <w:sz w:val="24"/>
          <w:szCs w:val="24"/>
        </w:rPr>
        <w:t>w three key performance metrics-</w:t>
      </w:r>
      <w:r w:rsidRPr="00096CE5">
        <w:rPr>
          <w:rFonts w:ascii="Times New Roman" w:eastAsia="Times New Roman" w:hAnsi="Times New Roman" w:cs="Times New Roman"/>
          <w:sz w:val="24"/>
          <w:szCs w:val="24"/>
        </w:rPr>
        <w:t xml:space="preserve">efficiency, effectiveness, </w:t>
      </w:r>
      <w:r>
        <w:rPr>
          <w:rFonts w:ascii="Times New Roman" w:eastAsia="Times New Roman" w:hAnsi="Times New Roman" w:cs="Times New Roman"/>
          <w:sz w:val="24"/>
          <w:szCs w:val="24"/>
        </w:rPr>
        <w:t>and effectiveness per unit mass-</w:t>
      </w:r>
      <w:r w:rsidRPr="00096CE5">
        <w:rPr>
          <w:rFonts w:ascii="Times New Roman" w:eastAsia="Times New Roman" w:hAnsi="Times New Roman" w:cs="Times New Roman"/>
          <w:sz w:val="24"/>
          <w:szCs w:val="24"/>
        </w:rPr>
        <w:t xml:space="preserve">were affected by the levels of </w:t>
      </w:r>
      <w:proofErr w:type="spellStart"/>
      <w:r w:rsidRPr="00096CE5">
        <w:rPr>
          <w:rFonts w:ascii="Times New Roman" w:eastAsia="Times New Roman" w:hAnsi="Times New Roman" w:cs="Times New Roman"/>
          <w:sz w:val="24"/>
          <w:szCs w:val="24"/>
        </w:rPr>
        <w:t>Sierpinski</w:t>
      </w:r>
      <w:proofErr w:type="spellEnd"/>
      <w:r w:rsidRPr="00096CE5">
        <w:rPr>
          <w:rFonts w:ascii="Times New Roman" w:eastAsia="Times New Roman" w:hAnsi="Times New Roman" w:cs="Times New Roman"/>
          <w:sz w:val="24"/>
          <w:szCs w:val="24"/>
        </w:rPr>
        <w:t xml:space="preserve"> fractal iteration. The findings demonstrated that fractal iteration significantly increased effectiveness per unit mass, emphasizing the improved heat transfer capacity per unit of material.</w:t>
      </w:r>
      <w:r>
        <w:rPr>
          <w:rFonts w:ascii="Times New Roman" w:eastAsia="Times New Roman" w:hAnsi="Times New Roman" w:cs="Times New Roman"/>
          <w:sz w:val="24"/>
          <w:szCs w:val="24"/>
        </w:rPr>
        <w:t xml:space="preserve"> In the</w:t>
      </w:r>
      <w:r w:rsidRPr="00096CE5">
        <w:rPr>
          <w:rFonts w:ascii="Times New Roman" w:eastAsia="Times New Roman" w:hAnsi="Times New Roman" w:cs="Times New Roman"/>
          <w:sz w:val="24"/>
          <w:szCs w:val="24"/>
        </w:rPr>
        <w:t xml:space="preserve"> experimental comparison of Cantor fractal fins with equal-volume rectangular fins, Du </w:t>
      </w:r>
      <w:r w:rsidRPr="00096CE5">
        <w:rPr>
          <w:rFonts w:ascii="Times New Roman" w:eastAsia="Times New Roman" w:hAnsi="Times New Roman" w:cs="Times New Roman"/>
          <w:i/>
          <w:sz w:val="24"/>
          <w:szCs w:val="24"/>
        </w:rPr>
        <w:t>et al.</w:t>
      </w:r>
      <w:r w:rsidRPr="00096CE5">
        <w:rPr>
          <w:rFonts w:ascii="Times New Roman" w:eastAsia="Times New Roman" w:hAnsi="Times New Roman" w:cs="Times New Roman"/>
          <w:sz w:val="24"/>
          <w:szCs w:val="24"/>
        </w:rPr>
        <w:t xml:space="preserve"> (2024) proposed a new fractal Cantor fin for controlling the temperature of photovoltaic panels. The findings indicate that Cantor fractal fins enhance the uniformity of temperature distribution and heat transfer rate during the melting process of phase change materials, with a maximum wall temperature drop of 9.1 °C.</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 xml:space="preserve">Using numerical simulation, </w:t>
      </w:r>
      <w:proofErr w:type="spellStart"/>
      <w:r w:rsidRPr="0081726B">
        <w:rPr>
          <w:rFonts w:ascii="Times New Roman" w:eastAsia="Times New Roman" w:hAnsi="Times New Roman" w:cs="Times New Roman"/>
          <w:sz w:val="24"/>
          <w:szCs w:val="24"/>
        </w:rPr>
        <w:t>Triki</w:t>
      </w:r>
      <w:proofErr w:type="spellEnd"/>
      <w:r w:rsidRPr="0081726B">
        <w:rPr>
          <w:rFonts w:ascii="Times New Roman" w:eastAsia="Times New Roman" w:hAnsi="Times New Roman" w:cs="Times New Roman"/>
          <w:sz w:val="24"/>
          <w:szCs w:val="24"/>
        </w:rPr>
        <w:t xml:space="preserve">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 xml:space="preserve"> (2023) presented a fractal H-shaped fin and investigated how the number and placement of H-shaped fins affected the melting process. When compared to the longitudinal fin, the ideal H-shaped fin reduces the melting time of the latent heat thermal energy storage by 69.14%.</w:t>
      </w:r>
    </w:p>
    <w:p w14:paraId="4528CC9F" w14:textId="77777777" w:rsidR="00682E99" w:rsidRPr="00682E99" w:rsidRDefault="00682E99" w:rsidP="00944C78">
      <w:pPr>
        <w:spacing w:after="0" w:line="360" w:lineRule="auto"/>
        <w:jc w:val="both"/>
        <w:rPr>
          <w:rFonts w:ascii="Times New Roman" w:eastAsia="Times New Roman" w:hAnsi="Times New Roman" w:cs="Times New Roman"/>
          <w:sz w:val="24"/>
          <w:szCs w:val="24"/>
        </w:rPr>
      </w:pPr>
      <w:r w:rsidRPr="0081726B">
        <w:rPr>
          <w:rFonts w:ascii="Times New Roman" w:eastAsia="Times New Roman" w:hAnsi="Times New Roman" w:cs="Times New Roman"/>
          <w:sz w:val="24"/>
          <w:szCs w:val="24"/>
        </w:rPr>
        <w:t xml:space="preserve">Fractal fins can lower the average temperature of photovoltaic panels and improve their temperature uniformity when compared to phase change thermal management systems without fins, according to Li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.'s (2022a) analysis of the influence mechanism of fractal fin length ratio, unit inclination angle, and fin bifurcation angle on the thermal management performance of photovoltaic panel phase change heat sink.</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To improve thermal performance, Men and Chen (2023) suggested a fractal channel heat sink with an adjustable aspect ratio.</w:t>
      </w:r>
      <w:r>
        <w:rPr>
          <w:rFonts w:ascii="Times New Roman" w:eastAsia="Times New Roman" w:hAnsi="Times New Roman" w:cs="Times New Roman"/>
          <w:sz w:val="24"/>
          <w:szCs w:val="24"/>
        </w:rPr>
        <w:t xml:space="preserve"> </w:t>
      </w:r>
      <w:r w:rsidRPr="0081726B">
        <w:rPr>
          <w:rFonts w:ascii="Times New Roman" w:eastAsia="Times New Roman" w:hAnsi="Times New Roman" w:cs="Times New Roman"/>
          <w:sz w:val="24"/>
          <w:szCs w:val="24"/>
        </w:rPr>
        <w:t xml:space="preserve">The melting process of latent heat thermal energy storage with tree-like fins in microgravity and without natural convection was investigated by Peng </w:t>
      </w:r>
      <w:r w:rsidRPr="0081726B">
        <w:rPr>
          <w:rFonts w:ascii="Times New Roman" w:eastAsia="Times New Roman" w:hAnsi="Times New Roman" w:cs="Times New Roman"/>
          <w:i/>
          <w:sz w:val="24"/>
          <w:szCs w:val="24"/>
        </w:rPr>
        <w:t>et al.</w:t>
      </w:r>
      <w:r w:rsidRPr="0081726B">
        <w:rPr>
          <w:rFonts w:ascii="Times New Roman" w:eastAsia="Times New Roman" w:hAnsi="Times New Roman" w:cs="Times New Roman"/>
          <w:sz w:val="24"/>
          <w:szCs w:val="24"/>
        </w:rPr>
        <w:t xml:space="preserve"> (2022) using numerical simulations and experiments. The melting time was reduced by 47.7%, 57.2%, and 64.3%, respectively, when compared to latent heat thermal energy storage without a fin.</w:t>
      </w:r>
      <w:r>
        <w:rPr>
          <w:rFonts w:ascii="Times New Roman" w:eastAsia="Times New Roman" w:hAnsi="Times New Roman" w:cs="Times New Roman"/>
          <w:sz w:val="24"/>
          <w:szCs w:val="24"/>
        </w:rPr>
        <w:t xml:space="preserve"> </w:t>
      </w:r>
      <w:r w:rsidRPr="000C06D0">
        <w:rPr>
          <w:rFonts w:ascii="Times New Roman" w:eastAsia="Times New Roman" w:hAnsi="Times New Roman" w:cs="Times New Roman"/>
          <w:sz w:val="24"/>
          <w:szCs w:val="24"/>
        </w:rPr>
        <w:t xml:space="preserve">An unequal three-branch fractal fin was constructed by Li </w:t>
      </w:r>
      <w:r w:rsidRPr="000C06D0">
        <w:rPr>
          <w:rFonts w:ascii="Times New Roman" w:eastAsia="Times New Roman" w:hAnsi="Times New Roman" w:cs="Times New Roman"/>
          <w:i/>
          <w:sz w:val="24"/>
          <w:szCs w:val="24"/>
        </w:rPr>
        <w:t>et al.</w:t>
      </w:r>
      <w:r w:rsidRPr="000C06D0">
        <w:rPr>
          <w:rFonts w:ascii="Times New Roman" w:eastAsia="Times New Roman" w:hAnsi="Times New Roman" w:cs="Times New Roman"/>
          <w:sz w:val="24"/>
          <w:szCs w:val="24"/>
        </w:rPr>
        <w:t xml:space="preserve"> (2022b), who also examined the fin number, bifurcation angle, and </w:t>
      </w:r>
      <w:r w:rsidRPr="000C06D0">
        <w:rPr>
          <w:rFonts w:ascii="Times New Roman" w:eastAsia="Times New Roman" w:hAnsi="Times New Roman" w:cs="Times New Roman"/>
          <w:sz w:val="24"/>
          <w:szCs w:val="24"/>
        </w:rPr>
        <w:lastRenderedPageBreak/>
        <w:t>length from the standpoint of temperature uniformity. They also examined the impact of latent heat thermal energy storage units, including ratio and phase change material factors.</w:t>
      </w:r>
    </w:p>
    <w:p w14:paraId="493ED4EA" w14:textId="77777777" w:rsidR="00944C78" w:rsidRPr="00944C78" w:rsidRDefault="00944C78" w:rsidP="00944C78">
      <w:pPr>
        <w:spacing w:after="0" w:line="360" w:lineRule="auto"/>
        <w:jc w:val="both"/>
        <w:rPr>
          <w:rFonts w:ascii="Times New Roman" w:hAnsi="Times New Roman" w:cs="Times New Roman"/>
          <w:sz w:val="24"/>
          <w:szCs w:val="24"/>
        </w:rPr>
      </w:pPr>
      <w:r w:rsidRPr="00944C78">
        <w:rPr>
          <w:rFonts w:ascii="Times New Roman" w:hAnsi="Times New Roman" w:cs="Times New Roman"/>
          <w:sz w:val="24"/>
          <w:szCs w:val="24"/>
        </w:rPr>
        <w:t xml:space="preserve">Olabisi </w:t>
      </w:r>
      <w:r w:rsidRPr="00944C78">
        <w:rPr>
          <w:rFonts w:ascii="Times New Roman" w:hAnsi="Times New Roman" w:cs="Times New Roman"/>
          <w:i/>
          <w:sz w:val="24"/>
          <w:szCs w:val="24"/>
        </w:rPr>
        <w:t>et al.</w:t>
      </w:r>
      <w:r w:rsidRPr="00944C78">
        <w:rPr>
          <w:rFonts w:ascii="Times New Roman" w:hAnsi="Times New Roman" w:cs="Times New Roman"/>
          <w:sz w:val="24"/>
          <w:szCs w:val="24"/>
        </w:rPr>
        <w:t xml:space="preserve"> (2025) designed and fabricated a 7-litre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with 121 feasible fractal fin’s placement locations. The authors also implemented appropriate algorithms computer source codes that can produce placement locations for internal cylindrical fins projected from the bottom plate of the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using arbitrary selected affine fractal rules. Therefore, an investigation into the performance </w:t>
      </w:r>
      <w:proofErr w:type="spellStart"/>
      <w:r w:rsidRPr="00944C78">
        <w:rPr>
          <w:rFonts w:ascii="Times New Roman" w:hAnsi="Times New Roman" w:cs="Times New Roman"/>
          <w:sz w:val="24"/>
          <w:szCs w:val="24"/>
        </w:rPr>
        <w:t>characterisation</w:t>
      </w:r>
      <w:proofErr w:type="spellEnd"/>
      <w:r w:rsidRPr="00944C78">
        <w:rPr>
          <w:rFonts w:ascii="Times New Roman" w:hAnsi="Times New Roman" w:cs="Times New Roman"/>
          <w:sz w:val="24"/>
          <w:szCs w:val="24"/>
        </w:rPr>
        <w:t xml:space="preserve"> of heated liquid-filled </w:t>
      </w:r>
      <w:proofErr w:type="spellStart"/>
      <w:r w:rsidRPr="00944C78">
        <w:rPr>
          <w:rFonts w:ascii="Times New Roman" w:hAnsi="Times New Roman" w:cs="Times New Roman"/>
          <w:sz w:val="24"/>
          <w:szCs w:val="24"/>
        </w:rPr>
        <w:t>aluminium</w:t>
      </w:r>
      <w:proofErr w:type="spellEnd"/>
      <w:r w:rsidRPr="00944C78">
        <w:rPr>
          <w:rFonts w:ascii="Times New Roman" w:hAnsi="Times New Roman" w:cs="Times New Roman"/>
          <w:sz w:val="24"/>
          <w:szCs w:val="24"/>
        </w:rPr>
        <w:t xml:space="preserve"> boiling pot for some selected affine fractal rules with their corresponding internal cylindrical fins as well locations was undertaken. In summary</w:t>
      </w:r>
      <w:r w:rsidR="00481E58">
        <w:rPr>
          <w:rFonts w:ascii="Times New Roman" w:hAnsi="Times New Roman" w:cs="Times New Roman"/>
          <w:sz w:val="24"/>
          <w:szCs w:val="24"/>
        </w:rPr>
        <w:t>,</w:t>
      </w:r>
      <w:r w:rsidRPr="00944C78">
        <w:rPr>
          <w:rFonts w:ascii="Times New Roman" w:hAnsi="Times New Roman" w:cs="Times New Roman"/>
          <w:sz w:val="24"/>
          <w:szCs w:val="24"/>
        </w:rPr>
        <w:t xml:space="preserve"> the </w:t>
      </w:r>
      <w:r w:rsidR="00481E58">
        <w:rPr>
          <w:rFonts w:ascii="Times New Roman" w:hAnsi="Times New Roman" w:cs="Times New Roman"/>
          <w:sz w:val="24"/>
          <w:szCs w:val="24"/>
        </w:rPr>
        <w:t xml:space="preserve">focus of the </w:t>
      </w:r>
      <w:r w:rsidRPr="00944C78">
        <w:rPr>
          <w:rFonts w:ascii="Times New Roman" w:hAnsi="Times New Roman" w:cs="Times New Roman"/>
          <w:sz w:val="24"/>
          <w:szCs w:val="24"/>
        </w:rPr>
        <w:t xml:space="preserve">present study </w:t>
      </w:r>
      <w:r w:rsidR="00481E58">
        <w:rPr>
          <w:rFonts w:ascii="Times New Roman" w:hAnsi="Times New Roman" w:cs="Times New Roman"/>
          <w:sz w:val="24"/>
          <w:szCs w:val="24"/>
        </w:rPr>
        <w:t xml:space="preserve">is on the </w:t>
      </w:r>
      <w:r w:rsidRPr="00944C78">
        <w:rPr>
          <w:rFonts w:ascii="Times New Roman" w:hAnsi="Times New Roman" w:cs="Times New Roman"/>
          <w:sz w:val="24"/>
          <w:szCs w:val="24"/>
        </w:rPr>
        <w:t xml:space="preserve">performance effect of the developed </w:t>
      </w:r>
      <w:r w:rsidR="00481E58">
        <w:rPr>
          <w:rFonts w:ascii="Times New Roman" w:hAnsi="Times New Roman" w:cs="Times New Roman"/>
          <w:sz w:val="24"/>
          <w:szCs w:val="24"/>
        </w:rPr>
        <w:t>EABP</w:t>
      </w:r>
      <w:r w:rsidRPr="00944C78">
        <w:rPr>
          <w:rFonts w:ascii="Times New Roman" w:hAnsi="Times New Roman" w:cs="Times New Roman"/>
          <w:sz w:val="24"/>
          <w:szCs w:val="24"/>
        </w:rPr>
        <w:t xml:space="preserve"> for varying number of fractally positioned/located internal cylindrical fins on boiling time and fuel consumption.</w:t>
      </w:r>
    </w:p>
    <w:p w14:paraId="0A7AF718" w14:textId="77777777" w:rsidR="00E75879" w:rsidRPr="00E75879" w:rsidRDefault="00E75879" w:rsidP="0035695A">
      <w:pPr>
        <w:spacing w:after="0" w:line="360" w:lineRule="auto"/>
        <w:jc w:val="both"/>
        <w:rPr>
          <w:rFonts w:ascii="Times New Roman" w:hAnsi="Times New Roman" w:cs="Times New Roman"/>
          <w:b/>
          <w:color w:val="000000" w:themeColor="text1"/>
          <w:sz w:val="24"/>
          <w:szCs w:val="24"/>
        </w:rPr>
      </w:pPr>
      <w:r w:rsidRPr="00E75879">
        <w:rPr>
          <w:rFonts w:ascii="Times New Roman" w:hAnsi="Times New Roman" w:cs="Times New Roman"/>
          <w:b/>
          <w:color w:val="000000" w:themeColor="text1"/>
          <w:sz w:val="24"/>
          <w:szCs w:val="24"/>
        </w:rPr>
        <w:t>2.0 Materials and Methods</w:t>
      </w:r>
    </w:p>
    <w:p w14:paraId="2A65FE48" w14:textId="77777777" w:rsidR="0087521D" w:rsidRPr="000A4F4D" w:rsidRDefault="00E75879" w:rsidP="0035695A">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r w:rsidR="0087521D" w:rsidRPr="000A4F4D">
        <w:rPr>
          <w:rFonts w:ascii="Times New Roman" w:hAnsi="Times New Roman" w:cs="Times New Roman"/>
          <w:b/>
          <w:sz w:val="24"/>
          <w:szCs w:val="24"/>
        </w:rPr>
        <w:t>.1 Materials and Equipment</w:t>
      </w:r>
    </w:p>
    <w:p w14:paraId="25D8CA3A" w14:textId="77777777" w:rsidR="00374287" w:rsidRPr="0095278C" w:rsidRDefault="0087521D" w:rsidP="00374287">
      <w:pPr>
        <w:pStyle w:val="CommentText"/>
        <w:spacing w:line="360" w:lineRule="auto"/>
        <w:jc w:val="both"/>
        <w:rPr>
          <w:sz w:val="24"/>
          <w:szCs w:val="24"/>
        </w:rPr>
      </w:pPr>
      <w:r w:rsidRPr="00716FD9">
        <w:rPr>
          <w:sz w:val="24"/>
          <w:szCs w:val="24"/>
        </w:rPr>
        <w:t>The materials used include Liquefied Petro</w:t>
      </w:r>
      <w:r>
        <w:rPr>
          <w:sz w:val="24"/>
          <w:szCs w:val="24"/>
        </w:rPr>
        <w:t xml:space="preserve">leum Gas (LPG), </w:t>
      </w:r>
      <w:r w:rsidRPr="00716FD9">
        <w:rPr>
          <w:sz w:val="24"/>
          <w:szCs w:val="24"/>
        </w:rPr>
        <w:t>borehole water</w:t>
      </w:r>
      <w:r>
        <w:rPr>
          <w:sz w:val="24"/>
          <w:szCs w:val="24"/>
        </w:rPr>
        <w:t xml:space="preserve">, </w:t>
      </w:r>
      <w:r w:rsidRPr="00716FD9">
        <w:rPr>
          <w:sz w:val="24"/>
          <w:szCs w:val="24"/>
        </w:rPr>
        <w:t xml:space="preserve">7-litre Experimental </w:t>
      </w:r>
      <w:proofErr w:type="spellStart"/>
      <w:r w:rsidRPr="00716FD9">
        <w:rPr>
          <w:sz w:val="24"/>
          <w:szCs w:val="24"/>
        </w:rPr>
        <w:t>Alumin</w:t>
      </w:r>
      <w:r w:rsidR="00944C78">
        <w:rPr>
          <w:sz w:val="24"/>
          <w:szCs w:val="24"/>
        </w:rPr>
        <w:t>ium</w:t>
      </w:r>
      <w:proofErr w:type="spellEnd"/>
      <w:r w:rsidR="00944C78">
        <w:rPr>
          <w:sz w:val="24"/>
          <w:szCs w:val="24"/>
        </w:rPr>
        <w:t xml:space="preserve"> Boiling Pot (EABP) and the internal cylindrical f</w:t>
      </w:r>
      <w:r w:rsidRPr="00716FD9">
        <w:rPr>
          <w:sz w:val="24"/>
          <w:szCs w:val="24"/>
        </w:rPr>
        <w:t xml:space="preserve">ins. </w:t>
      </w:r>
      <w:r w:rsidRPr="00DB7EC2">
        <w:rPr>
          <w:sz w:val="24"/>
          <w:szCs w:val="24"/>
        </w:rPr>
        <w:t xml:space="preserve">The water used for the experiment was collected from Amazing Gift Borehole Centre, </w:t>
      </w:r>
      <w:proofErr w:type="spellStart"/>
      <w:r w:rsidRPr="00DB7EC2">
        <w:rPr>
          <w:sz w:val="24"/>
          <w:szCs w:val="24"/>
        </w:rPr>
        <w:t>Oke-Ureje</w:t>
      </w:r>
      <w:proofErr w:type="spellEnd"/>
      <w:r w:rsidRPr="00DB7EC2">
        <w:rPr>
          <w:sz w:val="24"/>
          <w:szCs w:val="24"/>
        </w:rPr>
        <w:t xml:space="preserve">, Ado-Ekiti. </w:t>
      </w:r>
      <w:proofErr w:type="spellStart"/>
      <w:r w:rsidRPr="00DB7EC2">
        <w:rPr>
          <w:sz w:val="24"/>
          <w:szCs w:val="24"/>
        </w:rPr>
        <w:t>Oke-Ureje</w:t>
      </w:r>
      <w:proofErr w:type="spellEnd"/>
      <w:r w:rsidRPr="00DB7EC2">
        <w:rPr>
          <w:sz w:val="24"/>
          <w:szCs w:val="24"/>
        </w:rPr>
        <w:t xml:space="preserve"> is located in Ado-Ekiti, Ado Local Government Area, Ekiti State. Ado-Ekiti is situated between longitude 05° 06' 18" and 05°24' 00" East of the Greenwich Meridian and latitude 07° 32' 11" to 07°40' 28" North of the Equator (</w:t>
      </w:r>
      <w:proofErr w:type="spellStart"/>
      <w:r w:rsidRPr="00DB7EC2">
        <w:rPr>
          <w:sz w:val="24"/>
          <w:szCs w:val="24"/>
        </w:rPr>
        <w:t>Aroge</w:t>
      </w:r>
      <w:proofErr w:type="spellEnd"/>
      <w:r w:rsidRPr="00DB7EC2">
        <w:rPr>
          <w:sz w:val="24"/>
          <w:szCs w:val="24"/>
        </w:rPr>
        <w:t xml:space="preserve"> </w:t>
      </w:r>
      <w:r w:rsidRPr="00DB7EC2">
        <w:rPr>
          <w:i/>
          <w:sz w:val="24"/>
          <w:szCs w:val="24"/>
        </w:rPr>
        <w:t>et al.</w:t>
      </w:r>
      <w:r w:rsidRPr="00DB7EC2">
        <w:rPr>
          <w:sz w:val="24"/>
          <w:szCs w:val="24"/>
        </w:rPr>
        <w:t>, 2023)</w:t>
      </w:r>
      <w:r>
        <w:rPr>
          <w:sz w:val="24"/>
          <w:szCs w:val="24"/>
        </w:rPr>
        <w:t xml:space="preserve">. </w:t>
      </w:r>
      <w:r w:rsidRPr="00DB7EC2">
        <w:rPr>
          <w:sz w:val="24"/>
          <w:szCs w:val="24"/>
        </w:rPr>
        <w:t xml:space="preserve">The water was </w:t>
      </w:r>
      <w:proofErr w:type="spellStart"/>
      <w:r w:rsidRPr="00DB7EC2">
        <w:rPr>
          <w:sz w:val="24"/>
          <w:szCs w:val="24"/>
        </w:rPr>
        <w:t>characterised</w:t>
      </w:r>
      <w:proofErr w:type="spellEnd"/>
      <w:r w:rsidRPr="00DB7EC2">
        <w:rPr>
          <w:sz w:val="24"/>
          <w:szCs w:val="24"/>
        </w:rPr>
        <w:t xml:space="preserve"> by the Water and Chemical Analysis Laboratories, </w:t>
      </w:r>
      <w:proofErr w:type="spellStart"/>
      <w:r w:rsidRPr="00DB7EC2">
        <w:rPr>
          <w:sz w:val="24"/>
          <w:szCs w:val="24"/>
        </w:rPr>
        <w:t>Afe</w:t>
      </w:r>
      <w:proofErr w:type="spellEnd"/>
      <w:r w:rsidRPr="00DB7EC2">
        <w:rPr>
          <w:sz w:val="24"/>
          <w:szCs w:val="24"/>
        </w:rPr>
        <w:t xml:space="preserve"> Babalola University, Ado-Ekiti</w:t>
      </w:r>
      <w:r w:rsidR="00374287">
        <w:rPr>
          <w:sz w:val="24"/>
          <w:szCs w:val="24"/>
        </w:rPr>
        <w:t>.</w:t>
      </w:r>
      <w:r w:rsidRPr="00DB7EC2">
        <w:rPr>
          <w:sz w:val="24"/>
          <w:szCs w:val="24"/>
        </w:rPr>
        <w:t xml:space="preserve"> </w:t>
      </w:r>
      <w:r w:rsidR="00374287" w:rsidRPr="0095278C">
        <w:rPr>
          <w:sz w:val="24"/>
          <w:szCs w:val="24"/>
        </w:rPr>
        <w:t>The analysis was carried out to guarantee that it is satisfactory as portable water for human consumption.</w:t>
      </w:r>
    </w:p>
    <w:p w14:paraId="08D2E425" w14:textId="77777777" w:rsidR="0087521D" w:rsidRPr="00716FD9" w:rsidRDefault="0087521D" w:rsidP="0035695A">
      <w:pPr>
        <w:spacing w:after="0" w:line="360" w:lineRule="auto"/>
        <w:jc w:val="both"/>
        <w:rPr>
          <w:rFonts w:ascii="Times New Roman" w:hAnsi="Times New Roman" w:cs="Times New Roman"/>
          <w:sz w:val="24"/>
          <w:szCs w:val="24"/>
        </w:rPr>
      </w:pPr>
      <w:r w:rsidRPr="00716FD9">
        <w:rPr>
          <w:rFonts w:ascii="Times New Roman" w:hAnsi="Times New Roman" w:cs="Times New Roman"/>
          <w:sz w:val="24"/>
          <w:szCs w:val="24"/>
        </w:rPr>
        <w:t xml:space="preserve">The equipment used includes Century Table Gas Stove, Flowmeter, Digital Kitchen Scale, </w:t>
      </w:r>
      <w:proofErr w:type="spellStart"/>
      <w:r w:rsidRPr="00716FD9">
        <w:rPr>
          <w:rFonts w:ascii="Times New Roman" w:hAnsi="Times New Roman" w:cs="Times New Roman"/>
          <w:sz w:val="24"/>
          <w:szCs w:val="24"/>
        </w:rPr>
        <w:t>Acutek</w:t>
      </w:r>
      <w:proofErr w:type="spellEnd"/>
      <w:r w:rsidRPr="00716FD9">
        <w:rPr>
          <w:rFonts w:ascii="Times New Roman" w:hAnsi="Times New Roman" w:cs="Times New Roman"/>
          <w:sz w:val="24"/>
          <w:szCs w:val="24"/>
        </w:rPr>
        <w:t xml:space="preserve"> LCD Digital Thermometer, ZHIDA Stop Watch, Retort Stand, 3</w:t>
      </w:r>
      <w:r>
        <w:rPr>
          <w:rFonts w:ascii="Times New Roman" w:hAnsi="Times New Roman" w:cs="Times New Roman"/>
          <w:sz w:val="24"/>
          <w:szCs w:val="24"/>
        </w:rPr>
        <w:t xml:space="preserve"> </w:t>
      </w:r>
      <w:r w:rsidRPr="00716FD9">
        <w:rPr>
          <w:rFonts w:ascii="Times New Roman" w:hAnsi="Times New Roman" w:cs="Times New Roman"/>
          <w:sz w:val="24"/>
          <w:szCs w:val="24"/>
        </w:rPr>
        <w:t>kg C</w:t>
      </w:r>
      <w:r>
        <w:rPr>
          <w:rFonts w:ascii="Times New Roman" w:hAnsi="Times New Roman" w:cs="Times New Roman"/>
          <w:sz w:val="24"/>
          <w:szCs w:val="24"/>
        </w:rPr>
        <w:t xml:space="preserve">ylinder and Measuring Cylinder. </w:t>
      </w:r>
      <w:r w:rsidRPr="00716FD9">
        <w:rPr>
          <w:rFonts w:ascii="Times New Roman" w:hAnsi="Times New Roman" w:cs="Times New Roman"/>
          <w:sz w:val="24"/>
          <w:szCs w:val="24"/>
        </w:rPr>
        <w:t xml:space="preserve">Plates 1 and 2 show the EABP and the </w:t>
      </w:r>
      <w:r w:rsidR="00944C78">
        <w:rPr>
          <w:rFonts w:ascii="Times New Roman" w:hAnsi="Times New Roman" w:cs="Times New Roman"/>
          <w:sz w:val="24"/>
          <w:szCs w:val="24"/>
        </w:rPr>
        <w:t>internal cylindrical fins</w:t>
      </w:r>
      <w:r w:rsidR="00374287">
        <w:rPr>
          <w:rFonts w:ascii="Times New Roman" w:hAnsi="Times New Roman" w:cs="Times New Roman"/>
          <w:sz w:val="24"/>
          <w:szCs w:val="24"/>
        </w:rPr>
        <w:t>, respectively.</w:t>
      </w:r>
      <w:r w:rsidRPr="00716FD9">
        <w:rPr>
          <w:rFonts w:ascii="Times New Roman" w:hAnsi="Times New Roman" w:cs="Times New Roman"/>
          <w:sz w:val="24"/>
          <w:szCs w:val="24"/>
        </w:rPr>
        <w:t xml:space="preserve"> </w:t>
      </w:r>
    </w:p>
    <w:p w14:paraId="1D872773" w14:textId="77777777" w:rsidR="00007FCA" w:rsidRPr="00716FD9" w:rsidRDefault="00007FCA" w:rsidP="0035695A">
      <w:pPr>
        <w:spacing w:after="0" w:line="360" w:lineRule="auto"/>
        <w:jc w:val="both"/>
        <w:rPr>
          <w:rFonts w:ascii="Times New Roman" w:hAnsi="Times New Roman" w:cs="Times New Roman"/>
          <w:sz w:val="24"/>
          <w:szCs w:val="24"/>
        </w:rPr>
      </w:pPr>
      <w:r w:rsidRPr="00716FD9">
        <w:rPr>
          <w:noProof/>
        </w:rPr>
        <w:lastRenderedPageBreak/>
        <w:drawing>
          <wp:inline distT="0" distB="0" distL="0" distR="0" wp14:anchorId="26823857" wp14:editId="6CB82C02">
            <wp:extent cx="5943600" cy="3161665"/>
            <wp:effectExtent l="0" t="0" r="0" b="635"/>
            <wp:docPr id="21" name="Picture 21" descr="C:\Users\ENGR &amp; MRS. OLABISI\Downloads\PhD Materials 2023\202312Ph.D Material\IMG-2023121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NGR &amp; MRS. OLABISI\Downloads\PhD Materials 2023\202312Ph.D Material\IMG-20231215-WA0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61665"/>
                    </a:xfrm>
                    <a:prstGeom prst="rect">
                      <a:avLst/>
                    </a:prstGeom>
                    <a:noFill/>
                    <a:ln>
                      <a:noFill/>
                    </a:ln>
                  </pic:spPr>
                </pic:pic>
              </a:graphicData>
            </a:graphic>
          </wp:inline>
        </w:drawing>
      </w:r>
    </w:p>
    <w:p w14:paraId="65012F9B" w14:textId="77777777" w:rsidR="00007FCA" w:rsidRPr="00716FD9" w:rsidRDefault="00007FCA" w:rsidP="0035695A">
      <w:pPr>
        <w:spacing w:line="360" w:lineRule="auto"/>
        <w:jc w:val="center"/>
        <w:rPr>
          <w:rFonts w:ascii="Times New Roman" w:hAnsi="Times New Roman" w:cs="Times New Roman"/>
          <w:sz w:val="24"/>
          <w:szCs w:val="24"/>
        </w:rPr>
      </w:pPr>
      <w:r w:rsidRPr="000A4F4D">
        <w:rPr>
          <w:rFonts w:ascii="Times New Roman" w:hAnsi="Times New Roman" w:cs="Times New Roman"/>
          <w:b/>
          <w:sz w:val="24"/>
          <w:szCs w:val="24"/>
        </w:rPr>
        <w:t>Plate 1:</w:t>
      </w:r>
      <w:r w:rsidRPr="00716FD9">
        <w:rPr>
          <w:rFonts w:ascii="Times New Roman" w:hAnsi="Times New Roman" w:cs="Times New Roman"/>
          <w:sz w:val="24"/>
          <w:szCs w:val="24"/>
        </w:rPr>
        <w:t xml:space="preserve"> </w:t>
      </w:r>
      <w:r w:rsidR="007542B9">
        <w:rPr>
          <w:rFonts w:ascii="Times New Roman" w:hAnsi="Times New Roman" w:cs="Times New Roman"/>
          <w:sz w:val="24"/>
          <w:szCs w:val="24"/>
        </w:rPr>
        <w:t>EABPs</w:t>
      </w:r>
      <w:r w:rsidRPr="00716FD9">
        <w:rPr>
          <w:rFonts w:ascii="Times New Roman" w:hAnsi="Times New Roman" w:cs="Times New Roman"/>
          <w:sz w:val="24"/>
          <w:szCs w:val="24"/>
        </w:rPr>
        <w:t xml:space="preserve"> Showing the Potential Fractal’s Fin Lo</w:t>
      </w:r>
      <w:r w:rsidR="00E75879">
        <w:rPr>
          <w:rFonts w:ascii="Times New Roman" w:hAnsi="Times New Roman" w:cs="Times New Roman"/>
          <w:sz w:val="24"/>
          <w:szCs w:val="24"/>
        </w:rPr>
        <w:t>cations (</w:t>
      </w:r>
      <w:r w:rsidR="00220700">
        <w:rPr>
          <w:rFonts w:ascii="Times New Roman" w:hAnsi="Times New Roman" w:cs="Times New Roman"/>
          <w:sz w:val="24"/>
          <w:szCs w:val="24"/>
        </w:rPr>
        <w:t xml:space="preserve">Olabisi </w:t>
      </w:r>
      <w:r w:rsidR="00220700" w:rsidRPr="00220700">
        <w:rPr>
          <w:rFonts w:ascii="Times New Roman" w:hAnsi="Times New Roman" w:cs="Times New Roman"/>
          <w:i/>
          <w:sz w:val="24"/>
          <w:szCs w:val="24"/>
        </w:rPr>
        <w:t>et al.</w:t>
      </w:r>
      <w:r w:rsidR="00220700">
        <w:rPr>
          <w:rFonts w:ascii="Times New Roman" w:hAnsi="Times New Roman" w:cs="Times New Roman"/>
          <w:sz w:val="24"/>
          <w:szCs w:val="24"/>
        </w:rPr>
        <w:t>, 2025</w:t>
      </w:r>
      <w:r w:rsidRPr="00716FD9">
        <w:rPr>
          <w:rFonts w:ascii="Times New Roman" w:hAnsi="Times New Roman" w:cs="Times New Roman"/>
          <w:sz w:val="24"/>
          <w:szCs w:val="24"/>
        </w:rPr>
        <w:t>)</w:t>
      </w:r>
    </w:p>
    <w:p w14:paraId="798C3C6D" w14:textId="77777777" w:rsidR="00F22837" w:rsidRDefault="00CF469F" w:rsidP="0035695A">
      <w:pPr>
        <w:spacing w:line="360" w:lineRule="auto"/>
        <w:jc w:val="center"/>
        <w:rPr>
          <w:rFonts w:ascii="Times New Roman" w:hAnsi="Times New Roman" w:cs="Times New Roman"/>
          <w:sz w:val="24"/>
          <w:szCs w:val="24"/>
        </w:rPr>
      </w:pPr>
      <w:r w:rsidRPr="00716FD9">
        <w:rPr>
          <w:noProof/>
        </w:rPr>
        <w:drawing>
          <wp:inline distT="0" distB="0" distL="0" distR="0" wp14:anchorId="707D30B9" wp14:editId="0DC32DE9">
            <wp:extent cx="4118263" cy="3085106"/>
            <wp:effectExtent l="0" t="0" r="0" b="1270"/>
            <wp:docPr id="1" name="Picture 1" descr="C:\Users\ENGR &amp; MRS. OLABISI\Downloads\PhD Materials 2023\202312Ph.D Material\IMG_20231217_145408_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NGR &amp; MRS. OLABISI\Downloads\PhD Materials 2023\202312Ph.D Material\IMG_20231217_145408_07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5593" cy="3083106"/>
                    </a:xfrm>
                    <a:prstGeom prst="rect">
                      <a:avLst/>
                    </a:prstGeom>
                    <a:noFill/>
                    <a:ln>
                      <a:noFill/>
                    </a:ln>
                  </pic:spPr>
                </pic:pic>
              </a:graphicData>
            </a:graphic>
          </wp:inline>
        </w:drawing>
      </w:r>
    </w:p>
    <w:p w14:paraId="13F709C0" w14:textId="77777777" w:rsidR="007542B9" w:rsidRPr="00884CFB" w:rsidRDefault="00CF469F" w:rsidP="00884CFB">
      <w:pPr>
        <w:spacing w:line="360" w:lineRule="auto"/>
        <w:jc w:val="center"/>
        <w:rPr>
          <w:rFonts w:ascii="Times New Roman" w:hAnsi="Times New Roman" w:cs="Times New Roman"/>
          <w:sz w:val="24"/>
          <w:szCs w:val="24"/>
        </w:rPr>
      </w:pPr>
      <w:r w:rsidRPr="000A4F4D">
        <w:rPr>
          <w:rFonts w:ascii="Times New Roman" w:hAnsi="Times New Roman" w:cs="Times New Roman"/>
          <w:b/>
          <w:sz w:val="24"/>
          <w:szCs w:val="24"/>
        </w:rPr>
        <w:t xml:space="preserve">Plate 2: </w:t>
      </w:r>
      <w:r w:rsidRPr="00716FD9">
        <w:rPr>
          <w:rFonts w:ascii="Times New Roman" w:hAnsi="Times New Roman" w:cs="Times New Roman"/>
          <w:sz w:val="24"/>
          <w:szCs w:val="24"/>
        </w:rPr>
        <w:t>Internal Cylindrical Fins (Ø5mm</w:t>
      </w:r>
      <w:r w:rsidRPr="00716FD9">
        <w:rPr>
          <w:rFonts w:ascii="Times New Roman" w:hAnsi="Times New Roman" w:cs="Times New Roman"/>
          <w:position w:val="-4"/>
          <w:sz w:val="24"/>
          <w:szCs w:val="24"/>
        </w:rPr>
        <w:object w:dxaOrig="180" w:dyaOrig="200" w14:anchorId="13C4EB23">
          <v:shape id="_x0000_i1026" type="#_x0000_t75" style="width:8.45pt;height:9.7pt" o:ole="">
            <v:imagedata r:id="rId8" o:title=""/>
          </v:shape>
          <o:OLEObject Type="Embed" ProgID="Equation.3" ShapeID="_x0000_i1026" DrawAspect="Content" ObjectID="_1808557886" r:id="rId12"/>
        </w:object>
      </w:r>
      <w:r w:rsidR="00A3132E">
        <w:rPr>
          <w:rFonts w:ascii="Times New Roman" w:hAnsi="Times New Roman" w:cs="Times New Roman"/>
          <w:sz w:val="24"/>
          <w:szCs w:val="24"/>
        </w:rPr>
        <w:t xml:space="preserve">140mm) </w:t>
      </w:r>
      <w:r w:rsidR="00220700">
        <w:rPr>
          <w:rFonts w:ascii="Times New Roman" w:hAnsi="Times New Roman" w:cs="Times New Roman"/>
          <w:sz w:val="24"/>
          <w:szCs w:val="24"/>
        </w:rPr>
        <w:t xml:space="preserve">(Olabisi </w:t>
      </w:r>
      <w:r w:rsidR="00220700" w:rsidRPr="00220700">
        <w:rPr>
          <w:rFonts w:ascii="Times New Roman" w:hAnsi="Times New Roman" w:cs="Times New Roman"/>
          <w:i/>
          <w:sz w:val="24"/>
          <w:szCs w:val="24"/>
        </w:rPr>
        <w:t>et al.</w:t>
      </w:r>
      <w:r w:rsidR="00220700">
        <w:rPr>
          <w:rFonts w:ascii="Times New Roman" w:hAnsi="Times New Roman" w:cs="Times New Roman"/>
          <w:sz w:val="24"/>
          <w:szCs w:val="24"/>
        </w:rPr>
        <w:t>, 2025</w:t>
      </w:r>
      <w:r w:rsidR="00220700" w:rsidRPr="00716FD9">
        <w:rPr>
          <w:rFonts w:ascii="Times New Roman" w:hAnsi="Times New Roman" w:cs="Times New Roman"/>
          <w:sz w:val="24"/>
          <w:szCs w:val="24"/>
        </w:rPr>
        <w:t>)</w:t>
      </w:r>
    </w:p>
    <w:p w14:paraId="073DD0D0" w14:textId="77777777" w:rsidR="006359A5" w:rsidRPr="00462A83" w:rsidRDefault="00E75879" w:rsidP="00220700">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sidR="006359A5" w:rsidRPr="000A4F4D">
        <w:rPr>
          <w:rFonts w:ascii="Times New Roman" w:hAnsi="Times New Roman" w:cs="Times New Roman"/>
          <w:b/>
          <w:sz w:val="24"/>
          <w:szCs w:val="24"/>
        </w:rPr>
        <w:t xml:space="preserve"> </w:t>
      </w:r>
      <w:r w:rsidR="006359A5" w:rsidRPr="00462A83">
        <w:rPr>
          <w:rFonts w:ascii="Times New Roman" w:hAnsi="Times New Roman" w:cs="Times New Roman"/>
          <w:b/>
          <w:sz w:val="24"/>
          <w:szCs w:val="24"/>
        </w:rPr>
        <w:t xml:space="preserve">Iterated Fractal System (IFS) Algorithms Computer Source Codes </w:t>
      </w:r>
    </w:p>
    <w:p w14:paraId="698068AB" w14:textId="77777777" w:rsidR="006359A5" w:rsidRDefault="006359A5" w:rsidP="00220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Iterated Fractal System (IFS) based </w:t>
      </w:r>
      <w:r w:rsidRPr="00716FD9">
        <w:rPr>
          <w:rFonts w:ascii="Times New Roman" w:hAnsi="Times New Roman" w:cs="Times New Roman"/>
          <w:sz w:val="24"/>
          <w:szCs w:val="24"/>
        </w:rPr>
        <w:t xml:space="preserve">algorithms </w:t>
      </w:r>
      <w:r>
        <w:rPr>
          <w:rFonts w:ascii="Times New Roman" w:hAnsi="Times New Roman" w:cs="Times New Roman"/>
          <w:sz w:val="24"/>
          <w:szCs w:val="24"/>
        </w:rPr>
        <w:t xml:space="preserve">computer source codes </w:t>
      </w:r>
      <w:r w:rsidRPr="00716FD9">
        <w:rPr>
          <w:rFonts w:ascii="Times New Roman" w:hAnsi="Times New Roman" w:cs="Times New Roman"/>
          <w:sz w:val="24"/>
          <w:szCs w:val="24"/>
        </w:rPr>
        <w:t>implem</w:t>
      </w:r>
      <w:r w:rsidR="00E75879">
        <w:rPr>
          <w:rFonts w:ascii="Times New Roman" w:hAnsi="Times New Roman" w:cs="Times New Roman"/>
          <w:sz w:val="24"/>
          <w:szCs w:val="24"/>
        </w:rPr>
        <w:t xml:space="preserve">ented by Olabisi </w:t>
      </w:r>
      <w:r w:rsidR="001305C9" w:rsidRPr="001305C9">
        <w:rPr>
          <w:rFonts w:ascii="Times New Roman" w:hAnsi="Times New Roman" w:cs="Times New Roman"/>
          <w:i/>
          <w:sz w:val="24"/>
          <w:szCs w:val="24"/>
        </w:rPr>
        <w:t>et al.</w:t>
      </w:r>
      <w:r w:rsidR="001305C9">
        <w:rPr>
          <w:rFonts w:ascii="Times New Roman" w:hAnsi="Times New Roman" w:cs="Times New Roman"/>
          <w:sz w:val="24"/>
          <w:szCs w:val="24"/>
        </w:rPr>
        <w:t xml:space="preserve"> </w:t>
      </w:r>
      <w:r w:rsidR="00E75879">
        <w:rPr>
          <w:rFonts w:ascii="Times New Roman" w:hAnsi="Times New Roman" w:cs="Times New Roman"/>
          <w:sz w:val="24"/>
          <w:szCs w:val="24"/>
        </w:rPr>
        <w:t>(2025</w:t>
      </w:r>
      <w:r w:rsidRPr="00716FD9">
        <w:rPr>
          <w:rFonts w:ascii="Times New Roman" w:hAnsi="Times New Roman" w:cs="Times New Roman"/>
          <w:sz w:val="24"/>
          <w:szCs w:val="24"/>
        </w:rPr>
        <w:t>) were used to generate each of the selected fractal objects namely Koc</w:t>
      </w:r>
      <w:r>
        <w:rPr>
          <w:rFonts w:ascii="Times New Roman" w:hAnsi="Times New Roman" w:cs="Times New Roman"/>
          <w:sz w:val="24"/>
          <w:szCs w:val="24"/>
        </w:rPr>
        <w:t xml:space="preserve">h Curve, Xmas </w:t>
      </w:r>
      <w:r>
        <w:rPr>
          <w:rFonts w:ascii="Times New Roman" w:hAnsi="Times New Roman" w:cs="Times New Roman"/>
          <w:sz w:val="24"/>
          <w:szCs w:val="24"/>
        </w:rPr>
        <w:lastRenderedPageBreak/>
        <w:t>Tree, Triangle, Fractal-L and Fractal-</w:t>
      </w:r>
      <w:r w:rsidRPr="00716FD9">
        <w:rPr>
          <w:rFonts w:ascii="Times New Roman" w:hAnsi="Times New Roman" w:cs="Times New Roman"/>
          <w:sz w:val="24"/>
          <w:szCs w:val="24"/>
        </w:rPr>
        <w:t>T and the</w:t>
      </w:r>
      <w:r>
        <w:rPr>
          <w:rFonts w:ascii="Times New Roman" w:hAnsi="Times New Roman" w:cs="Times New Roman"/>
          <w:sz w:val="24"/>
          <w:szCs w:val="24"/>
        </w:rPr>
        <w:t>ir</w:t>
      </w:r>
      <w:r w:rsidRPr="00716FD9">
        <w:rPr>
          <w:rFonts w:ascii="Times New Roman" w:hAnsi="Times New Roman" w:cs="Times New Roman"/>
          <w:sz w:val="24"/>
          <w:szCs w:val="24"/>
        </w:rPr>
        <w:t xml:space="preserve"> corresponding </w:t>
      </w:r>
      <w:r>
        <w:rPr>
          <w:rFonts w:ascii="Times New Roman" w:hAnsi="Times New Roman" w:cs="Times New Roman"/>
          <w:sz w:val="24"/>
          <w:szCs w:val="24"/>
        </w:rPr>
        <w:t xml:space="preserve">internal cylindrical </w:t>
      </w:r>
      <w:r w:rsidRPr="00716FD9">
        <w:rPr>
          <w:rFonts w:ascii="Times New Roman" w:hAnsi="Times New Roman" w:cs="Times New Roman"/>
          <w:sz w:val="24"/>
          <w:szCs w:val="24"/>
        </w:rPr>
        <w:t>fin</w:t>
      </w:r>
      <w:r>
        <w:rPr>
          <w:rFonts w:ascii="Times New Roman" w:hAnsi="Times New Roman" w:cs="Times New Roman"/>
          <w:sz w:val="24"/>
          <w:szCs w:val="24"/>
        </w:rPr>
        <w:t>s’</w:t>
      </w:r>
      <w:r w:rsidRPr="00716FD9">
        <w:rPr>
          <w:rFonts w:ascii="Times New Roman" w:hAnsi="Times New Roman" w:cs="Times New Roman"/>
          <w:sz w:val="24"/>
          <w:szCs w:val="24"/>
        </w:rPr>
        <w:t xml:space="preserve"> </w:t>
      </w:r>
      <w:r>
        <w:rPr>
          <w:rFonts w:ascii="Times New Roman" w:hAnsi="Times New Roman" w:cs="Times New Roman"/>
          <w:sz w:val="24"/>
          <w:szCs w:val="24"/>
        </w:rPr>
        <w:t xml:space="preserve">placement </w:t>
      </w:r>
      <w:r w:rsidRPr="00716FD9">
        <w:rPr>
          <w:rFonts w:ascii="Times New Roman" w:hAnsi="Times New Roman" w:cs="Times New Roman"/>
          <w:sz w:val="24"/>
          <w:szCs w:val="24"/>
        </w:rPr>
        <w:t xml:space="preserve">locations on the bottom </w:t>
      </w:r>
      <w:r>
        <w:rPr>
          <w:rFonts w:ascii="Times New Roman" w:hAnsi="Times New Roman" w:cs="Times New Roman"/>
          <w:sz w:val="24"/>
          <w:szCs w:val="24"/>
        </w:rPr>
        <w:t xml:space="preserve">plate </w:t>
      </w:r>
      <w:r w:rsidRPr="00716FD9">
        <w:rPr>
          <w:rFonts w:ascii="Times New Roman" w:hAnsi="Times New Roman" w:cs="Times New Roman"/>
          <w:sz w:val="24"/>
          <w:szCs w:val="24"/>
        </w:rPr>
        <w:t xml:space="preserve">of the </w:t>
      </w:r>
      <w:r w:rsidR="00374287">
        <w:rPr>
          <w:rFonts w:ascii="Times New Roman" w:hAnsi="Times New Roman" w:cs="Times New Roman"/>
          <w:sz w:val="24"/>
          <w:szCs w:val="24"/>
        </w:rPr>
        <w:t>EABP</w:t>
      </w:r>
      <w:r w:rsidRPr="00716FD9">
        <w:rPr>
          <w:rFonts w:ascii="Times New Roman" w:hAnsi="Times New Roman" w:cs="Times New Roman"/>
          <w:sz w:val="24"/>
          <w:szCs w:val="24"/>
        </w:rPr>
        <w:t>.</w:t>
      </w:r>
      <w:r w:rsidR="00B85D0C">
        <w:rPr>
          <w:rFonts w:ascii="Times New Roman" w:hAnsi="Times New Roman" w:cs="Times New Roman"/>
          <w:sz w:val="24"/>
          <w:szCs w:val="24"/>
        </w:rPr>
        <w:t xml:space="preserve"> The affine functions used in running the computer source codes for the generation of the selected fractal objects were in line with the work of </w:t>
      </w:r>
      <w:proofErr w:type="spellStart"/>
      <w:r w:rsidR="00B85D0C">
        <w:rPr>
          <w:rFonts w:ascii="Times New Roman" w:hAnsi="Times New Roman" w:cs="Times New Roman"/>
          <w:sz w:val="24"/>
          <w:szCs w:val="24"/>
        </w:rPr>
        <w:t>Scheinerman</w:t>
      </w:r>
      <w:proofErr w:type="spellEnd"/>
      <w:r w:rsidR="00B85D0C">
        <w:rPr>
          <w:rFonts w:ascii="Times New Roman" w:hAnsi="Times New Roman" w:cs="Times New Roman"/>
          <w:sz w:val="24"/>
          <w:szCs w:val="24"/>
        </w:rPr>
        <w:t xml:space="preserve"> (1996) and presented in Table 1.</w:t>
      </w:r>
    </w:p>
    <w:p w14:paraId="7E3C4F4B" w14:textId="77777777" w:rsidR="00B85D0C" w:rsidRPr="005369E2" w:rsidRDefault="00B85D0C" w:rsidP="00220700">
      <w:pPr>
        <w:spacing w:after="0" w:line="360" w:lineRule="auto"/>
        <w:jc w:val="both"/>
        <w:rPr>
          <w:rFonts w:ascii="Times New Roman" w:hAnsi="Times New Roman" w:cs="Times New Roman"/>
          <w:b/>
          <w:sz w:val="24"/>
          <w:szCs w:val="24"/>
        </w:rPr>
      </w:pPr>
      <w:r w:rsidRPr="005369E2">
        <w:rPr>
          <w:rFonts w:ascii="Times New Roman" w:hAnsi="Times New Roman" w:cs="Times New Roman"/>
          <w:b/>
          <w:sz w:val="24"/>
          <w:szCs w:val="24"/>
        </w:rPr>
        <w:t>Table 1:</w:t>
      </w:r>
      <w:r w:rsidR="005369E2" w:rsidRPr="005369E2">
        <w:rPr>
          <w:rFonts w:ascii="Times New Roman" w:hAnsi="Times New Roman" w:cs="Times New Roman"/>
          <w:b/>
          <w:sz w:val="24"/>
          <w:szCs w:val="24"/>
        </w:rPr>
        <w:t xml:space="preserve"> Affine Functions of the Selected Fractal Objects</w:t>
      </w:r>
    </w:p>
    <w:tbl>
      <w:tblPr>
        <w:tblpPr w:leftFromText="180" w:rightFromText="180" w:vertAnchor="text" w:horzAnchor="margin" w:tblpXSpec="center" w:tblpY="21"/>
        <w:tblOverlap w:val="never"/>
        <w:tblW w:w="6912" w:type="dxa"/>
        <w:tblLook w:val="04A0" w:firstRow="1" w:lastRow="0" w:firstColumn="1" w:lastColumn="0" w:noHBand="0" w:noVBand="1"/>
      </w:tblPr>
      <w:tblGrid>
        <w:gridCol w:w="1174"/>
        <w:gridCol w:w="1236"/>
        <w:gridCol w:w="992"/>
        <w:gridCol w:w="1134"/>
        <w:gridCol w:w="1101"/>
        <w:gridCol w:w="1275"/>
      </w:tblGrid>
      <w:tr w:rsidR="00B85D0C" w14:paraId="5F22BCE5" w14:textId="77777777" w:rsidTr="00B85D0C">
        <w:trPr>
          <w:trHeight w:val="315"/>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AF50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21569590" w14:textId="77777777"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Koch</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1B4798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3A5E23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DE4331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88F4C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14:paraId="693DEC4B"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2B5982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1B9AC66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1BBABDD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66114861"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40128D5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22C48C0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6A5E13B4"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079EF91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236" w:type="dxa"/>
            <w:tcBorders>
              <w:top w:val="nil"/>
              <w:left w:val="nil"/>
              <w:bottom w:val="single" w:sz="4" w:space="0" w:color="auto"/>
              <w:right w:val="single" w:sz="4" w:space="0" w:color="auto"/>
            </w:tcBorders>
            <w:shd w:val="clear" w:color="auto" w:fill="auto"/>
            <w:noWrap/>
            <w:vAlign w:val="bottom"/>
            <w:hideMark/>
          </w:tcPr>
          <w:p w14:paraId="78C6231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992" w:type="dxa"/>
            <w:tcBorders>
              <w:top w:val="nil"/>
              <w:left w:val="nil"/>
              <w:bottom w:val="single" w:sz="4" w:space="0" w:color="auto"/>
              <w:right w:val="single" w:sz="4" w:space="0" w:color="auto"/>
            </w:tcBorders>
            <w:shd w:val="clear" w:color="auto" w:fill="auto"/>
            <w:noWrap/>
            <w:vAlign w:val="bottom"/>
            <w:hideMark/>
          </w:tcPr>
          <w:p w14:paraId="643D3DB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1134" w:type="dxa"/>
            <w:tcBorders>
              <w:top w:val="nil"/>
              <w:left w:val="nil"/>
              <w:bottom w:val="single" w:sz="4" w:space="0" w:color="auto"/>
              <w:right w:val="single" w:sz="4" w:space="0" w:color="auto"/>
            </w:tcBorders>
            <w:shd w:val="clear" w:color="auto" w:fill="auto"/>
            <w:noWrap/>
            <w:vAlign w:val="bottom"/>
            <w:hideMark/>
          </w:tcPr>
          <w:p w14:paraId="1C7561D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101" w:type="dxa"/>
            <w:tcBorders>
              <w:top w:val="nil"/>
              <w:left w:val="nil"/>
              <w:bottom w:val="single" w:sz="4" w:space="0" w:color="auto"/>
              <w:right w:val="single" w:sz="4" w:space="0" w:color="auto"/>
            </w:tcBorders>
            <w:shd w:val="clear" w:color="auto" w:fill="auto"/>
            <w:noWrap/>
            <w:vAlign w:val="bottom"/>
            <w:hideMark/>
          </w:tcPr>
          <w:p w14:paraId="5E3705B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75" w:type="dxa"/>
            <w:tcBorders>
              <w:top w:val="nil"/>
              <w:left w:val="nil"/>
              <w:bottom w:val="single" w:sz="4" w:space="0" w:color="auto"/>
              <w:right w:val="single" w:sz="4" w:space="0" w:color="auto"/>
            </w:tcBorders>
            <w:shd w:val="clear" w:color="auto" w:fill="auto"/>
            <w:noWrap/>
            <w:vAlign w:val="bottom"/>
            <w:hideMark/>
          </w:tcPr>
          <w:p w14:paraId="7FE409E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29CBC052"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3626C03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236" w:type="dxa"/>
            <w:tcBorders>
              <w:top w:val="nil"/>
              <w:left w:val="nil"/>
              <w:bottom w:val="single" w:sz="4" w:space="0" w:color="auto"/>
              <w:right w:val="single" w:sz="4" w:space="0" w:color="auto"/>
            </w:tcBorders>
            <w:shd w:val="clear" w:color="auto" w:fill="auto"/>
            <w:noWrap/>
            <w:vAlign w:val="bottom"/>
            <w:hideMark/>
          </w:tcPr>
          <w:p w14:paraId="07A930C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992" w:type="dxa"/>
            <w:tcBorders>
              <w:top w:val="nil"/>
              <w:left w:val="nil"/>
              <w:bottom w:val="single" w:sz="4" w:space="0" w:color="auto"/>
              <w:right w:val="single" w:sz="4" w:space="0" w:color="auto"/>
            </w:tcBorders>
            <w:shd w:val="clear" w:color="auto" w:fill="auto"/>
            <w:noWrap/>
            <w:vAlign w:val="bottom"/>
            <w:hideMark/>
          </w:tcPr>
          <w:p w14:paraId="00C06B7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c>
          <w:tcPr>
            <w:tcW w:w="1134" w:type="dxa"/>
            <w:tcBorders>
              <w:top w:val="nil"/>
              <w:left w:val="nil"/>
              <w:bottom w:val="single" w:sz="4" w:space="0" w:color="auto"/>
              <w:right w:val="single" w:sz="4" w:space="0" w:color="auto"/>
            </w:tcBorders>
            <w:shd w:val="clear" w:color="auto" w:fill="auto"/>
            <w:noWrap/>
            <w:vAlign w:val="bottom"/>
            <w:hideMark/>
          </w:tcPr>
          <w:p w14:paraId="70E706F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0.1667</w:t>
            </w:r>
          </w:p>
        </w:tc>
        <w:tc>
          <w:tcPr>
            <w:tcW w:w="1101" w:type="dxa"/>
            <w:tcBorders>
              <w:top w:val="nil"/>
              <w:left w:val="nil"/>
              <w:bottom w:val="single" w:sz="4" w:space="0" w:color="auto"/>
              <w:right w:val="single" w:sz="4" w:space="0" w:color="auto"/>
            </w:tcBorders>
            <w:shd w:val="clear" w:color="auto" w:fill="auto"/>
            <w:noWrap/>
            <w:vAlign w:val="bottom"/>
            <w:hideMark/>
          </w:tcPr>
          <w:p w14:paraId="6A03636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14:paraId="1F08A5C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0.2887</w:t>
            </w:r>
          </w:p>
        </w:tc>
      </w:tr>
      <w:tr w:rsidR="00B85D0C" w14:paraId="59C2EACF"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089DD02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29470AC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257597B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2B4A010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5116303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14:paraId="5B43F961"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6981923A"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5B6E89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3</w:t>
            </w:r>
          </w:p>
        </w:tc>
        <w:tc>
          <w:tcPr>
            <w:tcW w:w="1236" w:type="dxa"/>
            <w:tcBorders>
              <w:top w:val="nil"/>
              <w:left w:val="nil"/>
              <w:bottom w:val="single" w:sz="4" w:space="0" w:color="auto"/>
              <w:right w:val="single" w:sz="4" w:space="0" w:color="auto"/>
            </w:tcBorders>
            <w:shd w:val="clear" w:color="auto" w:fill="auto"/>
            <w:noWrap/>
            <w:vAlign w:val="bottom"/>
            <w:hideMark/>
          </w:tcPr>
          <w:p w14:paraId="7506613D" w14:textId="77777777"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14:paraId="10CD66B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E9156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14:paraId="32E7C5D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9EDC9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14:paraId="593662E8"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AD3A13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13DBF69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788F1F1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25A8D6A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5940878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1B9C60B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39DE6292"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167D3AB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5D436A6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7E55FA6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4373834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41810AF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14:paraId="0E8FB34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3368D2EE"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3784D7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59407A3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199D5B5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44C6A7E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1424D7D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14:paraId="6479E591"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14:paraId="24FEDA41"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770B37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bottom"/>
            <w:hideMark/>
          </w:tcPr>
          <w:p w14:paraId="19A21FF2" w14:textId="77777777"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Xmas</w:t>
            </w:r>
          </w:p>
        </w:tc>
        <w:tc>
          <w:tcPr>
            <w:tcW w:w="992" w:type="dxa"/>
            <w:tcBorders>
              <w:top w:val="nil"/>
              <w:left w:val="nil"/>
              <w:bottom w:val="single" w:sz="4" w:space="0" w:color="auto"/>
              <w:right w:val="single" w:sz="4" w:space="0" w:color="auto"/>
            </w:tcBorders>
            <w:shd w:val="clear" w:color="auto" w:fill="auto"/>
            <w:noWrap/>
            <w:vAlign w:val="bottom"/>
            <w:hideMark/>
          </w:tcPr>
          <w:p w14:paraId="7BB04B7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4C428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14:paraId="49A0889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14:paraId="2EA5AD8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14:paraId="62ACCD42"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6007AAA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212ACDF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022C5BE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7ACE078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4D03ADB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212D51E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43A2D3B6"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1A4B46D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54E9E5E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2C26689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5886A11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3FDE2F4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14:paraId="49C91E7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1C77A999"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8A0B91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28E9AE9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27DC1E7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428990E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3287AC7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19EFB82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r>
      <w:tr w:rsidR="00B85D0C" w14:paraId="0D060CE1"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35B223B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0E118BE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52312E5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43CC223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0948701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14:paraId="3B0013D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r>
      <w:tr w:rsidR="00B85D0C" w14:paraId="7C89F4CD"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3C28CB3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0407B3C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36897E4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53BDB26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2F72AA2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75" w:type="dxa"/>
            <w:tcBorders>
              <w:top w:val="nil"/>
              <w:left w:val="nil"/>
              <w:bottom w:val="single" w:sz="4" w:space="0" w:color="auto"/>
              <w:right w:val="single" w:sz="4" w:space="0" w:color="auto"/>
            </w:tcBorders>
            <w:shd w:val="clear" w:color="auto" w:fill="auto"/>
            <w:noWrap/>
            <w:vAlign w:val="bottom"/>
            <w:hideMark/>
          </w:tcPr>
          <w:p w14:paraId="5CF6A0F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r>
      <w:tr w:rsidR="00B85D0C" w14:paraId="4BBE4349"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3814AD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5</w:t>
            </w:r>
          </w:p>
        </w:tc>
        <w:tc>
          <w:tcPr>
            <w:tcW w:w="1236" w:type="dxa"/>
            <w:tcBorders>
              <w:top w:val="nil"/>
              <w:left w:val="nil"/>
              <w:bottom w:val="single" w:sz="4" w:space="0" w:color="auto"/>
              <w:right w:val="single" w:sz="4" w:space="0" w:color="auto"/>
            </w:tcBorders>
            <w:shd w:val="clear" w:color="auto" w:fill="auto"/>
            <w:noWrap/>
            <w:vAlign w:val="bottom"/>
            <w:hideMark/>
          </w:tcPr>
          <w:p w14:paraId="22210960" w14:textId="77777777"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Fractal-T</w:t>
            </w:r>
          </w:p>
        </w:tc>
        <w:tc>
          <w:tcPr>
            <w:tcW w:w="992" w:type="dxa"/>
            <w:tcBorders>
              <w:top w:val="nil"/>
              <w:left w:val="nil"/>
              <w:bottom w:val="single" w:sz="4" w:space="0" w:color="auto"/>
              <w:right w:val="single" w:sz="4" w:space="0" w:color="auto"/>
            </w:tcBorders>
            <w:shd w:val="clear" w:color="auto" w:fill="auto"/>
            <w:noWrap/>
            <w:vAlign w:val="bottom"/>
            <w:hideMark/>
          </w:tcPr>
          <w:p w14:paraId="6871779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060C9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14:paraId="571EA951"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5270C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14:paraId="0ECE15F9"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D28270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686F0E4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078319C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4B8191C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44C37ED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1AE6441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7B9111E2"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132DA41D"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58FD97E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13B9F2B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5FA1BA0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5A6ADDC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14:paraId="50CA4A4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14:paraId="205D3EAB"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076807D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14:paraId="3D02470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1B6BDC0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13E464B1"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14:paraId="3BF7889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224085E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0.7500</w:t>
            </w:r>
          </w:p>
        </w:tc>
      </w:tr>
      <w:tr w:rsidR="00B85D0C" w14:paraId="03BB9A0B"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3439DA7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14:paraId="2A8012B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0E5A51B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39FCC60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14:paraId="31459C0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14:paraId="567FE68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14:paraId="195E9305"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4F11590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14:paraId="67917B3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5331021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1A29F1A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14:paraId="5628E14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75" w:type="dxa"/>
            <w:tcBorders>
              <w:top w:val="nil"/>
              <w:left w:val="nil"/>
              <w:bottom w:val="single" w:sz="4" w:space="0" w:color="auto"/>
              <w:right w:val="single" w:sz="4" w:space="0" w:color="auto"/>
            </w:tcBorders>
            <w:shd w:val="clear" w:color="auto" w:fill="auto"/>
            <w:noWrap/>
            <w:vAlign w:val="bottom"/>
            <w:hideMark/>
          </w:tcPr>
          <w:p w14:paraId="7956FE16"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r>
      <w:tr w:rsidR="00B85D0C" w14:paraId="68A587F8"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5C3AF89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4</w:t>
            </w:r>
          </w:p>
        </w:tc>
        <w:tc>
          <w:tcPr>
            <w:tcW w:w="1236" w:type="dxa"/>
            <w:tcBorders>
              <w:top w:val="nil"/>
              <w:left w:val="nil"/>
              <w:bottom w:val="single" w:sz="4" w:space="0" w:color="auto"/>
              <w:right w:val="single" w:sz="4" w:space="0" w:color="auto"/>
            </w:tcBorders>
            <w:shd w:val="clear" w:color="auto" w:fill="auto"/>
            <w:noWrap/>
            <w:vAlign w:val="bottom"/>
            <w:hideMark/>
          </w:tcPr>
          <w:p w14:paraId="5D5E8CAB" w14:textId="77777777" w:rsidR="00B85D0C" w:rsidRPr="00B85D0C" w:rsidRDefault="00B85D0C" w:rsidP="00B85D0C">
            <w:pPr>
              <w:spacing w:after="0"/>
              <w:jc w:val="center"/>
              <w:rPr>
                <w:rFonts w:ascii="Times New Roman" w:hAnsi="Times New Roman" w:cs="Times New Roman"/>
                <w:b/>
                <w:bCs/>
                <w:color w:val="000000"/>
                <w:sz w:val="24"/>
                <w:szCs w:val="24"/>
              </w:rPr>
            </w:pPr>
            <w:r w:rsidRPr="00B85D0C">
              <w:rPr>
                <w:rFonts w:ascii="Times New Roman" w:hAnsi="Times New Roman" w:cs="Times New Roman"/>
                <w:b/>
                <w:bCs/>
                <w:color w:val="000000"/>
                <w:sz w:val="24"/>
                <w:szCs w:val="24"/>
              </w:rPr>
              <w:t>Fractal-L</w:t>
            </w:r>
          </w:p>
        </w:tc>
        <w:tc>
          <w:tcPr>
            <w:tcW w:w="992" w:type="dxa"/>
            <w:tcBorders>
              <w:top w:val="nil"/>
              <w:left w:val="nil"/>
              <w:bottom w:val="single" w:sz="4" w:space="0" w:color="auto"/>
              <w:right w:val="single" w:sz="4" w:space="0" w:color="auto"/>
            </w:tcBorders>
            <w:shd w:val="clear" w:color="auto" w:fill="auto"/>
            <w:noWrap/>
            <w:vAlign w:val="bottom"/>
            <w:hideMark/>
          </w:tcPr>
          <w:p w14:paraId="0F476C9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1DA8F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101" w:type="dxa"/>
            <w:tcBorders>
              <w:top w:val="nil"/>
              <w:left w:val="nil"/>
              <w:bottom w:val="single" w:sz="4" w:space="0" w:color="auto"/>
              <w:right w:val="single" w:sz="4" w:space="0" w:color="auto"/>
            </w:tcBorders>
            <w:shd w:val="clear" w:color="auto" w:fill="auto"/>
            <w:noWrap/>
            <w:vAlign w:val="bottom"/>
            <w:hideMark/>
          </w:tcPr>
          <w:p w14:paraId="06E8940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14:paraId="2382B6A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 </w:t>
            </w:r>
          </w:p>
        </w:tc>
      </w:tr>
      <w:tr w:rsidR="00B85D0C" w14:paraId="11E21AF1"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315E1F7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02EAFBE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0BCF235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248C7B1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3C5AAC5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275" w:type="dxa"/>
            <w:tcBorders>
              <w:top w:val="nil"/>
              <w:left w:val="nil"/>
              <w:bottom w:val="single" w:sz="4" w:space="0" w:color="auto"/>
              <w:right w:val="single" w:sz="4" w:space="0" w:color="auto"/>
            </w:tcBorders>
            <w:shd w:val="clear" w:color="auto" w:fill="auto"/>
            <w:noWrap/>
            <w:vAlign w:val="bottom"/>
            <w:hideMark/>
          </w:tcPr>
          <w:p w14:paraId="7D932AE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r w:rsidR="00B85D0C" w14:paraId="37326197"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A30516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236" w:type="dxa"/>
            <w:tcBorders>
              <w:top w:val="nil"/>
              <w:left w:val="nil"/>
              <w:bottom w:val="single" w:sz="4" w:space="0" w:color="auto"/>
              <w:right w:val="single" w:sz="4" w:space="0" w:color="auto"/>
            </w:tcBorders>
            <w:shd w:val="clear" w:color="auto" w:fill="auto"/>
            <w:noWrap/>
            <w:vAlign w:val="bottom"/>
            <w:hideMark/>
          </w:tcPr>
          <w:p w14:paraId="1AB01C6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713DC36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697D29AA"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c>
          <w:tcPr>
            <w:tcW w:w="1101" w:type="dxa"/>
            <w:tcBorders>
              <w:top w:val="nil"/>
              <w:left w:val="nil"/>
              <w:bottom w:val="single" w:sz="4" w:space="0" w:color="auto"/>
              <w:right w:val="single" w:sz="4" w:space="0" w:color="auto"/>
            </w:tcBorders>
            <w:shd w:val="clear" w:color="auto" w:fill="auto"/>
            <w:noWrap/>
            <w:vAlign w:val="bottom"/>
            <w:hideMark/>
          </w:tcPr>
          <w:p w14:paraId="01B45F4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1.0000</w:t>
            </w:r>
          </w:p>
        </w:tc>
        <w:tc>
          <w:tcPr>
            <w:tcW w:w="1275" w:type="dxa"/>
            <w:tcBorders>
              <w:top w:val="nil"/>
              <w:left w:val="nil"/>
              <w:bottom w:val="single" w:sz="4" w:space="0" w:color="auto"/>
              <w:right w:val="single" w:sz="4" w:space="0" w:color="auto"/>
            </w:tcBorders>
            <w:shd w:val="clear" w:color="auto" w:fill="auto"/>
            <w:noWrap/>
            <w:vAlign w:val="bottom"/>
            <w:hideMark/>
          </w:tcPr>
          <w:p w14:paraId="7FB75485"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1.0000</w:t>
            </w:r>
          </w:p>
        </w:tc>
      </w:tr>
      <w:tr w:rsidR="00B85D0C" w14:paraId="57F6641D"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2D69E39"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236" w:type="dxa"/>
            <w:tcBorders>
              <w:top w:val="nil"/>
              <w:left w:val="nil"/>
              <w:bottom w:val="single" w:sz="4" w:space="0" w:color="auto"/>
              <w:right w:val="single" w:sz="4" w:space="0" w:color="auto"/>
            </w:tcBorders>
            <w:shd w:val="clear" w:color="auto" w:fill="auto"/>
            <w:noWrap/>
            <w:vAlign w:val="bottom"/>
            <w:hideMark/>
          </w:tcPr>
          <w:p w14:paraId="1E80A54F"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48528ECE"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223D5D2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0.3333</w:t>
            </w:r>
          </w:p>
        </w:tc>
        <w:tc>
          <w:tcPr>
            <w:tcW w:w="1101" w:type="dxa"/>
            <w:tcBorders>
              <w:top w:val="nil"/>
              <w:left w:val="nil"/>
              <w:bottom w:val="single" w:sz="4" w:space="0" w:color="auto"/>
              <w:right w:val="single" w:sz="4" w:space="0" w:color="auto"/>
            </w:tcBorders>
            <w:shd w:val="clear" w:color="auto" w:fill="auto"/>
            <w:noWrap/>
            <w:vAlign w:val="bottom"/>
            <w:hideMark/>
          </w:tcPr>
          <w:p w14:paraId="272ADB90"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0.6667</w:t>
            </w:r>
          </w:p>
        </w:tc>
        <w:tc>
          <w:tcPr>
            <w:tcW w:w="1275" w:type="dxa"/>
            <w:tcBorders>
              <w:top w:val="nil"/>
              <w:left w:val="nil"/>
              <w:bottom w:val="single" w:sz="4" w:space="0" w:color="auto"/>
              <w:right w:val="single" w:sz="4" w:space="0" w:color="auto"/>
            </w:tcBorders>
            <w:shd w:val="clear" w:color="auto" w:fill="auto"/>
            <w:noWrap/>
            <w:vAlign w:val="bottom"/>
            <w:hideMark/>
          </w:tcPr>
          <w:p w14:paraId="3235E09B"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r>
      <w:tr w:rsidR="00B85D0C" w14:paraId="08E4E0FC" w14:textId="77777777" w:rsidTr="00B85D0C">
        <w:trPr>
          <w:trHeight w:val="315"/>
        </w:trPr>
        <w:tc>
          <w:tcPr>
            <w:tcW w:w="1174" w:type="dxa"/>
            <w:tcBorders>
              <w:top w:val="nil"/>
              <w:left w:val="single" w:sz="4" w:space="0" w:color="auto"/>
              <w:bottom w:val="single" w:sz="4" w:space="0" w:color="auto"/>
              <w:right w:val="single" w:sz="4" w:space="0" w:color="auto"/>
            </w:tcBorders>
            <w:shd w:val="clear" w:color="auto" w:fill="auto"/>
            <w:noWrap/>
            <w:vAlign w:val="bottom"/>
            <w:hideMark/>
          </w:tcPr>
          <w:p w14:paraId="226B8328"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36" w:type="dxa"/>
            <w:tcBorders>
              <w:top w:val="nil"/>
              <w:left w:val="nil"/>
              <w:bottom w:val="single" w:sz="4" w:space="0" w:color="auto"/>
              <w:right w:val="single" w:sz="4" w:space="0" w:color="auto"/>
            </w:tcBorders>
            <w:shd w:val="clear" w:color="auto" w:fill="auto"/>
            <w:noWrap/>
            <w:vAlign w:val="bottom"/>
            <w:hideMark/>
          </w:tcPr>
          <w:p w14:paraId="1193481C"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992" w:type="dxa"/>
            <w:tcBorders>
              <w:top w:val="nil"/>
              <w:left w:val="nil"/>
              <w:bottom w:val="single" w:sz="4" w:space="0" w:color="auto"/>
              <w:right w:val="single" w:sz="4" w:space="0" w:color="auto"/>
            </w:tcBorders>
            <w:shd w:val="clear" w:color="auto" w:fill="auto"/>
            <w:noWrap/>
            <w:vAlign w:val="bottom"/>
            <w:hideMark/>
          </w:tcPr>
          <w:p w14:paraId="5A4224F3"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auto" w:fill="auto"/>
            <w:noWrap/>
            <w:vAlign w:val="bottom"/>
            <w:hideMark/>
          </w:tcPr>
          <w:p w14:paraId="369062C2"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101" w:type="dxa"/>
            <w:tcBorders>
              <w:top w:val="nil"/>
              <w:left w:val="nil"/>
              <w:bottom w:val="single" w:sz="4" w:space="0" w:color="auto"/>
              <w:right w:val="single" w:sz="4" w:space="0" w:color="auto"/>
            </w:tcBorders>
            <w:shd w:val="clear" w:color="auto" w:fill="auto"/>
            <w:noWrap/>
            <w:vAlign w:val="bottom"/>
            <w:hideMark/>
          </w:tcPr>
          <w:p w14:paraId="5C297634"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0.2500</w:t>
            </w:r>
          </w:p>
        </w:tc>
        <w:tc>
          <w:tcPr>
            <w:tcW w:w="1275" w:type="dxa"/>
            <w:tcBorders>
              <w:top w:val="nil"/>
              <w:left w:val="nil"/>
              <w:bottom w:val="single" w:sz="4" w:space="0" w:color="auto"/>
              <w:right w:val="single" w:sz="4" w:space="0" w:color="auto"/>
            </w:tcBorders>
            <w:shd w:val="clear" w:color="auto" w:fill="auto"/>
            <w:noWrap/>
            <w:vAlign w:val="bottom"/>
            <w:hideMark/>
          </w:tcPr>
          <w:p w14:paraId="3DA89EE7" w14:textId="77777777" w:rsidR="00B85D0C" w:rsidRPr="00B85D0C" w:rsidRDefault="00B85D0C" w:rsidP="00B85D0C">
            <w:pPr>
              <w:spacing w:after="0"/>
              <w:jc w:val="center"/>
              <w:rPr>
                <w:rFonts w:ascii="Times New Roman" w:hAnsi="Times New Roman" w:cs="Times New Roman"/>
                <w:color w:val="000000"/>
                <w:sz w:val="24"/>
                <w:szCs w:val="24"/>
              </w:rPr>
            </w:pPr>
            <w:r w:rsidRPr="00B85D0C">
              <w:rPr>
                <w:rFonts w:ascii="Times New Roman" w:hAnsi="Times New Roman" w:cs="Times New Roman"/>
                <w:color w:val="000000"/>
                <w:sz w:val="24"/>
                <w:szCs w:val="24"/>
              </w:rPr>
              <w:t>0.5000</w:t>
            </w:r>
          </w:p>
        </w:tc>
      </w:tr>
    </w:tbl>
    <w:p w14:paraId="4F97C796" w14:textId="77777777" w:rsidR="00B85D0C" w:rsidRDefault="00B85D0C" w:rsidP="00220700">
      <w:pPr>
        <w:spacing w:after="0" w:line="360" w:lineRule="auto"/>
        <w:jc w:val="both"/>
        <w:rPr>
          <w:rFonts w:ascii="Times New Roman" w:hAnsi="Times New Roman" w:cs="Times New Roman"/>
          <w:sz w:val="24"/>
          <w:szCs w:val="24"/>
        </w:rPr>
      </w:pPr>
    </w:p>
    <w:p w14:paraId="0CD0AD7F" w14:textId="77777777" w:rsidR="006359A5" w:rsidRDefault="006359A5" w:rsidP="0035695A">
      <w:pPr>
        <w:pStyle w:val="Heading2"/>
        <w:spacing w:line="360" w:lineRule="auto"/>
        <w:jc w:val="both"/>
      </w:pPr>
      <w:r>
        <w:rPr>
          <w:rFonts w:cs="Times New Roman"/>
          <w:szCs w:val="24"/>
        </w:rPr>
        <w:t>2</w:t>
      </w:r>
      <w:r w:rsidR="00E75879">
        <w:rPr>
          <w:rFonts w:cs="Times New Roman"/>
          <w:szCs w:val="24"/>
        </w:rPr>
        <w:t>.3</w:t>
      </w:r>
      <w:r>
        <w:rPr>
          <w:rFonts w:cs="Times New Roman"/>
          <w:szCs w:val="24"/>
        </w:rPr>
        <w:t xml:space="preserve"> </w:t>
      </w:r>
      <w:r w:rsidRPr="00DF13A8">
        <w:t xml:space="preserve">Formation of Experimental </w:t>
      </w:r>
      <w:proofErr w:type="spellStart"/>
      <w:r w:rsidRPr="00DF13A8">
        <w:t>Aluminium</w:t>
      </w:r>
      <w:proofErr w:type="spellEnd"/>
      <w:r w:rsidRPr="00DF13A8">
        <w:t xml:space="preserve"> </w:t>
      </w:r>
      <w:r>
        <w:t>Boiling</w:t>
      </w:r>
      <w:r w:rsidRPr="00DF13A8">
        <w:t xml:space="preserve"> Pots with Internal Cylindrical Fins</w:t>
      </w:r>
    </w:p>
    <w:p w14:paraId="3C9C991C" w14:textId="77777777" w:rsidR="00E75879" w:rsidRPr="004836D8" w:rsidRDefault="006359A5" w:rsidP="004836D8">
      <w:pPr>
        <w:spacing w:line="360" w:lineRule="auto"/>
        <w:jc w:val="both"/>
        <w:rPr>
          <w:rFonts w:ascii="Times New Roman" w:hAnsi="Times New Roman" w:cs="Times New Roman"/>
          <w:sz w:val="24"/>
          <w:szCs w:val="24"/>
        </w:rPr>
      </w:pPr>
      <w:r w:rsidRPr="00462A83">
        <w:rPr>
          <w:rFonts w:ascii="Times New Roman" w:hAnsi="Times New Roman" w:cs="Times New Roman"/>
          <w:sz w:val="24"/>
          <w:szCs w:val="24"/>
        </w:rPr>
        <w:t xml:space="preserve">The </w:t>
      </w:r>
      <w:r w:rsidR="00374287">
        <w:rPr>
          <w:rFonts w:ascii="Times New Roman" w:hAnsi="Times New Roman" w:cs="Times New Roman"/>
          <w:sz w:val="24"/>
          <w:szCs w:val="24"/>
        </w:rPr>
        <w:t>EABP</w:t>
      </w:r>
      <w:r w:rsidRPr="00462A83">
        <w:rPr>
          <w:rFonts w:ascii="Times New Roman" w:hAnsi="Times New Roman" w:cs="Times New Roman"/>
          <w:sz w:val="24"/>
          <w:szCs w:val="24"/>
        </w:rPr>
        <w:t xml:space="preserve"> without fractally placed internal cylindrical fins denoted by </w:t>
      </w:r>
      <w:r w:rsidR="00374287">
        <w:rPr>
          <w:rFonts w:ascii="Times New Roman" w:hAnsi="Times New Roman" w:cs="Times New Roman"/>
          <w:sz w:val="24"/>
          <w:szCs w:val="24"/>
        </w:rPr>
        <w:t>the FCS</w:t>
      </w:r>
      <w:r w:rsidRPr="00462A83">
        <w:rPr>
          <w:rFonts w:ascii="Times New Roman" w:hAnsi="Times New Roman" w:cs="Times New Roman"/>
          <w:sz w:val="24"/>
          <w:szCs w:val="24"/>
        </w:rPr>
        <w:t xml:space="preserve"> was incorporated to serve as control. Additional </w:t>
      </w:r>
      <w:r w:rsidR="00374287">
        <w:rPr>
          <w:rFonts w:ascii="Times New Roman" w:hAnsi="Times New Roman" w:cs="Times New Roman"/>
          <w:sz w:val="24"/>
          <w:szCs w:val="24"/>
        </w:rPr>
        <w:t>EABPs</w:t>
      </w:r>
      <w:r w:rsidRPr="00462A83">
        <w:rPr>
          <w:rFonts w:ascii="Times New Roman" w:hAnsi="Times New Roman" w:cs="Times New Roman"/>
          <w:sz w:val="24"/>
          <w:szCs w:val="24"/>
        </w:rPr>
        <w:t xml:space="preserve"> denoted by EABP3, EABP5, EABP7 and EABP9 were obtained by placing 3, 5, 7 and 9 internal cylindrical fins respectively on the bottom </w:t>
      </w:r>
      <w:r w:rsidR="00A3132E">
        <w:rPr>
          <w:rFonts w:ascii="Times New Roman" w:hAnsi="Times New Roman" w:cs="Times New Roman"/>
          <w:sz w:val="24"/>
          <w:szCs w:val="24"/>
        </w:rPr>
        <w:t xml:space="preserve">plate </w:t>
      </w:r>
      <w:r w:rsidRPr="00462A83">
        <w:rPr>
          <w:rFonts w:ascii="Times New Roman" w:hAnsi="Times New Roman" w:cs="Times New Roman"/>
          <w:sz w:val="24"/>
          <w:szCs w:val="24"/>
        </w:rPr>
        <w:t xml:space="preserve">of the </w:t>
      </w:r>
      <w:r w:rsidRPr="00462A83">
        <w:rPr>
          <w:rFonts w:ascii="Times New Roman" w:hAnsi="Times New Roman" w:cs="Times New Roman"/>
          <w:sz w:val="24"/>
          <w:szCs w:val="24"/>
        </w:rPr>
        <w:lastRenderedPageBreak/>
        <w:t xml:space="preserve">experimental pot at placement locations determined by each of the selected generated </w:t>
      </w:r>
      <w:r w:rsidRPr="00EA4268">
        <w:rPr>
          <w:rFonts w:ascii="Times New Roman" w:hAnsi="Times New Roman" w:cs="Times New Roman"/>
          <w:sz w:val="24"/>
          <w:szCs w:val="24"/>
        </w:rPr>
        <w:t>fractal rules namely Koch Curve, Xmas Tree, Triangle, Fractal-L and Fractal-T.</w:t>
      </w:r>
    </w:p>
    <w:p w14:paraId="5EAA94F2" w14:textId="77777777" w:rsidR="006359A5" w:rsidRPr="001A3A97" w:rsidRDefault="00E75879"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6359A5" w:rsidRPr="001A3A97">
        <w:rPr>
          <w:rFonts w:ascii="Times New Roman" w:hAnsi="Times New Roman" w:cs="Times New Roman"/>
          <w:b/>
          <w:sz w:val="24"/>
          <w:szCs w:val="24"/>
        </w:rPr>
        <w:t xml:space="preserve"> Experimental Investigation</w:t>
      </w:r>
    </w:p>
    <w:p w14:paraId="5120F695" w14:textId="77777777" w:rsidR="006359A5" w:rsidRDefault="006359A5" w:rsidP="0035695A">
      <w:pPr>
        <w:spacing w:after="0" w:line="360" w:lineRule="auto"/>
        <w:jc w:val="both"/>
        <w:rPr>
          <w:rFonts w:ascii="Times New Roman" w:hAnsi="Times New Roman" w:cs="Times New Roman"/>
          <w:sz w:val="24"/>
          <w:szCs w:val="24"/>
        </w:rPr>
      </w:pPr>
      <w:r w:rsidRPr="002D525C">
        <w:rPr>
          <w:rFonts w:ascii="Times New Roman" w:hAnsi="Times New Roman" w:cs="Times New Roman"/>
          <w:sz w:val="24"/>
          <w:szCs w:val="24"/>
        </w:rPr>
        <w:t xml:space="preserve">The experimental setup for this work is shown in </w:t>
      </w:r>
      <w:r>
        <w:rPr>
          <w:rFonts w:ascii="Times New Roman" w:hAnsi="Times New Roman" w:cs="Times New Roman"/>
          <w:sz w:val="24"/>
          <w:szCs w:val="24"/>
        </w:rPr>
        <w:t>Plate 3.</w:t>
      </w:r>
    </w:p>
    <w:p w14:paraId="78A096D4" w14:textId="77777777" w:rsidR="006359A5" w:rsidRDefault="00A80B0D" w:rsidP="0035695A">
      <w:pPr>
        <w:spacing w:after="0" w:line="360" w:lineRule="auto"/>
        <w:jc w:val="center"/>
        <w:rPr>
          <w:rFonts w:ascii="Times New Roman" w:hAnsi="Times New Roman" w:cs="Times New Roman"/>
          <w:sz w:val="24"/>
          <w:szCs w:val="24"/>
        </w:rPr>
      </w:pPr>
      <w:bookmarkStart w:id="1" w:name="_Toc185735130"/>
      <w:bookmarkStart w:id="2" w:name="_Toc185736776"/>
      <w:bookmarkStart w:id="3" w:name="_Toc187155061"/>
      <w:bookmarkStart w:id="4" w:name="_Toc187162276"/>
      <w:r>
        <w:rPr>
          <w:noProof/>
        </w:rPr>
        <w:drawing>
          <wp:inline distT="0" distB="0" distL="0" distR="0" wp14:anchorId="047D46A1" wp14:editId="550B48B5">
            <wp:extent cx="5277382" cy="2406770"/>
            <wp:effectExtent l="0" t="0" r="0" b="0"/>
            <wp:docPr id="3" name="Picture 3" descr="C:\Ph. D\Ph.D Paper\Experimental 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Ph. D\Ph.D Paper\Experimental Setu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223" cy="2404873"/>
                    </a:xfrm>
                    <a:prstGeom prst="rect">
                      <a:avLst/>
                    </a:prstGeom>
                    <a:noFill/>
                    <a:ln>
                      <a:noFill/>
                    </a:ln>
                  </pic:spPr>
                </pic:pic>
              </a:graphicData>
            </a:graphic>
          </wp:inline>
        </w:drawing>
      </w:r>
      <w:bookmarkEnd w:id="1"/>
      <w:bookmarkEnd w:id="2"/>
      <w:bookmarkEnd w:id="3"/>
      <w:bookmarkEnd w:id="4"/>
    </w:p>
    <w:p w14:paraId="43C74803" w14:textId="77777777" w:rsidR="00A80B0D" w:rsidRPr="004000DE" w:rsidRDefault="00A80B0D" w:rsidP="0035695A">
      <w:pPr>
        <w:spacing w:after="0" w:line="360" w:lineRule="auto"/>
        <w:jc w:val="center"/>
        <w:rPr>
          <w:rFonts w:ascii="Times New Roman" w:hAnsi="Times New Roman" w:cs="Times New Roman"/>
          <w:b/>
          <w:sz w:val="24"/>
          <w:szCs w:val="24"/>
        </w:rPr>
      </w:pPr>
      <w:r w:rsidRPr="004000DE">
        <w:rPr>
          <w:rFonts w:ascii="Times New Roman" w:hAnsi="Times New Roman" w:cs="Times New Roman"/>
          <w:b/>
          <w:sz w:val="24"/>
          <w:szCs w:val="24"/>
        </w:rPr>
        <w:t xml:space="preserve">Plate 3: Experimental Setup </w:t>
      </w:r>
    </w:p>
    <w:p w14:paraId="4F2284D0" w14:textId="77777777" w:rsidR="00EC076E" w:rsidRPr="00C561BE" w:rsidRDefault="00EC076E" w:rsidP="00C561BE">
      <w:p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W</w:t>
      </w:r>
      <w:r w:rsidRPr="00F03C54">
        <w:rPr>
          <w:rFonts w:ascii="Times New Roman" w:hAnsi="Times New Roman" w:cs="Times New Roman"/>
          <w:sz w:val="24"/>
          <w:szCs w:val="24"/>
        </w:rPr>
        <w:t xml:space="preserve">ater boiling experiments were conducted with the </w:t>
      </w:r>
      <w:r w:rsidR="00ED35AA">
        <w:rPr>
          <w:rFonts w:ascii="Times New Roman" w:hAnsi="Times New Roman" w:cs="Times New Roman"/>
          <w:sz w:val="24"/>
          <w:szCs w:val="24"/>
        </w:rPr>
        <w:t>FCS</w:t>
      </w:r>
      <w:r w:rsidRPr="00F03C54">
        <w:rPr>
          <w:rFonts w:ascii="Times New Roman" w:hAnsi="Times New Roman" w:cs="Times New Roman"/>
          <w:sz w:val="24"/>
          <w:szCs w:val="24"/>
        </w:rPr>
        <w:t xml:space="preserve">, EABP3, EABP5, EABP7 and EABP9 </w:t>
      </w:r>
      <w:r w:rsidR="00B50BF3">
        <w:rPr>
          <w:rFonts w:ascii="Times New Roman" w:hAnsi="Times New Roman" w:cs="Times New Roman"/>
          <w:sz w:val="24"/>
          <w:szCs w:val="24"/>
        </w:rPr>
        <w:t xml:space="preserve">at 760 mmHg (101325 </w:t>
      </w:r>
      <w:proofErr w:type="gramStart"/>
      <w:r w:rsidR="00B50BF3">
        <w:rPr>
          <w:rFonts w:ascii="Times New Roman" w:hAnsi="Times New Roman" w:cs="Times New Roman"/>
          <w:sz w:val="24"/>
          <w:szCs w:val="24"/>
        </w:rPr>
        <w:t>Pa)  standard</w:t>
      </w:r>
      <w:proofErr w:type="gramEnd"/>
      <w:r w:rsidR="00B50BF3">
        <w:rPr>
          <w:rFonts w:ascii="Times New Roman" w:hAnsi="Times New Roman" w:cs="Times New Roman"/>
          <w:sz w:val="24"/>
          <w:szCs w:val="24"/>
        </w:rPr>
        <w:t xml:space="preserve"> atmospheric pressure </w:t>
      </w:r>
      <w:r w:rsidRPr="00F03C54">
        <w:rPr>
          <w:rFonts w:ascii="Times New Roman" w:hAnsi="Times New Roman" w:cs="Times New Roman"/>
          <w:sz w:val="24"/>
          <w:szCs w:val="24"/>
        </w:rPr>
        <w:t>using Century Table Gas</w:t>
      </w:r>
      <w:r>
        <w:rPr>
          <w:rFonts w:ascii="Times New Roman" w:hAnsi="Times New Roman" w:cs="Times New Roman"/>
          <w:sz w:val="24"/>
          <w:szCs w:val="24"/>
        </w:rPr>
        <w:t xml:space="preserve"> Stove</w:t>
      </w:r>
      <w:r w:rsidR="00ED35AA">
        <w:rPr>
          <w:rFonts w:ascii="Times New Roman" w:hAnsi="Times New Roman" w:cs="Times New Roman"/>
          <w:sz w:val="24"/>
          <w:szCs w:val="24"/>
        </w:rPr>
        <w:t xml:space="preserve"> as the heat source.</w:t>
      </w:r>
      <w:r>
        <w:rPr>
          <w:rFonts w:ascii="Times New Roman" w:hAnsi="Times New Roman" w:cs="Times New Roman"/>
          <w:sz w:val="24"/>
          <w:szCs w:val="24"/>
        </w:rPr>
        <w:t xml:space="preserve"> </w:t>
      </w:r>
      <w:r w:rsidR="00ED35AA">
        <w:rPr>
          <w:rFonts w:ascii="Times New Roman" w:hAnsi="Times New Roman" w:cs="Times New Roman"/>
          <w:sz w:val="24"/>
          <w:szCs w:val="24"/>
        </w:rPr>
        <w:t xml:space="preserve">The FCS as well as the EABPs were filled with 500 </w:t>
      </w:r>
      <w:proofErr w:type="spellStart"/>
      <w:r w:rsidR="00ED35AA">
        <w:rPr>
          <w:rFonts w:ascii="Times New Roman" w:hAnsi="Times New Roman" w:cs="Times New Roman"/>
          <w:sz w:val="24"/>
          <w:szCs w:val="24"/>
        </w:rPr>
        <w:t>cL</w:t>
      </w:r>
      <w:proofErr w:type="spellEnd"/>
      <w:r w:rsidR="00ED35AA">
        <w:rPr>
          <w:rFonts w:ascii="Times New Roman" w:hAnsi="Times New Roman" w:cs="Times New Roman"/>
          <w:sz w:val="24"/>
          <w:szCs w:val="24"/>
        </w:rPr>
        <w:t xml:space="preserve"> water at </w:t>
      </w:r>
      <w:r w:rsidR="00ED35AA" w:rsidRPr="00716FD9">
        <w:rPr>
          <w:rFonts w:ascii="Times New Roman" w:eastAsia="Times New Roman" w:hAnsi="Times New Roman" w:cs="Times New Roman"/>
          <w:color w:val="000000" w:themeColor="text1"/>
          <w:sz w:val="24"/>
          <w:szCs w:val="24"/>
        </w:rPr>
        <w:t>27.2</w:t>
      </w:r>
      <w:r w:rsidR="00C561BE">
        <w:rPr>
          <w:rFonts w:ascii="Times New Roman" w:eastAsia="Times New Roman" w:hAnsi="Times New Roman" w:cs="Times New Roman"/>
          <w:color w:val="000000" w:themeColor="text1"/>
          <w:sz w:val="24"/>
          <w:szCs w:val="24"/>
        </w:rPr>
        <w:t xml:space="preserve"> </w:t>
      </w:r>
      <w:r w:rsidR="00ED35AA" w:rsidRPr="00716FD9">
        <w:rPr>
          <w:rFonts w:ascii="Times New Roman" w:eastAsia="Times New Roman" w:hAnsi="Times New Roman" w:cs="Times New Roman"/>
          <w:color w:val="000000" w:themeColor="text1"/>
          <w:sz w:val="24"/>
          <w:szCs w:val="24"/>
        </w:rPr>
        <w:t>℃</w:t>
      </w:r>
      <w:r w:rsidR="00220700">
        <w:rPr>
          <w:rFonts w:ascii="Times New Roman" w:eastAsia="Times New Roman" w:hAnsi="Times New Roman" w:cs="Times New Roman"/>
          <w:color w:val="000000" w:themeColor="text1"/>
          <w:sz w:val="24"/>
          <w:szCs w:val="24"/>
        </w:rPr>
        <w:t xml:space="preserve"> and heated to boiling temperature of</w:t>
      </w:r>
      <w:r w:rsidR="00ED35AA">
        <w:rPr>
          <w:rFonts w:ascii="Times New Roman" w:eastAsia="Times New Roman" w:hAnsi="Times New Roman" w:cs="Times New Roman"/>
          <w:color w:val="000000" w:themeColor="text1"/>
          <w:sz w:val="24"/>
          <w:szCs w:val="24"/>
        </w:rPr>
        <w:t xml:space="preserve"> 97.4</w:t>
      </w:r>
      <w:r w:rsidR="00C561BE">
        <w:rPr>
          <w:rFonts w:ascii="Times New Roman" w:eastAsia="Times New Roman" w:hAnsi="Times New Roman" w:cs="Times New Roman"/>
          <w:color w:val="000000" w:themeColor="text1"/>
          <w:sz w:val="24"/>
          <w:szCs w:val="24"/>
        </w:rPr>
        <w:t xml:space="preserve"> </w:t>
      </w:r>
      <w:r w:rsidR="00ED35AA" w:rsidRPr="00716FD9">
        <w:rPr>
          <w:rFonts w:ascii="Times New Roman" w:eastAsia="Times New Roman" w:hAnsi="Times New Roman" w:cs="Times New Roman"/>
          <w:color w:val="000000" w:themeColor="text1"/>
          <w:sz w:val="24"/>
          <w:szCs w:val="24"/>
        </w:rPr>
        <w:t>℃</w:t>
      </w:r>
      <w:r w:rsidR="00ED35AA">
        <w:rPr>
          <w:rFonts w:ascii="Times New Roman" w:eastAsia="Times New Roman" w:hAnsi="Times New Roman" w:cs="Times New Roman"/>
          <w:color w:val="000000" w:themeColor="text1"/>
          <w:sz w:val="24"/>
          <w:szCs w:val="24"/>
        </w:rPr>
        <w:t xml:space="preserve"> with LPG flow rate at 0.083 </w:t>
      </w:r>
      <w:proofErr w:type="spellStart"/>
      <w:r w:rsidR="00ED35AA">
        <w:rPr>
          <w:rFonts w:ascii="Times New Roman" w:eastAsia="Times New Roman" w:hAnsi="Times New Roman" w:cs="Times New Roman"/>
          <w:color w:val="000000" w:themeColor="text1"/>
          <w:sz w:val="24"/>
          <w:szCs w:val="24"/>
        </w:rPr>
        <w:t>litres</w:t>
      </w:r>
      <w:proofErr w:type="spellEnd"/>
      <w:r w:rsidR="00ED35AA">
        <w:rPr>
          <w:rFonts w:ascii="Times New Roman" w:eastAsia="Times New Roman" w:hAnsi="Times New Roman" w:cs="Times New Roman"/>
          <w:color w:val="000000" w:themeColor="text1"/>
          <w:sz w:val="24"/>
          <w:szCs w:val="24"/>
        </w:rPr>
        <w:t>/seconds. The temperature of water in F</w:t>
      </w:r>
      <w:r w:rsidR="00220700">
        <w:rPr>
          <w:rFonts w:ascii="Times New Roman" w:eastAsia="Times New Roman" w:hAnsi="Times New Roman" w:cs="Times New Roman"/>
          <w:color w:val="000000" w:themeColor="text1"/>
          <w:sz w:val="24"/>
          <w:szCs w:val="24"/>
        </w:rPr>
        <w:t>inless Control Standard</w:t>
      </w:r>
      <w:r w:rsidR="00ED35AA">
        <w:rPr>
          <w:rFonts w:ascii="Times New Roman" w:eastAsia="Times New Roman" w:hAnsi="Times New Roman" w:cs="Times New Roman"/>
          <w:color w:val="000000" w:themeColor="text1"/>
          <w:sz w:val="24"/>
          <w:szCs w:val="24"/>
        </w:rPr>
        <w:t xml:space="preserve"> and </w:t>
      </w:r>
      <w:r w:rsidR="004836D8">
        <w:rPr>
          <w:rFonts w:ascii="Times New Roman" w:eastAsia="Times New Roman" w:hAnsi="Times New Roman" w:cs="Times New Roman"/>
          <w:color w:val="000000" w:themeColor="text1"/>
          <w:sz w:val="24"/>
          <w:szCs w:val="24"/>
        </w:rPr>
        <w:t xml:space="preserve">each of </w:t>
      </w:r>
      <w:r w:rsidR="00ED35AA">
        <w:rPr>
          <w:rFonts w:ascii="Times New Roman" w:eastAsia="Times New Roman" w:hAnsi="Times New Roman" w:cs="Times New Roman"/>
          <w:color w:val="000000" w:themeColor="text1"/>
          <w:sz w:val="24"/>
          <w:szCs w:val="24"/>
        </w:rPr>
        <w:t xml:space="preserve">the EABPs were observed at an interval of every one minute until </w:t>
      </w:r>
      <w:r w:rsidR="00220700">
        <w:rPr>
          <w:rFonts w:ascii="Times New Roman" w:eastAsia="Times New Roman" w:hAnsi="Times New Roman" w:cs="Times New Roman"/>
          <w:color w:val="000000" w:themeColor="text1"/>
          <w:sz w:val="24"/>
          <w:szCs w:val="24"/>
        </w:rPr>
        <w:t>boiling temperature was achieved. The quantity of fuel consumed and l</w:t>
      </w:r>
      <w:r w:rsidR="00ED35AA">
        <w:rPr>
          <w:rFonts w:ascii="Times New Roman" w:eastAsia="Times New Roman" w:hAnsi="Times New Roman" w:cs="Times New Roman"/>
          <w:color w:val="000000" w:themeColor="text1"/>
          <w:sz w:val="24"/>
          <w:szCs w:val="24"/>
        </w:rPr>
        <w:t xml:space="preserve">ength of </w:t>
      </w:r>
      <w:r w:rsidR="00B85D0C">
        <w:rPr>
          <w:rFonts w:ascii="Times New Roman" w:eastAsia="Times New Roman" w:hAnsi="Times New Roman" w:cs="Times New Roman"/>
          <w:color w:val="000000" w:themeColor="text1"/>
          <w:sz w:val="24"/>
          <w:szCs w:val="24"/>
        </w:rPr>
        <w:t>time used</w:t>
      </w:r>
      <w:r w:rsidR="00ED35AA">
        <w:rPr>
          <w:rFonts w:ascii="Times New Roman" w:eastAsia="Times New Roman" w:hAnsi="Times New Roman" w:cs="Times New Roman"/>
          <w:color w:val="000000" w:themeColor="text1"/>
          <w:sz w:val="24"/>
          <w:szCs w:val="24"/>
        </w:rPr>
        <w:t xml:space="preserve"> for boiling 500 </w:t>
      </w:r>
      <w:proofErr w:type="spellStart"/>
      <w:r w:rsidR="00ED35AA">
        <w:rPr>
          <w:rFonts w:ascii="Times New Roman" w:eastAsia="Times New Roman" w:hAnsi="Times New Roman" w:cs="Times New Roman"/>
          <w:color w:val="000000" w:themeColor="text1"/>
          <w:sz w:val="24"/>
          <w:szCs w:val="24"/>
        </w:rPr>
        <w:t>cL</w:t>
      </w:r>
      <w:proofErr w:type="spellEnd"/>
      <w:r w:rsidR="00ED35AA">
        <w:rPr>
          <w:rFonts w:ascii="Times New Roman" w:eastAsia="Times New Roman" w:hAnsi="Times New Roman" w:cs="Times New Roman"/>
          <w:color w:val="000000" w:themeColor="text1"/>
          <w:sz w:val="24"/>
          <w:szCs w:val="24"/>
        </w:rPr>
        <w:t xml:space="preserve"> water by the F</w:t>
      </w:r>
      <w:r w:rsidR="00220700">
        <w:rPr>
          <w:rFonts w:ascii="Times New Roman" w:eastAsia="Times New Roman" w:hAnsi="Times New Roman" w:cs="Times New Roman"/>
          <w:color w:val="000000" w:themeColor="text1"/>
          <w:sz w:val="24"/>
          <w:szCs w:val="24"/>
        </w:rPr>
        <w:t xml:space="preserve">inless </w:t>
      </w:r>
      <w:r w:rsidR="00ED35AA">
        <w:rPr>
          <w:rFonts w:ascii="Times New Roman" w:eastAsia="Times New Roman" w:hAnsi="Times New Roman" w:cs="Times New Roman"/>
          <w:color w:val="000000" w:themeColor="text1"/>
          <w:sz w:val="24"/>
          <w:szCs w:val="24"/>
        </w:rPr>
        <w:t>C</w:t>
      </w:r>
      <w:r w:rsidR="00220700">
        <w:rPr>
          <w:rFonts w:ascii="Times New Roman" w:eastAsia="Times New Roman" w:hAnsi="Times New Roman" w:cs="Times New Roman"/>
          <w:color w:val="000000" w:themeColor="text1"/>
          <w:sz w:val="24"/>
          <w:szCs w:val="24"/>
        </w:rPr>
        <w:t xml:space="preserve">ontrol </w:t>
      </w:r>
      <w:r w:rsidR="00ED35AA">
        <w:rPr>
          <w:rFonts w:ascii="Times New Roman" w:eastAsia="Times New Roman" w:hAnsi="Times New Roman" w:cs="Times New Roman"/>
          <w:color w:val="000000" w:themeColor="text1"/>
          <w:sz w:val="24"/>
          <w:szCs w:val="24"/>
        </w:rPr>
        <w:t>S</w:t>
      </w:r>
      <w:r w:rsidR="00220700">
        <w:rPr>
          <w:rFonts w:ascii="Times New Roman" w:eastAsia="Times New Roman" w:hAnsi="Times New Roman" w:cs="Times New Roman"/>
          <w:color w:val="000000" w:themeColor="text1"/>
          <w:sz w:val="24"/>
          <w:szCs w:val="24"/>
        </w:rPr>
        <w:t>tandard</w:t>
      </w:r>
      <w:r w:rsidR="00ED35AA">
        <w:rPr>
          <w:rFonts w:ascii="Times New Roman" w:eastAsia="Times New Roman" w:hAnsi="Times New Roman" w:cs="Times New Roman"/>
          <w:color w:val="000000" w:themeColor="text1"/>
          <w:sz w:val="24"/>
          <w:szCs w:val="24"/>
        </w:rPr>
        <w:t xml:space="preserve"> and the EABPs were determined.</w:t>
      </w:r>
      <w:r w:rsidR="00FC68C2">
        <w:rPr>
          <w:rFonts w:ascii="Times New Roman" w:eastAsia="Times New Roman" w:hAnsi="Times New Roman" w:cs="Times New Roman"/>
          <w:color w:val="000000" w:themeColor="text1"/>
          <w:sz w:val="24"/>
          <w:szCs w:val="24"/>
        </w:rPr>
        <w:t xml:space="preserve"> </w:t>
      </w:r>
      <w:proofErr w:type="gramStart"/>
      <w:r w:rsidR="00C561BE">
        <w:rPr>
          <w:rFonts w:ascii="Times New Roman" w:eastAsia="Times New Roman" w:hAnsi="Times New Roman" w:cs="Times New Roman"/>
          <w:color w:val="000000" w:themeColor="text1"/>
          <w:sz w:val="24"/>
          <w:szCs w:val="24"/>
        </w:rPr>
        <w:t>Eighty four</w:t>
      </w:r>
      <w:proofErr w:type="gramEnd"/>
      <w:r w:rsidR="00C561BE">
        <w:rPr>
          <w:rFonts w:ascii="Times New Roman" w:eastAsia="Times New Roman" w:hAnsi="Times New Roman" w:cs="Times New Roman"/>
          <w:color w:val="000000" w:themeColor="text1"/>
          <w:sz w:val="24"/>
          <w:szCs w:val="24"/>
        </w:rPr>
        <w:t xml:space="preserve"> water boiling experiments were conducted for all the studied 21 cases. </w:t>
      </w:r>
      <w:r w:rsidR="00FC68C2" w:rsidRPr="00FC68C2">
        <w:rPr>
          <w:rFonts w:ascii="Times New Roman" w:hAnsi="Times New Roman" w:cs="Times New Roman"/>
          <w:sz w:val="24"/>
          <w:szCs w:val="24"/>
        </w:rPr>
        <w:t xml:space="preserve">In each experiment, </w:t>
      </w:r>
      <w:r w:rsidR="004836D8">
        <w:rPr>
          <w:rFonts w:ascii="Times New Roman" w:hAnsi="Times New Roman" w:cs="Times New Roman"/>
          <w:sz w:val="24"/>
          <w:szCs w:val="24"/>
        </w:rPr>
        <w:t>W1</w:t>
      </w:r>
      <w:r w:rsidR="00361E72" w:rsidRPr="00FC68C2">
        <w:rPr>
          <w:rFonts w:ascii="Times New Roman" w:hAnsi="Times New Roman" w:cs="Times New Roman"/>
          <w:sz w:val="24"/>
          <w:szCs w:val="24"/>
        </w:rPr>
        <w:t xml:space="preserve"> = Initial Weight of Cylin</w:t>
      </w:r>
      <w:r w:rsidR="00FC68C2" w:rsidRPr="00FC68C2">
        <w:rPr>
          <w:rFonts w:ascii="Times New Roman" w:hAnsi="Times New Roman" w:cs="Times New Roman"/>
          <w:sz w:val="24"/>
          <w:szCs w:val="24"/>
        </w:rPr>
        <w:t>der, Fuel and Flowmeter (</w:t>
      </w:r>
      <w:proofErr w:type="spellStart"/>
      <w:r w:rsidR="00FC68C2" w:rsidRPr="00FC68C2">
        <w:rPr>
          <w:rFonts w:ascii="Times New Roman" w:hAnsi="Times New Roman" w:cs="Times New Roman"/>
          <w:sz w:val="24"/>
          <w:szCs w:val="24"/>
        </w:rPr>
        <w:t>gramme</w:t>
      </w:r>
      <w:proofErr w:type="spellEnd"/>
      <w:r w:rsidR="00FC68C2" w:rsidRPr="00FC68C2">
        <w:rPr>
          <w:rFonts w:ascii="Times New Roman" w:hAnsi="Times New Roman" w:cs="Times New Roman"/>
          <w:sz w:val="24"/>
          <w:szCs w:val="24"/>
        </w:rPr>
        <w:t xml:space="preserve">) and </w:t>
      </w:r>
      <w:r w:rsidR="004836D8">
        <w:rPr>
          <w:rFonts w:ascii="Times New Roman" w:hAnsi="Times New Roman" w:cs="Times New Roman"/>
          <w:sz w:val="24"/>
          <w:szCs w:val="24"/>
        </w:rPr>
        <w:t>W2</w:t>
      </w:r>
      <w:r w:rsidR="00361E72" w:rsidRPr="00FC68C2">
        <w:rPr>
          <w:rFonts w:ascii="Times New Roman" w:hAnsi="Times New Roman" w:cs="Times New Roman"/>
          <w:sz w:val="24"/>
          <w:szCs w:val="24"/>
        </w:rPr>
        <w:t xml:space="preserve"> = Final Weight of Cylinder, Fuel and Flowmeter (</w:t>
      </w:r>
      <w:proofErr w:type="spellStart"/>
      <w:r w:rsidR="00361E72" w:rsidRPr="00FC68C2">
        <w:rPr>
          <w:rFonts w:ascii="Times New Roman" w:hAnsi="Times New Roman" w:cs="Times New Roman"/>
          <w:sz w:val="24"/>
          <w:szCs w:val="24"/>
        </w:rPr>
        <w:t>gramme</w:t>
      </w:r>
      <w:proofErr w:type="spellEnd"/>
      <w:r w:rsidR="00361E72" w:rsidRPr="00FC68C2">
        <w:rPr>
          <w:rFonts w:ascii="Times New Roman" w:hAnsi="Times New Roman" w:cs="Times New Roman"/>
          <w:sz w:val="24"/>
          <w:szCs w:val="24"/>
        </w:rPr>
        <w:t>)</w:t>
      </w:r>
      <w:r w:rsidR="00FC68C2" w:rsidRPr="00FC68C2">
        <w:rPr>
          <w:rFonts w:ascii="Times New Roman" w:hAnsi="Times New Roman" w:cs="Times New Roman"/>
          <w:sz w:val="24"/>
          <w:szCs w:val="24"/>
        </w:rPr>
        <w:t xml:space="preserve">. Also, </w:t>
      </w:r>
      <w:r w:rsidR="004836D8">
        <w:rPr>
          <w:rFonts w:ascii="Times New Roman" w:hAnsi="Times New Roman" w:cs="Times New Roman"/>
          <w:sz w:val="24"/>
          <w:szCs w:val="24"/>
        </w:rPr>
        <w:t>LT</w:t>
      </w:r>
      <w:r w:rsidR="00361E72" w:rsidRPr="00FC68C2">
        <w:rPr>
          <w:rFonts w:ascii="Times New Roman" w:hAnsi="Times New Roman" w:cs="Times New Roman"/>
          <w:sz w:val="24"/>
          <w:szCs w:val="24"/>
        </w:rPr>
        <w:t xml:space="preserve"> = Length of time in minutes to achieve boiling temperature </w:t>
      </w:r>
      <w:r w:rsidR="004836D8">
        <w:rPr>
          <w:rFonts w:ascii="Times New Roman" w:hAnsi="Times New Roman" w:cs="Times New Roman"/>
          <w:sz w:val="24"/>
          <w:szCs w:val="24"/>
        </w:rPr>
        <w:t xml:space="preserve">in each </w:t>
      </w:r>
      <w:r w:rsidR="00EF2C19">
        <w:rPr>
          <w:rFonts w:ascii="Times New Roman" w:hAnsi="Times New Roman" w:cs="Times New Roman"/>
          <w:sz w:val="24"/>
          <w:szCs w:val="24"/>
        </w:rPr>
        <w:t xml:space="preserve">of the </w:t>
      </w:r>
      <w:r w:rsidR="00361E72" w:rsidRPr="00FC68C2">
        <w:rPr>
          <w:rFonts w:ascii="Times New Roman" w:hAnsi="Times New Roman" w:cs="Times New Roman"/>
          <w:sz w:val="24"/>
          <w:szCs w:val="24"/>
        </w:rPr>
        <w:t>Experiment 1</w:t>
      </w:r>
      <w:r w:rsidR="00FC68C2" w:rsidRPr="00FC68C2">
        <w:rPr>
          <w:rFonts w:ascii="Times New Roman" w:hAnsi="Times New Roman" w:cs="Times New Roman"/>
          <w:sz w:val="24"/>
          <w:szCs w:val="24"/>
        </w:rPr>
        <w:t>,</w:t>
      </w:r>
      <w:r w:rsidR="004836D8">
        <w:rPr>
          <w:rFonts w:ascii="Times New Roman" w:hAnsi="Times New Roman" w:cs="Times New Roman"/>
          <w:sz w:val="24"/>
          <w:szCs w:val="24"/>
        </w:rPr>
        <w:t xml:space="preserve"> 2, 3 and 4</w:t>
      </w:r>
      <w:r w:rsidR="001669D5">
        <w:rPr>
          <w:rFonts w:ascii="Times New Roman" w:hAnsi="Times New Roman" w:cs="Times New Roman"/>
          <w:sz w:val="24"/>
          <w:szCs w:val="24"/>
        </w:rPr>
        <w:t xml:space="preserve"> while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AV</m:t>
            </m:r>
          </m:sub>
        </m:sSub>
      </m:oMath>
      <w:r w:rsidR="001669D5">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LT</m:t>
            </m:r>
          </m:e>
          <m:sub>
            <m:r>
              <w:rPr>
                <w:rFonts w:ascii="Cambria Math" w:eastAsiaTheme="minorEastAsia" w:hAnsi="Cambria Math" w:cs="Times New Roman"/>
                <w:sz w:val="24"/>
                <w:szCs w:val="24"/>
              </w:rPr>
              <m:t>AV</m:t>
            </m:r>
          </m:sub>
        </m:sSub>
        <m:r>
          <w:rPr>
            <w:rFonts w:ascii="Cambria Math" w:eastAsiaTheme="minorEastAsia" w:hAnsi="Cambria Math" w:cs="Times New Roman"/>
            <w:sz w:val="24"/>
            <w:szCs w:val="24"/>
          </w:rPr>
          <m:t xml:space="preserve"> </m:t>
        </m:r>
      </m:oMath>
      <w:r w:rsidR="001669D5">
        <w:rPr>
          <w:rFonts w:ascii="Times New Roman" w:eastAsiaTheme="minorEastAsia" w:hAnsi="Times New Roman" w:cs="Times New Roman"/>
          <w:sz w:val="24"/>
          <w:szCs w:val="24"/>
        </w:rPr>
        <w:t xml:space="preserve">are the average quantity of fuel consumed and length of time respectively. </w:t>
      </w:r>
      <w:r w:rsidRPr="001619CB">
        <w:rPr>
          <w:rFonts w:ascii="Times New Roman" w:hAnsi="Times New Roman" w:cs="Times New Roman"/>
          <w:sz w:val="24"/>
          <w:szCs w:val="24"/>
        </w:rPr>
        <w:t>The Quantity of Fuel Consumed</w:t>
      </w:r>
      <w:r w:rsidR="00220700">
        <w:rPr>
          <w:rFonts w:ascii="Times New Roman" w:hAnsi="Times New Roman" w:cs="Times New Roman"/>
          <w:sz w:val="24"/>
          <w:szCs w:val="24"/>
        </w:rPr>
        <w:t xml:space="preserve"> (QFC)</w:t>
      </w:r>
      <w:r w:rsidRPr="001619CB">
        <w:rPr>
          <w:rFonts w:ascii="Times New Roman" w:hAnsi="Times New Roman" w:cs="Times New Roman"/>
          <w:sz w:val="24"/>
          <w:szCs w:val="24"/>
        </w:rPr>
        <w:t xml:space="preserve"> is calculated using the formula:</w:t>
      </w:r>
    </w:p>
    <w:p w14:paraId="7A4E04B6" w14:textId="77777777" w:rsidR="00EC076E" w:rsidRDefault="004836D8" w:rsidP="0035695A">
      <w:pPr>
        <w:spacing w:line="360" w:lineRule="auto"/>
        <w:jc w:val="both"/>
        <w:rPr>
          <w:rFonts w:ascii="Times New Roman" w:hAnsi="Times New Roman" w:cs="Times New Roman"/>
          <w:sz w:val="24"/>
          <w:szCs w:val="24"/>
        </w:rPr>
      </w:pPr>
      <w:r>
        <w:rPr>
          <w:rFonts w:ascii="Times New Roman" w:hAnsi="Times New Roman" w:cs="Times New Roman"/>
          <w:sz w:val="24"/>
          <w:szCs w:val="24"/>
        </w:rPr>
        <w:t>QFC = W1 – W2</w:t>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r>
      <w:r w:rsidR="00EC076E">
        <w:rPr>
          <w:rFonts w:ascii="Times New Roman" w:hAnsi="Times New Roman" w:cs="Times New Roman"/>
          <w:sz w:val="24"/>
          <w:szCs w:val="24"/>
        </w:rPr>
        <w:tab/>
        <w:t xml:space="preserve">    </w:t>
      </w:r>
      <w:proofErr w:type="gramStart"/>
      <w:r w:rsidR="00EC076E">
        <w:rPr>
          <w:rFonts w:ascii="Times New Roman" w:hAnsi="Times New Roman" w:cs="Times New Roman"/>
          <w:sz w:val="24"/>
          <w:szCs w:val="24"/>
        </w:rPr>
        <w:t xml:space="preserve">   (</w:t>
      </w:r>
      <w:proofErr w:type="gramEnd"/>
      <w:r w:rsidR="00EC076E" w:rsidRPr="001619CB">
        <w:rPr>
          <w:rFonts w:ascii="Times New Roman" w:hAnsi="Times New Roman" w:cs="Times New Roman"/>
          <w:sz w:val="24"/>
          <w:szCs w:val="24"/>
        </w:rPr>
        <w:t>1)</w:t>
      </w:r>
    </w:p>
    <w:p w14:paraId="1E17C290" w14:textId="77777777" w:rsidR="00EC076E" w:rsidRDefault="00E75879" w:rsidP="0035695A">
      <w:pPr>
        <w:pStyle w:val="Heading2"/>
        <w:spacing w:before="0" w:line="360" w:lineRule="auto"/>
      </w:pPr>
      <w:bookmarkStart w:id="5" w:name="_Toc187162278"/>
      <w:r>
        <w:t>2.5</w:t>
      </w:r>
      <w:r w:rsidR="00EC076E" w:rsidRPr="0088222B">
        <w:t xml:space="preserve"> </w:t>
      </w:r>
      <w:r w:rsidR="00EC076E">
        <w:t>Gains in Quantity of Fuel and Length of Time</w:t>
      </w:r>
      <w:bookmarkEnd w:id="5"/>
    </w:p>
    <w:p w14:paraId="108FDF50" w14:textId="77777777"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The percentage fuel gain/loss is calculated using the formula:</w:t>
      </w:r>
    </w:p>
    <w:p w14:paraId="7A76C119" w14:textId="77777777" w:rsidR="00EC076E" w:rsidRPr="001619CB" w:rsidRDefault="00EC076E" w:rsidP="0035695A">
      <w:pPr>
        <w:spacing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Percentage Quantity of Fuel Consumed Gain/Loss=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den>
        </m:f>
        <m:r>
          <w:rPr>
            <w:rFonts w:ascii="Cambria Math" w:hAnsi="Cambria Math" w:cs="Times New Roman"/>
            <w:sz w:val="24"/>
            <w:szCs w:val="24"/>
          </w:rPr>
          <m:t>×100</m:t>
        </m:r>
      </m:oMath>
      <w:r>
        <w:rPr>
          <w:rFonts w:ascii="Times New Roman" w:hAnsi="Times New Roman" w:cs="Times New Roman"/>
          <w:sz w:val="24"/>
          <w:szCs w:val="24"/>
        </w:rPr>
        <w:t xml:space="preserve">            (</w:t>
      </w:r>
      <w:r w:rsidRPr="001619CB">
        <w:rPr>
          <w:rFonts w:ascii="Times New Roman" w:hAnsi="Times New Roman" w:cs="Times New Roman"/>
          <w:sz w:val="24"/>
          <w:szCs w:val="24"/>
        </w:rPr>
        <w:t>2)</w:t>
      </w:r>
    </w:p>
    <w:p w14:paraId="38DACF66" w14:textId="77777777" w:rsidR="00EC076E" w:rsidRPr="001619CB" w:rsidRDefault="00EC076E" w:rsidP="0035695A">
      <w:pPr>
        <w:spacing w:line="360" w:lineRule="auto"/>
        <w:rPr>
          <w:rFonts w:ascii="Times New Roman" w:hAnsi="Times New Roman" w:cs="Times New Roman"/>
          <w:sz w:val="24"/>
          <w:szCs w:val="24"/>
        </w:rPr>
      </w:pPr>
      <m:oMath>
        <m:r>
          <w:rPr>
            <w:rFonts w:ascii="Cambria Math" w:hAnsi="Cambria Math" w:cs="Times New Roman"/>
            <w:sz w:val="24"/>
            <w:szCs w:val="24"/>
          </w:rPr>
          <m:t>Quantity of Fuel Consumed Gain/Loss=</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3)</w:t>
      </w:r>
    </w:p>
    <w:p w14:paraId="3D534483" w14:textId="77777777"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oMath>
      <w:r w:rsidRPr="001619CB">
        <w:rPr>
          <w:rFonts w:ascii="Times New Roman" w:hAnsi="Times New Roman" w:cs="Times New Roman"/>
          <w:sz w:val="24"/>
          <w:szCs w:val="24"/>
        </w:rPr>
        <w:t xml:space="preserve"> = Quantity of fuel consumed by the Finless Control Standard and </w:t>
      </w:r>
      <m:oMath>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oMath>
      <w:r w:rsidRPr="001619CB">
        <w:rPr>
          <w:rFonts w:ascii="Times New Roman" w:hAnsi="Times New Roman" w:cs="Times New Roman"/>
          <w:sz w:val="24"/>
          <w:szCs w:val="24"/>
        </w:rPr>
        <w:t xml:space="preserve"> = Quantity of fuel consumed by the EABPs with incorporated fractal objects </w:t>
      </w:r>
    </w:p>
    <w:p w14:paraId="3E7821DE" w14:textId="77777777" w:rsidR="00EC076E" w:rsidRPr="001619CB"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The percentage length of time gain/loss is calculated using the formula:</w:t>
      </w:r>
    </w:p>
    <w:p w14:paraId="21B8180B" w14:textId="77777777" w:rsidR="00EC076E" w:rsidRPr="001619CB" w:rsidRDefault="00EC076E" w:rsidP="0035695A">
      <w:pPr>
        <w:spacing w:line="360" w:lineRule="auto"/>
        <w:jc w:val="both"/>
        <w:rPr>
          <w:rFonts w:ascii="Times New Roman" w:hAnsi="Times New Roman" w:cs="Times New Roman"/>
          <w:sz w:val="24"/>
          <w:szCs w:val="24"/>
        </w:rPr>
      </w:pPr>
      <m:oMath>
        <m:r>
          <w:rPr>
            <w:rFonts w:ascii="Cambria Math" w:hAnsi="Cambria Math" w:cs="Times New Roman"/>
            <w:sz w:val="24"/>
            <w:szCs w:val="24"/>
          </w:rPr>
          <m:t>Percentage Length of Time Gain/Loss=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num>
          <m:den>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den>
        </m:f>
        <m:r>
          <w:rPr>
            <w:rFonts w:ascii="Cambria Math" w:hAnsi="Cambria Math" w:cs="Times New Roman"/>
            <w:sz w:val="24"/>
            <w:szCs w:val="24"/>
          </w:rPr>
          <m:t>×100</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4)</w:t>
      </w:r>
    </w:p>
    <w:p w14:paraId="2E7F2208" w14:textId="77777777" w:rsidR="00EC076E" w:rsidRPr="001619CB" w:rsidRDefault="00EC076E" w:rsidP="0035695A">
      <w:pPr>
        <w:spacing w:line="360" w:lineRule="auto"/>
        <w:jc w:val="center"/>
        <w:rPr>
          <w:rFonts w:ascii="Times New Roman" w:hAnsi="Times New Roman" w:cs="Times New Roman"/>
          <w:sz w:val="24"/>
          <w:szCs w:val="24"/>
        </w:rPr>
      </w:pPr>
      <m:oMath>
        <m:r>
          <w:rPr>
            <w:rFonts w:ascii="Cambria Math" w:hAnsi="Cambria Math" w:cs="Times New Roman"/>
            <w:sz w:val="24"/>
            <w:szCs w:val="24"/>
          </w:rPr>
          <m:t>Length of Time Gain/Loss=</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19CB">
        <w:rPr>
          <w:rFonts w:ascii="Times New Roman" w:hAnsi="Times New Roman" w:cs="Times New Roman"/>
          <w:sz w:val="24"/>
          <w:szCs w:val="24"/>
        </w:rPr>
        <w:t>5)</w:t>
      </w:r>
    </w:p>
    <w:p w14:paraId="5E49640C" w14:textId="77777777" w:rsidR="00EC076E" w:rsidRDefault="00EC076E" w:rsidP="0035695A">
      <w:pPr>
        <w:spacing w:line="360" w:lineRule="auto"/>
        <w:jc w:val="both"/>
        <w:rPr>
          <w:rFonts w:ascii="Times New Roman" w:hAnsi="Times New Roman" w:cs="Times New Roman"/>
          <w:sz w:val="24"/>
          <w:szCs w:val="24"/>
        </w:rPr>
      </w:pPr>
      <w:r w:rsidRPr="001619CB">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oMath>
      <w:r w:rsidRPr="001619CB">
        <w:rPr>
          <w:rFonts w:ascii="Times New Roman" w:hAnsi="Times New Roman" w:cs="Times New Roman"/>
          <w:sz w:val="24"/>
          <w:szCs w:val="24"/>
        </w:rPr>
        <w:t xml:space="preserve"> = Length of time used by t</w:t>
      </w:r>
      <w:r>
        <w:rPr>
          <w:rFonts w:ascii="Times New Roman" w:hAnsi="Times New Roman" w:cs="Times New Roman"/>
          <w:sz w:val="24"/>
          <w:szCs w:val="24"/>
        </w:rPr>
        <w:t>he Finless Control Standard and</w:t>
      </w:r>
      <w:r w:rsidRPr="001619C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oMath>
      <w:r w:rsidRPr="001619CB">
        <w:rPr>
          <w:rFonts w:ascii="Times New Roman" w:hAnsi="Times New Roman" w:cs="Times New Roman"/>
          <w:sz w:val="24"/>
          <w:szCs w:val="24"/>
        </w:rPr>
        <w:t xml:space="preserve"> = Length of time used by the EABPs with incorporated fractal objects.</w:t>
      </w:r>
    </w:p>
    <w:p w14:paraId="409003B7" w14:textId="77777777" w:rsidR="00EC076E" w:rsidRPr="003672EF" w:rsidRDefault="00E75879" w:rsidP="0035695A">
      <w:pPr>
        <w:pStyle w:val="Heading2"/>
        <w:spacing w:line="360" w:lineRule="auto"/>
        <w:rPr>
          <w:rFonts w:cs="Times New Roman"/>
          <w:szCs w:val="24"/>
        </w:rPr>
      </w:pPr>
      <w:bookmarkStart w:id="6" w:name="_Toc187162279"/>
      <w:r>
        <w:rPr>
          <w:rFonts w:cs="Times New Roman"/>
          <w:szCs w:val="24"/>
        </w:rPr>
        <w:t>2.6</w:t>
      </w:r>
      <w:r w:rsidR="00EC076E" w:rsidRPr="003672EF">
        <w:rPr>
          <w:rFonts w:cs="Times New Roman"/>
          <w:szCs w:val="24"/>
        </w:rPr>
        <w:t xml:space="preserve"> Relative Performance Ratio</w:t>
      </w:r>
      <w:bookmarkEnd w:id="6"/>
      <w:r w:rsidR="00EC076E">
        <w:rPr>
          <w:rFonts w:cs="Times New Roman"/>
          <w:szCs w:val="24"/>
        </w:rPr>
        <w:t xml:space="preserve"> (RPR)</w:t>
      </w:r>
    </w:p>
    <w:p w14:paraId="6FEB57C6" w14:textId="77777777" w:rsidR="00EC076E" w:rsidRPr="003672EF" w:rsidRDefault="00EC076E" w:rsidP="0035695A">
      <w:pPr>
        <w:spacing w:line="360" w:lineRule="auto"/>
        <w:jc w:val="both"/>
        <w:rPr>
          <w:rFonts w:ascii="Times New Roman" w:hAnsi="Times New Roman" w:cs="Times New Roman"/>
          <w:sz w:val="24"/>
          <w:szCs w:val="24"/>
        </w:rPr>
      </w:pPr>
      <w:r w:rsidRPr="003672EF">
        <w:rPr>
          <w:rFonts w:ascii="Times New Roman" w:hAnsi="Times New Roman" w:cs="Times New Roman"/>
          <w:sz w:val="24"/>
          <w:szCs w:val="24"/>
        </w:rPr>
        <w:t xml:space="preserve">The </w:t>
      </w:r>
      <w:r w:rsidR="00391274">
        <w:rPr>
          <w:rFonts w:ascii="Times New Roman" w:hAnsi="Times New Roman" w:cs="Times New Roman"/>
          <w:sz w:val="24"/>
          <w:szCs w:val="24"/>
        </w:rPr>
        <w:t>RPR</w:t>
      </w:r>
      <w:r w:rsidRPr="003672EF">
        <w:rPr>
          <w:rFonts w:ascii="Times New Roman" w:hAnsi="Times New Roman" w:cs="Times New Roman"/>
          <w:sz w:val="24"/>
          <w:szCs w:val="24"/>
        </w:rPr>
        <w:t xml:space="preserve"> of the </w:t>
      </w:r>
      <w:r w:rsidR="00391274">
        <w:rPr>
          <w:rFonts w:ascii="Times New Roman" w:hAnsi="Times New Roman" w:cs="Times New Roman"/>
          <w:sz w:val="24"/>
          <w:szCs w:val="24"/>
        </w:rPr>
        <w:t>EABPs</w:t>
      </w:r>
      <w:r w:rsidRPr="003672EF">
        <w:rPr>
          <w:rFonts w:ascii="Times New Roman" w:hAnsi="Times New Roman" w:cs="Times New Roman"/>
          <w:sz w:val="24"/>
          <w:szCs w:val="24"/>
        </w:rPr>
        <w:t xml:space="preserve"> with incorporated fractal object was estimated by the formula:</w:t>
      </w:r>
    </w:p>
    <w:p w14:paraId="32932E08" w14:textId="77777777" w:rsidR="00EC076E" w:rsidRPr="003672EF" w:rsidRDefault="00CE48B0" w:rsidP="0035695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FCS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FCS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FCS</m:t>
                </m:r>
              </m:sub>
            </m:sSub>
          </m:den>
        </m:f>
      </m:oMath>
      <w:r w:rsidR="00EC076E" w:rsidRPr="003672EF">
        <w:rPr>
          <w:rFonts w:ascii="Times New Roman" w:eastAsiaTheme="minorEastAsia" w:hAnsi="Times New Roman" w:cs="Times New Roman"/>
          <w:sz w:val="24"/>
          <w:szCs w:val="24"/>
        </w:rPr>
        <w:t xml:space="preserve">  </w:t>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Pr>
          <w:rFonts w:ascii="Times New Roman" w:eastAsiaTheme="minorEastAsia" w:hAnsi="Times New Roman" w:cs="Times New Roman"/>
          <w:sz w:val="24"/>
          <w:szCs w:val="24"/>
        </w:rPr>
        <w:tab/>
        <w:t>(</w:t>
      </w:r>
      <w:r w:rsidR="00EC076E" w:rsidRPr="003672EF">
        <w:rPr>
          <w:rFonts w:ascii="Times New Roman" w:eastAsiaTheme="minorEastAsia" w:hAnsi="Times New Roman" w:cs="Times New Roman"/>
          <w:sz w:val="24"/>
          <w:szCs w:val="24"/>
        </w:rPr>
        <w:t>6)</w:t>
      </w:r>
    </w:p>
    <w:p w14:paraId="5359C059" w14:textId="77777777" w:rsidR="00EC076E" w:rsidRPr="003672EF" w:rsidRDefault="00CE48B0" w:rsidP="0035695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FO</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QFC</m:t>
                </m:r>
              </m:e>
              <m:sub>
                <m:r>
                  <w:rPr>
                    <w:rFonts w:ascii="Cambria Math" w:hAnsi="Cambria Math" w:cs="Times New Roman"/>
                    <w:sz w:val="24"/>
                    <w:szCs w:val="24"/>
                  </w:rPr>
                  <m:t>FO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m:t>
                </m:r>
              </m:e>
              <m:sub>
                <m:r>
                  <w:rPr>
                    <w:rFonts w:ascii="Cambria Math" w:hAnsi="Cambria Math" w:cs="Times New Roman"/>
                    <w:sz w:val="24"/>
                    <w:szCs w:val="24"/>
                  </w:rPr>
                  <m:t>FO</m:t>
                </m:r>
              </m:sub>
            </m:sSub>
          </m:den>
        </m:f>
      </m:oMath>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sidRPr="003672EF">
        <w:rPr>
          <w:rFonts w:ascii="Times New Roman" w:eastAsiaTheme="minorEastAsia" w:hAnsi="Times New Roman" w:cs="Times New Roman"/>
          <w:sz w:val="24"/>
          <w:szCs w:val="24"/>
        </w:rPr>
        <w:tab/>
      </w:r>
      <w:r w:rsidR="00EC076E">
        <w:rPr>
          <w:rFonts w:ascii="Times New Roman" w:eastAsiaTheme="minorEastAsia" w:hAnsi="Times New Roman" w:cs="Times New Roman"/>
          <w:sz w:val="24"/>
          <w:szCs w:val="24"/>
        </w:rPr>
        <w:tab/>
        <w:t>(</w:t>
      </w:r>
      <w:r w:rsidR="00ED35AA">
        <w:rPr>
          <w:rFonts w:ascii="Times New Roman" w:eastAsiaTheme="minorEastAsia" w:hAnsi="Times New Roman" w:cs="Times New Roman"/>
          <w:sz w:val="24"/>
          <w:szCs w:val="24"/>
        </w:rPr>
        <w:t>7)</w:t>
      </w:r>
    </w:p>
    <w:p w14:paraId="3534EF33" w14:textId="77777777" w:rsidR="00EC076E" w:rsidRPr="003672EF" w:rsidRDefault="00EC076E" w:rsidP="0035695A">
      <w:pPr>
        <w:spacing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RPR=</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PV</m:t>
                </m:r>
              </m:e>
              <m:sub>
                <m:r>
                  <w:rPr>
                    <w:rFonts w:ascii="Cambria Math" w:eastAsiaTheme="minorEastAsia" w:hAnsi="Cambria Math" w:cs="Times New Roman"/>
                    <w:sz w:val="24"/>
                    <w:szCs w:val="24"/>
                  </w:rPr>
                  <m:t>FO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PV</m:t>
                </m:r>
              </m:e>
              <m:sub>
                <m:r>
                  <w:rPr>
                    <w:rFonts w:ascii="Cambria Math" w:eastAsiaTheme="minorEastAsia" w:hAnsi="Cambria Math" w:cs="Times New Roman"/>
                    <w:sz w:val="24"/>
                    <w:szCs w:val="24"/>
                  </w:rPr>
                  <m:t>FCS</m:t>
                </m:r>
              </m:sub>
            </m:sSub>
          </m:den>
        </m:f>
      </m:oMath>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sidRPr="003672E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Pr="003672EF">
        <w:rPr>
          <w:rFonts w:ascii="Times New Roman" w:eastAsiaTheme="minorEastAsia" w:hAnsi="Times New Roman" w:cs="Times New Roman"/>
          <w:sz w:val="24"/>
          <w:szCs w:val="24"/>
        </w:rPr>
        <w:t>8)</w:t>
      </w:r>
    </w:p>
    <w:p w14:paraId="4AC93B56" w14:textId="77777777" w:rsidR="00EC076E" w:rsidRPr="002D525C" w:rsidRDefault="00EC076E" w:rsidP="0035695A">
      <w:pPr>
        <w:spacing w:line="360" w:lineRule="auto"/>
        <w:jc w:val="both"/>
      </w:pPr>
      <w:r w:rsidRPr="003672EF">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FCS</m:t>
            </m:r>
          </m:sub>
        </m:sSub>
      </m:oMath>
      <w:r w:rsidRPr="003672EF">
        <w:rPr>
          <w:rFonts w:ascii="Times New Roman" w:eastAsiaTheme="minorEastAsia" w:hAnsi="Times New Roman" w:cs="Times New Roman"/>
          <w:sz w:val="24"/>
          <w:szCs w:val="24"/>
        </w:rPr>
        <w:t xml:space="preserve"> = Performance Value of the Finless Control Standard,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w:rPr>
            <w:rFonts w:ascii="Cambria Math" w:hAnsi="Cambria Math" w:cs="Times New Roman"/>
            <w:sz w:val="24"/>
            <w:szCs w:val="24"/>
          </w:rPr>
          <m:t>=</m:t>
        </m:r>
      </m:oMath>
      <w:r w:rsidRPr="003672EF">
        <w:rPr>
          <w:rFonts w:ascii="Times New Roman" w:eastAsiaTheme="minorEastAsia" w:hAnsi="Times New Roman" w:cs="Times New Roman"/>
          <w:sz w:val="24"/>
          <w:szCs w:val="24"/>
        </w:rPr>
        <w:t xml:space="preserve"> volume of water in the </w:t>
      </w:r>
      <w:r w:rsidR="00391274">
        <w:rPr>
          <w:rFonts w:ascii="Times New Roman" w:eastAsiaTheme="minorEastAsia" w:hAnsi="Times New Roman" w:cs="Times New Roman"/>
          <w:sz w:val="24"/>
          <w:szCs w:val="24"/>
        </w:rPr>
        <w:t xml:space="preserve">EABP </w:t>
      </w:r>
      <w:r w:rsidRPr="003672EF">
        <w:rPr>
          <w:rFonts w:ascii="Times New Roman" w:eastAsiaTheme="minorEastAsia" w:hAnsi="Times New Roman" w:cs="Times New Roman"/>
          <w:sz w:val="24"/>
          <w:szCs w:val="24"/>
        </w:rPr>
        <w:t xml:space="preserve">before the addition of internal cylindrical fins = 5 </w:t>
      </w:r>
      <w:proofErr w:type="spellStart"/>
      <w:r w:rsidRPr="003672EF">
        <w:rPr>
          <w:rFonts w:ascii="Times New Roman" w:eastAsiaTheme="minorEastAsia" w:hAnsi="Times New Roman" w:cs="Times New Roman"/>
          <w:sz w:val="24"/>
          <w:szCs w:val="24"/>
        </w:rPr>
        <w:t>litres</w:t>
      </w:r>
      <w:proofErr w:type="spellEnd"/>
      <w:r w:rsidRPr="003672E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PV</m:t>
            </m:r>
          </m:e>
          <m:sub>
            <m:r>
              <w:rPr>
                <w:rFonts w:ascii="Cambria Math" w:hAnsi="Cambria Math" w:cs="Times New Roman"/>
                <w:sz w:val="24"/>
                <w:szCs w:val="24"/>
              </w:rPr>
              <m:t>FO</m:t>
            </m:r>
          </m:sub>
        </m:sSub>
      </m:oMath>
      <w:r w:rsidRPr="003672EF">
        <w:rPr>
          <w:rFonts w:ascii="Times New Roman" w:eastAsiaTheme="minorEastAsia" w:hAnsi="Times New Roman" w:cs="Times New Roman"/>
          <w:sz w:val="24"/>
          <w:szCs w:val="24"/>
        </w:rPr>
        <w:t>= Performanc</w:t>
      </w:r>
      <w:r w:rsidR="00391274">
        <w:rPr>
          <w:rFonts w:ascii="Times New Roman" w:eastAsiaTheme="minorEastAsia" w:hAnsi="Times New Roman" w:cs="Times New Roman"/>
          <w:sz w:val="24"/>
          <w:szCs w:val="24"/>
        </w:rPr>
        <w:t xml:space="preserve">e Value of the Fractal Object,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oMath>
      <w:r w:rsidRPr="003672EF">
        <w:rPr>
          <w:rFonts w:ascii="Times New Roman" w:eastAsiaTheme="minorEastAsia" w:hAnsi="Times New Roman" w:cs="Times New Roman"/>
          <w:sz w:val="24"/>
          <w:szCs w:val="24"/>
        </w:rPr>
        <w:t xml:space="preserve">= Total volume of water in the </w:t>
      </w:r>
      <w:r w:rsidR="00391274">
        <w:rPr>
          <w:rFonts w:ascii="Times New Roman" w:eastAsiaTheme="minorEastAsia" w:hAnsi="Times New Roman" w:cs="Times New Roman"/>
          <w:sz w:val="24"/>
          <w:szCs w:val="24"/>
        </w:rPr>
        <w:t>EABP</w:t>
      </w:r>
      <w:r w:rsidRPr="003672EF">
        <w:rPr>
          <w:rFonts w:ascii="Times New Roman" w:eastAsiaTheme="minorEastAsia" w:hAnsi="Times New Roman" w:cs="Times New Roman"/>
          <w:sz w:val="24"/>
          <w:szCs w:val="24"/>
        </w:rPr>
        <w:t xml:space="preserve"> after the additio</w:t>
      </w:r>
      <w:r>
        <w:rPr>
          <w:rFonts w:ascii="Times New Roman" w:eastAsiaTheme="minorEastAsia" w:hAnsi="Times New Roman" w:cs="Times New Roman"/>
          <w:sz w:val="24"/>
          <w:szCs w:val="24"/>
        </w:rPr>
        <w:t xml:space="preserve">n of internal cylindrical fins. </w:t>
      </w:r>
    </w:p>
    <w:p w14:paraId="24F63AD8" w14:textId="77777777" w:rsidR="00EC076E" w:rsidRPr="003672EF" w:rsidRDefault="00E75879" w:rsidP="0035695A">
      <w:pPr>
        <w:pStyle w:val="Heading2"/>
        <w:spacing w:before="0" w:line="360" w:lineRule="auto"/>
        <w:jc w:val="both"/>
        <w:rPr>
          <w:rFonts w:cs="Times New Roman"/>
          <w:szCs w:val="24"/>
        </w:rPr>
      </w:pPr>
      <w:bookmarkStart w:id="7" w:name="_Toc187162280"/>
      <w:r>
        <w:rPr>
          <w:rFonts w:cs="Times New Roman"/>
          <w:szCs w:val="24"/>
        </w:rPr>
        <w:t>2.7</w:t>
      </w:r>
      <w:r w:rsidR="00EC076E" w:rsidRPr="003672EF">
        <w:rPr>
          <w:rFonts w:cs="Times New Roman"/>
          <w:szCs w:val="24"/>
        </w:rPr>
        <w:t xml:space="preserve"> Analysis of Variance (ANOVA)</w:t>
      </w:r>
      <w:bookmarkEnd w:id="7"/>
    </w:p>
    <w:p w14:paraId="153C39D4" w14:textId="77777777" w:rsidR="00A76CF3" w:rsidRPr="00A76CF3" w:rsidRDefault="00EC076E" w:rsidP="00A76CF3">
      <w:pPr>
        <w:spacing w:line="360" w:lineRule="auto"/>
        <w:jc w:val="both"/>
        <w:rPr>
          <w:rFonts w:ascii="Times New Roman" w:hAnsi="Times New Roman" w:cs="Times New Roman"/>
          <w:sz w:val="24"/>
          <w:szCs w:val="24"/>
        </w:rPr>
      </w:pPr>
      <w:r w:rsidRPr="003672EF">
        <w:rPr>
          <w:rFonts w:ascii="Times New Roman" w:hAnsi="Times New Roman" w:cs="Times New Roman"/>
          <w:sz w:val="24"/>
          <w:szCs w:val="24"/>
        </w:rPr>
        <w:t xml:space="preserve">The One-Way Analysis of Variance (ANOVA) was used to </w:t>
      </w:r>
      <w:proofErr w:type="spellStart"/>
      <w:r w:rsidRPr="003672EF">
        <w:rPr>
          <w:rFonts w:ascii="Times New Roman" w:hAnsi="Times New Roman" w:cs="Times New Roman"/>
          <w:sz w:val="24"/>
          <w:szCs w:val="24"/>
        </w:rPr>
        <w:t>characterise</w:t>
      </w:r>
      <w:proofErr w:type="spellEnd"/>
      <w:r w:rsidRPr="003672EF">
        <w:rPr>
          <w:rFonts w:ascii="Times New Roman" w:hAnsi="Times New Roman" w:cs="Times New Roman"/>
          <w:sz w:val="24"/>
          <w:szCs w:val="24"/>
        </w:rPr>
        <w:t xml:space="preserve"> the performances of the </w:t>
      </w:r>
      <w:r w:rsidR="00391274">
        <w:rPr>
          <w:rFonts w:ascii="Times New Roman" w:hAnsi="Times New Roman" w:cs="Times New Roman"/>
          <w:sz w:val="24"/>
          <w:szCs w:val="24"/>
        </w:rPr>
        <w:t>EABPs</w:t>
      </w:r>
      <w:r w:rsidRPr="003672EF">
        <w:rPr>
          <w:rFonts w:ascii="Times New Roman" w:hAnsi="Times New Roman" w:cs="Times New Roman"/>
          <w:sz w:val="24"/>
          <w:szCs w:val="24"/>
        </w:rPr>
        <w:t xml:space="preserve"> with reference to </w:t>
      </w:r>
      <w:proofErr w:type="gramStart"/>
      <w:r w:rsidRPr="003672EF">
        <w:rPr>
          <w:rFonts w:ascii="Times New Roman" w:hAnsi="Times New Roman" w:cs="Times New Roman"/>
          <w:sz w:val="24"/>
          <w:szCs w:val="24"/>
        </w:rPr>
        <w:t>a</w:t>
      </w:r>
      <w:proofErr w:type="gramEnd"/>
      <w:r w:rsidRPr="003672EF">
        <w:rPr>
          <w:rFonts w:ascii="Times New Roman" w:hAnsi="Times New Roman" w:cs="Times New Roman"/>
          <w:sz w:val="24"/>
          <w:szCs w:val="24"/>
        </w:rPr>
        <w:t xml:space="preserve"> </w:t>
      </w:r>
      <w:r w:rsidR="00391274">
        <w:rPr>
          <w:rFonts w:ascii="Times New Roman" w:hAnsi="Times New Roman" w:cs="Times New Roman"/>
          <w:sz w:val="24"/>
          <w:szCs w:val="24"/>
        </w:rPr>
        <w:t>FCS</w:t>
      </w:r>
      <w:r w:rsidRPr="003672EF">
        <w:rPr>
          <w:rFonts w:ascii="Times New Roman" w:hAnsi="Times New Roman" w:cs="Times New Roman"/>
          <w:sz w:val="24"/>
          <w:szCs w:val="24"/>
        </w:rPr>
        <w:t xml:space="preserve">. In other words, the ANOVA was used to establish whether there is a significant difference between the performances of each of the EABPs and the </w:t>
      </w:r>
      <w:r w:rsidR="00391274">
        <w:rPr>
          <w:rFonts w:ascii="Times New Roman" w:hAnsi="Times New Roman" w:cs="Times New Roman"/>
          <w:sz w:val="24"/>
          <w:szCs w:val="24"/>
        </w:rPr>
        <w:t>FCS</w:t>
      </w:r>
      <w:r w:rsidRPr="003672EF">
        <w:rPr>
          <w:rFonts w:ascii="Times New Roman" w:hAnsi="Times New Roman" w:cs="Times New Roman"/>
          <w:sz w:val="24"/>
          <w:szCs w:val="24"/>
        </w:rPr>
        <w:t xml:space="preserve"> with respect to the </w:t>
      </w:r>
      <w:r w:rsidR="00A71EAC">
        <w:rPr>
          <w:rFonts w:ascii="Times New Roman" w:hAnsi="Times New Roman" w:cs="Times New Roman"/>
          <w:sz w:val="24"/>
          <w:szCs w:val="24"/>
        </w:rPr>
        <w:t>quantity of fuel consumed</w:t>
      </w:r>
      <w:r w:rsidRPr="003672EF">
        <w:rPr>
          <w:rFonts w:ascii="Times New Roman" w:hAnsi="Times New Roman" w:cs="Times New Roman"/>
          <w:sz w:val="24"/>
          <w:szCs w:val="24"/>
        </w:rPr>
        <w:t xml:space="preserve"> and </w:t>
      </w:r>
      <w:r w:rsidR="00A71EAC">
        <w:rPr>
          <w:rFonts w:ascii="Times New Roman" w:hAnsi="Times New Roman" w:cs="Times New Roman"/>
          <w:sz w:val="24"/>
          <w:szCs w:val="24"/>
        </w:rPr>
        <w:t>length of time</w:t>
      </w:r>
      <w:r w:rsidRPr="003672EF">
        <w:rPr>
          <w:rFonts w:ascii="Times New Roman" w:hAnsi="Times New Roman" w:cs="Times New Roman"/>
          <w:sz w:val="24"/>
          <w:szCs w:val="24"/>
        </w:rPr>
        <w:t xml:space="preserve"> used to boil 500 </w:t>
      </w:r>
      <w:proofErr w:type="spellStart"/>
      <w:r w:rsidRPr="003672EF">
        <w:rPr>
          <w:rFonts w:ascii="Times New Roman" w:hAnsi="Times New Roman" w:cs="Times New Roman"/>
          <w:sz w:val="24"/>
          <w:szCs w:val="24"/>
        </w:rPr>
        <w:t>cL</w:t>
      </w:r>
      <w:proofErr w:type="spellEnd"/>
      <w:r w:rsidRPr="003672EF">
        <w:rPr>
          <w:rFonts w:ascii="Times New Roman" w:hAnsi="Times New Roman" w:cs="Times New Roman"/>
          <w:sz w:val="24"/>
          <w:szCs w:val="24"/>
        </w:rPr>
        <w:t xml:space="preserve"> water. The test </w:t>
      </w:r>
      <w:r w:rsidRPr="003672EF">
        <w:rPr>
          <w:rFonts w:ascii="Times New Roman" w:hAnsi="Times New Roman" w:cs="Times New Roman"/>
          <w:sz w:val="24"/>
          <w:szCs w:val="24"/>
        </w:rPr>
        <w:lastRenderedPageBreak/>
        <w:t xml:space="preserve">was performed </w:t>
      </w:r>
      <w:r w:rsidR="00B00CA1">
        <w:rPr>
          <w:rFonts w:ascii="Times New Roman" w:hAnsi="Times New Roman" w:cs="Times New Roman"/>
          <w:sz w:val="24"/>
          <w:szCs w:val="24"/>
        </w:rPr>
        <w:t xml:space="preserve">at 0.05 level of significance. </w:t>
      </w:r>
      <w:r w:rsidR="00A76CF3">
        <w:rPr>
          <w:rFonts w:ascii="Times New Roman" w:eastAsia="Times New Roman" w:hAnsi="Times New Roman" w:cs="Times New Roman"/>
          <w:color w:val="000000" w:themeColor="text1"/>
          <w:sz w:val="24"/>
          <w:szCs w:val="24"/>
        </w:rPr>
        <w:t>Data collected for Q</w:t>
      </w:r>
      <w:r w:rsidR="00A71EAC">
        <w:rPr>
          <w:rFonts w:ascii="Times New Roman" w:eastAsia="Times New Roman" w:hAnsi="Times New Roman" w:cs="Times New Roman"/>
          <w:color w:val="000000" w:themeColor="text1"/>
          <w:sz w:val="24"/>
          <w:szCs w:val="24"/>
        </w:rPr>
        <w:t xml:space="preserve">uantity of </w:t>
      </w:r>
      <w:r w:rsidR="00A76CF3">
        <w:rPr>
          <w:rFonts w:ascii="Times New Roman" w:eastAsia="Times New Roman" w:hAnsi="Times New Roman" w:cs="Times New Roman"/>
          <w:color w:val="000000" w:themeColor="text1"/>
          <w:sz w:val="24"/>
          <w:szCs w:val="24"/>
        </w:rPr>
        <w:t>F</w:t>
      </w:r>
      <w:r w:rsidR="00A71EAC">
        <w:rPr>
          <w:rFonts w:ascii="Times New Roman" w:eastAsia="Times New Roman" w:hAnsi="Times New Roman" w:cs="Times New Roman"/>
          <w:color w:val="000000" w:themeColor="text1"/>
          <w:sz w:val="24"/>
          <w:szCs w:val="24"/>
        </w:rPr>
        <w:t xml:space="preserve">uel </w:t>
      </w:r>
      <w:r w:rsidR="00A76CF3">
        <w:rPr>
          <w:rFonts w:ascii="Times New Roman" w:eastAsia="Times New Roman" w:hAnsi="Times New Roman" w:cs="Times New Roman"/>
          <w:color w:val="000000" w:themeColor="text1"/>
          <w:sz w:val="24"/>
          <w:szCs w:val="24"/>
        </w:rPr>
        <w:t>C</w:t>
      </w:r>
      <w:r w:rsidR="00A71EAC">
        <w:rPr>
          <w:rFonts w:ascii="Times New Roman" w:eastAsia="Times New Roman" w:hAnsi="Times New Roman" w:cs="Times New Roman"/>
          <w:color w:val="000000" w:themeColor="text1"/>
          <w:sz w:val="24"/>
          <w:szCs w:val="24"/>
        </w:rPr>
        <w:t>onsumed (QFC)</w:t>
      </w:r>
      <w:r w:rsidR="00A76CF3">
        <w:rPr>
          <w:rFonts w:ascii="Times New Roman" w:eastAsia="Times New Roman" w:hAnsi="Times New Roman" w:cs="Times New Roman"/>
          <w:color w:val="000000" w:themeColor="text1"/>
          <w:sz w:val="24"/>
          <w:szCs w:val="24"/>
        </w:rPr>
        <w:t xml:space="preserve"> and </w:t>
      </w:r>
      <w:r w:rsidR="00A71EAC">
        <w:rPr>
          <w:rFonts w:ascii="Times New Roman" w:eastAsia="Times New Roman" w:hAnsi="Times New Roman" w:cs="Times New Roman"/>
          <w:color w:val="000000" w:themeColor="text1"/>
          <w:sz w:val="24"/>
          <w:szCs w:val="24"/>
        </w:rPr>
        <w:t>Length of Time (</w:t>
      </w:r>
      <w:r w:rsidR="00A76CF3">
        <w:rPr>
          <w:rFonts w:ascii="Times New Roman" w:eastAsia="Times New Roman" w:hAnsi="Times New Roman" w:cs="Times New Roman"/>
          <w:color w:val="000000" w:themeColor="text1"/>
          <w:sz w:val="24"/>
          <w:szCs w:val="24"/>
        </w:rPr>
        <w:t>LT</w:t>
      </w:r>
      <w:r w:rsidR="00A71EAC">
        <w:rPr>
          <w:rFonts w:ascii="Times New Roman" w:eastAsia="Times New Roman" w:hAnsi="Times New Roman" w:cs="Times New Roman"/>
          <w:color w:val="000000" w:themeColor="text1"/>
          <w:sz w:val="24"/>
          <w:szCs w:val="24"/>
        </w:rPr>
        <w:t>)</w:t>
      </w:r>
      <w:r w:rsidR="00A76CF3">
        <w:rPr>
          <w:rFonts w:ascii="Times New Roman" w:eastAsia="Times New Roman" w:hAnsi="Times New Roman" w:cs="Times New Roman"/>
          <w:color w:val="000000" w:themeColor="text1"/>
          <w:sz w:val="24"/>
          <w:szCs w:val="24"/>
        </w:rPr>
        <w:t xml:space="preserve"> were </w:t>
      </w:r>
      <w:proofErr w:type="spellStart"/>
      <w:r w:rsidR="00A76CF3">
        <w:rPr>
          <w:rFonts w:ascii="Times New Roman" w:eastAsia="Times New Roman" w:hAnsi="Times New Roman" w:cs="Times New Roman"/>
          <w:color w:val="000000" w:themeColor="text1"/>
          <w:sz w:val="24"/>
          <w:szCs w:val="24"/>
        </w:rPr>
        <w:t>analysed</w:t>
      </w:r>
      <w:proofErr w:type="spellEnd"/>
      <w:r w:rsidR="00A76CF3">
        <w:rPr>
          <w:rFonts w:ascii="Times New Roman" w:eastAsia="Times New Roman" w:hAnsi="Times New Roman" w:cs="Times New Roman"/>
          <w:color w:val="000000" w:themeColor="text1"/>
          <w:sz w:val="24"/>
          <w:szCs w:val="24"/>
        </w:rPr>
        <w:t xml:space="preserve"> by Descriptive Statistics and ANOVA at </w:t>
      </w:r>
      <w:r w:rsidR="00A76CF3" w:rsidRPr="003672EF">
        <w:rPr>
          <w:rFonts w:ascii="Times New Roman" w:hAnsi="Times New Roman" w:cs="Times New Roman"/>
          <w:sz w:val="24"/>
          <w:szCs w:val="24"/>
        </w:rPr>
        <w:t>0.05 level of significance.</w:t>
      </w:r>
    </w:p>
    <w:p w14:paraId="428326D3" w14:textId="77777777" w:rsidR="00395B0D" w:rsidRPr="00395B0D" w:rsidRDefault="00395B0D" w:rsidP="00C75CA8">
      <w:pPr>
        <w:spacing w:after="0" w:line="360" w:lineRule="auto"/>
        <w:jc w:val="both"/>
        <w:rPr>
          <w:rFonts w:ascii="Times New Roman" w:hAnsi="Times New Roman" w:cs="Times New Roman"/>
          <w:b/>
          <w:sz w:val="24"/>
          <w:szCs w:val="24"/>
        </w:rPr>
      </w:pPr>
      <w:r w:rsidRPr="00395B0D">
        <w:rPr>
          <w:rFonts w:ascii="Times New Roman" w:hAnsi="Times New Roman" w:cs="Times New Roman"/>
          <w:b/>
          <w:sz w:val="24"/>
          <w:szCs w:val="24"/>
        </w:rPr>
        <w:t>3.0 Results and Discussion</w:t>
      </w:r>
    </w:p>
    <w:p w14:paraId="3C7537F5" w14:textId="77777777" w:rsidR="005E5748" w:rsidRPr="00DA7686" w:rsidRDefault="00A44690" w:rsidP="00C75C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5E5748" w:rsidRPr="00DA7686">
        <w:rPr>
          <w:rFonts w:ascii="Times New Roman" w:hAnsi="Times New Roman" w:cs="Times New Roman"/>
          <w:b/>
          <w:sz w:val="24"/>
          <w:szCs w:val="24"/>
        </w:rPr>
        <w:t xml:space="preserve"> </w:t>
      </w:r>
      <w:r w:rsidR="002E1A5D">
        <w:rPr>
          <w:rFonts w:ascii="Times New Roman" w:hAnsi="Times New Roman" w:cs="Times New Roman"/>
          <w:b/>
          <w:sz w:val="24"/>
          <w:szCs w:val="24"/>
        </w:rPr>
        <w:t>T</w:t>
      </w:r>
      <w:r w:rsidR="005E5748" w:rsidRPr="00DA7686">
        <w:rPr>
          <w:rFonts w:ascii="Times New Roman" w:hAnsi="Times New Roman" w:cs="Times New Roman"/>
          <w:b/>
          <w:sz w:val="24"/>
          <w:szCs w:val="24"/>
        </w:rPr>
        <w:t xml:space="preserve">he Selected </w:t>
      </w:r>
      <w:r w:rsidR="002E1A5D">
        <w:rPr>
          <w:rFonts w:ascii="Times New Roman" w:hAnsi="Times New Roman" w:cs="Times New Roman"/>
          <w:b/>
          <w:sz w:val="24"/>
          <w:szCs w:val="24"/>
        </w:rPr>
        <w:t xml:space="preserve">Generated </w:t>
      </w:r>
      <w:r w:rsidR="005E5748" w:rsidRPr="00DA7686">
        <w:rPr>
          <w:rFonts w:ascii="Times New Roman" w:hAnsi="Times New Roman" w:cs="Times New Roman"/>
          <w:b/>
          <w:sz w:val="24"/>
          <w:szCs w:val="24"/>
        </w:rPr>
        <w:t>Fractal Objects Rules</w:t>
      </w:r>
    </w:p>
    <w:p w14:paraId="77F07A88" w14:textId="77777777" w:rsidR="005E5748" w:rsidRPr="00716FD9" w:rsidRDefault="005E5748" w:rsidP="0035695A">
      <w:pPr>
        <w:spacing w:after="0" w:line="360" w:lineRule="auto"/>
        <w:jc w:val="both"/>
        <w:rPr>
          <w:rFonts w:ascii="Times New Roman" w:hAnsi="Times New Roman" w:cs="Times New Roman"/>
          <w:sz w:val="24"/>
          <w:szCs w:val="24"/>
        </w:rPr>
      </w:pPr>
      <w:r w:rsidRPr="00716FD9">
        <w:rPr>
          <w:rFonts w:ascii="Times New Roman" w:hAnsi="Times New Roman" w:cs="Times New Roman"/>
          <w:sz w:val="24"/>
          <w:szCs w:val="24"/>
        </w:rPr>
        <w:t xml:space="preserve">The selected </w:t>
      </w:r>
      <w:r w:rsidR="002D2721">
        <w:rPr>
          <w:rFonts w:ascii="Times New Roman" w:hAnsi="Times New Roman" w:cs="Times New Roman"/>
          <w:sz w:val="24"/>
          <w:szCs w:val="24"/>
        </w:rPr>
        <w:t>rules and the corresponding fractal objects in Figures</w:t>
      </w:r>
      <w:r w:rsidRPr="00716FD9">
        <w:rPr>
          <w:rFonts w:ascii="Times New Roman" w:hAnsi="Times New Roman" w:cs="Times New Roman"/>
          <w:sz w:val="24"/>
          <w:szCs w:val="24"/>
        </w:rPr>
        <w:t xml:space="preserve"> 1-5 were generated using the algorithm</w:t>
      </w:r>
      <w:r w:rsidR="002D2721">
        <w:rPr>
          <w:rFonts w:ascii="Times New Roman" w:hAnsi="Times New Roman" w:cs="Times New Roman"/>
          <w:sz w:val="24"/>
          <w:szCs w:val="24"/>
        </w:rPr>
        <w:t>s</w:t>
      </w:r>
      <w:r w:rsidRPr="00716FD9">
        <w:rPr>
          <w:rFonts w:ascii="Times New Roman" w:hAnsi="Times New Roman" w:cs="Times New Roman"/>
          <w:sz w:val="24"/>
          <w:szCs w:val="24"/>
        </w:rPr>
        <w:t xml:space="preserve"> implem</w:t>
      </w:r>
      <w:r w:rsidR="006B59CB">
        <w:rPr>
          <w:rFonts w:ascii="Times New Roman" w:hAnsi="Times New Roman" w:cs="Times New Roman"/>
          <w:sz w:val="24"/>
          <w:szCs w:val="24"/>
        </w:rPr>
        <w:t>ented by Olabisi</w:t>
      </w:r>
      <w:r w:rsidR="00F507AA">
        <w:rPr>
          <w:rFonts w:ascii="Times New Roman" w:hAnsi="Times New Roman" w:cs="Times New Roman"/>
          <w:sz w:val="24"/>
          <w:szCs w:val="24"/>
        </w:rPr>
        <w:t xml:space="preserve"> </w:t>
      </w:r>
      <w:r w:rsidR="00F507AA" w:rsidRPr="00F507AA">
        <w:rPr>
          <w:rFonts w:ascii="Times New Roman" w:hAnsi="Times New Roman" w:cs="Times New Roman"/>
          <w:i/>
          <w:sz w:val="24"/>
          <w:szCs w:val="24"/>
        </w:rPr>
        <w:t>et al.</w:t>
      </w:r>
      <w:r w:rsidR="006B59CB">
        <w:rPr>
          <w:rFonts w:ascii="Times New Roman" w:hAnsi="Times New Roman" w:cs="Times New Roman"/>
          <w:sz w:val="24"/>
          <w:szCs w:val="24"/>
        </w:rPr>
        <w:t xml:space="preserve"> (2025</w:t>
      </w:r>
      <w:r w:rsidRPr="00716FD9">
        <w:rPr>
          <w:rFonts w:ascii="Times New Roman" w:hAnsi="Times New Roman" w:cs="Times New Roman"/>
          <w:sz w:val="24"/>
          <w:szCs w:val="24"/>
        </w:rPr>
        <w:t>).</w:t>
      </w:r>
    </w:p>
    <w:p w14:paraId="5F99AD03" w14:textId="77777777" w:rsidR="005E5748" w:rsidRPr="00716FD9" w:rsidRDefault="005E5748" w:rsidP="0035695A">
      <w:pPr>
        <w:spacing w:after="0" w:line="360" w:lineRule="auto"/>
        <w:jc w:val="both"/>
        <w:rPr>
          <w:rFonts w:ascii="Times New Roman" w:hAnsi="Times New Roman" w:cs="Times New Roman"/>
          <w:sz w:val="24"/>
          <w:szCs w:val="24"/>
        </w:rPr>
      </w:pPr>
    </w:p>
    <w:p w14:paraId="258F44CD" w14:textId="77777777" w:rsidR="005E5748" w:rsidRPr="00716FD9" w:rsidRDefault="005E5748" w:rsidP="0035695A">
      <w:pPr>
        <w:spacing w:line="360" w:lineRule="auto"/>
        <w:rPr>
          <w:rFonts w:ascii="Times New Roman" w:hAnsi="Times New Roman" w:cs="Times New Roman"/>
          <w:sz w:val="24"/>
          <w:szCs w:val="24"/>
        </w:rPr>
      </w:pPr>
      <w:r w:rsidRPr="00716FD9">
        <w:rPr>
          <w:rFonts w:ascii="Times New Roman" w:hAnsi="Times New Roman" w:cs="Times New Roman"/>
          <w:sz w:val="24"/>
          <w:szCs w:val="24"/>
        </w:rPr>
        <w:t xml:space="preserve">              </w:t>
      </w:r>
      <w:r w:rsidR="00923714" w:rsidRPr="00716FD9">
        <w:rPr>
          <w:noProof/>
        </w:rPr>
        <w:drawing>
          <wp:inline distT="0" distB="0" distL="0" distR="0" wp14:anchorId="2CF126C4" wp14:editId="3A68ECF8">
            <wp:extent cx="4572000" cy="22574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4F37DB" w14:textId="77777777" w:rsidR="005E5748" w:rsidRPr="002916AF" w:rsidRDefault="002D2721" w:rsidP="002916AF">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w:t>
      </w:r>
      <w:r w:rsidR="005E5748" w:rsidRPr="00E56E0A">
        <w:rPr>
          <w:rFonts w:ascii="Times New Roman" w:hAnsi="Times New Roman" w:cs="Times New Roman"/>
          <w:b/>
          <w:sz w:val="24"/>
          <w:szCs w:val="24"/>
        </w:rPr>
        <w:t xml:space="preserve"> 1:</w:t>
      </w:r>
      <w:r w:rsidR="005E5748" w:rsidRPr="00716FD9">
        <w:rPr>
          <w:rFonts w:ascii="Times New Roman" w:hAnsi="Times New Roman" w:cs="Times New Roman"/>
          <w:sz w:val="24"/>
          <w:szCs w:val="24"/>
        </w:rPr>
        <w:t xml:space="preserve"> Koch Curve</w:t>
      </w:r>
    </w:p>
    <w:p w14:paraId="6E1E75B1" w14:textId="77777777" w:rsidR="005E5748" w:rsidRPr="00716FD9" w:rsidRDefault="005E5748" w:rsidP="0035695A">
      <w:pPr>
        <w:spacing w:line="360" w:lineRule="auto"/>
      </w:pPr>
      <w:r w:rsidRPr="00716FD9">
        <w:t xml:space="preserve">                      </w:t>
      </w:r>
      <w:r w:rsidRPr="00716FD9">
        <w:rPr>
          <w:noProof/>
        </w:rPr>
        <w:drawing>
          <wp:inline distT="0" distB="0" distL="0" distR="0" wp14:anchorId="6657AFAC" wp14:editId="4CFB418F">
            <wp:extent cx="4572000" cy="21812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95FCCA" w14:textId="77777777" w:rsidR="005E5748" w:rsidRPr="00716FD9" w:rsidRDefault="005E5748" w:rsidP="0035695A">
      <w:pPr>
        <w:spacing w:line="360" w:lineRule="auto"/>
        <w:jc w:val="center"/>
        <w:rPr>
          <w:rFonts w:ascii="Times New Roman" w:hAnsi="Times New Roman" w:cs="Times New Roman"/>
          <w:sz w:val="24"/>
          <w:szCs w:val="24"/>
        </w:rPr>
      </w:pPr>
      <w:r w:rsidRPr="00E56E0A">
        <w:rPr>
          <w:rFonts w:ascii="Times New Roman" w:hAnsi="Times New Roman" w:cs="Times New Roman"/>
          <w:b/>
          <w:sz w:val="24"/>
          <w:szCs w:val="24"/>
        </w:rPr>
        <w:t>Fig</w:t>
      </w:r>
      <w:r w:rsidR="002D2721">
        <w:rPr>
          <w:rFonts w:ascii="Times New Roman" w:hAnsi="Times New Roman" w:cs="Times New Roman"/>
          <w:b/>
          <w:sz w:val="24"/>
          <w:szCs w:val="24"/>
        </w:rPr>
        <w:t>ure 2</w:t>
      </w:r>
      <w:r w:rsidRPr="00E56E0A">
        <w:rPr>
          <w:rFonts w:ascii="Times New Roman" w:hAnsi="Times New Roman" w:cs="Times New Roman"/>
          <w:b/>
          <w:sz w:val="24"/>
          <w:szCs w:val="24"/>
        </w:rPr>
        <w:t>:</w:t>
      </w:r>
      <w:r w:rsidRPr="00716FD9">
        <w:rPr>
          <w:rFonts w:ascii="Times New Roman" w:hAnsi="Times New Roman" w:cs="Times New Roman"/>
          <w:sz w:val="24"/>
          <w:szCs w:val="24"/>
        </w:rPr>
        <w:t xml:space="preserve"> Xmas Tree</w:t>
      </w:r>
    </w:p>
    <w:p w14:paraId="120FA408" w14:textId="77777777" w:rsidR="005E5748" w:rsidRPr="00716FD9" w:rsidRDefault="005E5748" w:rsidP="0035695A">
      <w:pPr>
        <w:spacing w:line="360" w:lineRule="auto"/>
        <w:jc w:val="both"/>
      </w:pPr>
      <w:r w:rsidRPr="00716FD9">
        <w:lastRenderedPageBreak/>
        <w:t xml:space="preserve">                        </w:t>
      </w:r>
      <w:r w:rsidRPr="00716FD9">
        <w:rPr>
          <w:noProof/>
        </w:rPr>
        <w:drawing>
          <wp:inline distT="0" distB="0" distL="0" distR="0" wp14:anchorId="5E0EF040" wp14:editId="7E23B744">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1487CA" w14:textId="77777777" w:rsidR="005E5748" w:rsidRPr="00716FD9" w:rsidRDefault="002D2721" w:rsidP="0035695A">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E56E0A">
        <w:rPr>
          <w:rFonts w:ascii="Times New Roman" w:hAnsi="Times New Roman" w:cs="Times New Roman"/>
          <w:b/>
          <w:sz w:val="24"/>
          <w:szCs w:val="24"/>
        </w:rPr>
        <w:t>3:</w:t>
      </w:r>
      <w:r w:rsidR="005E5748" w:rsidRPr="00716FD9">
        <w:rPr>
          <w:rFonts w:ascii="Times New Roman" w:hAnsi="Times New Roman" w:cs="Times New Roman"/>
          <w:sz w:val="24"/>
          <w:szCs w:val="24"/>
        </w:rPr>
        <w:t xml:space="preserve"> Triangle</w:t>
      </w:r>
    </w:p>
    <w:p w14:paraId="17AA5C20" w14:textId="77777777" w:rsidR="005E5748" w:rsidRPr="00716FD9" w:rsidRDefault="005E5748" w:rsidP="0035695A">
      <w:pPr>
        <w:spacing w:line="360" w:lineRule="auto"/>
        <w:jc w:val="center"/>
      </w:pPr>
      <w:r w:rsidRPr="00716FD9">
        <w:rPr>
          <w:noProof/>
        </w:rPr>
        <w:drawing>
          <wp:inline distT="0" distB="0" distL="0" distR="0" wp14:anchorId="3B3A9ABF" wp14:editId="524F72B8">
            <wp:extent cx="4572000" cy="22669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9D0852" w14:textId="77777777" w:rsidR="005E5748" w:rsidRPr="00716FD9" w:rsidRDefault="002D2721" w:rsidP="0035695A">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E56E0A">
        <w:rPr>
          <w:rFonts w:ascii="Times New Roman" w:hAnsi="Times New Roman" w:cs="Times New Roman"/>
          <w:b/>
          <w:sz w:val="24"/>
          <w:szCs w:val="24"/>
        </w:rPr>
        <w:t>4:</w:t>
      </w:r>
      <w:r w:rsidR="005E5748">
        <w:rPr>
          <w:rFonts w:ascii="Times New Roman" w:hAnsi="Times New Roman" w:cs="Times New Roman"/>
          <w:sz w:val="24"/>
          <w:szCs w:val="24"/>
        </w:rPr>
        <w:t xml:space="preserve"> Fractal-</w:t>
      </w:r>
      <w:r w:rsidR="005E5748" w:rsidRPr="00716FD9">
        <w:rPr>
          <w:rFonts w:ascii="Times New Roman" w:hAnsi="Times New Roman" w:cs="Times New Roman"/>
          <w:sz w:val="24"/>
          <w:szCs w:val="24"/>
        </w:rPr>
        <w:t>L</w:t>
      </w:r>
    </w:p>
    <w:p w14:paraId="0C5523AF" w14:textId="77777777" w:rsidR="005E5748" w:rsidRPr="00716FD9" w:rsidRDefault="005E5748" w:rsidP="0035695A">
      <w:pPr>
        <w:spacing w:line="360" w:lineRule="auto"/>
        <w:jc w:val="center"/>
      </w:pPr>
      <w:r w:rsidRPr="00716FD9">
        <w:rPr>
          <w:noProof/>
        </w:rPr>
        <w:lastRenderedPageBreak/>
        <w:drawing>
          <wp:inline distT="0" distB="0" distL="0" distR="0" wp14:anchorId="4CF0D4CF" wp14:editId="4E20EC7B">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46A7A6" w14:textId="77777777" w:rsidR="005E5748" w:rsidRPr="00716FD9" w:rsidRDefault="002D2721" w:rsidP="0035695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5E5748" w:rsidRPr="007A6C24">
        <w:rPr>
          <w:rFonts w:ascii="Times New Roman" w:hAnsi="Times New Roman" w:cs="Times New Roman"/>
          <w:b/>
          <w:sz w:val="24"/>
          <w:szCs w:val="24"/>
        </w:rPr>
        <w:t>5:</w:t>
      </w:r>
      <w:r w:rsidR="005E5748">
        <w:rPr>
          <w:rFonts w:ascii="Times New Roman" w:hAnsi="Times New Roman" w:cs="Times New Roman"/>
          <w:sz w:val="24"/>
          <w:szCs w:val="24"/>
        </w:rPr>
        <w:t xml:space="preserve"> Fractal-</w:t>
      </w:r>
      <w:r w:rsidR="005E5748" w:rsidRPr="00716FD9">
        <w:rPr>
          <w:rFonts w:ascii="Times New Roman" w:hAnsi="Times New Roman" w:cs="Times New Roman"/>
          <w:sz w:val="24"/>
          <w:szCs w:val="24"/>
        </w:rPr>
        <w:t>T</w:t>
      </w:r>
    </w:p>
    <w:p w14:paraId="669A522F" w14:textId="77777777" w:rsidR="00B87053" w:rsidRPr="00884CFB" w:rsidRDefault="00325CD0" w:rsidP="00884CFB">
      <w:pPr>
        <w:spacing w:line="360" w:lineRule="auto"/>
        <w:jc w:val="both"/>
        <w:rPr>
          <w:rFonts w:ascii="Times New Roman" w:hAnsi="Times New Roman" w:cs="Times New Roman"/>
          <w:sz w:val="24"/>
          <w:szCs w:val="24"/>
        </w:rPr>
      </w:pPr>
      <w:r w:rsidRPr="00325CD0">
        <w:rPr>
          <w:rFonts w:ascii="Times New Roman" w:hAnsi="Times New Roman" w:cs="Times New Roman"/>
          <w:sz w:val="24"/>
          <w:szCs w:val="24"/>
        </w:rPr>
        <w:t>The selected genera</w:t>
      </w:r>
      <w:r>
        <w:rPr>
          <w:rFonts w:ascii="Times New Roman" w:hAnsi="Times New Roman" w:cs="Times New Roman"/>
          <w:sz w:val="24"/>
          <w:szCs w:val="24"/>
        </w:rPr>
        <w:t xml:space="preserve">ted fractal objects in Figure 1, 2, 3, </w:t>
      </w:r>
      <w:r w:rsidRPr="00325CD0">
        <w:rPr>
          <w:rFonts w:ascii="Times New Roman" w:hAnsi="Times New Roman" w:cs="Times New Roman"/>
          <w:sz w:val="24"/>
          <w:szCs w:val="24"/>
        </w:rPr>
        <w:t xml:space="preserve">4 and 5 agreed with the literature standard discussed by Addison (1997), </w:t>
      </w:r>
      <w:proofErr w:type="spellStart"/>
      <w:r w:rsidRPr="00325CD0">
        <w:rPr>
          <w:rFonts w:ascii="Times New Roman" w:hAnsi="Times New Roman" w:cs="Times New Roman"/>
          <w:sz w:val="24"/>
          <w:szCs w:val="24"/>
        </w:rPr>
        <w:t>Nurujjaman</w:t>
      </w:r>
      <w:proofErr w:type="spellEnd"/>
      <w:r w:rsidRPr="00325CD0">
        <w:rPr>
          <w:rFonts w:ascii="Times New Roman" w:hAnsi="Times New Roman" w:cs="Times New Roman"/>
          <w:sz w:val="24"/>
          <w:szCs w:val="24"/>
        </w:rPr>
        <w:t xml:space="preserve"> </w:t>
      </w:r>
      <w:r w:rsidRPr="00325CD0">
        <w:rPr>
          <w:rFonts w:ascii="Times New Roman" w:hAnsi="Times New Roman" w:cs="Times New Roman"/>
          <w:i/>
          <w:sz w:val="24"/>
          <w:szCs w:val="24"/>
        </w:rPr>
        <w:t>et al.</w:t>
      </w:r>
      <w:r w:rsidR="00D3478A">
        <w:rPr>
          <w:rFonts w:ascii="Times New Roman" w:hAnsi="Times New Roman" w:cs="Times New Roman"/>
          <w:sz w:val="24"/>
          <w:szCs w:val="24"/>
        </w:rPr>
        <w:t xml:space="preserve"> (2017) and </w:t>
      </w:r>
      <w:proofErr w:type="spellStart"/>
      <w:r w:rsidR="00D3478A">
        <w:rPr>
          <w:rFonts w:ascii="Times New Roman" w:hAnsi="Times New Roman" w:cs="Times New Roman"/>
          <w:sz w:val="24"/>
          <w:szCs w:val="24"/>
        </w:rPr>
        <w:t>Scheinerman</w:t>
      </w:r>
      <w:proofErr w:type="spellEnd"/>
      <w:r w:rsidR="00D3478A">
        <w:rPr>
          <w:rFonts w:ascii="Times New Roman" w:hAnsi="Times New Roman" w:cs="Times New Roman"/>
          <w:sz w:val="24"/>
          <w:szCs w:val="24"/>
        </w:rPr>
        <w:t xml:space="preserve"> (1996).                                                                                                                                                                                                                                                       </w:t>
      </w:r>
      <w:r w:rsidRPr="00325CD0">
        <w:rPr>
          <w:rFonts w:ascii="Times New Roman" w:hAnsi="Times New Roman" w:cs="Times New Roman"/>
          <w:sz w:val="24"/>
          <w:szCs w:val="24"/>
        </w:rPr>
        <w:t xml:space="preserve">The internal cylindrical fins’ placement location </w:t>
      </w:r>
      <w:r w:rsidR="0009362B">
        <w:rPr>
          <w:rFonts w:ascii="Times New Roman" w:hAnsi="Times New Roman" w:cs="Times New Roman"/>
          <w:sz w:val="24"/>
          <w:szCs w:val="24"/>
        </w:rPr>
        <w:t>on</w:t>
      </w:r>
      <w:r w:rsidR="003E3CCA" w:rsidRPr="00325CD0">
        <w:rPr>
          <w:rFonts w:ascii="Times New Roman" w:hAnsi="Times New Roman" w:cs="Times New Roman"/>
          <w:sz w:val="24"/>
          <w:szCs w:val="24"/>
        </w:rPr>
        <w:t xml:space="preserve"> the bottom </w:t>
      </w:r>
      <w:r w:rsidR="0009362B">
        <w:rPr>
          <w:rFonts w:ascii="Times New Roman" w:hAnsi="Times New Roman" w:cs="Times New Roman"/>
          <w:sz w:val="24"/>
          <w:szCs w:val="24"/>
        </w:rPr>
        <w:t xml:space="preserve">plate </w:t>
      </w:r>
      <w:r w:rsidR="003E3CCA" w:rsidRPr="00325CD0">
        <w:rPr>
          <w:rFonts w:ascii="Times New Roman" w:hAnsi="Times New Roman" w:cs="Times New Roman"/>
          <w:sz w:val="24"/>
          <w:szCs w:val="24"/>
        </w:rPr>
        <w:t>of the ex</w:t>
      </w:r>
      <w:r w:rsidR="003E3CCA">
        <w:rPr>
          <w:rFonts w:ascii="Times New Roman" w:hAnsi="Times New Roman" w:cs="Times New Roman"/>
          <w:sz w:val="24"/>
          <w:szCs w:val="24"/>
        </w:rPr>
        <w:t xml:space="preserve">perimental </w:t>
      </w:r>
      <w:proofErr w:type="spellStart"/>
      <w:r w:rsidR="003E3CCA">
        <w:rPr>
          <w:rFonts w:ascii="Times New Roman" w:hAnsi="Times New Roman" w:cs="Times New Roman"/>
          <w:sz w:val="24"/>
          <w:szCs w:val="24"/>
        </w:rPr>
        <w:t>aluminium</w:t>
      </w:r>
      <w:proofErr w:type="spellEnd"/>
      <w:r w:rsidR="003E3CCA">
        <w:rPr>
          <w:rFonts w:ascii="Times New Roman" w:hAnsi="Times New Roman" w:cs="Times New Roman"/>
          <w:sz w:val="24"/>
          <w:szCs w:val="24"/>
        </w:rPr>
        <w:t xml:space="preserve"> boiling pot </w:t>
      </w:r>
      <w:r w:rsidRPr="00325CD0">
        <w:rPr>
          <w:rFonts w:ascii="Times New Roman" w:hAnsi="Times New Roman" w:cs="Times New Roman"/>
          <w:sz w:val="24"/>
          <w:szCs w:val="24"/>
        </w:rPr>
        <w:t xml:space="preserve">for </w:t>
      </w:r>
      <w:r w:rsidR="00B50BF3">
        <w:rPr>
          <w:rFonts w:ascii="Times New Roman" w:hAnsi="Times New Roman" w:cs="Times New Roman"/>
          <w:sz w:val="24"/>
          <w:szCs w:val="24"/>
        </w:rPr>
        <w:t xml:space="preserve">the </w:t>
      </w:r>
      <w:r w:rsidR="003E3CCA">
        <w:rPr>
          <w:rFonts w:ascii="Times New Roman" w:hAnsi="Times New Roman" w:cs="Times New Roman"/>
          <w:sz w:val="24"/>
          <w:szCs w:val="24"/>
        </w:rPr>
        <w:t>EABP</w:t>
      </w:r>
      <w:r w:rsidR="00B50BF3">
        <w:rPr>
          <w:rFonts w:ascii="Times New Roman" w:hAnsi="Times New Roman" w:cs="Times New Roman"/>
          <w:sz w:val="24"/>
          <w:szCs w:val="24"/>
        </w:rPr>
        <w:t>s</w:t>
      </w:r>
      <w:r w:rsidR="003E3CCA">
        <w:rPr>
          <w:rFonts w:ascii="Times New Roman" w:hAnsi="Times New Roman" w:cs="Times New Roman"/>
          <w:sz w:val="24"/>
          <w:szCs w:val="24"/>
        </w:rPr>
        <w:t xml:space="preserve"> </w:t>
      </w:r>
      <w:r w:rsidR="003E3CCA" w:rsidRPr="00325CD0">
        <w:rPr>
          <w:rFonts w:ascii="Times New Roman" w:hAnsi="Times New Roman" w:cs="Times New Roman"/>
          <w:sz w:val="24"/>
          <w:szCs w:val="24"/>
        </w:rPr>
        <w:t xml:space="preserve">generated from the running of the computer source codes </w:t>
      </w:r>
      <w:r w:rsidR="003E3CCA">
        <w:rPr>
          <w:rFonts w:ascii="Times New Roman" w:hAnsi="Times New Roman" w:cs="Times New Roman"/>
          <w:sz w:val="24"/>
          <w:szCs w:val="24"/>
        </w:rPr>
        <w:t xml:space="preserve">developed by </w:t>
      </w:r>
      <w:r w:rsidR="001305C9">
        <w:rPr>
          <w:rFonts w:ascii="Times New Roman" w:hAnsi="Times New Roman" w:cs="Times New Roman"/>
          <w:sz w:val="24"/>
          <w:szCs w:val="24"/>
        </w:rPr>
        <w:t xml:space="preserve">Olabisi </w:t>
      </w:r>
      <w:r w:rsidR="001305C9" w:rsidRPr="001305C9">
        <w:rPr>
          <w:rFonts w:ascii="Times New Roman" w:hAnsi="Times New Roman" w:cs="Times New Roman"/>
          <w:i/>
          <w:sz w:val="24"/>
          <w:szCs w:val="24"/>
        </w:rPr>
        <w:t xml:space="preserve">et al. </w:t>
      </w:r>
      <w:r w:rsidR="003E3CCA">
        <w:rPr>
          <w:rFonts w:ascii="Times New Roman" w:hAnsi="Times New Roman" w:cs="Times New Roman"/>
          <w:sz w:val="24"/>
          <w:szCs w:val="24"/>
        </w:rPr>
        <w:t xml:space="preserve"> (202</w:t>
      </w:r>
      <w:r w:rsidR="00B36E0D">
        <w:rPr>
          <w:rFonts w:ascii="Times New Roman" w:hAnsi="Times New Roman" w:cs="Times New Roman"/>
          <w:sz w:val="24"/>
          <w:szCs w:val="24"/>
        </w:rPr>
        <w:t>5</w:t>
      </w:r>
      <w:r w:rsidR="003E3CCA">
        <w:rPr>
          <w:rFonts w:ascii="Times New Roman" w:hAnsi="Times New Roman" w:cs="Times New Roman"/>
          <w:sz w:val="24"/>
          <w:szCs w:val="24"/>
        </w:rPr>
        <w:t xml:space="preserve">) were shown in Tables </w:t>
      </w:r>
      <w:r w:rsidR="00D33D38">
        <w:rPr>
          <w:rFonts w:ascii="Times New Roman" w:hAnsi="Times New Roman" w:cs="Times New Roman"/>
          <w:sz w:val="24"/>
          <w:szCs w:val="24"/>
        </w:rPr>
        <w:t>2</w:t>
      </w:r>
      <w:r w:rsidR="003E3CCA">
        <w:rPr>
          <w:rFonts w:ascii="Times New Roman" w:hAnsi="Times New Roman" w:cs="Times New Roman"/>
          <w:sz w:val="24"/>
          <w:szCs w:val="24"/>
        </w:rPr>
        <w:t xml:space="preserve">, </w:t>
      </w:r>
      <w:r w:rsidR="00D33D38">
        <w:rPr>
          <w:rFonts w:ascii="Times New Roman" w:hAnsi="Times New Roman" w:cs="Times New Roman"/>
          <w:sz w:val="24"/>
          <w:szCs w:val="24"/>
        </w:rPr>
        <w:t>3</w:t>
      </w:r>
      <w:r w:rsidR="003E3CCA">
        <w:rPr>
          <w:rFonts w:ascii="Times New Roman" w:hAnsi="Times New Roman" w:cs="Times New Roman"/>
          <w:sz w:val="24"/>
          <w:szCs w:val="24"/>
        </w:rPr>
        <w:t xml:space="preserve">, </w:t>
      </w:r>
      <w:r w:rsidR="00D33D38">
        <w:rPr>
          <w:rFonts w:ascii="Times New Roman" w:hAnsi="Times New Roman" w:cs="Times New Roman"/>
          <w:sz w:val="24"/>
          <w:szCs w:val="24"/>
        </w:rPr>
        <w:t>4</w:t>
      </w:r>
      <w:r w:rsidR="003E3CCA">
        <w:rPr>
          <w:rFonts w:ascii="Times New Roman" w:hAnsi="Times New Roman" w:cs="Times New Roman"/>
          <w:sz w:val="24"/>
          <w:szCs w:val="24"/>
        </w:rPr>
        <w:t xml:space="preserve"> and </w:t>
      </w:r>
      <w:r w:rsidR="00D33D38">
        <w:rPr>
          <w:rFonts w:ascii="Times New Roman" w:hAnsi="Times New Roman" w:cs="Times New Roman"/>
          <w:sz w:val="24"/>
          <w:szCs w:val="24"/>
        </w:rPr>
        <w:t>5</w:t>
      </w:r>
      <w:r w:rsidR="003E3CCA">
        <w:rPr>
          <w:rFonts w:ascii="Times New Roman" w:hAnsi="Times New Roman" w:cs="Times New Roman"/>
          <w:sz w:val="24"/>
          <w:szCs w:val="24"/>
        </w:rPr>
        <w:t xml:space="preserve"> respectively.</w:t>
      </w:r>
    </w:p>
    <w:p w14:paraId="494FCED5" w14:textId="77777777" w:rsidR="00884CFB" w:rsidRDefault="00884CFB" w:rsidP="0035695A">
      <w:pPr>
        <w:spacing w:after="0" w:line="360" w:lineRule="auto"/>
        <w:jc w:val="both"/>
        <w:rPr>
          <w:rFonts w:ascii="Times New Roman" w:hAnsi="Times New Roman" w:cs="Times New Roman"/>
          <w:b/>
          <w:sz w:val="24"/>
          <w:szCs w:val="24"/>
        </w:rPr>
      </w:pPr>
    </w:p>
    <w:p w14:paraId="15BEA197" w14:textId="77777777" w:rsidR="00884CFB" w:rsidRDefault="00884CFB" w:rsidP="0035695A">
      <w:pPr>
        <w:spacing w:after="0" w:line="360" w:lineRule="auto"/>
        <w:jc w:val="both"/>
        <w:rPr>
          <w:rFonts w:ascii="Times New Roman" w:hAnsi="Times New Roman" w:cs="Times New Roman"/>
          <w:b/>
          <w:sz w:val="24"/>
          <w:szCs w:val="24"/>
        </w:rPr>
      </w:pPr>
    </w:p>
    <w:p w14:paraId="4D49DA06" w14:textId="77777777" w:rsidR="00884CFB" w:rsidRDefault="00884CFB" w:rsidP="0035695A">
      <w:pPr>
        <w:spacing w:after="0" w:line="360" w:lineRule="auto"/>
        <w:jc w:val="both"/>
        <w:rPr>
          <w:rFonts w:ascii="Times New Roman" w:hAnsi="Times New Roman" w:cs="Times New Roman"/>
          <w:b/>
          <w:sz w:val="24"/>
          <w:szCs w:val="24"/>
        </w:rPr>
      </w:pPr>
    </w:p>
    <w:p w14:paraId="253DEC8D" w14:textId="77777777" w:rsidR="00884CFB" w:rsidRDefault="00884CFB" w:rsidP="0035695A">
      <w:pPr>
        <w:spacing w:after="0" w:line="360" w:lineRule="auto"/>
        <w:jc w:val="both"/>
        <w:rPr>
          <w:rFonts w:ascii="Times New Roman" w:hAnsi="Times New Roman" w:cs="Times New Roman"/>
          <w:b/>
          <w:sz w:val="24"/>
          <w:szCs w:val="24"/>
        </w:rPr>
      </w:pPr>
    </w:p>
    <w:p w14:paraId="53A8A4EE" w14:textId="77777777" w:rsidR="00884CFB" w:rsidRDefault="00884CFB" w:rsidP="0035695A">
      <w:pPr>
        <w:spacing w:after="0" w:line="360" w:lineRule="auto"/>
        <w:jc w:val="both"/>
        <w:rPr>
          <w:rFonts w:ascii="Times New Roman" w:hAnsi="Times New Roman" w:cs="Times New Roman"/>
          <w:b/>
          <w:sz w:val="24"/>
          <w:szCs w:val="24"/>
        </w:rPr>
      </w:pPr>
    </w:p>
    <w:p w14:paraId="07CC11C9" w14:textId="77777777" w:rsidR="00884CFB" w:rsidRDefault="00884CFB" w:rsidP="0035695A">
      <w:pPr>
        <w:spacing w:after="0" w:line="360" w:lineRule="auto"/>
        <w:jc w:val="both"/>
        <w:rPr>
          <w:rFonts w:ascii="Times New Roman" w:hAnsi="Times New Roman" w:cs="Times New Roman"/>
          <w:b/>
          <w:sz w:val="24"/>
          <w:szCs w:val="24"/>
        </w:rPr>
      </w:pPr>
    </w:p>
    <w:p w14:paraId="3AD2FEE6" w14:textId="77777777" w:rsidR="00884CFB" w:rsidRDefault="00884CFB" w:rsidP="0035695A">
      <w:pPr>
        <w:spacing w:after="0" w:line="360" w:lineRule="auto"/>
        <w:jc w:val="both"/>
        <w:rPr>
          <w:rFonts w:ascii="Times New Roman" w:hAnsi="Times New Roman" w:cs="Times New Roman"/>
          <w:b/>
          <w:sz w:val="24"/>
          <w:szCs w:val="24"/>
        </w:rPr>
      </w:pPr>
    </w:p>
    <w:p w14:paraId="4B897DD8" w14:textId="77777777" w:rsidR="00884CFB" w:rsidRDefault="00884CFB" w:rsidP="0035695A">
      <w:pPr>
        <w:spacing w:after="0" w:line="360" w:lineRule="auto"/>
        <w:jc w:val="both"/>
        <w:rPr>
          <w:rFonts w:ascii="Times New Roman" w:hAnsi="Times New Roman" w:cs="Times New Roman"/>
          <w:b/>
          <w:sz w:val="24"/>
          <w:szCs w:val="24"/>
        </w:rPr>
      </w:pPr>
    </w:p>
    <w:p w14:paraId="74AD9B76" w14:textId="77777777" w:rsidR="00884CFB" w:rsidRDefault="00884CFB" w:rsidP="0035695A">
      <w:pPr>
        <w:spacing w:after="0" w:line="360" w:lineRule="auto"/>
        <w:jc w:val="both"/>
        <w:rPr>
          <w:rFonts w:ascii="Times New Roman" w:hAnsi="Times New Roman" w:cs="Times New Roman"/>
          <w:b/>
          <w:sz w:val="24"/>
          <w:szCs w:val="24"/>
        </w:rPr>
      </w:pPr>
    </w:p>
    <w:p w14:paraId="4331EF75" w14:textId="77777777" w:rsidR="00884CFB" w:rsidRDefault="00884CFB" w:rsidP="0035695A">
      <w:pPr>
        <w:spacing w:after="0" w:line="360" w:lineRule="auto"/>
        <w:jc w:val="both"/>
        <w:rPr>
          <w:rFonts w:ascii="Times New Roman" w:hAnsi="Times New Roman" w:cs="Times New Roman"/>
          <w:b/>
          <w:sz w:val="24"/>
          <w:szCs w:val="24"/>
        </w:rPr>
      </w:pPr>
    </w:p>
    <w:p w14:paraId="6DBC436D" w14:textId="77777777" w:rsidR="00884CFB" w:rsidRDefault="00884CFB" w:rsidP="0035695A">
      <w:pPr>
        <w:spacing w:after="0" w:line="360" w:lineRule="auto"/>
        <w:jc w:val="both"/>
        <w:rPr>
          <w:rFonts w:ascii="Times New Roman" w:hAnsi="Times New Roman" w:cs="Times New Roman"/>
          <w:b/>
          <w:sz w:val="24"/>
          <w:szCs w:val="24"/>
        </w:rPr>
      </w:pPr>
    </w:p>
    <w:p w14:paraId="6A73AA53" w14:textId="77777777" w:rsidR="00884CFB" w:rsidRDefault="00884CFB" w:rsidP="0035695A">
      <w:pPr>
        <w:spacing w:after="0" w:line="360" w:lineRule="auto"/>
        <w:jc w:val="both"/>
        <w:rPr>
          <w:rFonts w:ascii="Times New Roman" w:hAnsi="Times New Roman" w:cs="Times New Roman"/>
          <w:b/>
          <w:sz w:val="24"/>
          <w:szCs w:val="24"/>
        </w:rPr>
      </w:pPr>
    </w:p>
    <w:p w14:paraId="725A2A8F" w14:textId="77777777" w:rsidR="00884CFB" w:rsidRDefault="00884CFB" w:rsidP="0035695A">
      <w:pPr>
        <w:spacing w:after="0" w:line="360" w:lineRule="auto"/>
        <w:jc w:val="both"/>
        <w:rPr>
          <w:rFonts w:ascii="Times New Roman" w:hAnsi="Times New Roman" w:cs="Times New Roman"/>
          <w:b/>
          <w:sz w:val="24"/>
          <w:szCs w:val="24"/>
        </w:rPr>
      </w:pPr>
    </w:p>
    <w:p w14:paraId="081FAC2F" w14:textId="77777777" w:rsidR="00D774D3" w:rsidRPr="00C75CA8" w:rsidRDefault="00D33D38"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00D774D3" w:rsidRPr="00C75CA8">
        <w:rPr>
          <w:rFonts w:ascii="Times New Roman" w:hAnsi="Times New Roman" w:cs="Times New Roman"/>
          <w:b/>
          <w:sz w:val="24"/>
          <w:szCs w:val="24"/>
        </w:rPr>
        <w:t>: Internal Cylindrical Fins’ Placement Location for EABP3 Cases</w:t>
      </w:r>
    </w:p>
    <w:tbl>
      <w:tblPr>
        <w:tblW w:w="7528" w:type="dxa"/>
        <w:tblInd w:w="93" w:type="dxa"/>
        <w:tblLook w:val="04A0" w:firstRow="1" w:lastRow="0" w:firstColumn="1" w:lastColumn="0" w:noHBand="0" w:noVBand="1"/>
      </w:tblPr>
      <w:tblGrid>
        <w:gridCol w:w="1540"/>
        <w:gridCol w:w="1857"/>
        <w:gridCol w:w="1540"/>
        <w:gridCol w:w="2591"/>
      </w:tblGrid>
      <w:tr w:rsidR="00D774D3" w:rsidRPr="00D774D3" w14:paraId="69BED976" w14:textId="77777777" w:rsidTr="00D774D3">
        <w:trPr>
          <w:trHeight w:val="315"/>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14:paraId="421D40D8"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FRACTAL RULES </w:t>
            </w:r>
          </w:p>
        </w:tc>
        <w:tc>
          <w:tcPr>
            <w:tcW w:w="59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4D7A07"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FIN NUMBER AND CORRESPONDING </w:t>
            </w:r>
            <w:r w:rsidRPr="00D774D3">
              <w:rPr>
                <w:rFonts w:ascii="Times New Roman" w:eastAsia="Times New Roman" w:hAnsi="Times New Roman" w:cs="Times New Roman"/>
                <w:b/>
                <w:bCs/>
                <w:color w:val="000000"/>
                <w:sz w:val="24"/>
                <w:szCs w:val="24"/>
              </w:rPr>
              <w:t>LOCATION</w:t>
            </w:r>
          </w:p>
          <w:p w14:paraId="724F5D65"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p>
        </w:tc>
      </w:tr>
      <w:tr w:rsidR="00D774D3" w:rsidRPr="00D774D3" w14:paraId="675B108A"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9A961C0"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w:t>
            </w:r>
          </w:p>
        </w:tc>
        <w:tc>
          <w:tcPr>
            <w:tcW w:w="1857" w:type="dxa"/>
            <w:tcBorders>
              <w:top w:val="nil"/>
              <w:left w:val="nil"/>
              <w:bottom w:val="single" w:sz="4" w:space="0" w:color="auto"/>
              <w:right w:val="single" w:sz="4" w:space="0" w:color="auto"/>
            </w:tcBorders>
            <w:shd w:val="clear" w:color="auto" w:fill="auto"/>
            <w:noWrap/>
            <w:vAlign w:val="bottom"/>
            <w:hideMark/>
          </w:tcPr>
          <w:p w14:paraId="5217F371"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14:paraId="7BE31714"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2591" w:type="dxa"/>
            <w:tcBorders>
              <w:top w:val="nil"/>
              <w:left w:val="nil"/>
              <w:bottom w:val="single" w:sz="4" w:space="0" w:color="auto"/>
              <w:right w:val="single" w:sz="4" w:space="0" w:color="auto"/>
            </w:tcBorders>
            <w:shd w:val="clear" w:color="auto" w:fill="auto"/>
            <w:noWrap/>
            <w:vAlign w:val="bottom"/>
            <w:hideMark/>
          </w:tcPr>
          <w:p w14:paraId="51F96315"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r>
      <w:tr w:rsidR="00D774D3" w:rsidRPr="00D774D3" w14:paraId="4225358A"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B967E43"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857" w:type="dxa"/>
            <w:tcBorders>
              <w:top w:val="nil"/>
              <w:left w:val="nil"/>
              <w:bottom w:val="single" w:sz="4" w:space="0" w:color="auto"/>
              <w:right w:val="single" w:sz="4" w:space="0" w:color="auto"/>
            </w:tcBorders>
            <w:shd w:val="clear" w:color="auto" w:fill="auto"/>
            <w:noWrap/>
            <w:vAlign w:val="bottom"/>
            <w:hideMark/>
          </w:tcPr>
          <w:p w14:paraId="47769B0B"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540" w:type="dxa"/>
            <w:tcBorders>
              <w:top w:val="nil"/>
              <w:left w:val="nil"/>
              <w:bottom w:val="single" w:sz="4" w:space="0" w:color="auto"/>
              <w:right w:val="single" w:sz="4" w:space="0" w:color="auto"/>
            </w:tcBorders>
            <w:shd w:val="clear" w:color="auto" w:fill="auto"/>
            <w:noWrap/>
            <w:vAlign w:val="bottom"/>
            <w:hideMark/>
          </w:tcPr>
          <w:p w14:paraId="2C26D282"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2591" w:type="dxa"/>
            <w:tcBorders>
              <w:top w:val="nil"/>
              <w:left w:val="nil"/>
              <w:bottom w:val="single" w:sz="4" w:space="0" w:color="auto"/>
              <w:right w:val="single" w:sz="4" w:space="0" w:color="auto"/>
            </w:tcBorders>
            <w:shd w:val="clear" w:color="auto" w:fill="auto"/>
            <w:noWrap/>
            <w:vAlign w:val="bottom"/>
            <w:hideMark/>
          </w:tcPr>
          <w:p w14:paraId="6866931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r>
      <w:tr w:rsidR="00D774D3" w:rsidRPr="00D774D3" w14:paraId="01F34832"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883CFB8"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857" w:type="dxa"/>
            <w:tcBorders>
              <w:top w:val="nil"/>
              <w:left w:val="nil"/>
              <w:bottom w:val="single" w:sz="4" w:space="0" w:color="auto"/>
              <w:right w:val="single" w:sz="4" w:space="0" w:color="auto"/>
            </w:tcBorders>
            <w:shd w:val="clear" w:color="auto" w:fill="auto"/>
            <w:noWrap/>
            <w:vAlign w:val="bottom"/>
            <w:hideMark/>
          </w:tcPr>
          <w:p w14:paraId="63C47E7D"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540" w:type="dxa"/>
            <w:tcBorders>
              <w:top w:val="nil"/>
              <w:left w:val="nil"/>
              <w:bottom w:val="single" w:sz="4" w:space="0" w:color="auto"/>
              <w:right w:val="single" w:sz="4" w:space="0" w:color="auto"/>
            </w:tcBorders>
            <w:shd w:val="clear" w:color="auto" w:fill="auto"/>
            <w:noWrap/>
            <w:vAlign w:val="bottom"/>
            <w:hideMark/>
          </w:tcPr>
          <w:p w14:paraId="0435678B"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2591" w:type="dxa"/>
            <w:tcBorders>
              <w:top w:val="nil"/>
              <w:left w:val="nil"/>
              <w:bottom w:val="single" w:sz="4" w:space="0" w:color="auto"/>
              <w:right w:val="single" w:sz="4" w:space="0" w:color="auto"/>
            </w:tcBorders>
            <w:shd w:val="clear" w:color="auto" w:fill="auto"/>
            <w:noWrap/>
            <w:vAlign w:val="bottom"/>
            <w:hideMark/>
          </w:tcPr>
          <w:p w14:paraId="0FD1E2B7"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r>
      <w:tr w:rsidR="00D774D3" w:rsidRPr="00D774D3" w14:paraId="5DF52D7A"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25651A"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857" w:type="dxa"/>
            <w:tcBorders>
              <w:top w:val="nil"/>
              <w:left w:val="nil"/>
              <w:bottom w:val="single" w:sz="4" w:space="0" w:color="auto"/>
              <w:right w:val="single" w:sz="4" w:space="0" w:color="auto"/>
            </w:tcBorders>
            <w:shd w:val="clear" w:color="auto" w:fill="auto"/>
            <w:noWrap/>
            <w:vAlign w:val="bottom"/>
            <w:hideMark/>
          </w:tcPr>
          <w:p w14:paraId="4EA48677"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540" w:type="dxa"/>
            <w:tcBorders>
              <w:top w:val="nil"/>
              <w:left w:val="nil"/>
              <w:bottom w:val="single" w:sz="4" w:space="0" w:color="auto"/>
              <w:right w:val="single" w:sz="4" w:space="0" w:color="auto"/>
            </w:tcBorders>
            <w:shd w:val="clear" w:color="auto" w:fill="auto"/>
            <w:noWrap/>
            <w:vAlign w:val="bottom"/>
            <w:hideMark/>
          </w:tcPr>
          <w:p w14:paraId="18C762EB"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2591" w:type="dxa"/>
            <w:tcBorders>
              <w:top w:val="nil"/>
              <w:left w:val="nil"/>
              <w:bottom w:val="single" w:sz="4" w:space="0" w:color="auto"/>
              <w:right w:val="single" w:sz="4" w:space="0" w:color="auto"/>
            </w:tcBorders>
            <w:shd w:val="clear" w:color="auto" w:fill="auto"/>
            <w:noWrap/>
            <w:vAlign w:val="bottom"/>
            <w:hideMark/>
          </w:tcPr>
          <w:p w14:paraId="342A8320"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r>
      <w:tr w:rsidR="00D774D3" w:rsidRPr="00D774D3" w14:paraId="31CA0DE3"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1DE8CC5"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857" w:type="dxa"/>
            <w:tcBorders>
              <w:top w:val="nil"/>
              <w:left w:val="nil"/>
              <w:bottom w:val="single" w:sz="4" w:space="0" w:color="auto"/>
              <w:right w:val="single" w:sz="4" w:space="0" w:color="auto"/>
            </w:tcBorders>
            <w:shd w:val="clear" w:color="auto" w:fill="auto"/>
            <w:noWrap/>
            <w:vAlign w:val="bottom"/>
            <w:hideMark/>
          </w:tcPr>
          <w:p w14:paraId="71CB272C"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540" w:type="dxa"/>
            <w:tcBorders>
              <w:top w:val="nil"/>
              <w:left w:val="nil"/>
              <w:bottom w:val="single" w:sz="4" w:space="0" w:color="auto"/>
              <w:right w:val="single" w:sz="4" w:space="0" w:color="auto"/>
            </w:tcBorders>
            <w:shd w:val="clear" w:color="auto" w:fill="auto"/>
            <w:noWrap/>
            <w:vAlign w:val="bottom"/>
            <w:hideMark/>
          </w:tcPr>
          <w:p w14:paraId="19AAB960"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2591" w:type="dxa"/>
            <w:tcBorders>
              <w:top w:val="nil"/>
              <w:left w:val="nil"/>
              <w:bottom w:val="single" w:sz="4" w:space="0" w:color="auto"/>
              <w:right w:val="single" w:sz="4" w:space="0" w:color="auto"/>
            </w:tcBorders>
            <w:shd w:val="clear" w:color="auto" w:fill="auto"/>
            <w:noWrap/>
            <w:vAlign w:val="bottom"/>
            <w:hideMark/>
          </w:tcPr>
          <w:p w14:paraId="45964B0D"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r>
      <w:tr w:rsidR="00D774D3" w:rsidRPr="00D774D3" w14:paraId="0628836C" w14:textId="77777777" w:rsidTr="00D774D3">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8380FA"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857" w:type="dxa"/>
            <w:tcBorders>
              <w:top w:val="nil"/>
              <w:left w:val="nil"/>
              <w:bottom w:val="single" w:sz="4" w:space="0" w:color="auto"/>
              <w:right w:val="single" w:sz="4" w:space="0" w:color="auto"/>
            </w:tcBorders>
            <w:shd w:val="clear" w:color="auto" w:fill="auto"/>
            <w:noWrap/>
            <w:vAlign w:val="bottom"/>
            <w:hideMark/>
          </w:tcPr>
          <w:p w14:paraId="62F7C38C"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540" w:type="dxa"/>
            <w:tcBorders>
              <w:top w:val="nil"/>
              <w:left w:val="nil"/>
              <w:bottom w:val="single" w:sz="4" w:space="0" w:color="auto"/>
              <w:right w:val="single" w:sz="4" w:space="0" w:color="auto"/>
            </w:tcBorders>
            <w:shd w:val="clear" w:color="auto" w:fill="auto"/>
            <w:noWrap/>
            <w:vAlign w:val="bottom"/>
            <w:hideMark/>
          </w:tcPr>
          <w:p w14:paraId="5615ABB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2591" w:type="dxa"/>
            <w:tcBorders>
              <w:top w:val="nil"/>
              <w:left w:val="nil"/>
              <w:bottom w:val="single" w:sz="4" w:space="0" w:color="auto"/>
              <w:right w:val="single" w:sz="4" w:space="0" w:color="auto"/>
            </w:tcBorders>
            <w:shd w:val="clear" w:color="auto" w:fill="auto"/>
            <w:noWrap/>
            <w:vAlign w:val="bottom"/>
            <w:hideMark/>
          </w:tcPr>
          <w:p w14:paraId="1868C3B4"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r>
    </w:tbl>
    <w:p w14:paraId="5B466E18" w14:textId="77777777" w:rsidR="00FC68C2" w:rsidRPr="00B87053" w:rsidRDefault="00FD67B1"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FA80D6" w14:textId="77777777" w:rsidR="00D774D3" w:rsidRDefault="00D33D38" w:rsidP="003569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3</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Fins’ Placement Location for EABP5 Cases</w:t>
      </w:r>
    </w:p>
    <w:tbl>
      <w:tblPr>
        <w:tblW w:w="9229" w:type="dxa"/>
        <w:tblInd w:w="93" w:type="dxa"/>
        <w:tblLook w:val="04A0" w:firstRow="1" w:lastRow="0" w:firstColumn="1" w:lastColumn="0" w:noHBand="0" w:noVBand="1"/>
      </w:tblPr>
      <w:tblGrid>
        <w:gridCol w:w="1760"/>
        <w:gridCol w:w="1857"/>
        <w:gridCol w:w="1300"/>
        <w:gridCol w:w="1480"/>
        <w:gridCol w:w="1420"/>
        <w:gridCol w:w="1412"/>
      </w:tblGrid>
      <w:tr w:rsidR="00D774D3" w:rsidRPr="00D774D3" w14:paraId="38C5C800" w14:textId="77777777" w:rsidTr="00D774D3">
        <w:trPr>
          <w:trHeight w:val="315"/>
        </w:trPr>
        <w:tc>
          <w:tcPr>
            <w:tcW w:w="1760" w:type="dxa"/>
            <w:tcBorders>
              <w:top w:val="single" w:sz="4" w:space="0" w:color="auto"/>
              <w:left w:val="single" w:sz="4" w:space="0" w:color="auto"/>
              <w:bottom w:val="nil"/>
              <w:right w:val="single" w:sz="4" w:space="0" w:color="auto"/>
            </w:tcBorders>
            <w:shd w:val="clear" w:color="auto" w:fill="auto"/>
            <w:noWrap/>
            <w:vAlign w:val="bottom"/>
            <w:hideMark/>
          </w:tcPr>
          <w:p w14:paraId="202D5DB9"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FRACTAL RULES</w:t>
            </w:r>
          </w:p>
        </w:tc>
        <w:tc>
          <w:tcPr>
            <w:tcW w:w="746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7713CBB"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CORRES</w:t>
            </w:r>
            <w:r w:rsidRPr="00D774D3">
              <w:rPr>
                <w:rFonts w:ascii="Times New Roman" w:eastAsia="Times New Roman" w:hAnsi="Times New Roman" w:cs="Times New Roman"/>
                <w:b/>
                <w:bCs/>
                <w:color w:val="000000"/>
                <w:sz w:val="24"/>
                <w:szCs w:val="24"/>
              </w:rPr>
              <w:t>PONDING LOCATION</w:t>
            </w:r>
          </w:p>
          <w:p w14:paraId="1E338018"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w:t>
            </w:r>
          </w:p>
        </w:tc>
      </w:tr>
      <w:tr w:rsidR="00D774D3" w:rsidRPr="00D774D3" w14:paraId="3BC5478E"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6967315" w14:textId="77777777" w:rsidR="00D774D3" w:rsidRPr="00D774D3" w:rsidRDefault="00D774D3" w:rsidP="003E3CCA">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w:t>
            </w:r>
          </w:p>
        </w:tc>
        <w:tc>
          <w:tcPr>
            <w:tcW w:w="1857" w:type="dxa"/>
            <w:tcBorders>
              <w:top w:val="nil"/>
              <w:left w:val="nil"/>
              <w:bottom w:val="single" w:sz="4" w:space="0" w:color="auto"/>
              <w:right w:val="single" w:sz="4" w:space="0" w:color="auto"/>
            </w:tcBorders>
            <w:shd w:val="clear" w:color="auto" w:fill="auto"/>
            <w:noWrap/>
            <w:vAlign w:val="bottom"/>
            <w:hideMark/>
          </w:tcPr>
          <w:p w14:paraId="24C9A042"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bottom"/>
            <w:hideMark/>
          </w:tcPr>
          <w:p w14:paraId="6615BD38"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1480" w:type="dxa"/>
            <w:tcBorders>
              <w:top w:val="nil"/>
              <w:left w:val="nil"/>
              <w:bottom w:val="single" w:sz="4" w:space="0" w:color="auto"/>
              <w:right w:val="single" w:sz="4" w:space="0" w:color="auto"/>
            </w:tcBorders>
            <w:shd w:val="clear" w:color="auto" w:fill="auto"/>
            <w:noWrap/>
            <w:vAlign w:val="bottom"/>
            <w:hideMark/>
          </w:tcPr>
          <w:p w14:paraId="6B0904DA"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c>
          <w:tcPr>
            <w:tcW w:w="1420" w:type="dxa"/>
            <w:tcBorders>
              <w:top w:val="nil"/>
              <w:left w:val="nil"/>
              <w:bottom w:val="single" w:sz="4" w:space="0" w:color="auto"/>
              <w:right w:val="single" w:sz="4" w:space="0" w:color="auto"/>
            </w:tcBorders>
            <w:shd w:val="clear" w:color="auto" w:fill="auto"/>
            <w:noWrap/>
            <w:vAlign w:val="bottom"/>
            <w:hideMark/>
          </w:tcPr>
          <w:p w14:paraId="540C1488"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4</w:t>
            </w:r>
          </w:p>
        </w:tc>
        <w:tc>
          <w:tcPr>
            <w:tcW w:w="1412" w:type="dxa"/>
            <w:tcBorders>
              <w:top w:val="nil"/>
              <w:left w:val="nil"/>
              <w:bottom w:val="single" w:sz="4" w:space="0" w:color="auto"/>
              <w:right w:val="single" w:sz="4" w:space="0" w:color="auto"/>
            </w:tcBorders>
            <w:shd w:val="clear" w:color="auto" w:fill="auto"/>
            <w:noWrap/>
            <w:vAlign w:val="bottom"/>
            <w:hideMark/>
          </w:tcPr>
          <w:p w14:paraId="6E7C90A0" w14:textId="77777777" w:rsidR="00D774D3" w:rsidRPr="00D774D3" w:rsidRDefault="00D774D3" w:rsidP="003E3CCA">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5</w:t>
            </w:r>
          </w:p>
        </w:tc>
      </w:tr>
      <w:tr w:rsidR="00D774D3" w:rsidRPr="00D774D3" w14:paraId="5DF4B473"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A56EF20"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857" w:type="dxa"/>
            <w:tcBorders>
              <w:top w:val="nil"/>
              <w:left w:val="nil"/>
              <w:bottom w:val="single" w:sz="4" w:space="0" w:color="auto"/>
              <w:right w:val="single" w:sz="4" w:space="0" w:color="auto"/>
            </w:tcBorders>
            <w:shd w:val="clear" w:color="auto" w:fill="auto"/>
            <w:noWrap/>
            <w:vAlign w:val="bottom"/>
            <w:hideMark/>
          </w:tcPr>
          <w:p w14:paraId="14205E9E"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300" w:type="dxa"/>
            <w:tcBorders>
              <w:top w:val="nil"/>
              <w:left w:val="nil"/>
              <w:bottom w:val="single" w:sz="4" w:space="0" w:color="auto"/>
              <w:right w:val="single" w:sz="4" w:space="0" w:color="auto"/>
            </w:tcBorders>
            <w:shd w:val="clear" w:color="auto" w:fill="auto"/>
            <w:noWrap/>
            <w:vAlign w:val="bottom"/>
            <w:hideMark/>
          </w:tcPr>
          <w:p w14:paraId="38DA8B85"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480" w:type="dxa"/>
            <w:tcBorders>
              <w:top w:val="nil"/>
              <w:left w:val="nil"/>
              <w:bottom w:val="single" w:sz="4" w:space="0" w:color="auto"/>
              <w:right w:val="single" w:sz="4" w:space="0" w:color="auto"/>
            </w:tcBorders>
            <w:shd w:val="clear" w:color="auto" w:fill="auto"/>
            <w:noWrap/>
            <w:vAlign w:val="bottom"/>
            <w:hideMark/>
          </w:tcPr>
          <w:p w14:paraId="33274908"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c>
          <w:tcPr>
            <w:tcW w:w="1420" w:type="dxa"/>
            <w:tcBorders>
              <w:top w:val="nil"/>
              <w:left w:val="nil"/>
              <w:bottom w:val="single" w:sz="4" w:space="0" w:color="auto"/>
              <w:right w:val="single" w:sz="4" w:space="0" w:color="auto"/>
            </w:tcBorders>
            <w:shd w:val="clear" w:color="auto" w:fill="auto"/>
            <w:noWrap/>
            <w:vAlign w:val="bottom"/>
            <w:hideMark/>
          </w:tcPr>
          <w:p w14:paraId="052977F9"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A5(16, 2)</w:t>
            </w:r>
          </w:p>
        </w:tc>
        <w:tc>
          <w:tcPr>
            <w:tcW w:w="1412" w:type="dxa"/>
            <w:tcBorders>
              <w:top w:val="nil"/>
              <w:left w:val="nil"/>
              <w:bottom w:val="single" w:sz="4" w:space="0" w:color="auto"/>
              <w:right w:val="single" w:sz="4" w:space="0" w:color="auto"/>
            </w:tcBorders>
            <w:shd w:val="clear" w:color="auto" w:fill="auto"/>
            <w:noWrap/>
            <w:vAlign w:val="bottom"/>
            <w:hideMark/>
          </w:tcPr>
          <w:p w14:paraId="22EC4A8C"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C4(10, 6)</w:t>
            </w:r>
          </w:p>
        </w:tc>
      </w:tr>
      <w:tr w:rsidR="00D774D3" w:rsidRPr="00D774D3" w14:paraId="3A576D29"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FBB8695"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857" w:type="dxa"/>
            <w:tcBorders>
              <w:top w:val="nil"/>
              <w:left w:val="nil"/>
              <w:bottom w:val="single" w:sz="4" w:space="0" w:color="auto"/>
              <w:right w:val="single" w:sz="4" w:space="0" w:color="auto"/>
            </w:tcBorders>
            <w:shd w:val="clear" w:color="auto" w:fill="auto"/>
            <w:noWrap/>
            <w:vAlign w:val="bottom"/>
            <w:hideMark/>
          </w:tcPr>
          <w:p w14:paraId="2826BDB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00" w:type="dxa"/>
            <w:tcBorders>
              <w:top w:val="nil"/>
              <w:left w:val="nil"/>
              <w:bottom w:val="single" w:sz="4" w:space="0" w:color="auto"/>
              <w:right w:val="single" w:sz="4" w:space="0" w:color="auto"/>
            </w:tcBorders>
            <w:shd w:val="clear" w:color="auto" w:fill="auto"/>
            <w:noWrap/>
            <w:vAlign w:val="bottom"/>
            <w:hideMark/>
          </w:tcPr>
          <w:p w14:paraId="71483F0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1480" w:type="dxa"/>
            <w:tcBorders>
              <w:top w:val="nil"/>
              <w:left w:val="nil"/>
              <w:bottom w:val="single" w:sz="4" w:space="0" w:color="auto"/>
              <w:right w:val="single" w:sz="4" w:space="0" w:color="auto"/>
            </w:tcBorders>
            <w:shd w:val="clear" w:color="auto" w:fill="auto"/>
            <w:noWrap/>
            <w:vAlign w:val="bottom"/>
            <w:hideMark/>
          </w:tcPr>
          <w:p w14:paraId="7BA63EC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c>
          <w:tcPr>
            <w:tcW w:w="1420" w:type="dxa"/>
            <w:tcBorders>
              <w:top w:val="nil"/>
              <w:left w:val="nil"/>
              <w:bottom w:val="single" w:sz="4" w:space="0" w:color="auto"/>
              <w:right w:val="single" w:sz="4" w:space="0" w:color="auto"/>
            </w:tcBorders>
            <w:shd w:val="clear" w:color="auto" w:fill="auto"/>
            <w:noWrap/>
            <w:vAlign w:val="bottom"/>
            <w:hideMark/>
          </w:tcPr>
          <w:p w14:paraId="33C2B59A"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E6(12, 10)</w:t>
            </w:r>
          </w:p>
        </w:tc>
        <w:tc>
          <w:tcPr>
            <w:tcW w:w="1412" w:type="dxa"/>
            <w:tcBorders>
              <w:top w:val="nil"/>
              <w:left w:val="nil"/>
              <w:bottom w:val="single" w:sz="4" w:space="0" w:color="auto"/>
              <w:right w:val="single" w:sz="4" w:space="0" w:color="auto"/>
            </w:tcBorders>
            <w:shd w:val="clear" w:color="auto" w:fill="auto"/>
            <w:noWrap/>
            <w:vAlign w:val="bottom"/>
            <w:hideMark/>
          </w:tcPr>
          <w:p w14:paraId="4FBDAB0A"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r>
      <w:tr w:rsidR="00D774D3" w:rsidRPr="00D774D3" w14:paraId="7BD7B724"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7037F28"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857" w:type="dxa"/>
            <w:tcBorders>
              <w:top w:val="nil"/>
              <w:left w:val="nil"/>
              <w:bottom w:val="single" w:sz="4" w:space="0" w:color="auto"/>
              <w:right w:val="single" w:sz="4" w:space="0" w:color="auto"/>
            </w:tcBorders>
            <w:shd w:val="clear" w:color="auto" w:fill="auto"/>
            <w:noWrap/>
            <w:vAlign w:val="bottom"/>
            <w:hideMark/>
          </w:tcPr>
          <w:p w14:paraId="6C320363"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00" w:type="dxa"/>
            <w:tcBorders>
              <w:top w:val="nil"/>
              <w:left w:val="nil"/>
              <w:bottom w:val="single" w:sz="4" w:space="0" w:color="auto"/>
              <w:right w:val="single" w:sz="4" w:space="0" w:color="auto"/>
            </w:tcBorders>
            <w:shd w:val="clear" w:color="auto" w:fill="auto"/>
            <w:noWrap/>
            <w:vAlign w:val="bottom"/>
            <w:hideMark/>
          </w:tcPr>
          <w:p w14:paraId="55B8CF58"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1480" w:type="dxa"/>
            <w:tcBorders>
              <w:top w:val="nil"/>
              <w:left w:val="nil"/>
              <w:bottom w:val="single" w:sz="4" w:space="0" w:color="auto"/>
              <w:right w:val="single" w:sz="4" w:space="0" w:color="auto"/>
            </w:tcBorders>
            <w:shd w:val="clear" w:color="auto" w:fill="auto"/>
            <w:noWrap/>
            <w:vAlign w:val="bottom"/>
            <w:hideMark/>
          </w:tcPr>
          <w:p w14:paraId="2DF74FD7"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c>
          <w:tcPr>
            <w:tcW w:w="1420" w:type="dxa"/>
            <w:tcBorders>
              <w:top w:val="nil"/>
              <w:left w:val="nil"/>
              <w:bottom w:val="single" w:sz="4" w:space="0" w:color="auto"/>
              <w:right w:val="single" w:sz="4" w:space="0" w:color="auto"/>
            </w:tcBorders>
            <w:shd w:val="clear" w:color="auto" w:fill="auto"/>
            <w:noWrap/>
            <w:vAlign w:val="bottom"/>
            <w:hideMark/>
          </w:tcPr>
          <w:p w14:paraId="03BEC207"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412" w:type="dxa"/>
            <w:tcBorders>
              <w:top w:val="nil"/>
              <w:left w:val="nil"/>
              <w:bottom w:val="single" w:sz="4" w:space="0" w:color="auto"/>
              <w:right w:val="single" w:sz="4" w:space="0" w:color="auto"/>
            </w:tcBorders>
            <w:shd w:val="clear" w:color="auto" w:fill="auto"/>
            <w:noWrap/>
            <w:vAlign w:val="bottom"/>
            <w:hideMark/>
          </w:tcPr>
          <w:p w14:paraId="48262EA1"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D2(4, 8)</w:t>
            </w:r>
          </w:p>
        </w:tc>
      </w:tr>
      <w:tr w:rsidR="00D774D3" w:rsidRPr="00D774D3" w14:paraId="27044B35"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D99EC6C"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857" w:type="dxa"/>
            <w:tcBorders>
              <w:top w:val="nil"/>
              <w:left w:val="nil"/>
              <w:bottom w:val="single" w:sz="4" w:space="0" w:color="auto"/>
              <w:right w:val="single" w:sz="4" w:space="0" w:color="auto"/>
            </w:tcBorders>
            <w:shd w:val="clear" w:color="auto" w:fill="auto"/>
            <w:noWrap/>
            <w:vAlign w:val="bottom"/>
            <w:hideMark/>
          </w:tcPr>
          <w:p w14:paraId="350FA6F4"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300" w:type="dxa"/>
            <w:tcBorders>
              <w:top w:val="nil"/>
              <w:left w:val="nil"/>
              <w:bottom w:val="single" w:sz="4" w:space="0" w:color="auto"/>
              <w:right w:val="single" w:sz="4" w:space="0" w:color="auto"/>
            </w:tcBorders>
            <w:shd w:val="clear" w:color="auto" w:fill="auto"/>
            <w:noWrap/>
            <w:vAlign w:val="bottom"/>
            <w:hideMark/>
          </w:tcPr>
          <w:p w14:paraId="3484AF90"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1480" w:type="dxa"/>
            <w:tcBorders>
              <w:top w:val="nil"/>
              <w:left w:val="nil"/>
              <w:bottom w:val="single" w:sz="4" w:space="0" w:color="auto"/>
              <w:right w:val="single" w:sz="4" w:space="0" w:color="auto"/>
            </w:tcBorders>
            <w:shd w:val="clear" w:color="auto" w:fill="auto"/>
            <w:noWrap/>
            <w:vAlign w:val="bottom"/>
            <w:hideMark/>
          </w:tcPr>
          <w:p w14:paraId="615007BE"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c>
          <w:tcPr>
            <w:tcW w:w="1420" w:type="dxa"/>
            <w:tcBorders>
              <w:top w:val="nil"/>
              <w:left w:val="nil"/>
              <w:bottom w:val="single" w:sz="4" w:space="0" w:color="auto"/>
              <w:right w:val="single" w:sz="4" w:space="0" w:color="auto"/>
            </w:tcBorders>
            <w:shd w:val="clear" w:color="auto" w:fill="auto"/>
            <w:noWrap/>
            <w:vAlign w:val="bottom"/>
            <w:hideMark/>
          </w:tcPr>
          <w:p w14:paraId="5645FB75"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412" w:type="dxa"/>
            <w:tcBorders>
              <w:top w:val="nil"/>
              <w:left w:val="nil"/>
              <w:bottom w:val="single" w:sz="4" w:space="0" w:color="auto"/>
              <w:right w:val="single" w:sz="4" w:space="0" w:color="auto"/>
            </w:tcBorders>
            <w:shd w:val="clear" w:color="auto" w:fill="auto"/>
            <w:noWrap/>
            <w:vAlign w:val="bottom"/>
            <w:hideMark/>
          </w:tcPr>
          <w:p w14:paraId="55CCA5DF"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C1(4, 6)</w:t>
            </w:r>
          </w:p>
        </w:tc>
      </w:tr>
      <w:tr w:rsidR="00D774D3" w:rsidRPr="00D774D3" w14:paraId="4E9C101C" w14:textId="77777777" w:rsidTr="00D774D3">
        <w:trPr>
          <w:trHeight w:val="31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AC5F902" w14:textId="77777777" w:rsidR="00D774D3" w:rsidRPr="00D774D3" w:rsidRDefault="00D774D3" w:rsidP="003E3CCA">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857" w:type="dxa"/>
            <w:tcBorders>
              <w:top w:val="nil"/>
              <w:left w:val="nil"/>
              <w:bottom w:val="single" w:sz="4" w:space="0" w:color="auto"/>
              <w:right w:val="single" w:sz="4" w:space="0" w:color="auto"/>
            </w:tcBorders>
            <w:shd w:val="clear" w:color="auto" w:fill="auto"/>
            <w:noWrap/>
            <w:vAlign w:val="bottom"/>
            <w:hideMark/>
          </w:tcPr>
          <w:p w14:paraId="47EEA9E0"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300" w:type="dxa"/>
            <w:tcBorders>
              <w:top w:val="nil"/>
              <w:left w:val="nil"/>
              <w:bottom w:val="single" w:sz="4" w:space="0" w:color="auto"/>
              <w:right w:val="single" w:sz="4" w:space="0" w:color="auto"/>
            </w:tcBorders>
            <w:shd w:val="clear" w:color="auto" w:fill="auto"/>
            <w:noWrap/>
            <w:vAlign w:val="bottom"/>
            <w:hideMark/>
          </w:tcPr>
          <w:p w14:paraId="29F7E2CC"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1480" w:type="dxa"/>
            <w:tcBorders>
              <w:top w:val="nil"/>
              <w:left w:val="nil"/>
              <w:bottom w:val="single" w:sz="4" w:space="0" w:color="auto"/>
              <w:right w:val="single" w:sz="4" w:space="0" w:color="auto"/>
            </w:tcBorders>
            <w:shd w:val="clear" w:color="auto" w:fill="auto"/>
            <w:noWrap/>
            <w:vAlign w:val="bottom"/>
            <w:hideMark/>
          </w:tcPr>
          <w:p w14:paraId="25C47F95"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c>
          <w:tcPr>
            <w:tcW w:w="1420" w:type="dxa"/>
            <w:tcBorders>
              <w:top w:val="nil"/>
              <w:left w:val="nil"/>
              <w:bottom w:val="single" w:sz="4" w:space="0" w:color="auto"/>
              <w:right w:val="single" w:sz="4" w:space="0" w:color="auto"/>
            </w:tcBorders>
            <w:shd w:val="clear" w:color="auto" w:fill="auto"/>
            <w:noWrap/>
            <w:vAlign w:val="bottom"/>
            <w:hideMark/>
          </w:tcPr>
          <w:p w14:paraId="7E5F37F0"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B1(6, 4)</w:t>
            </w:r>
          </w:p>
        </w:tc>
        <w:tc>
          <w:tcPr>
            <w:tcW w:w="1412" w:type="dxa"/>
            <w:tcBorders>
              <w:top w:val="nil"/>
              <w:left w:val="nil"/>
              <w:bottom w:val="single" w:sz="4" w:space="0" w:color="auto"/>
              <w:right w:val="single" w:sz="4" w:space="0" w:color="auto"/>
            </w:tcBorders>
            <w:shd w:val="clear" w:color="auto" w:fill="auto"/>
            <w:noWrap/>
            <w:vAlign w:val="bottom"/>
            <w:hideMark/>
          </w:tcPr>
          <w:p w14:paraId="25F1F6F6" w14:textId="77777777" w:rsidR="00D774D3" w:rsidRPr="00D774D3" w:rsidRDefault="00D774D3" w:rsidP="003E3CCA">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G8(16, 14)</w:t>
            </w:r>
          </w:p>
        </w:tc>
      </w:tr>
    </w:tbl>
    <w:p w14:paraId="5422ECB8" w14:textId="77777777" w:rsidR="002D48BC" w:rsidRDefault="002D48BC" w:rsidP="0035695A">
      <w:pPr>
        <w:spacing w:after="0" w:line="360" w:lineRule="auto"/>
        <w:jc w:val="both"/>
        <w:rPr>
          <w:rFonts w:ascii="Times New Roman" w:hAnsi="Times New Roman" w:cs="Times New Roman"/>
          <w:sz w:val="24"/>
          <w:szCs w:val="24"/>
        </w:rPr>
        <w:sectPr w:rsidR="002D48B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pPr>
    </w:p>
    <w:p w14:paraId="5AE033EC" w14:textId="77777777" w:rsidR="00D774D3" w:rsidRPr="00C75CA8" w:rsidRDefault="00D33D38"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Fins’ Placement Location for EABP7 Cases</w:t>
      </w:r>
    </w:p>
    <w:tbl>
      <w:tblPr>
        <w:tblW w:w="11355" w:type="dxa"/>
        <w:tblInd w:w="93" w:type="dxa"/>
        <w:tblLook w:val="04A0" w:firstRow="1" w:lastRow="0" w:firstColumn="1" w:lastColumn="0" w:noHBand="0" w:noVBand="1"/>
      </w:tblPr>
      <w:tblGrid>
        <w:gridCol w:w="1433"/>
        <w:gridCol w:w="1607"/>
        <w:gridCol w:w="1370"/>
        <w:gridCol w:w="1250"/>
        <w:gridCol w:w="1301"/>
        <w:gridCol w:w="1276"/>
        <w:gridCol w:w="1417"/>
        <w:gridCol w:w="1701"/>
      </w:tblGrid>
      <w:tr w:rsidR="002D48BC" w:rsidRPr="00D774D3" w14:paraId="39521FEB" w14:textId="77777777" w:rsidTr="002D48BC">
        <w:trPr>
          <w:trHeight w:val="315"/>
        </w:trPr>
        <w:tc>
          <w:tcPr>
            <w:tcW w:w="1433" w:type="dxa"/>
            <w:tcBorders>
              <w:top w:val="single" w:sz="4" w:space="0" w:color="auto"/>
              <w:left w:val="single" w:sz="4" w:space="0" w:color="auto"/>
              <w:bottom w:val="nil"/>
              <w:right w:val="single" w:sz="4" w:space="0" w:color="auto"/>
            </w:tcBorders>
            <w:shd w:val="clear" w:color="auto" w:fill="auto"/>
            <w:noWrap/>
            <w:vAlign w:val="bottom"/>
            <w:hideMark/>
          </w:tcPr>
          <w:p w14:paraId="6634BFD8" w14:textId="77777777" w:rsidR="002D48BC" w:rsidRPr="00D774D3"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FRACTAL</w:t>
            </w:r>
          </w:p>
        </w:tc>
        <w:tc>
          <w:tcPr>
            <w:tcW w:w="992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0B0BCE1" w14:textId="77777777"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w:t>
            </w:r>
            <w:r w:rsidRPr="00D774D3">
              <w:rPr>
                <w:rFonts w:ascii="Times New Roman" w:eastAsia="Times New Roman" w:hAnsi="Times New Roman" w:cs="Times New Roman"/>
                <w:b/>
                <w:bCs/>
                <w:color w:val="000000"/>
                <w:sz w:val="24"/>
                <w:szCs w:val="24"/>
              </w:rPr>
              <w:t>SPONDING LOCATION</w:t>
            </w:r>
          </w:p>
          <w:p w14:paraId="674ABD6E" w14:textId="77777777" w:rsidR="002D48BC" w:rsidRPr="00D774D3" w:rsidRDefault="002D48BC"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w:t>
            </w:r>
          </w:p>
        </w:tc>
      </w:tr>
      <w:tr w:rsidR="00D774D3" w:rsidRPr="00D774D3" w14:paraId="757F80E7"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1E9F56FC" w14:textId="77777777" w:rsidR="00D774D3" w:rsidRPr="00D774D3" w:rsidRDefault="002D48BC" w:rsidP="007C3DD0">
            <w:pPr>
              <w:spacing w:after="0" w:line="240" w:lineRule="auto"/>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RULES</w:t>
            </w:r>
          </w:p>
        </w:tc>
        <w:tc>
          <w:tcPr>
            <w:tcW w:w="1607" w:type="dxa"/>
            <w:tcBorders>
              <w:top w:val="nil"/>
              <w:left w:val="nil"/>
              <w:bottom w:val="single" w:sz="4" w:space="0" w:color="auto"/>
              <w:right w:val="single" w:sz="4" w:space="0" w:color="auto"/>
            </w:tcBorders>
            <w:shd w:val="clear" w:color="auto" w:fill="auto"/>
            <w:noWrap/>
            <w:vAlign w:val="bottom"/>
            <w:hideMark/>
          </w:tcPr>
          <w:p w14:paraId="61D8C881"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1</w:t>
            </w:r>
          </w:p>
        </w:tc>
        <w:tc>
          <w:tcPr>
            <w:tcW w:w="1370" w:type="dxa"/>
            <w:tcBorders>
              <w:top w:val="nil"/>
              <w:left w:val="nil"/>
              <w:bottom w:val="single" w:sz="4" w:space="0" w:color="auto"/>
              <w:right w:val="single" w:sz="4" w:space="0" w:color="auto"/>
            </w:tcBorders>
            <w:shd w:val="clear" w:color="auto" w:fill="auto"/>
            <w:noWrap/>
            <w:vAlign w:val="bottom"/>
            <w:hideMark/>
          </w:tcPr>
          <w:p w14:paraId="5490D73A"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2</w:t>
            </w:r>
          </w:p>
        </w:tc>
        <w:tc>
          <w:tcPr>
            <w:tcW w:w="1250" w:type="dxa"/>
            <w:tcBorders>
              <w:top w:val="nil"/>
              <w:left w:val="nil"/>
              <w:bottom w:val="single" w:sz="4" w:space="0" w:color="auto"/>
              <w:right w:val="single" w:sz="4" w:space="0" w:color="auto"/>
            </w:tcBorders>
            <w:shd w:val="clear" w:color="auto" w:fill="auto"/>
            <w:noWrap/>
            <w:vAlign w:val="bottom"/>
            <w:hideMark/>
          </w:tcPr>
          <w:p w14:paraId="539DA828"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3</w:t>
            </w:r>
          </w:p>
        </w:tc>
        <w:tc>
          <w:tcPr>
            <w:tcW w:w="1301" w:type="dxa"/>
            <w:tcBorders>
              <w:top w:val="nil"/>
              <w:left w:val="nil"/>
              <w:bottom w:val="single" w:sz="4" w:space="0" w:color="auto"/>
              <w:right w:val="single" w:sz="4" w:space="0" w:color="auto"/>
            </w:tcBorders>
            <w:shd w:val="clear" w:color="auto" w:fill="auto"/>
            <w:noWrap/>
            <w:vAlign w:val="bottom"/>
            <w:hideMark/>
          </w:tcPr>
          <w:p w14:paraId="6248E96F"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14:paraId="22303E8A"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14:paraId="2FDBE73C"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bottom"/>
            <w:hideMark/>
          </w:tcPr>
          <w:p w14:paraId="2242BDFE" w14:textId="77777777" w:rsidR="00D774D3" w:rsidRPr="00D774D3" w:rsidRDefault="00D774D3" w:rsidP="007C3DD0">
            <w:pPr>
              <w:spacing w:after="0" w:line="240" w:lineRule="auto"/>
              <w:jc w:val="center"/>
              <w:rPr>
                <w:rFonts w:ascii="Times New Roman" w:eastAsia="Times New Roman" w:hAnsi="Times New Roman" w:cs="Times New Roman"/>
                <w:b/>
                <w:bCs/>
                <w:color w:val="000000"/>
                <w:sz w:val="24"/>
                <w:szCs w:val="24"/>
              </w:rPr>
            </w:pPr>
            <w:r w:rsidRPr="00D774D3">
              <w:rPr>
                <w:rFonts w:ascii="Times New Roman" w:eastAsia="Times New Roman" w:hAnsi="Times New Roman" w:cs="Times New Roman"/>
                <w:b/>
                <w:bCs/>
                <w:color w:val="000000"/>
                <w:sz w:val="24"/>
                <w:szCs w:val="24"/>
              </w:rPr>
              <w:t>7</w:t>
            </w:r>
          </w:p>
        </w:tc>
      </w:tr>
      <w:tr w:rsidR="00D774D3" w:rsidRPr="00D774D3" w14:paraId="2A40E6F1"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78110A2" w14:textId="77777777"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 xml:space="preserve">Koch Curve </w:t>
            </w:r>
          </w:p>
        </w:tc>
        <w:tc>
          <w:tcPr>
            <w:tcW w:w="1607" w:type="dxa"/>
            <w:tcBorders>
              <w:top w:val="nil"/>
              <w:left w:val="nil"/>
              <w:bottom w:val="single" w:sz="4" w:space="0" w:color="auto"/>
              <w:right w:val="single" w:sz="4" w:space="0" w:color="auto"/>
            </w:tcBorders>
            <w:shd w:val="clear" w:color="auto" w:fill="auto"/>
            <w:noWrap/>
            <w:vAlign w:val="bottom"/>
            <w:hideMark/>
          </w:tcPr>
          <w:p w14:paraId="6D67F449"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A2(10, 2)</w:t>
            </w:r>
          </w:p>
        </w:tc>
        <w:tc>
          <w:tcPr>
            <w:tcW w:w="1370" w:type="dxa"/>
            <w:tcBorders>
              <w:top w:val="nil"/>
              <w:left w:val="nil"/>
              <w:bottom w:val="single" w:sz="4" w:space="0" w:color="auto"/>
              <w:right w:val="single" w:sz="4" w:space="0" w:color="auto"/>
            </w:tcBorders>
            <w:shd w:val="clear" w:color="auto" w:fill="auto"/>
            <w:noWrap/>
            <w:vAlign w:val="bottom"/>
            <w:hideMark/>
          </w:tcPr>
          <w:p w14:paraId="481381C4"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250" w:type="dxa"/>
            <w:tcBorders>
              <w:top w:val="nil"/>
              <w:left w:val="nil"/>
              <w:bottom w:val="single" w:sz="4" w:space="0" w:color="auto"/>
              <w:right w:val="single" w:sz="4" w:space="0" w:color="auto"/>
            </w:tcBorders>
            <w:shd w:val="clear" w:color="auto" w:fill="auto"/>
            <w:noWrap/>
            <w:vAlign w:val="bottom"/>
            <w:hideMark/>
          </w:tcPr>
          <w:p w14:paraId="2F660FC0"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C5(12, 6)</w:t>
            </w:r>
          </w:p>
        </w:tc>
        <w:tc>
          <w:tcPr>
            <w:tcW w:w="1301" w:type="dxa"/>
            <w:tcBorders>
              <w:top w:val="nil"/>
              <w:left w:val="nil"/>
              <w:bottom w:val="single" w:sz="4" w:space="0" w:color="auto"/>
              <w:right w:val="single" w:sz="4" w:space="0" w:color="auto"/>
            </w:tcBorders>
            <w:shd w:val="clear" w:color="auto" w:fill="auto"/>
            <w:noWrap/>
            <w:vAlign w:val="bottom"/>
            <w:hideMark/>
          </w:tcPr>
          <w:p w14:paraId="79770087"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A5(16, 2)</w:t>
            </w:r>
          </w:p>
        </w:tc>
        <w:tc>
          <w:tcPr>
            <w:tcW w:w="1276" w:type="dxa"/>
            <w:tcBorders>
              <w:top w:val="nil"/>
              <w:left w:val="nil"/>
              <w:bottom w:val="single" w:sz="4" w:space="0" w:color="auto"/>
              <w:right w:val="single" w:sz="4" w:space="0" w:color="auto"/>
            </w:tcBorders>
            <w:shd w:val="clear" w:color="auto" w:fill="auto"/>
            <w:noWrap/>
            <w:vAlign w:val="bottom"/>
            <w:hideMark/>
          </w:tcPr>
          <w:p w14:paraId="655C3BB1"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C4(10, 6)</w:t>
            </w:r>
          </w:p>
        </w:tc>
        <w:tc>
          <w:tcPr>
            <w:tcW w:w="1417" w:type="dxa"/>
            <w:tcBorders>
              <w:top w:val="nil"/>
              <w:left w:val="nil"/>
              <w:bottom w:val="single" w:sz="4" w:space="0" w:color="auto"/>
              <w:right w:val="single" w:sz="4" w:space="0" w:color="auto"/>
            </w:tcBorders>
            <w:shd w:val="clear" w:color="auto" w:fill="auto"/>
            <w:noWrap/>
            <w:vAlign w:val="bottom"/>
            <w:hideMark/>
          </w:tcPr>
          <w:p w14:paraId="1E6AF0DC"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B2(8, 4)</w:t>
            </w:r>
          </w:p>
        </w:tc>
        <w:tc>
          <w:tcPr>
            <w:tcW w:w="1701" w:type="dxa"/>
            <w:tcBorders>
              <w:top w:val="nil"/>
              <w:left w:val="nil"/>
              <w:bottom w:val="single" w:sz="4" w:space="0" w:color="auto"/>
              <w:right w:val="single" w:sz="4" w:space="0" w:color="auto"/>
            </w:tcBorders>
            <w:shd w:val="clear" w:color="auto" w:fill="auto"/>
            <w:noWrap/>
            <w:vAlign w:val="bottom"/>
            <w:hideMark/>
          </w:tcPr>
          <w:p w14:paraId="07A6EF8F"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C6(14,6)</w:t>
            </w:r>
          </w:p>
        </w:tc>
      </w:tr>
      <w:tr w:rsidR="00D774D3" w:rsidRPr="00D774D3" w14:paraId="41D9A053"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16E8628D" w14:textId="77777777"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Xmas Tree</w:t>
            </w:r>
          </w:p>
        </w:tc>
        <w:tc>
          <w:tcPr>
            <w:tcW w:w="1607" w:type="dxa"/>
            <w:tcBorders>
              <w:top w:val="nil"/>
              <w:left w:val="nil"/>
              <w:bottom w:val="single" w:sz="4" w:space="0" w:color="auto"/>
              <w:right w:val="single" w:sz="4" w:space="0" w:color="auto"/>
            </w:tcBorders>
            <w:shd w:val="clear" w:color="auto" w:fill="auto"/>
            <w:noWrap/>
            <w:vAlign w:val="bottom"/>
            <w:hideMark/>
          </w:tcPr>
          <w:p w14:paraId="6C197B22"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70" w:type="dxa"/>
            <w:tcBorders>
              <w:top w:val="nil"/>
              <w:left w:val="nil"/>
              <w:bottom w:val="single" w:sz="4" w:space="0" w:color="auto"/>
              <w:right w:val="single" w:sz="4" w:space="0" w:color="auto"/>
            </w:tcBorders>
            <w:shd w:val="clear" w:color="auto" w:fill="auto"/>
            <w:noWrap/>
            <w:vAlign w:val="bottom"/>
            <w:hideMark/>
          </w:tcPr>
          <w:p w14:paraId="2895C53C"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C7(16, 6)</w:t>
            </w:r>
          </w:p>
        </w:tc>
        <w:tc>
          <w:tcPr>
            <w:tcW w:w="1250" w:type="dxa"/>
            <w:tcBorders>
              <w:top w:val="nil"/>
              <w:left w:val="nil"/>
              <w:bottom w:val="single" w:sz="4" w:space="0" w:color="auto"/>
              <w:right w:val="single" w:sz="4" w:space="0" w:color="auto"/>
            </w:tcBorders>
            <w:shd w:val="clear" w:color="auto" w:fill="auto"/>
            <w:noWrap/>
            <w:vAlign w:val="bottom"/>
            <w:hideMark/>
          </w:tcPr>
          <w:p w14:paraId="14BC4845"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J11(22,18)</w:t>
            </w:r>
          </w:p>
        </w:tc>
        <w:tc>
          <w:tcPr>
            <w:tcW w:w="1301" w:type="dxa"/>
            <w:tcBorders>
              <w:top w:val="nil"/>
              <w:left w:val="nil"/>
              <w:bottom w:val="single" w:sz="4" w:space="0" w:color="auto"/>
              <w:right w:val="single" w:sz="4" w:space="0" w:color="auto"/>
            </w:tcBorders>
            <w:shd w:val="clear" w:color="auto" w:fill="auto"/>
            <w:noWrap/>
            <w:vAlign w:val="bottom"/>
            <w:hideMark/>
          </w:tcPr>
          <w:p w14:paraId="162D3EC2"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E6(12, 10)</w:t>
            </w:r>
          </w:p>
        </w:tc>
        <w:tc>
          <w:tcPr>
            <w:tcW w:w="1276" w:type="dxa"/>
            <w:tcBorders>
              <w:top w:val="nil"/>
              <w:left w:val="nil"/>
              <w:bottom w:val="single" w:sz="4" w:space="0" w:color="auto"/>
              <w:right w:val="single" w:sz="4" w:space="0" w:color="auto"/>
            </w:tcBorders>
            <w:shd w:val="clear" w:color="auto" w:fill="auto"/>
            <w:noWrap/>
            <w:vAlign w:val="bottom"/>
            <w:hideMark/>
          </w:tcPr>
          <w:p w14:paraId="60CD5B16"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A6(18, 2)</w:t>
            </w:r>
          </w:p>
        </w:tc>
        <w:tc>
          <w:tcPr>
            <w:tcW w:w="1417" w:type="dxa"/>
            <w:tcBorders>
              <w:top w:val="nil"/>
              <w:left w:val="nil"/>
              <w:bottom w:val="single" w:sz="4" w:space="0" w:color="auto"/>
              <w:right w:val="single" w:sz="4" w:space="0" w:color="auto"/>
            </w:tcBorders>
            <w:shd w:val="clear" w:color="auto" w:fill="auto"/>
            <w:noWrap/>
            <w:vAlign w:val="bottom"/>
            <w:hideMark/>
          </w:tcPr>
          <w:p w14:paraId="412C4730"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D7(14, 8)</w:t>
            </w:r>
          </w:p>
        </w:tc>
        <w:tc>
          <w:tcPr>
            <w:tcW w:w="1701" w:type="dxa"/>
            <w:tcBorders>
              <w:top w:val="nil"/>
              <w:left w:val="nil"/>
              <w:bottom w:val="single" w:sz="4" w:space="0" w:color="auto"/>
              <w:right w:val="single" w:sz="4" w:space="0" w:color="auto"/>
            </w:tcBorders>
            <w:shd w:val="clear" w:color="auto" w:fill="auto"/>
            <w:noWrap/>
            <w:vAlign w:val="bottom"/>
            <w:hideMark/>
          </w:tcPr>
          <w:p w14:paraId="5AB3E15D"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K10(22, 20)</w:t>
            </w:r>
          </w:p>
        </w:tc>
      </w:tr>
      <w:tr w:rsidR="00D774D3" w:rsidRPr="00D774D3" w14:paraId="3BF67258"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4E86D70" w14:textId="77777777"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Triangle</w:t>
            </w:r>
          </w:p>
        </w:tc>
        <w:tc>
          <w:tcPr>
            <w:tcW w:w="1607" w:type="dxa"/>
            <w:tcBorders>
              <w:top w:val="nil"/>
              <w:left w:val="nil"/>
              <w:bottom w:val="single" w:sz="4" w:space="0" w:color="auto"/>
              <w:right w:val="single" w:sz="4" w:space="0" w:color="auto"/>
            </w:tcBorders>
            <w:shd w:val="clear" w:color="auto" w:fill="auto"/>
            <w:noWrap/>
            <w:vAlign w:val="bottom"/>
            <w:hideMark/>
          </w:tcPr>
          <w:p w14:paraId="73BB40FE"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A1(8, 2)</w:t>
            </w:r>
          </w:p>
        </w:tc>
        <w:tc>
          <w:tcPr>
            <w:tcW w:w="1370" w:type="dxa"/>
            <w:tcBorders>
              <w:top w:val="nil"/>
              <w:left w:val="nil"/>
              <w:bottom w:val="single" w:sz="4" w:space="0" w:color="auto"/>
              <w:right w:val="single" w:sz="4" w:space="0" w:color="auto"/>
            </w:tcBorders>
            <w:shd w:val="clear" w:color="auto" w:fill="auto"/>
            <w:noWrap/>
            <w:vAlign w:val="bottom"/>
            <w:hideMark/>
          </w:tcPr>
          <w:p w14:paraId="71B95245"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G5(10, 14)</w:t>
            </w:r>
          </w:p>
        </w:tc>
        <w:tc>
          <w:tcPr>
            <w:tcW w:w="1250" w:type="dxa"/>
            <w:tcBorders>
              <w:top w:val="nil"/>
              <w:left w:val="nil"/>
              <w:bottom w:val="single" w:sz="4" w:space="0" w:color="auto"/>
              <w:right w:val="single" w:sz="4" w:space="0" w:color="auto"/>
            </w:tcBorders>
            <w:shd w:val="clear" w:color="auto" w:fill="auto"/>
            <w:noWrap/>
            <w:vAlign w:val="bottom"/>
            <w:hideMark/>
          </w:tcPr>
          <w:p w14:paraId="6D9626F6"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D3(6, 8)</w:t>
            </w:r>
          </w:p>
        </w:tc>
        <w:tc>
          <w:tcPr>
            <w:tcW w:w="1301" w:type="dxa"/>
            <w:tcBorders>
              <w:top w:val="nil"/>
              <w:left w:val="nil"/>
              <w:bottom w:val="single" w:sz="4" w:space="0" w:color="auto"/>
              <w:right w:val="single" w:sz="4" w:space="0" w:color="auto"/>
            </w:tcBorders>
            <w:shd w:val="clear" w:color="auto" w:fill="auto"/>
            <w:noWrap/>
            <w:vAlign w:val="bottom"/>
            <w:hideMark/>
          </w:tcPr>
          <w:p w14:paraId="34619BFC"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276" w:type="dxa"/>
            <w:tcBorders>
              <w:top w:val="nil"/>
              <w:left w:val="nil"/>
              <w:bottom w:val="single" w:sz="4" w:space="0" w:color="auto"/>
              <w:right w:val="single" w:sz="4" w:space="0" w:color="auto"/>
            </w:tcBorders>
            <w:shd w:val="clear" w:color="auto" w:fill="auto"/>
            <w:noWrap/>
            <w:vAlign w:val="bottom"/>
            <w:hideMark/>
          </w:tcPr>
          <w:p w14:paraId="1FA9ECB0"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D2(4, 8)</w:t>
            </w:r>
          </w:p>
        </w:tc>
        <w:tc>
          <w:tcPr>
            <w:tcW w:w="1417" w:type="dxa"/>
            <w:tcBorders>
              <w:top w:val="nil"/>
              <w:left w:val="nil"/>
              <w:bottom w:val="single" w:sz="4" w:space="0" w:color="auto"/>
              <w:right w:val="single" w:sz="4" w:space="0" w:color="auto"/>
            </w:tcBorders>
            <w:shd w:val="clear" w:color="auto" w:fill="auto"/>
            <w:noWrap/>
            <w:vAlign w:val="bottom"/>
            <w:hideMark/>
          </w:tcPr>
          <w:p w14:paraId="54E9E31E"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B5(14, 4)</w:t>
            </w:r>
          </w:p>
        </w:tc>
        <w:tc>
          <w:tcPr>
            <w:tcW w:w="1701" w:type="dxa"/>
            <w:tcBorders>
              <w:top w:val="nil"/>
              <w:left w:val="nil"/>
              <w:bottom w:val="single" w:sz="4" w:space="0" w:color="auto"/>
              <w:right w:val="single" w:sz="4" w:space="0" w:color="auto"/>
            </w:tcBorders>
            <w:shd w:val="clear" w:color="auto" w:fill="auto"/>
            <w:noWrap/>
            <w:vAlign w:val="bottom"/>
            <w:hideMark/>
          </w:tcPr>
          <w:p w14:paraId="2BBAE52B"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G7(14, 14)</w:t>
            </w:r>
          </w:p>
        </w:tc>
      </w:tr>
      <w:tr w:rsidR="00D774D3" w:rsidRPr="00D774D3" w14:paraId="61738528"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88D7DFF" w14:textId="77777777"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Fractal-L</w:t>
            </w:r>
          </w:p>
        </w:tc>
        <w:tc>
          <w:tcPr>
            <w:tcW w:w="1607" w:type="dxa"/>
            <w:tcBorders>
              <w:top w:val="nil"/>
              <w:left w:val="nil"/>
              <w:bottom w:val="single" w:sz="4" w:space="0" w:color="auto"/>
              <w:right w:val="single" w:sz="4" w:space="0" w:color="auto"/>
            </w:tcBorders>
            <w:shd w:val="clear" w:color="auto" w:fill="auto"/>
            <w:noWrap/>
            <w:vAlign w:val="bottom"/>
            <w:hideMark/>
          </w:tcPr>
          <w:p w14:paraId="67278C48"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B3(10, 4)</w:t>
            </w:r>
          </w:p>
        </w:tc>
        <w:tc>
          <w:tcPr>
            <w:tcW w:w="1370" w:type="dxa"/>
            <w:tcBorders>
              <w:top w:val="nil"/>
              <w:left w:val="nil"/>
              <w:bottom w:val="single" w:sz="4" w:space="0" w:color="auto"/>
              <w:right w:val="single" w:sz="4" w:space="0" w:color="auto"/>
            </w:tcBorders>
            <w:shd w:val="clear" w:color="auto" w:fill="auto"/>
            <w:noWrap/>
            <w:vAlign w:val="bottom"/>
            <w:hideMark/>
          </w:tcPr>
          <w:p w14:paraId="733D8EAE"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F5(10, 12)</w:t>
            </w:r>
          </w:p>
        </w:tc>
        <w:tc>
          <w:tcPr>
            <w:tcW w:w="1250" w:type="dxa"/>
            <w:tcBorders>
              <w:top w:val="nil"/>
              <w:left w:val="nil"/>
              <w:bottom w:val="single" w:sz="4" w:space="0" w:color="auto"/>
              <w:right w:val="single" w:sz="4" w:space="0" w:color="auto"/>
            </w:tcBorders>
            <w:shd w:val="clear" w:color="auto" w:fill="auto"/>
            <w:noWrap/>
            <w:vAlign w:val="bottom"/>
            <w:hideMark/>
          </w:tcPr>
          <w:p w14:paraId="1B9791F7"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C2(6, 6)</w:t>
            </w:r>
          </w:p>
        </w:tc>
        <w:tc>
          <w:tcPr>
            <w:tcW w:w="1301" w:type="dxa"/>
            <w:tcBorders>
              <w:top w:val="nil"/>
              <w:left w:val="nil"/>
              <w:bottom w:val="single" w:sz="4" w:space="0" w:color="auto"/>
              <w:right w:val="single" w:sz="4" w:space="0" w:color="auto"/>
            </w:tcBorders>
            <w:shd w:val="clear" w:color="auto" w:fill="auto"/>
            <w:noWrap/>
            <w:vAlign w:val="bottom"/>
            <w:hideMark/>
          </w:tcPr>
          <w:p w14:paraId="20C761D0"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G4(8, 14)</w:t>
            </w:r>
          </w:p>
        </w:tc>
        <w:tc>
          <w:tcPr>
            <w:tcW w:w="1276" w:type="dxa"/>
            <w:tcBorders>
              <w:top w:val="nil"/>
              <w:left w:val="nil"/>
              <w:bottom w:val="single" w:sz="4" w:space="0" w:color="auto"/>
              <w:right w:val="single" w:sz="4" w:space="0" w:color="auto"/>
            </w:tcBorders>
            <w:shd w:val="clear" w:color="auto" w:fill="auto"/>
            <w:noWrap/>
            <w:vAlign w:val="bottom"/>
            <w:hideMark/>
          </w:tcPr>
          <w:p w14:paraId="1C001B11"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C1(4, 6)</w:t>
            </w:r>
          </w:p>
        </w:tc>
        <w:tc>
          <w:tcPr>
            <w:tcW w:w="1417" w:type="dxa"/>
            <w:tcBorders>
              <w:top w:val="nil"/>
              <w:left w:val="nil"/>
              <w:bottom w:val="single" w:sz="4" w:space="0" w:color="auto"/>
              <w:right w:val="single" w:sz="4" w:space="0" w:color="auto"/>
            </w:tcBorders>
            <w:shd w:val="clear" w:color="auto" w:fill="auto"/>
            <w:noWrap/>
            <w:vAlign w:val="bottom"/>
            <w:hideMark/>
          </w:tcPr>
          <w:p w14:paraId="4B1B1EFC"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J6(12, 18)</w:t>
            </w:r>
          </w:p>
        </w:tc>
        <w:tc>
          <w:tcPr>
            <w:tcW w:w="1701" w:type="dxa"/>
            <w:tcBorders>
              <w:top w:val="nil"/>
              <w:left w:val="nil"/>
              <w:bottom w:val="single" w:sz="4" w:space="0" w:color="auto"/>
              <w:right w:val="single" w:sz="4" w:space="0" w:color="auto"/>
            </w:tcBorders>
            <w:shd w:val="clear" w:color="auto" w:fill="auto"/>
            <w:noWrap/>
            <w:vAlign w:val="bottom"/>
            <w:hideMark/>
          </w:tcPr>
          <w:p w14:paraId="6A809225"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H9(18, 16)</w:t>
            </w:r>
          </w:p>
        </w:tc>
      </w:tr>
      <w:tr w:rsidR="00D774D3" w:rsidRPr="00D774D3" w14:paraId="00F44610" w14:textId="77777777" w:rsidTr="002D48BC">
        <w:trPr>
          <w:trHeight w:val="3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7C84911" w14:textId="77777777" w:rsidR="00D774D3" w:rsidRPr="00D774D3" w:rsidRDefault="00D774D3" w:rsidP="007C3DD0">
            <w:pPr>
              <w:spacing w:after="0" w:line="240" w:lineRule="auto"/>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Fractal-T</w:t>
            </w:r>
          </w:p>
        </w:tc>
        <w:tc>
          <w:tcPr>
            <w:tcW w:w="1607" w:type="dxa"/>
            <w:tcBorders>
              <w:top w:val="nil"/>
              <w:left w:val="nil"/>
              <w:bottom w:val="single" w:sz="4" w:space="0" w:color="auto"/>
              <w:right w:val="single" w:sz="4" w:space="0" w:color="auto"/>
            </w:tcBorders>
            <w:shd w:val="clear" w:color="auto" w:fill="auto"/>
            <w:noWrap/>
            <w:vAlign w:val="bottom"/>
            <w:hideMark/>
          </w:tcPr>
          <w:p w14:paraId="49A7DC7A"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E3(6, 10)</w:t>
            </w:r>
          </w:p>
        </w:tc>
        <w:tc>
          <w:tcPr>
            <w:tcW w:w="1370" w:type="dxa"/>
            <w:tcBorders>
              <w:top w:val="nil"/>
              <w:left w:val="nil"/>
              <w:bottom w:val="single" w:sz="4" w:space="0" w:color="auto"/>
              <w:right w:val="single" w:sz="4" w:space="0" w:color="auto"/>
            </w:tcBorders>
            <w:shd w:val="clear" w:color="auto" w:fill="auto"/>
            <w:noWrap/>
            <w:vAlign w:val="bottom"/>
            <w:hideMark/>
          </w:tcPr>
          <w:p w14:paraId="47C22337"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E1(2, 10)</w:t>
            </w:r>
          </w:p>
        </w:tc>
        <w:tc>
          <w:tcPr>
            <w:tcW w:w="1250" w:type="dxa"/>
            <w:tcBorders>
              <w:top w:val="nil"/>
              <w:left w:val="nil"/>
              <w:bottom w:val="single" w:sz="4" w:space="0" w:color="auto"/>
              <w:right w:val="single" w:sz="4" w:space="0" w:color="auto"/>
            </w:tcBorders>
            <w:shd w:val="clear" w:color="auto" w:fill="auto"/>
            <w:noWrap/>
            <w:vAlign w:val="bottom"/>
            <w:hideMark/>
          </w:tcPr>
          <w:p w14:paraId="7DCDC839"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D6(12, 8)</w:t>
            </w:r>
          </w:p>
        </w:tc>
        <w:tc>
          <w:tcPr>
            <w:tcW w:w="1301" w:type="dxa"/>
            <w:tcBorders>
              <w:top w:val="nil"/>
              <w:left w:val="nil"/>
              <w:bottom w:val="single" w:sz="4" w:space="0" w:color="auto"/>
              <w:right w:val="single" w:sz="4" w:space="0" w:color="auto"/>
            </w:tcBorders>
            <w:shd w:val="clear" w:color="auto" w:fill="auto"/>
            <w:noWrap/>
            <w:vAlign w:val="bottom"/>
            <w:hideMark/>
          </w:tcPr>
          <w:p w14:paraId="5A872B57"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B1(6, 4)</w:t>
            </w:r>
          </w:p>
        </w:tc>
        <w:tc>
          <w:tcPr>
            <w:tcW w:w="1276" w:type="dxa"/>
            <w:tcBorders>
              <w:top w:val="nil"/>
              <w:left w:val="nil"/>
              <w:bottom w:val="single" w:sz="4" w:space="0" w:color="auto"/>
              <w:right w:val="single" w:sz="4" w:space="0" w:color="auto"/>
            </w:tcBorders>
            <w:shd w:val="clear" w:color="auto" w:fill="auto"/>
            <w:noWrap/>
            <w:vAlign w:val="bottom"/>
            <w:hideMark/>
          </w:tcPr>
          <w:p w14:paraId="0E969388"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G8(16, 14)</w:t>
            </w:r>
          </w:p>
        </w:tc>
        <w:tc>
          <w:tcPr>
            <w:tcW w:w="1417" w:type="dxa"/>
            <w:tcBorders>
              <w:top w:val="nil"/>
              <w:left w:val="nil"/>
              <w:bottom w:val="single" w:sz="4" w:space="0" w:color="auto"/>
              <w:right w:val="single" w:sz="4" w:space="0" w:color="auto"/>
            </w:tcBorders>
            <w:shd w:val="clear" w:color="auto" w:fill="auto"/>
            <w:noWrap/>
            <w:vAlign w:val="bottom"/>
            <w:hideMark/>
          </w:tcPr>
          <w:p w14:paraId="41A6839A"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E8(16, 10)</w:t>
            </w:r>
          </w:p>
        </w:tc>
        <w:tc>
          <w:tcPr>
            <w:tcW w:w="1701" w:type="dxa"/>
            <w:tcBorders>
              <w:top w:val="nil"/>
              <w:left w:val="nil"/>
              <w:bottom w:val="single" w:sz="4" w:space="0" w:color="auto"/>
              <w:right w:val="single" w:sz="4" w:space="0" w:color="auto"/>
            </w:tcBorders>
            <w:shd w:val="clear" w:color="auto" w:fill="auto"/>
            <w:noWrap/>
            <w:vAlign w:val="bottom"/>
            <w:hideMark/>
          </w:tcPr>
          <w:p w14:paraId="2C137174" w14:textId="77777777" w:rsidR="00D774D3" w:rsidRPr="00D774D3" w:rsidRDefault="00D774D3" w:rsidP="007C3DD0">
            <w:pPr>
              <w:spacing w:after="0" w:line="240" w:lineRule="auto"/>
              <w:jc w:val="center"/>
              <w:rPr>
                <w:rFonts w:ascii="Times New Roman" w:eastAsia="Times New Roman" w:hAnsi="Times New Roman" w:cs="Times New Roman"/>
                <w:color w:val="000000"/>
                <w:sz w:val="24"/>
                <w:szCs w:val="24"/>
              </w:rPr>
            </w:pPr>
            <w:r w:rsidRPr="00D774D3">
              <w:rPr>
                <w:rFonts w:ascii="Times New Roman" w:eastAsia="Times New Roman" w:hAnsi="Times New Roman" w:cs="Times New Roman"/>
                <w:color w:val="000000"/>
                <w:sz w:val="24"/>
                <w:szCs w:val="24"/>
              </w:rPr>
              <w:t>J10(20, 18)</w:t>
            </w:r>
          </w:p>
        </w:tc>
      </w:tr>
    </w:tbl>
    <w:p w14:paraId="36307BE6" w14:textId="77777777" w:rsidR="00D774D3" w:rsidRDefault="00D774D3" w:rsidP="0035695A">
      <w:pPr>
        <w:spacing w:after="0" w:line="360" w:lineRule="auto"/>
        <w:jc w:val="both"/>
        <w:rPr>
          <w:rFonts w:ascii="Times New Roman" w:hAnsi="Times New Roman" w:cs="Times New Roman"/>
          <w:sz w:val="24"/>
          <w:szCs w:val="24"/>
        </w:rPr>
      </w:pPr>
    </w:p>
    <w:p w14:paraId="7D0E0736" w14:textId="77777777" w:rsidR="00D774D3" w:rsidRDefault="00D33D38" w:rsidP="003569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5</w:t>
      </w:r>
      <w:r w:rsidR="00D774D3" w:rsidRPr="002D48BC">
        <w:rPr>
          <w:rFonts w:ascii="Times New Roman" w:hAnsi="Times New Roman" w:cs="Times New Roman"/>
          <w:b/>
          <w:sz w:val="24"/>
          <w:szCs w:val="24"/>
        </w:rPr>
        <w:t>:</w:t>
      </w:r>
      <w:r w:rsidR="00D774D3">
        <w:rPr>
          <w:rFonts w:ascii="Times New Roman" w:hAnsi="Times New Roman" w:cs="Times New Roman"/>
          <w:sz w:val="24"/>
          <w:szCs w:val="24"/>
        </w:rPr>
        <w:t xml:space="preserve"> </w:t>
      </w:r>
      <w:r w:rsidR="00D774D3" w:rsidRPr="00C75CA8">
        <w:rPr>
          <w:rFonts w:ascii="Times New Roman" w:hAnsi="Times New Roman" w:cs="Times New Roman"/>
          <w:b/>
          <w:sz w:val="24"/>
          <w:szCs w:val="24"/>
        </w:rPr>
        <w:t>Internal Cylindrical Fi</w:t>
      </w:r>
      <w:r w:rsidR="002D48BC" w:rsidRPr="00C75CA8">
        <w:rPr>
          <w:rFonts w:ascii="Times New Roman" w:hAnsi="Times New Roman" w:cs="Times New Roman"/>
          <w:b/>
          <w:sz w:val="24"/>
          <w:szCs w:val="24"/>
        </w:rPr>
        <w:t>ns’ Placement Location for EABP9</w:t>
      </w:r>
      <w:r w:rsidR="00D774D3" w:rsidRPr="00C75CA8">
        <w:rPr>
          <w:rFonts w:ascii="Times New Roman" w:hAnsi="Times New Roman" w:cs="Times New Roman"/>
          <w:b/>
          <w:sz w:val="24"/>
          <w:szCs w:val="24"/>
        </w:rPr>
        <w:t xml:space="preserve"> Cases</w:t>
      </w:r>
    </w:p>
    <w:tbl>
      <w:tblPr>
        <w:tblW w:w="13623" w:type="dxa"/>
        <w:tblInd w:w="93" w:type="dxa"/>
        <w:tblLook w:val="04A0" w:firstRow="1" w:lastRow="0" w:firstColumn="1" w:lastColumn="0" w:noHBand="0" w:noVBand="1"/>
      </w:tblPr>
      <w:tblGrid>
        <w:gridCol w:w="1431"/>
        <w:gridCol w:w="1415"/>
        <w:gridCol w:w="1385"/>
        <w:gridCol w:w="1250"/>
        <w:gridCol w:w="1331"/>
        <w:gridCol w:w="1275"/>
        <w:gridCol w:w="1275"/>
        <w:gridCol w:w="1416"/>
        <w:gridCol w:w="1417"/>
        <w:gridCol w:w="1428"/>
      </w:tblGrid>
      <w:tr w:rsidR="002D48BC" w:rsidRPr="002D48BC" w14:paraId="4260958A" w14:textId="77777777" w:rsidTr="002D48BC">
        <w:trPr>
          <w:trHeight w:val="315"/>
        </w:trPr>
        <w:tc>
          <w:tcPr>
            <w:tcW w:w="1431" w:type="dxa"/>
            <w:tcBorders>
              <w:top w:val="single" w:sz="4" w:space="0" w:color="auto"/>
              <w:left w:val="single" w:sz="4" w:space="0" w:color="auto"/>
              <w:bottom w:val="nil"/>
              <w:right w:val="single" w:sz="4" w:space="0" w:color="auto"/>
            </w:tcBorders>
            <w:shd w:val="clear" w:color="auto" w:fill="auto"/>
            <w:noWrap/>
            <w:vAlign w:val="bottom"/>
            <w:hideMark/>
          </w:tcPr>
          <w:p w14:paraId="1E379410" w14:textId="77777777"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 xml:space="preserve">FRACTAL </w:t>
            </w:r>
          </w:p>
        </w:tc>
        <w:tc>
          <w:tcPr>
            <w:tcW w:w="12192" w:type="dxa"/>
            <w:gridSpan w:val="9"/>
            <w:tcBorders>
              <w:top w:val="single" w:sz="4" w:space="0" w:color="auto"/>
              <w:left w:val="nil"/>
              <w:bottom w:val="single" w:sz="4" w:space="0" w:color="auto"/>
              <w:right w:val="single" w:sz="4" w:space="0" w:color="auto"/>
            </w:tcBorders>
            <w:shd w:val="clear" w:color="auto" w:fill="auto"/>
            <w:noWrap/>
            <w:vAlign w:val="bottom"/>
            <w:hideMark/>
          </w:tcPr>
          <w:p w14:paraId="5537DD96" w14:textId="77777777"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FIN NUMBER AND CORRE</w:t>
            </w:r>
            <w:r w:rsidRPr="002D48BC">
              <w:rPr>
                <w:rFonts w:ascii="Times New Roman" w:eastAsia="Times New Roman" w:hAnsi="Times New Roman" w:cs="Times New Roman"/>
                <w:b/>
                <w:bCs/>
                <w:color w:val="000000"/>
                <w:sz w:val="24"/>
                <w:szCs w:val="24"/>
              </w:rPr>
              <w:t>SPONDING LOCATION</w:t>
            </w:r>
          </w:p>
          <w:p w14:paraId="5B3CB109"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 </w:t>
            </w:r>
          </w:p>
        </w:tc>
      </w:tr>
      <w:tr w:rsidR="002D48BC" w:rsidRPr="002D48BC" w14:paraId="28CD0E6F"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0E559EDC" w14:textId="77777777" w:rsidR="002D48BC" w:rsidRPr="002D48BC" w:rsidRDefault="002D48BC" w:rsidP="007C3DD0">
            <w:pPr>
              <w:spacing w:after="0" w:line="240" w:lineRule="auto"/>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RULES</w:t>
            </w:r>
          </w:p>
        </w:tc>
        <w:tc>
          <w:tcPr>
            <w:tcW w:w="1415" w:type="dxa"/>
            <w:tcBorders>
              <w:top w:val="nil"/>
              <w:left w:val="nil"/>
              <w:bottom w:val="single" w:sz="4" w:space="0" w:color="auto"/>
              <w:right w:val="single" w:sz="4" w:space="0" w:color="auto"/>
            </w:tcBorders>
            <w:shd w:val="clear" w:color="auto" w:fill="auto"/>
            <w:noWrap/>
            <w:vAlign w:val="bottom"/>
            <w:hideMark/>
          </w:tcPr>
          <w:p w14:paraId="05BC1B97"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1</w:t>
            </w:r>
          </w:p>
        </w:tc>
        <w:tc>
          <w:tcPr>
            <w:tcW w:w="1385" w:type="dxa"/>
            <w:tcBorders>
              <w:top w:val="nil"/>
              <w:left w:val="nil"/>
              <w:bottom w:val="single" w:sz="4" w:space="0" w:color="auto"/>
              <w:right w:val="single" w:sz="4" w:space="0" w:color="auto"/>
            </w:tcBorders>
            <w:shd w:val="clear" w:color="auto" w:fill="auto"/>
            <w:noWrap/>
            <w:vAlign w:val="bottom"/>
            <w:hideMark/>
          </w:tcPr>
          <w:p w14:paraId="1C7B3624"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2</w:t>
            </w:r>
          </w:p>
        </w:tc>
        <w:tc>
          <w:tcPr>
            <w:tcW w:w="1250" w:type="dxa"/>
            <w:tcBorders>
              <w:top w:val="nil"/>
              <w:left w:val="nil"/>
              <w:bottom w:val="single" w:sz="4" w:space="0" w:color="auto"/>
              <w:right w:val="single" w:sz="4" w:space="0" w:color="auto"/>
            </w:tcBorders>
            <w:shd w:val="clear" w:color="auto" w:fill="auto"/>
            <w:noWrap/>
            <w:vAlign w:val="bottom"/>
            <w:hideMark/>
          </w:tcPr>
          <w:p w14:paraId="3DD8C517"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3</w:t>
            </w:r>
          </w:p>
        </w:tc>
        <w:tc>
          <w:tcPr>
            <w:tcW w:w="1331" w:type="dxa"/>
            <w:tcBorders>
              <w:top w:val="nil"/>
              <w:left w:val="nil"/>
              <w:bottom w:val="single" w:sz="4" w:space="0" w:color="auto"/>
              <w:right w:val="single" w:sz="4" w:space="0" w:color="auto"/>
            </w:tcBorders>
            <w:shd w:val="clear" w:color="auto" w:fill="auto"/>
            <w:noWrap/>
            <w:vAlign w:val="bottom"/>
            <w:hideMark/>
          </w:tcPr>
          <w:p w14:paraId="400DDE2B"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4</w:t>
            </w:r>
          </w:p>
        </w:tc>
        <w:tc>
          <w:tcPr>
            <w:tcW w:w="1275" w:type="dxa"/>
            <w:tcBorders>
              <w:top w:val="nil"/>
              <w:left w:val="nil"/>
              <w:bottom w:val="single" w:sz="4" w:space="0" w:color="auto"/>
              <w:right w:val="single" w:sz="4" w:space="0" w:color="auto"/>
            </w:tcBorders>
            <w:shd w:val="clear" w:color="auto" w:fill="auto"/>
            <w:noWrap/>
            <w:vAlign w:val="bottom"/>
            <w:hideMark/>
          </w:tcPr>
          <w:p w14:paraId="6F10F727"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hideMark/>
          </w:tcPr>
          <w:p w14:paraId="78E683B5"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6</w:t>
            </w:r>
          </w:p>
        </w:tc>
        <w:tc>
          <w:tcPr>
            <w:tcW w:w="1416" w:type="dxa"/>
            <w:tcBorders>
              <w:top w:val="nil"/>
              <w:left w:val="nil"/>
              <w:bottom w:val="single" w:sz="4" w:space="0" w:color="auto"/>
              <w:right w:val="single" w:sz="4" w:space="0" w:color="auto"/>
            </w:tcBorders>
            <w:shd w:val="clear" w:color="auto" w:fill="auto"/>
            <w:noWrap/>
            <w:vAlign w:val="bottom"/>
            <w:hideMark/>
          </w:tcPr>
          <w:p w14:paraId="3E57B05D"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7</w:t>
            </w:r>
          </w:p>
        </w:tc>
        <w:tc>
          <w:tcPr>
            <w:tcW w:w="1417" w:type="dxa"/>
            <w:tcBorders>
              <w:top w:val="nil"/>
              <w:left w:val="nil"/>
              <w:bottom w:val="single" w:sz="4" w:space="0" w:color="auto"/>
              <w:right w:val="single" w:sz="4" w:space="0" w:color="auto"/>
            </w:tcBorders>
            <w:shd w:val="clear" w:color="auto" w:fill="auto"/>
            <w:noWrap/>
            <w:vAlign w:val="bottom"/>
            <w:hideMark/>
          </w:tcPr>
          <w:p w14:paraId="4515B222"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8</w:t>
            </w:r>
          </w:p>
        </w:tc>
        <w:tc>
          <w:tcPr>
            <w:tcW w:w="1428" w:type="dxa"/>
            <w:tcBorders>
              <w:top w:val="nil"/>
              <w:left w:val="nil"/>
              <w:bottom w:val="single" w:sz="4" w:space="0" w:color="auto"/>
              <w:right w:val="single" w:sz="4" w:space="0" w:color="auto"/>
            </w:tcBorders>
            <w:shd w:val="clear" w:color="auto" w:fill="auto"/>
            <w:noWrap/>
            <w:vAlign w:val="bottom"/>
            <w:hideMark/>
          </w:tcPr>
          <w:p w14:paraId="6C5F8DBA" w14:textId="77777777" w:rsidR="002D48BC" w:rsidRPr="002D48BC" w:rsidRDefault="002D48BC" w:rsidP="007C3DD0">
            <w:pPr>
              <w:spacing w:after="0" w:line="240" w:lineRule="auto"/>
              <w:jc w:val="center"/>
              <w:rPr>
                <w:rFonts w:ascii="Times New Roman" w:eastAsia="Times New Roman" w:hAnsi="Times New Roman" w:cs="Times New Roman"/>
                <w:b/>
                <w:bCs/>
                <w:color w:val="000000"/>
                <w:sz w:val="24"/>
                <w:szCs w:val="24"/>
              </w:rPr>
            </w:pPr>
            <w:r w:rsidRPr="002D48BC">
              <w:rPr>
                <w:rFonts w:ascii="Times New Roman" w:eastAsia="Times New Roman" w:hAnsi="Times New Roman" w:cs="Times New Roman"/>
                <w:b/>
                <w:bCs/>
                <w:color w:val="000000"/>
                <w:sz w:val="24"/>
                <w:szCs w:val="24"/>
              </w:rPr>
              <w:t>9</w:t>
            </w:r>
          </w:p>
        </w:tc>
      </w:tr>
      <w:tr w:rsidR="002D48BC" w:rsidRPr="002D48BC" w14:paraId="4A3F0019"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5DAF8786"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 xml:space="preserve">Koch Curve  </w:t>
            </w:r>
          </w:p>
        </w:tc>
        <w:tc>
          <w:tcPr>
            <w:tcW w:w="1415" w:type="dxa"/>
            <w:tcBorders>
              <w:top w:val="nil"/>
              <w:left w:val="nil"/>
              <w:bottom w:val="single" w:sz="4" w:space="0" w:color="auto"/>
              <w:right w:val="single" w:sz="4" w:space="0" w:color="auto"/>
            </w:tcBorders>
            <w:shd w:val="clear" w:color="auto" w:fill="auto"/>
            <w:noWrap/>
            <w:vAlign w:val="bottom"/>
            <w:hideMark/>
          </w:tcPr>
          <w:p w14:paraId="31EEF94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A2(10, 2)</w:t>
            </w:r>
          </w:p>
        </w:tc>
        <w:tc>
          <w:tcPr>
            <w:tcW w:w="1385" w:type="dxa"/>
            <w:tcBorders>
              <w:top w:val="nil"/>
              <w:left w:val="nil"/>
              <w:bottom w:val="single" w:sz="4" w:space="0" w:color="auto"/>
              <w:right w:val="single" w:sz="4" w:space="0" w:color="auto"/>
            </w:tcBorders>
            <w:shd w:val="clear" w:color="auto" w:fill="auto"/>
            <w:noWrap/>
            <w:vAlign w:val="bottom"/>
            <w:hideMark/>
          </w:tcPr>
          <w:p w14:paraId="37DE9561"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A6(18, 2)</w:t>
            </w:r>
          </w:p>
        </w:tc>
        <w:tc>
          <w:tcPr>
            <w:tcW w:w="1250" w:type="dxa"/>
            <w:tcBorders>
              <w:top w:val="nil"/>
              <w:left w:val="nil"/>
              <w:bottom w:val="single" w:sz="4" w:space="0" w:color="auto"/>
              <w:right w:val="single" w:sz="4" w:space="0" w:color="auto"/>
            </w:tcBorders>
            <w:shd w:val="clear" w:color="auto" w:fill="auto"/>
            <w:noWrap/>
            <w:vAlign w:val="bottom"/>
            <w:hideMark/>
          </w:tcPr>
          <w:p w14:paraId="711569A0"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C5(12, 6)</w:t>
            </w:r>
          </w:p>
        </w:tc>
        <w:tc>
          <w:tcPr>
            <w:tcW w:w="1331" w:type="dxa"/>
            <w:tcBorders>
              <w:top w:val="nil"/>
              <w:left w:val="nil"/>
              <w:bottom w:val="single" w:sz="4" w:space="0" w:color="auto"/>
              <w:right w:val="single" w:sz="4" w:space="0" w:color="auto"/>
            </w:tcBorders>
            <w:shd w:val="clear" w:color="auto" w:fill="auto"/>
            <w:noWrap/>
            <w:vAlign w:val="bottom"/>
            <w:hideMark/>
          </w:tcPr>
          <w:p w14:paraId="5D821297"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A5(16, 2)</w:t>
            </w:r>
          </w:p>
        </w:tc>
        <w:tc>
          <w:tcPr>
            <w:tcW w:w="1275" w:type="dxa"/>
            <w:tcBorders>
              <w:top w:val="nil"/>
              <w:left w:val="nil"/>
              <w:bottom w:val="single" w:sz="4" w:space="0" w:color="auto"/>
              <w:right w:val="single" w:sz="4" w:space="0" w:color="auto"/>
            </w:tcBorders>
            <w:shd w:val="clear" w:color="auto" w:fill="auto"/>
            <w:noWrap/>
            <w:vAlign w:val="bottom"/>
            <w:hideMark/>
          </w:tcPr>
          <w:p w14:paraId="6210013F"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C4(10, 6)</w:t>
            </w:r>
          </w:p>
        </w:tc>
        <w:tc>
          <w:tcPr>
            <w:tcW w:w="1275" w:type="dxa"/>
            <w:tcBorders>
              <w:top w:val="nil"/>
              <w:left w:val="nil"/>
              <w:bottom w:val="single" w:sz="4" w:space="0" w:color="auto"/>
              <w:right w:val="single" w:sz="4" w:space="0" w:color="auto"/>
            </w:tcBorders>
            <w:shd w:val="clear" w:color="auto" w:fill="auto"/>
            <w:noWrap/>
            <w:vAlign w:val="bottom"/>
            <w:hideMark/>
          </w:tcPr>
          <w:p w14:paraId="1B0CB84A"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B2(8, 4)</w:t>
            </w:r>
          </w:p>
        </w:tc>
        <w:tc>
          <w:tcPr>
            <w:tcW w:w="1416" w:type="dxa"/>
            <w:tcBorders>
              <w:top w:val="nil"/>
              <w:left w:val="nil"/>
              <w:bottom w:val="single" w:sz="4" w:space="0" w:color="auto"/>
              <w:right w:val="single" w:sz="4" w:space="0" w:color="auto"/>
            </w:tcBorders>
            <w:shd w:val="clear" w:color="auto" w:fill="auto"/>
            <w:noWrap/>
            <w:vAlign w:val="bottom"/>
            <w:hideMark/>
          </w:tcPr>
          <w:p w14:paraId="52069FA9"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C6(14,6)</w:t>
            </w:r>
          </w:p>
        </w:tc>
        <w:tc>
          <w:tcPr>
            <w:tcW w:w="1417" w:type="dxa"/>
            <w:tcBorders>
              <w:top w:val="nil"/>
              <w:left w:val="nil"/>
              <w:bottom w:val="single" w:sz="4" w:space="0" w:color="auto"/>
              <w:right w:val="single" w:sz="4" w:space="0" w:color="auto"/>
            </w:tcBorders>
            <w:shd w:val="clear" w:color="auto" w:fill="auto"/>
            <w:noWrap/>
            <w:vAlign w:val="bottom"/>
            <w:hideMark/>
          </w:tcPr>
          <w:p w14:paraId="6327F9BF"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B6(16, 4)</w:t>
            </w:r>
          </w:p>
        </w:tc>
        <w:tc>
          <w:tcPr>
            <w:tcW w:w="1428" w:type="dxa"/>
            <w:tcBorders>
              <w:top w:val="nil"/>
              <w:left w:val="nil"/>
              <w:bottom w:val="single" w:sz="4" w:space="0" w:color="auto"/>
              <w:right w:val="single" w:sz="4" w:space="0" w:color="auto"/>
            </w:tcBorders>
            <w:shd w:val="clear" w:color="auto" w:fill="auto"/>
            <w:noWrap/>
            <w:vAlign w:val="bottom"/>
            <w:hideMark/>
          </w:tcPr>
          <w:p w14:paraId="0FA50F0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D6(12, 8)</w:t>
            </w:r>
          </w:p>
        </w:tc>
      </w:tr>
      <w:tr w:rsidR="002D48BC" w:rsidRPr="002D48BC" w14:paraId="38B37640"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DF39685"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Xmas Tree</w:t>
            </w:r>
          </w:p>
        </w:tc>
        <w:tc>
          <w:tcPr>
            <w:tcW w:w="1415" w:type="dxa"/>
            <w:tcBorders>
              <w:top w:val="nil"/>
              <w:left w:val="nil"/>
              <w:bottom w:val="single" w:sz="4" w:space="0" w:color="auto"/>
              <w:right w:val="single" w:sz="4" w:space="0" w:color="auto"/>
            </w:tcBorders>
            <w:shd w:val="clear" w:color="auto" w:fill="auto"/>
            <w:noWrap/>
            <w:vAlign w:val="bottom"/>
            <w:hideMark/>
          </w:tcPr>
          <w:p w14:paraId="34E26B8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A1(8, 2)</w:t>
            </w:r>
          </w:p>
        </w:tc>
        <w:tc>
          <w:tcPr>
            <w:tcW w:w="1385" w:type="dxa"/>
            <w:tcBorders>
              <w:top w:val="nil"/>
              <w:left w:val="nil"/>
              <w:bottom w:val="single" w:sz="4" w:space="0" w:color="auto"/>
              <w:right w:val="single" w:sz="4" w:space="0" w:color="auto"/>
            </w:tcBorders>
            <w:shd w:val="clear" w:color="auto" w:fill="auto"/>
            <w:noWrap/>
            <w:vAlign w:val="bottom"/>
            <w:hideMark/>
          </w:tcPr>
          <w:p w14:paraId="6D449DD1"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C7(16, 6)</w:t>
            </w:r>
          </w:p>
        </w:tc>
        <w:tc>
          <w:tcPr>
            <w:tcW w:w="1250" w:type="dxa"/>
            <w:tcBorders>
              <w:top w:val="nil"/>
              <w:left w:val="nil"/>
              <w:bottom w:val="single" w:sz="4" w:space="0" w:color="auto"/>
              <w:right w:val="single" w:sz="4" w:space="0" w:color="auto"/>
            </w:tcBorders>
            <w:shd w:val="clear" w:color="auto" w:fill="auto"/>
            <w:noWrap/>
            <w:vAlign w:val="bottom"/>
            <w:hideMark/>
          </w:tcPr>
          <w:p w14:paraId="7C67517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J11(22,18)</w:t>
            </w:r>
          </w:p>
        </w:tc>
        <w:tc>
          <w:tcPr>
            <w:tcW w:w="1331" w:type="dxa"/>
            <w:tcBorders>
              <w:top w:val="nil"/>
              <w:left w:val="nil"/>
              <w:bottom w:val="single" w:sz="4" w:space="0" w:color="auto"/>
              <w:right w:val="single" w:sz="4" w:space="0" w:color="auto"/>
            </w:tcBorders>
            <w:shd w:val="clear" w:color="auto" w:fill="auto"/>
            <w:noWrap/>
            <w:vAlign w:val="bottom"/>
            <w:hideMark/>
          </w:tcPr>
          <w:p w14:paraId="22AD037F"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E6(12, 10)</w:t>
            </w:r>
          </w:p>
        </w:tc>
        <w:tc>
          <w:tcPr>
            <w:tcW w:w="1275" w:type="dxa"/>
            <w:tcBorders>
              <w:top w:val="nil"/>
              <w:left w:val="nil"/>
              <w:bottom w:val="single" w:sz="4" w:space="0" w:color="auto"/>
              <w:right w:val="single" w:sz="4" w:space="0" w:color="auto"/>
            </w:tcBorders>
            <w:shd w:val="clear" w:color="auto" w:fill="auto"/>
            <w:noWrap/>
            <w:vAlign w:val="bottom"/>
            <w:hideMark/>
          </w:tcPr>
          <w:p w14:paraId="626BDAB4"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A6(18, 2)</w:t>
            </w:r>
          </w:p>
        </w:tc>
        <w:tc>
          <w:tcPr>
            <w:tcW w:w="1275" w:type="dxa"/>
            <w:tcBorders>
              <w:top w:val="nil"/>
              <w:left w:val="nil"/>
              <w:bottom w:val="single" w:sz="4" w:space="0" w:color="auto"/>
              <w:right w:val="single" w:sz="4" w:space="0" w:color="auto"/>
            </w:tcBorders>
            <w:shd w:val="clear" w:color="auto" w:fill="auto"/>
            <w:noWrap/>
            <w:vAlign w:val="bottom"/>
            <w:hideMark/>
          </w:tcPr>
          <w:p w14:paraId="5EB214BD"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D7(14, 8)</w:t>
            </w:r>
          </w:p>
        </w:tc>
        <w:tc>
          <w:tcPr>
            <w:tcW w:w="1416" w:type="dxa"/>
            <w:tcBorders>
              <w:top w:val="nil"/>
              <w:left w:val="nil"/>
              <w:bottom w:val="single" w:sz="4" w:space="0" w:color="auto"/>
              <w:right w:val="single" w:sz="4" w:space="0" w:color="auto"/>
            </w:tcBorders>
            <w:shd w:val="clear" w:color="auto" w:fill="auto"/>
            <w:noWrap/>
            <w:vAlign w:val="bottom"/>
            <w:hideMark/>
          </w:tcPr>
          <w:p w14:paraId="70D27F55"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K10(22, 20)</w:t>
            </w:r>
          </w:p>
        </w:tc>
        <w:tc>
          <w:tcPr>
            <w:tcW w:w="1417" w:type="dxa"/>
            <w:tcBorders>
              <w:top w:val="nil"/>
              <w:left w:val="nil"/>
              <w:bottom w:val="single" w:sz="4" w:space="0" w:color="auto"/>
              <w:right w:val="single" w:sz="4" w:space="0" w:color="auto"/>
            </w:tcBorders>
            <w:shd w:val="clear" w:color="auto" w:fill="auto"/>
            <w:noWrap/>
            <w:vAlign w:val="bottom"/>
            <w:hideMark/>
          </w:tcPr>
          <w:p w14:paraId="566BD690"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L2(8, 22)</w:t>
            </w:r>
          </w:p>
        </w:tc>
        <w:tc>
          <w:tcPr>
            <w:tcW w:w="1428" w:type="dxa"/>
            <w:tcBorders>
              <w:top w:val="nil"/>
              <w:left w:val="nil"/>
              <w:bottom w:val="single" w:sz="4" w:space="0" w:color="auto"/>
              <w:right w:val="single" w:sz="4" w:space="0" w:color="auto"/>
            </w:tcBorders>
            <w:shd w:val="clear" w:color="auto" w:fill="auto"/>
            <w:noWrap/>
            <w:vAlign w:val="bottom"/>
            <w:hideMark/>
          </w:tcPr>
          <w:p w14:paraId="021347BB"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D9(18, 8)</w:t>
            </w:r>
          </w:p>
        </w:tc>
      </w:tr>
      <w:tr w:rsidR="002D48BC" w:rsidRPr="002D48BC" w14:paraId="23FE1E84"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57CC3A43"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Triangle</w:t>
            </w:r>
          </w:p>
        </w:tc>
        <w:tc>
          <w:tcPr>
            <w:tcW w:w="1415" w:type="dxa"/>
            <w:tcBorders>
              <w:top w:val="nil"/>
              <w:left w:val="nil"/>
              <w:bottom w:val="single" w:sz="4" w:space="0" w:color="auto"/>
              <w:right w:val="single" w:sz="4" w:space="0" w:color="auto"/>
            </w:tcBorders>
            <w:shd w:val="clear" w:color="auto" w:fill="auto"/>
            <w:noWrap/>
            <w:vAlign w:val="bottom"/>
            <w:hideMark/>
          </w:tcPr>
          <w:p w14:paraId="50E3F1FB"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A1(8, 2)</w:t>
            </w:r>
          </w:p>
        </w:tc>
        <w:tc>
          <w:tcPr>
            <w:tcW w:w="1385" w:type="dxa"/>
            <w:tcBorders>
              <w:top w:val="nil"/>
              <w:left w:val="nil"/>
              <w:bottom w:val="single" w:sz="4" w:space="0" w:color="auto"/>
              <w:right w:val="single" w:sz="4" w:space="0" w:color="auto"/>
            </w:tcBorders>
            <w:shd w:val="clear" w:color="auto" w:fill="auto"/>
            <w:noWrap/>
            <w:vAlign w:val="bottom"/>
            <w:hideMark/>
          </w:tcPr>
          <w:p w14:paraId="53C71BA0"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G5(10, 14)</w:t>
            </w:r>
          </w:p>
        </w:tc>
        <w:tc>
          <w:tcPr>
            <w:tcW w:w="1250" w:type="dxa"/>
            <w:tcBorders>
              <w:top w:val="nil"/>
              <w:left w:val="nil"/>
              <w:bottom w:val="single" w:sz="4" w:space="0" w:color="auto"/>
              <w:right w:val="single" w:sz="4" w:space="0" w:color="auto"/>
            </w:tcBorders>
            <w:shd w:val="clear" w:color="auto" w:fill="auto"/>
            <w:noWrap/>
            <w:vAlign w:val="bottom"/>
            <w:hideMark/>
          </w:tcPr>
          <w:p w14:paraId="187BA31E"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D3(6, 8)</w:t>
            </w:r>
          </w:p>
        </w:tc>
        <w:tc>
          <w:tcPr>
            <w:tcW w:w="1331" w:type="dxa"/>
            <w:tcBorders>
              <w:top w:val="nil"/>
              <w:left w:val="nil"/>
              <w:bottom w:val="single" w:sz="4" w:space="0" w:color="auto"/>
              <w:right w:val="single" w:sz="4" w:space="0" w:color="auto"/>
            </w:tcBorders>
            <w:shd w:val="clear" w:color="auto" w:fill="auto"/>
            <w:noWrap/>
            <w:vAlign w:val="bottom"/>
            <w:hideMark/>
          </w:tcPr>
          <w:p w14:paraId="5A2D6F24"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G4(8, 14)</w:t>
            </w:r>
          </w:p>
        </w:tc>
        <w:tc>
          <w:tcPr>
            <w:tcW w:w="1275" w:type="dxa"/>
            <w:tcBorders>
              <w:top w:val="nil"/>
              <w:left w:val="nil"/>
              <w:bottom w:val="single" w:sz="4" w:space="0" w:color="auto"/>
              <w:right w:val="single" w:sz="4" w:space="0" w:color="auto"/>
            </w:tcBorders>
            <w:shd w:val="clear" w:color="auto" w:fill="auto"/>
            <w:noWrap/>
            <w:vAlign w:val="bottom"/>
            <w:hideMark/>
          </w:tcPr>
          <w:p w14:paraId="1C0DAF97"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D2(4, 8)</w:t>
            </w:r>
          </w:p>
        </w:tc>
        <w:tc>
          <w:tcPr>
            <w:tcW w:w="1275" w:type="dxa"/>
            <w:tcBorders>
              <w:top w:val="nil"/>
              <w:left w:val="nil"/>
              <w:bottom w:val="single" w:sz="4" w:space="0" w:color="auto"/>
              <w:right w:val="single" w:sz="4" w:space="0" w:color="auto"/>
            </w:tcBorders>
            <w:shd w:val="clear" w:color="auto" w:fill="auto"/>
            <w:noWrap/>
            <w:vAlign w:val="bottom"/>
            <w:hideMark/>
          </w:tcPr>
          <w:p w14:paraId="541602D4"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B5(14, 4)</w:t>
            </w:r>
          </w:p>
        </w:tc>
        <w:tc>
          <w:tcPr>
            <w:tcW w:w="1416" w:type="dxa"/>
            <w:tcBorders>
              <w:top w:val="nil"/>
              <w:left w:val="nil"/>
              <w:bottom w:val="single" w:sz="4" w:space="0" w:color="auto"/>
              <w:right w:val="single" w:sz="4" w:space="0" w:color="auto"/>
            </w:tcBorders>
            <w:shd w:val="clear" w:color="auto" w:fill="auto"/>
            <w:noWrap/>
            <w:vAlign w:val="bottom"/>
            <w:hideMark/>
          </w:tcPr>
          <w:p w14:paraId="6B776A1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G7(14, 14)</w:t>
            </w:r>
          </w:p>
        </w:tc>
        <w:tc>
          <w:tcPr>
            <w:tcW w:w="1417" w:type="dxa"/>
            <w:tcBorders>
              <w:top w:val="nil"/>
              <w:left w:val="nil"/>
              <w:bottom w:val="single" w:sz="4" w:space="0" w:color="auto"/>
              <w:right w:val="single" w:sz="4" w:space="0" w:color="auto"/>
            </w:tcBorders>
            <w:shd w:val="clear" w:color="auto" w:fill="auto"/>
            <w:noWrap/>
            <w:vAlign w:val="bottom"/>
            <w:hideMark/>
          </w:tcPr>
          <w:p w14:paraId="5F2DBD7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K5(12, 20)</w:t>
            </w:r>
          </w:p>
        </w:tc>
        <w:tc>
          <w:tcPr>
            <w:tcW w:w="1428" w:type="dxa"/>
            <w:tcBorders>
              <w:top w:val="nil"/>
              <w:left w:val="nil"/>
              <w:bottom w:val="single" w:sz="4" w:space="0" w:color="auto"/>
              <w:right w:val="single" w:sz="4" w:space="0" w:color="auto"/>
            </w:tcBorders>
            <w:shd w:val="clear" w:color="auto" w:fill="auto"/>
            <w:noWrap/>
            <w:vAlign w:val="bottom"/>
            <w:hideMark/>
          </w:tcPr>
          <w:p w14:paraId="78CB22A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E9(18, 10)</w:t>
            </w:r>
          </w:p>
        </w:tc>
      </w:tr>
      <w:tr w:rsidR="002D48BC" w:rsidRPr="002D48BC" w14:paraId="19AB1B82"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6E57582"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Fractal-L</w:t>
            </w:r>
          </w:p>
        </w:tc>
        <w:tc>
          <w:tcPr>
            <w:tcW w:w="1415" w:type="dxa"/>
            <w:tcBorders>
              <w:top w:val="nil"/>
              <w:left w:val="nil"/>
              <w:bottom w:val="single" w:sz="4" w:space="0" w:color="auto"/>
              <w:right w:val="single" w:sz="4" w:space="0" w:color="auto"/>
            </w:tcBorders>
            <w:shd w:val="clear" w:color="auto" w:fill="auto"/>
            <w:noWrap/>
            <w:vAlign w:val="bottom"/>
            <w:hideMark/>
          </w:tcPr>
          <w:p w14:paraId="0BD9E7FA"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B3(10, 4)</w:t>
            </w:r>
          </w:p>
        </w:tc>
        <w:tc>
          <w:tcPr>
            <w:tcW w:w="1385" w:type="dxa"/>
            <w:tcBorders>
              <w:top w:val="nil"/>
              <w:left w:val="nil"/>
              <w:bottom w:val="single" w:sz="4" w:space="0" w:color="auto"/>
              <w:right w:val="single" w:sz="4" w:space="0" w:color="auto"/>
            </w:tcBorders>
            <w:shd w:val="clear" w:color="auto" w:fill="auto"/>
            <w:noWrap/>
            <w:vAlign w:val="bottom"/>
            <w:hideMark/>
          </w:tcPr>
          <w:p w14:paraId="41A51CF0"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F5(10, 12)</w:t>
            </w:r>
          </w:p>
        </w:tc>
        <w:tc>
          <w:tcPr>
            <w:tcW w:w="1250" w:type="dxa"/>
            <w:tcBorders>
              <w:top w:val="nil"/>
              <w:left w:val="nil"/>
              <w:bottom w:val="single" w:sz="4" w:space="0" w:color="auto"/>
              <w:right w:val="single" w:sz="4" w:space="0" w:color="auto"/>
            </w:tcBorders>
            <w:shd w:val="clear" w:color="auto" w:fill="auto"/>
            <w:noWrap/>
            <w:vAlign w:val="bottom"/>
            <w:hideMark/>
          </w:tcPr>
          <w:p w14:paraId="7654091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C2(6, 6)</w:t>
            </w:r>
          </w:p>
        </w:tc>
        <w:tc>
          <w:tcPr>
            <w:tcW w:w="1331" w:type="dxa"/>
            <w:tcBorders>
              <w:top w:val="nil"/>
              <w:left w:val="nil"/>
              <w:bottom w:val="single" w:sz="4" w:space="0" w:color="auto"/>
              <w:right w:val="single" w:sz="4" w:space="0" w:color="auto"/>
            </w:tcBorders>
            <w:shd w:val="clear" w:color="auto" w:fill="auto"/>
            <w:noWrap/>
            <w:vAlign w:val="bottom"/>
            <w:hideMark/>
          </w:tcPr>
          <w:p w14:paraId="10ED926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G4(8, 14)</w:t>
            </w:r>
          </w:p>
        </w:tc>
        <w:tc>
          <w:tcPr>
            <w:tcW w:w="1275" w:type="dxa"/>
            <w:tcBorders>
              <w:top w:val="nil"/>
              <w:left w:val="nil"/>
              <w:bottom w:val="single" w:sz="4" w:space="0" w:color="auto"/>
              <w:right w:val="single" w:sz="4" w:space="0" w:color="auto"/>
            </w:tcBorders>
            <w:shd w:val="clear" w:color="auto" w:fill="auto"/>
            <w:noWrap/>
            <w:vAlign w:val="bottom"/>
            <w:hideMark/>
          </w:tcPr>
          <w:p w14:paraId="0515FAD8"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C1(4, 6)</w:t>
            </w:r>
          </w:p>
        </w:tc>
        <w:tc>
          <w:tcPr>
            <w:tcW w:w="1275" w:type="dxa"/>
            <w:tcBorders>
              <w:top w:val="nil"/>
              <w:left w:val="nil"/>
              <w:bottom w:val="single" w:sz="4" w:space="0" w:color="auto"/>
              <w:right w:val="single" w:sz="4" w:space="0" w:color="auto"/>
            </w:tcBorders>
            <w:shd w:val="clear" w:color="auto" w:fill="auto"/>
            <w:noWrap/>
            <w:vAlign w:val="bottom"/>
            <w:hideMark/>
          </w:tcPr>
          <w:p w14:paraId="3744F541"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J6(12, 18)</w:t>
            </w:r>
          </w:p>
        </w:tc>
        <w:tc>
          <w:tcPr>
            <w:tcW w:w="1416" w:type="dxa"/>
            <w:tcBorders>
              <w:top w:val="nil"/>
              <w:left w:val="nil"/>
              <w:bottom w:val="single" w:sz="4" w:space="0" w:color="auto"/>
              <w:right w:val="single" w:sz="4" w:space="0" w:color="auto"/>
            </w:tcBorders>
            <w:shd w:val="clear" w:color="auto" w:fill="auto"/>
            <w:noWrap/>
            <w:vAlign w:val="bottom"/>
            <w:hideMark/>
          </w:tcPr>
          <w:p w14:paraId="6B818EB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H9(18, 16)</w:t>
            </w:r>
          </w:p>
        </w:tc>
        <w:tc>
          <w:tcPr>
            <w:tcW w:w="1417" w:type="dxa"/>
            <w:tcBorders>
              <w:top w:val="nil"/>
              <w:left w:val="nil"/>
              <w:bottom w:val="single" w:sz="4" w:space="0" w:color="auto"/>
              <w:right w:val="single" w:sz="4" w:space="0" w:color="auto"/>
            </w:tcBorders>
            <w:shd w:val="clear" w:color="auto" w:fill="auto"/>
            <w:noWrap/>
            <w:vAlign w:val="bottom"/>
            <w:hideMark/>
          </w:tcPr>
          <w:p w14:paraId="644CBC9F"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H8(16, 16)</w:t>
            </w:r>
          </w:p>
        </w:tc>
        <w:tc>
          <w:tcPr>
            <w:tcW w:w="1428" w:type="dxa"/>
            <w:tcBorders>
              <w:top w:val="nil"/>
              <w:left w:val="nil"/>
              <w:bottom w:val="single" w:sz="4" w:space="0" w:color="auto"/>
              <w:right w:val="single" w:sz="4" w:space="0" w:color="auto"/>
            </w:tcBorders>
            <w:shd w:val="clear" w:color="auto" w:fill="auto"/>
            <w:noWrap/>
            <w:vAlign w:val="bottom"/>
            <w:hideMark/>
          </w:tcPr>
          <w:p w14:paraId="6EED1E2A"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B2(8, 4)</w:t>
            </w:r>
          </w:p>
        </w:tc>
      </w:tr>
      <w:tr w:rsidR="002D48BC" w:rsidRPr="002D48BC" w14:paraId="23A8BB76" w14:textId="77777777" w:rsidTr="002D48BC">
        <w:trPr>
          <w:trHeight w:val="31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544B1395" w14:textId="77777777" w:rsidR="002D48BC" w:rsidRPr="002D48BC" w:rsidRDefault="002D48BC" w:rsidP="007C3DD0">
            <w:pPr>
              <w:spacing w:after="0" w:line="240" w:lineRule="auto"/>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Fractal-T</w:t>
            </w:r>
          </w:p>
        </w:tc>
        <w:tc>
          <w:tcPr>
            <w:tcW w:w="1415" w:type="dxa"/>
            <w:tcBorders>
              <w:top w:val="nil"/>
              <w:left w:val="nil"/>
              <w:bottom w:val="single" w:sz="4" w:space="0" w:color="auto"/>
              <w:right w:val="single" w:sz="4" w:space="0" w:color="auto"/>
            </w:tcBorders>
            <w:shd w:val="clear" w:color="auto" w:fill="auto"/>
            <w:noWrap/>
            <w:vAlign w:val="bottom"/>
            <w:hideMark/>
          </w:tcPr>
          <w:p w14:paraId="5F3B0E4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E3(6, 10)</w:t>
            </w:r>
          </w:p>
        </w:tc>
        <w:tc>
          <w:tcPr>
            <w:tcW w:w="1385" w:type="dxa"/>
            <w:tcBorders>
              <w:top w:val="nil"/>
              <w:left w:val="nil"/>
              <w:bottom w:val="single" w:sz="4" w:space="0" w:color="auto"/>
              <w:right w:val="single" w:sz="4" w:space="0" w:color="auto"/>
            </w:tcBorders>
            <w:shd w:val="clear" w:color="auto" w:fill="auto"/>
            <w:noWrap/>
            <w:vAlign w:val="bottom"/>
            <w:hideMark/>
          </w:tcPr>
          <w:p w14:paraId="77A06B4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E1(2, 10)</w:t>
            </w:r>
          </w:p>
        </w:tc>
        <w:tc>
          <w:tcPr>
            <w:tcW w:w="1250" w:type="dxa"/>
            <w:tcBorders>
              <w:top w:val="nil"/>
              <w:left w:val="nil"/>
              <w:bottom w:val="single" w:sz="4" w:space="0" w:color="auto"/>
              <w:right w:val="single" w:sz="4" w:space="0" w:color="auto"/>
            </w:tcBorders>
            <w:shd w:val="clear" w:color="auto" w:fill="auto"/>
            <w:noWrap/>
            <w:vAlign w:val="bottom"/>
            <w:hideMark/>
          </w:tcPr>
          <w:p w14:paraId="60404B52"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D6(12, 8)</w:t>
            </w:r>
          </w:p>
        </w:tc>
        <w:tc>
          <w:tcPr>
            <w:tcW w:w="1331" w:type="dxa"/>
            <w:tcBorders>
              <w:top w:val="nil"/>
              <w:left w:val="nil"/>
              <w:bottom w:val="single" w:sz="4" w:space="0" w:color="auto"/>
              <w:right w:val="single" w:sz="4" w:space="0" w:color="auto"/>
            </w:tcBorders>
            <w:shd w:val="clear" w:color="auto" w:fill="auto"/>
            <w:noWrap/>
            <w:vAlign w:val="bottom"/>
            <w:hideMark/>
          </w:tcPr>
          <w:p w14:paraId="1D968266"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B1(6, 4)</w:t>
            </w:r>
          </w:p>
        </w:tc>
        <w:tc>
          <w:tcPr>
            <w:tcW w:w="1275" w:type="dxa"/>
            <w:tcBorders>
              <w:top w:val="nil"/>
              <w:left w:val="nil"/>
              <w:bottom w:val="single" w:sz="4" w:space="0" w:color="auto"/>
              <w:right w:val="single" w:sz="4" w:space="0" w:color="auto"/>
            </w:tcBorders>
            <w:shd w:val="clear" w:color="auto" w:fill="auto"/>
            <w:noWrap/>
            <w:vAlign w:val="bottom"/>
            <w:hideMark/>
          </w:tcPr>
          <w:p w14:paraId="32155554"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G8(16, 14)</w:t>
            </w:r>
          </w:p>
        </w:tc>
        <w:tc>
          <w:tcPr>
            <w:tcW w:w="1275" w:type="dxa"/>
            <w:tcBorders>
              <w:top w:val="nil"/>
              <w:left w:val="nil"/>
              <w:bottom w:val="single" w:sz="4" w:space="0" w:color="auto"/>
              <w:right w:val="single" w:sz="4" w:space="0" w:color="auto"/>
            </w:tcBorders>
            <w:shd w:val="clear" w:color="auto" w:fill="auto"/>
            <w:noWrap/>
            <w:vAlign w:val="bottom"/>
            <w:hideMark/>
          </w:tcPr>
          <w:p w14:paraId="77773BEC"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E8(16, 10)</w:t>
            </w:r>
          </w:p>
        </w:tc>
        <w:tc>
          <w:tcPr>
            <w:tcW w:w="1416" w:type="dxa"/>
            <w:tcBorders>
              <w:top w:val="nil"/>
              <w:left w:val="nil"/>
              <w:bottom w:val="single" w:sz="4" w:space="0" w:color="auto"/>
              <w:right w:val="single" w:sz="4" w:space="0" w:color="auto"/>
            </w:tcBorders>
            <w:shd w:val="clear" w:color="auto" w:fill="auto"/>
            <w:noWrap/>
            <w:vAlign w:val="bottom"/>
            <w:hideMark/>
          </w:tcPr>
          <w:p w14:paraId="3442C6B8"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J10(20, 18)</w:t>
            </w:r>
          </w:p>
        </w:tc>
        <w:tc>
          <w:tcPr>
            <w:tcW w:w="1417" w:type="dxa"/>
            <w:tcBorders>
              <w:top w:val="nil"/>
              <w:left w:val="nil"/>
              <w:bottom w:val="single" w:sz="4" w:space="0" w:color="auto"/>
              <w:right w:val="single" w:sz="4" w:space="0" w:color="auto"/>
            </w:tcBorders>
            <w:shd w:val="clear" w:color="auto" w:fill="auto"/>
            <w:noWrap/>
            <w:vAlign w:val="bottom"/>
            <w:hideMark/>
          </w:tcPr>
          <w:p w14:paraId="00CE4F99"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K10(22, 20)</w:t>
            </w:r>
          </w:p>
        </w:tc>
        <w:tc>
          <w:tcPr>
            <w:tcW w:w="1428" w:type="dxa"/>
            <w:tcBorders>
              <w:top w:val="nil"/>
              <w:left w:val="nil"/>
              <w:bottom w:val="single" w:sz="4" w:space="0" w:color="auto"/>
              <w:right w:val="single" w:sz="4" w:space="0" w:color="auto"/>
            </w:tcBorders>
            <w:shd w:val="clear" w:color="auto" w:fill="auto"/>
            <w:noWrap/>
            <w:vAlign w:val="bottom"/>
            <w:hideMark/>
          </w:tcPr>
          <w:p w14:paraId="05D05064" w14:textId="77777777" w:rsidR="002D48BC" w:rsidRPr="002D48BC" w:rsidRDefault="002D48BC" w:rsidP="007C3DD0">
            <w:pPr>
              <w:spacing w:after="0" w:line="240" w:lineRule="auto"/>
              <w:jc w:val="center"/>
              <w:rPr>
                <w:rFonts w:ascii="Times New Roman" w:eastAsia="Times New Roman" w:hAnsi="Times New Roman" w:cs="Times New Roman"/>
                <w:color w:val="000000"/>
                <w:sz w:val="24"/>
                <w:szCs w:val="24"/>
              </w:rPr>
            </w:pPr>
            <w:r w:rsidRPr="002D48BC">
              <w:rPr>
                <w:rFonts w:ascii="Times New Roman" w:eastAsia="Times New Roman" w:hAnsi="Times New Roman" w:cs="Times New Roman"/>
                <w:color w:val="000000"/>
                <w:sz w:val="24"/>
                <w:szCs w:val="24"/>
              </w:rPr>
              <w:t>E6(12, 10)</w:t>
            </w:r>
          </w:p>
        </w:tc>
      </w:tr>
    </w:tbl>
    <w:p w14:paraId="1B2C6682" w14:textId="77777777" w:rsidR="002D48BC" w:rsidRDefault="002D48BC" w:rsidP="0035695A">
      <w:pPr>
        <w:spacing w:after="0" w:line="360" w:lineRule="auto"/>
        <w:jc w:val="both"/>
        <w:rPr>
          <w:rFonts w:ascii="Times New Roman" w:hAnsi="Times New Roman" w:cs="Times New Roman"/>
          <w:sz w:val="24"/>
          <w:szCs w:val="24"/>
        </w:rPr>
        <w:sectPr w:rsidR="002D48BC" w:rsidSect="002D48BC">
          <w:pgSz w:w="15840" w:h="12240" w:orient="landscape"/>
          <w:pgMar w:top="1440" w:right="1440" w:bottom="1440" w:left="1440" w:header="708" w:footer="708" w:gutter="0"/>
          <w:cols w:space="708"/>
          <w:docGrid w:linePitch="360"/>
        </w:sectPr>
      </w:pPr>
    </w:p>
    <w:p w14:paraId="11654C1A" w14:textId="77777777" w:rsidR="007F5F85" w:rsidRPr="007F5F85" w:rsidRDefault="0015717F" w:rsidP="00356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7F5F85" w:rsidRPr="007F5F85">
        <w:rPr>
          <w:rFonts w:ascii="Times New Roman" w:hAnsi="Times New Roman" w:cs="Times New Roman"/>
          <w:b/>
          <w:sz w:val="24"/>
          <w:szCs w:val="24"/>
        </w:rPr>
        <w:t xml:space="preserve"> Quantity of Fuel Consumed (QFC) and Length of Time</w:t>
      </w:r>
      <w:r w:rsidR="00C75CA8">
        <w:rPr>
          <w:rFonts w:ascii="Times New Roman" w:hAnsi="Times New Roman" w:cs="Times New Roman"/>
          <w:b/>
          <w:sz w:val="24"/>
          <w:szCs w:val="24"/>
        </w:rPr>
        <w:t xml:space="preserve"> (LT)</w:t>
      </w:r>
    </w:p>
    <w:p w14:paraId="76254C7C" w14:textId="77777777" w:rsidR="00007140" w:rsidRPr="003F33F2" w:rsidRDefault="0042259C" w:rsidP="0035695A">
      <w:pPr>
        <w:spacing w:after="0" w:line="360" w:lineRule="auto"/>
        <w:jc w:val="both"/>
        <w:rPr>
          <w:rFonts w:ascii="Times New Roman" w:hAnsi="Times New Roman" w:cs="Times New Roman"/>
          <w:b/>
          <w:sz w:val="24"/>
          <w:szCs w:val="24"/>
        </w:rPr>
      </w:pPr>
      <w:r w:rsidRPr="00716FD9">
        <w:rPr>
          <w:rFonts w:ascii="Times New Roman" w:hAnsi="Times New Roman" w:cs="Times New Roman"/>
          <w:sz w:val="24"/>
          <w:szCs w:val="24"/>
        </w:rPr>
        <w:t xml:space="preserve">The </w:t>
      </w:r>
      <w:r w:rsidR="00937224">
        <w:rPr>
          <w:rFonts w:ascii="Times New Roman" w:hAnsi="Times New Roman" w:cs="Times New Roman"/>
          <w:sz w:val="24"/>
          <w:szCs w:val="24"/>
        </w:rPr>
        <w:t>quantity of fuel consumed</w:t>
      </w:r>
      <w:r w:rsidRPr="00716FD9">
        <w:rPr>
          <w:rFonts w:ascii="Times New Roman" w:hAnsi="Times New Roman" w:cs="Times New Roman"/>
          <w:sz w:val="24"/>
          <w:szCs w:val="24"/>
        </w:rPr>
        <w:t xml:space="preserve"> and </w:t>
      </w:r>
      <w:r w:rsidR="00937224">
        <w:rPr>
          <w:rFonts w:ascii="Times New Roman" w:hAnsi="Times New Roman" w:cs="Times New Roman"/>
          <w:sz w:val="24"/>
          <w:szCs w:val="24"/>
        </w:rPr>
        <w:t>length of time</w:t>
      </w:r>
      <w:r w:rsidR="00230ED8">
        <w:rPr>
          <w:rFonts w:ascii="Times New Roman" w:hAnsi="Times New Roman" w:cs="Times New Roman"/>
          <w:sz w:val="24"/>
          <w:szCs w:val="24"/>
        </w:rPr>
        <w:t xml:space="preserve"> used for boiling 500 </w:t>
      </w:r>
      <w:proofErr w:type="spellStart"/>
      <w:r w:rsidR="00230ED8">
        <w:rPr>
          <w:rFonts w:ascii="Times New Roman" w:hAnsi="Times New Roman" w:cs="Times New Roman"/>
          <w:sz w:val="24"/>
          <w:szCs w:val="24"/>
        </w:rPr>
        <w:t>cL</w:t>
      </w:r>
      <w:proofErr w:type="spellEnd"/>
      <w:r w:rsidRPr="00716FD9">
        <w:rPr>
          <w:rFonts w:ascii="Times New Roman" w:hAnsi="Times New Roman" w:cs="Times New Roman"/>
          <w:sz w:val="24"/>
          <w:szCs w:val="24"/>
        </w:rPr>
        <w:t xml:space="preserve"> water </w:t>
      </w:r>
      <w:r w:rsidR="00C75CA8">
        <w:rPr>
          <w:rFonts w:ascii="Times New Roman" w:hAnsi="Times New Roman" w:cs="Times New Roman"/>
          <w:sz w:val="24"/>
          <w:szCs w:val="24"/>
        </w:rPr>
        <w:t>with</w:t>
      </w:r>
      <w:r w:rsidRPr="00716FD9">
        <w:rPr>
          <w:rFonts w:ascii="Times New Roman" w:hAnsi="Times New Roman" w:cs="Times New Roman"/>
          <w:sz w:val="24"/>
          <w:szCs w:val="24"/>
        </w:rPr>
        <w:t xml:space="preserve"> the </w:t>
      </w:r>
      <w:r w:rsidR="00230ED8">
        <w:rPr>
          <w:rFonts w:ascii="Times New Roman" w:hAnsi="Times New Roman" w:cs="Times New Roman"/>
          <w:sz w:val="24"/>
          <w:szCs w:val="24"/>
        </w:rPr>
        <w:t>F</w:t>
      </w:r>
      <w:r w:rsidR="00937224">
        <w:rPr>
          <w:rFonts w:ascii="Times New Roman" w:hAnsi="Times New Roman" w:cs="Times New Roman"/>
          <w:sz w:val="24"/>
          <w:szCs w:val="24"/>
        </w:rPr>
        <w:t xml:space="preserve">inless </w:t>
      </w:r>
      <w:r w:rsidR="00230ED8">
        <w:rPr>
          <w:rFonts w:ascii="Times New Roman" w:hAnsi="Times New Roman" w:cs="Times New Roman"/>
          <w:sz w:val="24"/>
          <w:szCs w:val="24"/>
        </w:rPr>
        <w:t>C</w:t>
      </w:r>
      <w:r w:rsidR="00937224">
        <w:rPr>
          <w:rFonts w:ascii="Times New Roman" w:hAnsi="Times New Roman" w:cs="Times New Roman"/>
          <w:sz w:val="24"/>
          <w:szCs w:val="24"/>
        </w:rPr>
        <w:t xml:space="preserve">ontrol </w:t>
      </w:r>
      <w:r w:rsidR="00230ED8">
        <w:rPr>
          <w:rFonts w:ascii="Times New Roman" w:hAnsi="Times New Roman" w:cs="Times New Roman"/>
          <w:sz w:val="24"/>
          <w:szCs w:val="24"/>
        </w:rPr>
        <w:t>S</w:t>
      </w:r>
      <w:r w:rsidR="00937224">
        <w:rPr>
          <w:rFonts w:ascii="Times New Roman" w:hAnsi="Times New Roman" w:cs="Times New Roman"/>
          <w:sz w:val="24"/>
          <w:szCs w:val="24"/>
        </w:rPr>
        <w:t>tandard</w:t>
      </w:r>
      <w:r w:rsidR="0068587B">
        <w:rPr>
          <w:rFonts w:ascii="Times New Roman" w:hAnsi="Times New Roman" w:cs="Times New Roman"/>
          <w:sz w:val="24"/>
          <w:szCs w:val="24"/>
        </w:rPr>
        <w:t xml:space="preserve"> were shown in Tables </w:t>
      </w:r>
      <w:r w:rsidR="00D33D38">
        <w:rPr>
          <w:rFonts w:ascii="Times New Roman" w:hAnsi="Times New Roman" w:cs="Times New Roman"/>
          <w:sz w:val="24"/>
          <w:szCs w:val="24"/>
        </w:rPr>
        <w:t>6</w:t>
      </w:r>
      <w:r w:rsidR="0068587B">
        <w:rPr>
          <w:rFonts w:ascii="Times New Roman" w:hAnsi="Times New Roman" w:cs="Times New Roman"/>
          <w:sz w:val="24"/>
          <w:szCs w:val="24"/>
        </w:rPr>
        <w:t xml:space="preserve"> and </w:t>
      </w:r>
      <w:r w:rsidR="00D33D38">
        <w:rPr>
          <w:rFonts w:ascii="Times New Roman" w:hAnsi="Times New Roman" w:cs="Times New Roman"/>
          <w:sz w:val="24"/>
          <w:szCs w:val="24"/>
        </w:rPr>
        <w:t>7</w:t>
      </w:r>
      <w:r w:rsidR="0077757E" w:rsidRPr="00716FD9">
        <w:rPr>
          <w:rFonts w:ascii="Times New Roman" w:hAnsi="Times New Roman" w:cs="Times New Roman"/>
          <w:sz w:val="24"/>
          <w:szCs w:val="24"/>
        </w:rPr>
        <w:t>.</w:t>
      </w:r>
    </w:p>
    <w:p w14:paraId="0FF41ABD" w14:textId="77777777" w:rsidR="004256ED" w:rsidRPr="007A1E6D" w:rsidRDefault="00D33D38" w:rsidP="002747EB">
      <w:pPr>
        <w:pStyle w:val="Subtitle"/>
      </w:pPr>
      <w:bookmarkStart w:id="8" w:name="_Toc158726906"/>
      <w:bookmarkStart w:id="9" w:name="_Toc165392889"/>
      <w:bookmarkStart w:id="10" w:name="_Toc170302005"/>
      <w:bookmarkStart w:id="11" w:name="_Toc170321138"/>
      <w:r>
        <w:t>Table 6</w:t>
      </w:r>
      <w:r w:rsidR="004256ED" w:rsidRPr="00CB44BB">
        <w:t>:</w:t>
      </w:r>
      <w:r w:rsidR="004256ED" w:rsidRPr="00C33036">
        <w:t xml:space="preserve"> </w:t>
      </w:r>
      <w:r w:rsidR="004256ED" w:rsidRPr="007A1E6D">
        <w:t>Quantity of Fuel Consumed</w:t>
      </w:r>
      <w:r w:rsidR="00230ED8">
        <w:t xml:space="preserve"> for boiling 500 </w:t>
      </w:r>
      <w:proofErr w:type="spellStart"/>
      <w:r w:rsidR="00230ED8">
        <w:t>cL</w:t>
      </w:r>
      <w:proofErr w:type="spellEnd"/>
      <w:r w:rsidR="004256ED" w:rsidRPr="007A1E6D">
        <w:t xml:space="preserve"> Water with the Finless Control Standard</w:t>
      </w:r>
      <w:bookmarkEnd w:id="8"/>
      <w:bookmarkEnd w:id="9"/>
      <w:bookmarkEnd w:id="10"/>
      <w:bookmarkEnd w:id="11"/>
    </w:p>
    <w:tbl>
      <w:tblPr>
        <w:tblpPr w:leftFromText="180" w:rightFromText="180" w:vertAnchor="text" w:tblpY="1"/>
        <w:tblOverlap w:val="never"/>
        <w:tblW w:w="6083" w:type="dxa"/>
        <w:tblLook w:val="04A0" w:firstRow="1" w:lastRow="0" w:firstColumn="1" w:lastColumn="0" w:noHBand="0" w:noVBand="1"/>
      </w:tblPr>
      <w:tblGrid>
        <w:gridCol w:w="1283"/>
        <w:gridCol w:w="960"/>
        <w:gridCol w:w="960"/>
        <w:gridCol w:w="960"/>
        <w:gridCol w:w="960"/>
        <w:gridCol w:w="960"/>
      </w:tblGrid>
      <w:tr w:rsidR="001669D5" w:rsidRPr="00D1418F" w14:paraId="40E39C7F" w14:textId="77777777" w:rsidTr="00937224">
        <w:trPr>
          <w:trHeight w:val="315"/>
        </w:trPr>
        <w:tc>
          <w:tcPr>
            <w:tcW w:w="1283" w:type="dxa"/>
            <w:tcBorders>
              <w:top w:val="single" w:sz="4" w:space="0" w:color="auto"/>
              <w:left w:val="single" w:sz="4" w:space="0" w:color="auto"/>
              <w:bottom w:val="nil"/>
              <w:right w:val="single" w:sz="4" w:space="0" w:color="auto"/>
            </w:tcBorders>
            <w:shd w:val="clear" w:color="auto" w:fill="auto"/>
            <w:noWrap/>
            <w:vAlign w:val="bottom"/>
            <w:hideMark/>
          </w:tcPr>
          <w:p w14:paraId="22B26CE6"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NUMBER</w:t>
            </w:r>
          </w:p>
        </w:tc>
        <w:tc>
          <w:tcPr>
            <w:tcW w:w="960" w:type="dxa"/>
            <w:tcBorders>
              <w:top w:val="single" w:sz="4" w:space="0" w:color="auto"/>
              <w:left w:val="nil"/>
              <w:bottom w:val="nil"/>
              <w:right w:val="single" w:sz="4" w:space="0" w:color="auto"/>
            </w:tcBorders>
            <w:shd w:val="clear" w:color="auto" w:fill="auto"/>
            <w:noWrap/>
            <w:vAlign w:val="bottom"/>
            <w:hideMark/>
          </w:tcPr>
          <w:p w14:paraId="32087BC9"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EXP. </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81ABC2"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                 </w:t>
            </w:r>
            <w:r w:rsidR="00937224">
              <w:rPr>
                <w:rFonts w:ascii="Times New Roman" w:eastAsia="Times New Roman" w:hAnsi="Times New Roman" w:cs="Times New Roman"/>
                <w:b/>
                <w:bCs/>
                <w:color w:val="000000"/>
                <w:sz w:val="24"/>
                <w:szCs w:val="24"/>
              </w:rPr>
              <w:t>FCS</w:t>
            </w:r>
          </w:p>
          <w:p w14:paraId="2BA6EDDF"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p w14:paraId="3E0046EC"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p w14:paraId="2BADAD71"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w:t>
            </w:r>
          </w:p>
        </w:tc>
      </w:tr>
      <w:tr w:rsidR="001669D5" w:rsidRPr="00D1418F" w14:paraId="6CAAC1D5" w14:textId="77777777" w:rsidTr="00937224">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6F782CF" w14:textId="77777777" w:rsidR="001669D5" w:rsidRPr="00D1418F" w:rsidRDefault="001669D5" w:rsidP="00937224">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OF FINS</w:t>
            </w:r>
          </w:p>
        </w:tc>
        <w:tc>
          <w:tcPr>
            <w:tcW w:w="960" w:type="dxa"/>
            <w:tcBorders>
              <w:top w:val="nil"/>
              <w:left w:val="nil"/>
              <w:bottom w:val="single" w:sz="4" w:space="0" w:color="auto"/>
              <w:right w:val="single" w:sz="4" w:space="0" w:color="auto"/>
            </w:tcBorders>
            <w:shd w:val="clear" w:color="auto" w:fill="auto"/>
            <w:noWrap/>
            <w:vAlign w:val="bottom"/>
            <w:hideMark/>
          </w:tcPr>
          <w:p w14:paraId="106234C4"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w:t>
            </w:r>
          </w:p>
        </w:tc>
        <w:tc>
          <w:tcPr>
            <w:tcW w:w="960" w:type="dxa"/>
            <w:tcBorders>
              <w:top w:val="nil"/>
              <w:left w:val="nil"/>
              <w:bottom w:val="single" w:sz="4" w:space="0" w:color="auto"/>
              <w:right w:val="single" w:sz="4" w:space="0" w:color="auto"/>
            </w:tcBorders>
            <w:shd w:val="clear" w:color="auto" w:fill="auto"/>
            <w:noWrap/>
            <w:vAlign w:val="bottom"/>
            <w:hideMark/>
          </w:tcPr>
          <w:p w14:paraId="228EF688" w14:textId="77777777" w:rsidR="001669D5"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w:t>
            </w:r>
          </w:p>
          <w:p w14:paraId="61948324"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960" w:type="dxa"/>
            <w:tcBorders>
              <w:top w:val="nil"/>
              <w:left w:val="nil"/>
              <w:bottom w:val="single" w:sz="4" w:space="0" w:color="auto"/>
              <w:right w:val="single" w:sz="4" w:space="0" w:color="auto"/>
            </w:tcBorders>
            <w:shd w:val="clear" w:color="auto" w:fill="auto"/>
            <w:noWrap/>
            <w:vAlign w:val="bottom"/>
            <w:hideMark/>
          </w:tcPr>
          <w:p w14:paraId="1977DDB6" w14:textId="77777777" w:rsidR="001669D5"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w:t>
            </w:r>
          </w:p>
          <w:p w14:paraId="26815C98"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960" w:type="dxa"/>
            <w:tcBorders>
              <w:top w:val="nil"/>
              <w:left w:val="nil"/>
              <w:bottom w:val="single" w:sz="4" w:space="0" w:color="auto"/>
              <w:right w:val="single" w:sz="4" w:space="0" w:color="auto"/>
            </w:tcBorders>
            <w:shd w:val="clear" w:color="auto" w:fill="auto"/>
            <w:noWrap/>
            <w:vAlign w:val="bottom"/>
            <w:hideMark/>
          </w:tcPr>
          <w:p w14:paraId="4BCA0604"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60" w:type="dxa"/>
            <w:tcBorders>
              <w:top w:val="nil"/>
              <w:left w:val="nil"/>
              <w:bottom w:val="single" w:sz="4" w:space="0" w:color="auto"/>
              <w:right w:val="single" w:sz="4" w:space="0" w:color="auto"/>
            </w:tcBorders>
            <w:shd w:val="clear" w:color="auto" w:fill="auto"/>
            <w:noWrap/>
            <w:vAlign w:val="bottom"/>
            <w:hideMark/>
          </w:tcPr>
          <w:p w14:paraId="20559648" w14:textId="77777777" w:rsidR="001669D5" w:rsidRPr="007369F6" w:rsidRDefault="00CE48B0" w:rsidP="00937224">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14:paraId="0E72FEEF" w14:textId="77777777" w:rsidR="001669D5" w:rsidRPr="00D1418F" w:rsidRDefault="001669D5" w:rsidP="00937224">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r>
      <w:tr w:rsidR="001669D5" w:rsidRPr="00D1418F" w14:paraId="5F6D4B32" w14:textId="77777777"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14:paraId="6DDAEC41" w14:textId="77777777"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2A67EC4"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859D023"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6015</w:t>
            </w:r>
          </w:p>
        </w:tc>
        <w:tc>
          <w:tcPr>
            <w:tcW w:w="960" w:type="dxa"/>
            <w:tcBorders>
              <w:top w:val="nil"/>
              <w:left w:val="nil"/>
              <w:bottom w:val="single" w:sz="4" w:space="0" w:color="auto"/>
              <w:right w:val="single" w:sz="4" w:space="0" w:color="auto"/>
            </w:tcBorders>
            <w:shd w:val="clear" w:color="auto" w:fill="auto"/>
            <w:noWrap/>
            <w:vAlign w:val="bottom"/>
            <w:hideMark/>
          </w:tcPr>
          <w:p w14:paraId="3892ABA1"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5923</w:t>
            </w:r>
          </w:p>
        </w:tc>
        <w:tc>
          <w:tcPr>
            <w:tcW w:w="960" w:type="dxa"/>
            <w:tcBorders>
              <w:top w:val="nil"/>
              <w:left w:val="nil"/>
              <w:bottom w:val="single" w:sz="4" w:space="0" w:color="auto"/>
              <w:right w:val="single" w:sz="4" w:space="0" w:color="auto"/>
            </w:tcBorders>
            <w:shd w:val="clear" w:color="auto" w:fill="auto"/>
            <w:noWrap/>
            <w:vAlign w:val="bottom"/>
            <w:hideMark/>
          </w:tcPr>
          <w:p w14:paraId="6DCF12F5"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92</w:t>
            </w:r>
          </w:p>
        </w:tc>
        <w:tc>
          <w:tcPr>
            <w:tcW w:w="960" w:type="dxa"/>
            <w:tcBorders>
              <w:top w:val="nil"/>
              <w:left w:val="nil"/>
              <w:bottom w:val="nil"/>
              <w:right w:val="single" w:sz="4" w:space="0" w:color="auto"/>
            </w:tcBorders>
            <w:shd w:val="clear" w:color="auto" w:fill="auto"/>
            <w:noWrap/>
            <w:vAlign w:val="bottom"/>
            <w:hideMark/>
          </w:tcPr>
          <w:p w14:paraId="3C17282E"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14:paraId="769C1271" w14:textId="77777777"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14:paraId="7EEA98DF"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8F7AFCE"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1203101"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5834</w:t>
            </w:r>
          </w:p>
        </w:tc>
        <w:tc>
          <w:tcPr>
            <w:tcW w:w="960" w:type="dxa"/>
            <w:tcBorders>
              <w:top w:val="nil"/>
              <w:left w:val="nil"/>
              <w:bottom w:val="single" w:sz="4" w:space="0" w:color="auto"/>
              <w:right w:val="single" w:sz="4" w:space="0" w:color="auto"/>
            </w:tcBorders>
            <w:shd w:val="clear" w:color="auto" w:fill="auto"/>
            <w:noWrap/>
            <w:vAlign w:val="bottom"/>
            <w:hideMark/>
          </w:tcPr>
          <w:p w14:paraId="6B04AB8F"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5744</w:t>
            </w:r>
          </w:p>
        </w:tc>
        <w:tc>
          <w:tcPr>
            <w:tcW w:w="960" w:type="dxa"/>
            <w:tcBorders>
              <w:top w:val="nil"/>
              <w:left w:val="nil"/>
              <w:bottom w:val="single" w:sz="4" w:space="0" w:color="auto"/>
              <w:right w:val="single" w:sz="4" w:space="0" w:color="auto"/>
            </w:tcBorders>
            <w:shd w:val="clear" w:color="auto" w:fill="auto"/>
            <w:noWrap/>
            <w:vAlign w:val="bottom"/>
            <w:hideMark/>
          </w:tcPr>
          <w:p w14:paraId="2D366FA2"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90</w:t>
            </w:r>
          </w:p>
        </w:tc>
        <w:tc>
          <w:tcPr>
            <w:tcW w:w="960" w:type="dxa"/>
            <w:tcBorders>
              <w:top w:val="nil"/>
              <w:left w:val="nil"/>
              <w:bottom w:val="nil"/>
              <w:right w:val="single" w:sz="4" w:space="0" w:color="auto"/>
            </w:tcBorders>
            <w:shd w:val="clear" w:color="auto" w:fill="auto"/>
            <w:noWrap/>
            <w:vAlign w:val="bottom"/>
            <w:hideMark/>
          </w:tcPr>
          <w:p w14:paraId="1C6555DF"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91.5</w:t>
            </w:r>
          </w:p>
        </w:tc>
      </w:tr>
      <w:tr w:rsidR="001669D5" w:rsidRPr="00D1418F" w14:paraId="72F7DE1C" w14:textId="77777777" w:rsidTr="00937224">
        <w:trPr>
          <w:trHeight w:val="315"/>
        </w:trPr>
        <w:tc>
          <w:tcPr>
            <w:tcW w:w="1283" w:type="dxa"/>
            <w:tcBorders>
              <w:top w:val="nil"/>
              <w:left w:val="single" w:sz="4" w:space="0" w:color="auto"/>
              <w:bottom w:val="nil"/>
              <w:right w:val="single" w:sz="4" w:space="0" w:color="auto"/>
            </w:tcBorders>
            <w:shd w:val="clear" w:color="auto" w:fill="auto"/>
            <w:noWrap/>
            <w:vAlign w:val="bottom"/>
            <w:hideMark/>
          </w:tcPr>
          <w:p w14:paraId="5C7C6F5C" w14:textId="77777777"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CC9156F"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39480436"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5923</w:t>
            </w:r>
          </w:p>
        </w:tc>
        <w:tc>
          <w:tcPr>
            <w:tcW w:w="960" w:type="dxa"/>
            <w:tcBorders>
              <w:top w:val="nil"/>
              <w:left w:val="nil"/>
              <w:bottom w:val="single" w:sz="4" w:space="0" w:color="auto"/>
              <w:right w:val="single" w:sz="4" w:space="0" w:color="auto"/>
            </w:tcBorders>
            <w:shd w:val="clear" w:color="auto" w:fill="auto"/>
            <w:noWrap/>
            <w:vAlign w:val="bottom"/>
            <w:hideMark/>
          </w:tcPr>
          <w:p w14:paraId="1AD670FF"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5834</w:t>
            </w:r>
          </w:p>
        </w:tc>
        <w:tc>
          <w:tcPr>
            <w:tcW w:w="960" w:type="dxa"/>
            <w:tcBorders>
              <w:top w:val="nil"/>
              <w:left w:val="nil"/>
              <w:bottom w:val="single" w:sz="4" w:space="0" w:color="auto"/>
              <w:right w:val="single" w:sz="4" w:space="0" w:color="auto"/>
            </w:tcBorders>
            <w:shd w:val="clear" w:color="auto" w:fill="auto"/>
            <w:noWrap/>
            <w:vAlign w:val="bottom"/>
            <w:hideMark/>
          </w:tcPr>
          <w:p w14:paraId="2FB9B743"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89</w:t>
            </w:r>
          </w:p>
        </w:tc>
        <w:tc>
          <w:tcPr>
            <w:tcW w:w="960" w:type="dxa"/>
            <w:tcBorders>
              <w:top w:val="nil"/>
              <w:left w:val="nil"/>
              <w:bottom w:val="nil"/>
              <w:right w:val="single" w:sz="4" w:space="0" w:color="auto"/>
            </w:tcBorders>
            <w:shd w:val="clear" w:color="auto" w:fill="auto"/>
            <w:noWrap/>
            <w:vAlign w:val="bottom"/>
            <w:hideMark/>
          </w:tcPr>
          <w:p w14:paraId="02B849E7"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14:paraId="172527F1" w14:textId="77777777" w:rsidTr="00937224">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A10C50C" w14:textId="77777777" w:rsidR="001669D5" w:rsidRPr="00D1418F" w:rsidRDefault="001669D5" w:rsidP="00937224">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06424EA"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7CE910C0"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5744</w:t>
            </w:r>
          </w:p>
        </w:tc>
        <w:tc>
          <w:tcPr>
            <w:tcW w:w="960" w:type="dxa"/>
            <w:tcBorders>
              <w:top w:val="nil"/>
              <w:left w:val="nil"/>
              <w:bottom w:val="single" w:sz="4" w:space="0" w:color="auto"/>
              <w:right w:val="single" w:sz="4" w:space="0" w:color="auto"/>
            </w:tcBorders>
            <w:shd w:val="clear" w:color="auto" w:fill="auto"/>
            <w:noWrap/>
            <w:vAlign w:val="bottom"/>
            <w:hideMark/>
          </w:tcPr>
          <w:p w14:paraId="14349D99"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5649</w:t>
            </w:r>
          </w:p>
        </w:tc>
        <w:tc>
          <w:tcPr>
            <w:tcW w:w="960" w:type="dxa"/>
            <w:tcBorders>
              <w:top w:val="nil"/>
              <w:left w:val="nil"/>
              <w:bottom w:val="single" w:sz="4" w:space="0" w:color="auto"/>
              <w:right w:val="single" w:sz="4" w:space="0" w:color="auto"/>
            </w:tcBorders>
            <w:shd w:val="clear" w:color="auto" w:fill="auto"/>
            <w:noWrap/>
            <w:vAlign w:val="bottom"/>
            <w:hideMark/>
          </w:tcPr>
          <w:p w14:paraId="418EB632"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95</w:t>
            </w:r>
          </w:p>
        </w:tc>
        <w:tc>
          <w:tcPr>
            <w:tcW w:w="960" w:type="dxa"/>
            <w:tcBorders>
              <w:top w:val="nil"/>
              <w:left w:val="nil"/>
              <w:bottom w:val="single" w:sz="4" w:space="0" w:color="auto"/>
              <w:right w:val="single" w:sz="4" w:space="0" w:color="auto"/>
            </w:tcBorders>
            <w:shd w:val="clear" w:color="auto" w:fill="auto"/>
            <w:noWrap/>
            <w:vAlign w:val="bottom"/>
            <w:hideMark/>
          </w:tcPr>
          <w:p w14:paraId="1AF07E2C" w14:textId="77777777" w:rsidR="001669D5" w:rsidRPr="00D1418F" w:rsidRDefault="001669D5" w:rsidP="00937224">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bl>
    <w:p w14:paraId="077A06BF" w14:textId="77777777" w:rsidR="00C75CA8" w:rsidRDefault="00937224" w:rsidP="002747EB">
      <w:pPr>
        <w:pStyle w:val="Subtitle"/>
      </w:pPr>
      <w:r>
        <w:br w:type="textWrapping" w:clear="all"/>
      </w:r>
    </w:p>
    <w:p w14:paraId="6F6177B8" w14:textId="77777777" w:rsidR="000630D9" w:rsidRPr="00007384" w:rsidRDefault="00D33D38" w:rsidP="002747EB">
      <w:pPr>
        <w:pStyle w:val="Subtitle"/>
      </w:pPr>
      <w:r>
        <w:t>Table 7</w:t>
      </w:r>
      <w:r w:rsidR="000630D9" w:rsidRPr="00FC7A4C">
        <w:t>:</w:t>
      </w:r>
      <w:r w:rsidR="000630D9" w:rsidRPr="00716FD9">
        <w:t xml:space="preserve"> </w:t>
      </w:r>
      <w:r w:rsidR="000630D9" w:rsidRPr="00007384">
        <w:t>Length</w:t>
      </w:r>
      <w:r w:rsidR="00230ED8">
        <w:t xml:space="preserve"> of Time Used for boiling 500 </w:t>
      </w:r>
      <w:proofErr w:type="spellStart"/>
      <w:r w:rsidR="00230ED8">
        <w:t>cL</w:t>
      </w:r>
      <w:proofErr w:type="spellEnd"/>
      <w:r w:rsidR="000630D9" w:rsidRPr="00007384">
        <w:t xml:space="preserve"> Water with the </w:t>
      </w:r>
      <w:r w:rsidR="0073563B">
        <w:t>Finless Control Standard</w:t>
      </w:r>
    </w:p>
    <w:tbl>
      <w:tblPr>
        <w:tblW w:w="4160" w:type="dxa"/>
        <w:tblInd w:w="103" w:type="dxa"/>
        <w:tblLook w:val="04A0" w:firstRow="1" w:lastRow="0" w:firstColumn="1" w:lastColumn="0" w:noHBand="0" w:noVBand="1"/>
      </w:tblPr>
      <w:tblGrid>
        <w:gridCol w:w="1283"/>
        <w:gridCol w:w="960"/>
        <w:gridCol w:w="776"/>
        <w:gridCol w:w="1221"/>
      </w:tblGrid>
      <w:tr w:rsidR="001669D5" w:rsidRPr="00D1418F" w14:paraId="6340CB1B" w14:textId="77777777" w:rsidTr="00E17D51">
        <w:trPr>
          <w:trHeight w:val="315"/>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93ABFBD" w14:textId="77777777"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NUMBER</w:t>
            </w:r>
          </w:p>
        </w:tc>
        <w:tc>
          <w:tcPr>
            <w:tcW w:w="960" w:type="dxa"/>
            <w:tcBorders>
              <w:top w:val="single" w:sz="4" w:space="0" w:color="auto"/>
              <w:left w:val="nil"/>
              <w:bottom w:val="nil"/>
              <w:right w:val="single" w:sz="4" w:space="0" w:color="auto"/>
            </w:tcBorders>
            <w:shd w:val="clear" w:color="auto" w:fill="auto"/>
            <w:noWrap/>
            <w:vAlign w:val="bottom"/>
            <w:hideMark/>
          </w:tcPr>
          <w:p w14:paraId="2DDA6CBC" w14:textId="77777777"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 xml:space="preserve">EXP. </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8A2F2E" w14:textId="77777777"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D1418F">
              <w:rPr>
                <w:rFonts w:ascii="Times New Roman" w:eastAsia="Times New Roman" w:hAnsi="Times New Roman" w:cs="Times New Roman"/>
                <w:b/>
                <w:bCs/>
                <w:color w:val="000000"/>
                <w:sz w:val="24"/>
                <w:szCs w:val="24"/>
              </w:rPr>
              <w:t>FCS</w:t>
            </w:r>
          </w:p>
        </w:tc>
      </w:tr>
      <w:tr w:rsidR="001669D5" w:rsidRPr="00D1418F" w14:paraId="42BD0696" w14:textId="77777777" w:rsidTr="00E17D51">
        <w:trPr>
          <w:trHeight w:val="31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BCAB04" w14:textId="77777777" w:rsidR="001669D5" w:rsidRPr="00D1418F" w:rsidRDefault="001669D5" w:rsidP="00E17D51">
            <w:pPr>
              <w:spacing w:after="0" w:line="240" w:lineRule="auto"/>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OF FINS</w:t>
            </w:r>
          </w:p>
        </w:tc>
        <w:tc>
          <w:tcPr>
            <w:tcW w:w="960" w:type="dxa"/>
            <w:tcBorders>
              <w:top w:val="nil"/>
              <w:left w:val="nil"/>
              <w:bottom w:val="single" w:sz="4" w:space="0" w:color="auto"/>
              <w:right w:val="single" w:sz="4" w:space="0" w:color="auto"/>
            </w:tcBorders>
            <w:shd w:val="clear" w:color="auto" w:fill="auto"/>
            <w:noWrap/>
            <w:vAlign w:val="bottom"/>
            <w:hideMark/>
          </w:tcPr>
          <w:p w14:paraId="2BF99AFC" w14:textId="77777777"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D1418F">
              <w:rPr>
                <w:rFonts w:ascii="Times New Roman" w:eastAsia="Times New Roman" w:hAnsi="Times New Roman" w:cs="Times New Roman"/>
                <w:b/>
                <w:bCs/>
                <w:color w:val="000000"/>
                <w:sz w:val="24"/>
                <w:szCs w:val="24"/>
              </w:rPr>
              <w:t>NUM.</w:t>
            </w:r>
          </w:p>
        </w:tc>
        <w:tc>
          <w:tcPr>
            <w:tcW w:w="699" w:type="dxa"/>
            <w:tcBorders>
              <w:top w:val="nil"/>
              <w:left w:val="nil"/>
              <w:bottom w:val="single" w:sz="4" w:space="0" w:color="auto"/>
              <w:right w:val="single" w:sz="4" w:space="0" w:color="auto"/>
            </w:tcBorders>
            <w:shd w:val="clear" w:color="auto" w:fill="auto"/>
            <w:noWrap/>
            <w:vAlign w:val="bottom"/>
            <w:hideMark/>
          </w:tcPr>
          <w:p w14:paraId="21BB89EB" w14:textId="77777777" w:rsidR="001669D5" w:rsidRPr="00D1418F" w:rsidRDefault="001669D5"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1221" w:type="dxa"/>
            <w:tcBorders>
              <w:top w:val="nil"/>
              <w:left w:val="nil"/>
              <w:bottom w:val="single" w:sz="4" w:space="0" w:color="auto"/>
              <w:right w:val="single" w:sz="4" w:space="0" w:color="auto"/>
            </w:tcBorders>
            <w:shd w:val="clear" w:color="auto" w:fill="auto"/>
            <w:noWrap/>
            <w:vAlign w:val="bottom"/>
            <w:hideMark/>
          </w:tcPr>
          <w:p w14:paraId="32A6C414" w14:textId="77777777" w:rsidR="001669D5" w:rsidRPr="00D1418F" w:rsidRDefault="00CE48B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1669D5" w:rsidRPr="00916D25">
              <w:rPr>
                <w:rFonts w:ascii="Times New Roman" w:eastAsia="Times New Roman" w:hAnsi="Times New Roman" w:cs="Times New Roman"/>
                <w:b/>
                <w:bCs/>
                <w:color w:val="000000"/>
                <w:sz w:val="24"/>
                <w:szCs w:val="24"/>
              </w:rPr>
              <w:t xml:space="preserve"> (min)</w:t>
            </w:r>
          </w:p>
        </w:tc>
      </w:tr>
      <w:tr w:rsidR="001669D5" w:rsidRPr="00D1418F" w14:paraId="249A2E24" w14:textId="77777777"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14:paraId="68B281BB" w14:textId="77777777"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327C996"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w:t>
            </w:r>
          </w:p>
        </w:tc>
        <w:tc>
          <w:tcPr>
            <w:tcW w:w="699" w:type="dxa"/>
            <w:tcBorders>
              <w:top w:val="nil"/>
              <w:left w:val="nil"/>
              <w:bottom w:val="single" w:sz="4" w:space="0" w:color="auto"/>
              <w:right w:val="single" w:sz="4" w:space="0" w:color="auto"/>
            </w:tcBorders>
            <w:shd w:val="clear" w:color="auto" w:fill="auto"/>
            <w:noWrap/>
            <w:vAlign w:val="bottom"/>
            <w:hideMark/>
          </w:tcPr>
          <w:p w14:paraId="486D537D"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13.41</w:t>
            </w:r>
          </w:p>
        </w:tc>
        <w:tc>
          <w:tcPr>
            <w:tcW w:w="1221" w:type="dxa"/>
            <w:tcBorders>
              <w:top w:val="nil"/>
              <w:left w:val="nil"/>
              <w:bottom w:val="nil"/>
              <w:right w:val="single" w:sz="4" w:space="0" w:color="auto"/>
            </w:tcBorders>
            <w:shd w:val="clear" w:color="auto" w:fill="auto"/>
            <w:noWrap/>
            <w:vAlign w:val="bottom"/>
            <w:hideMark/>
          </w:tcPr>
          <w:p w14:paraId="2528ADA4"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14:paraId="72330C73" w14:textId="77777777"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14:paraId="49E8F272"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08A9D150"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2</w:t>
            </w:r>
          </w:p>
        </w:tc>
        <w:tc>
          <w:tcPr>
            <w:tcW w:w="699" w:type="dxa"/>
            <w:tcBorders>
              <w:top w:val="nil"/>
              <w:left w:val="nil"/>
              <w:bottom w:val="single" w:sz="4" w:space="0" w:color="auto"/>
              <w:right w:val="single" w:sz="4" w:space="0" w:color="auto"/>
            </w:tcBorders>
            <w:shd w:val="clear" w:color="auto" w:fill="auto"/>
            <w:noWrap/>
            <w:vAlign w:val="bottom"/>
            <w:hideMark/>
          </w:tcPr>
          <w:p w14:paraId="75CFB1FE"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12.52</w:t>
            </w:r>
          </w:p>
        </w:tc>
        <w:tc>
          <w:tcPr>
            <w:tcW w:w="1221" w:type="dxa"/>
            <w:tcBorders>
              <w:top w:val="nil"/>
              <w:left w:val="nil"/>
              <w:bottom w:val="nil"/>
              <w:right w:val="single" w:sz="4" w:space="0" w:color="auto"/>
            </w:tcBorders>
            <w:shd w:val="clear" w:color="auto" w:fill="auto"/>
            <w:noWrap/>
            <w:vAlign w:val="bottom"/>
            <w:hideMark/>
          </w:tcPr>
          <w:p w14:paraId="3BEC4580"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13.15</w:t>
            </w:r>
          </w:p>
        </w:tc>
      </w:tr>
      <w:tr w:rsidR="001669D5" w:rsidRPr="00D1418F" w14:paraId="4F4BFB0B" w14:textId="77777777" w:rsidTr="00E17D51">
        <w:trPr>
          <w:trHeight w:val="315"/>
        </w:trPr>
        <w:tc>
          <w:tcPr>
            <w:tcW w:w="1280" w:type="dxa"/>
            <w:tcBorders>
              <w:top w:val="nil"/>
              <w:left w:val="single" w:sz="4" w:space="0" w:color="auto"/>
              <w:bottom w:val="nil"/>
              <w:right w:val="single" w:sz="4" w:space="0" w:color="auto"/>
            </w:tcBorders>
            <w:shd w:val="clear" w:color="auto" w:fill="auto"/>
            <w:noWrap/>
            <w:vAlign w:val="bottom"/>
            <w:hideMark/>
          </w:tcPr>
          <w:p w14:paraId="2B718686" w14:textId="77777777"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D428824"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3</w:t>
            </w:r>
          </w:p>
        </w:tc>
        <w:tc>
          <w:tcPr>
            <w:tcW w:w="699" w:type="dxa"/>
            <w:tcBorders>
              <w:top w:val="nil"/>
              <w:left w:val="nil"/>
              <w:bottom w:val="single" w:sz="4" w:space="0" w:color="auto"/>
              <w:right w:val="single" w:sz="4" w:space="0" w:color="auto"/>
            </w:tcBorders>
            <w:shd w:val="clear" w:color="auto" w:fill="auto"/>
            <w:noWrap/>
            <w:vAlign w:val="bottom"/>
            <w:hideMark/>
          </w:tcPr>
          <w:p w14:paraId="3C6D8F2A"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13.37</w:t>
            </w:r>
          </w:p>
        </w:tc>
        <w:tc>
          <w:tcPr>
            <w:tcW w:w="1221" w:type="dxa"/>
            <w:tcBorders>
              <w:top w:val="nil"/>
              <w:left w:val="nil"/>
              <w:bottom w:val="nil"/>
              <w:right w:val="single" w:sz="4" w:space="0" w:color="auto"/>
            </w:tcBorders>
            <w:shd w:val="clear" w:color="auto" w:fill="auto"/>
            <w:noWrap/>
            <w:vAlign w:val="bottom"/>
            <w:hideMark/>
          </w:tcPr>
          <w:p w14:paraId="521A200A"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r w:rsidR="001669D5" w:rsidRPr="00D1418F" w14:paraId="4B88430F" w14:textId="77777777" w:rsidTr="00E17D51">
        <w:trPr>
          <w:trHeight w:val="315"/>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0EAC5EA" w14:textId="77777777" w:rsidR="001669D5" w:rsidRPr="00D1418F" w:rsidRDefault="001669D5" w:rsidP="00E17D51">
            <w:pPr>
              <w:spacing w:after="0" w:line="240" w:lineRule="auto"/>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9B77195"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4</w:t>
            </w:r>
          </w:p>
        </w:tc>
        <w:tc>
          <w:tcPr>
            <w:tcW w:w="699" w:type="dxa"/>
            <w:tcBorders>
              <w:top w:val="nil"/>
              <w:left w:val="nil"/>
              <w:bottom w:val="single" w:sz="4" w:space="0" w:color="auto"/>
              <w:right w:val="single" w:sz="4" w:space="0" w:color="auto"/>
            </w:tcBorders>
            <w:shd w:val="clear" w:color="auto" w:fill="auto"/>
            <w:noWrap/>
            <w:vAlign w:val="bottom"/>
            <w:hideMark/>
          </w:tcPr>
          <w:p w14:paraId="4D8D3739"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13.30</w:t>
            </w:r>
          </w:p>
        </w:tc>
        <w:tc>
          <w:tcPr>
            <w:tcW w:w="1221" w:type="dxa"/>
            <w:tcBorders>
              <w:top w:val="nil"/>
              <w:left w:val="nil"/>
              <w:bottom w:val="single" w:sz="4" w:space="0" w:color="auto"/>
              <w:right w:val="single" w:sz="4" w:space="0" w:color="auto"/>
            </w:tcBorders>
            <w:shd w:val="clear" w:color="auto" w:fill="auto"/>
            <w:noWrap/>
            <w:vAlign w:val="bottom"/>
            <w:hideMark/>
          </w:tcPr>
          <w:p w14:paraId="3D8C543B" w14:textId="77777777" w:rsidR="001669D5" w:rsidRPr="00D1418F" w:rsidRDefault="001669D5" w:rsidP="00E17D51">
            <w:pPr>
              <w:spacing w:after="0" w:line="240" w:lineRule="auto"/>
              <w:jc w:val="center"/>
              <w:rPr>
                <w:rFonts w:ascii="Times New Roman" w:eastAsia="Times New Roman" w:hAnsi="Times New Roman" w:cs="Times New Roman"/>
                <w:color w:val="000000"/>
                <w:sz w:val="24"/>
                <w:szCs w:val="24"/>
              </w:rPr>
            </w:pPr>
            <w:r w:rsidRPr="00D1418F">
              <w:rPr>
                <w:rFonts w:ascii="Times New Roman" w:eastAsia="Times New Roman" w:hAnsi="Times New Roman" w:cs="Times New Roman"/>
                <w:color w:val="000000"/>
                <w:sz w:val="24"/>
                <w:szCs w:val="24"/>
              </w:rPr>
              <w:t> </w:t>
            </w:r>
          </w:p>
        </w:tc>
      </w:tr>
    </w:tbl>
    <w:p w14:paraId="4581784E" w14:textId="77777777" w:rsidR="0060612D" w:rsidRDefault="0060612D" w:rsidP="0035695A">
      <w:pPr>
        <w:spacing w:after="0" w:line="360" w:lineRule="auto"/>
        <w:jc w:val="both"/>
        <w:rPr>
          <w:rFonts w:ascii="Times New Roman" w:hAnsi="Times New Roman" w:cs="Times New Roman"/>
          <w:sz w:val="24"/>
          <w:szCs w:val="24"/>
        </w:rPr>
      </w:pPr>
    </w:p>
    <w:p w14:paraId="12F12AB8" w14:textId="77777777" w:rsidR="00953E58" w:rsidRDefault="00EB19B4"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33D38">
        <w:rPr>
          <w:rFonts w:ascii="Times New Roman" w:hAnsi="Times New Roman" w:cs="Times New Roman"/>
          <w:sz w:val="24"/>
          <w:szCs w:val="24"/>
        </w:rPr>
        <w:t>6</w:t>
      </w:r>
      <w:r>
        <w:rPr>
          <w:rFonts w:ascii="Times New Roman" w:hAnsi="Times New Roman" w:cs="Times New Roman"/>
          <w:sz w:val="24"/>
          <w:szCs w:val="24"/>
        </w:rPr>
        <w:t xml:space="preserve"> shows the </w:t>
      </w:r>
      <w:r w:rsidR="00C96103">
        <w:rPr>
          <w:rFonts w:ascii="Times New Roman" w:hAnsi="Times New Roman" w:cs="Times New Roman"/>
          <w:sz w:val="24"/>
          <w:szCs w:val="24"/>
        </w:rPr>
        <w:t>quantity of fuel consumed</w:t>
      </w:r>
      <w:r>
        <w:rPr>
          <w:rFonts w:ascii="Times New Roman" w:hAnsi="Times New Roman" w:cs="Times New Roman"/>
          <w:sz w:val="24"/>
          <w:szCs w:val="24"/>
        </w:rPr>
        <w:t xml:space="preserve"> to achieve the boiling temperature in each of the four </w:t>
      </w:r>
      <w:r w:rsidR="00923507">
        <w:rPr>
          <w:rFonts w:ascii="Times New Roman" w:hAnsi="Times New Roman" w:cs="Times New Roman"/>
          <w:sz w:val="24"/>
          <w:szCs w:val="24"/>
        </w:rPr>
        <w:t>respective</w:t>
      </w:r>
      <w:r>
        <w:rPr>
          <w:rFonts w:ascii="Times New Roman" w:hAnsi="Times New Roman" w:cs="Times New Roman"/>
          <w:sz w:val="24"/>
          <w:szCs w:val="24"/>
        </w:rPr>
        <w:t xml:space="preserve"> experiments conducted </w:t>
      </w:r>
      <w:r w:rsidR="00C96103">
        <w:rPr>
          <w:rFonts w:ascii="Times New Roman" w:hAnsi="Times New Roman" w:cs="Times New Roman"/>
          <w:sz w:val="24"/>
          <w:szCs w:val="24"/>
        </w:rPr>
        <w:t xml:space="preserve">with the </w:t>
      </w:r>
      <w:r>
        <w:rPr>
          <w:rFonts w:ascii="Times New Roman" w:hAnsi="Times New Roman" w:cs="Times New Roman"/>
          <w:sz w:val="24"/>
          <w:szCs w:val="24"/>
        </w:rPr>
        <w:t>F</w:t>
      </w:r>
      <w:r w:rsidR="00C96103">
        <w:rPr>
          <w:rFonts w:ascii="Times New Roman" w:hAnsi="Times New Roman" w:cs="Times New Roman"/>
          <w:sz w:val="24"/>
          <w:szCs w:val="24"/>
        </w:rPr>
        <w:t xml:space="preserve">inless </w:t>
      </w:r>
      <w:r>
        <w:rPr>
          <w:rFonts w:ascii="Times New Roman" w:hAnsi="Times New Roman" w:cs="Times New Roman"/>
          <w:sz w:val="24"/>
          <w:szCs w:val="24"/>
        </w:rPr>
        <w:t>C</w:t>
      </w:r>
      <w:r w:rsidR="00C96103">
        <w:rPr>
          <w:rFonts w:ascii="Times New Roman" w:hAnsi="Times New Roman" w:cs="Times New Roman"/>
          <w:sz w:val="24"/>
          <w:szCs w:val="24"/>
        </w:rPr>
        <w:t xml:space="preserve">ontrol </w:t>
      </w:r>
      <w:r>
        <w:rPr>
          <w:rFonts w:ascii="Times New Roman" w:hAnsi="Times New Roman" w:cs="Times New Roman"/>
          <w:sz w:val="24"/>
          <w:szCs w:val="24"/>
        </w:rPr>
        <w:t>S</w:t>
      </w:r>
      <w:r w:rsidR="00C96103">
        <w:rPr>
          <w:rFonts w:ascii="Times New Roman" w:hAnsi="Times New Roman" w:cs="Times New Roman"/>
          <w:sz w:val="24"/>
          <w:szCs w:val="24"/>
        </w:rPr>
        <w:t>tandard</w:t>
      </w:r>
      <w:r>
        <w:rPr>
          <w:rFonts w:ascii="Times New Roman" w:hAnsi="Times New Roman" w:cs="Times New Roman"/>
          <w:sz w:val="24"/>
          <w:szCs w:val="24"/>
        </w:rPr>
        <w:t xml:space="preserve">. The average quantity of fuel consumed for the </w:t>
      </w:r>
      <w:r w:rsidR="00391274">
        <w:rPr>
          <w:rFonts w:ascii="Times New Roman" w:hAnsi="Times New Roman" w:cs="Times New Roman"/>
          <w:sz w:val="24"/>
          <w:szCs w:val="24"/>
        </w:rPr>
        <w:t>FCS</w:t>
      </w:r>
      <w:r>
        <w:rPr>
          <w:rFonts w:ascii="Times New Roman" w:hAnsi="Times New Roman" w:cs="Times New Roman"/>
          <w:sz w:val="24"/>
          <w:szCs w:val="24"/>
        </w:rPr>
        <w:t xml:space="preserve"> was determined to be 91.5 g as shown in the table.</w:t>
      </w:r>
      <w:r w:rsidR="00A53176">
        <w:rPr>
          <w:rFonts w:ascii="Times New Roman" w:hAnsi="Times New Roman" w:cs="Times New Roman"/>
          <w:sz w:val="24"/>
          <w:szCs w:val="24"/>
        </w:rPr>
        <w:t xml:space="preserve"> </w:t>
      </w:r>
      <w:r>
        <w:rPr>
          <w:rFonts w:ascii="Times New Roman" w:hAnsi="Times New Roman" w:cs="Times New Roman"/>
          <w:sz w:val="24"/>
          <w:szCs w:val="24"/>
        </w:rPr>
        <w:t xml:space="preserve">Table </w:t>
      </w:r>
      <w:r w:rsidR="00D33D38">
        <w:rPr>
          <w:rFonts w:ascii="Times New Roman" w:hAnsi="Times New Roman" w:cs="Times New Roman"/>
          <w:sz w:val="24"/>
          <w:szCs w:val="24"/>
        </w:rPr>
        <w:t>7</w:t>
      </w:r>
      <w:r>
        <w:rPr>
          <w:rFonts w:ascii="Times New Roman" w:hAnsi="Times New Roman" w:cs="Times New Roman"/>
          <w:sz w:val="24"/>
          <w:szCs w:val="24"/>
        </w:rPr>
        <w:t xml:space="preserve"> shows the length of time to achieve the boiling temperature in each of the four </w:t>
      </w:r>
      <w:r w:rsidR="002E6AA5">
        <w:rPr>
          <w:rFonts w:ascii="Times New Roman" w:hAnsi="Times New Roman" w:cs="Times New Roman"/>
          <w:sz w:val="24"/>
          <w:szCs w:val="24"/>
        </w:rPr>
        <w:t>respective</w:t>
      </w:r>
      <w:r>
        <w:rPr>
          <w:rFonts w:ascii="Times New Roman" w:hAnsi="Times New Roman" w:cs="Times New Roman"/>
          <w:sz w:val="24"/>
          <w:szCs w:val="24"/>
        </w:rPr>
        <w:t xml:space="preserve"> experiments conducted </w:t>
      </w:r>
      <w:r w:rsidR="0009362B">
        <w:rPr>
          <w:rFonts w:ascii="Times New Roman" w:hAnsi="Times New Roman" w:cs="Times New Roman"/>
          <w:sz w:val="24"/>
          <w:szCs w:val="24"/>
        </w:rPr>
        <w:t>with</w:t>
      </w:r>
      <w:r>
        <w:rPr>
          <w:rFonts w:ascii="Times New Roman" w:hAnsi="Times New Roman" w:cs="Times New Roman"/>
          <w:sz w:val="24"/>
          <w:szCs w:val="24"/>
        </w:rPr>
        <w:t xml:space="preserve"> the </w:t>
      </w:r>
      <w:r w:rsidR="00391274">
        <w:rPr>
          <w:rFonts w:ascii="Times New Roman" w:hAnsi="Times New Roman" w:cs="Times New Roman"/>
          <w:sz w:val="24"/>
          <w:szCs w:val="24"/>
        </w:rPr>
        <w:t>FCS</w:t>
      </w:r>
      <w:r>
        <w:rPr>
          <w:rFonts w:ascii="Times New Roman" w:hAnsi="Times New Roman" w:cs="Times New Roman"/>
          <w:sz w:val="24"/>
          <w:szCs w:val="24"/>
        </w:rPr>
        <w:t>. The average length of time used by the FCS was determined to be 13.15 minutes as shown in the table.</w:t>
      </w:r>
      <w:r w:rsidR="00B00CA1">
        <w:rPr>
          <w:rFonts w:ascii="Times New Roman" w:hAnsi="Times New Roman" w:cs="Times New Roman"/>
          <w:sz w:val="24"/>
          <w:szCs w:val="24"/>
        </w:rPr>
        <w:t xml:space="preserve"> </w:t>
      </w:r>
    </w:p>
    <w:p w14:paraId="49009B47" w14:textId="77777777" w:rsidR="00EB19B4" w:rsidRDefault="00B00CA1"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fuel consumed for boiling 500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water with</w:t>
      </w:r>
      <w:r w:rsidR="00953E58">
        <w:rPr>
          <w:rFonts w:ascii="Times New Roman" w:hAnsi="Times New Roman" w:cs="Times New Roman"/>
          <w:sz w:val="24"/>
          <w:szCs w:val="24"/>
        </w:rPr>
        <w:t xml:space="preserve"> EABP3 and EABP5 r</w:t>
      </w:r>
      <w:r w:rsidR="00D33D38">
        <w:rPr>
          <w:rFonts w:ascii="Times New Roman" w:hAnsi="Times New Roman" w:cs="Times New Roman"/>
          <w:sz w:val="24"/>
          <w:szCs w:val="24"/>
        </w:rPr>
        <w:t>espectively are shown in Table 8</w:t>
      </w:r>
      <w:r w:rsidR="00953E58">
        <w:rPr>
          <w:rFonts w:ascii="Times New Roman" w:hAnsi="Times New Roman" w:cs="Times New Roman"/>
          <w:sz w:val="24"/>
          <w:szCs w:val="24"/>
        </w:rPr>
        <w:t>.</w:t>
      </w:r>
    </w:p>
    <w:p w14:paraId="3751C2BE" w14:textId="77777777" w:rsidR="00C561BE" w:rsidRDefault="00C561BE" w:rsidP="0073563B">
      <w:pPr>
        <w:spacing w:after="0" w:line="360" w:lineRule="auto"/>
        <w:jc w:val="both"/>
        <w:rPr>
          <w:rFonts w:ascii="Times New Roman" w:hAnsi="Times New Roman" w:cs="Times New Roman"/>
          <w:sz w:val="24"/>
          <w:szCs w:val="24"/>
        </w:rPr>
      </w:pPr>
    </w:p>
    <w:p w14:paraId="56A8C598" w14:textId="77777777" w:rsidR="00B87053" w:rsidRDefault="00B87053" w:rsidP="002747EB">
      <w:pPr>
        <w:pStyle w:val="Subtitle"/>
      </w:pPr>
    </w:p>
    <w:p w14:paraId="23B13881" w14:textId="77777777" w:rsidR="00631D2A" w:rsidRPr="00C57EA3" w:rsidRDefault="00631D2A" w:rsidP="002747EB">
      <w:pPr>
        <w:pStyle w:val="Subtitle"/>
      </w:pPr>
      <w:r w:rsidRPr="00C57EA3">
        <w:lastRenderedPageBreak/>
        <w:t xml:space="preserve">Table </w:t>
      </w:r>
      <w:r w:rsidR="00D33D38">
        <w:t>8</w:t>
      </w:r>
      <w:r w:rsidRPr="00C57EA3">
        <w:t>:</w:t>
      </w:r>
      <w:r w:rsidRPr="00052973">
        <w:t xml:space="preserve"> </w:t>
      </w:r>
      <w:r w:rsidRPr="007C5174">
        <w:t xml:space="preserve">Quantity of </w:t>
      </w:r>
      <w:r w:rsidR="004B368E">
        <w:t xml:space="preserve">Fuel Consumed for Boiling 500 </w:t>
      </w:r>
      <w:proofErr w:type="spellStart"/>
      <w:r w:rsidR="004B368E">
        <w:t>cL</w:t>
      </w:r>
      <w:proofErr w:type="spellEnd"/>
      <w:r w:rsidRPr="007C5174">
        <w:t xml:space="preserve"> Water with EABP3 </w:t>
      </w:r>
      <w:r w:rsidR="00A53176">
        <w:t xml:space="preserve">and EABP5 respectively </w:t>
      </w:r>
      <w:r w:rsidRPr="007C5174">
        <w:t>Using Koch Curv</w:t>
      </w:r>
      <w:r w:rsidR="0045687D" w:rsidRPr="007C5174">
        <w:t>e, Xmas Tree, Triangle, Fractal-L and Fractal-</w:t>
      </w:r>
      <w:r w:rsidRPr="007C5174">
        <w:t>T</w:t>
      </w:r>
      <w:r w:rsidR="0045687D" w:rsidRPr="007C5174">
        <w:t xml:space="preserve"> Rules</w:t>
      </w:r>
    </w:p>
    <w:tbl>
      <w:tblPr>
        <w:tblW w:w="9473" w:type="dxa"/>
        <w:tblInd w:w="103" w:type="dxa"/>
        <w:tblLook w:val="04A0" w:firstRow="1" w:lastRow="0" w:firstColumn="1" w:lastColumn="0" w:noHBand="0" w:noVBand="1"/>
      </w:tblPr>
      <w:tblGrid>
        <w:gridCol w:w="1537"/>
        <w:gridCol w:w="1086"/>
        <w:gridCol w:w="893"/>
        <w:gridCol w:w="724"/>
        <w:gridCol w:w="841"/>
        <w:gridCol w:w="874"/>
        <w:gridCol w:w="900"/>
        <w:gridCol w:w="841"/>
        <w:gridCol w:w="841"/>
        <w:gridCol w:w="936"/>
      </w:tblGrid>
      <w:tr w:rsidR="00A53176" w:rsidRPr="00C915F7" w14:paraId="3D22AE36" w14:textId="77777777" w:rsidTr="00E17D51">
        <w:trPr>
          <w:trHeight w:val="315"/>
        </w:trPr>
        <w:tc>
          <w:tcPr>
            <w:tcW w:w="1540" w:type="dxa"/>
            <w:tcBorders>
              <w:top w:val="single" w:sz="4" w:space="0" w:color="auto"/>
              <w:left w:val="single" w:sz="4" w:space="0" w:color="auto"/>
              <w:bottom w:val="nil"/>
              <w:right w:val="single" w:sz="4" w:space="0" w:color="auto"/>
            </w:tcBorders>
            <w:shd w:val="clear" w:color="auto" w:fill="auto"/>
            <w:noWrap/>
            <w:vAlign w:val="bottom"/>
            <w:hideMark/>
          </w:tcPr>
          <w:p w14:paraId="60D16FFF"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bookmarkStart w:id="12" w:name="_Toc170302013"/>
            <w:bookmarkStart w:id="13" w:name="_Toc170321146"/>
            <w:r w:rsidRPr="00C915F7">
              <w:rPr>
                <w:rFonts w:ascii="Times New Roman" w:eastAsia="Times New Roman" w:hAnsi="Times New Roman" w:cs="Times New Roman"/>
                <w:b/>
                <w:bCs/>
                <w:color w:val="000000"/>
                <w:sz w:val="24"/>
                <w:szCs w:val="24"/>
              </w:rPr>
              <w:t>FRACTAL</w:t>
            </w:r>
          </w:p>
        </w:tc>
        <w:tc>
          <w:tcPr>
            <w:tcW w:w="1087" w:type="dxa"/>
            <w:tcBorders>
              <w:top w:val="single" w:sz="4" w:space="0" w:color="auto"/>
              <w:left w:val="nil"/>
              <w:bottom w:val="nil"/>
              <w:right w:val="single" w:sz="4" w:space="0" w:color="auto"/>
            </w:tcBorders>
            <w:shd w:val="clear" w:color="auto" w:fill="auto"/>
            <w:noWrap/>
            <w:vAlign w:val="bottom"/>
            <w:hideMark/>
          </w:tcPr>
          <w:p w14:paraId="5DC2803F"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EXP. </w:t>
            </w:r>
          </w:p>
        </w:tc>
        <w:tc>
          <w:tcPr>
            <w:tcW w:w="332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BEDF56"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                 EABP3</w:t>
            </w:r>
          </w:p>
          <w:p w14:paraId="7A8A8FAD"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14:paraId="30B6CAD9"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14:paraId="6F90A8FE"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tc>
        <w:tc>
          <w:tcPr>
            <w:tcW w:w="352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B00107"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xml:space="preserve">                      EABP5</w:t>
            </w:r>
          </w:p>
          <w:p w14:paraId="4A241A9F"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14:paraId="661E1EA0"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p w14:paraId="2C89CA4D"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 </w:t>
            </w:r>
          </w:p>
        </w:tc>
      </w:tr>
      <w:tr w:rsidR="00A53176" w:rsidRPr="00141F5B" w14:paraId="442CDCD2"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68216F8" w14:textId="77777777" w:rsidR="00A53176" w:rsidRPr="00C915F7" w:rsidRDefault="00A53176" w:rsidP="00E17D51">
            <w:pPr>
              <w:spacing w:after="0" w:line="240" w:lineRule="auto"/>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OBJECTS</w:t>
            </w:r>
          </w:p>
        </w:tc>
        <w:tc>
          <w:tcPr>
            <w:tcW w:w="1087" w:type="dxa"/>
            <w:tcBorders>
              <w:top w:val="nil"/>
              <w:left w:val="nil"/>
              <w:bottom w:val="single" w:sz="4" w:space="0" w:color="auto"/>
              <w:right w:val="single" w:sz="4" w:space="0" w:color="auto"/>
            </w:tcBorders>
            <w:shd w:val="clear" w:color="auto" w:fill="auto"/>
            <w:noWrap/>
            <w:vAlign w:val="bottom"/>
            <w:hideMark/>
          </w:tcPr>
          <w:p w14:paraId="77B821A0"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NUM.</w:t>
            </w:r>
          </w:p>
        </w:tc>
        <w:tc>
          <w:tcPr>
            <w:tcW w:w="894" w:type="dxa"/>
            <w:tcBorders>
              <w:top w:val="nil"/>
              <w:left w:val="nil"/>
              <w:bottom w:val="single" w:sz="4" w:space="0" w:color="auto"/>
              <w:right w:val="single" w:sz="4" w:space="0" w:color="auto"/>
            </w:tcBorders>
            <w:shd w:val="clear" w:color="auto" w:fill="auto"/>
            <w:noWrap/>
            <w:vAlign w:val="bottom"/>
            <w:hideMark/>
          </w:tcPr>
          <w:p w14:paraId="6DEEE8F0"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(g)</w:t>
            </w:r>
          </w:p>
        </w:tc>
        <w:tc>
          <w:tcPr>
            <w:tcW w:w="725" w:type="dxa"/>
            <w:tcBorders>
              <w:top w:val="nil"/>
              <w:left w:val="nil"/>
              <w:bottom w:val="single" w:sz="4" w:space="0" w:color="auto"/>
              <w:right w:val="single" w:sz="4" w:space="0" w:color="auto"/>
            </w:tcBorders>
            <w:shd w:val="clear" w:color="auto" w:fill="auto"/>
            <w:noWrap/>
            <w:vAlign w:val="bottom"/>
            <w:hideMark/>
          </w:tcPr>
          <w:p w14:paraId="016B3C19"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14:paraId="09ED36C5"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863" w:type="dxa"/>
            <w:tcBorders>
              <w:top w:val="nil"/>
              <w:left w:val="nil"/>
              <w:bottom w:val="single" w:sz="4" w:space="0" w:color="auto"/>
              <w:right w:val="single" w:sz="4" w:space="0" w:color="auto"/>
            </w:tcBorders>
            <w:shd w:val="clear" w:color="auto" w:fill="auto"/>
            <w:noWrap/>
            <w:vAlign w:val="bottom"/>
            <w:hideMark/>
          </w:tcPr>
          <w:p w14:paraId="6C5AD312" w14:textId="77777777" w:rsidR="00A53176" w:rsidRPr="007369F6" w:rsidRDefault="00CE48B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14:paraId="73604505" w14:textId="77777777" w:rsidR="00A53176" w:rsidRPr="00141F5B" w:rsidRDefault="00A53176"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c>
          <w:tcPr>
            <w:tcW w:w="901" w:type="dxa"/>
            <w:tcBorders>
              <w:top w:val="nil"/>
              <w:left w:val="nil"/>
              <w:bottom w:val="single" w:sz="4" w:space="0" w:color="auto"/>
              <w:right w:val="single" w:sz="4" w:space="0" w:color="auto"/>
            </w:tcBorders>
            <w:shd w:val="clear" w:color="auto" w:fill="auto"/>
            <w:noWrap/>
            <w:vAlign w:val="bottom"/>
            <w:hideMark/>
          </w:tcPr>
          <w:p w14:paraId="4F44D391"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14:paraId="1E753A2B"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842" w:type="dxa"/>
            <w:tcBorders>
              <w:top w:val="nil"/>
              <w:left w:val="nil"/>
              <w:bottom w:val="single" w:sz="4" w:space="0" w:color="auto"/>
              <w:right w:val="single" w:sz="4" w:space="0" w:color="auto"/>
            </w:tcBorders>
            <w:shd w:val="clear" w:color="auto" w:fill="auto"/>
            <w:noWrap/>
            <w:vAlign w:val="bottom"/>
            <w:hideMark/>
          </w:tcPr>
          <w:p w14:paraId="12454AF5" w14:textId="77777777" w:rsidR="00A53176" w:rsidRPr="00C915F7" w:rsidRDefault="00A53176" w:rsidP="00E17D51">
            <w:pPr>
              <w:spacing w:after="0" w:line="240" w:lineRule="auto"/>
              <w:jc w:val="center"/>
              <w:rPr>
                <w:rFonts w:ascii="Times New Roman" w:eastAsia="Times New Roman" w:hAnsi="Times New Roman" w:cs="Times New Roman"/>
                <w:b/>
                <w:bCs/>
                <w:color w:val="000000"/>
                <w:sz w:val="24"/>
                <w:szCs w:val="24"/>
              </w:rPr>
            </w:pPr>
            <w:r w:rsidRPr="00C915F7">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37" w:type="dxa"/>
            <w:tcBorders>
              <w:top w:val="nil"/>
              <w:left w:val="nil"/>
              <w:bottom w:val="single" w:sz="4" w:space="0" w:color="auto"/>
              <w:right w:val="single" w:sz="4" w:space="0" w:color="auto"/>
            </w:tcBorders>
            <w:shd w:val="clear" w:color="auto" w:fill="auto"/>
            <w:noWrap/>
            <w:vAlign w:val="bottom"/>
            <w:hideMark/>
          </w:tcPr>
          <w:p w14:paraId="0759497C" w14:textId="77777777" w:rsidR="00A53176" w:rsidRPr="007369F6" w:rsidRDefault="00CE48B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14:paraId="0764E188" w14:textId="77777777" w:rsidR="00A53176" w:rsidRPr="00141F5B" w:rsidRDefault="00A53176"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r>
      <w:tr w:rsidR="00A53176" w:rsidRPr="00C915F7" w14:paraId="51EBAF56"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082049E5"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59BF955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14:paraId="25D1A29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8080</w:t>
            </w:r>
          </w:p>
        </w:tc>
        <w:tc>
          <w:tcPr>
            <w:tcW w:w="725" w:type="dxa"/>
            <w:tcBorders>
              <w:top w:val="nil"/>
              <w:left w:val="nil"/>
              <w:bottom w:val="single" w:sz="4" w:space="0" w:color="auto"/>
              <w:right w:val="single" w:sz="4" w:space="0" w:color="auto"/>
            </w:tcBorders>
            <w:shd w:val="clear" w:color="auto" w:fill="auto"/>
            <w:noWrap/>
            <w:vAlign w:val="bottom"/>
            <w:hideMark/>
          </w:tcPr>
          <w:p w14:paraId="76586A1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7989</w:t>
            </w:r>
          </w:p>
        </w:tc>
        <w:tc>
          <w:tcPr>
            <w:tcW w:w="842" w:type="dxa"/>
            <w:tcBorders>
              <w:top w:val="nil"/>
              <w:left w:val="nil"/>
              <w:bottom w:val="single" w:sz="4" w:space="0" w:color="auto"/>
              <w:right w:val="single" w:sz="4" w:space="0" w:color="auto"/>
            </w:tcBorders>
            <w:shd w:val="clear" w:color="auto" w:fill="auto"/>
            <w:noWrap/>
            <w:vAlign w:val="bottom"/>
            <w:hideMark/>
          </w:tcPr>
          <w:p w14:paraId="38EA639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w:t>
            </w:r>
          </w:p>
        </w:tc>
        <w:tc>
          <w:tcPr>
            <w:tcW w:w="863" w:type="dxa"/>
            <w:tcBorders>
              <w:top w:val="nil"/>
              <w:left w:val="nil"/>
              <w:bottom w:val="nil"/>
              <w:right w:val="single" w:sz="4" w:space="0" w:color="auto"/>
            </w:tcBorders>
            <w:shd w:val="clear" w:color="auto" w:fill="auto"/>
            <w:noWrap/>
            <w:vAlign w:val="bottom"/>
            <w:hideMark/>
          </w:tcPr>
          <w:p w14:paraId="12FABDD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3852C1B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7415</w:t>
            </w:r>
          </w:p>
        </w:tc>
        <w:tc>
          <w:tcPr>
            <w:tcW w:w="842" w:type="dxa"/>
            <w:tcBorders>
              <w:top w:val="nil"/>
              <w:left w:val="nil"/>
              <w:bottom w:val="single" w:sz="4" w:space="0" w:color="auto"/>
              <w:right w:val="single" w:sz="4" w:space="0" w:color="auto"/>
            </w:tcBorders>
            <w:shd w:val="clear" w:color="auto" w:fill="auto"/>
            <w:noWrap/>
            <w:vAlign w:val="bottom"/>
            <w:hideMark/>
          </w:tcPr>
          <w:p w14:paraId="59DE820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7327</w:t>
            </w:r>
          </w:p>
        </w:tc>
        <w:tc>
          <w:tcPr>
            <w:tcW w:w="842" w:type="dxa"/>
            <w:tcBorders>
              <w:top w:val="nil"/>
              <w:left w:val="nil"/>
              <w:bottom w:val="single" w:sz="4" w:space="0" w:color="auto"/>
              <w:right w:val="single" w:sz="4" w:space="0" w:color="auto"/>
            </w:tcBorders>
            <w:shd w:val="clear" w:color="auto" w:fill="auto"/>
            <w:noWrap/>
            <w:vAlign w:val="bottom"/>
            <w:hideMark/>
          </w:tcPr>
          <w:p w14:paraId="482F9D7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937" w:type="dxa"/>
            <w:tcBorders>
              <w:top w:val="nil"/>
              <w:left w:val="nil"/>
              <w:bottom w:val="nil"/>
              <w:right w:val="single" w:sz="4" w:space="0" w:color="auto"/>
            </w:tcBorders>
            <w:shd w:val="clear" w:color="auto" w:fill="auto"/>
            <w:noWrap/>
            <w:vAlign w:val="bottom"/>
            <w:hideMark/>
          </w:tcPr>
          <w:p w14:paraId="65B7A96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29DB6070" w14:textId="77777777" w:rsidTr="00E17D51">
        <w:trPr>
          <w:trHeight w:val="414"/>
        </w:trPr>
        <w:tc>
          <w:tcPr>
            <w:tcW w:w="1540" w:type="dxa"/>
            <w:tcBorders>
              <w:top w:val="nil"/>
              <w:left w:val="single" w:sz="4" w:space="0" w:color="auto"/>
              <w:bottom w:val="nil"/>
              <w:right w:val="single" w:sz="4" w:space="0" w:color="auto"/>
            </w:tcBorders>
            <w:shd w:val="clear" w:color="auto" w:fill="auto"/>
            <w:noWrap/>
            <w:vAlign w:val="bottom"/>
            <w:hideMark/>
          </w:tcPr>
          <w:p w14:paraId="59B24FEE"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Koch Curve</w:t>
            </w:r>
          </w:p>
        </w:tc>
        <w:tc>
          <w:tcPr>
            <w:tcW w:w="1087" w:type="dxa"/>
            <w:tcBorders>
              <w:top w:val="nil"/>
              <w:left w:val="nil"/>
              <w:bottom w:val="single" w:sz="4" w:space="0" w:color="auto"/>
              <w:right w:val="single" w:sz="4" w:space="0" w:color="auto"/>
            </w:tcBorders>
            <w:shd w:val="clear" w:color="auto" w:fill="auto"/>
            <w:noWrap/>
            <w:vAlign w:val="bottom"/>
            <w:hideMark/>
          </w:tcPr>
          <w:p w14:paraId="28B1479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14:paraId="34131A9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7894</w:t>
            </w:r>
          </w:p>
        </w:tc>
        <w:tc>
          <w:tcPr>
            <w:tcW w:w="725" w:type="dxa"/>
            <w:tcBorders>
              <w:top w:val="nil"/>
              <w:left w:val="nil"/>
              <w:bottom w:val="single" w:sz="4" w:space="0" w:color="auto"/>
              <w:right w:val="single" w:sz="4" w:space="0" w:color="auto"/>
            </w:tcBorders>
            <w:shd w:val="clear" w:color="auto" w:fill="auto"/>
            <w:noWrap/>
            <w:vAlign w:val="bottom"/>
            <w:hideMark/>
          </w:tcPr>
          <w:p w14:paraId="5BEF939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7799</w:t>
            </w:r>
          </w:p>
        </w:tc>
        <w:tc>
          <w:tcPr>
            <w:tcW w:w="842" w:type="dxa"/>
            <w:tcBorders>
              <w:top w:val="nil"/>
              <w:left w:val="nil"/>
              <w:bottom w:val="single" w:sz="4" w:space="0" w:color="auto"/>
              <w:right w:val="single" w:sz="4" w:space="0" w:color="auto"/>
            </w:tcBorders>
            <w:shd w:val="clear" w:color="auto" w:fill="auto"/>
            <w:noWrap/>
            <w:vAlign w:val="bottom"/>
            <w:hideMark/>
          </w:tcPr>
          <w:p w14:paraId="10FE741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14:paraId="0CB8FEA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92.8</w:t>
            </w:r>
          </w:p>
        </w:tc>
        <w:tc>
          <w:tcPr>
            <w:tcW w:w="901" w:type="dxa"/>
            <w:tcBorders>
              <w:top w:val="nil"/>
              <w:left w:val="nil"/>
              <w:bottom w:val="single" w:sz="4" w:space="0" w:color="auto"/>
              <w:right w:val="single" w:sz="4" w:space="0" w:color="auto"/>
            </w:tcBorders>
            <w:shd w:val="clear" w:color="auto" w:fill="auto"/>
            <w:noWrap/>
            <w:vAlign w:val="bottom"/>
            <w:hideMark/>
          </w:tcPr>
          <w:p w14:paraId="300D69F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7582</w:t>
            </w:r>
          </w:p>
        </w:tc>
        <w:tc>
          <w:tcPr>
            <w:tcW w:w="842" w:type="dxa"/>
            <w:tcBorders>
              <w:top w:val="nil"/>
              <w:left w:val="nil"/>
              <w:bottom w:val="single" w:sz="4" w:space="0" w:color="auto"/>
              <w:right w:val="single" w:sz="4" w:space="0" w:color="auto"/>
            </w:tcBorders>
            <w:shd w:val="clear" w:color="auto" w:fill="auto"/>
            <w:noWrap/>
            <w:vAlign w:val="bottom"/>
            <w:hideMark/>
          </w:tcPr>
          <w:p w14:paraId="0DA7E04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7499</w:t>
            </w:r>
          </w:p>
        </w:tc>
        <w:tc>
          <w:tcPr>
            <w:tcW w:w="842" w:type="dxa"/>
            <w:tcBorders>
              <w:top w:val="nil"/>
              <w:left w:val="nil"/>
              <w:bottom w:val="single" w:sz="4" w:space="0" w:color="auto"/>
              <w:right w:val="single" w:sz="4" w:space="0" w:color="auto"/>
            </w:tcBorders>
            <w:shd w:val="clear" w:color="auto" w:fill="auto"/>
            <w:noWrap/>
            <w:vAlign w:val="bottom"/>
            <w:hideMark/>
          </w:tcPr>
          <w:p w14:paraId="7C540E0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14:paraId="3FAB4DF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84.5</w:t>
            </w:r>
          </w:p>
        </w:tc>
      </w:tr>
      <w:tr w:rsidR="00A53176" w:rsidRPr="00C915F7" w14:paraId="60EE6E44"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600F82C0"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4E17E65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14:paraId="05EBF18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7989</w:t>
            </w:r>
          </w:p>
        </w:tc>
        <w:tc>
          <w:tcPr>
            <w:tcW w:w="725" w:type="dxa"/>
            <w:tcBorders>
              <w:top w:val="nil"/>
              <w:left w:val="nil"/>
              <w:bottom w:val="single" w:sz="4" w:space="0" w:color="auto"/>
              <w:right w:val="single" w:sz="4" w:space="0" w:color="auto"/>
            </w:tcBorders>
            <w:shd w:val="clear" w:color="auto" w:fill="auto"/>
            <w:noWrap/>
            <w:vAlign w:val="bottom"/>
            <w:hideMark/>
          </w:tcPr>
          <w:p w14:paraId="479E30D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7894</w:t>
            </w:r>
          </w:p>
        </w:tc>
        <w:tc>
          <w:tcPr>
            <w:tcW w:w="842" w:type="dxa"/>
            <w:tcBorders>
              <w:top w:val="nil"/>
              <w:left w:val="nil"/>
              <w:bottom w:val="single" w:sz="4" w:space="0" w:color="auto"/>
              <w:right w:val="single" w:sz="4" w:space="0" w:color="auto"/>
            </w:tcBorders>
            <w:shd w:val="clear" w:color="auto" w:fill="auto"/>
            <w:noWrap/>
            <w:vAlign w:val="bottom"/>
            <w:hideMark/>
          </w:tcPr>
          <w:p w14:paraId="1AC4B60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14:paraId="0787B8B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7CC5B7E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7665</w:t>
            </w:r>
          </w:p>
        </w:tc>
        <w:tc>
          <w:tcPr>
            <w:tcW w:w="842" w:type="dxa"/>
            <w:tcBorders>
              <w:top w:val="nil"/>
              <w:left w:val="nil"/>
              <w:bottom w:val="single" w:sz="4" w:space="0" w:color="auto"/>
              <w:right w:val="single" w:sz="4" w:space="0" w:color="auto"/>
            </w:tcBorders>
            <w:shd w:val="clear" w:color="auto" w:fill="auto"/>
            <w:noWrap/>
            <w:vAlign w:val="bottom"/>
            <w:hideMark/>
          </w:tcPr>
          <w:p w14:paraId="482C924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7582</w:t>
            </w:r>
          </w:p>
        </w:tc>
        <w:tc>
          <w:tcPr>
            <w:tcW w:w="842" w:type="dxa"/>
            <w:tcBorders>
              <w:top w:val="nil"/>
              <w:left w:val="nil"/>
              <w:bottom w:val="single" w:sz="4" w:space="0" w:color="auto"/>
              <w:right w:val="single" w:sz="4" w:space="0" w:color="auto"/>
            </w:tcBorders>
            <w:shd w:val="clear" w:color="auto" w:fill="auto"/>
            <w:noWrap/>
            <w:vAlign w:val="bottom"/>
            <w:hideMark/>
          </w:tcPr>
          <w:p w14:paraId="70F374C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14:paraId="46D47DE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2A484940"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60909C2"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13C8364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14:paraId="02D6799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7799</w:t>
            </w:r>
          </w:p>
        </w:tc>
        <w:tc>
          <w:tcPr>
            <w:tcW w:w="725" w:type="dxa"/>
            <w:tcBorders>
              <w:top w:val="nil"/>
              <w:left w:val="nil"/>
              <w:bottom w:val="single" w:sz="4" w:space="0" w:color="auto"/>
              <w:right w:val="single" w:sz="4" w:space="0" w:color="auto"/>
            </w:tcBorders>
            <w:shd w:val="clear" w:color="auto" w:fill="auto"/>
            <w:noWrap/>
            <w:vAlign w:val="bottom"/>
            <w:hideMark/>
          </w:tcPr>
          <w:p w14:paraId="79025F4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7709</w:t>
            </w:r>
          </w:p>
        </w:tc>
        <w:tc>
          <w:tcPr>
            <w:tcW w:w="842" w:type="dxa"/>
            <w:tcBorders>
              <w:top w:val="nil"/>
              <w:left w:val="nil"/>
              <w:bottom w:val="single" w:sz="4" w:space="0" w:color="auto"/>
              <w:right w:val="single" w:sz="4" w:space="0" w:color="auto"/>
            </w:tcBorders>
            <w:shd w:val="clear" w:color="auto" w:fill="auto"/>
            <w:noWrap/>
            <w:vAlign w:val="bottom"/>
            <w:hideMark/>
          </w:tcPr>
          <w:p w14:paraId="6B0D279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863" w:type="dxa"/>
            <w:tcBorders>
              <w:top w:val="nil"/>
              <w:left w:val="nil"/>
              <w:bottom w:val="single" w:sz="4" w:space="0" w:color="auto"/>
              <w:right w:val="single" w:sz="4" w:space="0" w:color="auto"/>
            </w:tcBorders>
            <w:shd w:val="clear" w:color="auto" w:fill="auto"/>
            <w:noWrap/>
            <w:vAlign w:val="bottom"/>
            <w:hideMark/>
          </w:tcPr>
          <w:p w14:paraId="72B3C64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75C9B10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7499</w:t>
            </w:r>
          </w:p>
        </w:tc>
        <w:tc>
          <w:tcPr>
            <w:tcW w:w="842" w:type="dxa"/>
            <w:tcBorders>
              <w:top w:val="nil"/>
              <w:left w:val="nil"/>
              <w:bottom w:val="single" w:sz="4" w:space="0" w:color="auto"/>
              <w:right w:val="single" w:sz="4" w:space="0" w:color="auto"/>
            </w:tcBorders>
            <w:shd w:val="clear" w:color="auto" w:fill="auto"/>
            <w:noWrap/>
            <w:vAlign w:val="bottom"/>
            <w:hideMark/>
          </w:tcPr>
          <w:p w14:paraId="559A799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7415</w:t>
            </w:r>
          </w:p>
        </w:tc>
        <w:tc>
          <w:tcPr>
            <w:tcW w:w="842" w:type="dxa"/>
            <w:tcBorders>
              <w:top w:val="nil"/>
              <w:left w:val="nil"/>
              <w:bottom w:val="single" w:sz="4" w:space="0" w:color="auto"/>
              <w:right w:val="single" w:sz="4" w:space="0" w:color="auto"/>
            </w:tcBorders>
            <w:shd w:val="clear" w:color="auto" w:fill="auto"/>
            <w:noWrap/>
            <w:vAlign w:val="bottom"/>
            <w:hideMark/>
          </w:tcPr>
          <w:p w14:paraId="2238954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single" w:sz="4" w:space="0" w:color="auto"/>
              <w:right w:val="single" w:sz="4" w:space="0" w:color="auto"/>
            </w:tcBorders>
            <w:shd w:val="clear" w:color="auto" w:fill="auto"/>
            <w:noWrap/>
            <w:vAlign w:val="bottom"/>
            <w:hideMark/>
          </w:tcPr>
          <w:p w14:paraId="6FC316A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1164C9E3"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322EF497"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4E6A249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14:paraId="590B7A1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6476</w:t>
            </w:r>
          </w:p>
        </w:tc>
        <w:tc>
          <w:tcPr>
            <w:tcW w:w="725" w:type="dxa"/>
            <w:tcBorders>
              <w:top w:val="nil"/>
              <w:left w:val="nil"/>
              <w:bottom w:val="single" w:sz="4" w:space="0" w:color="auto"/>
              <w:right w:val="single" w:sz="4" w:space="0" w:color="auto"/>
            </w:tcBorders>
            <w:shd w:val="clear" w:color="auto" w:fill="auto"/>
            <w:noWrap/>
            <w:vAlign w:val="bottom"/>
            <w:hideMark/>
          </w:tcPr>
          <w:p w14:paraId="2858BDF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6394</w:t>
            </w:r>
          </w:p>
        </w:tc>
        <w:tc>
          <w:tcPr>
            <w:tcW w:w="842" w:type="dxa"/>
            <w:tcBorders>
              <w:top w:val="nil"/>
              <w:left w:val="nil"/>
              <w:bottom w:val="single" w:sz="4" w:space="0" w:color="auto"/>
              <w:right w:val="single" w:sz="4" w:space="0" w:color="auto"/>
            </w:tcBorders>
            <w:shd w:val="clear" w:color="auto" w:fill="auto"/>
            <w:noWrap/>
            <w:vAlign w:val="bottom"/>
            <w:hideMark/>
          </w:tcPr>
          <w:p w14:paraId="6F7DA51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863" w:type="dxa"/>
            <w:tcBorders>
              <w:top w:val="nil"/>
              <w:left w:val="nil"/>
              <w:bottom w:val="nil"/>
              <w:right w:val="single" w:sz="4" w:space="0" w:color="auto"/>
            </w:tcBorders>
            <w:shd w:val="clear" w:color="auto" w:fill="auto"/>
            <w:noWrap/>
            <w:vAlign w:val="bottom"/>
            <w:hideMark/>
          </w:tcPr>
          <w:p w14:paraId="4233722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4AAFBD8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6039</w:t>
            </w:r>
          </w:p>
        </w:tc>
        <w:tc>
          <w:tcPr>
            <w:tcW w:w="842" w:type="dxa"/>
            <w:tcBorders>
              <w:top w:val="nil"/>
              <w:left w:val="nil"/>
              <w:bottom w:val="single" w:sz="4" w:space="0" w:color="auto"/>
              <w:right w:val="single" w:sz="4" w:space="0" w:color="auto"/>
            </w:tcBorders>
            <w:shd w:val="clear" w:color="auto" w:fill="auto"/>
            <w:noWrap/>
            <w:vAlign w:val="bottom"/>
            <w:hideMark/>
          </w:tcPr>
          <w:p w14:paraId="5307B39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5956</w:t>
            </w:r>
          </w:p>
        </w:tc>
        <w:tc>
          <w:tcPr>
            <w:tcW w:w="842" w:type="dxa"/>
            <w:tcBorders>
              <w:top w:val="nil"/>
              <w:left w:val="nil"/>
              <w:bottom w:val="single" w:sz="4" w:space="0" w:color="auto"/>
              <w:right w:val="single" w:sz="4" w:space="0" w:color="auto"/>
            </w:tcBorders>
            <w:shd w:val="clear" w:color="auto" w:fill="auto"/>
            <w:noWrap/>
            <w:vAlign w:val="bottom"/>
            <w:hideMark/>
          </w:tcPr>
          <w:p w14:paraId="6980D0B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nil"/>
              <w:right w:val="single" w:sz="4" w:space="0" w:color="auto"/>
            </w:tcBorders>
            <w:shd w:val="clear" w:color="auto" w:fill="auto"/>
            <w:noWrap/>
            <w:vAlign w:val="bottom"/>
            <w:hideMark/>
          </w:tcPr>
          <w:p w14:paraId="0DD3CCC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3E4899D3"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62A1D524"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Xmas Tree</w:t>
            </w:r>
          </w:p>
        </w:tc>
        <w:tc>
          <w:tcPr>
            <w:tcW w:w="1087" w:type="dxa"/>
            <w:tcBorders>
              <w:top w:val="nil"/>
              <w:left w:val="nil"/>
              <w:bottom w:val="single" w:sz="4" w:space="0" w:color="auto"/>
              <w:right w:val="single" w:sz="4" w:space="0" w:color="auto"/>
            </w:tcBorders>
            <w:shd w:val="clear" w:color="auto" w:fill="auto"/>
            <w:noWrap/>
            <w:vAlign w:val="bottom"/>
            <w:hideMark/>
          </w:tcPr>
          <w:p w14:paraId="757AB17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14:paraId="7EF66DC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6317</w:t>
            </w:r>
          </w:p>
        </w:tc>
        <w:tc>
          <w:tcPr>
            <w:tcW w:w="725" w:type="dxa"/>
            <w:tcBorders>
              <w:top w:val="nil"/>
              <w:left w:val="nil"/>
              <w:bottom w:val="single" w:sz="4" w:space="0" w:color="auto"/>
              <w:right w:val="single" w:sz="4" w:space="0" w:color="auto"/>
            </w:tcBorders>
            <w:shd w:val="clear" w:color="auto" w:fill="auto"/>
            <w:noWrap/>
            <w:vAlign w:val="bottom"/>
            <w:hideMark/>
          </w:tcPr>
          <w:p w14:paraId="4EDE65C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6234</w:t>
            </w:r>
          </w:p>
        </w:tc>
        <w:tc>
          <w:tcPr>
            <w:tcW w:w="842" w:type="dxa"/>
            <w:tcBorders>
              <w:top w:val="nil"/>
              <w:left w:val="nil"/>
              <w:bottom w:val="single" w:sz="4" w:space="0" w:color="auto"/>
              <w:right w:val="single" w:sz="4" w:space="0" w:color="auto"/>
            </w:tcBorders>
            <w:shd w:val="clear" w:color="auto" w:fill="auto"/>
            <w:noWrap/>
            <w:vAlign w:val="bottom"/>
            <w:hideMark/>
          </w:tcPr>
          <w:p w14:paraId="44F442B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863" w:type="dxa"/>
            <w:tcBorders>
              <w:top w:val="nil"/>
              <w:left w:val="nil"/>
              <w:bottom w:val="nil"/>
              <w:right w:val="single" w:sz="4" w:space="0" w:color="auto"/>
            </w:tcBorders>
            <w:shd w:val="clear" w:color="auto" w:fill="auto"/>
            <w:noWrap/>
            <w:vAlign w:val="bottom"/>
            <w:hideMark/>
          </w:tcPr>
          <w:p w14:paraId="69B026C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82.0</w:t>
            </w:r>
          </w:p>
        </w:tc>
        <w:tc>
          <w:tcPr>
            <w:tcW w:w="901" w:type="dxa"/>
            <w:tcBorders>
              <w:top w:val="nil"/>
              <w:left w:val="nil"/>
              <w:bottom w:val="single" w:sz="4" w:space="0" w:color="auto"/>
              <w:right w:val="single" w:sz="4" w:space="0" w:color="auto"/>
            </w:tcBorders>
            <w:shd w:val="clear" w:color="auto" w:fill="auto"/>
            <w:noWrap/>
            <w:vAlign w:val="bottom"/>
            <w:hideMark/>
          </w:tcPr>
          <w:p w14:paraId="25CC279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5874</w:t>
            </w:r>
          </w:p>
        </w:tc>
        <w:tc>
          <w:tcPr>
            <w:tcW w:w="842" w:type="dxa"/>
            <w:tcBorders>
              <w:top w:val="nil"/>
              <w:left w:val="nil"/>
              <w:bottom w:val="single" w:sz="4" w:space="0" w:color="auto"/>
              <w:right w:val="single" w:sz="4" w:space="0" w:color="auto"/>
            </w:tcBorders>
            <w:shd w:val="clear" w:color="auto" w:fill="auto"/>
            <w:noWrap/>
            <w:vAlign w:val="bottom"/>
            <w:hideMark/>
          </w:tcPr>
          <w:p w14:paraId="24168A8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5792</w:t>
            </w:r>
          </w:p>
        </w:tc>
        <w:tc>
          <w:tcPr>
            <w:tcW w:w="842" w:type="dxa"/>
            <w:tcBorders>
              <w:top w:val="nil"/>
              <w:left w:val="nil"/>
              <w:bottom w:val="single" w:sz="4" w:space="0" w:color="auto"/>
              <w:right w:val="single" w:sz="4" w:space="0" w:color="auto"/>
            </w:tcBorders>
            <w:shd w:val="clear" w:color="auto" w:fill="auto"/>
            <w:noWrap/>
            <w:vAlign w:val="bottom"/>
            <w:hideMark/>
          </w:tcPr>
          <w:p w14:paraId="0FCDB81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14:paraId="621AEED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82.8</w:t>
            </w:r>
          </w:p>
        </w:tc>
      </w:tr>
      <w:tr w:rsidR="00A53176" w:rsidRPr="00C915F7" w14:paraId="449BF759"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0241FB96"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385D6B5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14:paraId="72EC4EE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6394</w:t>
            </w:r>
          </w:p>
        </w:tc>
        <w:tc>
          <w:tcPr>
            <w:tcW w:w="725" w:type="dxa"/>
            <w:tcBorders>
              <w:top w:val="nil"/>
              <w:left w:val="nil"/>
              <w:bottom w:val="single" w:sz="4" w:space="0" w:color="auto"/>
              <w:right w:val="single" w:sz="4" w:space="0" w:color="auto"/>
            </w:tcBorders>
            <w:shd w:val="clear" w:color="auto" w:fill="auto"/>
            <w:noWrap/>
            <w:vAlign w:val="bottom"/>
            <w:hideMark/>
          </w:tcPr>
          <w:p w14:paraId="6E9D259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6317</w:t>
            </w:r>
          </w:p>
        </w:tc>
        <w:tc>
          <w:tcPr>
            <w:tcW w:w="842" w:type="dxa"/>
            <w:tcBorders>
              <w:top w:val="nil"/>
              <w:left w:val="nil"/>
              <w:bottom w:val="single" w:sz="4" w:space="0" w:color="auto"/>
              <w:right w:val="single" w:sz="4" w:space="0" w:color="auto"/>
            </w:tcBorders>
            <w:shd w:val="clear" w:color="auto" w:fill="auto"/>
            <w:noWrap/>
            <w:vAlign w:val="bottom"/>
            <w:hideMark/>
          </w:tcPr>
          <w:p w14:paraId="1DB86BA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w:t>
            </w:r>
          </w:p>
        </w:tc>
        <w:tc>
          <w:tcPr>
            <w:tcW w:w="863" w:type="dxa"/>
            <w:tcBorders>
              <w:top w:val="nil"/>
              <w:left w:val="nil"/>
              <w:bottom w:val="nil"/>
              <w:right w:val="single" w:sz="4" w:space="0" w:color="auto"/>
            </w:tcBorders>
            <w:shd w:val="clear" w:color="auto" w:fill="auto"/>
            <w:noWrap/>
            <w:vAlign w:val="bottom"/>
            <w:hideMark/>
          </w:tcPr>
          <w:p w14:paraId="4707808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05DA62C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5956</w:t>
            </w:r>
          </w:p>
        </w:tc>
        <w:tc>
          <w:tcPr>
            <w:tcW w:w="842" w:type="dxa"/>
            <w:tcBorders>
              <w:top w:val="nil"/>
              <w:left w:val="nil"/>
              <w:bottom w:val="single" w:sz="4" w:space="0" w:color="auto"/>
              <w:right w:val="single" w:sz="4" w:space="0" w:color="auto"/>
            </w:tcBorders>
            <w:shd w:val="clear" w:color="auto" w:fill="auto"/>
            <w:noWrap/>
            <w:vAlign w:val="bottom"/>
            <w:hideMark/>
          </w:tcPr>
          <w:p w14:paraId="260B6A4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5874</w:t>
            </w:r>
          </w:p>
        </w:tc>
        <w:tc>
          <w:tcPr>
            <w:tcW w:w="842" w:type="dxa"/>
            <w:tcBorders>
              <w:top w:val="nil"/>
              <w:left w:val="nil"/>
              <w:bottom w:val="single" w:sz="4" w:space="0" w:color="auto"/>
              <w:right w:val="single" w:sz="4" w:space="0" w:color="auto"/>
            </w:tcBorders>
            <w:shd w:val="clear" w:color="auto" w:fill="auto"/>
            <w:noWrap/>
            <w:vAlign w:val="bottom"/>
            <w:hideMark/>
          </w:tcPr>
          <w:p w14:paraId="1EF9937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14:paraId="679B1C5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6E155C0C"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6CE9D3"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23530AF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14:paraId="43D93C6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6234</w:t>
            </w:r>
          </w:p>
        </w:tc>
        <w:tc>
          <w:tcPr>
            <w:tcW w:w="725" w:type="dxa"/>
            <w:tcBorders>
              <w:top w:val="nil"/>
              <w:left w:val="nil"/>
              <w:bottom w:val="single" w:sz="4" w:space="0" w:color="auto"/>
              <w:right w:val="single" w:sz="4" w:space="0" w:color="auto"/>
            </w:tcBorders>
            <w:shd w:val="clear" w:color="auto" w:fill="auto"/>
            <w:noWrap/>
            <w:vAlign w:val="bottom"/>
            <w:hideMark/>
          </w:tcPr>
          <w:p w14:paraId="7FEE8FC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6148</w:t>
            </w:r>
          </w:p>
        </w:tc>
        <w:tc>
          <w:tcPr>
            <w:tcW w:w="842" w:type="dxa"/>
            <w:tcBorders>
              <w:top w:val="nil"/>
              <w:left w:val="nil"/>
              <w:bottom w:val="single" w:sz="4" w:space="0" w:color="auto"/>
              <w:right w:val="single" w:sz="4" w:space="0" w:color="auto"/>
            </w:tcBorders>
            <w:shd w:val="clear" w:color="auto" w:fill="auto"/>
            <w:noWrap/>
            <w:vAlign w:val="bottom"/>
            <w:hideMark/>
          </w:tcPr>
          <w:p w14:paraId="7E0FDCF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863" w:type="dxa"/>
            <w:tcBorders>
              <w:top w:val="nil"/>
              <w:left w:val="nil"/>
              <w:bottom w:val="single" w:sz="4" w:space="0" w:color="auto"/>
              <w:right w:val="single" w:sz="4" w:space="0" w:color="auto"/>
            </w:tcBorders>
            <w:shd w:val="clear" w:color="auto" w:fill="auto"/>
            <w:noWrap/>
            <w:vAlign w:val="bottom"/>
            <w:hideMark/>
          </w:tcPr>
          <w:p w14:paraId="419D488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49F31CB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5792</w:t>
            </w:r>
          </w:p>
        </w:tc>
        <w:tc>
          <w:tcPr>
            <w:tcW w:w="842" w:type="dxa"/>
            <w:tcBorders>
              <w:top w:val="nil"/>
              <w:left w:val="nil"/>
              <w:bottom w:val="single" w:sz="4" w:space="0" w:color="auto"/>
              <w:right w:val="single" w:sz="4" w:space="0" w:color="auto"/>
            </w:tcBorders>
            <w:shd w:val="clear" w:color="auto" w:fill="auto"/>
            <w:noWrap/>
            <w:vAlign w:val="bottom"/>
            <w:hideMark/>
          </w:tcPr>
          <w:p w14:paraId="0EA12D2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5708</w:t>
            </w:r>
          </w:p>
        </w:tc>
        <w:tc>
          <w:tcPr>
            <w:tcW w:w="842" w:type="dxa"/>
            <w:tcBorders>
              <w:top w:val="nil"/>
              <w:left w:val="nil"/>
              <w:bottom w:val="single" w:sz="4" w:space="0" w:color="auto"/>
              <w:right w:val="single" w:sz="4" w:space="0" w:color="auto"/>
            </w:tcBorders>
            <w:shd w:val="clear" w:color="auto" w:fill="auto"/>
            <w:noWrap/>
            <w:vAlign w:val="bottom"/>
            <w:hideMark/>
          </w:tcPr>
          <w:p w14:paraId="584E5CD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single" w:sz="4" w:space="0" w:color="auto"/>
              <w:right w:val="single" w:sz="4" w:space="0" w:color="auto"/>
            </w:tcBorders>
            <w:shd w:val="clear" w:color="auto" w:fill="auto"/>
            <w:noWrap/>
            <w:vAlign w:val="bottom"/>
            <w:hideMark/>
          </w:tcPr>
          <w:p w14:paraId="514C102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0C14D6BE"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4479200F"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75CFC84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14:paraId="3F4303B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6965</w:t>
            </w:r>
          </w:p>
        </w:tc>
        <w:tc>
          <w:tcPr>
            <w:tcW w:w="725" w:type="dxa"/>
            <w:tcBorders>
              <w:top w:val="nil"/>
              <w:left w:val="nil"/>
              <w:bottom w:val="single" w:sz="4" w:space="0" w:color="auto"/>
              <w:right w:val="single" w:sz="4" w:space="0" w:color="auto"/>
            </w:tcBorders>
            <w:shd w:val="clear" w:color="auto" w:fill="auto"/>
            <w:noWrap/>
            <w:vAlign w:val="bottom"/>
            <w:hideMark/>
          </w:tcPr>
          <w:p w14:paraId="08F1644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6880</w:t>
            </w:r>
          </w:p>
        </w:tc>
        <w:tc>
          <w:tcPr>
            <w:tcW w:w="842" w:type="dxa"/>
            <w:tcBorders>
              <w:top w:val="nil"/>
              <w:left w:val="nil"/>
              <w:bottom w:val="single" w:sz="4" w:space="0" w:color="auto"/>
              <w:right w:val="single" w:sz="4" w:space="0" w:color="auto"/>
            </w:tcBorders>
            <w:shd w:val="clear" w:color="auto" w:fill="auto"/>
            <w:noWrap/>
            <w:vAlign w:val="bottom"/>
            <w:hideMark/>
          </w:tcPr>
          <w:p w14:paraId="2FA0125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nil"/>
              <w:right w:val="single" w:sz="4" w:space="0" w:color="auto"/>
            </w:tcBorders>
            <w:shd w:val="clear" w:color="auto" w:fill="auto"/>
            <w:noWrap/>
            <w:vAlign w:val="bottom"/>
            <w:hideMark/>
          </w:tcPr>
          <w:p w14:paraId="2AEC6FB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4B85BC3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8060</w:t>
            </w:r>
          </w:p>
        </w:tc>
        <w:tc>
          <w:tcPr>
            <w:tcW w:w="842" w:type="dxa"/>
            <w:tcBorders>
              <w:top w:val="nil"/>
              <w:left w:val="nil"/>
              <w:bottom w:val="single" w:sz="4" w:space="0" w:color="auto"/>
              <w:right w:val="single" w:sz="4" w:space="0" w:color="auto"/>
            </w:tcBorders>
            <w:shd w:val="clear" w:color="auto" w:fill="auto"/>
            <w:noWrap/>
            <w:vAlign w:val="bottom"/>
            <w:hideMark/>
          </w:tcPr>
          <w:p w14:paraId="64920E1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7972</w:t>
            </w:r>
          </w:p>
        </w:tc>
        <w:tc>
          <w:tcPr>
            <w:tcW w:w="842" w:type="dxa"/>
            <w:tcBorders>
              <w:top w:val="nil"/>
              <w:left w:val="nil"/>
              <w:bottom w:val="single" w:sz="4" w:space="0" w:color="auto"/>
              <w:right w:val="single" w:sz="4" w:space="0" w:color="auto"/>
            </w:tcBorders>
            <w:shd w:val="clear" w:color="auto" w:fill="auto"/>
            <w:noWrap/>
            <w:vAlign w:val="bottom"/>
            <w:hideMark/>
          </w:tcPr>
          <w:p w14:paraId="5233D4E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937" w:type="dxa"/>
            <w:tcBorders>
              <w:top w:val="nil"/>
              <w:left w:val="nil"/>
              <w:bottom w:val="nil"/>
              <w:right w:val="single" w:sz="4" w:space="0" w:color="auto"/>
            </w:tcBorders>
            <w:shd w:val="clear" w:color="auto" w:fill="auto"/>
            <w:noWrap/>
            <w:vAlign w:val="bottom"/>
            <w:hideMark/>
          </w:tcPr>
          <w:p w14:paraId="297BC3D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487012F8"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167EDD04"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Triangle</w:t>
            </w:r>
          </w:p>
        </w:tc>
        <w:tc>
          <w:tcPr>
            <w:tcW w:w="1087" w:type="dxa"/>
            <w:tcBorders>
              <w:top w:val="nil"/>
              <w:left w:val="nil"/>
              <w:bottom w:val="single" w:sz="4" w:space="0" w:color="auto"/>
              <w:right w:val="single" w:sz="4" w:space="0" w:color="auto"/>
            </w:tcBorders>
            <w:shd w:val="clear" w:color="auto" w:fill="auto"/>
            <w:noWrap/>
            <w:vAlign w:val="bottom"/>
            <w:hideMark/>
          </w:tcPr>
          <w:p w14:paraId="1BF1997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14:paraId="1E98B70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6795</w:t>
            </w:r>
          </w:p>
        </w:tc>
        <w:tc>
          <w:tcPr>
            <w:tcW w:w="725" w:type="dxa"/>
            <w:tcBorders>
              <w:top w:val="nil"/>
              <w:left w:val="nil"/>
              <w:bottom w:val="single" w:sz="4" w:space="0" w:color="auto"/>
              <w:right w:val="single" w:sz="4" w:space="0" w:color="auto"/>
            </w:tcBorders>
            <w:shd w:val="clear" w:color="auto" w:fill="auto"/>
            <w:noWrap/>
            <w:vAlign w:val="bottom"/>
            <w:hideMark/>
          </w:tcPr>
          <w:p w14:paraId="63B36B9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6709</w:t>
            </w:r>
          </w:p>
        </w:tc>
        <w:tc>
          <w:tcPr>
            <w:tcW w:w="842" w:type="dxa"/>
            <w:tcBorders>
              <w:top w:val="nil"/>
              <w:left w:val="nil"/>
              <w:bottom w:val="single" w:sz="4" w:space="0" w:color="auto"/>
              <w:right w:val="single" w:sz="4" w:space="0" w:color="auto"/>
            </w:tcBorders>
            <w:shd w:val="clear" w:color="auto" w:fill="auto"/>
            <w:noWrap/>
            <w:vAlign w:val="bottom"/>
            <w:hideMark/>
          </w:tcPr>
          <w:p w14:paraId="7533D2C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863" w:type="dxa"/>
            <w:tcBorders>
              <w:top w:val="nil"/>
              <w:left w:val="nil"/>
              <w:bottom w:val="nil"/>
              <w:right w:val="single" w:sz="4" w:space="0" w:color="auto"/>
            </w:tcBorders>
            <w:shd w:val="clear" w:color="auto" w:fill="auto"/>
            <w:noWrap/>
            <w:vAlign w:val="bottom"/>
            <w:hideMark/>
          </w:tcPr>
          <w:p w14:paraId="602A025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85.3</w:t>
            </w:r>
          </w:p>
        </w:tc>
        <w:tc>
          <w:tcPr>
            <w:tcW w:w="901" w:type="dxa"/>
            <w:tcBorders>
              <w:top w:val="nil"/>
              <w:left w:val="nil"/>
              <w:bottom w:val="single" w:sz="4" w:space="0" w:color="auto"/>
              <w:right w:val="single" w:sz="4" w:space="0" w:color="auto"/>
            </w:tcBorders>
            <w:shd w:val="clear" w:color="auto" w:fill="auto"/>
            <w:noWrap/>
            <w:vAlign w:val="bottom"/>
            <w:hideMark/>
          </w:tcPr>
          <w:p w14:paraId="46A8D31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7888</w:t>
            </w:r>
          </w:p>
        </w:tc>
        <w:tc>
          <w:tcPr>
            <w:tcW w:w="842" w:type="dxa"/>
            <w:tcBorders>
              <w:top w:val="nil"/>
              <w:left w:val="nil"/>
              <w:bottom w:val="single" w:sz="4" w:space="0" w:color="auto"/>
              <w:right w:val="single" w:sz="4" w:space="0" w:color="auto"/>
            </w:tcBorders>
            <w:shd w:val="clear" w:color="auto" w:fill="auto"/>
            <w:noWrap/>
            <w:vAlign w:val="bottom"/>
            <w:hideMark/>
          </w:tcPr>
          <w:p w14:paraId="55B7137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7798</w:t>
            </w:r>
          </w:p>
        </w:tc>
        <w:tc>
          <w:tcPr>
            <w:tcW w:w="842" w:type="dxa"/>
            <w:tcBorders>
              <w:top w:val="nil"/>
              <w:left w:val="nil"/>
              <w:bottom w:val="single" w:sz="4" w:space="0" w:color="auto"/>
              <w:right w:val="single" w:sz="4" w:space="0" w:color="auto"/>
            </w:tcBorders>
            <w:shd w:val="clear" w:color="auto" w:fill="auto"/>
            <w:noWrap/>
            <w:vAlign w:val="bottom"/>
            <w:hideMark/>
          </w:tcPr>
          <w:p w14:paraId="6B737F1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nil"/>
              <w:right w:val="single" w:sz="4" w:space="0" w:color="auto"/>
            </w:tcBorders>
            <w:shd w:val="clear" w:color="auto" w:fill="auto"/>
            <w:noWrap/>
            <w:vAlign w:val="bottom"/>
            <w:hideMark/>
          </w:tcPr>
          <w:p w14:paraId="48DFB00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88.0</w:t>
            </w:r>
          </w:p>
        </w:tc>
      </w:tr>
      <w:tr w:rsidR="00A53176" w:rsidRPr="00C915F7" w14:paraId="13A98684"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0E94908F"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747A76F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14:paraId="1932EAB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6880</w:t>
            </w:r>
          </w:p>
        </w:tc>
        <w:tc>
          <w:tcPr>
            <w:tcW w:w="725" w:type="dxa"/>
            <w:tcBorders>
              <w:top w:val="nil"/>
              <w:left w:val="nil"/>
              <w:bottom w:val="single" w:sz="4" w:space="0" w:color="auto"/>
              <w:right w:val="single" w:sz="4" w:space="0" w:color="auto"/>
            </w:tcBorders>
            <w:shd w:val="clear" w:color="auto" w:fill="auto"/>
            <w:noWrap/>
            <w:vAlign w:val="bottom"/>
            <w:hideMark/>
          </w:tcPr>
          <w:p w14:paraId="5162B05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6795</w:t>
            </w:r>
          </w:p>
        </w:tc>
        <w:tc>
          <w:tcPr>
            <w:tcW w:w="842" w:type="dxa"/>
            <w:tcBorders>
              <w:top w:val="nil"/>
              <w:left w:val="nil"/>
              <w:bottom w:val="single" w:sz="4" w:space="0" w:color="auto"/>
              <w:right w:val="single" w:sz="4" w:space="0" w:color="auto"/>
            </w:tcBorders>
            <w:shd w:val="clear" w:color="auto" w:fill="auto"/>
            <w:noWrap/>
            <w:vAlign w:val="bottom"/>
            <w:hideMark/>
          </w:tcPr>
          <w:p w14:paraId="5214C9B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nil"/>
              <w:right w:val="single" w:sz="4" w:space="0" w:color="auto"/>
            </w:tcBorders>
            <w:shd w:val="clear" w:color="auto" w:fill="auto"/>
            <w:noWrap/>
            <w:vAlign w:val="bottom"/>
            <w:hideMark/>
          </w:tcPr>
          <w:p w14:paraId="028C04F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50A859F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7972</w:t>
            </w:r>
          </w:p>
        </w:tc>
        <w:tc>
          <w:tcPr>
            <w:tcW w:w="842" w:type="dxa"/>
            <w:tcBorders>
              <w:top w:val="nil"/>
              <w:left w:val="nil"/>
              <w:bottom w:val="single" w:sz="4" w:space="0" w:color="auto"/>
              <w:right w:val="single" w:sz="4" w:space="0" w:color="auto"/>
            </w:tcBorders>
            <w:shd w:val="clear" w:color="auto" w:fill="auto"/>
            <w:noWrap/>
            <w:vAlign w:val="bottom"/>
            <w:hideMark/>
          </w:tcPr>
          <w:p w14:paraId="6591375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7888</w:t>
            </w:r>
          </w:p>
        </w:tc>
        <w:tc>
          <w:tcPr>
            <w:tcW w:w="842" w:type="dxa"/>
            <w:tcBorders>
              <w:top w:val="nil"/>
              <w:left w:val="nil"/>
              <w:bottom w:val="single" w:sz="4" w:space="0" w:color="auto"/>
              <w:right w:val="single" w:sz="4" w:space="0" w:color="auto"/>
            </w:tcBorders>
            <w:shd w:val="clear" w:color="auto" w:fill="auto"/>
            <w:noWrap/>
            <w:vAlign w:val="bottom"/>
            <w:hideMark/>
          </w:tcPr>
          <w:p w14:paraId="0F0431A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nil"/>
              <w:right w:val="single" w:sz="4" w:space="0" w:color="auto"/>
            </w:tcBorders>
            <w:shd w:val="clear" w:color="auto" w:fill="auto"/>
            <w:noWrap/>
            <w:vAlign w:val="bottom"/>
            <w:hideMark/>
          </w:tcPr>
          <w:p w14:paraId="2EF1F75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33632DE2"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99A303F"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5B39C6D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14:paraId="528EEE4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6709</w:t>
            </w:r>
          </w:p>
        </w:tc>
        <w:tc>
          <w:tcPr>
            <w:tcW w:w="725" w:type="dxa"/>
            <w:tcBorders>
              <w:top w:val="nil"/>
              <w:left w:val="nil"/>
              <w:bottom w:val="single" w:sz="4" w:space="0" w:color="auto"/>
              <w:right w:val="single" w:sz="4" w:space="0" w:color="auto"/>
            </w:tcBorders>
            <w:shd w:val="clear" w:color="auto" w:fill="auto"/>
            <w:noWrap/>
            <w:vAlign w:val="bottom"/>
            <w:hideMark/>
          </w:tcPr>
          <w:p w14:paraId="50587D3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6624</w:t>
            </w:r>
          </w:p>
        </w:tc>
        <w:tc>
          <w:tcPr>
            <w:tcW w:w="842" w:type="dxa"/>
            <w:tcBorders>
              <w:top w:val="nil"/>
              <w:left w:val="nil"/>
              <w:bottom w:val="single" w:sz="4" w:space="0" w:color="auto"/>
              <w:right w:val="single" w:sz="4" w:space="0" w:color="auto"/>
            </w:tcBorders>
            <w:shd w:val="clear" w:color="auto" w:fill="auto"/>
            <w:noWrap/>
            <w:vAlign w:val="bottom"/>
            <w:hideMark/>
          </w:tcPr>
          <w:p w14:paraId="6DC7F21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863" w:type="dxa"/>
            <w:tcBorders>
              <w:top w:val="nil"/>
              <w:left w:val="nil"/>
              <w:bottom w:val="single" w:sz="4" w:space="0" w:color="auto"/>
              <w:right w:val="single" w:sz="4" w:space="0" w:color="auto"/>
            </w:tcBorders>
            <w:shd w:val="clear" w:color="auto" w:fill="auto"/>
            <w:noWrap/>
            <w:vAlign w:val="bottom"/>
            <w:hideMark/>
          </w:tcPr>
          <w:p w14:paraId="2A9EE05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2C10C21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7798</w:t>
            </w:r>
          </w:p>
        </w:tc>
        <w:tc>
          <w:tcPr>
            <w:tcW w:w="842" w:type="dxa"/>
            <w:tcBorders>
              <w:top w:val="nil"/>
              <w:left w:val="nil"/>
              <w:bottom w:val="single" w:sz="4" w:space="0" w:color="auto"/>
              <w:right w:val="single" w:sz="4" w:space="0" w:color="auto"/>
            </w:tcBorders>
            <w:shd w:val="clear" w:color="auto" w:fill="auto"/>
            <w:noWrap/>
            <w:vAlign w:val="bottom"/>
            <w:hideMark/>
          </w:tcPr>
          <w:p w14:paraId="19F3DD4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7708</w:t>
            </w:r>
          </w:p>
        </w:tc>
        <w:tc>
          <w:tcPr>
            <w:tcW w:w="842" w:type="dxa"/>
            <w:tcBorders>
              <w:top w:val="nil"/>
              <w:left w:val="nil"/>
              <w:bottom w:val="single" w:sz="4" w:space="0" w:color="auto"/>
              <w:right w:val="single" w:sz="4" w:space="0" w:color="auto"/>
            </w:tcBorders>
            <w:shd w:val="clear" w:color="auto" w:fill="auto"/>
            <w:noWrap/>
            <w:vAlign w:val="bottom"/>
            <w:hideMark/>
          </w:tcPr>
          <w:p w14:paraId="3B7DBC1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single" w:sz="4" w:space="0" w:color="auto"/>
              <w:right w:val="single" w:sz="4" w:space="0" w:color="auto"/>
            </w:tcBorders>
            <w:shd w:val="clear" w:color="auto" w:fill="auto"/>
            <w:noWrap/>
            <w:vAlign w:val="bottom"/>
            <w:hideMark/>
          </w:tcPr>
          <w:p w14:paraId="61A5DED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79D39E81"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7EE40506"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0CA1B3C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14:paraId="327B028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8099</w:t>
            </w:r>
          </w:p>
        </w:tc>
        <w:tc>
          <w:tcPr>
            <w:tcW w:w="725" w:type="dxa"/>
            <w:tcBorders>
              <w:top w:val="nil"/>
              <w:left w:val="nil"/>
              <w:bottom w:val="single" w:sz="4" w:space="0" w:color="auto"/>
              <w:right w:val="single" w:sz="4" w:space="0" w:color="auto"/>
            </w:tcBorders>
            <w:shd w:val="clear" w:color="auto" w:fill="auto"/>
            <w:noWrap/>
            <w:vAlign w:val="bottom"/>
            <w:hideMark/>
          </w:tcPr>
          <w:p w14:paraId="341DE7F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8002</w:t>
            </w:r>
          </w:p>
        </w:tc>
        <w:tc>
          <w:tcPr>
            <w:tcW w:w="842" w:type="dxa"/>
            <w:tcBorders>
              <w:top w:val="nil"/>
              <w:left w:val="nil"/>
              <w:bottom w:val="single" w:sz="4" w:space="0" w:color="auto"/>
              <w:right w:val="single" w:sz="4" w:space="0" w:color="auto"/>
            </w:tcBorders>
            <w:shd w:val="clear" w:color="auto" w:fill="auto"/>
            <w:noWrap/>
            <w:vAlign w:val="bottom"/>
            <w:hideMark/>
          </w:tcPr>
          <w:p w14:paraId="7A57C0A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97</w:t>
            </w:r>
          </w:p>
        </w:tc>
        <w:tc>
          <w:tcPr>
            <w:tcW w:w="863" w:type="dxa"/>
            <w:tcBorders>
              <w:top w:val="nil"/>
              <w:left w:val="nil"/>
              <w:bottom w:val="nil"/>
              <w:right w:val="single" w:sz="4" w:space="0" w:color="auto"/>
            </w:tcBorders>
            <w:shd w:val="clear" w:color="auto" w:fill="auto"/>
            <w:noWrap/>
            <w:vAlign w:val="bottom"/>
            <w:hideMark/>
          </w:tcPr>
          <w:p w14:paraId="1387623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4BCEFE9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7706</w:t>
            </w:r>
          </w:p>
        </w:tc>
        <w:tc>
          <w:tcPr>
            <w:tcW w:w="842" w:type="dxa"/>
            <w:tcBorders>
              <w:top w:val="nil"/>
              <w:left w:val="nil"/>
              <w:bottom w:val="single" w:sz="4" w:space="0" w:color="auto"/>
              <w:right w:val="single" w:sz="4" w:space="0" w:color="auto"/>
            </w:tcBorders>
            <w:shd w:val="clear" w:color="auto" w:fill="auto"/>
            <w:noWrap/>
            <w:vAlign w:val="bottom"/>
            <w:hideMark/>
          </w:tcPr>
          <w:p w14:paraId="5F09CC4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7624</w:t>
            </w:r>
          </w:p>
        </w:tc>
        <w:tc>
          <w:tcPr>
            <w:tcW w:w="842" w:type="dxa"/>
            <w:tcBorders>
              <w:top w:val="nil"/>
              <w:left w:val="nil"/>
              <w:bottom w:val="single" w:sz="4" w:space="0" w:color="auto"/>
              <w:right w:val="single" w:sz="4" w:space="0" w:color="auto"/>
            </w:tcBorders>
            <w:shd w:val="clear" w:color="auto" w:fill="auto"/>
            <w:noWrap/>
            <w:vAlign w:val="bottom"/>
            <w:hideMark/>
          </w:tcPr>
          <w:p w14:paraId="15EFCA4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82</w:t>
            </w:r>
          </w:p>
        </w:tc>
        <w:tc>
          <w:tcPr>
            <w:tcW w:w="937" w:type="dxa"/>
            <w:tcBorders>
              <w:top w:val="nil"/>
              <w:left w:val="nil"/>
              <w:bottom w:val="nil"/>
              <w:right w:val="single" w:sz="4" w:space="0" w:color="auto"/>
            </w:tcBorders>
            <w:shd w:val="clear" w:color="auto" w:fill="auto"/>
            <w:noWrap/>
            <w:vAlign w:val="bottom"/>
            <w:hideMark/>
          </w:tcPr>
          <w:p w14:paraId="2B305FB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5CB7B5E3"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4674A436"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Fractal-L</w:t>
            </w:r>
          </w:p>
        </w:tc>
        <w:tc>
          <w:tcPr>
            <w:tcW w:w="1087" w:type="dxa"/>
            <w:tcBorders>
              <w:top w:val="nil"/>
              <w:left w:val="nil"/>
              <w:bottom w:val="single" w:sz="4" w:space="0" w:color="auto"/>
              <w:right w:val="single" w:sz="4" w:space="0" w:color="auto"/>
            </w:tcBorders>
            <w:shd w:val="clear" w:color="auto" w:fill="auto"/>
            <w:noWrap/>
            <w:vAlign w:val="bottom"/>
            <w:hideMark/>
          </w:tcPr>
          <w:p w14:paraId="03CC947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14:paraId="5A67914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7907</w:t>
            </w:r>
          </w:p>
        </w:tc>
        <w:tc>
          <w:tcPr>
            <w:tcW w:w="725" w:type="dxa"/>
            <w:tcBorders>
              <w:top w:val="nil"/>
              <w:left w:val="nil"/>
              <w:bottom w:val="single" w:sz="4" w:space="0" w:color="auto"/>
              <w:right w:val="single" w:sz="4" w:space="0" w:color="auto"/>
            </w:tcBorders>
            <w:shd w:val="clear" w:color="auto" w:fill="auto"/>
            <w:noWrap/>
            <w:vAlign w:val="bottom"/>
            <w:hideMark/>
          </w:tcPr>
          <w:p w14:paraId="523E70D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7820</w:t>
            </w:r>
          </w:p>
        </w:tc>
        <w:tc>
          <w:tcPr>
            <w:tcW w:w="842" w:type="dxa"/>
            <w:tcBorders>
              <w:top w:val="nil"/>
              <w:left w:val="nil"/>
              <w:bottom w:val="single" w:sz="4" w:space="0" w:color="auto"/>
              <w:right w:val="single" w:sz="4" w:space="0" w:color="auto"/>
            </w:tcBorders>
            <w:shd w:val="clear" w:color="auto" w:fill="auto"/>
            <w:noWrap/>
            <w:vAlign w:val="bottom"/>
            <w:hideMark/>
          </w:tcPr>
          <w:p w14:paraId="407CE77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87</w:t>
            </w:r>
          </w:p>
        </w:tc>
        <w:tc>
          <w:tcPr>
            <w:tcW w:w="863" w:type="dxa"/>
            <w:tcBorders>
              <w:top w:val="nil"/>
              <w:left w:val="nil"/>
              <w:bottom w:val="nil"/>
              <w:right w:val="single" w:sz="4" w:space="0" w:color="auto"/>
            </w:tcBorders>
            <w:shd w:val="clear" w:color="auto" w:fill="auto"/>
            <w:noWrap/>
            <w:vAlign w:val="bottom"/>
            <w:hideMark/>
          </w:tcPr>
          <w:p w14:paraId="12C7980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91.8</w:t>
            </w:r>
          </w:p>
        </w:tc>
        <w:tc>
          <w:tcPr>
            <w:tcW w:w="901" w:type="dxa"/>
            <w:tcBorders>
              <w:top w:val="nil"/>
              <w:left w:val="nil"/>
              <w:bottom w:val="single" w:sz="4" w:space="0" w:color="auto"/>
              <w:right w:val="single" w:sz="4" w:space="0" w:color="auto"/>
            </w:tcBorders>
            <w:shd w:val="clear" w:color="auto" w:fill="auto"/>
            <w:noWrap/>
            <w:vAlign w:val="bottom"/>
            <w:hideMark/>
          </w:tcPr>
          <w:p w14:paraId="0E1FB39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7538</w:t>
            </w:r>
          </w:p>
        </w:tc>
        <w:tc>
          <w:tcPr>
            <w:tcW w:w="842" w:type="dxa"/>
            <w:tcBorders>
              <w:top w:val="nil"/>
              <w:left w:val="nil"/>
              <w:bottom w:val="single" w:sz="4" w:space="0" w:color="auto"/>
              <w:right w:val="single" w:sz="4" w:space="0" w:color="auto"/>
            </w:tcBorders>
            <w:shd w:val="clear" w:color="auto" w:fill="auto"/>
            <w:noWrap/>
            <w:vAlign w:val="bottom"/>
            <w:hideMark/>
          </w:tcPr>
          <w:p w14:paraId="713A3F8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7457</w:t>
            </w:r>
          </w:p>
        </w:tc>
        <w:tc>
          <w:tcPr>
            <w:tcW w:w="842" w:type="dxa"/>
            <w:tcBorders>
              <w:top w:val="nil"/>
              <w:left w:val="nil"/>
              <w:bottom w:val="single" w:sz="4" w:space="0" w:color="auto"/>
              <w:right w:val="single" w:sz="4" w:space="0" w:color="auto"/>
            </w:tcBorders>
            <w:shd w:val="clear" w:color="auto" w:fill="auto"/>
            <w:noWrap/>
            <w:vAlign w:val="bottom"/>
            <w:hideMark/>
          </w:tcPr>
          <w:p w14:paraId="62A5539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81</w:t>
            </w:r>
          </w:p>
        </w:tc>
        <w:tc>
          <w:tcPr>
            <w:tcW w:w="937" w:type="dxa"/>
            <w:tcBorders>
              <w:top w:val="nil"/>
              <w:left w:val="nil"/>
              <w:bottom w:val="nil"/>
              <w:right w:val="single" w:sz="4" w:space="0" w:color="auto"/>
            </w:tcBorders>
            <w:shd w:val="clear" w:color="auto" w:fill="auto"/>
            <w:noWrap/>
            <w:vAlign w:val="bottom"/>
            <w:hideMark/>
          </w:tcPr>
          <w:p w14:paraId="7B85F29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83.5</w:t>
            </w:r>
          </w:p>
        </w:tc>
      </w:tr>
      <w:tr w:rsidR="00A53176" w:rsidRPr="00C915F7" w14:paraId="72CEC5E4"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0EC9A035"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6813C37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14:paraId="593E2DC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8002</w:t>
            </w:r>
          </w:p>
        </w:tc>
        <w:tc>
          <w:tcPr>
            <w:tcW w:w="725" w:type="dxa"/>
            <w:tcBorders>
              <w:top w:val="nil"/>
              <w:left w:val="nil"/>
              <w:bottom w:val="single" w:sz="4" w:space="0" w:color="auto"/>
              <w:right w:val="single" w:sz="4" w:space="0" w:color="auto"/>
            </w:tcBorders>
            <w:shd w:val="clear" w:color="auto" w:fill="auto"/>
            <w:noWrap/>
            <w:vAlign w:val="bottom"/>
            <w:hideMark/>
          </w:tcPr>
          <w:p w14:paraId="41700A8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7907</w:t>
            </w:r>
          </w:p>
        </w:tc>
        <w:tc>
          <w:tcPr>
            <w:tcW w:w="842" w:type="dxa"/>
            <w:tcBorders>
              <w:top w:val="nil"/>
              <w:left w:val="nil"/>
              <w:bottom w:val="single" w:sz="4" w:space="0" w:color="auto"/>
              <w:right w:val="single" w:sz="4" w:space="0" w:color="auto"/>
            </w:tcBorders>
            <w:shd w:val="clear" w:color="auto" w:fill="auto"/>
            <w:noWrap/>
            <w:vAlign w:val="bottom"/>
            <w:hideMark/>
          </w:tcPr>
          <w:p w14:paraId="0251D7C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95</w:t>
            </w:r>
          </w:p>
        </w:tc>
        <w:tc>
          <w:tcPr>
            <w:tcW w:w="863" w:type="dxa"/>
            <w:tcBorders>
              <w:top w:val="nil"/>
              <w:left w:val="nil"/>
              <w:bottom w:val="nil"/>
              <w:right w:val="single" w:sz="4" w:space="0" w:color="auto"/>
            </w:tcBorders>
            <w:shd w:val="clear" w:color="auto" w:fill="auto"/>
            <w:noWrap/>
            <w:vAlign w:val="bottom"/>
            <w:hideMark/>
          </w:tcPr>
          <w:p w14:paraId="18D0DB1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1F71F8B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7624</w:t>
            </w:r>
          </w:p>
        </w:tc>
        <w:tc>
          <w:tcPr>
            <w:tcW w:w="842" w:type="dxa"/>
            <w:tcBorders>
              <w:top w:val="nil"/>
              <w:left w:val="nil"/>
              <w:bottom w:val="single" w:sz="4" w:space="0" w:color="auto"/>
              <w:right w:val="single" w:sz="4" w:space="0" w:color="auto"/>
            </w:tcBorders>
            <w:shd w:val="clear" w:color="auto" w:fill="auto"/>
            <w:noWrap/>
            <w:vAlign w:val="bottom"/>
            <w:hideMark/>
          </w:tcPr>
          <w:p w14:paraId="725F82E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7538</w:t>
            </w:r>
          </w:p>
        </w:tc>
        <w:tc>
          <w:tcPr>
            <w:tcW w:w="842" w:type="dxa"/>
            <w:tcBorders>
              <w:top w:val="nil"/>
              <w:left w:val="nil"/>
              <w:bottom w:val="single" w:sz="4" w:space="0" w:color="auto"/>
              <w:right w:val="single" w:sz="4" w:space="0" w:color="auto"/>
            </w:tcBorders>
            <w:shd w:val="clear" w:color="auto" w:fill="auto"/>
            <w:noWrap/>
            <w:vAlign w:val="bottom"/>
            <w:hideMark/>
          </w:tcPr>
          <w:p w14:paraId="552D025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w:t>
            </w:r>
          </w:p>
        </w:tc>
        <w:tc>
          <w:tcPr>
            <w:tcW w:w="937" w:type="dxa"/>
            <w:tcBorders>
              <w:top w:val="nil"/>
              <w:left w:val="nil"/>
              <w:bottom w:val="nil"/>
              <w:right w:val="single" w:sz="4" w:space="0" w:color="auto"/>
            </w:tcBorders>
            <w:shd w:val="clear" w:color="auto" w:fill="auto"/>
            <w:noWrap/>
            <w:vAlign w:val="bottom"/>
            <w:hideMark/>
          </w:tcPr>
          <w:p w14:paraId="3AC0000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6458635F"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8AAD80"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402EA9B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14:paraId="5932B83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7820</w:t>
            </w:r>
          </w:p>
        </w:tc>
        <w:tc>
          <w:tcPr>
            <w:tcW w:w="725" w:type="dxa"/>
            <w:tcBorders>
              <w:top w:val="nil"/>
              <w:left w:val="nil"/>
              <w:bottom w:val="single" w:sz="4" w:space="0" w:color="auto"/>
              <w:right w:val="single" w:sz="4" w:space="0" w:color="auto"/>
            </w:tcBorders>
            <w:shd w:val="clear" w:color="auto" w:fill="auto"/>
            <w:noWrap/>
            <w:vAlign w:val="bottom"/>
            <w:hideMark/>
          </w:tcPr>
          <w:p w14:paraId="09D2D5C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7732</w:t>
            </w:r>
          </w:p>
        </w:tc>
        <w:tc>
          <w:tcPr>
            <w:tcW w:w="842" w:type="dxa"/>
            <w:tcBorders>
              <w:top w:val="nil"/>
              <w:left w:val="nil"/>
              <w:bottom w:val="single" w:sz="4" w:space="0" w:color="auto"/>
              <w:right w:val="single" w:sz="4" w:space="0" w:color="auto"/>
            </w:tcBorders>
            <w:shd w:val="clear" w:color="auto" w:fill="auto"/>
            <w:noWrap/>
            <w:vAlign w:val="bottom"/>
            <w:hideMark/>
          </w:tcPr>
          <w:p w14:paraId="785FF00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88</w:t>
            </w:r>
          </w:p>
        </w:tc>
        <w:tc>
          <w:tcPr>
            <w:tcW w:w="863" w:type="dxa"/>
            <w:tcBorders>
              <w:top w:val="nil"/>
              <w:left w:val="nil"/>
              <w:bottom w:val="single" w:sz="4" w:space="0" w:color="auto"/>
              <w:right w:val="single" w:sz="4" w:space="0" w:color="auto"/>
            </w:tcBorders>
            <w:shd w:val="clear" w:color="auto" w:fill="auto"/>
            <w:noWrap/>
            <w:vAlign w:val="bottom"/>
            <w:hideMark/>
          </w:tcPr>
          <w:p w14:paraId="1389553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16967925"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7457</w:t>
            </w:r>
          </w:p>
        </w:tc>
        <w:tc>
          <w:tcPr>
            <w:tcW w:w="842" w:type="dxa"/>
            <w:tcBorders>
              <w:top w:val="nil"/>
              <w:left w:val="nil"/>
              <w:bottom w:val="single" w:sz="4" w:space="0" w:color="auto"/>
              <w:right w:val="single" w:sz="4" w:space="0" w:color="auto"/>
            </w:tcBorders>
            <w:shd w:val="clear" w:color="auto" w:fill="auto"/>
            <w:noWrap/>
            <w:vAlign w:val="bottom"/>
            <w:hideMark/>
          </w:tcPr>
          <w:p w14:paraId="25B23E5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7372</w:t>
            </w:r>
          </w:p>
        </w:tc>
        <w:tc>
          <w:tcPr>
            <w:tcW w:w="842" w:type="dxa"/>
            <w:tcBorders>
              <w:top w:val="nil"/>
              <w:left w:val="nil"/>
              <w:bottom w:val="single" w:sz="4" w:space="0" w:color="auto"/>
              <w:right w:val="single" w:sz="4" w:space="0" w:color="auto"/>
            </w:tcBorders>
            <w:shd w:val="clear" w:color="auto" w:fill="auto"/>
            <w:noWrap/>
            <w:vAlign w:val="bottom"/>
            <w:hideMark/>
          </w:tcPr>
          <w:p w14:paraId="420E1E1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85</w:t>
            </w:r>
          </w:p>
        </w:tc>
        <w:tc>
          <w:tcPr>
            <w:tcW w:w="937" w:type="dxa"/>
            <w:tcBorders>
              <w:top w:val="nil"/>
              <w:left w:val="nil"/>
              <w:bottom w:val="single" w:sz="4" w:space="0" w:color="auto"/>
              <w:right w:val="single" w:sz="4" w:space="0" w:color="auto"/>
            </w:tcBorders>
            <w:shd w:val="clear" w:color="auto" w:fill="auto"/>
            <w:noWrap/>
            <w:vAlign w:val="bottom"/>
            <w:hideMark/>
          </w:tcPr>
          <w:p w14:paraId="32A44E3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1EFE9C80"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2DE92ED8"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65B6ED8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1</w:t>
            </w:r>
          </w:p>
        </w:tc>
        <w:tc>
          <w:tcPr>
            <w:tcW w:w="894" w:type="dxa"/>
            <w:tcBorders>
              <w:top w:val="nil"/>
              <w:left w:val="nil"/>
              <w:bottom w:val="single" w:sz="4" w:space="0" w:color="auto"/>
              <w:right w:val="single" w:sz="4" w:space="0" w:color="auto"/>
            </w:tcBorders>
            <w:shd w:val="clear" w:color="auto" w:fill="auto"/>
            <w:noWrap/>
            <w:vAlign w:val="bottom"/>
            <w:hideMark/>
          </w:tcPr>
          <w:p w14:paraId="35C45FA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8055</w:t>
            </w:r>
          </w:p>
        </w:tc>
        <w:tc>
          <w:tcPr>
            <w:tcW w:w="725" w:type="dxa"/>
            <w:tcBorders>
              <w:top w:val="nil"/>
              <w:left w:val="nil"/>
              <w:bottom w:val="single" w:sz="4" w:space="0" w:color="auto"/>
              <w:right w:val="single" w:sz="4" w:space="0" w:color="auto"/>
            </w:tcBorders>
            <w:shd w:val="clear" w:color="auto" w:fill="auto"/>
            <w:noWrap/>
            <w:vAlign w:val="bottom"/>
            <w:hideMark/>
          </w:tcPr>
          <w:p w14:paraId="4996D8FF"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7961</w:t>
            </w:r>
          </w:p>
        </w:tc>
        <w:tc>
          <w:tcPr>
            <w:tcW w:w="842" w:type="dxa"/>
            <w:tcBorders>
              <w:top w:val="nil"/>
              <w:left w:val="nil"/>
              <w:bottom w:val="single" w:sz="4" w:space="0" w:color="auto"/>
              <w:right w:val="single" w:sz="4" w:space="0" w:color="auto"/>
            </w:tcBorders>
            <w:shd w:val="clear" w:color="auto" w:fill="auto"/>
            <w:noWrap/>
            <w:vAlign w:val="bottom"/>
            <w:hideMark/>
          </w:tcPr>
          <w:p w14:paraId="3B0F791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94</w:t>
            </w:r>
          </w:p>
        </w:tc>
        <w:tc>
          <w:tcPr>
            <w:tcW w:w="863" w:type="dxa"/>
            <w:tcBorders>
              <w:top w:val="nil"/>
              <w:left w:val="nil"/>
              <w:bottom w:val="nil"/>
              <w:right w:val="single" w:sz="4" w:space="0" w:color="auto"/>
            </w:tcBorders>
            <w:shd w:val="clear" w:color="auto" w:fill="auto"/>
            <w:noWrap/>
            <w:vAlign w:val="bottom"/>
            <w:hideMark/>
          </w:tcPr>
          <w:p w14:paraId="5BA63C8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136BFB14"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7688</w:t>
            </w:r>
          </w:p>
        </w:tc>
        <w:tc>
          <w:tcPr>
            <w:tcW w:w="842" w:type="dxa"/>
            <w:tcBorders>
              <w:top w:val="nil"/>
              <w:left w:val="nil"/>
              <w:bottom w:val="single" w:sz="4" w:space="0" w:color="auto"/>
              <w:right w:val="single" w:sz="4" w:space="0" w:color="auto"/>
            </w:tcBorders>
            <w:shd w:val="clear" w:color="auto" w:fill="auto"/>
            <w:noWrap/>
            <w:vAlign w:val="bottom"/>
            <w:hideMark/>
          </w:tcPr>
          <w:p w14:paraId="308BFC6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7604</w:t>
            </w:r>
          </w:p>
        </w:tc>
        <w:tc>
          <w:tcPr>
            <w:tcW w:w="842" w:type="dxa"/>
            <w:tcBorders>
              <w:top w:val="nil"/>
              <w:left w:val="nil"/>
              <w:bottom w:val="single" w:sz="4" w:space="0" w:color="auto"/>
              <w:right w:val="single" w:sz="4" w:space="0" w:color="auto"/>
            </w:tcBorders>
            <w:shd w:val="clear" w:color="auto" w:fill="auto"/>
            <w:noWrap/>
            <w:vAlign w:val="bottom"/>
            <w:hideMark/>
          </w:tcPr>
          <w:p w14:paraId="055F59A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84</w:t>
            </w:r>
          </w:p>
        </w:tc>
        <w:tc>
          <w:tcPr>
            <w:tcW w:w="937" w:type="dxa"/>
            <w:tcBorders>
              <w:top w:val="nil"/>
              <w:left w:val="nil"/>
              <w:bottom w:val="nil"/>
              <w:right w:val="single" w:sz="4" w:space="0" w:color="auto"/>
            </w:tcBorders>
            <w:shd w:val="clear" w:color="auto" w:fill="auto"/>
            <w:noWrap/>
            <w:vAlign w:val="bottom"/>
            <w:hideMark/>
          </w:tcPr>
          <w:p w14:paraId="35FF522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647A5C2C"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28C68C2E"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Fractal-T</w:t>
            </w:r>
          </w:p>
        </w:tc>
        <w:tc>
          <w:tcPr>
            <w:tcW w:w="1087" w:type="dxa"/>
            <w:tcBorders>
              <w:top w:val="nil"/>
              <w:left w:val="nil"/>
              <w:bottom w:val="single" w:sz="4" w:space="0" w:color="auto"/>
              <w:right w:val="single" w:sz="4" w:space="0" w:color="auto"/>
            </w:tcBorders>
            <w:shd w:val="clear" w:color="auto" w:fill="auto"/>
            <w:noWrap/>
            <w:vAlign w:val="bottom"/>
            <w:hideMark/>
          </w:tcPr>
          <w:p w14:paraId="63FC849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2</w:t>
            </w:r>
          </w:p>
        </w:tc>
        <w:tc>
          <w:tcPr>
            <w:tcW w:w="894" w:type="dxa"/>
            <w:tcBorders>
              <w:top w:val="nil"/>
              <w:left w:val="nil"/>
              <w:bottom w:val="single" w:sz="4" w:space="0" w:color="auto"/>
              <w:right w:val="single" w:sz="4" w:space="0" w:color="auto"/>
            </w:tcBorders>
            <w:shd w:val="clear" w:color="auto" w:fill="auto"/>
            <w:noWrap/>
            <w:vAlign w:val="bottom"/>
            <w:hideMark/>
          </w:tcPr>
          <w:p w14:paraId="6977AAC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7874</w:t>
            </w:r>
          </w:p>
        </w:tc>
        <w:tc>
          <w:tcPr>
            <w:tcW w:w="725" w:type="dxa"/>
            <w:tcBorders>
              <w:top w:val="nil"/>
              <w:left w:val="nil"/>
              <w:bottom w:val="single" w:sz="4" w:space="0" w:color="auto"/>
              <w:right w:val="single" w:sz="4" w:space="0" w:color="auto"/>
            </w:tcBorders>
            <w:shd w:val="clear" w:color="auto" w:fill="auto"/>
            <w:noWrap/>
            <w:vAlign w:val="bottom"/>
            <w:hideMark/>
          </w:tcPr>
          <w:p w14:paraId="2EDFCC9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7782</w:t>
            </w:r>
          </w:p>
        </w:tc>
        <w:tc>
          <w:tcPr>
            <w:tcW w:w="842" w:type="dxa"/>
            <w:tcBorders>
              <w:top w:val="nil"/>
              <w:left w:val="nil"/>
              <w:bottom w:val="single" w:sz="4" w:space="0" w:color="auto"/>
              <w:right w:val="single" w:sz="4" w:space="0" w:color="auto"/>
            </w:tcBorders>
            <w:shd w:val="clear" w:color="auto" w:fill="auto"/>
            <w:noWrap/>
            <w:vAlign w:val="bottom"/>
            <w:hideMark/>
          </w:tcPr>
          <w:p w14:paraId="5AB99CF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92</w:t>
            </w:r>
          </w:p>
        </w:tc>
        <w:tc>
          <w:tcPr>
            <w:tcW w:w="863" w:type="dxa"/>
            <w:tcBorders>
              <w:top w:val="nil"/>
              <w:left w:val="nil"/>
              <w:bottom w:val="nil"/>
              <w:right w:val="single" w:sz="4" w:space="0" w:color="auto"/>
            </w:tcBorders>
            <w:shd w:val="clear" w:color="auto" w:fill="auto"/>
            <w:noWrap/>
            <w:vAlign w:val="bottom"/>
            <w:hideMark/>
          </w:tcPr>
          <w:p w14:paraId="1DC6B7B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91.8</w:t>
            </w:r>
          </w:p>
        </w:tc>
        <w:tc>
          <w:tcPr>
            <w:tcW w:w="901" w:type="dxa"/>
            <w:tcBorders>
              <w:top w:val="nil"/>
              <w:left w:val="nil"/>
              <w:bottom w:val="single" w:sz="4" w:space="0" w:color="auto"/>
              <w:right w:val="single" w:sz="4" w:space="0" w:color="auto"/>
            </w:tcBorders>
            <w:shd w:val="clear" w:color="auto" w:fill="auto"/>
            <w:noWrap/>
            <w:vAlign w:val="bottom"/>
            <w:hideMark/>
          </w:tcPr>
          <w:p w14:paraId="6B8201F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7514</w:t>
            </w:r>
          </w:p>
        </w:tc>
        <w:tc>
          <w:tcPr>
            <w:tcW w:w="842" w:type="dxa"/>
            <w:tcBorders>
              <w:top w:val="nil"/>
              <w:left w:val="nil"/>
              <w:bottom w:val="single" w:sz="4" w:space="0" w:color="auto"/>
              <w:right w:val="single" w:sz="4" w:space="0" w:color="auto"/>
            </w:tcBorders>
            <w:shd w:val="clear" w:color="auto" w:fill="auto"/>
            <w:noWrap/>
            <w:vAlign w:val="bottom"/>
            <w:hideMark/>
          </w:tcPr>
          <w:p w14:paraId="7591C2C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7425</w:t>
            </w:r>
          </w:p>
        </w:tc>
        <w:tc>
          <w:tcPr>
            <w:tcW w:w="842" w:type="dxa"/>
            <w:tcBorders>
              <w:top w:val="nil"/>
              <w:left w:val="nil"/>
              <w:bottom w:val="single" w:sz="4" w:space="0" w:color="auto"/>
              <w:right w:val="single" w:sz="4" w:space="0" w:color="auto"/>
            </w:tcBorders>
            <w:shd w:val="clear" w:color="auto" w:fill="auto"/>
            <w:noWrap/>
            <w:vAlign w:val="bottom"/>
            <w:hideMark/>
          </w:tcPr>
          <w:p w14:paraId="73E9738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89</w:t>
            </w:r>
          </w:p>
        </w:tc>
        <w:tc>
          <w:tcPr>
            <w:tcW w:w="937" w:type="dxa"/>
            <w:tcBorders>
              <w:top w:val="nil"/>
              <w:left w:val="nil"/>
              <w:bottom w:val="nil"/>
              <w:right w:val="single" w:sz="4" w:space="0" w:color="auto"/>
            </w:tcBorders>
            <w:shd w:val="clear" w:color="auto" w:fill="auto"/>
            <w:noWrap/>
            <w:vAlign w:val="bottom"/>
            <w:hideMark/>
          </w:tcPr>
          <w:p w14:paraId="5E00EC69"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86.5</w:t>
            </w:r>
          </w:p>
        </w:tc>
      </w:tr>
      <w:tr w:rsidR="00A53176" w:rsidRPr="00C915F7" w14:paraId="2E209414" w14:textId="77777777" w:rsidTr="00E17D51">
        <w:trPr>
          <w:trHeight w:val="315"/>
        </w:trPr>
        <w:tc>
          <w:tcPr>
            <w:tcW w:w="1540" w:type="dxa"/>
            <w:tcBorders>
              <w:top w:val="nil"/>
              <w:left w:val="single" w:sz="4" w:space="0" w:color="auto"/>
              <w:bottom w:val="nil"/>
              <w:right w:val="single" w:sz="4" w:space="0" w:color="auto"/>
            </w:tcBorders>
            <w:shd w:val="clear" w:color="auto" w:fill="auto"/>
            <w:noWrap/>
            <w:vAlign w:val="bottom"/>
            <w:hideMark/>
          </w:tcPr>
          <w:p w14:paraId="452EF0A1"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34D238DD"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3</w:t>
            </w:r>
          </w:p>
        </w:tc>
        <w:tc>
          <w:tcPr>
            <w:tcW w:w="894" w:type="dxa"/>
            <w:tcBorders>
              <w:top w:val="nil"/>
              <w:left w:val="nil"/>
              <w:bottom w:val="single" w:sz="4" w:space="0" w:color="auto"/>
              <w:right w:val="single" w:sz="4" w:space="0" w:color="auto"/>
            </w:tcBorders>
            <w:shd w:val="clear" w:color="auto" w:fill="auto"/>
            <w:noWrap/>
            <w:vAlign w:val="bottom"/>
            <w:hideMark/>
          </w:tcPr>
          <w:p w14:paraId="7FDC5118"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7961</w:t>
            </w:r>
          </w:p>
        </w:tc>
        <w:tc>
          <w:tcPr>
            <w:tcW w:w="725" w:type="dxa"/>
            <w:tcBorders>
              <w:top w:val="nil"/>
              <w:left w:val="nil"/>
              <w:bottom w:val="single" w:sz="4" w:space="0" w:color="auto"/>
              <w:right w:val="single" w:sz="4" w:space="0" w:color="auto"/>
            </w:tcBorders>
            <w:shd w:val="clear" w:color="auto" w:fill="auto"/>
            <w:noWrap/>
            <w:vAlign w:val="bottom"/>
            <w:hideMark/>
          </w:tcPr>
          <w:p w14:paraId="42200B9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7874</w:t>
            </w:r>
          </w:p>
        </w:tc>
        <w:tc>
          <w:tcPr>
            <w:tcW w:w="842" w:type="dxa"/>
            <w:tcBorders>
              <w:top w:val="nil"/>
              <w:left w:val="nil"/>
              <w:bottom w:val="single" w:sz="4" w:space="0" w:color="auto"/>
              <w:right w:val="single" w:sz="4" w:space="0" w:color="auto"/>
            </w:tcBorders>
            <w:shd w:val="clear" w:color="auto" w:fill="auto"/>
            <w:noWrap/>
            <w:vAlign w:val="bottom"/>
            <w:hideMark/>
          </w:tcPr>
          <w:p w14:paraId="626A76A7"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87</w:t>
            </w:r>
          </w:p>
        </w:tc>
        <w:tc>
          <w:tcPr>
            <w:tcW w:w="863" w:type="dxa"/>
            <w:tcBorders>
              <w:top w:val="nil"/>
              <w:left w:val="nil"/>
              <w:bottom w:val="nil"/>
              <w:right w:val="single" w:sz="4" w:space="0" w:color="auto"/>
            </w:tcBorders>
            <w:shd w:val="clear" w:color="auto" w:fill="auto"/>
            <w:noWrap/>
            <w:vAlign w:val="bottom"/>
            <w:hideMark/>
          </w:tcPr>
          <w:p w14:paraId="2956BEB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7FDFF282"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7604</w:t>
            </w:r>
          </w:p>
        </w:tc>
        <w:tc>
          <w:tcPr>
            <w:tcW w:w="842" w:type="dxa"/>
            <w:tcBorders>
              <w:top w:val="nil"/>
              <w:left w:val="nil"/>
              <w:bottom w:val="single" w:sz="4" w:space="0" w:color="auto"/>
              <w:right w:val="single" w:sz="4" w:space="0" w:color="auto"/>
            </w:tcBorders>
            <w:shd w:val="clear" w:color="auto" w:fill="auto"/>
            <w:noWrap/>
            <w:vAlign w:val="bottom"/>
            <w:hideMark/>
          </w:tcPr>
          <w:p w14:paraId="4D67589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7514</w:t>
            </w:r>
          </w:p>
        </w:tc>
        <w:tc>
          <w:tcPr>
            <w:tcW w:w="842" w:type="dxa"/>
            <w:tcBorders>
              <w:top w:val="nil"/>
              <w:left w:val="nil"/>
              <w:bottom w:val="single" w:sz="4" w:space="0" w:color="auto"/>
              <w:right w:val="single" w:sz="4" w:space="0" w:color="auto"/>
            </w:tcBorders>
            <w:shd w:val="clear" w:color="auto" w:fill="auto"/>
            <w:noWrap/>
            <w:vAlign w:val="bottom"/>
            <w:hideMark/>
          </w:tcPr>
          <w:p w14:paraId="10BF74C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90</w:t>
            </w:r>
          </w:p>
        </w:tc>
        <w:tc>
          <w:tcPr>
            <w:tcW w:w="937" w:type="dxa"/>
            <w:tcBorders>
              <w:top w:val="nil"/>
              <w:left w:val="nil"/>
              <w:bottom w:val="nil"/>
              <w:right w:val="single" w:sz="4" w:space="0" w:color="auto"/>
            </w:tcBorders>
            <w:shd w:val="clear" w:color="auto" w:fill="auto"/>
            <w:noWrap/>
            <w:vAlign w:val="bottom"/>
            <w:hideMark/>
          </w:tcPr>
          <w:p w14:paraId="1BEEAAF1"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tr w:rsidR="00A53176" w:rsidRPr="00C915F7" w14:paraId="294ADE8B" w14:textId="77777777" w:rsidTr="00E17D51">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2DD8368" w14:textId="77777777" w:rsidR="00A53176" w:rsidRPr="00C915F7" w:rsidRDefault="00A53176" w:rsidP="00E17D51">
            <w:pPr>
              <w:spacing w:after="0" w:line="240" w:lineRule="auto"/>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noWrap/>
            <w:vAlign w:val="bottom"/>
            <w:hideMark/>
          </w:tcPr>
          <w:p w14:paraId="7706F2D6"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4</w:t>
            </w:r>
          </w:p>
        </w:tc>
        <w:tc>
          <w:tcPr>
            <w:tcW w:w="894" w:type="dxa"/>
            <w:tcBorders>
              <w:top w:val="nil"/>
              <w:left w:val="nil"/>
              <w:bottom w:val="single" w:sz="4" w:space="0" w:color="auto"/>
              <w:right w:val="single" w:sz="4" w:space="0" w:color="auto"/>
            </w:tcBorders>
            <w:shd w:val="clear" w:color="auto" w:fill="auto"/>
            <w:noWrap/>
            <w:vAlign w:val="bottom"/>
            <w:hideMark/>
          </w:tcPr>
          <w:p w14:paraId="609EF59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7782</w:t>
            </w:r>
          </w:p>
        </w:tc>
        <w:tc>
          <w:tcPr>
            <w:tcW w:w="725" w:type="dxa"/>
            <w:tcBorders>
              <w:top w:val="nil"/>
              <w:left w:val="nil"/>
              <w:bottom w:val="single" w:sz="4" w:space="0" w:color="auto"/>
              <w:right w:val="single" w:sz="4" w:space="0" w:color="auto"/>
            </w:tcBorders>
            <w:shd w:val="clear" w:color="auto" w:fill="auto"/>
            <w:noWrap/>
            <w:vAlign w:val="bottom"/>
            <w:hideMark/>
          </w:tcPr>
          <w:p w14:paraId="4D3FEFB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7688</w:t>
            </w:r>
          </w:p>
        </w:tc>
        <w:tc>
          <w:tcPr>
            <w:tcW w:w="842" w:type="dxa"/>
            <w:tcBorders>
              <w:top w:val="nil"/>
              <w:left w:val="nil"/>
              <w:bottom w:val="single" w:sz="4" w:space="0" w:color="auto"/>
              <w:right w:val="single" w:sz="4" w:space="0" w:color="auto"/>
            </w:tcBorders>
            <w:shd w:val="clear" w:color="auto" w:fill="auto"/>
            <w:noWrap/>
            <w:vAlign w:val="bottom"/>
            <w:hideMark/>
          </w:tcPr>
          <w:p w14:paraId="28DC9EEB"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94</w:t>
            </w:r>
          </w:p>
        </w:tc>
        <w:tc>
          <w:tcPr>
            <w:tcW w:w="863" w:type="dxa"/>
            <w:tcBorders>
              <w:top w:val="nil"/>
              <w:left w:val="nil"/>
              <w:bottom w:val="single" w:sz="4" w:space="0" w:color="auto"/>
              <w:right w:val="single" w:sz="4" w:space="0" w:color="auto"/>
            </w:tcBorders>
            <w:shd w:val="clear" w:color="auto" w:fill="auto"/>
            <w:noWrap/>
            <w:vAlign w:val="bottom"/>
            <w:hideMark/>
          </w:tcPr>
          <w:p w14:paraId="32C969E0"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auto" w:fill="auto"/>
            <w:noWrap/>
            <w:vAlign w:val="bottom"/>
            <w:hideMark/>
          </w:tcPr>
          <w:p w14:paraId="73EF7B4E"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7425</w:t>
            </w:r>
          </w:p>
        </w:tc>
        <w:tc>
          <w:tcPr>
            <w:tcW w:w="842" w:type="dxa"/>
            <w:tcBorders>
              <w:top w:val="nil"/>
              <w:left w:val="nil"/>
              <w:bottom w:val="single" w:sz="4" w:space="0" w:color="auto"/>
              <w:right w:val="single" w:sz="4" w:space="0" w:color="auto"/>
            </w:tcBorders>
            <w:shd w:val="clear" w:color="auto" w:fill="auto"/>
            <w:noWrap/>
            <w:vAlign w:val="bottom"/>
            <w:hideMark/>
          </w:tcPr>
          <w:p w14:paraId="455A63BC"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7342</w:t>
            </w:r>
          </w:p>
        </w:tc>
        <w:tc>
          <w:tcPr>
            <w:tcW w:w="842" w:type="dxa"/>
            <w:tcBorders>
              <w:top w:val="nil"/>
              <w:left w:val="nil"/>
              <w:bottom w:val="single" w:sz="4" w:space="0" w:color="auto"/>
              <w:right w:val="single" w:sz="4" w:space="0" w:color="auto"/>
            </w:tcBorders>
            <w:shd w:val="clear" w:color="auto" w:fill="auto"/>
            <w:noWrap/>
            <w:vAlign w:val="bottom"/>
            <w:hideMark/>
          </w:tcPr>
          <w:p w14:paraId="37B0FBA3"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83</w:t>
            </w:r>
          </w:p>
        </w:tc>
        <w:tc>
          <w:tcPr>
            <w:tcW w:w="937" w:type="dxa"/>
            <w:tcBorders>
              <w:top w:val="nil"/>
              <w:left w:val="nil"/>
              <w:bottom w:val="single" w:sz="4" w:space="0" w:color="auto"/>
              <w:right w:val="single" w:sz="4" w:space="0" w:color="auto"/>
            </w:tcBorders>
            <w:shd w:val="clear" w:color="auto" w:fill="auto"/>
            <w:noWrap/>
            <w:vAlign w:val="bottom"/>
            <w:hideMark/>
          </w:tcPr>
          <w:p w14:paraId="1BB27BFA" w14:textId="77777777" w:rsidR="00A53176" w:rsidRPr="00C915F7" w:rsidRDefault="00A53176" w:rsidP="00E17D51">
            <w:pPr>
              <w:spacing w:after="0" w:line="240" w:lineRule="auto"/>
              <w:jc w:val="center"/>
              <w:rPr>
                <w:rFonts w:ascii="Times New Roman" w:eastAsia="Times New Roman" w:hAnsi="Times New Roman" w:cs="Times New Roman"/>
                <w:color w:val="000000"/>
                <w:sz w:val="24"/>
                <w:szCs w:val="24"/>
              </w:rPr>
            </w:pPr>
            <w:r w:rsidRPr="00C915F7">
              <w:rPr>
                <w:rFonts w:ascii="Times New Roman" w:eastAsia="Times New Roman" w:hAnsi="Times New Roman" w:cs="Times New Roman"/>
                <w:color w:val="000000"/>
                <w:sz w:val="24"/>
                <w:szCs w:val="24"/>
              </w:rPr>
              <w:t> </w:t>
            </w:r>
          </w:p>
        </w:tc>
      </w:tr>
      <w:bookmarkEnd w:id="12"/>
      <w:bookmarkEnd w:id="13"/>
    </w:tbl>
    <w:p w14:paraId="3848413B" w14:textId="77777777" w:rsidR="00C96103" w:rsidRDefault="00C96103" w:rsidP="00A53176">
      <w:pPr>
        <w:spacing w:after="0" w:line="360" w:lineRule="auto"/>
        <w:jc w:val="both"/>
      </w:pPr>
    </w:p>
    <w:p w14:paraId="46FB39E4" w14:textId="77777777" w:rsidR="00A53176" w:rsidRDefault="00870EB1" w:rsidP="00A53176">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8</w:t>
      </w:r>
      <w:r w:rsidR="00C01201">
        <w:rPr>
          <w:rFonts w:ascii="Times New Roman" w:hAnsi="Times New Roman" w:cs="Times New Roman"/>
          <w:bCs/>
          <w:color w:val="000000"/>
          <w:sz w:val="24"/>
          <w:szCs w:val="24"/>
        </w:rPr>
        <w:t xml:space="preserve"> shows the quantity of fuel consumed to achieve the boiling temperature in each of the experiments conducted with EABP3 </w:t>
      </w:r>
      <w:r w:rsidR="00A53176">
        <w:rPr>
          <w:rFonts w:ascii="Times New Roman" w:hAnsi="Times New Roman" w:cs="Times New Roman"/>
          <w:bCs/>
          <w:color w:val="000000"/>
          <w:sz w:val="24"/>
          <w:szCs w:val="24"/>
        </w:rPr>
        <w:t xml:space="preserve">and EABP5 respectively </w:t>
      </w:r>
      <w:r w:rsidR="00C96103">
        <w:rPr>
          <w:rFonts w:ascii="Times New Roman" w:hAnsi="Times New Roman" w:cs="Times New Roman"/>
          <w:bCs/>
          <w:color w:val="000000"/>
          <w:sz w:val="24"/>
          <w:szCs w:val="24"/>
        </w:rPr>
        <w:t>using Koch Curve, Xmas T</w:t>
      </w:r>
      <w:r w:rsidR="00C01201">
        <w:rPr>
          <w:rFonts w:ascii="Times New Roman" w:hAnsi="Times New Roman" w:cs="Times New Roman"/>
          <w:bCs/>
          <w:color w:val="000000"/>
          <w:sz w:val="24"/>
          <w:szCs w:val="24"/>
        </w:rPr>
        <w:t>ree, Triangle, Fractal-L and Fractal-T rules</w:t>
      </w:r>
      <w:r w:rsidR="007610C0">
        <w:rPr>
          <w:rFonts w:ascii="Times New Roman" w:hAnsi="Times New Roman" w:cs="Times New Roman"/>
          <w:bCs/>
          <w:color w:val="000000"/>
          <w:sz w:val="24"/>
          <w:szCs w:val="24"/>
        </w:rPr>
        <w:t xml:space="preserve">. The table shows that an average quantity of fuel 92.8, 82.0, 85.3, 91.8 and 91.8 g were consumed by EABP3 using Koch curve, Xmas tree, Triangle, Fractal-L and Fractal-T </w:t>
      </w:r>
      <w:r w:rsidR="00C01201">
        <w:rPr>
          <w:rFonts w:ascii="Times New Roman" w:hAnsi="Times New Roman" w:cs="Times New Roman"/>
          <w:bCs/>
          <w:color w:val="000000"/>
          <w:sz w:val="24"/>
          <w:szCs w:val="24"/>
        </w:rPr>
        <w:t xml:space="preserve">rules </w:t>
      </w:r>
      <w:r w:rsidR="004B368E">
        <w:rPr>
          <w:rFonts w:ascii="Times New Roman" w:hAnsi="Times New Roman" w:cs="Times New Roman"/>
          <w:bCs/>
          <w:color w:val="000000"/>
          <w:sz w:val="24"/>
          <w:szCs w:val="24"/>
        </w:rPr>
        <w:t xml:space="preserve">respectively for boiling 500 </w:t>
      </w:r>
      <w:proofErr w:type="spellStart"/>
      <w:r w:rsidR="004B368E">
        <w:rPr>
          <w:rFonts w:ascii="Times New Roman" w:hAnsi="Times New Roman" w:cs="Times New Roman"/>
          <w:bCs/>
          <w:color w:val="000000"/>
          <w:sz w:val="24"/>
          <w:szCs w:val="24"/>
        </w:rPr>
        <w:t>cL</w:t>
      </w:r>
      <w:proofErr w:type="spellEnd"/>
      <w:r w:rsidR="007610C0">
        <w:rPr>
          <w:rFonts w:ascii="Times New Roman" w:hAnsi="Times New Roman" w:cs="Times New Roman"/>
          <w:bCs/>
          <w:color w:val="000000"/>
          <w:sz w:val="24"/>
          <w:szCs w:val="24"/>
        </w:rPr>
        <w:t xml:space="preserve"> water. This results in a saving of 9.5 and 6.2 g fuel by using EABP3 incorporated </w:t>
      </w:r>
      <w:r w:rsidR="00C96103">
        <w:rPr>
          <w:rFonts w:ascii="Times New Roman" w:hAnsi="Times New Roman" w:cs="Times New Roman"/>
          <w:bCs/>
          <w:color w:val="000000"/>
          <w:sz w:val="24"/>
          <w:szCs w:val="24"/>
        </w:rPr>
        <w:t>with Xmas T</w:t>
      </w:r>
      <w:r w:rsidR="007610C0">
        <w:rPr>
          <w:rFonts w:ascii="Times New Roman" w:hAnsi="Times New Roman" w:cs="Times New Roman"/>
          <w:bCs/>
          <w:color w:val="000000"/>
          <w:sz w:val="24"/>
          <w:szCs w:val="24"/>
        </w:rPr>
        <w:t xml:space="preserve">ree and Triangle rules respectively than the </w:t>
      </w:r>
      <w:r w:rsidR="00C96103">
        <w:rPr>
          <w:rFonts w:ascii="Times New Roman" w:hAnsi="Times New Roman" w:cs="Times New Roman"/>
          <w:sz w:val="24"/>
          <w:szCs w:val="24"/>
        </w:rPr>
        <w:t>Finless Control Standard</w:t>
      </w:r>
      <w:r w:rsidR="007610C0">
        <w:rPr>
          <w:rFonts w:ascii="Times New Roman" w:hAnsi="Times New Roman" w:cs="Times New Roman"/>
          <w:bCs/>
          <w:color w:val="000000"/>
          <w:sz w:val="24"/>
          <w:szCs w:val="24"/>
        </w:rPr>
        <w:t>.</w:t>
      </w:r>
      <w:r w:rsidR="00A53176">
        <w:rPr>
          <w:rFonts w:ascii="Times New Roman" w:hAnsi="Times New Roman" w:cs="Times New Roman"/>
          <w:bCs/>
          <w:color w:val="000000"/>
          <w:sz w:val="24"/>
          <w:szCs w:val="24"/>
        </w:rPr>
        <w:t xml:space="preserve"> </w:t>
      </w:r>
      <w:r w:rsidR="00A53176">
        <w:rPr>
          <w:rFonts w:ascii="Times New Roman" w:hAnsi="Times New Roman" w:cs="Times New Roman"/>
          <w:sz w:val="24"/>
          <w:szCs w:val="24"/>
        </w:rPr>
        <w:t xml:space="preserve">Also, an average quantity of fuel 84.5, 82.8, 88.0, 83.5 and </w:t>
      </w:r>
      <w:r w:rsidR="00A53176">
        <w:rPr>
          <w:rFonts w:ascii="Times New Roman" w:hAnsi="Times New Roman" w:cs="Times New Roman"/>
          <w:sz w:val="24"/>
          <w:szCs w:val="24"/>
        </w:rPr>
        <w:lastRenderedPageBreak/>
        <w:t xml:space="preserve">86.5 g were consumed by EABP5 using </w:t>
      </w:r>
      <w:r w:rsidR="00C96103">
        <w:rPr>
          <w:rFonts w:ascii="Times New Roman" w:hAnsi="Times New Roman" w:cs="Times New Roman"/>
          <w:bCs/>
          <w:color w:val="000000"/>
          <w:sz w:val="24"/>
          <w:szCs w:val="24"/>
        </w:rPr>
        <w:t>Koch Curve, Xmas T</w:t>
      </w:r>
      <w:r w:rsidR="00A53176">
        <w:rPr>
          <w:rFonts w:ascii="Times New Roman" w:hAnsi="Times New Roman" w:cs="Times New Roman"/>
          <w:bCs/>
          <w:color w:val="000000"/>
          <w:sz w:val="24"/>
          <w:szCs w:val="24"/>
        </w:rPr>
        <w:t xml:space="preserve">ree, Triangle, Fractal-L and Fractal-T rules respectively for boiling 500 </w:t>
      </w:r>
      <w:proofErr w:type="spellStart"/>
      <w:r w:rsidR="00A53176">
        <w:rPr>
          <w:rFonts w:ascii="Times New Roman" w:hAnsi="Times New Roman" w:cs="Times New Roman"/>
          <w:bCs/>
          <w:color w:val="000000"/>
          <w:sz w:val="24"/>
          <w:szCs w:val="24"/>
        </w:rPr>
        <w:t>cL</w:t>
      </w:r>
      <w:proofErr w:type="spellEnd"/>
      <w:r w:rsidR="00A53176">
        <w:rPr>
          <w:rFonts w:ascii="Times New Roman" w:hAnsi="Times New Roman" w:cs="Times New Roman"/>
          <w:bCs/>
          <w:color w:val="000000"/>
          <w:sz w:val="24"/>
          <w:szCs w:val="24"/>
        </w:rPr>
        <w:t xml:space="preserve"> water. This gives a saving of 7.0, 8.7, 3.5, 8.0 and 5.0 g fuel by using EABP5 </w:t>
      </w:r>
      <w:r w:rsidR="00C96103">
        <w:rPr>
          <w:rFonts w:ascii="Times New Roman" w:hAnsi="Times New Roman" w:cs="Times New Roman"/>
          <w:bCs/>
          <w:color w:val="000000"/>
          <w:sz w:val="24"/>
          <w:szCs w:val="24"/>
        </w:rPr>
        <w:t>integrated with Koch Curve, Xmas T</w:t>
      </w:r>
      <w:r w:rsidR="00A53176">
        <w:rPr>
          <w:rFonts w:ascii="Times New Roman" w:hAnsi="Times New Roman" w:cs="Times New Roman"/>
          <w:bCs/>
          <w:color w:val="000000"/>
          <w:sz w:val="24"/>
          <w:szCs w:val="24"/>
        </w:rPr>
        <w:t xml:space="preserve">ree, Triangle, Fractal-L and Fractal-T rules respectively than the </w:t>
      </w:r>
      <w:r w:rsidR="00C96103">
        <w:rPr>
          <w:rFonts w:ascii="Times New Roman" w:hAnsi="Times New Roman" w:cs="Times New Roman"/>
          <w:sz w:val="24"/>
          <w:szCs w:val="24"/>
        </w:rPr>
        <w:t>Finless Control Standard</w:t>
      </w:r>
      <w:r w:rsidR="00A53176">
        <w:rPr>
          <w:rFonts w:ascii="Times New Roman" w:hAnsi="Times New Roman" w:cs="Times New Roman"/>
          <w:bCs/>
          <w:color w:val="000000"/>
          <w:sz w:val="24"/>
          <w:szCs w:val="24"/>
        </w:rPr>
        <w:t>.</w:t>
      </w:r>
    </w:p>
    <w:p w14:paraId="2EE8C848" w14:textId="77777777" w:rsidR="00F653E2" w:rsidRPr="00C96103" w:rsidRDefault="00870EB1" w:rsidP="0035695A">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9</w:t>
      </w:r>
      <w:r w:rsidR="00D17CB2">
        <w:rPr>
          <w:rFonts w:ascii="Times New Roman" w:hAnsi="Times New Roman" w:cs="Times New Roman"/>
          <w:bCs/>
          <w:color w:val="000000"/>
          <w:sz w:val="24"/>
          <w:szCs w:val="24"/>
        </w:rPr>
        <w:t xml:space="preserve"> shows the quantity of fuel consumed for boiling 500 </w:t>
      </w:r>
      <w:proofErr w:type="spellStart"/>
      <w:r w:rsidR="00D17CB2">
        <w:rPr>
          <w:rFonts w:ascii="Times New Roman" w:hAnsi="Times New Roman" w:cs="Times New Roman"/>
          <w:bCs/>
          <w:color w:val="000000"/>
          <w:sz w:val="24"/>
          <w:szCs w:val="24"/>
        </w:rPr>
        <w:t>cL</w:t>
      </w:r>
      <w:proofErr w:type="spellEnd"/>
      <w:r w:rsidR="00D17CB2">
        <w:rPr>
          <w:rFonts w:ascii="Times New Roman" w:hAnsi="Times New Roman" w:cs="Times New Roman"/>
          <w:bCs/>
          <w:color w:val="000000"/>
          <w:sz w:val="24"/>
          <w:szCs w:val="24"/>
        </w:rPr>
        <w:t xml:space="preserve"> water</w:t>
      </w:r>
      <w:r w:rsidR="00C96103">
        <w:rPr>
          <w:rFonts w:ascii="Times New Roman" w:hAnsi="Times New Roman" w:cs="Times New Roman"/>
          <w:bCs/>
          <w:color w:val="000000"/>
          <w:sz w:val="24"/>
          <w:szCs w:val="24"/>
        </w:rPr>
        <w:t xml:space="preserve"> by EAB7 and EABP9 respectively</w:t>
      </w:r>
    </w:p>
    <w:p w14:paraId="33582D93" w14:textId="77777777" w:rsidR="002C3CBE" w:rsidRPr="002C3CBE" w:rsidRDefault="001E1700" w:rsidP="0035695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9</w:t>
      </w:r>
      <w:r w:rsidR="002C3CBE" w:rsidRPr="002C3CBE">
        <w:rPr>
          <w:rFonts w:ascii="Times New Roman" w:hAnsi="Times New Roman" w:cs="Times New Roman"/>
          <w:b/>
          <w:bCs/>
          <w:color w:val="000000"/>
          <w:sz w:val="24"/>
          <w:szCs w:val="24"/>
        </w:rPr>
        <w:t xml:space="preserve">: </w:t>
      </w:r>
      <w:r w:rsidR="002C3CBE" w:rsidRPr="002C3CBE">
        <w:rPr>
          <w:rFonts w:ascii="Times New Roman" w:hAnsi="Times New Roman" w:cs="Times New Roman"/>
          <w:b/>
          <w:sz w:val="24"/>
          <w:szCs w:val="24"/>
        </w:rPr>
        <w:t xml:space="preserve">Quantity of Fuel Consumed for Boiling 500 </w:t>
      </w:r>
      <w:proofErr w:type="spellStart"/>
      <w:r w:rsidR="002C3CBE" w:rsidRPr="002C3CBE">
        <w:rPr>
          <w:rFonts w:ascii="Times New Roman" w:hAnsi="Times New Roman" w:cs="Times New Roman"/>
          <w:b/>
          <w:sz w:val="24"/>
          <w:szCs w:val="24"/>
        </w:rPr>
        <w:t>cL</w:t>
      </w:r>
      <w:proofErr w:type="spellEnd"/>
      <w:r w:rsidR="002C3CBE" w:rsidRPr="002C3CBE">
        <w:rPr>
          <w:rFonts w:ascii="Times New Roman" w:hAnsi="Times New Roman" w:cs="Times New Roman"/>
          <w:b/>
          <w:sz w:val="24"/>
          <w:szCs w:val="24"/>
        </w:rPr>
        <w:t xml:space="preserve"> Water with EABP3 and EABP5 respectively Using Koch Curve, Xmas Tree, Triangle, Fractal-L and Fractal-T Rules</w:t>
      </w:r>
    </w:p>
    <w:tbl>
      <w:tblPr>
        <w:tblW w:w="9473" w:type="dxa"/>
        <w:tblInd w:w="103" w:type="dxa"/>
        <w:tblLook w:val="04A0" w:firstRow="1" w:lastRow="0" w:firstColumn="1" w:lastColumn="0" w:noHBand="0" w:noVBand="1"/>
      </w:tblPr>
      <w:tblGrid>
        <w:gridCol w:w="1510"/>
        <w:gridCol w:w="903"/>
        <w:gridCol w:w="853"/>
        <w:gridCol w:w="771"/>
        <w:gridCol w:w="900"/>
        <w:gridCol w:w="874"/>
        <w:gridCol w:w="943"/>
        <w:gridCol w:w="900"/>
        <w:gridCol w:w="900"/>
        <w:gridCol w:w="919"/>
      </w:tblGrid>
      <w:tr w:rsidR="00D17CB2" w:rsidRPr="00A47454" w14:paraId="1E0B5566" w14:textId="77777777" w:rsidTr="00E17D51">
        <w:trPr>
          <w:trHeight w:val="315"/>
        </w:trPr>
        <w:tc>
          <w:tcPr>
            <w:tcW w:w="1511" w:type="dxa"/>
            <w:tcBorders>
              <w:top w:val="single" w:sz="4" w:space="0" w:color="auto"/>
              <w:left w:val="single" w:sz="4" w:space="0" w:color="auto"/>
              <w:bottom w:val="nil"/>
              <w:right w:val="single" w:sz="4" w:space="0" w:color="auto"/>
            </w:tcBorders>
            <w:shd w:val="clear" w:color="auto" w:fill="auto"/>
            <w:noWrap/>
            <w:vAlign w:val="bottom"/>
            <w:hideMark/>
          </w:tcPr>
          <w:p w14:paraId="58D93BD0"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FRACTAL</w:t>
            </w:r>
          </w:p>
        </w:tc>
        <w:tc>
          <w:tcPr>
            <w:tcW w:w="904" w:type="dxa"/>
            <w:tcBorders>
              <w:top w:val="single" w:sz="4" w:space="0" w:color="auto"/>
              <w:left w:val="nil"/>
              <w:bottom w:val="nil"/>
              <w:right w:val="single" w:sz="4" w:space="0" w:color="auto"/>
            </w:tcBorders>
            <w:shd w:val="clear" w:color="auto" w:fill="auto"/>
            <w:noWrap/>
            <w:vAlign w:val="bottom"/>
            <w:hideMark/>
          </w:tcPr>
          <w:p w14:paraId="20D88B7B"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EXP. </w:t>
            </w:r>
          </w:p>
        </w:tc>
        <w:tc>
          <w:tcPr>
            <w:tcW w:w="33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6BBD42"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                 EABP7</w:t>
            </w:r>
          </w:p>
          <w:p w14:paraId="76486311"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14:paraId="520D7810"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14:paraId="69C3E570"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tc>
        <w:tc>
          <w:tcPr>
            <w:tcW w:w="3666"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45DB8C"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xml:space="preserve">                      EABP9</w:t>
            </w:r>
          </w:p>
          <w:p w14:paraId="620445E0"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14:paraId="58F98F2B"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p w14:paraId="78F65AEE"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 </w:t>
            </w:r>
          </w:p>
        </w:tc>
      </w:tr>
      <w:tr w:rsidR="00D17CB2" w:rsidRPr="00A47454" w14:paraId="5989FC19"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33D7E420" w14:textId="77777777" w:rsidR="00D17CB2" w:rsidRPr="00A47454" w:rsidRDefault="00D17CB2" w:rsidP="00E17D51">
            <w:pPr>
              <w:spacing w:after="0" w:line="240" w:lineRule="auto"/>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OBJECTS</w:t>
            </w:r>
          </w:p>
        </w:tc>
        <w:tc>
          <w:tcPr>
            <w:tcW w:w="904" w:type="dxa"/>
            <w:tcBorders>
              <w:top w:val="nil"/>
              <w:left w:val="nil"/>
              <w:bottom w:val="single" w:sz="4" w:space="0" w:color="auto"/>
              <w:right w:val="single" w:sz="4" w:space="0" w:color="auto"/>
            </w:tcBorders>
            <w:shd w:val="clear" w:color="auto" w:fill="auto"/>
            <w:noWrap/>
            <w:vAlign w:val="bottom"/>
            <w:hideMark/>
          </w:tcPr>
          <w:p w14:paraId="7C5770B2"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NUM.</w:t>
            </w:r>
          </w:p>
        </w:tc>
        <w:tc>
          <w:tcPr>
            <w:tcW w:w="854" w:type="dxa"/>
            <w:tcBorders>
              <w:top w:val="nil"/>
              <w:left w:val="nil"/>
              <w:bottom w:val="single" w:sz="4" w:space="0" w:color="auto"/>
              <w:right w:val="single" w:sz="4" w:space="0" w:color="auto"/>
            </w:tcBorders>
            <w:shd w:val="clear" w:color="auto" w:fill="auto"/>
            <w:noWrap/>
            <w:vAlign w:val="bottom"/>
            <w:hideMark/>
          </w:tcPr>
          <w:p w14:paraId="418B4B09" w14:textId="77777777" w:rsidR="00D17CB2"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r>
              <w:rPr>
                <w:rFonts w:ascii="Times New Roman" w:eastAsia="Times New Roman" w:hAnsi="Times New Roman" w:cs="Times New Roman"/>
                <w:b/>
                <w:bCs/>
                <w:color w:val="000000"/>
                <w:sz w:val="24"/>
                <w:szCs w:val="24"/>
              </w:rPr>
              <w:t xml:space="preserve"> </w:t>
            </w:r>
          </w:p>
          <w:p w14:paraId="17CA612D"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w:t>
            </w:r>
          </w:p>
        </w:tc>
        <w:tc>
          <w:tcPr>
            <w:tcW w:w="772" w:type="dxa"/>
            <w:tcBorders>
              <w:top w:val="nil"/>
              <w:left w:val="nil"/>
              <w:bottom w:val="single" w:sz="4" w:space="0" w:color="auto"/>
              <w:right w:val="single" w:sz="4" w:space="0" w:color="auto"/>
            </w:tcBorders>
            <w:shd w:val="clear" w:color="auto" w:fill="auto"/>
            <w:noWrap/>
            <w:vAlign w:val="bottom"/>
            <w:hideMark/>
          </w:tcPr>
          <w:p w14:paraId="49FECB12"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14:paraId="4EC15591"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865" w:type="dxa"/>
            <w:tcBorders>
              <w:top w:val="nil"/>
              <w:left w:val="nil"/>
              <w:bottom w:val="single" w:sz="4" w:space="0" w:color="auto"/>
              <w:right w:val="single" w:sz="4" w:space="0" w:color="auto"/>
            </w:tcBorders>
            <w:shd w:val="clear" w:color="auto" w:fill="auto"/>
            <w:noWrap/>
            <w:vAlign w:val="bottom"/>
          </w:tcPr>
          <w:p w14:paraId="69FC8852" w14:textId="77777777" w:rsidR="00D17CB2" w:rsidRPr="007369F6" w:rsidRDefault="00CE48B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14:paraId="18069A2B" w14:textId="77777777" w:rsidR="00D17CB2" w:rsidRPr="00141F5B" w:rsidRDefault="00D17CB2" w:rsidP="00E17D51">
            <w:pPr>
              <w:spacing w:after="0" w:line="240" w:lineRule="auto"/>
              <w:jc w:val="center"/>
              <w:rPr>
                <w:rFonts w:ascii="Times New Roman" w:eastAsia="Times New Roman" w:hAnsi="Times New Roman" w:cs="Times New Roman"/>
                <w:b/>
                <w:bCs/>
                <w:color w:val="000000"/>
                <w:sz w:val="24"/>
                <w:szCs w:val="24"/>
              </w:rPr>
            </w:pPr>
            <w:r w:rsidRPr="00E71FB4">
              <w:rPr>
                <w:rFonts w:ascii="Times New Roman" w:eastAsia="Times New Roman" w:hAnsi="Times New Roman" w:cs="Times New Roman"/>
                <w:b/>
                <w:color w:val="000000"/>
                <w:sz w:val="24"/>
                <w:szCs w:val="24"/>
              </w:rPr>
              <w:t>(g)</w:t>
            </w:r>
          </w:p>
        </w:tc>
        <w:tc>
          <w:tcPr>
            <w:tcW w:w="944" w:type="dxa"/>
            <w:tcBorders>
              <w:top w:val="nil"/>
              <w:left w:val="nil"/>
              <w:bottom w:val="single" w:sz="4" w:space="0" w:color="auto"/>
              <w:right w:val="single" w:sz="4" w:space="0" w:color="auto"/>
            </w:tcBorders>
            <w:shd w:val="clear" w:color="auto" w:fill="auto"/>
            <w:noWrap/>
            <w:vAlign w:val="bottom"/>
            <w:hideMark/>
          </w:tcPr>
          <w:p w14:paraId="50551812" w14:textId="77777777" w:rsidR="00D17CB2"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W1</w:t>
            </w:r>
          </w:p>
          <w:p w14:paraId="6B894A12"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14:paraId="0CEB8516"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W2</w:t>
            </w:r>
            <w:r>
              <w:rPr>
                <w:rFonts w:ascii="Times New Roman" w:eastAsia="Times New Roman" w:hAnsi="Times New Roman" w:cs="Times New Roman"/>
                <w:b/>
                <w:bCs/>
                <w:color w:val="000000"/>
                <w:sz w:val="24"/>
                <w:szCs w:val="24"/>
              </w:rPr>
              <w:t xml:space="preserve"> (g)</w:t>
            </w:r>
          </w:p>
        </w:tc>
        <w:tc>
          <w:tcPr>
            <w:tcW w:w="901" w:type="dxa"/>
            <w:tcBorders>
              <w:top w:val="nil"/>
              <w:left w:val="nil"/>
              <w:bottom w:val="single" w:sz="4" w:space="0" w:color="auto"/>
              <w:right w:val="single" w:sz="4" w:space="0" w:color="auto"/>
            </w:tcBorders>
            <w:shd w:val="clear" w:color="auto" w:fill="auto"/>
            <w:noWrap/>
            <w:vAlign w:val="bottom"/>
            <w:hideMark/>
          </w:tcPr>
          <w:p w14:paraId="425D49E0" w14:textId="77777777" w:rsidR="00D17CB2" w:rsidRPr="00A47454" w:rsidRDefault="00D17CB2" w:rsidP="00E17D51">
            <w:pPr>
              <w:spacing w:after="0" w:line="240" w:lineRule="auto"/>
              <w:jc w:val="center"/>
              <w:rPr>
                <w:rFonts w:ascii="Times New Roman" w:eastAsia="Times New Roman" w:hAnsi="Times New Roman" w:cs="Times New Roman"/>
                <w:b/>
                <w:bCs/>
                <w:color w:val="000000"/>
                <w:sz w:val="24"/>
                <w:szCs w:val="24"/>
              </w:rPr>
            </w:pPr>
            <w:r w:rsidRPr="00A47454">
              <w:rPr>
                <w:rFonts w:ascii="Times New Roman" w:eastAsia="Times New Roman" w:hAnsi="Times New Roman" w:cs="Times New Roman"/>
                <w:b/>
                <w:bCs/>
                <w:color w:val="000000"/>
                <w:sz w:val="24"/>
                <w:szCs w:val="24"/>
              </w:rPr>
              <w:t>QFC</w:t>
            </w:r>
            <w:r>
              <w:rPr>
                <w:rFonts w:ascii="Times New Roman" w:eastAsia="Times New Roman" w:hAnsi="Times New Roman" w:cs="Times New Roman"/>
                <w:b/>
                <w:bCs/>
                <w:color w:val="000000"/>
                <w:sz w:val="24"/>
                <w:szCs w:val="24"/>
              </w:rPr>
              <w:t xml:space="preserve"> (g)</w:t>
            </w:r>
          </w:p>
        </w:tc>
        <w:tc>
          <w:tcPr>
            <w:tcW w:w="920" w:type="dxa"/>
            <w:tcBorders>
              <w:top w:val="nil"/>
              <w:left w:val="nil"/>
              <w:bottom w:val="single" w:sz="4" w:space="0" w:color="auto"/>
              <w:right w:val="single" w:sz="4" w:space="0" w:color="auto"/>
            </w:tcBorders>
            <w:shd w:val="clear" w:color="auto" w:fill="auto"/>
            <w:noWrap/>
            <w:vAlign w:val="bottom"/>
            <w:hideMark/>
          </w:tcPr>
          <w:p w14:paraId="0FE7E8A6" w14:textId="77777777" w:rsidR="00D17CB2" w:rsidRPr="007369F6" w:rsidRDefault="00CE48B0" w:rsidP="00E17D51">
            <w:pPr>
              <w:spacing w:after="0" w:line="240" w:lineRule="auto"/>
              <w:jc w:val="center"/>
              <w:rPr>
                <w:rFonts w:ascii="Times New Roman" w:eastAsia="Times New Roman" w:hAnsi="Times New Roman" w:cs="Times New Roman"/>
                <w:b/>
                <w:color w:val="000000"/>
              </w:rPr>
            </w:pPr>
            <m:oMathPara>
              <m:oMath>
                <m:sSub>
                  <m:sSubPr>
                    <m:ctrlPr>
                      <w:rPr>
                        <w:rFonts w:ascii="Cambria Math" w:eastAsia="Times New Roman" w:hAnsi="Cambria Math" w:cs="Calibri"/>
                        <w:b/>
                        <w:i/>
                        <w:noProof/>
                        <w:color w:val="000000"/>
                      </w:rPr>
                    </m:ctrlPr>
                  </m:sSubPr>
                  <m:e>
                    <m:r>
                      <m:rPr>
                        <m:sty m:val="bi"/>
                      </m:rPr>
                      <w:rPr>
                        <w:rFonts w:ascii="Cambria Math" w:eastAsia="Times New Roman" w:hAnsi="Cambria Math" w:cs="Calibri"/>
                        <w:noProof/>
                        <w:color w:val="000000"/>
                      </w:rPr>
                      <m:t>QFC</m:t>
                    </m:r>
                  </m:e>
                  <m:sub>
                    <m:r>
                      <m:rPr>
                        <m:sty m:val="bi"/>
                      </m:rPr>
                      <w:rPr>
                        <w:rFonts w:ascii="Cambria Math" w:eastAsia="Times New Roman" w:hAnsi="Cambria Math" w:cs="Calibri"/>
                        <w:noProof/>
                        <w:color w:val="000000"/>
                      </w:rPr>
                      <m:t>AV</m:t>
                    </m:r>
                  </m:sub>
                </m:sSub>
              </m:oMath>
            </m:oMathPara>
          </w:p>
          <w:p w14:paraId="4ED4ECB7" w14:textId="77777777" w:rsidR="00D17CB2" w:rsidRPr="00E71FB4" w:rsidRDefault="00D17CB2" w:rsidP="00E17D51">
            <w:pPr>
              <w:spacing w:after="0" w:line="240" w:lineRule="auto"/>
              <w:jc w:val="center"/>
              <w:rPr>
                <w:rFonts w:ascii="Times New Roman" w:eastAsia="Times New Roman" w:hAnsi="Times New Roman" w:cs="Times New Roman"/>
                <w:b/>
                <w:color w:val="000000"/>
                <w:sz w:val="24"/>
                <w:szCs w:val="24"/>
              </w:rPr>
            </w:pPr>
            <w:r w:rsidRPr="00E71FB4">
              <w:rPr>
                <w:rFonts w:ascii="Times New Roman" w:eastAsia="Times New Roman" w:hAnsi="Times New Roman" w:cs="Times New Roman"/>
                <w:b/>
                <w:color w:val="000000"/>
                <w:sz w:val="24"/>
                <w:szCs w:val="24"/>
              </w:rPr>
              <w:t>(g)</w:t>
            </w:r>
          </w:p>
        </w:tc>
      </w:tr>
      <w:tr w:rsidR="00D17CB2" w:rsidRPr="00A47454" w14:paraId="3BA201DF"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1D994033"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1B40945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14:paraId="1787566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7236</w:t>
            </w:r>
          </w:p>
        </w:tc>
        <w:tc>
          <w:tcPr>
            <w:tcW w:w="772" w:type="dxa"/>
            <w:tcBorders>
              <w:top w:val="nil"/>
              <w:left w:val="nil"/>
              <w:bottom w:val="single" w:sz="4" w:space="0" w:color="auto"/>
              <w:right w:val="single" w:sz="4" w:space="0" w:color="auto"/>
            </w:tcBorders>
            <w:shd w:val="clear" w:color="auto" w:fill="auto"/>
            <w:noWrap/>
            <w:vAlign w:val="bottom"/>
            <w:hideMark/>
          </w:tcPr>
          <w:p w14:paraId="3E095E0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7148</w:t>
            </w:r>
          </w:p>
        </w:tc>
        <w:tc>
          <w:tcPr>
            <w:tcW w:w="901" w:type="dxa"/>
            <w:tcBorders>
              <w:top w:val="nil"/>
              <w:left w:val="nil"/>
              <w:bottom w:val="single" w:sz="4" w:space="0" w:color="auto"/>
              <w:right w:val="single" w:sz="4" w:space="0" w:color="auto"/>
            </w:tcBorders>
            <w:shd w:val="clear" w:color="auto" w:fill="auto"/>
            <w:noWrap/>
            <w:vAlign w:val="bottom"/>
            <w:hideMark/>
          </w:tcPr>
          <w:p w14:paraId="0868A1B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865" w:type="dxa"/>
            <w:tcBorders>
              <w:top w:val="nil"/>
              <w:left w:val="nil"/>
              <w:bottom w:val="nil"/>
              <w:right w:val="single" w:sz="4" w:space="0" w:color="auto"/>
            </w:tcBorders>
            <w:shd w:val="clear" w:color="auto" w:fill="auto"/>
            <w:noWrap/>
            <w:vAlign w:val="bottom"/>
            <w:hideMark/>
          </w:tcPr>
          <w:p w14:paraId="310F956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3DE49B8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14:paraId="062EE8C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6882</w:t>
            </w:r>
          </w:p>
        </w:tc>
        <w:tc>
          <w:tcPr>
            <w:tcW w:w="901" w:type="dxa"/>
            <w:tcBorders>
              <w:top w:val="nil"/>
              <w:left w:val="nil"/>
              <w:bottom w:val="single" w:sz="4" w:space="0" w:color="auto"/>
              <w:right w:val="single" w:sz="4" w:space="0" w:color="auto"/>
            </w:tcBorders>
            <w:shd w:val="clear" w:color="auto" w:fill="auto"/>
            <w:noWrap/>
            <w:vAlign w:val="bottom"/>
            <w:hideMark/>
          </w:tcPr>
          <w:p w14:paraId="50A4DB4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920" w:type="dxa"/>
            <w:tcBorders>
              <w:top w:val="nil"/>
              <w:left w:val="nil"/>
              <w:bottom w:val="nil"/>
              <w:right w:val="single" w:sz="4" w:space="0" w:color="auto"/>
            </w:tcBorders>
            <w:shd w:val="clear" w:color="auto" w:fill="auto"/>
            <w:noWrap/>
            <w:vAlign w:val="bottom"/>
            <w:hideMark/>
          </w:tcPr>
          <w:p w14:paraId="5F7C38F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3CC209F5"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512E8CF2"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Koch Curve</w:t>
            </w:r>
          </w:p>
        </w:tc>
        <w:tc>
          <w:tcPr>
            <w:tcW w:w="904" w:type="dxa"/>
            <w:tcBorders>
              <w:top w:val="nil"/>
              <w:left w:val="nil"/>
              <w:bottom w:val="single" w:sz="4" w:space="0" w:color="auto"/>
              <w:right w:val="single" w:sz="4" w:space="0" w:color="auto"/>
            </w:tcBorders>
            <w:shd w:val="clear" w:color="auto" w:fill="auto"/>
            <w:noWrap/>
            <w:vAlign w:val="bottom"/>
            <w:hideMark/>
          </w:tcPr>
          <w:p w14:paraId="01E1FDF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14:paraId="55D82B8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7054</w:t>
            </w:r>
          </w:p>
        </w:tc>
        <w:tc>
          <w:tcPr>
            <w:tcW w:w="772" w:type="dxa"/>
            <w:tcBorders>
              <w:top w:val="nil"/>
              <w:left w:val="nil"/>
              <w:bottom w:val="single" w:sz="4" w:space="0" w:color="auto"/>
              <w:right w:val="single" w:sz="4" w:space="0" w:color="auto"/>
            </w:tcBorders>
            <w:shd w:val="clear" w:color="auto" w:fill="auto"/>
            <w:noWrap/>
            <w:vAlign w:val="bottom"/>
            <w:hideMark/>
          </w:tcPr>
          <w:p w14:paraId="610B4C4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14:paraId="097A86B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14:paraId="3C8F713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88.5</w:t>
            </w:r>
          </w:p>
        </w:tc>
        <w:tc>
          <w:tcPr>
            <w:tcW w:w="944" w:type="dxa"/>
            <w:tcBorders>
              <w:top w:val="nil"/>
              <w:left w:val="nil"/>
              <w:bottom w:val="single" w:sz="4" w:space="0" w:color="auto"/>
              <w:right w:val="single" w:sz="4" w:space="0" w:color="auto"/>
            </w:tcBorders>
            <w:shd w:val="clear" w:color="auto" w:fill="auto"/>
            <w:noWrap/>
            <w:vAlign w:val="bottom"/>
            <w:hideMark/>
          </w:tcPr>
          <w:p w14:paraId="65F787D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6604</w:t>
            </w:r>
          </w:p>
        </w:tc>
        <w:tc>
          <w:tcPr>
            <w:tcW w:w="901" w:type="dxa"/>
            <w:tcBorders>
              <w:top w:val="nil"/>
              <w:left w:val="nil"/>
              <w:bottom w:val="single" w:sz="4" w:space="0" w:color="auto"/>
              <w:right w:val="single" w:sz="4" w:space="0" w:color="auto"/>
            </w:tcBorders>
            <w:shd w:val="clear" w:color="auto" w:fill="auto"/>
            <w:noWrap/>
            <w:vAlign w:val="bottom"/>
            <w:hideMark/>
          </w:tcPr>
          <w:p w14:paraId="642472F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6515</w:t>
            </w:r>
          </w:p>
        </w:tc>
        <w:tc>
          <w:tcPr>
            <w:tcW w:w="901" w:type="dxa"/>
            <w:tcBorders>
              <w:top w:val="nil"/>
              <w:left w:val="nil"/>
              <w:bottom w:val="single" w:sz="4" w:space="0" w:color="auto"/>
              <w:right w:val="single" w:sz="4" w:space="0" w:color="auto"/>
            </w:tcBorders>
            <w:shd w:val="clear" w:color="auto" w:fill="auto"/>
            <w:noWrap/>
            <w:vAlign w:val="bottom"/>
            <w:hideMark/>
          </w:tcPr>
          <w:p w14:paraId="655C533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14:paraId="21F12FC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87.0</w:t>
            </w:r>
          </w:p>
        </w:tc>
      </w:tr>
      <w:tr w:rsidR="00D17CB2" w:rsidRPr="00A47454" w14:paraId="3EBEB9AD"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7B04C5BB"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01228CF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14:paraId="2585FD0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7327</w:t>
            </w:r>
          </w:p>
        </w:tc>
        <w:tc>
          <w:tcPr>
            <w:tcW w:w="772" w:type="dxa"/>
            <w:tcBorders>
              <w:top w:val="nil"/>
              <w:left w:val="nil"/>
              <w:bottom w:val="single" w:sz="4" w:space="0" w:color="auto"/>
              <w:right w:val="single" w:sz="4" w:space="0" w:color="auto"/>
            </w:tcBorders>
            <w:shd w:val="clear" w:color="auto" w:fill="auto"/>
            <w:noWrap/>
            <w:vAlign w:val="bottom"/>
            <w:hideMark/>
          </w:tcPr>
          <w:p w14:paraId="2049AD1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7236</w:t>
            </w:r>
          </w:p>
        </w:tc>
        <w:tc>
          <w:tcPr>
            <w:tcW w:w="901" w:type="dxa"/>
            <w:tcBorders>
              <w:top w:val="nil"/>
              <w:left w:val="nil"/>
              <w:bottom w:val="single" w:sz="4" w:space="0" w:color="auto"/>
              <w:right w:val="single" w:sz="4" w:space="0" w:color="auto"/>
            </w:tcBorders>
            <w:shd w:val="clear" w:color="auto" w:fill="auto"/>
            <w:noWrap/>
            <w:vAlign w:val="bottom"/>
            <w:hideMark/>
          </w:tcPr>
          <w:p w14:paraId="4582611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865" w:type="dxa"/>
            <w:tcBorders>
              <w:top w:val="nil"/>
              <w:left w:val="nil"/>
              <w:bottom w:val="nil"/>
              <w:right w:val="single" w:sz="4" w:space="0" w:color="auto"/>
            </w:tcBorders>
            <w:shd w:val="clear" w:color="auto" w:fill="auto"/>
            <w:noWrap/>
            <w:vAlign w:val="bottom"/>
            <w:hideMark/>
          </w:tcPr>
          <w:p w14:paraId="35D3E97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1DAF5EA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6689</w:t>
            </w:r>
          </w:p>
        </w:tc>
        <w:tc>
          <w:tcPr>
            <w:tcW w:w="901" w:type="dxa"/>
            <w:tcBorders>
              <w:top w:val="nil"/>
              <w:left w:val="nil"/>
              <w:bottom w:val="single" w:sz="4" w:space="0" w:color="auto"/>
              <w:right w:val="single" w:sz="4" w:space="0" w:color="auto"/>
            </w:tcBorders>
            <w:shd w:val="clear" w:color="auto" w:fill="auto"/>
            <w:noWrap/>
            <w:vAlign w:val="bottom"/>
            <w:hideMark/>
          </w:tcPr>
          <w:p w14:paraId="6BD00FC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6604</w:t>
            </w:r>
          </w:p>
        </w:tc>
        <w:tc>
          <w:tcPr>
            <w:tcW w:w="901" w:type="dxa"/>
            <w:tcBorders>
              <w:top w:val="nil"/>
              <w:left w:val="nil"/>
              <w:bottom w:val="single" w:sz="4" w:space="0" w:color="auto"/>
              <w:right w:val="single" w:sz="4" w:space="0" w:color="auto"/>
            </w:tcBorders>
            <w:shd w:val="clear" w:color="auto" w:fill="auto"/>
            <w:noWrap/>
            <w:vAlign w:val="bottom"/>
            <w:hideMark/>
          </w:tcPr>
          <w:p w14:paraId="27F9311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920" w:type="dxa"/>
            <w:tcBorders>
              <w:top w:val="nil"/>
              <w:left w:val="nil"/>
              <w:bottom w:val="nil"/>
              <w:right w:val="single" w:sz="4" w:space="0" w:color="auto"/>
            </w:tcBorders>
            <w:shd w:val="clear" w:color="auto" w:fill="auto"/>
            <w:noWrap/>
            <w:vAlign w:val="bottom"/>
            <w:hideMark/>
          </w:tcPr>
          <w:p w14:paraId="1DDCE80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749CEE50"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35E5E6DC"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4FD6449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14:paraId="6A111C7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7148</w:t>
            </w:r>
          </w:p>
        </w:tc>
        <w:tc>
          <w:tcPr>
            <w:tcW w:w="772" w:type="dxa"/>
            <w:tcBorders>
              <w:top w:val="nil"/>
              <w:left w:val="nil"/>
              <w:bottom w:val="single" w:sz="4" w:space="0" w:color="auto"/>
              <w:right w:val="single" w:sz="4" w:space="0" w:color="auto"/>
            </w:tcBorders>
            <w:shd w:val="clear" w:color="auto" w:fill="auto"/>
            <w:noWrap/>
            <w:vAlign w:val="bottom"/>
            <w:hideMark/>
          </w:tcPr>
          <w:p w14:paraId="2D7D8DA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7062</w:t>
            </w:r>
          </w:p>
        </w:tc>
        <w:tc>
          <w:tcPr>
            <w:tcW w:w="901" w:type="dxa"/>
            <w:tcBorders>
              <w:top w:val="nil"/>
              <w:left w:val="nil"/>
              <w:bottom w:val="single" w:sz="4" w:space="0" w:color="auto"/>
              <w:right w:val="single" w:sz="4" w:space="0" w:color="auto"/>
            </w:tcBorders>
            <w:shd w:val="clear" w:color="auto" w:fill="auto"/>
            <w:noWrap/>
            <w:vAlign w:val="bottom"/>
            <w:hideMark/>
          </w:tcPr>
          <w:p w14:paraId="44B0B8C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86</w:t>
            </w:r>
          </w:p>
        </w:tc>
        <w:tc>
          <w:tcPr>
            <w:tcW w:w="865" w:type="dxa"/>
            <w:tcBorders>
              <w:top w:val="nil"/>
              <w:left w:val="nil"/>
              <w:bottom w:val="single" w:sz="4" w:space="0" w:color="auto"/>
              <w:right w:val="single" w:sz="4" w:space="0" w:color="auto"/>
            </w:tcBorders>
            <w:shd w:val="clear" w:color="auto" w:fill="auto"/>
            <w:noWrap/>
            <w:vAlign w:val="bottom"/>
            <w:hideMark/>
          </w:tcPr>
          <w:p w14:paraId="4AAE8EF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25AEF17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6148</w:t>
            </w:r>
          </w:p>
        </w:tc>
        <w:tc>
          <w:tcPr>
            <w:tcW w:w="901" w:type="dxa"/>
            <w:tcBorders>
              <w:top w:val="nil"/>
              <w:left w:val="nil"/>
              <w:bottom w:val="single" w:sz="4" w:space="0" w:color="auto"/>
              <w:right w:val="single" w:sz="4" w:space="0" w:color="auto"/>
            </w:tcBorders>
            <w:shd w:val="clear" w:color="auto" w:fill="auto"/>
            <w:noWrap/>
            <w:vAlign w:val="bottom"/>
            <w:hideMark/>
          </w:tcPr>
          <w:p w14:paraId="43735A3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6057</w:t>
            </w:r>
          </w:p>
        </w:tc>
        <w:tc>
          <w:tcPr>
            <w:tcW w:w="901" w:type="dxa"/>
            <w:tcBorders>
              <w:top w:val="nil"/>
              <w:left w:val="nil"/>
              <w:bottom w:val="single" w:sz="4" w:space="0" w:color="auto"/>
              <w:right w:val="single" w:sz="4" w:space="0" w:color="auto"/>
            </w:tcBorders>
            <w:shd w:val="clear" w:color="auto" w:fill="auto"/>
            <w:noWrap/>
            <w:vAlign w:val="bottom"/>
            <w:hideMark/>
          </w:tcPr>
          <w:p w14:paraId="3B59025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920" w:type="dxa"/>
            <w:tcBorders>
              <w:top w:val="nil"/>
              <w:left w:val="nil"/>
              <w:bottom w:val="single" w:sz="4" w:space="0" w:color="auto"/>
              <w:right w:val="single" w:sz="4" w:space="0" w:color="auto"/>
            </w:tcBorders>
            <w:shd w:val="clear" w:color="auto" w:fill="auto"/>
            <w:noWrap/>
            <w:vAlign w:val="bottom"/>
            <w:hideMark/>
          </w:tcPr>
          <w:p w14:paraId="60BAAD7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63127DDE"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436F7596"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25FEE58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14:paraId="3EB7D39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7746</w:t>
            </w:r>
          </w:p>
        </w:tc>
        <w:tc>
          <w:tcPr>
            <w:tcW w:w="772" w:type="dxa"/>
            <w:tcBorders>
              <w:top w:val="nil"/>
              <w:left w:val="nil"/>
              <w:bottom w:val="single" w:sz="4" w:space="0" w:color="auto"/>
              <w:right w:val="single" w:sz="4" w:space="0" w:color="auto"/>
            </w:tcBorders>
            <w:shd w:val="clear" w:color="auto" w:fill="auto"/>
            <w:noWrap/>
            <w:vAlign w:val="bottom"/>
            <w:hideMark/>
          </w:tcPr>
          <w:p w14:paraId="2D3E25F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7663</w:t>
            </w:r>
          </w:p>
        </w:tc>
        <w:tc>
          <w:tcPr>
            <w:tcW w:w="901" w:type="dxa"/>
            <w:tcBorders>
              <w:top w:val="nil"/>
              <w:left w:val="nil"/>
              <w:bottom w:val="single" w:sz="4" w:space="0" w:color="auto"/>
              <w:right w:val="single" w:sz="4" w:space="0" w:color="auto"/>
            </w:tcBorders>
            <w:shd w:val="clear" w:color="auto" w:fill="auto"/>
            <w:noWrap/>
            <w:vAlign w:val="bottom"/>
            <w:hideMark/>
          </w:tcPr>
          <w:p w14:paraId="44447A0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865" w:type="dxa"/>
            <w:tcBorders>
              <w:top w:val="nil"/>
              <w:left w:val="nil"/>
              <w:bottom w:val="nil"/>
              <w:right w:val="single" w:sz="4" w:space="0" w:color="auto"/>
            </w:tcBorders>
            <w:shd w:val="clear" w:color="auto" w:fill="auto"/>
            <w:noWrap/>
            <w:vAlign w:val="bottom"/>
            <w:hideMark/>
          </w:tcPr>
          <w:p w14:paraId="120B63C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5A00547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7310</w:t>
            </w:r>
          </w:p>
        </w:tc>
        <w:tc>
          <w:tcPr>
            <w:tcW w:w="901" w:type="dxa"/>
            <w:tcBorders>
              <w:top w:val="nil"/>
              <w:left w:val="nil"/>
              <w:bottom w:val="single" w:sz="4" w:space="0" w:color="auto"/>
              <w:right w:val="single" w:sz="4" w:space="0" w:color="auto"/>
            </w:tcBorders>
            <w:shd w:val="clear" w:color="auto" w:fill="auto"/>
            <w:noWrap/>
            <w:vAlign w:val="bottom"/>
            <w:hideMark/>
          </w:tcPr>
          <w:p w14:paraId="59B60EE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7221</w:t>
            </w:r>
          </w:p>
        </w:tc>
        <w:tc>
          <w:tcPr>
            <w:tcW w:w="901" w:type="dxa"/>
            <w:tcBorders>
              <w:top w:val="nil"/>
              <w:left w:val="nil"/>
              <w:bottom w:val="single" w:sz="4" w:space="0" w:color="auto"/>
              <w:right w:val="single" w:sz="4" w:space="0" w:color="auto"/>
            </w:tcBorders>
            <w:shd w:val="clear" w:color="auto" w:fill="auto"/>
            <w:noWrap/>
            <w:vAlign w:val="bottom"/>
            <w:hideMark/>
          </w:tcPr>
          <w:p w14:paraId="3866CFC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14:paraId="5B3D8B3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46BD0F0D"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57739306"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Xmas Tree</w:t>
            </w:r>
          </w:p>
        </w:tc>
        <w:tc>
          <w:tcPr>
            <w:tcW w:w="904" w:type="dxa"/>
            <w:tcBorders>
              <w:top w:val="nil"/>
              <w:left w:val="nil"/>
              <w:bottom w:val="single" w:sz="4" w:space="0" w:color="auto"/>
              <w:right w:val="single" w:sz="4" w:space="0" w:color="auto"/>
            </w:tcBorders>
            <w:shd w:val="clear" w:color="auto" w:fill="auto"/>
            <w:noWrap/>
            <w:vAlign w:val="bottom"/>
            <w:hideMark/>
          </w:tcPr>
          <w:p w14:paraId="07DC442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14:paraId="282FEA2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7578</w:t>
            </w:r>
          </w:p>
        </w:tc>
        <w:tc>
          <w:tcPr>
            <w:tcW w:w="772" w:type="dxa"/>
            <w:tcBorders>
              <w:top w:val="nil"/>
              <w:left w:val="nil"/>
              <w:bottom w:val="single" w:sz="4" w:space="0" w:color="auto"/>
              <w:right w:val="single" w:sz="4" w:space="0" w:color="auto"/>
            </w:tcBorders>
            <w:shd w:val="clear" w:color="auto" w:fill="auto"/>
            <w:noWrap/>
            <w:vAlign w:val="bottom"/>
            <w:hideMark/>
          </w:tcPr>
          <w:p w14:paraId="5137C84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7496</w:t>
            </w:r>
          </w:p>
        </w:tc>
        <w:tc>
          <w:tcPr>
            <w:tcW w:w="901" w:type="dxa"/>
            <w:tcBorders>
              <w:top w:val="nil"/>
              <w:left w:val="nil"/>
              <w:bottom w:val="single" w:sz="4" w:space="0" w:color="auto"/>
              <w:right w:val="single" w:sz="4" w:space="0" w:color="auto"/>
            </w:tcBorders>
            <w:shd w:val="clear" w:color="auto" w:fill="auto"/>
            <w:noWrap/>
            <w:vAlign w:val="bottom"/>
            <w:hideMark/>
          </w:tcPr>
          <w:p w14:paraId="640AC59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82</w:t>
            </w:r>
          </w:p>
        </w:tc>
        <w:tc>
          <w:tcPr>
            <w:tcW w:w="865" w:type="dxa"/>
            <w:tcBorders>
              <w:top w:val="nil"/>
              <w:left w:val="nil"/>
              <w:bottom w:val="nil"/>
              <w:right w:val="single" w:sz="4" w:space="0" w:color="auto"/>
            </w:tcBorders>
            <w:shd w:val="clear" w:color="auto" w:fill="auto"/>
            <w:noWrap/>
            <w:vAlign w:val="bottom"/>
            <w:hideMark/>
          </w:tcPr>
          <w:p w14:paraId="0C4A6F5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83.8</w:t>
            </w:r>
          </w:p>
        </w:tc>
        <w:tc>
          <w:tcPr>
            <w:tcW w:w="944" w:type="dxa"/>
            <w:tcBorders>
              <w:top w:val="nil"/>
              <w:left w:val="nil"/>
              <w:bottom w:val="single" w:sz="4" w:space="0" w:color="auto"/>
              <w:right w:val="single" w:sz="4" w:space="0" w:color="auto"/>
            </w:tcBorders>
            <w:shd w:val="clear" w:color="auto" w:fill="auto"/>
            <w:noWrap/>
            <w:vAlign w:val="bottom"/>
            <w:hideMark/>
          </w:tcPr>
          <w:p w14:paraId="1E9D6B3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7133</w:t>
            </w:r>
          </w:p>
        </w:tc>
        <w:tc>
          <w:tcPr>
            <w:tcW w:w="901" w:type="dxa"/>
            <w:tcBorders>
              <w:top w:val="nil"/>
              <w:left w:val="nil"/>
              <w:bottom w:val="single" w:sz="4" w:space="0" w:color="auto"/>
              <w:right w:val="single" w:sz="4" w:space="0" w:color="auto"/>
            </w:tcBorders>
            <w:shd w:val="clear" w:color="auto" w:fill="auto"/>
            <w:noWrap/>
            <w:vAlign w:val="bottom"/>
            <w:hideMark/>
          </w:tcPr>
          <w:p w14:paraId="1827E3D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7051</w:t>
            </w:r>
          </w:p>
        </w:tc>
        <w:tc>
          <w:tcPr>
            <w:tcW w:w="901" w:type="dxa"/>
            <w:tcBorders>
              <w:top w:val="nil"/>
              <w:left w:val="nil"/>
              <w:bottom w:val="single" w:sz="4" w:space="0" w:color="auto"/>
              <w:right w:val="single" w:sz="4" w:space="0" w:color="auto"/>
            </w:tcBorders>
            <w:shd w:val="clear" w:color="auto" w:fill="auto"/>
            <w:noWrap/>
            <w:vAlign w:val="bottom"/>
            <w:hideMark/>
          </w:tcPr>
          <w:p w14:paraId="4D5BAEE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82</w:t>
            </w:r>
          </w:p>
        </w:tc>
        <w:tc>
          <w:tcPr>
            <w:tcW w:w="920" w:type="dxa"/>
            <w:tcBorders>
              <w:top w:val="nil"/>
              <w:left w:val="nil"/>
              <w:bottom w:val="nil"/>
              <w:right w:val="single" w:sz="4" w:space="0" w:color="auto"/>
            </w:tcBorders>
            <w:shd w:val="clear" w:color="auto" w:fill="auto"/>
            <w:noWrap/>
            <w:vAlign w:val="bottom"/>
            <w:hideMark/>
          </w:tcPr>
          <w:p w14:paraId="5151B5E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85.0</w:t>
            </w:r>
          </w:p>
        </w:tc>
      </w:tr>
      <w:tr w:rsidR="00D17CB2" w:rsidRPr="00A47454" w14:paraId="26A584EF"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5DF74A46"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72E9567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14:paraId="7CA7EB4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7663</w:t>
            </w:r>
          </w:p>
        </w:tc>
        <w:tc>
          <w:tcPr>
            <w:tcW w:w="772" w:type="dxa"/>
            <w:tcBorders>
              <w:top w:val="nil"/>
              <w:left w:val="nil"/>
              <w:bottom w:val="single" w:sz="4" w:space="0" w:color="auto"/>
              <w:right w:val="single" w:sz="4" w:space="0" w:color="auto"/>
            </w:tcBorders>
            <w:shd w:val="clear" w:color="auto" w:fill="auto"/>
            <w:noWrap/>
            <w:vAlign w:val="bottom"/>
            <w:hideMark/>
          </w:tcPr>
          <w:p w14:paraId="50FAC66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7578</w:t>
            </w:r>
          </w:p>
        </w:tc>
        <w:tc>
          <w:tcPr>
            <w:tcW w:w="901" w:type="dxa"/>
            <w:tcBorders>
              <w:top w:val="nil"/>
              <w:left w:val="nil"/>
              <w:bottom w:val="single" w:sz="4" w:space="0" w:color="auto"/>
              <w:right w:val="single" w:sz="4" w:space="0" w:color="auto"/>
            </w:tcBorders>
            <w:shd w:val="clear" w:color="auto" w:fill="auto"/>
            <w:noWrap/>
            <w:vAlign w:val="bottom"/>
            <w:hideMark/>
          </w:tcPr>
          <w:p w14:paraId="3F9A711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nil"/>
              <w:right w:val="single" w:sz="4" w:space="0" w:color="auto"/>
            </w:tcBorders>
            <w:shd w:val="clear" w:color="auto" w:fill="auto"/>
            <w:noWrap/>
            <w:vAlign w:val="bottom"/>
            <w:hideMark/>
          </w:tcPr>
          <w:p w14:paraId="22F1CCD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314AFD4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7221</w:t>
            </w:r>
          </w:p>
        </w:tc>
        <w:tc>
          <w:tcPr>
            <w:tcW w:w="901" w:type="dxa"/>
            <w:tcBorders>
              <w:top w:val="nil"/>
              <w:left w:val="nil"/>
              <w:bottom w:val="single" w:sz="4" w:space="0" w:color="auto"/>
              <w:right w:val="single" w:sz="4" w:space="0" w:color="auto"/>
            </w:tcBorders>
            <w:shd w:val="clear" w:color="auto" w:fill="auto"/>
            <w:noWrap/>
            <w:vAlign w:val="bottom"/>
            <w:hideMark/>
          </w:tcPr>
          <w:p w14:paraId="24E3BC6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7138</w:t>
            </w:r>
          </w:p>
        </w:tc>
        <w:tc>
          <w:tcPr>
            <w:tcW w:w="901" w:type="dxa"/>
            <w:tcBorders>
              <w:top w:val="nil"/>
              <w:left w:val="nil"/>
              <w:bottom w:val="single" w:sz="4" w:space="0" w:color="auto"/>
              <w:right w:val="single" w:sz="4" w:space="0" w:color="auto"/>
            </w:tcBorders>
            <w:shd w:val="clear" w:color="auto" w:fill="auto"/>
            <w:noWrap/>
            <w:vAlign w:val="bottom"/>
            <w:hideMark/>
          </w:tcPr>
          <w:p w14:paraId="4FC0727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83</w:t>
            </w:r>
          </w:p>
        </w:tc>
        <w:tc>
          <w:tcPr>
            <w:tcW w:w="920" w:type="dxa"/>
            <w:tcBorders>
              <w:top w:val="nil"/>
              <w:left w:val="nil"/>
              <w:bottom w:val="nil"/>
              <w:right w:val="single" w:sz="4" w:space="0" w:color="auto"/>
            </w:tcBorders>
            <w:shd w:val="clear" w:color="auto" w:fill="auto"/>
            <w:noWrap/>
            <w:vAlign w:val="bottom"/>
            <w:hideMark/>
          </w:tcPr>
          <w:p w14:paraId="24F358E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2458003A"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36E98C75"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38BE30D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14:paraId="73651EE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7496</w:t>
            </w:r>
          </w:p>
        </w:tc>
        <w:tc>
          <w:tcPr>
            <w:tcW w:w="772" w:type="dxa"/>
            <w:tcBorders>
              <w:top w:val="nil"/>
              <w:left w:val="nil"/>
              <w:bottom w:val="single" w:sz="4" w:space="0" w:color="auto"/>
              <w:right w:val="single" w:sz="4" w:space="0" w:color="auto"/>
            </w:tcBorders>
            <w:shd w:val="clear" w:color="auto" w:fill="auto"/>
            <w:noWrap/>
            <w:vAlign w:val="bottom"/>
            <w:hideMark/>
          </w:tcPr>
          <w:p w14:paraId="096003A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7411</w:t>
            </w:r>
          </w:p>
        </w:tc>
        <w:tc>
          <w:tcPr>
            <w:tcW w:w="901" w:type="dxa"/>
            <w:tcBorders>
              <w:top w:val="nil"/>
              <w:left w:val="nil"/>
              <w:bottom w:val="single" w:sz="4" w:space="0" w:color="auto"/>
              <w:right w:val="single" w:sz="4" w:space="0" w:color="auto"/>
            </w:tcBorders>
            <w:shd w:val="clear" w:color="auto" w:fill="auto"/>
            <w:noWrap/>
            <w:vAlign w:val="bottom"/>
            <w:hideMark/>
          </w:tcPr>
          <w:p w14:paraId="4378CEE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single" w:sz="4" w:space="0" w:color="auto"/>
              <w:right w:val="single" w:sz="4" w:space="0" w:color="auto"/>
            </w:tcBorders>
            <w:shd w:val="clear" w:color="auto" w:fill="auto"/>
            <w:noWrap/>
            <w:vAlign w:val="bottom"/>
            <w:hideMark/>
          </w:tcPr>
          <w:p w14:paraId="0CA60DF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5973AB3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7051</w:t>
            </w:r>
          </w:p>
        </w:tc>
        <w:tc>
          <w:tcPr>
            <w:tcW w:w="901" w:type="dxa"/>
            <w:tcBorders>
              <w:top w:val="nil"/>
              <w:left w:val="nil"/>
              <w:bottom w:val="single" w:sz="4" w:space="0" w:color="auto"/>
              <w:right w:val="single" w:sz="4" w:space="0" w:color="auto"/>
            </w:tcBorders>
            <w:shd w:val="clear" w:color="auto" w:fill="auto"/>
            <w:noWrap/>
            <w:vAlign w:val="bottom"/>
            <w:hideMark/>
          </w:tcPr>
          <w:p w14:paraId="457BD33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6965</w:t>
            </w:r>
          </w:p>
        </w:tc>
        <w:tc>
          <w:tcPr>
            <w:tcW w:w="901" w:type="dxa"/>
            <w:tcBorders>
              <w:top w:val="nil"/>
              <w:left w:val="nil"/>
              <w:bottom w:val="single" w:sz="4" w:space="0" w:color="auto"/>
              <w:right w:val="single" w:sz="4" w:space="0" w:color="auto"/>
            </w:tcBorders>
            <w:shd w:val="clear" w:color="auto" w:fill="auto"/>
            <w:noWrap/>
            <w:vAlign w:val="bottom"/>
            <w:hideMark/>
          </w:tcPr>
          <w:p w14:paraId="3A63B3D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86</w:t>
            </w:r>
          </w:p>
        </w:tc>
        <w:tc>
          <w:tcPr>
            <w:tcW w:w="920" w:type="dxa"/>
            <w:tcBorders>
              <w:top w:val="nil"/>
              <w:left w:val="nil"/>
              <w:bottom w:val="single" w:sz="4" w:space="0" w:color="auto"/>
              <w:right w:val="single" w:sz="4" w:space="0" w:color="auto"/>
            </w:tcBorders>
            <w:shd w:val="clear" w:color="auto" w:fill="auto"/>
            <w:noWrap/>
            <w:vAlign w:val="bottom"/>
            <w:hideMark/>
          </w:tcPr>
          <w:p w14:paraId="1DF6E91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44AF4AB4"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5F0D7CBF"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237796C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14:paraId="3DDF757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7703</w:t>
            </w:r>
          </w:p>
        </w:tc>
        <w:tc>
          <w:tcPr>
            <w:tcW w:w="772" w:type="dxa"/>
            <w:tcBorders>
              <w:top w:val="nil"/>
              <w:left w:val="nil"/>
              <w:bottom w:val="single" w:sz="4" w:space="0" w:color="auto"/>
              <w:right w:val="single" w:sz="4" w:space="0" w:color="auto"/>
            </w:tcBorders>
            <w:shd w:val="clear" w:color="auto" w:fill="auto"/>
            <w:noWrap/>
            <w:vAlign w:val="bottom"/>
            <w:hideMark/>
          </w:tcPr>
          <w:p w14:paraId="40AAC3D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7608</w:t>
            </w:r>
          </w:p>
        </w:tc>
        <w:tc>
          <w:tcPr>
            <w:tcW w:w="901" w:type="dxa"/>
            <w:tcBorders>
              <w:top w:val="nil"/>
              <w:left w:val="nil"/>
              <w:bottom w:val="single" w:sz="4" w:space="0" w:color="auto"/>
              <w:right w:val="single" w:sz="4" w:space="0" w:color="auto"/>
            </w:tcBorders>
            <w:shd w:val="clear" w:color="auto" w:fill="auto"/>
            <w:noWrap/>
            <w:vAlign w:val="bottom"/>
            <w:hideMark/>
          </w:tcPr>
          <w:p w14:paraId="7227752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95</w:t>
            </w:r>
          </w:p>
        </w:tc>
        <w:tc>
          <w:tcPr>
            <w:tcW w:w="865" w:type="dxa"/>
            <w:tcBorders>
              <w:top w:val="nil"/>
              <w:left w:val="nil"/>
              <w:bottom w:val="nil"/>
              <w:right w:val="single" w:sz="4" w:space="0" w:color="auto"/>
            </w:tcBorders>
            <w:shd w:val="clear" w:color="auto" w:fill="auto"/>
            <w:noWrap/>
            <w:vAlign w:val="bottom"/>
            <w:hideMark/>
          </w:tcPr>
          <w:p w14:paraId="6EC7456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6DBE0BE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7323</w:t>
            </w:r>
          </w:p>
        </w:tc>
        <w:tc>
          <w:tcPr>
            <w:tcW w:w="901" w:type="dxa"/>
            <w:tcBorders>
              <w:top w:val="nil"/>
              <w:left w:val="nil"/>
              <w:bottom w:val="single" w:sz="4" w:space="0" w:color="auto"/>
              <w:right w:val="single" w:sz="4" w:space="0" w:color="auto"/>
            </w:tcBorders>
            <w:shd w:val="clear" w:color="auto" w:fill="auto"/>
            <w:noWrap/>
            <w:vAlign w:val="bottom"/>
            <w:hideMark/>
          </w:tcPr>
          <w:p w14:paraId="2EDAAF0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7234</w:t>
            </w:r>
          </w:p>
        </w:tc>
        <w:tc>
          <w:tcPr>
            <w:tcW w:w="901" w:type="dxa"/>
            <w:tcBorders>
              <w:top w:val="nil"/>
              <w:left w:val="nil"/>
              <w:bottom w:val="single" w:sz="4" w:space="0" w:color="auto"/>
              <w:right w:val="single" w:sz="4" w:space="0" w:color="auto"/>
            </w:tcBorders>
            <w:shd w:val="clear" w:color="auto" w:fill="auto"/>
            <w:noWrap/>
            <w:vAlign w:val="bottom"/>
            <w:hideMark/>
          </w:tcPr>
          <w:p w14:paraId="16785B0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920" w:type="dxa"/>
            <w:tcBorders>
              <w:top w:val="nil"/>
              <w:left w:val="nil"/>
              <w:bottom w:val="nil"/>
              <w:right w:val="single" w:sz="4" w:space="0" w:color="auto"/>
            </w:tcBorders>
            <w:shd w:val="clear" w:color="auto" w:fill="auto"/>
            <w:noWrap/>
            <w:vAlign w:val="bottom"/>
            <w:hideMark/>
          </w:tcPr>
          <w:p w14:paraId="2248248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1AA5E095"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13D1C38B"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Triangle</w:t>
            </w:r>
          </w:p>
        </w:tc>
        <w:tc>
          <w:tcPr>
            <w:tcW w:w="904" w:type="dxa"/>
            <w:tcBorders>
              <w:top w:val="nil"/>
              <w:left w:val="nil"/>
              <w:bottom w:val="single" w:sz="4" w:space="0" w:color="auto"/>
              <w:right w:val="single" w:sz="4" w:space="0" w:color="auto"/>
            </w:tcBorders>
            <w:shd w:val="clear" w:color="auto" w:fill="auto"/>
            <w:noWrap/>
            <w:vAlign w:val="bottom"/>
            <w:hideMark/>
          </w:tcPr>
          <w:p w14:paraId="7147716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14:paraId="5CD6685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7516</w:t>
            </w:r>
          </w:p>
        </w:tc>
        <w:tc>
          <w:tcPr>
            <w:tcW w:w="772" w:type="dxa"/>
            <w:tcBorders>
              <w:top w:val="nil"/>
              <w:left w:val="nil"/>
              <w:bottom w:val="single" w:sz="4" w:space="0" w:color="auto"/>
              <w:right w:val="single" w:sz="4" w:space="0" w:color="auto"/>
            </w:tcBorders>
            <w:shd w:val="clear" w:color="auto" w:fill="auto"/>
            <w:noWrap/>
            <w:vAlign w:val="bottom"/>
            <w:hideMark/>
          </w:tcPr>
          <w:p w14:paraId="286CB47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7425</w:t>
            </w:r>
          </w:p>
        </w:tc>
        <w:tc>
          <w:tcPr>
            <w:tcW w:w="901" w:type="dxa"/>
            <w:tcBorders>
              <w:top w:val="nil"/>
              <w:left w:val="nil"/>
              <w:bottom w:val="single" w:sz="4" w:space="0" w:color="auto"/>
              <w:right w:val="single" w:sz="4" w:space="0" w:color="auto"/>
            </w:tcBorders>
            <w:shd w:val="clear" w:color="auto" w:fill="auto"/>
            <w:noWrap/>
            <w:vAlign w:val="bottom"/>
            <w:hideMark/>
          </w:tcPr>
          <w:p w14:paraId="6D54B05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91</w:t>
            </w:r>
          </w:p>
        </w:tc>
        <w:tc>
          <w:tcPr>
            <w:tcW w:w="865" w:type="dxa"/>
            <w:tcBorders>
              <w:top w:val="nil"/>
              <w:left w:val="nil"/>
              <w:bottom w:val="nil"/>
              <w:right w:val="single" w:sz="4" w:space="0" w:color="auto"/>
            </w:tcBorders>
            <w:shd w:val="clear" w:color="auto" w:fill="auto"/>
            <w:noWrap/>
            <w:vAlign w:val="bottom"/>
            <w:hideMark/>
          </w:tcPr>
          <w:p w14:paraId="64FDFBC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92.5</w:t>
            </w:r>
          </w:p>
        </w:tc>
        <w:tc>
          <w:tcPr>
            <w:tcW w:w="944" w:type="dxa"/>
            <w:tcBorders>
              <w:top w:val="nil"/>
              <w:left w:val="nil"/>
              <w:bottom w:val="single" w:sz="4" w:space="0" w:color="auto"/>
              <w:right w:val="single" w:sz="4" w:space="0" w:color="auto"/>
            </w:tcBorders>
            <w:shd w:val="clear" w:color="auto" w:fill="auto"/>
            <w:noWrap/>
            <w:vAlign w:val="bottom"/>
            <w:hideMark/>
          </w:tcPr>
          <w:p w14:paraId="7EB00894"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7135</w:t>
            </w:r>
          </w:p>
        </w:tc>
        <w:tc>
          <w:tcPr>
            <w:tcW w:w="901" w:type="dxa"/>
            <w:tcBorders>
              <w:top w:val="nil"/>
              <w:left w:val="nil"/>
              <w:bottom w:val="single" w:sz="4" w:space="0" w:color="auto"/>
              <w:right w:val="single" w:sz="4" w:space="0" w:color="auto"/>
            </w:tcBorders>
            <w:shd w:val="clear" w:color="auto" w:fill="auto"/>
            <w:noWrap/>
            <w:vAlign w:val="bottom"/>
            <w:hideMark/>
          </w:tcPr>
          <w:p w14:paraId="4246246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7037</w:t>
            </w:r>
          </w:p>
        </w:tc>
        <w:tc>
          <w:tcPr>
            <w:tcW w:w="901" w:type="dxa"/>
            <w:tcBorders>
              <w:top w:val="nil"/>
              <w:left w:val="nil"/>
              <w:bottom w:val="single" w:sz="4" w:space="0" w:color="auto"/>
              <w:right w:val="single" w:sz="4" w:space="0" w:color="auto"/>
            </w:tcBorders>
            <w:shd w:val="clear" w:color="auto" w:fill="auto"/>
            <w:noWrap/>
            <w:vAlign w:val="bottom"/>
            <w:hideMark/>
          </w:tcPr>
          <w:p w14:paraId="17F063C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98</w:t>
            </w:r>
          </w:p>
        </w:tc>
        <w:tc>
          <w:tcPr>
            <w:tcW w:w="920" w:type="dxa"/>
            <w:tcBorders>
              <w:top w:val="nil"/>
              <w:left w:val="nil"/>
              <w:bottom w:val="nil"/>
              <w:right w:val="single" w:sz="4" w:space="0" w:color="auto"/>
            </w:tcBorders>
            <w:shd w:val="clear" w:color="auto" w:fill="auto"/>
            <w:noWrap/>
            <w:vAlign w:val="bottom"/>
            <w:hideMark/>
          </w:tcPr>
          <w:p w14:paraId="7C31B97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94.0</w:t>
            </w:r>
          </w:p>
        </w:tc>
      </w:tr>
      <w:tr w:rsidR="00D17CB2" w:rsidRPr="00A47454" w14:paraId="08FB23F0"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68A56475"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2C0BBC6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14:paraId="5947F52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7608</w:t>
            </w:r>
          </w:p>
        </w:tc>
        <w:tc>
          <w:tcPr>
            <w:tcW w:w="772" w:type="dxa"/>
            <w:tcBorders>
              <w:top w:val="nil"/>
              <w:left w:val="nil"/>
              <w:bottom w:val="single" w:sz="4" w:space="0" w:color="auto"/>
              <w:right w:val="single" w:sz="4" w:space="0" w:color="auto"/>
            </w:tcBorders>
            <w:shd w:val="clear" w:color="auto" w:fill="auto"/>
            <w:noWrap/>
            <w:vAlign w:val="bottom"/>
            <w:hideMark/>
          </w:tcPr>
          <w:p w14:paraId="3895311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7516</w:t>
            </w:r>
          </w:p>
        </w:tc>
        <w:tc>
          <w:tcPr>
            <w:tcW w:w="901" w:type="dxa"/>
            <w:tcBorders>
              <w:top w:val="nil"/>
              <w:left w:val="nil"/>
              <w:bottom w:val="single" w:sz="4" w:space="0" w:color="auto"/>
              <w:right w:val="single" w:sz="4" w:space="0" w:color="auto"/>
            </w:tcBorders>
            <w:shd w:val="clear" w:color="auto" w:fill="auto"/>
            <w:noWrap/>
            <w:vAlign w:val="bottom"/>
            <w:hideMark/>
          </w:tcPr>
          <w:p w14:paraId="4E89EBB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w:t>
            </w:r>
          </w:p>
        </w:tc>
        <w:tc>
          <w:tcPr>
            <w:tcW w:w="865" w:type="dxa"/>
            <w:tcBorders>
              <w:top w:val="nil"/>
              <w:left w:val="nil"/>
              <w:bottom w:val="nil"/>
              <w:right w:val="single" w:sz="4" w:space="0" w:color="auto"/>
            </w:tcBorders>
            <w:shd w:val="clear" w:color="auto" w:fill="auto"/>
            <w:noWrap/>
            <w:vAlign w:val="bottom"/>
            <w:hideMark/>
          </w:tcPr>
          <w:p w14:paraId="1C25B96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6E478FE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7234</w:t>
            </w:r>
          </w:p>
        </w:tc>
        <w:tc>
          <w:tcPr>
            <w:tcW w:w="901" w:type="dxa"/>
            <w:tcBorders>
              <w:top w:val="nil"/>
              <w:left w:val="nil"/>
              <w:bottom w:val="single" w:sz="4" w:space="0" w:color="auto"/>
              <w:right w:val="single" w:sz="4" w:space="0" w:color="auto"/>
            </w:tcBorders>
            <w:shd w:val="clear" w:color="auto" w:fill="auto"/>
            <w:noWrap/>
            <w:vAlign w:val="bottom"/>
            <w:hideMark/>
          </w:tcPr>
          <w:p w14:paraId="4A68235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7135</w:t>
            </w:r>
          </w:p>
        </w:tc>
        <w:tc>
          <w:tcPr>
            <w:tcW w:w="901" w:type="dxa"/>
            <w:tcBorders>
              <w:top w:val="nil"/>
              <w:left w:val="nil"/>
              <w:bottom w:val="single" w:sz="4" w:space="0" w:color="auto"/>
              <w:right w:val="single" w:sz="4" w:space="0" w:color="auto"/>
            </w:tcBorders>
            <w:shd w:val="clear" w:color="auto" w:fill="auto"/>
            <w:noWrap/>
            <w:vAlign w:val="bottom"/>
            <w:hideMark/>
          </w:tcPr>
          <w:p w14:paraId="1821018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99</w:t>
            </w:r>
          </w:p>
        </w:tc>
        <w:tc>
          <w:tcPr>
            <w:tcW w:w="920" w:type="dxa"/>
            <w:tcBorders>
              <w:top w:val="nil"/>
              <w:left w:val="nil"/>
              <w:bottom w:val="nil"/>
              <w:right w:val="single" w:sz="4" w:space="0" w:color="auto"/>
            </w:tcBorders>
            <w:shd w:val="clear" w:color="auto" w:fill="auto"/>
            <w:noWrap/>
            <w:vAlign w:val="bottom"/>
            <w:hideMark/>
          </w:tcPr>
          <w:p w14:paraId="4545272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3514B4FD"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259E66D6"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48DBDF8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14:paraId="361A47C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7425</w:t>
            </w:r>
          </w:p>
        </w:tc>
        <w:tc>
          <w:tcPr>
            <w:tcW w:w="772" w:type="dxa"/>
            <w:tcBorders>
              <w:top w:val="nil"/>
              <w:left w:val="nil"/>
              <w:bottom w:val="single" w:sz="4" w:space="0" w:color="auto"/>
              <w:right w:val="single" w:sz="4" w:space="0" w:color="auto"/>
            </w:tcBorders>
            <w:shd w:val="clear" w:color="auto" w:fill="auto"/>
            <w:noWrap/>
            <w:vAlign w:val="bottom"/>
            <w:hideMark/>
          </w:tcPr>
          <w:p w14:paraId="294191E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7333</w:t>
            </w:r>
          </w:p>
        </w:tc>
        <w:tc>
          <w:tcPr>
            <w:tcW w:w="901" w:type="dxa"/>
            <w:tcBorders>
              <w:top w:val="nil"/>
              <w:left w:val="nil"/>
              <w:bottom w:val="single" w:sz="4" w:space="0" w:color="auto"/>
              <w:right w:val="single" w:sz="4" w:space="0" w:color="auto"/>
            </w:tcBorders>
            <w:shd w:val="clear" w:color="auto" w:fill="auto"/>
            <w:noWrap/>
            <w:vAlign w:val="bottom"/>
            <w:hideMark/>
          </w:tcPr>
          <w:p w14:paraId="53877CF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w:t>
            </w:r>
          </w:p>
        </w:tc>
        <w:tc>
          <w:tcPr>
            <w:tcW w:w="865" w:type="dxa"/>
            <w:tcBorders>
              <w:top w:val="nil"/>
              <w:left w:val="nil"/>
              <w:bottom w:val="single" w:sz="4" w:space="0" w:color="auto"/>
              <w:right w:val="single" w:sz="4" w:space="0" w:color="auto"/>
            </w:tcBorders>
            <w:shd w:val="clear" w:color="auto" w:fill="auto"/>
            <w:noWrap/>
            <w:vAlign w:val="bottom"/>
            <w:hideMark/>
          </w:tcPr>
          <w:p w14:paraId="0FD13FE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698E7C8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7037</w:t>
            </w:r>
          </w:p>
        </w:tc>
        <w:tc>
          <w:tcPr>
            <w:tcW w:w="901" w:type="dxa"/>
            <w:tcBorders>
              <w:top w:val="nil"/>
              <w:left w:val="nil"/>
              <w:bottom w:val="single" w:sz="4" w:space="0" w:color="auto"/>
              <w:right w:val="single" w:sz="4" w:space="0" w:color="auto"/>
            </w:tcBorders>
            <w:shd w:val="clear" w:color="auto" w:fill="auto"/>
            <w:noWrap/>
            <w:vAlign w:val="bottom"/>
            <w:hideMark/>
          </w:tcPr>
          <w:p w14:paraId="1A4B420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6947</w:t>
            </w:r>
          </w:p>
        </w:tc>
        <w:tc>
          <w:tcPr>
            <w:tcW w:w="901" w:type="dxa"/>
            <w:tcBorders>
              <w:top w:val="nil"/>
              <w:left w:val="nil"/>
              <w:bottom w:val="single" w:sz="4" w:space="0" w:color="auto"/>
              <w:right w:val="single" w:sz="4" w:space="0" w:color="auto"/>
            </w:tcBorders>
            <w:shd w:val="clear" w:color="auto" w:fill="auto"/>
            <w:noWrap/>
            <w:vAlign w:val="bottom"/>
            <w:hideMark/>
          </w:tcPr>
          <w:p w14:paraId="5431906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90</w:t>
            </w:r>
          </w:p>
        </w:tc>
        <w:tc>
          <w:tcPr>
            <w:tcW w:w="920" w:type="dxa"/>
            <w:tcBorders>
              <w:top w:val="nil"/>
              <w:left w:val="nil"/>
              <w:bottom w:val="single" w:sz="4" w:space="0" w:color="auto"/>
              <w:right w:val="single" w:sz="4" w:space="0" w:color="auto"/>
            </w:tcBorders>
            <w:shd w:val="clear" w:color="auto" w:fill="auto"/>
            <w:noWrap/>
            <w:vAlign w:val="bottom"/>
            <w:hideMark/>
          </w:tcPr>
          <w:p w14:paraId="0C7D117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45102D72"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767019CF"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459B1A7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14:paraId="6A5392F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7363</w:t>
            </w:r>
          </w:p>
        </w:tc>
        <w:tc>
          <w:tcPr>
            <w:tcW w:w="772" w:type="dxa"/>
            <w:tcBorders>
              <w:top w:val="nil"/>
              <w:left w:val="nil"/>
              <w:bottom w:val="single" w:sz="4" w:space="0" w:color="auto"/>
              <w:right w:val="single" w:sz="4" w:space="0" w:color="auto"/>
            </w:tcBorders>
            <w:shd w:val="clear" w:color="auto" w:fill="auto"/>
            <w:noWrap/>
            <w:vAlign w:val="bottom"/>
            <w:hideMark/>
          </w:tcPr>
          <w:p w14:paraId="2339BCA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7279</w:t>
            </w:r>
          </w:p>
        </w:tc>
        <w:tc>
          <w:tcPr>
            <w:tcW w:w="901" w:type="dxa"/>
            <w:tcBorders>
              <w:top w:val="nil"/>
              <w:left w:val="nil"/>
              <w:bottom w:val="single" w:sz="4" w:space="0" w:color="auto"/>
              <w:right w:val="single" w:sz="4" w:space="0" w:color="auto"/>
            </w:tcBorders>
            <w:shd w:val="clear" w:color="auto" w:fill="auto"/>
            <w:noWrap/>
            <w:vAlign w:val="bottom"/>
            <w:hideMark/>
          </w:tcPr>
          <w:p w14:paraId="790687D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84</w:t>
            </w:r>
          </w:p>
        </w:tc>
        <w:tc>
          <w:tcPr>
            <w:tcW w:w="865" w:type="dxa"/>
            <w:tcBorders>
              <w:top w:val="nil"/>
              <w:left w:val="nil"/>
              <w:bottom w:val="nil"/>
              <w:right w:val="single" w:sz="4" w:space="0" w:color="auto"/>
            </w:tcBorders>
            <w:shd w:val="clear" w:color="auto" w:fill="auto"/>
            <w:noWrap/>
            <w:vAlign w:val="bottom"/>
            <w:hideMark/>
          </w:tcPr>
          <w:p w14:paraId="0A95252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16BF4D4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7007</w:t>
            </w:r>
          </w:p>
        </w:tc>
        <w:tc>
          <w:tcPr>
            <w:tcW w:w="901" w:type="dxa"/>
            <w:tcBorders>
              <w:top w:val="nil"/>
              <w:left w:val="nil"/>
              <w:bottom w:val="single" w:sz="4" w:space="0" w:color="auto"/>
              <w:right w:val="single" w:sz="4" w:space="0" w:color="auto"/>
            </w:tcBorders>
            <w:shd w:val="clear" w:color="auto" w:fill="auto"/>
            <w:noWrap/>
            <w:vAlign w:val="bottom"/>
            <w:hideMark/>
          </w:tcPr>
          <w:p w14:paraId="44040C7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6914</w:t>
            </w:r>
          </w:p>
        </w:tc>
        <w:tc>
          <w:tcPr>
            <w:tcW w:w="901" w:type="dxa"/>
            <w:tcBorders>
              <w:top w:val="nil"/>
              <w:left w:val="nil"/>
              <w:bottom w:val="single" w:sz="4" w:space="0" w:color="auto"/>
              <w:right w:val="single" w:sz="4" w:space="0" w:color="auto"/>
            </w:tcBorders>
            <w:shd w:val="clear" w:color="auto" w:fill="auto"/>
            <w:noWrap/>
            <w:vAlign w:val="bottom"/>
            <w:hideMark/>
          </w:tcPr>
          <w:p w14:paraId="6A5ECDC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920" w:type="dxa"/>
            <w:tcBorders>
              <w:top w:val="nil"/>
              <w:left w:val="nil"/>
              <w:bottom w:val="nil"/>
              <w:right w:val="single" w:sz="4" w:space="0" w:color="auto"/>
            </w:tcBorders>
            <w:shd w:val="clear" w:color="auto" w:fill="auto"/>
            <w:noWrap/>
            <w:vAlign w:val="bottom"/>
            <w:hideMark/>
          </w:tcPr>
          <w:p w14:paraId="52092D0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1738A9F4"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18AC3D17"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Fractal-L</w:t>
            </w:r>
          </w:p>
        </w:tc>
        <w:tc>
          <w:tcPr>
            <w:tcW w:w="904" w:type="dxa"/>
            <w:tcBorders>
              <w:top w:val="nil"/>
              <w:left w:val="nil"/>
              <w:bottom w:val="single" w:sz="4" w:space="0" w:color="auto"/>
              <w:right w:val="single" w:sz="4" w:space="0" w:color="auto"/>
            </w:tcBorders>
            <w:shd w:val="clear" w:color="auto" w:fill="auto"/>
            <w:noWrap/>
            <w:vAlign w:val="bottom"/>
            <w:hideMark/>
          </w:tcPr>
          <w:p w14:paraId="22B06A8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14:paraId="64F4A33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7195</w:t>
            </w:r>
          </w:p>
        </w:tc>
        <w:tc>
          <w:tcPr>
            <w:tcW w:w="772" w:type="dxa"/>
            <w:tcBorders>
              <w:top w:val="nil"/>
              <w:left w:val="nil"/>
              <w:bottom w:val="single" w:sz="4" w:space="0" w:color="auto"/>
              <w:right w:val="single" w:sz="4" w:space="0" w:color="auto"/>
            </w:tcBorders>
            <w:shd w:val="clear" w:color="auto" w:fill="auto"/>
            <w:noWrap/>
            <w:vAlign w:val="bottom"/>
            <w:hideMark/>
          </w:tcPr>
          <w:p w14:paraId="1825BEA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7107</w:t>
            </w:r>
          </w:p>
        </w:tc>
        <w:tc>
          <w:tcPr>
            <w:tcW w:w="901" w:type="dxa"/>
            <w:tcBorders>
              <w:top w:val="nil"/>
              <w:left w:val="nil"/>
              <w:bottom w:val="single" w:sz="4" w:space="0" w:color="auto"/>
              <w:right w:val="single" w:sz="4" w:space="0" w:color="auto"/>
            </w:tcBorders>
            <w:shd w:val="clear" w:color="auto" w:fill="auto"/>
            <w:noWrap/>
            <w:vAlign w:val="bottom"/>
            <w:hideMark/>
          </w:tcPr>
          <w:p w14:paraId="7B1018C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865" w:type="dxa"/>
            <w:tcBorders>
              <w:top w:val="nil"/>
              <w:left w:val="nil"/>
              <w:bottom w:val="nil"/>
              <w:right w:val="single" w:sz="4" w:space="0" w:color="auto"/>
            </w:tcBorders>
            <w:shd w:val="clear" w:color="auto" w:fill="auto"/>
            <w:noWrap/>
            <w:vAlign w:val="bottom"/>
            <w:hideMark/>
          </w:tcPr>
          <w:p w14:paraId="3393A41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87.3</w:t>
            </w:r>
          </w:p>
        </w:tc>
        <w:tc>
          <w:tcPr>
            <w:tcW w:w="944" w:type="dxa"/>
            <w:tcBorders>
              <w:top w:val="nil"/>
              <w:left w:val="nil"/>
              <w:bottom w:val="single" w:sz="4" w:space="0" w:color="auto"/>
              <w:right w:val="single" w:sz="4" w:space="0" w:color="auto"/>
            </w:tcBorders>
            <w:shd w:val="clear" w:color="auto" w:fill="auto"/>
            <w:noWrap/>
            <w:vAlign w:val="bottom"/>
            <w:hideMark/>
          </w:tcPr>
          <w:p w14:paraId="420C0FA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6821</w:t>
            </w:r>
          </w:p>
        </w:tc>
        <w:tc>
          <w:tcPr>
            <w:tcW w:w="901" w:type="dxa"/>
            <w:tcBorders>
              <w:top w:val="nil"/>
              <w:left w:val="nil"/>
              <w:bottom w:val="single" w:sz="4" w:space="0" w:color="auto"/>
              <w:right w:val="single" w:sz="4" w:space="0" w:color="auto"/>
            </w:tcBorders>
            <w:shd w:val="clear" w:color="auto" w:fill="auto"/>
            <w:noWrap/>
            <w:vAlign w:val="bottom"/>
            <w:hideMark/>
          </w:tcPr>
          <w:p w14:paraId="63C1641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6733</w:t>
            </w:r>
          </w:p>
        </w:tc>
        <w:tc>
          <w:tcPr>
            <w:tcW w:w="901" w:type="dxa"/>
            <w:tcBorders>
              <w:top w:val="nil"/>
              <w:left w:val="nil"/>
              <w:bottom w:val="single" w:sz="4" w:space="0" w:color="auto"/>
              <w:right w:val="single" w:sz="4" w:space="0" w:color="auto"/>
            </w:tcBorders>
            <w:shd w:val="clear" w:color="auto" w:fill="auto"/>
            <w:noWrap/>
            <w:vAlign w:val="bottom"/>
            <w:hideMark/>
          </w:tcPr>
          <w:p w14:paraId="0D28B75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88</w:t>
            </w:r>
          </w:p>
        </w:tc>
        <w:tc>
          <w:tcPr>
            <w:tcW w:w="920" w:type="dxa"/>
            <w:tcBorders>
              <w:top w:val="nil"/>
              <w:left w:val="nil"/>
              <w:bottom w:val="nil"/>
              <w:right w:val="single" w:sz="4" w:space="0" w:color="auto"/>
            </w:tcBorders>
            <w:shd w:val="clear" w:color="auto" w:fill="auto"/>
            <w:noWrap/>
            <w:vAlign w:val="bottom"/>
            <w:hideMark/>
          </w:tcPr>
          <w:p w14:paraId="6E0D81C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92.0</w:t>
            </w:r>
          </w:p>
        </w:tc>
      </w:tr>
      <w:tr w:rsidR="00D17CB2" w:rsidRPr="00A47454" w14:paraId="7DB0AE96"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73DCB673"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75505E8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14:paraId="27481BF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7279</w:t>
            </w:r>
          </w:p>
        </w:tc>
        <w:tc>
          <w:tcPr>
            <w:tcW w:w="772" w:type="dxa"/>
            <w:tcBorders>
              <w:top w:val="nil"/>
              <w:left w:val="nil"/>
              <w:bottom w:val="single" w:sz="4" w:space="0" w:color="auto"/>
              <w:right w:val="single" w:sz="4" w:space="0" w:color="auto"/>
            </w:tcBorders>
            <w:shd w:val="clear" w:color="auto" w:fill="auto"/>
            <w:noWrap/>
            <w:vAlign w:val="bottom"/>
            <w:hideMark/>
          </w:tcPr>
          <w:p w14:paraId="1465BD5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7195</w:t>
            </w:r>
          </w:p>
        </w:tc>
        <w:tc>
          <w:tcPr>
            <w:tcW w:w="901" w:type="dxa"/>
            <w:tcBorders>
              <w:top w:val="nil"/>
              <w:left w:val="nil"/>
              <w:bottom w:val="single" w:sz="4" w:space="0" w:color="auto"/>
              <w:right w:val="single" w:sz="4" w:space="0" w:color="auto"/>
            </w:tcBorders>
            <w:shd w:val="clear" w:color="auto" w:fill="auto"/>
            <w:noWrap/>
            <w:vAlign w:val="bottom"/>
            <w:hideMark/>
          </w:tcPr>
          <w:p w14:paraId="1E1E11B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84</w:t>
            </w:r>
          </w:p>
        </w:tc>
        <w:tc>
          <w:tcPr>
            <w:tcW w:w="865" w:type="dxa"/>
            <w:tcBorders>
              <w:top w:val="nil"/>
              <w:left w:val="nil"/>
              <w:bottom w:val="nil"/>
              <w:right w:val="single" w:sz="4" w:space="0" w:color="auto"/>
            </w:tcBorders>
            <w:shd w:val="clear" w:color="auto" w:fill="auto"/>
            <w:noWrap/>
            <w:vAlign w:val="bottom"/>
            <w:hideMark/>
          </w:tcPr>
          <w:p w14:paraId="029B7D0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2217D7E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6914</w:t>
            </w:r>
          </w:p>
        </w:tc>
        <w:tc>
          <w:tcPr>
            <w:tcW w:w="901" w:type="dxa"/>
            <w:tcBorders>
              <w:top w:val="nil"/>
              <w:left w:val="nil"/>
              <w:bottom w:val="single" w:sz="4" w:space="0" w:color="auto"/>
              <w:right w:val="single" w:sz="4" w:space="0" w:color="auto"/>
            </w:tcBorders>
            <w:shd w:val="clear" w:color="auto" w:fill="auto"/>
            <w:noWrap/>
            <w:vAlign w:val="bottom"/>
            <w:hideMark/>
          </w:tcPr>
          <w:p w14:paraId="07C1628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6821</w:t>
            </w:r>
          </w:p>
        </w:tc>
        <w:tc>
          <w:tcPr>
            <w:tcW w:w="901" w:type="dxa"/>
            <w:tcBorders>
              <w:top w:val="nil"/>
              <w:left w:val="nil"/>
              <w:bottom w:val="single" w:sz="4" w:space="0" w:color="auto"/>
              <w:right w:val="single" w:sz="4" w:space="0" w:color="auto"/>
            </w:tcBorders>
            <w:shd w:val="clear" w:color="auto" w:fill="auto"/>
            <w:noWrap/>
            <w:vAlign w:val="bottom"/>
            <w:hideMark/>
          </w:tcPr>
          <w:p w14:paraId="20EE923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920" w:type="dxa"/>
            <w:tcBorders>
              <w:top w:val="nil"/>
              <w:left w:val="nil"/>
              <w:bottom w:val="nil"/>
              <w:right w:val="single" w:sz="4" w:space="0" w:color="auto"/>
            </w:tcBorders>
            <w:shd w:val="clear" w:color="auto" w:fill="auto"/>
            <w:noWrap/>
            <w:vAlign w:val="bottom"/>
            <w:hideMark/>
          </w:tcPr>
          <w:p w14:paraId="7B6C1D6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71D5D526"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7E26BD47"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2F3858A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14:paraId="1FAF103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7107</w:t>
            </w:r>
          </w:p>
        </w:tc>
        <w:tc>
          <w:tcPr>
            <w:tcW w:w="772" w:type="dxa"/>
            <w:tcBorders>
              <w:top w:val="nil"/>
              <w:left w:val="nil"/>
              <w:bottom w:val="single" w:sz="4" w:space="0" w:color="auto"/>
              <w:right w:val="single" w:sz="4" w:space="0" w:color="auto"/>
            </w:tcBorders>
            <w:shd w:val="clear" w:color="auto" w:fill="auto"/>
            <w:noWrap/>
            <w:vAlign w:val="bottom"/>
            <w:hideMark/>
          </w:tcPr>
          <w:p w14:paraId="1A0DAAE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7014</w:t>
            </w:r>
          </w:p>
        </w:tc>
        <w:tc>
          <w:tcPr>
            <w:tcW w:w="901" w:type="dxa"/>
            <w:tcBorders>
              <w:top w:val="nil"/>
              <w:left w:val="nil"/>
              <w:bottom w:val="single" w:sz="4" w:space="0" w:color="auto"/>
              <w:right w:val="single" w:sz="4" w:space="0" w:color="auto"/>
            </w:tcBorders>
            <w:shd w:val="clear" w:color="auto" w:fill="auto"/>
            <w:noWrap/>
            <w:vAlign w:val="bottom"/>
            <w:hideMark/>
          </w:tcPr>
          <w:p w14:paraId="19623E1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93</w:t>
            </w:r>
          </w:p>
        </w:tc>
        <w:tc>
          <w:tcPr>
            <w:tcW w:w="865" w:type="dxa"/>
            <w:tcBorders>
              <w:top w:val="nil"/>
              <w:left w:val="nil"/>
              <w:bottom w:val="single" w:sz="4" w:space="0" w:color="auto"/>
              <w:right w:val="single" w:sz="4" w:space="0" w:color="auto"/>
            </w:tcBorders>
            <w:shd w:val="clear" w:color="auto" w:fill="auto"/>
            <w:noWrap/>
            <w:vAlign w:val="bottom"/>
            <w:hideMark/>
          </w:tcPr>
          <w:p w14:paraId="68F551A5"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264A1DD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6733</w:t>
            </w:r>
          </w:p>
        </w:tc>
        <w:tc>
          <w:tcPr>
            <w:tcW w:w="901" w:type="dxa"/>
            <w:tcBorders>
              <w:top w:val="nil"/>
              <w:left w:val="nil"/>
              <w:bottom w:val="single" w:sz="4" w:space="0" w:color="auto"/>
              <w:right w:val="single" w:sz="4" w:space="0" w:color="auto"/>
            </w:tcBorders>
            <w:shd w:val="clear" w:color="auto" w:fill="auto"/>
            <w:noWrap/>
            <w:vAlign w:val="bottom"/>
            <w:hideMark/>
          </w:tcPr>
          <w:p w14:paraId="04681827"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6639</w:t>
            </w:r>
          </w:p>
        </w:tc>
        <w:tc>
          <w:tcPr>
            <w:tcW w:w="901" w:type="dxa"/>
            <w:tcBorders>
              <w:top w:val="nil"/>
              <w:left w:val="nil"/>
              <w:bottom w:val="single" w:sz="4" w:space="0" w:color="auto"/>
              <w:right w:val="single" w:sz="4" w:space="0" w:color="auto"/>
            </w:tcBorders>
            <w:shd w:val="clear" w:color="auto" w:fill="auto"/>
            <w:noWrap/>
            <w:vAlign w:val="bottom"/>
            <w:hideMark/>
          </w:tcPr>
          <w:p w14:paraId="28734F7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94</w:t>
            </w:r>
          </w:p>
        </w:tc>
        <w:tc>
          <w:tcPr>
            <w:tcW w:w="920" w:type="dxa"/>
            <w:tcBorders>
              <w:top w:val="nil"/>
              <w:left w:val="nil"/>
              <w:bottom w:val="single" w:sz="4" w:space="0" w:color="auto"/>
              <w:right w:val="single" w:sz="4" w:space="0" w:color="auto"/>
            </w:tcBorders>
            <w:shd w:val="clear" w:color="auto" w:fill="auto"/>
            <w:noWrap/>
            <w:vAlign w:val="bottom"/>
            <w:hideMark/>
          </w:tcPr>
          <w:p w14:paraId="6ABD0E2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09D4C01D"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335EF5DC"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5D0AD7D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1</w:t>
            </w:r>
          </w:p>
        </w:tc>
        <w:tc>
          <w:tcPr>
            <w:tcW w:w="854" w:type="dxa"/>
            <w:tcBorders>
              <w:top w:val="nil"/>
              <w:left w:val="nil"/>
              <w:bottom w:val="single" w:sz="4" w:space="0" w:color="auto"/>
              <w:right w:val="single" w:sz="4" w:space="0" w:color="auto"/>
            </w:tcBorders>
            <w:shd w:val="clear" w:color="auto" w:fill="auto"/>
            <w:noWrap/>
            <w:vAlign w:val="bottom"/>
            <w:hideMark/>
          </w:tcPr>
          <w:p w14:paraId="0407CBB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6979</w:t>
            </w:r>
          </w:p>
        </w:tc>
        <w:tc>
          <w:tcPr>
            <w:tcW w:w="772" w:type="dxa"/>
            <w:tcBorders>
              <w:top w:val="nil"/>
              <w:left w:val="nil"/>
              <w:bottom w:val="single" w:sz="4" w:space="0" w:color="auto"/>
              <w:right w:val="single" w:sz="4" w:space="0" w:color="auto"/>
            </w:tcBorders>
            <w:shd w:val="clear" w:color="auto" w:fill="auto"/>
            <w:noWrap/>
            <w:vAlign w:val="bottom"/>
            <w:hideMark/>
          </w:tcPr>
          <w:p w14:paraId="3A1F1F8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6890</w:t>
            </w:r>
          </w:p>
        </w:tc>
        <w:tc>
          <w:tcPr>
            <w:tcW w:w="901" w:type="dxa"/>
            <w:tcBorders>
              <w:top w:val="nil"/>
              <w:left w:val="nil"/>
              <w:bottom w:val="single" w:sz="4" w:space="0" w:color="auto"/>
              <w:right w:val="single" w:sz="4" w:space="0" w:color="auto"/>
            </w:tcBorders>
            <w:shd w:val="clear" w:color="auto" w:fill="auto"/>
            <w:noWrap/>
            <w:vAlign w:val="bottom"/>
            <w:hideMark/>
          </w:tcPr>
          <w:p w14:paraId="5709FF3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14:paraId="359009F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71DC0D2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6553</w:t>
            </w:r>
          </w:p>
        </w:tc>
        <w:tc>
          <w:tcPr>
            <w:tcW w:w="901" w:type="dxa"/>
            <w:tcBorders>
              <w:top w:val="nil"/>
              <w:left w:val="nil"/>
              <w:bottom w:val="single" w:sz="4" w:space="0" w:color="auto"/>
              <w:right w:val="single" w:sz="4" w:space="0" w:color="auto"/>
            </w:tcBorders>
            <w:shd w:val="clear" w:color="auto" w:fill="auto"/>
            <w:noWrap/>
            <w:vAlign w:val="bottom"/>
            <w:hideMark/>
          </w:tcPr>
          <w:p w14:paraId="21F217C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6468</w:t>
            </w:r>
          </w:p>
        </w:tc>
        <w:tc>
          <w:tcPr>
            <w:tcW w:w="901" w:type="dxa"/>
            <w:tcBorders>
              <w:top w:val="nil"/>
              <w:left w:val="nil"/>
              <w:bottom w:val="single" w:sz="4" w:space="0" w:color="auto"/>
              <w:right w:val="single" w:sz="4" w:space="0" w:color="auto"/>
            </w:tcBorders>
            <w:shd w:val="clear" w:color="auto" w:fill="auto"/>
            <w:noWrap/>
            <w:vAlign w:val="bottom"/>
            <w:hideMark/>
          </w:tcPr>
          <w:p w14:paraId="5F87933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920" w:type="dxa"/>
            <w:tcBorders>
              <w:top w:val="nil"/>
              <w:left w:val="nil"/>
              <w:bottom w:val="nil"/>
              <w:right w:val="single" w:sz="4" w:space="0" w:color="auto"/>
            </w:tcBorders>
            <w:shd w:val="clear" w:color="auto" w:fill="auto"/>
            <w:noWrap/>
            <w:vAlign w:val="bottom"/>
            <w:hideMark/>
          </w:tcPr>
          <w:p w14:paraId="6F28C32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5533B493"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41DACA83"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Fractal-T</w:t>
            </w:r>
          </w:p>
        </w:tc>
        <w:tc>
          <w:tcPr>
            <w:tcW w:w="904" w:type="dxa"/>
            <w:tcBorders>
              <w:top w:val="nil"/>
              <w:left w:val="nil"/>
              <w:bottom w:val="single" w:sz="4" w:space="0" w:color="auto"/>
              <w:right w:val="single" w:sz="4" w:space="0" w:color="auto"/>
            </w:tcBorders>
            <w:shd w:val="clear" w:color="auto" w:fill="auto"/>
            <w:noWrap/>
            <w:vAlign w:val="bottom"/>
            <w:hideMark/>
          </w:tcPr>
          <w:p w14:paraId="0197E35A"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2</w:t>
            </w:r>
          </w:p>
        </w:tc>
        <w:tc>
          <w:tcPr>
            <w:tcW w:w="854" w:type="dxa"/>
            <w:tcBorders>
              <w:top w:val="nil"/>
              <w:left w:val="nil"/>
              <w:bottom w:val="single" w:sz="4" w:space="0" w:color="auto"/>
              <w:right w:val="single" w:sz="4" w:space="0" w:color="auto"/>
            </w:tcBorders>
            <w:shd w:val="clear" w:color="auto" w:fill="auto"/>
            <w:noWrap/>
            <w:vAlign w:val="bottom"/>
            <w:hideMark/>
          </w:tcPr>
          <w:p w14:paraId="3AF9AC6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6803</w:t>
            </w:r>
          </w:p>
        </w:tc>
        <w:tc>
          <w:tcPr>
            <w:tcW w:w="772" w:type="dxa"/>
            <w:tcBorders>
              <w:top w:val="nil"/>
              <w:left w:val="nil"/>
              <w:bottom w:val="single" w:sz="4" w:space="0" w:color="auto"/>
              <w:right w:val="single" w:sz="4" w:space="0" w:color="auto"/>
            </w:tcBorders>
            <w:shd w:val="clear" w:color="auto" w:fill="auto"/>
            <w:noWrap/>
            <w:vAlign w:val="bottom"/>
            <w:hideMark/>
          </w:tcPr>
          <w:p w14:paraId="17584B9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6714</w:t>
            </w:r>
          </w:p>
        </w:tc>
        <w:tc>
          <w:tcPr>
            <w:tcW w:w="901" w:type="dxa"/>
            <w:tcBorders>
              <w:top w:val="nil"/>
              <w:left w:val="nil"/>
              <w:bottom w:val="single" w:sz="4" w:space="0" w:color="auto"/>
              <w:right w:val="single" w:sz="4" w:space="0" w:color="auto"/>
            </w:tcBorders>
            <w:shd w:val="clear" w:color="auto" w:fill="auto"/>
            <w:noWrap/>
            <w:vAlign w:val="bottom"/>
            <w:hideMark/>
          </w:tcPr>
          <w:p w14:paraId="31594A3B"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w:t>
            </w:r>
          </w:p>
        </w:tc>
        <w:tc>
          <w:tcPr>
            <w:tcW w:w="865" w:type="dxa"/>
            <w:tcBorders>
              <w:top w:val="nil"/>
              <w:left w:val="nil"/>
              <w:bottom w:val="nil"/>
              <w:right w:val="single" w:sz="4" w:space="0" w:color="auto"/>
            </w:tcBorders>
            <w:shd w:val="clear" w:color="auto" w:fill="auto"/>
            <w:noWrap/>
            <w:vAlign w:val="bottom"/>
            <w:hideMark/>
          </w:tcPr>
          <w:p w14:paraId="498199D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87.5</w:t>
            </w:r>
          </w:p>
        </w:tc>
        <w:tc>
          <w:tcPr>
            <w:tcW w:w="944" w:type="dxa"/>
            <w:tcBorders>
              <w:top w:val="nil"/>
              <w:left w:val="nil"/>
              <w:bottom w:val="single" w:sz="4" w:space="0" w:color="auto"/>
              <w:right w:val="single" w:sz="4" w:space="0" w:color="auto"/>
            </w:tcBorders>
            <w:shd w:val="clear" w:color="auto" w:fill="auto"/>
            <w:noWrap/>
            <w:vAlign w:val="bottom"/>
            <w:hideMark/>
          </w:tcPr>
          <w:p w14:paraId="0BF8AAB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6381</w:t>
            </w:r>
          </w:p>
        </w:tc>
        <w:tc>
          <w:tcPr>
            <w:tcW w:w="901" w:type="dxa"/>
            <w:tcBorders>
              <w:top w:val="nil"/>
              <w:left w:val="nil"/>
              <w:bottom w:val="single" w:sz="4" w:space="0" w:color="auto"/>
              <w:right w:val="single" w:sz="4" w:space="0" w:color="auto"/>
            </w:tcBorders>
            <w:shd w:val="clear" w:color="auto" w:fill="auto"/>
            <w:noWrap/>
            <w:vAlign w:val="bottom"/>
            <w:hideMark/>
          </w:tcPr>
          <w:p w14:paraId="5DBA433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6284</w:t>
            </w:r>
          </w:p>
        </w:tc>
        <w:tc>
          <w:tcPr>
            <w:tcW w:w="901" w:type="dxa"/>
            <w:tcBorders>
              <w:top w:val="nil"/>
              <w:left w:val="nil"/>
              <w:bottom w:val="single" w:sz="4" w:space="0" w:color="auto"/>
              <w:right w:val="single" w:sz="4" w:space="0" w:color="auto"/>
            </w:tcBorders>
            <w:shd w:val="clear" w:color="auto" w:fill="auto"/>
            <w:noWrap/>
            <w:vAlign w:val="bottom"/>
            <w:hideMark/>
          </w:tcPr>
          <w:p w14:paraId="4DB15DC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97</w:t>
            </w:r>
          </w:p>
        </w:tc>
        <w:tc>
          <w:tcPr>
            <w:tcW w:w="920" w:type="dxa"/>
            <w:tcBorders>
              <w:top w:val="nil"/>
              <w:left w:val="nil"/>
              <w:bottom w:val="nil"/>
              <w:right w:val="single" w:sz="4" w:space="0" w:color="auto"/>
            </w:tcBorders>
            <w:shd w:val="clear" w:color="auto" w:fill="auto"/>
            <w:noWrap/>
            <w:vAlign w:val="bottom"/>
            <w:hideMark/>
          </w:tcPr>
          <w:p w14:paraId="2868BD5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89.8</w:t>
            </w:r>
          </w:p>
        </w:tc>
      </w:tr>
      <w:tr w:rsidR="00D17CB2" w:rsidRPr="00A47454" w14:paraId="677C12C6" w14:textId="77777777" w:rsidTr="00E17D51">
        <w:trPr>
          <w:trHeight w:val="315"/>
        </w:trPr>
        <w:tc>
          <w:tcPr>
            <w:tcW w:w="1511" w:type="dxa"/>
            <w:tcBorders>
              <w:top w:val="nil"/>
              <w:left w:val="single" w:sz="4" w:space="0" w:color="auto"/>
              <w:bottom w:val="nil"/>
              <w:right w:val="single" w:sz="4" w:space="0" w:color="auto"/>
            </w:tcBorders>
            <w:shd w:val="clear" w:color="auto" w:fill="auto"/>
            <w:noWrap/>
            <w:vAlign w:val="bottom"/>
            <w:hideMark/>
          </w:tcPr>
          <w:p w14:paraId="3BA357AD"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04674D6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3</w:t>
            </w:r>
          </w:p>
        </w:tc>
        <w:tc>
          <w:tcPr>
            <w:tcW w:w="854" w:type="dxa"/>
            <w:tcBorders>
              <w:top w:val="nil"/>
              <w:left w:val="nil"/>
              <w:bottom w:val="single" w:sz="4" w:space="0" w:color="auto"/>
              <w:right w:val="single" w:sz="4" w:space="0" w:color="auto"/>
            </w:tcBorders>
            <w:shd w:val="clear" w:color="auto" w:fill="auto"/>
            <w:noWrap/>
            <w:vAlign w:val="bottom"/>
            <w:hideMark/>
          </w:tcPr>
          <w:p w14:paraId="0A1071A9"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6890</w:t>
            </w:r>
          </w:p>
        </w:tc>
        <w:tc>
          <w:tcPr>
            <w:tcW w:w="772" w:type="dxa"/>
            <w:tcBorders>
              <w:top w:val="nil"/>
              <w:left w:val="nil"/>
              <w:bottom w:val="single" w:sz="4" w:space="0" w:color="auto"/>
              <w:right w:val="single" w:sz="4" w:space="0" w:color="auto"/>
            </w:tcBorders>
            <w:shd w:val="clear" w:color="auto" w:fill="auto"/>
            <w:noWrap/>
            <w:vAlign w:val="bottom"/>
            <w:hideMark/>
          </w:tcPr>
          <w:p w14:paraId="33E517B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6803</w:t>
            </w:r>
          </w:p>
        </w:tc>
        <w:tc>
          <w:tcPr>
            <w:tcW w:w="901" w:type="dxa"/>
            <w:tcBorders>
              <w:top w:val="nil"/>
              <w:left w:val="nil"/>
              <w:bottom w:val="single" w:sz="4" w:space="0" w:color="auto"/>
              <w:right w:val="single" w:sz="4" w:space="0" w:color="auto"/>
            </w:tcBorders>
            <w:shd w:val="clear" w:color="auto" w:fill="auto"/>
            <w:noWrap/>
            <w:vAlign w:val="bottom"/>
            <w:hideMark/>
          </w:tcPr>
          <w:p w14:paraId="76CABD1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w:t>
            </w:r>
          </w:p>
        </w:tc>
        <w:tc>
          <w:tcPr>
            <w:tcW w:w="865" w:type="dxa"/>
            <w:tcBorders>
              <w:top w:val="nil"/>
              <w:left w:val="nil"/>
              <w:bottom w:val="nil"/>
              <w:right w:val="single" w:sz="4" w:space="0" w:color="auto"/>
            </w:tcBorders>
            <w:shd w:val="clear" w:color="auto" w:fill="auto"/>
            <w:noWrap/>
            <w:vAlign w:val="bottom"/>
            <w:hideMark/>
          </w:tcPr>
          <w:p w14:paraId="5AC4E26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4E2DD14C"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6468</w:t>
            </w:r>
          </w:p>
        </w:tc>
        <w:tc>
          <w:tcPr>
            <w:tcW w:w="901" w:type="dxa"/>
            <w:tcBorders>
              <w:top w:val="nil"/>
              <w:left w:val="nil"/>
              <w:bottom w:val="single" w:sz="4" w:space="0" w:color="auto"/>
              <w:right w:val="single" w:sz="4" w:space="0" w:color="auto"/>
            </w:tcBorders>
            <w:shd w:val="clear" w:color="auto" w:fill="auto"/>
            <w:noWrap/>
            <w:vAlign w:val="bottom"/>
            <w:hideMark/>
          </w:tcPr>
          <w:p w14:paraId="4EC3289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6381</w:t>
            </w:r>
          </w:p>
        </w:tc>
        <w:tc>
          <w:tcPr>
            <w:tcW w:w="901" w:type="dxa"/>
            <w:tcBorders>
              <w:top w:val="nil"/>
              <w:left w:val="nil"/>
              <w:bottom w:val="single" w:sz="4" w:space="0" w:color="auto"/>
              <w:right w:val="single" w:sz="4" w:space="0" w:color="auto"/>
            </w:tcBorders>
            <w:shd w:val="clear" w:color="auto" w:fill="auto"/>
            <w:noWrap/>
            <w:vAlign w:val="bottom"/>
            <w:hideMark/>
          </w:tcPr>
          <w:p w14:paraId="2FF872AF"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87</w:t>
            </w:r>
          </w:p>
        </w:tc>
        <w:tc>
          <w:tcPr>
            <w:tcW w:w="920" w:type="dxa"/>
            <w:tcBorders>
              <w:top w:val="nil"/>
              <w:left w:val="nil"/>
              <w:bottom w:val="nil"/>
              <w:right w:val="single" w:sz="4" w:space="0" w:color="auto"/>
            </w:tcBorders>
            <w:shd w:val="clear" w:color="auto" w:fill="auto"/>
            <w:noWrap/>
            <w:vAlign w:val="bottom"/>
            <w:hideMark/>
          </w:tcPr>
          <w:p w14:paraId="695470E6"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r w:rsidR="00D17CB2" w:rsidRPr="00A47454" w14:paraId="4FCF4AE1" w14:textId="77777777" w:rsidTr="00E17D51">
        <w:trPr>
          <w:trHeight w:val="315"/>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1DE9335D" w14:textId="77777777" w:rsidR="00D17CB2" w:rsidRPr="00A47454" w:rsidRDefault="00D17CB2" w:rsidP="00E17D51">
            <w:pPr>
              <w:spacing w:after="0" w:line="240" w:lineRule="auto"/>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noWrap/>
            <w:vAlign w:val="bottom"/>
            <w:hideMark/>
          </w:tcPr>
          <w:p w14:paraId="16642CD0"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4</w:t>
            </w:r>
          </w:p>
        </w:tc>
        <w:tc>
          <w:tcPr>
            <w:tcW w:w="854" w:type="dxa"/>
            <w:tcBorders>
              <w:top w:val="nil"/>
              <w:left w:val="nil"/>
              <w:bottom w:val="single" w:sz="4" w:space="0" w:color="auto"/>
              <w:right w:val="single" w:sz="4" w:space="0" w:color="auto"/>
            </w:tcBorders>
            <w:shd w:val="clear" w:color="auto" w:fill="auto"/>
            <w:noWrap/>
            <w:vAlign w:val="bottom"/>
            <w:hideMark/>
          </w:tcPr>
          <w:p w14:paraId="1C17D99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6714</w:t>
            </w:r>
          </w:p>
        </w:tc>
        <w:tc>
          <w:tcPr>
            <w:tcW w:w="772" w:type="dxa"/>
            <w:tcBorders>
              <w:top w:val="nil"/>
              <w:left w:val="nil"/>
              <w:bottom w:val="single" w:sz="4" w:space="0" w:color="auto"/>
              <w:right w:val="single" w:sz="4" w:space="0" w:color="auto"/>
            </w:tcBorders>
            <w:shd w:val="clear" w:color="auto" w:fill="auto"/>
            <w:noWrap/>
            <w:vAlign w:val="bottom"/>
            <w:hideMark/>
          </w:tcPr>
          <w:p w14:paraId="5A0442C3"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6629</w:t>
            </w:r>
          </w:p>
        </w:tc>
        <w:tc>
          <w:tcPr>
            <w:tcW w:w="901" w:type="dxa"/>
            <w:tcBorders>
              <w:top w:val="nil"/>
              <w:left w:val="nil"/>
              <w:bottom w:val="single" w:sz="4" w:space="0" w:color="auto"/>
              <w:right w:val="single" w:sz="4" w:space="0" w:color="auto"/>
            </w:tcBorders>
            <w:shd w:val="clear" w:color="auto" w:fill="auto"/>
            <w:noWrap/>
            <w:vAlign w:val="bottom"/>
            <w:hideMark/>
          </w:tcPr>
          <w:p w14:paraId="70820DCD"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85</w:t>
            </w:r>
          </w:p>
        </w:tc>
        <w:tc>
          <w:tcPr>
            <w:tcW w:w="865" w:type="dxa"/>
            <w:tcBorders>
              <w:top w:val="nil"/>
              <w:left w:val="nil"/>
              <w:bottom w:val="single" w:sz="4" w:space="0" w:color="auto"/>
              <w:right w:val="single" w:sz="4" w:space="0" w:color="auto"/>
            </w:tcBorders>
            <w:shd w:val="clear" w:color="auto" w:fill="auto"/>
            <w:noWrap/>
            <w:vAlign w:val="bottom"/>
            <w:hideMark/>
          </w:tcPr>
          <w:p w14:paraId="48585EF1"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c>
          <w:tcPr>
            <w:tcW w:w="944" w:type="dxa"/>
            <w:tcBorders>
              <w:top w:val="nil"/>
              <w:left w:val="nil"/>
              <w:bottom w:val="single" w:sz="4" w:space="0" w:color="auto"/>
              <w:right w:val="single" w:sz="4" w:space="0" w:color="auto"/>
            </w:tcBorders>
            <w:shd w:val="clear" w:color="auto" w:fill="auto"/>
            <w:noWrap/>
            <w:vAlign w:val="bottom"/>
            <w:hideMark/>
          </w:tcPr>
          <w:p w14:paraId="013F2BE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6284</w:t>
            </w:r>
          </w:p>
        </w:tc>
        <w:tc>
          <w:tcPr>
            <w:tcW w:w="901" w:type="dxa"/>
            <w:tcBorders>
              <w:top w:val="nil"/>
              <w:left w:val="nil"/>
              <w:bottom w:val="single" w:sz="4" w:space="0" w:color="auto"/>
              <w:right w:val="single" w:sz="4" w:space="0" w:color="auto"/>
            </w:tcBorders>
            <w:shd w:val="clear" w:color="auto" w:fill="auto"/>
            <w:noWrap/>
            <w:vAlign w:val="bottom"/>
            <w:hideMark/>
          </w:tcPr>
          <w:p w14:paraId="6F84FDE8"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6194</w:t>
            </w:r>
          </w:p>
        </w:tc>
        <w:tc>
          <w:tcPr>
            <w:tcW w:w="901" w:type="dxa"/>
            <w:tcBorders>
              <w:top w:val="nil"/>
              <w:left w:val="nil"/>
              <w:bottom w:val="single" w:sz="4" w:space="0" w:color="auto"/>
              <w:right w:val="single" w:sz="4" w:space="0" w:color="auto"/>
            </w:tcBorders>
            <w:shd w:val="clear" w:color="auto" w:fill="auto"/>
            <w:noWrap/>
            <w:vAlign w:val="bottom"/>
            <w:hideMark/>
          </w:tcPr>
          <w:p w14:paraId="5C0DB32E"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90</w:t>
            </w:r>
          </w:p>
        </w:tc>
        <w:tc>
          <w:tcPr>
            <w:tcW w:w="920" w:type="dxa"/>
            <w:tcBorders>
              <w:top w:val="nil"/>
              <w:left w:val="nil"/>
              <w:bottom w:val="single" w:sz="4" w:space="0" w:color="auto"/>
              <w:right w:val="single" w:sz="4" w:space="0" w:color="auto"/>
            </w:tcBorders>
            <w:shd w:val="clear" w:color="auto" w:fill="auto"/>
            <w:noWrap/>
            <w:vAlign w:val="bottom"/>
            <w:hideMark/>
          </w:tcPr>
          <w:p w14:paraId="149FC182" w14:textId="77777777" w:rsidR="00D17CB2" w:rsidRPr="00A47454" w:rsidRDefault="00D17CB2" w:rsidP="00E17D51">
            <w:pPr>
              <w:spacing w:after="0" w:line="240" w:lineRule="auto"/>
              <w:jc w:val="center"/>
              <w:rPr>
                <w:rFonts w:ascii="Times New Roman" w:eastAsia="Times New Roman" w:hAnsi="Times New Roman" w:cs="Times New Roman"/>
                <w:color w:val="000000"/>
                <w:sz w:val="24"/>
                <w:szCs w:val="24"/>
              </w:rPr>
            </w:pPr>
            <w:r w:rsidRPr="00A47454">
              <w:rPr>
                <w:rFonts w:ascii="Times New Roman" w:eastAsia="Times New Roman" w:hAnsi="Times New Roman" w:cs="Times New Roman"/>
                <w:color w:val="000000"/>
                <w:sz w:val="24"/>
                <w:szCs w:val="24"/>
              </w:rPr>
              <w:t> </w:t>
            </w:r>
          </w:p>
        </w:tc>
      </w:tr>
    </w:tbl>
    <w:p w14:paraId="5E786B7C" w14:textId="77777777" w:rsidR="00D17CB2" w:rsidRPr="00373638" w:rsidRDefault="00D17CB2" w:rsidP="00D17CB2">
      <w:pPr>
        <w:spacing w:after="0" w:line="360" w:lineRule="auto"/>
        <w:jc w:val="both"/>
        <w:rPr>
          <w:rFonts w:ascii="Times New Roman" w:hAnsi="Times New Roman" w:cs="Times New Roman"/>
          <w:sz w:val="24"/>
          <w:szCs w:val="24"/>
        </w:rPr>
      </w:pPr>
    </w:p>
    <w:p w14:paraId="4CC05467" w14:textId="77777777" w:rsidR="00583FD7" w:rsidRDefault="00D17CB2" w:rsidP="00560F78">
      <w:pPr>
        <w:spacing w:after="0" w:line="360" w:lineRule="auto"/>
        <w:jc w:val="both"/>
        <w:rPr>
          <w:rFonts w:ascii="Times New Roman" w:hAnsi="Times New Roman" w:cs="Times New Roman"/>
          <w:sz w:val="24"/>
          <w:szCs w:val="24"/>
        </w:rPr>
      </w:pPr>
      <w:r w:rsidRPr="004755AD">
        <w:rPr>
          <w:rFonts w:ascii="Times New Roman" w:hAnsi="Times New Roman" w:cs="Times New Roman"/>
          <w:sz w:val="24"/>
          <w:szCs w:val="24"/>
        </w:rPr>
        <w:t xml:space="preserve">Table </w:t>
      </w:r>
      <w:r w:rsidR="001E1700">
        <w:rPr>
          <w:rFonts w:ascii="Times New Roman" w:hAnsi="Times New Roman" w:cs="Times New Roman"/>
          <w:sz w:val="24"/>
          <w:szCs w:val="24"/>
        </w:rPr>
        <w:t>9</w:t>
      </w:r>
      <w:r w:rsidRPr="004755AD">
        <w:rPr>
          <w:rFonts w:ascii="Times New Roman" w:hAnsi="Times New Roman" w:cs="Times New Roman"/>
          <w:sz w:val="24"/>
          <w:szCs w:val="24"/>
        </w:rPr>
        <w:t xml:space="preserve"> reveals the </w:t>
      </w:r>
      <w:r>
        <w:rPr>
          <w:rFonts w:ascii="Times New Roman" w:hAnsi="Times New Roman" w:cs="Times New Roman"/>
          <w:sz w:val="24"/>
          <w:szCs w:val="24"/>
        </w:rPr>
        <w:t xml:space="preserve">quantity of fuel consumed to achieve the boiling temperature in each of the experiments conducted </w:t>
      </w:r>
      <w:r w:rsidRPr="004755AD">
        <w:rPr>
          <w:rFonts w:ascii="Times New Roman" w:hAnsi="Times New Roman" w:cs="Times New Roman"/>
          <w:sz w:val="24"/>
          <w:szCs w:val="24"/>
        </w:rPr>
        <w:t xml:space="preserve">with EABP7 </w:t>
      </w:r>
      <w:r>
        <w:rPr>
          <w:rFonts w:ascii="Times New Roman" w:hAnsi="Times New Roman" w:cs="Times New Roman"/>
          <w:sz w:val="24"/>
          <w:szCs w:val="24"/>
        </w:rPr>
        <w:t xml:space="preserve">and EABP9 respectively </w:t>
      </w:r>
      <w:r w:rsidR="00C96103">
        <w:rPr>
          <w:rFonts w:ascii="Times New Roman" w:hAnsi="Times New Roman" w:cs="Times New Roman"/>
          <w:sz w:val="24"/>
          <w:szCs w:val="24"/>
        </w:rPr>
        <w:t>using Koch Curve, Xmas T</w:t>
      </w:r>
      <w:r w:rsidRPr="004755AD">
        <w:rPr>
          <w:rFonts w:ascii="Times New Roman" w:hAnsi="Times New Roman" w:cs="Times New Roman"/>
          <w:sz w:val="24"/>
          <w:szCs w:val="24"/>
        </w:rPr>
        <w:t xml:space="preserve">ree, </w:t>
      </w:r>
      <w:r w:rsidRPr="004755AD">
        <w:rPr>
          <w:rFonts w:ascii="Times New Roman" w:hAnsi="Times New Roman" w:cs="Times New Roman"/>
          <w:sz w:val="24"/>
          <w:szCs w:val="24"/>
        </w:rPr>
        <w:lastRenderedPageBreak/>
        <w:t>Triangle, Fractal-L and Fractal-T rules. The table shows that an average quantity of fuel 88.5, 83.8, 92.5, 87.3 and 87.5 g were consumed b</w:t>
      </w:r>
      <w:r w:rsidR="00583FD7">
        <w:rPr>
          <w:rFonts w:ascii="Times New Roman" w:hAnsi="Times New Roman" w:cs="Times New Roman"/>
          <w:sz w:val="24"/>
          <w:szCs w:val="24"/>
        </w:rPr>
        <w:t>y EABP7 incorporated with Koch Curve, Xmas T</w:t>
      </w:r>
      <w:r w:rsidRPr="004755AD">
        <w:rPr>
          <w:rFonts w:ascii="Times New Roman" w:hAnsi="Times New Roman" w:cs="Times New Roman"/>
          <w:sz w:val="24"/>
          <w:szCs w:val="24"/>
        </w:rPr>
        <w:t>ree, Triangle, Fractal-L and Fractal-T rules</w:t>
      </w:r>
      <w:r w:rsidR="00391274">
        <w:rPr>
          <w:rFonts w:ascii="Times New Roman" w:hAnsi="Times New Roman" w:cs="Times New Roman"/>
          <w:sz w:val="24"/>
          <w:szCs w:val="24"/>
        </w:rPr>
        <w:t>,</w:t>
      </w:r>
      <w:r>
        <w:rPr>
          <w:rFonts w:ascii="Times New Roman" w:hAnsi="Times New Roman" w:cs="Times New Roman"/>
          <w:sz w:val="24"/>
          <w:szCs w:val="24"/>
        </w:rPr>
        <w:t xml:space="preserve"> respectively</w:t>
      </w:r>
      <w:r w:rsidR="00391274">
        <w:rPr>
          <w:rFonts w:ascii="Times New Roman" w:hAnsi="Times New Roman" w:cs="Times New Roman"/>
          <w:sz w:val="24"/>
          <w:szCs w:val="24"/>
        </w:rPr>
        <w:t>,</w:t>
      </w:r>
      <w:r>
        <w:rPr>
          <w:rFonts w:ascii="Times New Roman" w:hAnsi="Times New Roman" w:cs="Times New Roman"/>
          <w:sz w:val="24"/>
          <w:szCs w:val="24"/>
        </w:rPr>
        <w:t xml:space="preserve"> for boiling 500 </w:t>
      </w:r>
      <w:proofErr w:type="spellStart"/>
      <w:r>
        <w:rPr>
          <w:rFonts w:ascii="Times New Roman" w:hAnsi="Times New Roman" w:cs="Times New Roman"/>
          <w:sz w:val="24"/>
          <w:szCs w:val="24"/>
        </w:rPr>
        <w:t>cL</w:t>
      </w:r>
      <w:proofErr w:type="spellEnd"/>
      <w:r w:rsidRPr="004755AD">
        <w:rPr>
          <w:rFonts w:ascii="Times New Roman" w:hAnsi="Times New Roman" w:cs="Times New Roman"/>
          <w:sz w:val="24"/>
          <w:szCs w:val="24"/>
        </w:rPr>
        <w:t xml:space="preserve"> water. There were savings of 3.0, 7.7, 4.2 a</w:t>
      </w:r>
      <w:r w:rsidR="009C50BD">
        <w:rPr>
          <w:rFonts w:ascii="Times New Roman" w:hAnsi="Times New Roman" w:cs="Times New Roman"/>
          <w:sz w:val="24"/>
          <w:szCs w:val="24"/>
        </w:rPr>
        <w:t xml:space="preserve">nd 4.0 g fuel for boiling 500 </w:t>
      </w:r>
      <w:proofErr w:type="spellStart"/>
      <w:r w:rsidR="009C50BD">
        <w:rPr>
          <w:rFonts w:ascii="Times New Roman" w:hAnsi="Times New Roman" w:cs="Times New Roman"/>
          <w:sz w:val="24"/>
          <w:szCs w:val="24"/>
        </w:rPr>
        <w:t>cL</w:t>
      </w:r>
      <w:proofErr w:type="spellEnd"/>
      <w:r w:rsidRPr="004755AD">
        <w:rPr>
          <w:rFonts w:ascii="Times New Roman" w:hAnsi="Times New Roman" w:cs="Times New Roman"/>
          <w:sz w:val="24"/>
          <w:szCs w:val="24"/>
        </w:rPr>
        <w:t xml:space="preserve"> water with EAB</w:t>
      </w:r>
      <w:r w:rsidR="00583FD7">
        <w:rPr>
          <w:rFonts w:ascii="Times New Roman" w:hAnsi="Times New Roman" w:cs="Times New Roman"/>
          <w:sz w:val="24"/>
          <w:szCs w:val="24"/>
        </w:rPr>
        <w:t>P7 using Koch Curve, Xmas T</w:t>
      </w:r>
      <w:r w:rsidRPr="004755AD">
        <w:rPr>
          <w:rFonts w:ascii="Times New Roman" w:hAnsi="Times New Roman" w:cs="Times New Roman"/>
          <w:sz w:val="24"/>
          <w:szCs w:val="24"/>
        </w:rPr>
        <w:t>ree, Fractal-L and Fractal-T rules</w:t>
      </w:r>
      <w:r w:rsidR="00391274">
        <w:rPr>
          <w:rFonts w:ascii="Times New Roman" w:hAnsi="Times New Roman" w:cs="Times New Roman"/>
          <w:sz w:val="24"/>
          <w:szCs w:val="24"/>
        </w:rPr>
        <w:t>,</w:t>
      </w:r>
      <w:r w:rsidRPr="004755AD">
        <w:rPr>
          <w:rFonts w:ascii="Times New Roman" w:hAnsi="Times New Roman" w:cs="Times New Roman"/>
          <w:sz w:val="24"/>
          <w:szCs w:val="24"/>
        </w:rPr>
        <w:t xml:space="preserve"> respectively</w:t>
      </w:r>
      <w:r w:rsidR="00391274">
        <w:rPr>
          <w:rFonts w:ascii="Times New Roman" w:hAnsi="Times New Roman" w:cs="Times New Roman"/>
          <w:sz w:val="24"/>
          <w:szCs w:val="24"/>
        </w:rPr>
        <w:t>,</w:t>
      </w:r>
      <w:r w:rsidRPr="004755AD">
        <w:rPr>
          <w:rFonts w:ascii="Times New Roman" w:hAnsi="Times New Roman" w:cs="Times New Roman"/>
          <w:sz w:val="24"/>
          <w:szCs w:val="24"/>
        </w:rPr>
        <w:t xml:space="preserve"> </w:t>
      </w:r>
      <w:proofErr w:type="gramStart"/>
      <w:r w:rsidRPr="004755AD">
        <w:rPr>
          <w:rFonts w:ascii="Times New Roman" w:hAnsi="Times New Roman" w:cs="Times New Roman"/>
          <w:sz w:val="24"/>
          <w:szCs w:val="24"/>
        </w:rPr>
        <w:t>than</w:t>
      </w:r>
      <w:proofErr w:type="gramEnd"/>
      <w:r w:rsidRPr="004755AD">
        <w:rPr>
          <w:rFonts w:ascii="Times New Roman" w:hAnsi="Times New Roman" w:cs="Times New Roman"/>
          <w:sz w:val="24"/>
          <w:szCs w:val="24"/>
        </w:rPr>
        <w:t xml:space="preserve"> the </w:t>
      </w:r>
      <w:r w:rsidR="00391274">
        <w:rPr>
          <w:rFonts w:ascii="Times New Roman" w:hAnsi="Times New Roman" w:cs="Times New Roman"/>
          <w:sz w:val="24"/>
          <w:szCs w:val="24"/>
        </w:rPr>
        <w:t>FCS</w:t>
      </w:r>
      <w:r w:rsidRPr="004755AD">
        <w:rPr>
          <w:rFonts w:ascii="Times New Roman" w:hAnsi="Times New Roman" w:cs="Times New Roman"/>
          <w:sz w:val="24"/>
          <w:szCs w:val="24"/>
        </w:rPr>
        <w:t xml:space="preserve">.  </w:t>
      </w:r>
      <w:r>
        <w:rPr>
          <w:rFonts w:ascii="Times New Roman" w:hAnsi="Times New Roman" w:cs="Times New Roman"/>
          <w:sz w:val="24"/>
          <w:szCs w:val="24"/>
        </w:rPr>
        <w:t>In addition, i</w:t>
      </w:r>
      <w:r w:rsidRPr="00CF6457">
        <w:rPr>
          <w:rFonts w:ascii="Times New Roman" w:hAnsi="Times New Roman" w:cs="Times New Roman"/>
          <w:sz w:val="24"/>
          <w:szCs w:val="24"/>
        </w:rPr>
        <w:t>t was revealed from the table that 87.0, 85.0, 94.0, 92.0 and 89.8 g were consumed as an average qua</w:t>
      </w:r>
      <w:r>
        <w:rPr>
          <w:rFonts w:ascii="Times New Roman" w:hAnsi="Times New Roman" w:cs="Times New Roman"/>
          <w:sz w:val="24"/>
          <w:szCs w:val="24"/>
        </w:rPr>
        <w:t xml:space="preserve">ntity of fuel for boiling 500 </w:t>
      </w:r>
      <w:proofErr w:type="spellStart"/>
      <w:r>
        <w:rPr>
          <w:rFonts w:ascii="Times New Roman" w:hAnsi="Times New Roman" w:cs="Times New Roman"/>
          <w:sz w:val="24"/>
          <w:szCs w:val="24"/>
        </w:rPr>
        <w:t>cL</w:t>
      </w:r>
      <w:proofErr w:type="spellEnd"/>
      <w:r w:rsidR="00583FD7">
        <w:rPr>
          <w:rFonts w:ascii="Times New Roman" w:hAnsi="Times New Roman" w:cs="Times New Roman"/>
          <w:sz w:val="24"/>
          <w:szCs w:val="24"/>
        </w:rPr>
        <w:t xml:space="preserve"> water with EABP9 using Koch C</w:t>
      </w:r>
      <w:r w:rsidRPr="00CF6457">
        <w:rPr>
          <w:rFonts w:ascii="Times New Roman" w:hAnsi="Times New Roman" w:cs="Times New Roman"/>
          <w:sz w:val="24"/>
          <w:szCs w:val="24"/>
        </w:rPr>
        <w:t>urve, Xmas tree, Triangle, Fractal-L and Fractal-T rules</w:t>
      </w:r>
      <w:r w:rsidR="00391274">
        <w:rPr>
          <w:rFonts w:ascii="Times New Roman" w:hAnsi="Times New Roman" w:cs="Times New Roman"/>
          <w:sz w:val="24"/>
          <w:szCs w:val="24"/>
        </w:rPr>
        <w:t>,</w:t>
      </w:r>
      <w:r w:rsidRPr="00CF6457">
        <w:rPr>
          <w:rFonts w:ascii="Times New Roman" w:hAnsi="Times New Roman" w:cs="Times New Roman"/>
          <w:sz w:val="24"/>
          <w:szCs w:val="24"/>
        </w:rPr>
        <w:t xml:space="preserve"> respectively. There were savings of 4.5, 6.5 a</w:t>
      </w:r>
      <w:r>
        <w:rPr>
          <w:rFonts w:ascii="Times New Roman" w:hAnsi="Times New Roman" w:cs="Times New Roman"/>
          <w:sz w:val="24"/>
          <w:szCs w:val="24"/>
        </w:rPr>
        <w:t xml:space="preserve">nd 1.7 g fuel for boiling 500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water with EABP9 using Koch Curve, Xmas T</w:t>
      </w:r>
      <w:r w:rsidRPr="00CF6457">
        <w:rPr>
          <w:rFonts w:ascii="Times New Roman" w:hAnsi="Times New Roman" w:cs="Times New Roman"/>
          <w:sz w:val="24"/>
          <w:szCs w:val="24"/>
        </w:rPr>
        <w:t xml:space="preserve">ree and Fractal-T rules respectively than the </w:t>
      </w:r>
      <w:r w:rsidR="00391274">
        <w:rPr>
          <w:rFonts w:ascii="Times New Roman" w:hAnsi="Times New Roman" w:cs="Times New Roman"/>
          <w:sz w:val="24"/>
          <w:szCs w:val="24"/>
        </w:rPr>
        <w:t>FCS</w:t>
      </w:r>
      <w:r w:rsidRPr="00CF6457">
        <w:rPr>
          <w:rFonts w:ascii="Times New Roman" w:hAnsi="Times New Roman" w:cs="Times New Roman"/>
          <w:sz w:val="24"/>
          <w:szCs w:val="24"/>
        </w:rPr>
        <w:t>.</w:t>
      </w:r>
      <w:r w:rsidR="00391274">
        <w:rPr>
          <w:rFonts w:ascii="Times New Roman" w:hAnsi="Times New Roman" w:cs="Times New Roman"/>
          <w:sz w:val="24"/>
          <w:szCs w:val="24"/>
        </w:rPr>
        <w:t xml:space="preserve"> </w:t>
      </w:r>
      <w:r w:rsidR="002C3CBE">
        <w:rPr>
          <w:rFonts w:ascii="Times New Roman" w:hAnsi="Times New Roman" w:cs="Times New Roman"/>
          <w:sz w:val="24"/>
          <w:szCs w:val="24"/>
        </w:rPr>
        <w:t>The length of time used to achieve boiling temperature by EABP3, EABP5, EABP7 and EABP9</w:t>
      </w:r>
      <w:r w:rsidR="004D116C">
        <w:rPr>
          <w:rFonts w:ascii="Times New Roman" w:hAnsi="Times New Roman" w:cs="Times New Roman"/>
          <w:sz w:val="24"/>
          <w:szCs w:val="24"/>
        </w:rPr>
        <w:t>,</w:t>
      </w:r>
      <w:r w:rsidR="002C3CBE">
        <w:rPr>
          <w:rFonts w:ascii="Times New Roman" w:hAnsi="Times New Roman" w:cs="Times New Roman"/>
          <w:sz w:val="24"/>
          <w:szCs w:val="24"/>
        </w:rPr>
        <w:t xml:space="preserve"> r</w:t>
      </w:r>
      <w:r w:rsidR="009F24DB">
        <w:rPr>
          <w:rFonts w:ascii="Times New Roman" w:hAnsi="Times New Roman" w:cs="Times New Roman"/>
          <w:sz w:val="24"/>
          <w:szCs w:val="24"/>
        </w:rPr>
        <w:t>espectively</w:t>
      </w:r>
      <w:r w:rsidR="004D116C">
        <w:rPr>
          <w:rFonts w:ascii="Times New Roman" w:hAnsi="Times New Roman" w:cs="Times New Roman"/>
          <w:sz w:val="24"/>
          <w:szCs w:val="24"/>
        </w:rPr>
        <w:t>,</w:t>
      </w:r>
      <w:r w:rsidR="009F24DB">
        <w:rPr>
          <w:rFonts w:ascii="Times New Roman" w:hAnsi="Times New Roman" w:cs="Times New Roman"/>
          <w:sz w:val="24"/>
          <w:szCs w:val="24"/>
        </w:rPr>
        <w:t xml:space="preserve"> are shown in Table 10</w:t>
      </w:r>
      <w:r w:rsidR="00560F78">
        <w:rPr>
          <w:rFonts w:ascii="Times New Roman" w:hAnsi="Times New Roman" w:cs="Times New Roman"/>
          <w:sz w:val="24"/>
          <w:szCs w:val="24"/>
        </w:rPr>
        <w:t>.</w:t>
      </w:r>
    </w:p>
    <w:p w14:paraId="0972E3E4" w14:textId="77777777" w:rsidR="004D116C" w:rsidRDefault="004D116C" w:rsidP="00560F78">
      <w:pPr>
        <w:spacing w:after="0" w:line="360" w:lineRule="auto"/>
        <w:jc w:val="both"/>
        <w:rPr>
          <w:rFonts w:ascii="Times New Roman" w:hAnsi="Times New Roman" w:cs="Times New Roman"/>
          <w:sz w:val="24"/>
          <w:szCs w:val="24"/>
        </w:rPr>
      </w:pPr>
    </w:p>
    <w:p w14:paraId="179D4798" w14:textId="77777777" w:rsidR="004D116C" w:rsidRDefault="004D116C" w:rsidP="00560F78">
      <w:pPr>
        <w:spacing w:after="0" w:line="360" w:lineRule="auto"/>
        <w:jc w:val="both"/>
        <w:rPr>
          <w:rFonts w:ascii="Times New Roman" w:hAnsi="Times New Roman" w:cs="Times New Roman"/>
          <w:sz w:val="24"/>
          <w:szCs w:val="24"/>
        </w:rPr>
      </w:pPr>
    </w:p>
    <w:p w14:paraId="07D05AAE" w14:textId="77777777" w:rsidR="004D116C" w:rsidRDefault="004D116C" w:rsidP="00560F78">
      <w:pPr>
        <w:spacing w:after="0" w:line="360" w:lineRule="auto"/>
        <w:jc w:val="both"/>
        <w:rPr>
          <w:rFonts w:ascii="Times New Roman" w:hAnsi="Times New Roman" w:cs="Times New Roman"/>
          <w:sz w:val="24"/>
          <w:szCs w:val="24"/>
        </w:rPr>
      </w:pPr>
    </w:p>
    <w:p w14:paraId="5F336B20" w14:textId="77777777" w:rsidR="004D116C" w:rsidRDefault="004D116C" w:rsidP="00560F78">
      <w:pPr>
        <w:spacing w:after="0" w:line="360" w:lineRule="auto"/>
        <w:jc w:val="both"/>
        <w:rPr>
          <w:rFonts w:ascii="Times New Roman" w:hAnsi="Times New Roman" w:cs="Times New Roman"/>
          <w:sz w:val="24"/>
          <w:szCs w:val="24"/>
        </w:rPr>
      </w:pPr>
    </w:p>
    <w:p w14:paraId="52A18104" w14:textId="77777777" w:rsidR="004D116C" w:rsidRDefault="004D116C" w:rsidP="00560F78">
      <w:pPr>
        <w:spacing w:after="0" w:line="360" w:lineRule="auto"/>
        <w:jc w:val="both"/>
        <w:rPr>
          <w:rFonts w:ascii="Times New Roman" w:hAnsi="Times New Roman" w:cs="Times New Roman"/>
          <w:sz w:val="24"/>
          <w:szCs w:val="24"/>
        </w:rPr>
      </w:pPr>
    </w:p>
    <w:p w14:paraId="18DF60DB" w14:textId="77777777" w:rsidR="004D116C" w:rsidRDefault="004D116C" w:rsidP="00560F78">
      <w:pPr>
        <w:spacing w:after="0" w:line="360" w:lineRule="auto"/>
        <w:jc w:val="both"/>
        <w:rPr>
          <w:rFonts w:ascii="Times New Roman" w:hAnsi="Times New Roman" w:cs="Times New Roman"/>
          <w:sz w:val="24"/>
          <w:szCs w:val="24"/>
        </w:rPr>
      </w:pPr>
    </w:p>
    <w:p w14:paraId="4C936256" w14:textId="77777777" w:rsidR="004D116C" w:rsidRDefault="004D116C" w:rsidP="00560F78">
      <w:pPr>
        <w:spacing w:after="0" w:line="360" w:lineRule="auto"/>
        <w:jc w:val="both"/>
        <w:rPr>
          <w:rFonts w:ascii="Times New Roman" w:hAnsi="Times New Roman" w:cs="Times New Roman"/>
          <w:sz w:val="24"/>
          <w:szCs w:val="24"/>
        </w:rPr>
      </w:pPr>
    </w:p>
    <w:p w14:paraId="4D306099" w14:textId="77777777" w:rsidR="004D116C" w:rsidRDefault="004D116C" w:rsidP="00560F78">
      <w:pPr>
        <w:spacing w:after="0" w:line="360" w:lineRule="auto"/>
        <w:jc w:val="both"/>
        <w:rPr>
          <w:rFonts w:ascii="Times New Roman" w:hAnsi="Times New Roman" w:cs="Times New Roman"/>
          <w:sz w:val="24"/>
          <w:szCs w:val="24"/>
        </w:rPr>
      </w:pPr>
    </w:p>
    <w:p w14:paraId="53F6A1E0" w14:textId="77777777" w:rsidR="004D116C" w:rsidRDefault="004D116C" w:rsidP="00560F78">
      <w:pPr>
        <w:spacing w:after="0" w:line="360" w:lineRule="auto"/>
        <w:jc w:val="both"/>
        <w:rPr>
          <w:rFonts w:ascii="Times New Roman" w:hAnsi="Times New Roman" w:cs="Times New Roman"/>
          <w:sz w:val="24"/>
          <w:szCs w:val="24"/>
        </w:rPr>
      </w:pPr>
    </w:p>
    <w:p w14:paraId="37ACF57A" w14:textId="77777777" w:rsidR="004D116C" w:rsidRDefault="004D116C" w:rsidP="00560F78">
      <w:pPr>
        <w:spacing w:after="0" w:line="360" w:lineRule="auto"/>
        <w:jc w:val="both"/>
        <w:rPr>
          <w:rFonts w:ascii="Times New Roman" w:hAnsi="Times New Roman" w:cs="Times New Roman"/>
          <w:sz w:val="24"/>
          <w:szCs w:val="24"/>
        </w:rPr>
      </w:pPr>
    </w:p>
    <w:p w14:paraId="015220C4" w14:textId="77777777" w:rsidR="004D116C" w:rsidRDefault="004D116C" w:rsidP="00560F78">
      <w:pPr>
        <w:spacing w:after="0" w:line="360" w:lineRule="auto"/>
        <w:jc w:val="both"/>
        <w:rPr>
          <w:rFonts w:ascii="Times New Roman" w:hAnsi="Times New Roman" w:cs="Times New Roman"/>
          <w:sz w:val="24"/>
          <w:szCs w:val="24"/>
        </w:rPr>
      </w:pPr>
    </w:p>
    <w:p w14:paraId="46BFB1B4" w14:textId="77777777" w:rsidR="004D116C" w:rsidRDefault="004D116C" w:rsidP="00560F78">
      <w:pPr>
        <w:spacing w:after="0" w:line="360" w:lineRule="auto"/>
        <w:jc w:val="both"/>
        <w:rPr>
          <w:rFonts w:ascii="Times New Roman" w:hAnsi="Times New Roman" w:cs="Times New Roman"/>
          <w:sz w:val="24"/>
          <w:szCs w:val="24"/>
        </w:rPr>
      </w:pPr>
    </w:p>
    <w:p w14:paraId="43113091" w14:textId="77777777" w:rsidR="004D116C" w:rsidRDefault="004D116C" w:rsidP="00560F78">
      <w:pPr>
        <w:spacing w:after="0" w:line="360" w:lineRule="auto"/>
        <w:jc w:val="both"/>
        <w:rPr>
          <w:rFonts w:ascii="Times New Roman" w:hAnsi="Times New Roman" w:cs="Times New Roman"/>
          <w:sz w:val="24"/>
          <w:szCs w:val="24"/>
        </w:rPr>
      </w:pPr>
    </w:p>
    <w:p w14:paraId="0580F861" w14:textId="77777777" w:rsidR="004D116C" w:rsidRDefault="004D116C" w:rsidP="00560F78">
      <w:pPr>
        <w:spacing w:after="0" w:line="360" w:lineRule="auto"/>
        <w:jc w:val="both"/>
        <w:rPr>
          <w:rFonts w:ascii="Times New Roman" w:hAnsi="Times New Roman" w:cs="Times New Roman"/>
          <w:sz w:val="24"/>
          <w:szCs w:val="24"/>
        </w:rPr>
      </w:pPr>
    </w:p>
    <w:p w14:paraId="3FC56293" w14:textId="77777777" w:rsidR="004D116C" w:rsidRDefault="004D116C" w:rsidP="00560F78">
      <w:pPr>
        <w:spacing w:after="0" w:line="360" w:lineRule="auto"/>
        <w:jc w:val="both"/>
        <w:rPr>
          <w:rFonts w:ascii="Times New Roman" w:hAnsi="Times New Roman" w:cs="Times New Roman"/>
          <w:sz w:val="24"/>
          <w:szCs w:val="24"/>
        </w:rPr>
      </w:pPr>
    </w:p>
    <w:p w14:paraId="12638A3B" w14:textId="77777777" w:rsidR="004D116C" w:rsidRDefault="004D116C" w:rsidP="00560F78">
      <w:pPr>
        <w:spacing w:after="0" w:line="360" w:lineRule="auto"/>
        <w:jc w:val="both"/>
        <w:rPr>
          <w:rFonts w:ascii="Times New Roman" w:hAnsi="Times New Roman" w:cs="Times New Roman"/>
          <w:sz w:val="24"/>
          <w:szCs w:val="24"/>
        </w:rPr>
      </w:pPr>
    </w:p>
    <w:p w14:paraId="0FBAB155" w14:textId="77777777" w:rsidR="004D116C" w:rsidRDefault="004D116C" w:rsidP="00560F78">
      <w:pPr>
        <w:spacing w:after="0" w:line="360" w:lineRule="auto"/>
        <w:jc w:val="both"/>
        <w:rPr>
          <w:rFonts w:ascii="Times New Roman" w:hAnsi="Times New Roman" w:cs="Times New Roman"/>
          <w:sz w:val="24"/>
          <w:szCs w:val="24"/>
        </w:rPr>
      </w:pPr>
    </w:p>
    <w:p w14:paraId="0831D0B1" w14:textId="77777777" w:rsidR="004D116C" w:rsidRPr="00560F78" w:rsidRDefault="004D116C" w:rsidP="00560F78">
      <w:pPr>
        <w:spacing w:after="0" w:line="360" w:lineRule="auto"/>
        <w:jc w:val="both"/>
        <w:rPr>
          <w:rFonts w:ascii="Times New Roman" w:hAnsi="Times New Roman" w:cs="Times New Roman"/>
          <w:sz w:val="24"/>
          <w:szCs w:val="24"/>
        </w:rPr>
      </w:pPr>
    </w:p>
    <w:p w14:paraId="7A1FBC5C" w14:textId="77777777" w:rsidR="002C3CBE" w:rsidRPr="00896D02" w:rsidRDefault="002C3CBE" w:rsidP="00896D02">
      <w:pPr>
        <w:pStyle w:val="Subtitle"/>
      </w:pPr>
      <w:r w:rsidRPr="006649F1">
        <w:lastRenderedPageBreak/>
        <w:t xml:space="preserve">Table </w:t>
      </w:r>
      <w:r w:rsidR="009F24DB">
        <w:t>10</w:t>
      </w:r>
      <w:r w:rsidRPr="006649F1">
        <w:t>:</w:t>
      </w:r>
      <w:r>
        <w:t xml:space="preserve"> </w:t>
      </w:r>
      <w:r w:rsidRPr="00E0008E">
        <w:t>Length</w:t>
      </w:r>
      <w:r>
        <w:t xml:space="preserve"> of Time Used for boiling 500 </w:t>
      </w:r>
      <w:proofErr w:type="spellStart"/>
      <w:r>
        <w:t>cL</w:t>
      </w:r>
      <w:proofErr w:type="spellEnd"/>
      <w:r w:rsidRPr="00E0008E">
        <w:t xml:space="preserve"> Water with </w:t>
      </w:r>
      <w:r>
        <w:t>EABP3, EABP5, EABP7 and EABP9</w:t>
      </w:r>
      <w:r w:rsidR="00896D02">
        <w:t xml:space="preserve"> respectively </w:t>
      </w:r>
      <w:r w:rsidRPr="00E0008E">
        <w:t>Using Koch Curve, Xmas Tree, Triangle, Fractal-L and Fractal-T</w:t>
      </w:r>
      <w:r>
        <w:t xml:space="preserve"> Rules</w:t>
      </w:r>
    </w:p>
    <w:tbl>
      <w:tblPr>
        <w:tblW w:w="9473" w:type="dxa"/>
        <w:tblInd w:w="103" w:type="dxa"/>
        <w:tblLook w:val="04A0" w:firstRow="1" w:lastRow="0" w:firstColumn="1" w:lastColumn="0" w:noHBand="0" w:noVBand="1"/>
      </w:tblPr>
      <w:tblGrid>
        <w:gridCol w:w="1394"/>
        <w:gridCol w:w="850"/>
        <w:gridCol w:w="776"/>
        <w:gridCol w:w="776"/>
        <w:gridCol w:w="889"/>
        <w:gridCol w:w="1119"/>
        <w:gridCol w:w="975"/>
        <w:gridCol w:w="883"/>
        <w:gridCol w:w="928"/>
        <w:gridCol w:w="883"/>
      </w:tblGrid>
      <w:tr w:rsidR="002C3CBE" w:rsidRPr="008B4F45" w14:paraId="50BD82CC" w14:textId="77777777" w:rsidTr="00E17D51">
        <w:trPr>
          <w:trHeight w:val="315"/>
        </w:trPr>
        <w:tc>
          <w:tcPr>
            <w:tcW w:w="1394" w:type="dxa"/>
            <w:tcBorders>
              <w:top w:val="single" w:sz="4" w:space="0" w:color="auto"/>
              <w:left w:val="single" w:sz="4" w:space="0" w:color="auto"/>
              <w:bottom w:val="nil"/>
              <w:right w:val="single" w:sz="4" w:space="0" w:color="auto"/>
            </w:tcBorders>
            <w:shd w:val="clear" w:color="auto" w:fill="auto"/>
            <w:noWrap/>
            <w:vAlign w:val="bottom"/>
            <w:hideMark/>
          </w:tcPr>
          <w:p w14:paraId="2E8A201E"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FRACTAL</w:t>
            </w:r>
          </w:p>
        </w:tc>
        <w:tc>
          <w:tcPr>
            <w:tcW w:w="850" w:type="dxa"/>
            <w:tcBorders>
              <w:top w:val="single" w:sz="4" w:space="0" w:color="auto"/>
              <w:left w:val="nil"/>
              <w:bottom w:val="nil"/>
              <w:right w:val="single" w:sz="4" w:space="0" w:color="auto"/>
            </w:tcBorders>
            <w:shd w:val="clear" w:color="auto" w:fill="auto"/>
            <w:noWrap/>
            <w:vAlign w:val="bottom"/>
            <w:hideMark/>
          </w:tcPr>
          <w:p w14:paraId="03FEDAC5"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EXP. </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1B700F"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EABP3</w:t>
            </w:r>
          </w:p>
          <w:p w14:paraId="2EA6EE01"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20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056E2F"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EABP5</w:t>
            </w:r>
          </w:p>
          <w:p w14:paraId="4C60E866"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18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7D67"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EABP7</w:t>
            </w:r>
          </w:p>
          <w:p w14:paraId="3F97A4EC"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c>
          <w:tcPr>
            <w:tcW w:w="18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9EB6AB"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xml:space="preserve">        EABP9</w:t>
            </w:r>
          </w:p>
          <w:p w14:paraId="5ED29C28"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 </w:t>
            </w:r>
          </w:p>
        </w:tc>
      </w:tr>
      <w:tr w:rsidR="002C3CBE" w:rsidRPr="00916D25" w14:paraId="0FC7B609"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114FA4E7" w14:textId="77777777" w:rsidR="002C3CBE" w:rsidRPr="008B4F45" w:rsidRDefault="002C3CBE" w:rsidP="00E17D51">
            <w:pPr>
              <w:spacing w:after="0" w:line="240" w:lineRule="auto"/>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OBJECTS</w:t>
            </w:r>
          </w:p>
        </w:tc>
        <w:tc>
          <w:tcPr>
            <w:tcW w:w="850" w:type="dxa"/>
            <w:tcBorders>
              <w:top w:val="nil"/>
              <w:left w:val="nil"/>
              <w:bottom w:val="single" w:sz="4" w:space="0" w:color="auto"/>
              <w:right w:val="single" w:sz="4" w:space="0" w:color="auto"/>
            </w:tcBorders>
            <w:shd w:val="clear" w:color="auto" w:fill="auto"/>
            <w:noWrap/>
            <w:vAlign w:val="bottom"/>
            <w:hideMark/>
          </w:tcPr>
          <w:p w14:paraId="3775EEC3"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NUM.</w:t>
            </w:r>
          </w:p>
        </w:tc>
        <w:tc>
          <w:tcPr>
            <w:tcW w:w="776" w:type="dxa"/>
            <w:tcBorders>
              <w:top w:val="nil"/>
              <w:left w:val="nil"/>
              <w:bottom w:val="single" w:sz="4" w:space="0" w:color="auto"/>
              <w:right w:val="single" w:sz="4" w:space="0" w:color="auto"/>
            </w:tcBorders>
            <w:shd w:val="clear" w:color="auto" w:fill="auto"/>
            <w:noWrap/>
            <w:vAlign w:val="bottom"/>
            <w:hideMark/>
          </w:tcPr>
          <w:p w14:paraId="42557533"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776" w:type="dxa"/>
            <w:tcBorders>
              <w:top w:val="nil"/>
              <w:left w:val="nil"/>
              <w:bottom w:val="single" w:sz="4" w:space="0" w:color="auto"/>
              <w:right w:val="single" w:sz="4" w:space="0" w:color="auto"/>
            </w:tcBorders>
            <w:shd w:val="clear" w:color="auto" w:fill="auto"/>
            <w:noWrap/>
            <w:vAlign w:val="bottom"/>
            <w:hideMark/>
          </w:tcPr>
          <w:p w14:paraId="637DEE81" w14:textId="77777777" w:rsidR="002C3CBE" w:rsidRPr="00916D25" w:rsidRDefault="00CE48B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889" w:type="dxa"/>
            <w:tcBorders>
              <w:top w:val="nil"/>
              <w:left w:val="nil"/>
              <w:bottom w:val="single" w:sz="4" w:space="0" w:color="auto"/>
              <w:right w:val="single" w:sz="4" w:space="0" w:color="auto"/>
            </w:tcBorders>
            <w:shd w:val="clear" w:color="auto" w:fill="auto"/>
            <w:noWrap/>
            <w:vAlign w:val="bottom"/>
            <w:hideMark/>
          </w:tcPr>
          <w:p w14:paraId="7133C7EA"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1119" w:type="dxa"/>
            <w:tcBorders>
              <w:top w:val="nil"/>
              <w:left w:val="nil"/>
              <w:bottom w:val="single" w:sz="4" w:space="0" w:color="auto"/>
              <w:right w:val="single" w:sz="4" w:space="0" w:color="auto"/>
            </w:tcBorders>
            <w:shd w:val="clear" w:color="auto" w:fill="auto"/>
            <w:noWrap/>
            <w:vAlign w:val="bottom"/>
            <w:hideMark/>
          </w:tcPr>
          <w:p w14:paraId="6A896247" w14:textId="77777777" w:rsidR="002C3CBE" w:rsidRPr="00916D25" w:rsidRDefault="00CE48B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975" w:type="dxa"/>
            <w:tcBorders>
              <w:top w:val="nil"/>
              <w:left w:val="single" w:sz="4" w:space="0" w:color="auto"/>
              <w:bottom w:val="single" w:sz="4" w:space="0" w:color="auto"/>
              <w:right w:val="single" w:sz="4" w:space="0" w:color="auto"/>
            </w:tcBorders>
            <w:shd w:val="clear" w:color="auto" w:fill="auto"/>
            <w:noWrap/>
            <w:vAlign w:val="bottom"/>
            <w:hideMark/>
          </w:tcPr>
          <w:p w14:paraId="338C2AD1" w14:textId="77777777" w:rsidR="002C3CBE"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w:t>
            </w:r>
          </w:p>
          <w:p w14:paraId="2353526B"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(min)</w:t>
            </w:r>
          </w:p>
        </w:tc>
        <w:tc>
          <w:tcPr>
            <w:tcW w:w="883" w:type="dxa"/>
            <w:tcBorders>
              <w:top w:val="nil"/>
              <w:left w:val="nil"/>
              <w:bottom w:val="single" w:sz="4" w:space="0" w:color="auto"/>
              <w:right w:val="single" w:sz="4" w:space="0" w:color="auto"/>
            </w:tcBorders>
            <w:shd w:val="clear" w:color="auto" w:fill="auto"/>
            <w:noWrap/>
            <w:vAlign w:val="bottom"/>
            <w:hideMark/>
          </w:tcPr>
          <w:p w14:paraId="4E8D9914" w14:textId="77777777" w:rsidR="002C3CBE" w:rsidRPr="00916D25" w:rsidRDefault="00CE48B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93675AD" w14:textId="77777777" w:rsidR="002C3CBE" w:rsidRPr="008B4F45" w:rsidRDefault="002C3CBE" w:rsidP="00E17D51">
            <w:pPr>
              <w:spacing w:after="0" w:line="240" w:lineRule="auto"/>
              <w:jc w:val="center"/>
              <w:rPr>
                <w:rFonts w:ascii="Times New Roman" w:eastAsia="Times New Roman" w:hAnsi="Times New Roman" w:cs="Times New Roman"/>
                <w:b/>
                <w:bCs/>
                <w:color w:val="000000"/>
                <w:sz w:val="24"/>
                <w:szCs w:val="24"/>
              </w:rPr>
            </w:pPr>
            <w:r w:rsidRPr="008B4F45">
              <w:rPr>
                <w:rFonts w:ascii="Times New Roman" w:eastAsia="Times New Roman" w:hAnsi="Times New Roman" w:cs="Times New Roman"/>
                <w:b/>
                <w:bCs/>
                <w:color w:val="000000"/>
                <w:sz w:val="24"/>
                <w:szCs w:val="24"/>
              </w:rPr>
              <w:t>LT</w:t>
            </w:r>
            <w:r>
              <w:rPr>
                <w:rFonts w:ascii="Times New Roman" w:eastAsia="Times New Roman" w:hAnsi="Times New Roman" w:cs="Times New Roman"/>
                <w:b/>
                <w:bCs/>
                <w:color w:val="000000"/>
                <w:sz w:val="24"/>
                <w:szCs w:val="24"/>
              </w:rPr>
              <w:t xml:space="preserve"> (min)</w:t>
            </w:r>
          </w:p>
        </w:tc>
        <w:tc>
          <w:tcPr>
            <w:tcW w:w="883" w:type="dxa"/>
            <w:tcBorders>
              <w:top w:val="nil"/>
              <w:left w:val="nil"/>
              <w:bottom w:val="single" w:sz="4" w:space="0" w:color="auto"/>
              <w:right w:val="single" w:sz="4" w:space="0" w:color="auto"/>
            </w:tcBorders>
            <w:shd w:val="clear" w:color="auto" w:fill="auto"/>
            <w:noWrap/>
            <w:vAlign w:val="bottom"/>
            <w:hideMark/>
          </w:tcPr>
          <w:p w14:paraId="294D266C" w14:textId="77777777" w:rsidR="002C3CBE" w:rsidRPr="00916D25" w:rsidRDefault="00CE48B0" w:rsidP="00E17D51">
            <w:pPr>
              <w:spacing w:after="0" w:line="240" w:lineRule="auto"/>
              <w:jc w:val="center"/>
              <w:rPr>
                <w:rFonts w:ascii="Times New Roman" w:eastAsia="Times New Roman" w:hAnsi="Times New Roman" w:cs="Times New Roman"/>
                <w:b/>
                <w:bCs/>
                <w:color w:val="000000"/>
                <w:sz w:val="24"/>
                <w:szCs w:val="24"/>
              </w:rPr>
            </w:pPr>
            <m:oMath>
              <m:sSub>
                <m:sSubPr>
                  <m:ctrlPr>
                    <w:rPr>
                      <w:rFonts w:ascii="Cambria Math" w:eastAsia="Times New Roman" w:hAnsi="Cambria Math" w:cs="Times New Roman"/>
                      <w:b/>
                      <w:bCs/>
                      <w:i/>
                      <w:color w:val="000000"/>
                      <w:sz w:val="24"/>
                      <w:szCs w:val="24"/>
                    </w:rPr>
                  </m:ctrlPr>
                </m:sSubPr>
                <m:e>
                  <m:r>
                    <m:rPr>
                      <m:sty m:val="bi"/>
                    </m:rPr>
                    <w:rPr>
                      <w:rFonts w:ascii="Cambria Math" w:eastAsia="Times New Roman" w:hAnsi="Cambria Math" w:cs="Times New Roman"/>
                      <w:color w:val="000000"/>
                      <w:sz w:val="24"/>
                      <w:szCs w:val="24"/>
                    </w:rPr>
                    <m:t>LT</m:t>
                  </m:r>
                </m:e>
                <m:sub>
                  <m:r>
                    <m:rPr>
                      <m:sty m:val="bi"/>
                    </m:rPr>
                    <w:rPr>
                      <w:rFonts w:ascii="Cambria Math" w:eastAsia="Times New Roman" w:hAnsi="Cambria Math" w:cs="Times New Roman"/>
                      <w:color w:val="000000"/>
                      <w:sz w:val="24"/>
                      <w:szCs w:val="24"/>
                    </w:rPr>
                    <m:t>AV</m:t>
                  </m:r>
                </m:sub>
              </m:sSub>
            </m:oMath>
            <w:r w:rsidR="002C3CBE" w:rsidRPr="00916D25">
              <w:rPr>
                <w:rFonts w:ascii="Times New Roman" w:eastAsia="Times New Roman" w:hAnsi="Times New Roman" w:cs="Times New Roman"/>
                <w:b/>
                <w:bCs/>
                <w:color w:val="000000"/>
                <w:sz w:val="24"/>
                <w:szCs w:val="24"/>
              </w:rPr>
              <w:t xml:space="preserve"> (min)</w:t>
            </w:r>
          </w:p>
        </w:tc>
      </w:tr>
      <w:tr w:rsidR="002C3CBE" w:rsidRPr="008B4F45" w14:paraId="45B51D62"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7B9F1E9B"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2266080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3F4E1D8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12.29</w:t>
            </w:r>
          </w:p>
        </w:tc>
        <w:tc>
          <w:tcPr>
            <w:tcW w:w="776" w:type="dxa"/>
            <w:tcBorders>
              <w:top w:val="nil"/>
              <w:left w:val="nil"/>
              <w:bottom w:val="nil"/>
              <w:right w:val="single" w:sz="4" w:space="0" w:color="auto"/>
            </w:tcBorders>
            <w:shd w:val="clear" w:color="auto" w:fill="auto"/>
            <w:noWrap/>
            <w:vAlign w:val="bottom"/>
            <w:hideMark/>
          </w:tcPr>
          <w:p w14:paraId="32D0887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0510C3D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13.44</w:t>
            </w:r>
          </w:p>
        </w:tc>
        <w:tc>
          <w:tcPr>
            <w:tcW w:w="1119" w:type="dxa"/>
            <w:tcBorders>
              <w:top w:val="nil"/>
              <w:left w:val="nil"/>
              <w:bottom w:val="nil"/>
              <w:right w:val="single" w:sz="4" w:space="0" w:color="auto"/>
            </w:tcBorders>
            <w:shd w:val="clear" w:color="auto" w:fill="auto"/>
            <w:noWrap/>
            <w:vAlign w:val="bottom"/>
            <w:hideMark/>
          </w:tcPr>
          <w:p w14:paraId="6F3674F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1732CBE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12.11</w:t>
            </w:r>
          </w:p>
        </w:tc>
        <w:tc>
          <w:tcPr>
            <w:tcW w:w="883" w:type="dxa"/>
            <w:tcBorders>
              <w:top w:val="nil"/>
              <w:left w:val="nil"/>
              <w:bottom w:val="nil"/>
              <w:right w:val="single" w:sz="4" w:space="0" w:color="auto"/>
            </w:tcBorders>
            <w:shd w:val="clear" w:color="auto" w:fill="auto"/>
            <w:noWrap/>
            <w:vAlign w:val="bottom"/>
            <w:hideMark/>
          </w:tcPr>
          <w:p w14:paraId="12C4329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0BD6432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12.26</w:t>
            </w:r>
          </w:p>
        </w:tc>
        <w:tc>
          <w:tcPr>
            <w:tcW w:w="883" w:type="dxa"/>
            <w:tcBorders>
              <w:top w:val="nil"/>
              <w:left w:val="nil"/>
              <w:bottom w:val="nil"/>
              <w:right w:val="single" w:sz="4" w:space="0" w:color="auto"/>
            </w:tcBorders>
            <w:shd w:val="clear" w:color="auto" w:fill="auto"/>
            <w:noWrap/>
            <w:vAlign w:val="bottom"/>
            <w:hideMark/>
          </w:tcPr>
          <w:p w14:paraId="35DBA0D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6D1BB34A"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50351FED"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Koch Curve</w:t>
            </w:r>
          </w:p>
        </w:tc>
        <w:tc>
          <w:tcPr>
            <w:tcW w:w="850" w:type="dxa"/>
            <w:tcBorders>
              <w:top w:val="nil"/>
              <w:left w:val="nil"/>
              <w:bottom w:val="single" w:sz="4" w:space="0" w:color="auto"/>
              <w:right w:val="single" w:sz="4" w:space="0" w:color="auto"/>
            </w:tcBorders>
            <w:shd w:val="clear" w:color="auto" w:fill="auto"/>
            <w:noWrap/>
            <w:vAlign w:val="bottom"/>
            <w:hideMark/>
          </w:tcPr>
          <w:p w14:paraId="2116B37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14:paraId="7EEEE8E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11.47</w:t>
            </w:r>
          </w:p>
        </w:tc>
        <w:tc>
          <w:tcPr>
            <w:tcW w:w="776" w:type="dxa"/>
            <w:tcBorders>
              <w:top w:val="nil"/>
              <w:left w:val="nil"/>
              <w:bottom w:val="nil"/>
              <w:right w:val="single" w:sz="4" w:space="0" w:color="auto"/>
            </w:tcBorders>
            <w:shd w:val="clear" w:color="auto" w:fill="auto"/>
            <w:noWrap/>
            <w:vAlign w:val="bottom"/>
            <w:hideMark/>
          </w:tcPr>
          <w:p w14:paraId="2E6A444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11.86</w:t>
            </w:r>
          </w:p>
        </w:tc>
        <w:tc>
          <w:tcPr>
            <w:tcW w:w="889" w:type="dxa"/>
            <w:tcBorders>
              <w:top w:val="nil"/>
              <w:left w:val="nil"/>
              <w:bottom w:val="single" w:sz="4" w:space="0" w:color="auto"/>
              <w:right w:val="single" w:sz="4" w:space="0" w:color="auto"/>
            </w:tcBorders>
            <w:shd w:val="clear" w:color="auto" w:fill="auto"/>
            <w:noWrap/>
            <w:vAlign w:val="bottom"/>
            <w:hideMark/>
          </w:tcPr>
          <w:p w14:paraId="3DCB425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13.56</w:t>
            </w:r>
          </w:p>
        </w:tc>
        <w:tc>
          <w:tcPr>
            <w:tcW w:w="1119" w:type="dxa"/>
            <w:tcBorders>
              <w:top w:val="nil"/>
              <w:left w:val="nil"/>
              <w:bottom w:val="nil"/>
              <w:right w:val="single" w:sz="4" w:space="0" w:color="auto"/>
            </w:tcBorders>
            <w:shd w:val="clear" w:color="auto" w:fill="auto"/>
            <w:noWrap/>
            <w:vAlign w:val="bottom"/>
            <w:hideMark/>
          </w:tcPr>
          <w:p w14:paraId="39BE0EC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12.97</w:t>
            </w:r>
          </w:p>
        </w:tc>
        <w:tc>
          <w:tcPr>
            <w:tcW w:w="975" w:type="dxa"/>
            <w:tcBorders>
              <w:top w:val="nil"/>
              <w:left w:val="nil"/>
              <w:bottom w:val="single" w:sz="4" w:space="0" w:color="auto"/>
              <w:right w:val="single" w:sz="4" w:space="0" w:color="auto"/>
            </w:tcBorders>
            <w:shd w:val="clear" w:color="auto" w:fill="auto"/>
            <w:noWrap/>
            <w:vAlign w:val="bottom"/>
            <w:hideMark/>
          </w:tcPr>
          <w:p w14:paraId="4B49C11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11.27</w:t>
            </w:r>
          </w:p>
        </w:tc>
        <w:tc>
          <w:tcPr>
            <w:tcW w:w="883" w:type="dxa"/>
            <w:tcBorders>
              <w:top w:val="nil"/>
              <w:left w:val="nil"/>
              <w:bottom w:val="nil"/>
              <w:right w:val="single" w:sz="4" w:space="0" w:color="auto"/>
            </w:tcBorders>
            <w:shd w:val="clear" w:color="auto" w:fill="auto"/>
            <w:noWrap/>
            <w:vAlign w:val="bottom"/>
            <w:hideMark/>
          </w:tcPr>
          <w:p w14:paraId="678125D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11.57</w:t>
            </w:r>
          </w:p>
        </w:tc>
        <w:tc>
          <w:tcPr>
            <w:tcW w:w="928" w:type="dxa"/>
            <w:tcBorders>
              <w:top w:val="nil"/>
              <w:left w:val="nil"/>
              <w:bottom w:val="single" w:sz="4" w:space="0" w:color="auto"/>
              <w:right w:val="single" w:sz="4" w:space="0" w:color="auto"/>
            </w:tcBorders>
            <w:shd w:val="clear" w:color="auto" w:fill="auto"/>
            <w:noWrap/>
            <w:vAlign w:val="bottom"/>
            <w:hideMark/>
          </w:tcPr>
          <w:p w14:paraId="6095491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13.28</w:t>
            </w:r>
          </w:p>
        </w:tc>
        <w:tc>
          <w:tcPr>
            <w:tcW w:w="883" w:type="dxa"/>
            <w:tcBorders>
              <w:top w:val="nil"/>
              <w:left w:val="nil"/>
              <w:bottom w:val="nil"/>
              <w:right w:val="single" w:sz="4" w:space="0" w:color="auto"/>
            </w:tcBorders>
            <w:shd w:val="clear" w:color="auto" w:fill="auto"/>
            <w:noWrap/>
            <w:vAlign w:val="bottom"/>
            <w:hideMark/>
          </w:tcPr>
          <w:p w14:paraId="5A22336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12.61</w:t>
            </w:r>
          </w:p>
        </w:tc>
      </w:tr>
      <w:tr w:rsidR="002C3CBE" w:rsidRPr="008B4F45" w14:paraId="5525AA36"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5AB9FDCA"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2C4A1B6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14:paraId="320A234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12.36</w:t>
            </w:r>
          </w:p>
        </w:tc>
        <w:tc>
          <w:tcPr>
            <w:tcW w:w="776" w:type="dxa"/>
            <w:tcBorders>
              <w:top w:val="nil"/>
              <w:left w:val="nil"/>
              <w:bottom w:val="nil"/>
              <w:right w:val="single" w:sz="4" w:space="0" w:color="auto"/>
            </w:tcBorders>
            <w:shd w:val="clear" w:color="auto" w:fill="auto"/>
            <w:noWrap/>
            <w:vAlign w:val="bottom"/>
            <w:hideMark/>
          </w:tcPr>
          <w:p w14:paraId="49F7FAA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4957209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12.57</w:t>
            </w:r>
          </w:p>
        </w:tc>
        <w:tc>
          <w:tcPr>
            <w:tcW w:w="1119" w:type="dxa"/>
            <w:tcBorders>
              <w:top w:val="nil"/>
              <w:left w:val="nil"/>
              <w:bottom w:val="nil"/>
              <w:right w:val="single" w:sz="4" w:space="0" w:color="auto"/>
            </w:tcBorders>
            <w:shd w:val="clear" w:color="auto" w:fill="auto"/>
            <w:noWrap/>
            <w:vAlign w:val="bottom"/>
            <w:hideMark/>
          </w:tcPr>
          <w:p w14:paraId="2E8B52B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31F055D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11.58</w:t>
            </w:r>
          </w:p>
        </w:tc>
        <w:tc>
          <w:tcPr>
            <w:tcW w:w="883" w:type="dxa"/>
            <w:tcBorders>
              <w:top w:val="nil"/>
              <w:left w:val="nil"/>
              <w:bottom w:val="nil"/>
              <w:right w:val="single" w:sz="4" w:space="0" w:color="auto"/>
            </w:tcBorders>
            <w:shd w:val="clear" w:color="auto" w:fill="auto"/>
            <w:noWrap/>
            <w:vAlign w:val="bottom"/>
            <w:hideMark/>
          </w:tcPr>
          <w:p w14:paraId="6C194D5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21B95D6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12.51</w:t>
            </w:r>
          </w:p>
        </w:tc>
        <w:tc>
          <w:tcPr>
            <w:tcW w:w="883" w:type="dxa"/>
            <w:tcBorders>
              <w:top w:val="nil"/>
              <w:left w:val="nil"/>
              <w:bottom w:val="nil"/>
              <w:right w:val="single" w:sz="4" w:space="0" w:color="auto"/>
            </w:tcBorders>
            <w:shd w:val="clear" w:color="auto" w:fill="auto"/>
            <w:noWrap/>
            <w:vAlign w:val="bottom"/>
            <w:hideMark/>
          </w:tcPr>
          <w:p w14:paraId="5F40D48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177A0252"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20FFC6CA"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0F79FFD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14:paraId="56578C8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11.30</w:t>
            </w:r>
          </w:p>
        </w:tc>
        <w:tc>
          <w:tcPr>
            <w:tcW w:w="776" w:type="dxa"/>
            <w:tcBorders>
              <w:top w:val="nil"/>
              <w:left w:val="nil"/>
              <w:bottom w:val="single" w:sz="4" w:space="0" w:color="auto"/>
              <w:right w:val="single" w:sz="4" w:space="0" w:color="auto"/>
            </w:tcBorders>
            <w:shd w:val="clear" w:color="auto" w:fill="auto"/>
            <w:noWrap/>
            <w:vAlign w:val="bottom"/>
            <w:hideMark/>
          </w:tcPr>
          <w:p w14:paraId="77B6F93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4182F16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12.30</w:t>
            </w:r>
          </w:p>
        </w:tc>
        <w:tc>
          <w:tcPr>
            <w:tcW w:w="1119" w:type="dxa"/>
            <w:tcBorders>
              <w:top w:val="nil"/>
              <w:left w:val="nil"/>
              <w:bottom w:val="single" w:sz="4" w:space="0" w:color="auto"/>
              <w:right w:val="single" w:sz="4" w:space="0" w:color="auto"/>
            </w:tcBorders>
            <w:shd w:val="clear" w:color="auto" w:fill="auto"/>
            <w:noWrap/>
            <w:vAlign w:val="bottom"/>
            <w:hideMark/>
          </w:tcPr>
          <w:p w14:paraId="5774724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2950266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11.30</w:t>
            </w:r>
          </w:p>
        </w:tc>
        <w:tc>
          <w:tcPr>
            <w:tcW w:w="883" w:type="dxa"/>
            <w:tcBorders>
              <w:top w:val="nil"/>
              <w:left w:val="nil"/>
              <w:bottom w:val="single" w:sz="4" w:space="0" w:color="auto"/>
              <w:right w:val="single" w:sz="4" w:space="0" w:color="auto"/>
            </w:tcBorders>
            <w:shd w:val="clear" w:color="auto" w:fill="auto"/>
            <w:noWrap/>
            <w:vAlign w:val="bottom"/>
            <w:hideMark/>
          </w:tcPr>
          <w:p w14:paraId="02DDB10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0DDE410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single" w:sz="4" w:space="0" w:color="auto"/>
              <w:right w:val="single" w:sz="4" w:space="0" w:color="auto"/>
            </w:tcBorders>
            <w:shd w:val="clear" w:color="auto" w:fill="auto"/>
            <w:noWrap/>
            <w:vAlign w:val="bottom"/>
            <w:hideMark/>
          </w:tcPr>
          <w:p w14:paraId="227256D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72FA8CAD"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3EB7CE91"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2C7C752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3DA7494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11.07</w:t>
            </w:r>
          </w:p>
        </w:tc>
        <w:tc>
          <w:tcPr>
            <w:tcW w:w="776" w:type="dxa"/>
            <w:tcBorders>
              <w:top w:val="nil"/>
              <w:left w:val="nil"/>
              <w:bottom w:val="nil"/>
              <w:right w:val="single" w:sz="4" w:space="0" w:color="auto"/>
            </w:tcBorders>
            <w:shd w:val="clear" w:color="auto" w:fill="auto"/>
            <w:noWrap/>
            <w:vAlign w:val="bottom"/>
            <w:hideMark/>
          </w:tcPr>
          <w:p w14:paraId="55B25EF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36F2ECF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1119" w:type="dxa"/>
            <w:tcBorders>
              <w:top w:val="nil"/>
              <w:left w:val="nil"/>
              <w:bottom w:val="nil"/>
              <w:right w:val="single" w:sz="4" w:space="0" w:color="auto"/>
            </w:tcBorders>
            <w:shd w:val="clear" w:color="auto" w:fill="auto"/>
            <w:noWrap/>
            <w:vAlign w:val="bottom"/>
            <w:hideMark/>
          </w:tcPr>
          <w:p w14:paraId="2079D6D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7D349DE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883" w:type="dxa"/>
            <w:tcBorders>
              <w:top w:val="nil"/>
              <w:left w:val="nil"/>
              <w:bottom w:val="nil"/>
              <w:right w:val="single" w:sz="4" w:space="0" w:color="auto"/>
            </w:tcBorders>
            <w:shd w:val="clear" w:color="auto" w:fill="auto"/>
            <w:noWrap/>
            <w:vAlign w:val="bottom"/>
            <w:hideMark/>
          </w:tcPr>
          <w:p w14:paraId="669B451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6DB5916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883" w:type="dxa"/>
            <w:tcBorders>
              <w:top w:val="nil"/>
              <w:left w:val="nil"/>
              <w:bottom w:val="nil"/>
              <w:right w:val="single" w:sz="4" w:space="0" w:color="auto"/>
            </w:tcBorders>
            <w:shd w:val="clear" w:color="auto" w:fill="auto"/>
            <w:noWrap/>
            <w:vAlign w:val="bottom"/>
            <w:hideMark/>
          </w:tcPr>
          <w:p w14:paraId="6997789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77473646"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0F3B5CC"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Xmas Tree</w:t>
            </w:r>
          </w:p>
        </w:tc>
        <w:tc>
          <w:tcPr>
            <w:tcW w:w="850" w:type="dxa"/>
            <w:tcBorders>
              <w:top w:val="nil"/>
              <w:left w:val="nil"/>
              <w:bottom w:val="single" w:sz="4" w:space="0" w:color="auto"/>
              <w:right w:val="single" w:sz="4" w:space="0" w:color="auto"/>
            </w:tcBorders>
            <w:shd w:val="clear" w:color="auto" w:fill="auto"/>
            <w:noWrap/>
            <w:vAlign w:val="bottom"/>
            <w:hideMark/>
          </w:tcPr>
          <w:p w14:paraId="70920AC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14:paraId="2DB472E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12.02</w:t>
            </w:r>
          </w:p>
        </w:tc>
        <w:tc>
          <w:tcPr>
            <w:tcW w:w="776" w:type="dxa"/>
            <w:tcBorders>
              <w:top w:val="nil"/>
              <w:left w:val="nil"/>
              <w:bottom w:val="nil"/>
              <w:right w:val="single" w:sz="4" w:space="0" w:color="auto"/>
            </w:tcBorders>
            <w:shd w:val="clear" w:color="auto" w:fill="auto"/>
            <w:noWrap/>
            <w:vAlign w:val="bottom"/>
            <w:hideMark/>
          </w:tcPr>
          <w:p w14:paraId="7EA9A0A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11.78</w:t>
            </w:r>
          </w:p>
        </w:tc>
        <w:tc>
          <w:tcPr>
            <w:tcW w:w="889" w:type="dxa"/>
            <w:tcBorders>
              <w:top w:val="nil"/>
              <w:left w:val="nil"/>
              <w:bottom w:val="single" w:sz="4" w:space="0" w:color="auto"/>
              <w:right w:val="single" w:sz="4" w:space="0" w:color="auto"/>
            </w:tcBorders>
            <w:shd w:val="clear" w:color="auto" w:fill="auto"/>
            <w:noWrap/>
            <w:vAlign w:val="bottom"/>
            <w:hideMark/>
          </w:tcPr>
          <w:p w14:paraId="4C85D7A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13.19</w:t>
            </w:r>
          </w:p>
        </w:tc>
        <w:tc>
          <w:tcPr>
            <w:tcW w:w="1119" w:type="dxa"/>
            <w:tcBorders>
              <w:top w:val="nil"/>
              <w:left w:val="nil"/>
              <w:bottom w:val="nil"/>
              <w:right w:val="single" w:sz="4" w:space="0" w:color="auto"/>
            </w:tcBorders>
            <w:shd w:val="clear" w:color="auto" w:fill="auto"/>
            <w:noWrap/>
            <w:vAlign w:val="bottom"/>
            <w:hideMark/>
          </w:tcPr>
          <w:p w14:paraId="45ADF9C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12.28</w:t>
            </w:r>
          </w:p>
        </w:tc>
        <w:tc>
          <w:tcPr>
            <w:tcW w:w="975" w:type="dxa"/>
            <w:tcBorders>
              <w:top w:val="nil"/>
              <w:left w:val="nil"/>
              <w:bottom w:val="single" w:sz="4" w:space="0" w:color="auto"/>
              <w:right w:val="single" w:sz="4" w:space="0" w:color="auto"/>
            </w:tcBorders>
            <w:shd w:val="clear" w:color="auto" w:fill="auto"/>
            <w:noWrap/>
            <w:vAlign w:val="bottom"/>
            <w:hideMark/>
          </w:tcPr>
          <w:p w14:paraId="3E5338C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12.59</w:t>
            </w:r>
          </w:p>
        </w:tc>
        <w:tc>
          <w:tcPr>
            <w:tcW w:w="883" w:type="dxa"/>
            <w:tcBorders>
              <w:top w:val="nil"/>
              <w:left w:val="nil"/>
              <w:bottom w:val="nil"/>
              <w:right w:val="single" w:sz="4" w:space="0" w:color="auto"/>
            </w:tcBorders>
            <w:shd w:val="clear" w:color="auto" w:fill="auto"/>
            <w:noWrap/>
            <w:vAlign w:val="bottom"/>
            <w:hideMark/>
          </w:tcPr>
          <w:p w14:paraId="19B6181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12.90</w:t>
            </w:r>
          </w:p>
        </w:tc>
        <w:tc>
          <w:tcPr>
            <w:tcW w:w="928" w:type="dxa"/>
            <w:tcBorders>
              <w:top w:val="nil"/>
              <w:left w:val="nil"/>
              <w:bottom w:val="single" w:sz="4" w:space="0" w:color="auto"/>
              <w:right w:val="single" w:sz="4" w:space="0" w:color="auto"/>
            </w:tcBorders>
            <w:shd w:val="clear" w:color="auto" w:fill="auto"/>
            <w:noWrap/>
            <w:vAlign w:val="bottom"/>
            <w:hideMark/>
          </w:tcPr>
          <w:p w14:paraId="79C5FB9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883" w:type="dxa"/>
            <w:tcBorders>
              <w:top w:val="nil"/>
              <w:left w:val="nil"/>
              <w:bottom w:val="nil"/>
              <w:right w:val="single" w:sz="4" w:space="0" w:color="auto"/>
            </w:tcBorders>
            <w:shd w:val="clear" w:color="auto" w:fill="auto"/>
            <w:noWrap/>
            <w:vAlign w:val="bottom"/>
            <w:hideMark/>
          </w:tcPr>
          <w:p w14:paraId="3B52EC7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13.09</w:t>
            </w:r>
          </w:p>
        </w:tc>
      </w:tr>
      <w:tr w:rsidR="002C3CBE" w:rsidRPr="008B4F45" w14:paraId="7E83068A"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01FA047C"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6F8AAFA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14:paraId="3680C89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12.03</w:t>
            </w:r>
          </w:p>
        </w:tc>
        <w:tc>
          <w:tcPr>
            <w:tcW w:w="776" w:type="dxa"/>
            <w:tcBorders>
              <w:top w:val="nil"/>
              <w:left w:val="nil"/>
              <w:bottom w:val="nil"/>
              <w:right w:val="single" w:sz="4" w:space="0" w:color="auto"/>
            </w:tcBorders>
            <w:shd w:val="clear" w:color="auto" w:fill="auto"/>
            <w:noWrap/>
            <w:vAlign w:val="bottom"/>
            <w:hideMark/>
          </w:tcPr>
          <w:p w14:paraId="059C71F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5DCD0F8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11.37</w:t>
            </w:r>
          </w:p>
        </w:tc>
        <w:tc>
          <w:tcPr>
            <w:tcW w:w="1119" w:type="dxa"/>
            <w:tcBorders>
              <w:top w:val="nil"/>
              <w:left w:val="nil"/>
              <w:bottom w:val="nil"/>
              <w:right w:val="single" w:sz="4" w:space="0" w:color="auto"/>
            </w:tcBorders>
            <w:shd w:val="clear" w:color="auto" w:fill="auto"/>
            <w:noWrap/>
            <w:vAlign w:val="bottom"/>
            <w:hideMark/>
          </w:tcPr>
          <w:p w14:paraId="1ED8D4F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7F6E6F9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13.25</w:t>
            </w:r>
          </w:p>
        </w:tc>
        <w:tc>
          <w:tcPr>
            <w:tcW w:w="883" w:type="dxa"/>
            <w:tcBorders>
              <w:top w:val="nil"/>
              <w:left w:val="nil"/>
              <w:bottom w:val="nil"/>
              <w:right w:val="single" w:sz="4" w:space="0" w:color="auto"/>
            </w:tcBorders>
            <w:shd w:val="clear" w:color="auto" w:fill="auto"/>
            <w:noWrap/>
            <w:vAlign w:val="bottom"/>
            <w:hideMark/>
          </w:tcPr>
          <w:p w14:paraId="4ABC546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35FF4EE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13.15</w:t>
            </w:r>
          </w:p>
        </w:tc>
        <w:tc>
          <w:tcPr>
            <w:tcW w:w="883" w:type="dxa"/>
            <w:tcBorders>
              <w:top w:val="nil"/>
              <w:left w:val="nil"/>
              <w:bottom w:val="nil"/>
              <w:right w:val="single" w:sz="4" w:space="0" w:color="auto"/>
            </w:tcBorders>
            <w:shd w:val="clear" w:color="auto" w:fill="auto"/>
            <w:noWrap/>
            <w:vAlign w:val="bottom"/>
            <w:hideMark/>
          </w:tcPr>
          <w:p w14:paraId="1E820EE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130A9176"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039ECCAE"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7E1EDC1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14:paraId="00EE56F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776" w:type="dxa"/>
            <w:tcBorders>
              <w:top w:val="nil"/>
              <w:left w:val="nil"/>
              <w:bottom w:val="single" w:sz="4" w:space="0" w:color="auto"/>
              <w:right w:val="single" w:sz="4" w:space="0" w:color="auto"/>
            </w:tcBorders>
            <w:shd w:val="clear" w:color="auto" w:fill="auto"/>
            <w:noWrap/>
            <w:vAlign w:val="bottom"/>
            <w:hideMark/>
          </w:tcPr>
          <w:p w14:paraId="528C12D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2BB56E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11.20</w:t>
            </w:r>
          </w:p>
        </w:tc>
        <w:tc>
          <w:tcPr>
            <w:tcW w:w="1119" w:type="dxa"/>
            <w:tcBorders>
              <w:top w:val="nil"/>
              <w:left w:val="nil"/>
              <w:bottom w:val="single" w:sz="4" w:space="0" w:color="auto"/>
              <w:right w:val="single" w:sz="4" w:space="0" w:color="auto"/>
            </w:tcBorders>
            <w:shd w:val="clear" w:color="auto" w:fill="auto"/>
            <w:noWrap/>
            <w:vAlign w:val="bottom"/>
            <w:hideMark/>
          </w:tcPr>
          <w:p w14:paraId="4803072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37367EC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single" w:sz="4" w:space="0" w:color="auto"/>
              <w:right w:val="single" w:sz="4" w:space="0" w:color="auto"/>
            </w:tcBorders>
            <w:shd w:val="clear" w:color="auto" w:fill="auto"/>
            <w:noWrap/>
            <w:vAlign w:val="bottom"/>
            <w:hideMark/>
          </w:tcPr>
          <w:p w14:paraId="40AB15D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7E72197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883" w:type="dxa"/>
            <w:tcBorders>
              <w:top w:val="nil"/>
              <w:left w:val="nil"/>
              <w:bottom w:val="single" w:sz="4" w:space="0" w:color="auto"/>
              <w:right w:val="single" w:sz="4" w:space="0" w:color="auto"/>
            </w:tcBorders>
            <w:shd w:val="clear" w:color="auto" w:fill="auto"/>
            <w:noWrap/>
            <w:vAlign w:val="bottom"/>
            <w:hideMark/>
          </w:tcPr>
          <w:p w14:paraId="7A470EA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2DA67A2A"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77B1F88"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697558B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55D8E95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12.56</w:t>
            </w:r>
          </w:p>
        </w:tc>
        <w:tc>
          <w:tcPr>
            <w:tcW w:w="776" w:type="dxa"/>
            <w:tcBorders>
              <w:top w:val="nil"/>
              <w:left w:val="nil"/>
              <w:bottom w:val="nil"/>
              <w:right w:val="single" w:sz="4" w:space="0" w:color="auto"/>
            </w:tcBorders>
            <w:shd w:val="clear" w:color="auto" w:fill="auto"/>
            <w:noWrap/>
            <w:vAlign w:val="bottom"/>
            <w:hideMark/>
          </w:tcPr>
          <w:p w14:paraId="7D7CF41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3DADF53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12.17</w:t>
            </w:r>
          </w:p>
        </w:tc>
        <w:tc>
          <w:tcPr>
            <w:tcW w:w="1119" w:type="dxa"/>
            <w:tcBorders>
              <w:top w:val="nil"/>
              <w:left w:val="nil"/>
              <w:bottom w:val="nil"/>
              <w:right w:val="single" w:sz="4" w:space="0" w:color="auto"/>
            </w:tcBorders>
            <w:shd w:val="clear" w:color="auto" w:fill="auto"/>
            <w:noWrap/>
            <w:vAlign w:val="bottom"/>
            <w:hideMark/>
          </w:tcPr>
          <w:p w14:paraId="55A63D5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658C091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13.24</w:t>
            </w:r>
          </w:p>
        </w:tc>
        <w:tc>
          <w:tcPr>
            <w:tcW w:w="883" w:type="dxa"/>
            <w:tcBorders>
              <w:top w:val="nil"/>
              <w:left w:val="nil"/>
              <w:bottom w:val="nil"/>
              <w:right w:val="single" w:sz="4" w:space="0" w:color="auto"/>
            </w:tcBorders>
            <w:shd w:val="clear" w:color="auto" w:fill="auto"/>
            <w:noWrap/>
            <w:vAlign w:val="bottom"/>
            <w:hideMark/>
          </w:tcPr>
          <w:p w14:paraId="4844E8E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16A7DF4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14.00</w:t>
            </w:r>
          </w:p>
        </w:tc>
        <w:tc>
          <w:tcPr>
            <w:tcW w:w="883" w:type="dxa"/>
            <w:tcBorders>
              <w:top w:val="nil"/>
              <w:left w:val="nil"/>
              <w:bottom w:val="nil"/>
              <w:right w:val="single" w:sz="4" w:space="0" w:color="auto"/>
            </w:tcBorders>
            <w:shd w:val="clear" w:color="auto" w:fill="auto"/>
            <w:noWrap/>
            <w:vAlign w:val="bottom"/>
            <w:hideMark/>
          </w:tcPr>
          <w:p w14:paraId="412E70B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6BAE1CB0"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66A96FC0"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Triangle</w:t>
            </w:r>
          </w:p>
        </w:tc>
        <w:tc>
          <w:tcPr>
            <w:tcW w:w="850" w:type="dxa"/>
            <w:tcBorders>
              <w:top w:val="nil"/>
              <w:left w:val="nil"/>
              <w:bottom w:val="single" w:sz="4" w:space="0" w:color="auto"/>
              <w:right w:val="single" w:sz="4" w:space="0" w:color="auto"/>
            </w:tcBorders>
            <w:shd w:val="clear" w:color="auto" w:fill="auto"/>
            <w:noWrap/>
            <w:vAlign w:val="bottom"/>
            <w:hideMark/>
          </w:tcPr>
          <w:p w14:paraId="0D31186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14:paraId="2F82FB3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13.55</w:t>
            </w:r>
          </w:p>
        </w:tc>
        <w:tc>
          <w:tcPr>
            <w:tcW w:w="776" w:type="dxa"/>
            <w:tcBorders>
              <w:top w:val="nil"/>
              <w:left w:val="nil"/>
              <w:bottom w:val="nil"/>
              <w:right w:val="single" w:sz="4" w:space="0" w:color="auto"/>
            </w:tcBorders>
            <w:shd w:val="clear" w:color="auto" w:fill="auto"/>
            <w:noWrap/>
            <w:vAlign w:val="bottom"/>
            <w:hideMark/>
          </w:tcPr>
          <w:p w14:paraId="4EEC633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12.74</w:t>
            </w:r>
          </w:p>
        </w:tc>
        <w:tc>
          <w:tcPr>
            <w:tcW w:w="889" w:type="dxa"/>
            <w:tcBorders>
              <w:top w:val="nil"/>
              <w:left w:val="nil"/>
              <w:bottom w:val="single" w:sz="4" w:space="0" w:color="auto"/>
              <w:right w:val="single" w:sz="4" w:space="0" w:color="auto"/>
            </w:tcBorders>
            <w:shd w:val="clear" w:color="auto" w:fill="auto"/>
            <w:noWrap/>
            <w:vAlign w:val="bottom"/>
            <w:hideMark/>
          </w:tcPr>
          <w:p w14:paraId="5DA726F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11.48</w:t>
            </w:r>
          </w:p>
        </w:tc>
        <w:tc>
          <w:tcPr>
            <w:tcW w:w="1119" w:type="dxa"/>
            <w:tcBorders>
              <w:top w:val="nil"/>
              <w:left w:val="nil"/>
              <w:bottom w:val="nil"/>
              <w:right w:val="single" w:sz="4" w:space="0" w:color="auto"/>
            </w:tcBorders>
            <w:shd w:val="clear" w:color="auto" w:fill="auto"/>
            <w:noWrap/>
            <w:vAlign w:val="bottom"/>
            <w:hideMark/>
          </w:tcPr>
          <w:p w14:paraId="708DF65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12.05</w:t>
            </w:r>
          </w:p>
        </w:tc>
        <w:tc>
          <w:tcPr>
            <w:tcW w:w="975" w:type="dxa"/>
            <w:tcBorders>
              <w:top w:val="nil"/>
              <w:left w:val="nil"/>
              <w:bottom w:val="single" w:sz="4" w:space="0" w:color="auto"/>
              <w:right w:val="single" w:sz="4" w:space="0" w:color="auto"/>
            </w:tcBorders>
            <w:shd w:val="clear" w:color="auto" w:fill="auto"/>
            <w:noWrap/>
            <w:vAlign w:val="bottom"/>
            <w:hideMark/>
          </w:tcPr>
          <w:p w14:paraId="112F6A8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12.36</w:t>
            </w:r>
          </w:p>
        </w:tc>
        <w:tc>
          <w:tcPr>
            <w:tcW w:w="883" w:type="dxa"/>
            <w:tcBorders>
              <w:top w:val="nil"/>
              <w:left w:val="nil"/>
              <w:bottom w:val="nil"/>
              <w:right w:val="single" w:sz="4" w:space="0" w:color="auto"/>
            </w:tcBorders>
            <w:shd w:val="clear" w:color="auto" w:fill="auto"/>
            <w:noWrap/>
            <w:vAlign w:val="bottom"/>
            <w:hideMark/>
          </w:tcPr>
          <w:p w14:paraId="6317771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12.45</w:t>
            </w:r>
          </w:p>
        </w:tc>
        <w:tc>
          <w:tcPr>
            <w:tcW w:w="928" w:type="dxa"/>
            <w:tcBorders>
              <w:top w:val="nil"/>
              <w:left w:val="nil"/>
              <w:bottom w:val="single" w:sz="4" w:space="0" w:color="auto"/>
              <w:right w:val="single" w:sz="4" w:space="0" w:color="auto"/>
            </w:tcBorders>
            <w:shd w:val="clear" w:color="auto" w:fill="auto"/>
            <w:noWrap/>
            <w:vAlign w:val="bottom"/>
            <w:hideMark/>
          </w:tcPr>
          <w:p w14:paraId="163FAAD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883" w:type="dxa"/>
            <w:tcBorders>
              <w:top w:val="nil"/>
              <w:left w:val="nil"/>
              <w:bottom w:val="nil"/>
              <w:right w:val="single" w:sz="4" w:space="0" w:color="auto"/>
            </w:tcBorders>
            <w:shd w:val="clear" w:color="auto" w:fill="auto"/>
            <w:noWrap/>
            <w:vAlign w:val="bottom"/>
            <w:hideMark/>
          </w:tcPr>
          <w:p w14:paraId="2389772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12.98</w:t>
            </w:r>
          </w:p>
        </w:tc>
      </w:tr>
      <w:tr w:rsidR="002C3CBE" w:rsidRPr="008B4F45" w14:paraId="115D9202"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18F8B3E"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4ADD946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14:paraId="3192125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12.54</w:t>
            </w:r>
          </w:p>
        </w:tc>
        <w:tc>
          <w:tcPr>
            <w:tcW w:w="776" w:type="dxa"/>
            <w:tcBorders>
              <w:top w:val="nil"/>
              <w:left w:val="nil"/>
              <w:bottom w:val="nil"/>
              <w:right w:val="single" w:sz="4" w:space="0" w:color="auto"/>
            </w:tcBorders>
            <w:shd w:val="clear" w:color="auto" w:fill="auto"/>
            <w:noWrap/>
            <w:vAlign w:val="bottom"/>
            <w:hideMark/>
          </w:tcPr>
          <w:p w14:paraId="4BD5BFC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22A6BD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12.38</w:t>
            </w:r>
          </w:p>
        </w:tc>
        <w:tc>
          <w:tcPr>
            <w:tcW w:w="1119" w:type="dxa"/>
            <w:tcBorders>
              <w:top w:val="nil"/>
              <w:left w:val="nil"/>
              <w:bottom w:val="nil"/>
              <w:right w:val="single" w:sz="4" w:space="0" w:color="auto"/>
            </w:tcBorders>
            <w:shd w:val="clear" w:color="auto" w:fill="auto"/>
            <w:noWrap/>
            <w:vAlign w:val="bottom"/>
            <w:hideMark/>
          </w:tcPr>
          <w:p w14:paraId="1078D6D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06D638D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12.20</w:t>
            </w:r>
          </w:p>
        </w:tc>
        <w:tc>
          <w:tcPr>
            <w:tcW w:w="883" w:type="dxa"/>
            <w:tcBorders>
              <w:top w:val="nil"/>
              <w:left w:val="nil"/>
              <w:bottom w:val="nil"/>
              <w:right w:val="single" w:sz="4" w:space="0" w:color="auto"/>
            </w:tcBorders>
            <w:shd w:val="clear" w:color="auto" w:fill="auto"/>
            <w:noWrap/>
            <w:vAlign w:val="bottom"/>
            <w:hideMark/>
          </w:tcPr>
          <w:p w14:paraId="634E6D6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52C92E6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12.40</w:t>
            </w:r>
          </w:p>
        </w:tc>
        <w:tc>
          <w:tcPr>
            <w:tcW w:w="883" w:type="dxa"/>
            <w:tcBorders>
              <w:top w:val="nil"/>
              <w:left w:val="nil"/>
              <w:bottom w:val="nil"/>
              <w:right w:val="single" w:sz="4" w:space="0" w:color="auto"/>
            </w:tcBorders>
            <w:shd w:val="clear" w:color="auto" w:fill="auto"/>
            <w:noWrap/>
            <w:vAlign w:val="bottom"/>
            <w:hideMark/>
          </w:tcPr>
          <w:p w14:paraId="0B06725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3B4DF435"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4DB709C1"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01FDFF5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14:paraId="0839785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12.30</w:t>
            </w:r>
          </w:p>
        </w:tc>
        <w:tc>
          <w:tcPr>
            <w:tcW w:w="776" w:type="dxa"/>
            <w:tcBorders>
              <w:top w:val="nil"/>
              <w:left w:val="nil"/>
              <w:bottom w:val="single" w:sz="4" w:space="0" w:color="auto"/>
              <w:right w:val="single" w:sz="4" w:space="0" w:color="auto"/>
            </w:tcBorders>
            <w:shd w:val="clear" w:color="auto" w:fill="auto"/>
            <w:noWrap/>
            <w:vAlign w:val="bottom"/>
            <w:hideMark/>
          </w:tcPr>
          <w:p w14:paraId="1FCB2D6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509999E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12.17</w:t>
            </w:r>
          </w:p>
        </w:tc>
        <w:tc>
          <w:tcPr>
            <w:tcW w:w="1119" w:type="dxa"/>
            <w:tcBorders>
              <w:top w:val="nil"/>
              <w:left w:val="nil"/>
              <w:bottom w:val="single" w:sz="4" w:space="0" w:color="auto"/>
              <w:right w:val="single" w:sz="4" w:space="0" w:color="auto"/>
            </w:tcBorders>
            <w:shd w:val="clear" w:color="auto" w:fill="auto"/>
            <w:noWrap/>
            <w:vAlign w:val="bottom"/>
            <w:hideMark/>
          </w:tcPr>
          <w:p w14:paraId="2FB3220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062D518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single" w:sz="4" w:space="0" w:color="auto"/>
              <w:right w:val="single" w:sz="4" w:space="0" w:color="auto"/>
            </w:tcBorders>
            <w:shd w:val="clear" w:color="auto" w:fill="auto"/>
            <w:noWrap/>
            <w:vAlign w:val="bottom"/>
            <w:hideMark/>
          </w:tcPr>
          <w:p w14:paraId="139E03A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2FFF2CC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12.50</w:t>
            </w:r>
          </w:p>
        </w:tc>
        <w:tc>
          <w:tcPr>
            <w:tcW w:w="883" w:type="dxa"/>
            <w:tcBorders>
              <w:top w:val="nil"/>
              <w:left w:val="nil"/>
              <w:bottom w:val="single" w:sz="4" w:space="0" w:color="auto"/>
              <w:right w:val="single" w:sz="4" w:space="0" w:color="auto"/>
            </w:tcBorders>
            <w:shd w:val="clear" w:color="auto" w:fill="auto"/>
            <w:noWrap/>
            <w:vAlign w:val="bottom"/>
            <w:hideMark/>
          </w:tcPr>
          <w:p w14:paraId="6B65CBF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6A6AAA8C"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389E614F"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2F07D53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5A8A62D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13.13</w:t>
            </w:r>
          </w:p>
        </w:tc>
        <w:tc>
          <w:tcPr>
            <w:tcW w:w="776" w:type="dxa"/>
            <w:tcBorders>
              <w:top w:val="nil"/>
              <w:left w:val="nil"/>
              <w:bottom w:val="nil"/>
              <w:right w:val="single" w:sz="4" w:space="0" w:color="auto"/>
            </w:tcBorders>
            <w:shd w:val="clear" w:color="auto" w:fill="auto"/>
            <w:noWrap/>
            <w:vAlign w:val="bottom"/>
            <w:hideMark/>
          </w:tcPr>
          <w:p w14:paraId="09FE81C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03C4DD6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1119" w:type="dxa"/>
            <w:tcBorders>
              <w:top w:val="nil"/>
              <w:left w:val="nil"/>
              <w:bottom w:val="nil"/>
              <w:right w:val="single" w:sz="4" w:space="0" w:color="auto"/>
            </w:tcBorders>
            <w:shd w:val="clear" w:color="auto" w:fill="auto"/>
            <w:noWrap/>
            <w:vAlign w:val="bottom"/>
            <w:hideMark/>
          </w:tcPr>
          <w:p w14:paraId="326E577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4E1D452B"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11.38</w:t>
            </w:r>
          </w:p>
        </w:tc>
        <w:tc>
          <w:tcPr>
            <w:tcW w:w="883" w:type="dxa"/>
            <w:tcBorders>
              <w:top w:val="nil"/>
              <w:left w:val="nil"/>
              <w:bottom w:val="nil"/>
              <w:right w:val="single" w:sz="4" w:space="0" w:color="auto"/>
            </w:tcBorders>
            <w:shd w:val="clear" w:color="auto" w:fill="auto"/>
            <w:noWrap/>
            <w:vAlign w:val="bottom"/>
            <w:hideMark/>
          </w:tcPr>
          <w:p w14:paraId="53F3688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3BFDB7B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13.50</w:t>
            </w:r>
          </w:p>
        </w:tc>
        <w:tc>
          <w:tcPr>
            <w:tcW w:w="883" w:type="dxa"/>
            <w:tcBorders>
              <w:top w:val="nil"/>
              <w:left w:val="nil"/>
              <w:bottom w:val="nil"/>
              <w:right w:val="single" w:sz="4" w:space="0" w:color="auto"/>
            </w:tcBorders>
            <w:shd w:val="clear" w:color="auto" w:fill="auto"/>
            <w:noWrap/>
            <w:vAlign w:val="bottom"/>
            <w:hideMark/>
          </w:tcPr>
          <w:p w14:paraId="0F7DDBE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19C0F2F1"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91DB772"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Fractal-L</w:t>
            </w:r>
          </w:p>
        </w:tc>
        <w:tc>
          <w:tcPr>
            <w:tcW w:w="850" w:type="dxa"/>
            <w:tcBorders>
              <w:top w:val="nil"/>
              <w:left w:val="nil"/>
              <w:bottom w:val="single" w:sz="4" w:space="0" w:color="auto"/>
              <w:right w:val="single" w:sz="4" w:space="0" w:color="auto"/>
            </w:tcBorders>
            <w:shd w:val="clear" w:color="auto" w:fill="auto"/>
            <w:noWrap/>
            <w:vAlign w:val="bottom"/>
            <w:hideMark/>
          </w:tcPr>
          <w:p w14:paraId="24134A3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14:paraId="1311C8A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13.10</w:t>
            </w:r>
          </w:p>
        </w:tc>
        <w:tc>
          <w:tcPr>
            <w:tcW w:w="776" w:type="dxa"/>
            <w:tcBorders>
              <w:top w:val="nil"/>
              <w:left w:val="nil"/>
              <w:bottom w:val="nil"/>
              <w:right w:val="single" w:sz="4" w:space="0" w:color="auto"/>
            </w:tcBorders>
            <w:shd w:val="clear" w:color="auto" w:fill="auto"/>
            <w:noWrap/>
            <w:vAlign w:val="bottom"/>
            <w:hideMark/>
          </w:tcPr>
          <w:p w14:paraId="2C4AEDB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12.96</w:t>
            </w:r>
          </w:p>
        </w:tc>
        <w:tc>
          <w:tcPr>
            <w:tcW w:w="889" w:type="dxa"/>
            <w:tcBorders>
              <w:top w:val="nil"/>
              <w:left w:val="nil"/>
              <w:bottom w:val="single" w:sz="4" w:space="0" w:color="auto"/>
              <w:right w:val="single" w:sz="4" w:space="0" w:color="auto"/>
            </w:tcBorders>
            <w:shd w:val="clear" w:color="auto" w:fill="auto"/>
            <w:noWrap/>
            <w:vAlign w:val="bottom"/>
            <w:hideMark/>
          </w:tcPr>
          <w:p w14:paraId="518E001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13.20</w:t>
            </w:r>
          </w:p>
        </w:tc>
        <w:tc>
          <w:tcPr>
            <w:tcW w:w="1119" w:type="dxa"/>
            <w:tcBorders>
              <w:top w:val="nil"/>
              <w:left w:val="nil"/>
              <w:bottom w:val="nil"/>
              <w:right w:val="single" w:sz="4" w:space="0" w:color="auto"/>
            </w:tcBorders>
            <w:shd w:val="clear" w:color="auto" w:fill="auto"/>
            <w:noWrap/>
            <w:vAlign w:val="bottom"/>
            <w:hideMark/>
          </w:tcPr>
          <w:p w14:paraId="4FA622D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12.77</w:t>
            </w:r>
          </w:p>
        </w:tc>
        <w:tc>
          <w:tcPr>
            <w:tcW w:w="975" w:type="dxa"/>
            <w:tcBorders>
              <w:top w:val="nil"/>
              <w:left w:val="nil"/>
              <w:bottom w:val="single" w:sz="4" w:space="0" w:color="auto"/>
              <w:right w:val="single" w:sz="4" w:space="0" w:color="auto"/>
            </w:tcBorders>
            <w:shd w:val="clear" w:color="auto" w:fill="auto"/>
            <w:noWrap/>
            <w:vAlign w:val="bottom"/>
            <w:hideMark/>
          </w:tcPr>
          <w:p w14:paraId="3393333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12.29</w:t>
            </w:r>
          </w:p>
        </w:tc>
        <w:tc>
          <w:tcPr>
            <w:tcW w:w="883" w:type="dxa"/>
            <w:tcBorders>
              <w:top w:val="nil"/>
              <w:left w:val="nil"/>
              <w:bottom w:val="nil"/>
              <w:right w:val="single" w:sz="4" w:space="0" w:color="auto"/>
            </w:tcBorders>
            <w:shd w:val="clear" w:color="auto" w:fill="auto"/>
            <w:noWrap/>
            <w:vAlign w:val="bottom"/>
            <w:hideMark/>
          </w:tcPr>
          <w:p w14:paraId="3120F67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12.12</w:t>
            </w:r>
          </w:p>
        </w:tc>
        <w:tc>
          <w:tcPr>
            <w:tcW w:w="928" w:type="dxa"/>
            <w:tcBorders>
              <w:top w:val="nil"/>
              <w:left w:val="nil"/>
              <w:bottom w:val="single" w:sz="4" w:space="0" w:color="auto"/>
              <w:right w:val="single" w:sz="4" w:space="0" w:color="auto"/>
            </w:tcBorders>
            <w:shd w:val="clear" w:color="auto" w:fill="auto"/>
            <w:noWrap/>
            <w:vAlign w:val="bottom"/>
            <w:hideMark/>
          </w:tcPr>
          <w:p w14:paraId="589CD8A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nil"/>
              <w:right w:val="single" w:sz="4" w:space="0" w:color="auto"/>
            </w:tcBorders>
            <w:shd w:val="clear" w:color="auto" w:fill="auto"/>
            <w:noWrap/>
            <w:vAlign w:val="bottom"/>
            <w:hideMark/>
          </w:tcPr>
          <w:p w14:paraId="14303DD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13.37</w:t>
            </w:r>
          </w:p>
        </w:tc>
      </w:tr>
      <w:tr w:rsidR="002C3CBE" w:rsidRPr="008B4F45" w14:paraId="13AE595C"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A34C3DF"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754AFDF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14:paraId="58FD5F7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13.11</w:t>
            </w:r>
          </w:p>
        </w:tc>
        <w:tc>
          <w:tcPr>
            <w:tcW w:w="776" w:type="dxa"/>
            <w:tcBorders>
              <w:top w:val="nil"/>
              <w:left w:val="nil"/>
              <w:bottom w:val="nil"/>
              <w:right w:val="single" w:sz="4" w:space="0" w:color="auto"/>
            </w:tcBorders>
            <w:shd w:val="clear" w:color="auto" w:fill="auto"/>
            <w:noWrap/>
            <w:vAlign w:val="bottom"/>
            <w:hideMark/>
          </w:tcPr>
          <w:p w14:paraId="0B4452B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5726F5D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11.55</w:t>
            </w:r>
          </w:p>
        </w:tc>
        <w:tc>
          <w:tcPr>
            <w:tcW w:w="1119" w:type="dxa"/>
            <w:tcBorders>
              <w:top w:val="nil"/>
              <w:left w:val="nil"/>
              <w:bottom w:val="nil"/>
              <w:right w:val="single" w:sz="4" w:space="0" w:color="auto"/>
            </w:tcBorders>
            <w:shd w:val="clear" w:color="auto" w:fill="auto"/>
            <w:noWrap/>
            <w:vAlign w:val="bottom"/>
            <w:hideMark/>
          </w:tcPr>
          <w:p w14:paraId="0CB17F5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106EDE5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11.42</w:t>
            </w:r>
          </w:p>
        </w:tc>
        <w:tc>
          <w:tcPr>
            <w:tcW w:w="883" w:type="dxa"/>
            <w:tcBorders>
              <w:top w:val="nil"/>
              <w:left w:val="nil"/>
              <w:bottom w:val="nil"/>
              <w:right w:val="single" w:sz="4" w:space="0" w:color="auto"/>
            </w:tcBorders>
            <w:shd w:val="clear" w:color="auto" w:fill="auto"/>
            <w:noWrap/>
            <w:vAlign w:val="bottom"/>
            <w:hideMark/>
          </w:tcPr>
          <w:p w14:paraId="08553A4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48A97AE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13.27</w:t>
            </w:r>
          </w:p>
        </w:tc>
        <w:tc>
          <w:tcPr>
            <w:tcW w:w="883" w:type="dxa"/>
            <w:tcBorders>
              <w:top w:val="nil"/>
              <w:left w:val="nil"/>
              <w:bottom w:val="nil"/>
              <w:right w:val="single" w:sz="4" w:space="0" w:color="auto"/>
            </w:tcBorders>
            <w:shd w:val="clear" w:color="auto" w:fill="auto"/>
            <w:noWrap/>
            <w:vAlign w:val="bottom"/>
            <w:hideMark/>
          </w:tcPr>
          <w:p w14:paraId="28DBCF59"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251EFD13"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22A6D19A"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74C3B6B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14:paraId="134680E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12.51</w:t>
            </w:r>
          </w:p>
        </w:tc>
        <w:tc>
          <w:tcPr>
            <w:tcW w:w="776" w:type="dxa"/>
            <w:tcBorders>
              <w:top w:val="nil"/>
              <w:left w:val="nil"/>
              <w:bottom w:val="single" w:sz="4" w:space="0" w:color="auto"/>
              <w:right w:val="single" w:sz="4" w:space="0" w:color="auto"/>
            </w:tcBorders>
            <w:shd w:val="clear" w:color="auto" w:fill="auto"/>
            <w:noWrap/>
            <w:vAlign w:val="bottom"/>
            <w:hideMark/>
          </w:tcPr>
          <w:p w14:paraId="12CBC45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E38B7D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13.31</w:t>
            </w:r>
          </w:p>
        </w:tc>
        <w:tc>
          <w:tcPr>
            <w:tcW w:w="1119" w:type="dxa"/>
            <w:tcBorders>
              <w:top w:val="nil"/>
              <w:left w:val="nil"/>
              <w:bottom w:val="single" w:sz="4" w:space="0" w:color="auto"/>
              <w:right w:val="single" w:sz="4" w:space="0" w:color="auto"/>
            </w:tcBorders>
            <w:shd w:val="clear" w:color="auto" w:fill="auto"/>
            <w:noWrap/>
            <w:vAlign w:val="bottom"/>
            <w:hideMark/>
          </w:tcPr>
          <w:p w14:paraId="50F28D3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041FB74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single" w:sz="4" w:space="0" w:color="auto"/>
              <w:right w:val="single" w:sz="4" w:space="0" w:color="auto"/>
            </w:tcBorders>
            <w:shd w:val="clear" w:color="auto" w:fill="auto"/>
            <w:noWrap/>
            <w:vAlign w:val="bottom"/>
            <w:hideMark/>
          </w:tcPr>
          <w:p w14:paraId="4FC782F3"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33F781C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13.30</w:t>
            </w:r>
          </w:p>
        </w:tc>
        <w:tc>
          <w:tcPr>
            <w:tcW w:w="883" w:type="dxa"/>
            <w:tcBorders>
              <w:top w:val="nil"/>
              <w:left w:val="nil"/>
              <w:bottom w:val="single" w:sz="4" w:space="0" w:color="auto"/>
              <w:right w:val="single" w:sz="4" w:space="0" w:color="auto"/>
            </w:tcBorders>
            <w:shd w:val="clear" w:color="auto" w:fill="auto"/>
            <w:noWrap/>
            <w:vAlign w:val="bottom"/>
            <w:hideMark/>
          </w:tcPr>
          <w:p w14:paraId="393AF03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4B872D5B"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30DF7C1F"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08A9904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6C108D3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776" w:type="dxa"/>
            <w:tcBorders>
              <w:top w:val="nil"/>
              <w:left w:val="nil"/>
              <w:bottom w:val="nil"/>
              <w:right w:val="single" w:sz="4" w:space="0" w:color="auto"/>
            </w:tcBorders>
            <w:shd w:val="clear" w:color="auto" w:fill="auto"/>
            <w:noWrap/>
            <w:vAlign w:val="bottom"/>
            <w:hideMark/>
          </w:tcPr>
          <w:p w14:paraId="520580B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3828E14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13.14</w:t>
            </w:r>
          </w:p>
        </w:tc>
        <w:tc>
          <w:tcPr>
            <w:tcW w:w="1119" w:type="dxa"/>
            <w:tcBorders>
              <w:top w:val="nil"/>
              <w:left w:val="nil"/>
              <w:bottom w:val="nil"/>
              <w:right w:val="single" w:sz="4" w:space="0" w:color="auto"/>
            </w:tcBorders>
            <w:shd w:val="clear" w:color="auto" w:fill="auto"/>
            <w:noWrap/>
            <w:vAlign w:val="bottom"/>
            <w:hideMark/>
          </w:tcPr>
          <w:p w14:paraId="1356212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6A41B06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nil"/>
              <w:right w:val="single" w:sz="4" w:space="0" w:color="auto"/>
            </w:tcBorders>
            <w:shd w:val="clear" w:color="auto" w:fill="auto"/>
            <w:noWrap/>
            <w:vAlign w:val="bottom"/>
            <w:hideMark/>
          </w:tcPr>
          <w:p w14:paraId="751928D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6140E6F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13.30</w:t>
            </w:r>
          </w:p>
        </w:tc>
        <w:tc>
          <w:tcPr>
            <w:tcW w:w="883" w:type="dxa"/>
            <w:tcBorders>
              <w:top w:val="nil"/>
              <w:left w:val="nil"/>
              <w:bottom w:val="nil"/>
              <w:right w:val="single" w:sz="4" w:space="0" w:color="auto"/>
            </w:tcBorders>
            <w:shd w:val="clear" w:color="auto" w:fill="auto"/>
            <w:noWrap/>
            <w:vAlign w:val="bottom"/>
            <w:hideMark/>
          </w:tcPr>
          <w:p w14:paraId="11E9A5B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56758F49"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1BE3C7AA"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Fractal-T</w:t>
            </w:r>
          </w:p>
        </w:tc>
        <w:tc>
          <w:tcPr>
            <w:tcW w:w="850" w:type="dxa"/>
            <w:tcBorders>
              <w:top w:val="nil"/>
              <w:left w:val="nil"/>
              <w:bottom w:val="single" w:sz="4" w:space="0" w:color="auto"/>
              <w:right w:val="single" w:sz="4" w:space="0" w:color="auto"/>
            </w:tcBorders>
            <w:shd w:val="clear" w:color="auto" w:fill="auto"/>
            <w:noWrap/>
            <w:vAlign w:val="bottom"/>
            <w:hideMark/>
          </w:tcPr>
          <w:p w14:paraId="0C6F82C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2</w:t>
            </w:r>
          </w:p>
        </w:tc>
        <w:tc>
          <w:tcPr>
            <w:tcW w:w="776" w:type="dxa"/>
            <w:tcBorders>
              <w:top w:val="nil"/>
              <w:left w:val="nil"/>
              <w:bottom w:val="single" w:sz="4" w:space="0" w:color="auto"/>
              <w:right w:val="single" w:sz="4" w:space="0" w:color="auto"/>
            </w:tcBorders>
            <w:shd w:val="clear" w:color="auto" w:fill="auto"/>
            <w:noWrap/>
            <w:vAlign w:val="bottom"/>
            <w:hideMark/>
          </w:tcPr>
          <w:p w14:paraId="2CF9B53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12.10</w:t>
            </w:r>
          </w:p>
        </w:tc>
        <w:tc>
          <w:tcPr>
            <w:tcW w:w="776" w:type="dxa"/>
            <w:tcBorders>
              <w:top w:val="nil"/>
              <w:left w:val="nil"/>
              <w:bottom w:val="nil"/>
              <w:right w:val="single" w:sz="4" w:space="0" w:color="auto"/>
            </w:tcBorders>
            <w:shd w:val="clear" w:color="auto" w:fill="auto"/>
            <w:noWrap/>
            <w:vAlign w:val="bottom"/>
            <w:hideMark/>
          </w:tcPr>
          <w:p w14:paraId="02AA929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12.84</w:t>
            </w:r>
          </w:p>
        </w:tc>
        <w:tc>
          <w:tcPr>
            <w:tcW w:w="889" w:type="dxa"/>
            <w:tcBorders>
              <w:top w:val="nil"/>
              <w:left w:val="nil"/>
              <w:bottom w:val="single" w:sz="4" w:space="0" w:color="auto"/>
              <w:right w:val="single" w:sz="4" w:space="0" w:color="auto"/>
            </w:tcBorders>
            <w:shd w:val="clear" w:color="auto" w:fill="auto"/>
            <w:noWrap/>
            <w:vAlign w:val="bottom"/>
            <w:hideMark/>
          </w:tcPr>
          <w:p w14:paraId="64C5A15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1119" w:type="dxa"/>
            <w:tcBorders>
              <w:top w:val="nil"/>
              <w:left w:val="nil"/>
              <w:bottom w:val="nil"/>
              <w:right w:val="single" w:sz="4" w:space="0" w:color="auto"/>
            </w:tcBorders>
            <w:shd w:val="clear" w:color="auto" w:fill="auto"/>
            <w:noWrap/>
            <w:vAlign w:val="bottom"/>
            <w:hideMark/>
          </w:tcPr>
          <w:p w14:paraId="0CCC3AB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12.59</w:t>
            </w:r>
          </w:p>
        </w:tc>
        <w:tc>
          <w:tcPr>
            <w:tcW w:w="975" w:type="dxa"/>
            <w:tcBorders>
              <w:top w:val="nil"/>
              <w:left w:val="nil"/>
              <w:bottom w:val="single" w:sz="4" w:space="0" w:color="auto"/>
              <w:right w:val="single" w:sz="4" w:space="0" w:color="auto"/>
            </w:tcBorders>
            <w:shd w:val="clear" w:color="auto" w:fill="auto"/>
            <w:noWrap/>
            <w:vAlign w:val="bottom"/>
            <w:hideMark/>
          </w:tcPr>
          <w:p w14:paraId="11F5455E"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11.50</w:t>
            </w:r>
          </w:p>
        </w:tc>
        <w:tc>
          <w:tcPr>
            <w:tcW w:w="883" w:type="dxa"/>
            <w:tcBorders>
              <w:top w:val="nil"/>
              <w:left w:val="nil"/>
              <w:bottom w:val="nil"/>
              <w:right w:val="single" w:sz="4" w:space="0" w:color="auto"/>
            </w:tcBorders>
            <w:shd w:val="clear" w:color="auto" w:fill="auto"/>
            <w:noWrap/>
            <w:vAlign w:val="bottom"/>
            <w:hideMark/>
          </w:tcPr>
          <w:p w14:paraId="0972D42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11.90</w:t>
            </w:r>
          </w:p>
        </w:tc>
        <w:tc>
          <w:tcPr>
            <w:tcW w:w="928" w:type="dxa"/>
            <w:tcBorders>
              <w:top w:val="nil"/>
              <w:left w:val="nil"/>
              <w:bottom w:val="single" w:sz="4" w:space="0" w:color="auto"/>
              <w:right w:val="single" w:sz="4" w:space="0" w:color="auto"/>
            </w:tcBorders>
            <w:shd w:val="clear" w:color="auto" w:fill="auto"/>
            <w:noWrap/>
            <w:vAlign w:val="bottom"/>
            <w:hideMark/>
          </w:tcPr>
          <w:p w14:paraId="1542C8EC"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13.50</w:t>
            </w:r>
          </w:p>
        </w:tc>
        <w:tc>
          <w:tcPr>
            <w:tcW w:w="883" w:type="dxa"/>
            <w:tcBorders>
              <w:top w:val="nil"/>
              <w:left w:val="nil"/>
              <w:bottom w:val="nil"/>
              <w:right w:val="single" w:sz="4" w:space="0" w:color="auto"/>
            </w:tcBorders>
            <w:shd w:val="clear" w:color="auto" w:fill="auto"/>
            <w:noWrap/>
            <w:vAlign w:val="bottom"/>
            <w:hideMark/>
          </w:tcPr>
          <w:p w14:paraId="3E22C1E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13.39</w:t>
            </w:r>
          </w:p>
        </w:tc>
      </w:tr>
      <w:tr w:rsidR="002C3CBE" w:rsidRPr="008B4F45" w14:paraId="2239796F" w14:textId="77777777" w:rsidTr="00E17D51">
        <w:trPr>
          <w:trHeight w:val="315"/>
        </w:trPr>
        <w:tc>
          <w:tcPr>
            <w:tcW w:w="1394" w:type="dxa"/>
            <w:tcBorders>
              <w:top w:val="nil"/>
              <w:left w:val="single" w:sz="4" w:space="0" w:color="auto"/>
              <w:bottom w:val="nil"/>
              <w:right w:val="single" w:sz="4" w:space="0" w:color="auto"/>
            </w:tcBorders>
            <w:shd w:val="clear" w:color="auto" w:fill="auto"/>
            <w:noWrap/>
            <w:vAlign w:val="bottom"/>
            <w:hideMark/>
          </w:tcPr>
          <w:p w14:paraId="7706D196"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5BA3612D"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3</w:t>
            </w:r>
          </w:p>
        </w:tc>
        <w:tc>
          <w:tcPr>
            <w:tcW w:w="776" w:type="dxa"/>
            <w:tcBorders>
              <w:top w:val="nil"/>
              <w:left w:val="nil"/>
              <w:bottom w:val="single" w:sz="4" w:space="0" w:color="auto"/>
              <w:right w:val="single" w:sz="4" w:space="0" w:color="auto"/>
            </w:tcBorders>
            <w:shd w:val="clear" w:color="auto" w:fill="auto"/>
            <w:noWrap/>
            <w:vAlign w:val="bottom"/>
            <w:hideMark/>
          </w:tcPr>
          <w:p w14:paraId="25D3D49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13.25</w:t>
            </w:r>
          </w:p>
        </w:tc>
        <w:tc>
          <w:tcPr>
            <w:tcW w:w="776" w:type="dxa"/>
            <w:tcBorders>
              <w:top w:val="nil"/>
              <w:left w:val="nil"/>
              <w:bottom w:val="nil"/>
              <w:right w:val="single" w:sz="4" w:space="0" w:color="auto"/>
            </w:tcBorders>
            <w:shd w:val="clear" w:color="auto" w:fill="auto"/>
            <w:noWrap/>
            <w:vAlign w:val="bottom"/>
            <w:hideMark/>
          </w:tcPr>
          <w:p w14:paraId="4A8F6525"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7A28106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12.20</w:t>
            </w:r>
          </w:p>
        </w:tc>
        <w:tc>
          <w:tcPr>
            <w:tcW w:w="1119" w:type="dxa"/>
            <w:tcBorders>
              <w:top w:val="nil"/>
              <w:left w:val="nil"/>
              <w:bottom w:val="nil"/>
              <w:right w:val="single" w:sz="4" w:space="0" w:color="auto"/>
            </w:tcBorders>
            <w:shd w:val="clear" w:color="auto" w:fill="auto"/>
            <w:noWrap/>
            <w:vAlign w:val="bottom"/>
            <w:hideMark/>
          </w:tcPr>
          <w:p w14:paraId="6E0B63E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4604EFE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12.10</w:t>
            </w:r>
          </w:p>
        </w:tc>
        <w:tc>
          <w:tcPr>
            <w:tcW w:w="883" w:type="dxa"/>
            <w:tcBorders>
              <w:top w:val="nil"/>
              <w:left w:val="nil"/>
              <w:bottom w:val="nil"/>
              <w:right w:val="single" w:sz="4" w:space="0" w:color="auto"/>
            </w:tcBorders>
            <w:shd w:val="clear" w:color="auto" w:fill="auto"/>
            <w:noWrap/>
            <w:vAlign w:val="bottom"/>
            <w:hideMark/>
          </w:tcPr>
          <w:p w14:paraId="46757B44"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2406B892"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13.40</w:t>
            </w:r>
          </w:p>
        </w:tc>
        <w:tc>
          <w:tcPr>
            <w:tcW w:w="883" w:type="dxa"/>
            <w:tcBorders>
              <w:top w:val="nil"/>
              <w:left w:val="nil"/>
              <w:bottom w:val="nil"/>
              <w:right w:val="single" w:sz="4" w:space="0" w:color="auto"/>
            </w:tcBorders>
            <w:shd w:val="clear" w:color="auto" w:fill="auto"/>
            <w:noWrap/>
            <w:vAlign w:val="bottom"/>
            <w:hideMark/>
          </w:tcPr>
          <w:p w14:paraId="30E37CDA"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r w:rsidR="002C3CBE" w:rsidRPr="008B4F45" w14:paraId="482015DD" w14:textId="77777777" w:rsidTr="00E17D51">
        <w:trPr>
          <w:trHeight w:val="315"/>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11F460AF" w14:textId="77777777" w:rsidR="002C3CBE" w:rsidRPr="008B4F45" w:rsidRDefault="002C3CBE" w:rsidP="00E17D51">
            <w:pPr>
              <w:spacing w:after="0" w:line="240" w:lineRule="auto"/>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672DC66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4</w:t>
            </w:r>
          </w:p>
        </w:tc>
        <w:tc>
          <w:tcPr>
            <w:tcW w:w="776" w:type="dxa"/>
            <w:tcBorders>
              <w:top w:val="nil"/>
              <w:left w:val="nil"/>
              <w:bottom w:val="single" w:sz="4" w:space="0" w:color="auto"/>
              <w:right w:val="single" w:sz="4" w:space="0" w:color="auto"/>
            </w:tcBorders>
            <w:shd w:val="clear" w:color="auto" w:fill="auto"/>
            <w:noWrap/>
            <w:vAlign w:val="bottom"/>
            <w:hideMark/>
          </w:tcPr>
          <w:p w14:paraId="622068E7"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13.00</w:t>
            </w:r>
          </w:p>
        </w:tc>
        <w:tc>
          <w:tcPr>
            <w:tcW w:w="776" w:type="dxa"/>
            <w:tcBorders>
              <w:top w:val="nil"/>
              <w:left w:val="nil"/>
              <w:bottom w:val="single" w:sz="4" w:space="0" w:color="auto"/>
              <w:right w:val="single" w:sz="4" w:space="0" w:color="auto"/>
            </w:tcBorders>
            <w:shd w:val="clear" w:color="auto" w:fill="auto"/>
            <w:noWrap/>
            <w:vAlign w:val="bottom"/>
            <w:hideMark/>
          </w:tcPr>
          <w:p w14:paraId="106554D1"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1A7382C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1119" w:type="dxa"/>
            <w:tcBorders>
              <w:top w:val="nil"/>
              <w:left w:val="nil"/>
              <w:bottom w:val="single" w:sz="4" w:space="0" w:color="auto"/>
              <w:right w:val="single" w:sz="4" w:space="0" w:color="auto"/>
            </w:tcBorders>
            <w:shd w:val="clear" w:color="auto" w:fill="auto"/>
            <w:noWrap/>
            <w:vAlign w:val="bottom"/>
            <w:hideMark/>
          </w:tcPr>
          <w:p w14:paraId="5C6E117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75" w:type="dxa"/>
            <w:tcBorders>
              <w:top w:val="nil"/>
              <w:left w:val="nil"/>
              <w:bottom w:val="single" w:sz="4" w:space="0" w:color="auto"/>
              <w:right w:val="single" w:sz="4" w:space="0" w:color="auto"/>
            </w:tcBorders>
            <w:shd w:val="clear" w:color="auto" w:fill="auto"/>
            <w:noWrap/>
            <w:vAlign w:val="bottom"/>
            <w:hideMark/>
          </w:tcPr>
          <w:p w14:paraId="05A1135F"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12.00</w:t>
            </w:r>
          </w:p>
        </w:tc>
        <w:tc>
          <w:tcPr>
            <w:tcW w:w="883" w:type="dxa"/>
            <w:tcBorders>
              <w:top w:val="nil"/>
              <w:left w:val="nil"/>
              <w:bottom w:val="single" w:sz="4" w:space="0" w:color="auto"/>
              <w:right w:val="single" w:sz="4" w:space="0" w:color="auto"/>
            </w:tcBorders>
            <w:shd w:val="clear" w:color="auto" w:fill="auto"/>
            <w:noWrap/>
            <w:vAlign w:val="bottom"/>
            <w:hideMark/>
          </w:tcPr>
          <w:p w14:paraId="0F70D0C6"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c>
          <w:tcPr>
            <w:tcW w:w="928" w:type="dxa"/>
            <w:tcBorders>
              <w:top w:val="nil"/>
              <w:left w:val="nil"/>
              <w:bottom w:val="single" w:sz="4" w:space="0" w:color="auto"/>
              <w:right w:val="single" w:sz="4" w:space="0" w:color="auto"/>
            </w:tcBorders>
            <w:shd w:val="clear" w:color="auto" w:fill="auto"/>
            <w:noWrap/>
            <w:vAlign w:val="bottom"/>
            <w:hideMark/>
          </w:tcPr>
          <w:p w14:paraId="7605E450"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13.35</w:t>
            </w:r>
          </w:p>
        </w:tc>
        <w:tc>
          <w:tcPr>
            <w:tcW w:w="883" w:type="dxa"/>
            <w:tcBorders>
              <w:top w:val="nil"/>
              <w:left w:val="nil"/>
              <w:bottom w:val="single" w:sz="4" w:space="0" w:color="auto"/>
              <w:right w:val="single" w:sz="4" w:space="0" w:color="auto"/>
            </w:tcBorders>
            <w:shd w:val="clear" w:color="auto" w:fill="auto"/>
            <w:noWrap/>
            <w:vAlign w:val="bottom"/>
            <w:hideMark/>
          </w:tcPr>
          <w:p w14:paraId="5B14CD98" w14:textId="77777777" w:rsidR="002C3CBE" w:rsidRPr="008B4F45" w:rsidRDefault="002C3CBE" w:rsidP="00E17D51">
            <w:pPr>
              <w:spacing w:after="0" w:line="240" w:lineRule="auto"/>
              <w:jc w:val="center"/>
              <w:rPr>
                <w:rFonts w:ascii="Times New Roman" w:eastAsia="Times New Roman" w:hAnsi="Times New Roman" w:cs="Times New Roman"/>
                <w:color w:val="000000"/>
                <w:sz w:val="24"/>
                <w:szCs w:val="24"/>
              </w:rPr>
            </w:pPr>
            <w:r w:rsidRPr="008B4F45">
              <w:rPr>
                <w:rFonts w:ascii="Times New Roman" w:eastAsia="Times New Roman" w:hAnsi="Times New Roman" w:cs="Times New Roman"/>
                <w:color w:val="000000"/>
                <w:sz w:val="24"/>
                <w:szCs w:val="24"/>
              </w:rPr>
              <w:t> </w:t>
            </w:r>
          </w:p>
        </w:tc>
      </w:tr>
    </w:tbl>
    <w:p w14:paraId="11F38A5E" w14:textId="77777777" w:rsidR="00D17CB2" w:rsidRDefault="00D17CB2" w:rsidP="0035695A">
      <w:pPr>
        <w:spacing w:after="0" w:line="360" w:lineRule="auto"/>
        <w:jc w:val="both"/>
        <w:rPr>
          <w:rFonts w:ascii="Times New Roman" w:hAnsi="Times New Roman" w:cs="Times New Roman"/>
          <w:bCs/>
          <w:color w:val="000000"/>
          <w:sz w:val="24"/>
          <w:szCs w:val="24"/>
        </w:rPr>
      </w:pPr>
    </w:p>
    <w:p w14:paraId="470FEBC6" w14:textId="77777777" w:rsidR="002E37E1" w:rsidRPr="00896D02" w:rsidRDefault="00896D02" w:rsidP="0035695A">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Table </w:t>
      </w:r>
      <w:r w:rsidR="009F24DB">
        <w:rPr>
          <w:rFonts w:ascii="Times New Roman" w:hAnsi="Times New Roman" w:cs="Times New Roman"/>
          <w:bCs/>
          <w:color w:val="000000"/>
          <w:sz w:val="24"/>
          <w:szCs w:val="24"/>
        </w:rPr>
        <w:t>10</w:t>
      </w:r>
      <w:r w:rsidR="00A85DE0">
        <w:rPr>
          <w:rFonts w:ascii="Times New Roman" w:hAnsi="Times New Roman" w:cs="Times New Roman"/>
          <w:bCs/>
          <w:color w:val="000000"/>
          <w:sz w:val="24"/>
          <w:szCs w:val="24"/>
        </w:rPr>
        <w:t xml:space="preserve"> reveals the length of time</w:t>
      </w:r>
      <w:r w:rsidR="004F3DF3">
        <w:rPr>
          <w:rFonts w:ascii="Times New Roman" w:hAnsi="Times New Roman" w:cs="Times New Roman"/>
          <w:bCs/>
          <w:color w:val="000000"/>
          <w:sz w:val="24"/>
          <w:szCs w:val="24"/>
        </w:rPr>
        <w:t xml:space="preserve"> used to achieve the boiling temperature in each of the e</w:t>
      </w:r>
      <w:r>
        <w:rPr>
          <w:rFonts w:ascii="Times New Roman" w:hAnsi="Times New Roman" w:cs="Times New Roman"/>
          <w:bCs/>
          <w:color w:val="000000"/>
          <w:sz w:val="24"/>
          <w:szCs w:val="24"/>
        </w:rPr>
        <w:t>xperiments conducted with EABP3, EABP5, EABP7 and EABP9</w:t>
      </w:r>
      <w:r w:rsidR="00512E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4F3DF3">
        <w:rPr>
          <w:rFonts w:ascii="Times New Roman" w:hAnsi="Times New Roman" w:cs="Times New Roman"/>
          <w:bCs/>
          <w:color w:val="000000"/>
          <w:sz w:val="24"/>
          <w:szCs w:val="24"/>
        </w:rPr>
        <w:t>using</w:t>
      </w:r>
      <w:r w:rsidR="00583FD7">
        <w:rPr>
          <w:rFonts w:ascii="Times New Roman" w:hAnsi="Times New Roman" w:cs="Times New Roman"/>
          <w:bCs/>
          <w:color w:val="000000"/>
          <w:sz w:val="24"/>
          <w:szCs w:val="24"/>
        </w:rPr>
        <w:t xml:space="preserve"> Koch Curve, Xmas T</w:t>
      </w:r>
      <w:r w:rsidR="000941F3">
        <w:rPr>
          <w:rFonts w:ascii="Times New Roman" w:hAnsi="Times New Roman" w:cs="Times New Roman"/>
          <w:bCs/>
          <w:color w:val="000000"/>
          <w:sz w:val="24"/>
          <w:szCs w:val="24"/>
        </w:rPr>
        <w:t>ree, Triangle, Fractal-L and Fractal-T rules. The table reveals that an average length of time 11.86, 11.78, 12.74, 12.96 and 12.84 minutes were used b</w:t>
      </w:r>
      <w:r w:rsidR="00C91764">
        <w:rPr>
          <w:rFonts w:ascii="Times New Roman" w:hAnsi="Times New Roman" w:cs="Times New Roman"/>
          <w:bCs/>
          <w:color w:val="000000"/>
          <w:sz w:val="24"/>
          <w:szCs w:val="24"/>
        </w:rPr>
        <w:t>y EABP3 incorporated with Koch Curve, Xmas T</w:t>
      </w:r>
      <w:r w:rsidR="000941F3">
        <w:rPr>
          <w:rFonts w:ascii="Times New Roman" w:hAnsi="Times New Roman" w:cs="Times New Roman"/>
          <w:bCs/>
          <w:color w:val="000000"/>
          <w:sz w:val="24"/>
          <w:szCs w:val="24"/>
        </w:rPr>
        <w:t>ree, Triangle, Fractal-L and Fractal-T rules</w:t>
      </w:r>
      <w:r w:rsidR="00512E9C">
        <w:rPr>
          <w:rFonts w:ascii="Times New Roman" w:hAnsi="Times New Roman" w:cs="Times New Roman"/>
          <w:bCs/>
          <w:color w:val="000000"/>
          <w:sz w:val="24"/>
          <w:szCs w:val="24"/>
        </w:rPr>
        <w:t>,</w:t>
      </w:r>
      <w:r w:rsidR="004B368E">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sidR="004B368E">
        <w:rPr>
          <w:rFonts w:ascii="Times New Roman" w:hAnsi="Times New Roman" w:cs="Times New Roman"/>
          <w:bCs/>
          <w:color w:val="000000"/>
          <w:sz w:val="24"/>
          <w:szCs w:val="24"/>
        </w:rPr>
        <w:t xml:space="preserve"> for boiling 500 </w:t>
      </w:r>
      <w:proofErr w:type="spellStart"/>
      <w:r w:rsidR="004B368E">
        <w:rPr>
          <w:rFonts w:ascii="Times New Roman" w:hAnsi="Times New Roman" w:cs="Times New Roman"/>
          <w:bCs/>
          <w:color w:val="000000"/>
          <w:sz w:val="24"/>
          <w:szCs w:val="24"/>
        </w:rPr>
        <w:t>cL</w:t>
      </w:r>
      <w:proofErr w:type="spellEnd"/>
      <w:r w:rsidR="000941F3">
        <w:rPr>
          <w:rFonts w:ascii="Times New Roman" w:hAnsi="Times New Roman" w:cs="Times New Roman"/>
          <w:bCs/>
          <w:color w:val="000000"/>
          <w:sz w:val="24"/>
          <w:szCs w:val="24"/>
        </w:rPr>
        <w:t xml:space="preserve"> water. This gives a saving of 1.29, 1.37, 0.41, 0.19 and</w:t>
      </w:r>
      <w:r w:rsidR="0060612D">
        <w:rPr>
          <w:rFonts w:ascii="Times New Roman" w:hAnsi="Times New Roman" w:cs="Times New Roman"/>
          <w:bCs/>
          <w:color w:val="000000"/>
          <w:sz w:val="24"/>
          <w:szCs w:val="24"/>
        </w:rPr>
        <w:t xml:space="preserve"> 0.31 minutes for boiling 500 </w:t>
      </w:r>
      <w:proofErr w:type="spellStart"/>
      <w:r w:rsidR="0060612D">
        <w:rPr>
          <w:rFonts w:ascii="Times New Roman" w:hAnsi="Times New Roman" w:cs="Times New Roman"/>
          <w:bCs/>
          <w:color w:val="000000"/>
          <w:sz w:val="24"/>
          <w:szCs w:val="24"/>
        </w:rPr>
        <w:t>cL</w:t>
      </w:r>
      <w:proofErr w:type="spellEnd"/>
      <w:r w:rsidR="00B30223">
        <w:rPr>
          <w:rFonts w:ascii="Times New Roman" w:hAnsi="Times New Roman" w:cs="Times New Roman"/>
          <w:bCs/>
          <w:color w:val="000000"/>
          <w:sz w:val="24"/>
          <w:szCs w:val="24"/>
        </w:rPr>
        <w:t xml:space="preserve"> water with EABP3 using Koch Curve, Xmas T</w:t>
      </w:r>
      <w:r w:rsidR="000941F3">
        <w:rPr>
          <w:rFonts w:ascii="Times New Roman" w:hAnsi="Times New Roman" w:cs="Times New Roman"/>
          <w:bCs/>
          <w:color w:val="000000"/>
          <w:sz w:val="24"/>
          <w:szCs w:val="24"/>
        </w:rPr>
        <w:t>ree, Triangle, Fractal-L and Fractal-T rules</w:t>
      </w:r>
      <w:r w:rsidR="00512E9C">
        <w:rPr>
          <w:rFonts w:ascii="Times New Roman" w:hAnsi="Times New Roman" w:cs="Times New Roman"/>
          <w:bCs/>
          <w:color w:val="000000"/>
          <w:sz w:val="24"/>
          <w:szCs w:val="24"/>
        </w:rPr>
        <w:t>,</w:t>
      </w:r>
      <w:r w:rsidR="000941F3">
        <w:rPr>
          <w:rFonts w:ascii="Times New Roman" w:hAnsi="Times New Roman" w:cs="Times New Roman"/>
          <w:bCs/>
          <w:color w:val="000000"/>
          <w:sz w:val="24"/>
          <w:szCs w:val="24"/>
        </w:rPr>
        <w:t xml:space="preserve"> respectively</w:t>
      </w:r>
      <w:r w:rsidR="00512E9C">
        <w:rPr>
          <w:rFonts w:ascii="Times New Roman" w:hAnsi="Times New Roman" w:cs="Times New Roman"/>
          <w:bCs/>
          <w:color w:val="000000"/>
          <w:sz w:val="24"/>
          <w:szCs w:val="24"/>
        </w:rPr>
        <w:t>,</w:t>
      </w:r>
      <w:r w:rsidR="000941F3">
        <w:rPr>
          <w:rFonts w:ascii="Times New Roman" w:hAnsi="Times New Roman" w:cs="Times New Roman"/>
          <w:bCs/>
          <w:color w:val="000000"/>
          <w:sz w:val="24"/>
          <w:szCs w:val="24"/>
        </w:rPr>
        <w:t xml:space="preserve"> </w:t>
      </w:r>
      <w:proofErr w:type="gramStart"/>
      <w:r w:rsidR="000941F3">
        <w:rPr>
          <w:rFonts w:ascii="Times New Roman" w:hAnsi="Times New Roman" w:cs="Times New Roman"/>
          <w:bCs/>
          <w:color w:val="000000"/>
          <w:sz w:val="24"/>
          <w:szCs w:val="24"/>
        </w:rPr>
        <w:t>than</w:t>
      </w:r>
      <w:proofErr w:type="gramEnd"/>
      <w:r w:rsidR="000941F3">
        <w:rPr>
          <w:rFonts w:ascii="Times New Roman" w:hAnsi="Times New Roman" w:cs="Times New Roman"/>
          <w:bCs/>
          <w:color w:val="000000"/>
          <w:sz w:val="24"/>
          <w:szCs w:val="24"/>
        </w:rPr>
        <w:t xml:space="preserve"> the </w:t>
      </w:r>
      <w:r w:rsidR="00512E9C">
        <w:rPr>
          <w:rFonts w:ascii="Times New Roman" w:hAnsi="Times New Roman" w:cs="Times New Roman"/>
          <w:sz w:val="24"/>
          <w:szCs w:val="24"/>
        </w:rPr>
        <w:t>FCS</w:t>
      </w:r>
      <w:r w:rsidR="000941F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A22744" w:rsidRPr="00A22744">
        <w:rPr>
          <w:rFonts w:ascii="Times New Roman" w:hAnsi="Times New Roman" w:cs="Times New Roman"/>
          <w:sz w:val="24"/>
          <w:szCs w:val="24"/>
        </w:rPr>
        <w:t>It was shown in the table that an average length of time 12.97, 12.28, 12.05, 12.77 and 12.59 minute</w:t>
      </w:r>
      <w:r w:rsidR="00B30223">
        <w:rPr>
          <w:rFonts w:ascii="Times New Roman" w:hAnsi="Times New Roman" w:cs="Times New Roman"/>
          <w:sz w:val="24"/>
          <w:szCs w:val="24"/>
        </w:rPr>
        <w:t>s were used by EABP5 with Koch C</w:t>
      </w:r>
      <w:r w:rsidR="00A22744" w:rsidRPr="00A22744">
        <w:rPr>
          <w:rFonts w:ascii="Times New Roman" w:hAnsi="Times New Roman" w:cs="Times New Roman"/>
          <w:sz w:val="24"/>
          <w:szCs w:val="24"/>
        </w:rPr>
        <w:t xml:space="preserve">urve, </w:t>
      </w:r>
      <w:r w:rsidR="00B30223">
        <w:rPr>
          <w:rFonts w:ascii="Times New Roman" w:hAnsi="Times New Roman" w:cs="Times New Roman"/>
          <w:sz w:val="24"/>
          <w:szCs w:val="24"/>
        </w:rPr>
        <w:t>Xmas T</w:t>
      </w:r>
      <w:r w:rsidR="00A22744" w:rsidRPr="00A22744">
        <w:rPr>
          <w:rFonts w:ascii="Times New Roman" w:hAnsi="Times New Roman" w:cs="Times New Roman"/>
          <w:sz w:val="24"/>
          <w:szCs w:val="24"/>
        </w:rPr>
        <w:t xml:space="preserve">ree, Triangle, </w:t>
      </w:r>
      <w:r w:rsidR="00A22744" w:rsidRPr="00A22744">
        <w:rPr>
          <w:rFonts w:ascii="Times New Roman" w:hAnsi="Times New Roman" w:cs="Times New Roman"/>
          <w:sz w:val="24"/>
          <w:szCs w:val="24"/>
        </w:rPr>
        <w:lastRenderedPageBreak/>
        <w:t>Fractal-L and Fractal-T rules</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for</w:t>
      </w:r>
      <w:r w:rsidR="0060612D">
        <w:rPr>
          <w:rFonts w:ascii="Times New Roman" w:hAnsi="Times New Roman" w:cs="Times New Roman"/>
          <w:sz w:val="24"/>
          <w:szCs w:val="24"/>
        </w:rPr>
        <w:t xml:space="preserve"> boiling 500 </w:t>
      </w:r>
      <w:proofErr w:type="spellStart"/>
      <w:r w:rsidR="0060612D">
        <w:rPr>
          <w:rFonts w:ascii="Times New Roman" w:hAnsi="Times New Roman" w:cs="Times New Roman"/>
          <w:sz w:val="24"/>
          <w:szCs w:val="24"/>
        </w:rPr>
        <w:t>cL</w:t>
      </w:r>
      <w:proofErr w:type="spellEnd"/>
      <w:r w:rsidR="00A22744" w:rsidRPr="00A22744">
        <w:rPr>
          <w:rFonts w:ascii="Times New Roman" w:hAnsi="Times New Roman" w:cs="Times New Roman"/>
          <w:sz w:val="24"/>
          <w:szCs w:val="24"/>
        </w:rPr>
        <w:t xml:space="preserve"> water. This gives a saving in length of time of 0.18, 0.87, 1.10, 0.38 and 0.56 mi</w:t>
      </w:r>
      <w:r w:rsidR="00B30223">
        <w:rPr>
          <w:rFonts w:ascii="Times New Roman" w:hAnsi="Times New Roman" w:cs="Times New Roman"/>
          <w:sz w:val="24"/>
          <w:szCs w:val="24"/>
        </w:rPr>
        <w:t>nutes by using EABP5 with Koch Curve, Xmas T</w:t>
      </w:r>
      <w:r w:rsidR="00A22744" w:rsidRPr="00A22744">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22744" w:rsidRPr="00A22744">
        <w:rPr>
          <w:rFonts w:ascii="Times New Roman" w:hAnsi="Times New Roman" w:cs="Times New Roman"/>
          <w:sz w:val="24"/>
          <w:szCs w:val="24"/>
        </w:rPr>
        <w:t xml:space="preserve"> </w:t>
      </w:r>
      <w:proofErr w:type="gramStart"/>
      <w:r w:rsidR="00A22744" w:rsidRPr="00A22744">
        <w:rPr>
          <w:rFonts w:ascii="Times New Roman" w:hAnsi="Times New Roman" w:cs="Times New Roman"/>
          <w:sz w:val="24"/>
          <w:szCs w:val="24"/>
        </w:rPr>
        <w:t>than</w:t>
      </w:r>
      <w:proofErr w:type="gramEnd"/>
      <w:r w:rsidR="00A22744" w:rsidRPr="00A22744">
        <w:rPr>
          <w:rFonts w:ascii="Times New Roman" w:hAnsi="Times New Roman" w:cs="Times New Roman"/>
          <w:sz w:val="24"/>
          <w:szCs w:val="24"/>
        </w:rPr>
        <w:t xml:space="preserve"> the </w:t>
      </w:r>
      <w:r w:rsidR="00512E9C">
        <w:rPr>
          <w:rFonts w:ascii="Times New Roman" w:hAnsi="Times New Roman" w:cs="Times New Roman"/>
          <w:sz w:val="24"/>
          <w:szCs w:val="24"/>
        </w:rPr>
        <w:t>FCS</w:t>
      </w:r>
      <w:r w:rsidR="00A22744" w:rsidRPr="00A22744">
        <w:rPr>
          <w:rFonts w:ascii="Times New Roman" w:hAnsi="Times New Roman" w:cs="Times New Roman"/>
          <w:sz w:val="24"/>
          <w:szCs w:val="24"/>
        </w:rPr>
        <w:t>.</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Also, it was shown in the </w:t>
      </w:r>
      <w:r w:rsidR="004755AD" w:rsidRPr="004755AD">
        <w:rPr>
          <w:rFonts w:ascii="Times New Roman" w:hAnsi="Times New Roman" w:cs="Times New Roman"/>
          <w:sz w:val="24"/>
          <w:szCs w:val="24"/>
        </w:rPr>
        <w:t xml:space="preserve">table that an average </w:t>
      </w:r>
      <w:r w:rsidR="00CD20E7">
        <w:rPr>
          <w:rFonts w:ascii="Times New Roman" w:hAnsi="Times New Roman" w:cs="Times New Roman"/>
          <w:sz w:val="24"/>
          <w:szCs w:val="24"/>
        </w:rPr>
        <w:t>length of time</w:t>
      </w:r>
      <w:r w:rsidR="004755AD" w:rsidRPr="004755AD">
        <w:rPr>
          <w:rFonts w:ascii="Times New Roman" w:hAnsi="Times New Roman" w:cs="Times New Roman"/>
          <w:sz w:val="24"/>
          <w:szCs w:val="24"/>
        </w:rPr>
        <w:t xml:space="preserve"> 11.57, 12.90, 12.45, 12.12 and 11.90 minutes were used b</w:t>
      </w:r>
      <w:r w:rsidR="00B30223">
        <w:rPr>
          <w:rFonts w:ascii="Times New Roman" w:hAnsi="Times New Roman" w:cs="Times New Roman"/>
          <w:sz w:val="24"/>
          <w:szCs w:val="24"/>
        </w:rPr>
        <w:t>y EABP7 incorporated with Koch Curve, Xmas T</w:t>
      </w:r>
      <w:r w:rsidR="004755AD" w:rsidRPr="004755AD">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305C34">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305C34">
        <w:rPr>
          <w:rFonts w:ascii="Times New Roman" w:hAnsi="Times New Roman" w:cs="Times New Roman"/>
          <w:sz w:val="24"/>
          <w:szCs w:val="24"/>
        </w:rPr>
        <w:t xml:space="preserve"> for boiling 500 </w:t>
      </w:r>
      <w:proofErr w:type="spellStart"/>
      <w:r w:rsidR="00305C34">
        <w:rPr>
          <w:rFonts w:ascii="Times New Roman" w:hAnsi="Times New Roman" w:cs="Times New Roman"/>
          <w:sz w:val="24"/>
          <w:szCs w:val="24"/>
        </w:rPr>
        <w:t>cL</w:t>
      </w:r>
      <w:proofErr w:type="spellEnd"/>
      <w:r w:rsidR="004755AD" w:rsidRPr="004755AD">
        <w:rPr>
          <w:rFonts w:ascii="Times New Roman" w:hAnsi="Times New Roman" w:cs="Times New Roman"/>
          <w:sz w:val="24"/>
          <w:szCs w:val="24"/>
        </w:rPr>
        <w:t xml:space="preserve"> water. There were savings in </w:t>
      </w:r>
      <w:r w:rsidR="002100F3">
        <w:rPr>
          <w:rFonts w:ascii="Times New Roman" w:hAnsi="Times New Roman" w:cs="Times New Roman"/>
          <w:sz w:val="24"/>
          <w:szCs w:val="24"/>
        </w:rPr>
        <w:t>length of time</w:t>
      </w:r>
      <w:r w:rsidR="004755AD" w:rsidRPr="004755AD">
        <w:rPr>
          <w:rFonts w:ascii="Times New Roman" w:hAnsi="Times New Roman" w:cs="Times New Roman"/>
          <w:sz w:val="24"/>
          <w:szCs w:val="24"/>
        </w:rPr>
        <w:t xml:space="preserve"> by 1.58, 0.25, 0.70, 1.03 and</w:t>
      </w:r>
      <w:r>
        <w:rPr>
          <w:rFonts w:ascii="Times New Roman" w:hAnsi="Times New Roman" w:cs="Times New Roman"/>
          <w:sz w:val="24"/>
          <w:szCs w:val="24"/>
        </w:rPr>
        <w:t xml:space="preserve"> 1.25 minutes for boiling 500 </w:t>
      </w:r>
      <w:proofErr w:type="spellStart"/>
      <w:r>
        <w:rPr>
          <w:rFonts w:ascii="Times New Roman" w:hAnsi="Times New Roman" w:cs="Times New Roman"/>
          <w:sz w:val="24"/>
          <w:szCs w:val="24"/>
        </w:rPr>
        <w:t>cL</w:t>
      </w:r>
      <w:proofErr w:type="spellEnd"/>
      <w:r w:rsidR="004755AD" w:rsidRPr="004755AD">
        <w:rPr>
          <w:rFonts w:ascii="Times New Roman" w:hAnsi="Times New Roman" w:cs="Times New Roman"/>
          <w:sz w:val="24"/>
          <w:szCs w:val="24"/>
        </w:rPr>
        <w:t xml:space="preserve"> water with EABP7 using</w:t>
      </w:r>
      <w:r w:rsidR="00B30223">
        <w:rPr>
          <w:rFonts w:ascii="Times New Roman" w:hAnsi="Times New Roman" w:cs="Times New Roman"/>
          <w:sz w:val="24"/>
          <w:szCs w:val="24"/>
        </w:rPr>
        <w:t xml:space="preserve"> Koch Curve, Xmas T</w:t>
      </w:r>
      <w:r w:rsidR="004755AD" w:rsidRPr="004755AD">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4755AD" w:rsidRPr="004755AD">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4755AD" w:rsidRPr="004755AD">
        <w:rPr>
          <w:rFonts w:ascii="Times New Roman" w:hAnsi="Times New Roman" w:cs="Times New Roman"/>
          <w:sz w:val="24"/>
          <w:szCs w:val="24"/>
        </w:rPr>
        <w:t xml:space="preserve"> </w:t>
      </w:r>
      <w:proofErr w:type="gramStart"/>
      <w:r w:rsidR="004755AD" w:rsidRPr="004755AD">
        <w:rPr>
          <w:rFonts w:ascii="Times New Roman" w:hAnsi="Times New Roman" w:cs="Times New Roman"/>
          <w:sz w:val="24"/>
          <w:szCs w:val="24"/>
        </w:rPr>
        <w:t>than</w:t>
      </w:r>
      <w:proofErr w:type="gramEnd"/>
      <w:r w:rsidR="004755AD" w:rsidRPr="004755AD">
        <w:rPr>
          <w:rFonts w:ascii="Times New Roman" w:hAnsi="Times New Roman" w:cs="Times New Roman"/>
          <w:sz w:val="24"/>
          <w:szCs w:val="24"/>
        </w:rPr>
        <w:t xml:space="preserve"> the </w:t>
      </w:r>
      <w:r w:rsidR="00512E9C">
        <w:rPr>
          <w:rFonts w:ascii="Times New Roman" w:hAnsi="Times New Roman" w:cs="Times New Roman"/>
          <w:sz w:val="24"/>
          <w:szCs w:val="24"/>
        </w:rPr>
        <w:t>FCS</w:t>
      </w:r>
      <w:r w:rsidR="004755AD" w:rsidRPr="004755AD">
        <w:rPr>
          <w:rFonts w:ascii="Times New Roman" w:hAnsi="Times New Roman" w:cs="Times New Roman"/>
          <w:sz w:val="24"/>
          <w:szCs w:val="24"/>
        </w:rPr>
        <w:t>.</w:t>
      </w:r>
      <w:r>
        <w:rPr>
          <w:rFonts w:ascii="Times New Roman" w:hAnsi="Times New Roman" w:cs="Times New Roman"/>
          <w:bCs/>
          <w:color w:val="000000"/>
          <w:sz w:val="24"/>
          <w:szCs w:val="24"/>
        </w:rPr>
        <w:t xml:space="preserve"> </w:t>
      </w:r>
      <w:r>
        <w:rPr>
          <w:rFonts w:ascii="Times New Roman" w:hAnsi="Times New Roman" w:cs="Times New Roman"/>
          <w:sz w:val="24"/>
          <w:szCs w:val="24"/>
        </w:rPr>
        <w:t>Furthermore,</w:t>
      </w:r>
      <w:r w:rsidR="00CF6457" w:rsidRPr="00CF6457">
        <w:rPr>
          <w:rFonts w:ascii="Times New Roman" w:hAnsi="Times New Roman" w:cs="Times New Roman"/>
          <w:sz w:val="24"/>
          <w:szCs w:val="24"/>
        </w:rPr>
        <w:t xml:space="preserve"> 12.61, 13.09, 12.98, 13.37 and 13.39 minutes </w:t>
      </w:r>
      <w:r w:rsidR="00254865">
        <w:rPr>
          <w:rFonts w:ascii="Times New Roman" w:hAnsi="Times New Roman" w:cs="Times New Roman"/>
          <w:sz w:val="24"/>
          <w:szCs w:val="24"/>
        </w:rPr>
        <w:t xml:space="preserve">were used as average </w:t>
      </w:r>
      <w:r w:rsidR="00B10989">
        <w:rPr>
          <w:rFonts w:ascii="Times New Roman" w:hAnsi="Times New Roman" w:cs="Times New Roman"/>
          <w:sz w:val="24"/>
          <w:szCs w:val="24"/>
        </w:rPr>
        <w:t>length of time</w:t>
      </w:r>
      <w:r w:rsidR="00254865">
        <w:rPr>
          <w:rFonts w:ascii="Times New Roman" w:hAnsi="Times New Roman" w:cs="Times New Roman"/>
          <w:sz w:val="24"/>
          <w:szCs w:val="24"/>
        </w:rPr>
        <w:t xml:space="preserve"> by EABP</w:t>
      </w:r>
      <w:r w:rsidR="00CF6457" w:rsidRPr="00CF6457">
        <w:rPr>
          <w:rFonts w:ascii="Times New Roman" w:hAnsi="Times New Roman" w:cs="Times New Roman"/>
          <w:sz w:val="24"/>
          <w:szCs w:val="24"/>
        </w:rPr>
        <w:t>9</w:t>
      </w:r>
      <w:r w:rsidR="00AC18C9">
        <w:rPr>
          <w:rFonts w:ascii="Times New Roman" w:hAnsi="Times New Roman" w:cs="Times New Roman"/>
          <w:sz w:val="24"/>
          <w:szCs w:val="24"/>
        </w:rPr>
        <w:t xml:space="preserve"> with Koch Curve, Xmas T</w:t>
      </w:r>
      <w:r w:rsidR="00CF6457" w:rsidRPr="00CF6457">
        <w:rPr>
          <w:rFonts w:ascii="Times New Roman" w:hAnsi="Times New Roman" w:cs="Times New Roman"/>
          <w:sz w:val="24"/>
          <w:szCs w:val="24"/>
        </w:rPr>
        <w:t>ree, Triangle, Fractal-L and Fractal-T rules</w:t>
      </w:r>
      <w:r w:rsidR="00512E9C">
        <w:rPr>
          <w:rFonts w:ascii="Times New Roman" w:hAnsi="Times New Roman" w:cs="Times New Roman"/>
          <w:sz w:val="24"/>
          <w:szCs w:val="24"/>
        </w:rPr>
        <w:t>,</w:t>
      </w:r>
      <w:r w:rsidR="00AC18C9">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AC18C9">
        <w:rPr>
          <w:rFonts w:ascii="Times New Roman" w:hAnsi="Times New Roman" w:cs="Times New Roman"/>
          <w:sz w:val="24"/>
          <w:szCs w:val="24"/>
        </w:rPr>
        <w:t xml:space="preserve"> for boiling 500 </w:t>
      </w:r>
      <w:proofErr w:type="spellStart"/>
      <w:r w:rsidR="00AC18C9">
        <w:rPr>
          <w:rFonts w:ascii="Times New Roman" w:hAnsi="Times New Roman" w:cs="Times New Roman"/>
          <w:sz w:val="24"/>
          <w:szCs w:val="24"/>
        </w:rPr>
        <w:t>cL</w:t>
      </w:r>
      <w:proofErr w:type="spellEnd"/>
      <w:r w:rsidR="00CF6457" w:rsidRPr="00CF6457">
        <w:rPr>
          <w:rFonts w:ascii="Times New Roman" w:hAnsi="Times New Roman" w:cs="Times New Roman"/>
          <w:sz w:val="24"/>
          <w:szCs w:val="24"/>
        </w:rPr>
        <w:t xml:space="preserve"> water. There were savings in the </w:t>
      </w:r>
      <w:r w:rsidR="00A77C39">
        <w:rPr>
          <w:rFonts w:ascii="Times New Roman" w:hAnsi="Times New Roman" w:cs="Times New Roman"/>
          <w:sz w:val="24"/>
          <w:szCs w:val="24"/>
        </w:rPr>
        <w:t>length of time</w:t>
      </w:r>
      <w:r w:rsidR="00CF6457" w:rsidRPr="00CF6457">
        <w:rPr>
          <w:rFonts w:ascii="Times New Roman" w:hAnsi="Times New Roman" w:cs="Times New Roman"/>
          <w:sz w:val="24"/>
          <w:szCs w:val="24"/>
        </w:rPr>
        <w:t xml:space="preserve"> by 0.54, 0.06 and</w:t>
      </w:r>
      <w:r w:rsidR="00AC18C9">
        <w:rPr>
          <w:rFonts w:ascii="Times New Roman" w:hAnsi="Times New Roman" w:cs="Times New Roman"/>
          <w:sz w:val="24"/>
          <w:szCs w:val="24"/>
        </w:rPr>
        <w:t xml:space="preserve"> 0.17 minutes for boiling 500 </w:t>
      </w:r>
      <w:proofErr w:type="spellStart"/>
      <w:r w:rsidR="00AC18C9">
        <w:rPr>
          <w:rFonts w:ascii="Times New Roman" w:hAnsi="Times New Roman" w:cs="Times New Roman"/>
          <w:sz w:val="24"/>
          <w:szCs w:val="24"/>
        </w:rPr>
        <w:t>cL</w:t>
      </w:r>
      <w:proofErr w:type="spellEnd"/>
      <w:r w:rsidR="00CF6457" w:rsidRPr="00CF6457">
        <w:rPr>
          <w:rFonts w:ascii="Times New Roman" w:hAnsi="Times New Roman" w:cs="Times New Roman"/>
          <w:sz w:val="24"/>
          <w:szCs w:val="24"/>
        </w:rPr>
        <w:t xml:space="preserve"> water wit</w:t>
      </w:r>
      <w:r w:rsidR="00B30223">
        <w:rPr>
          <w:rFonts w:ascii="Times New Roman" w:hAnsi="Times New Roman" w:cs="Times New Roman"/>
          <w:sz w:val="24"/>
          <w:szCs w:val="24"/>
        </w:rPr>
        <w:t>h EABP9 using Koch C</w:t>
      </w:r>
      <w:r w:rsidR="00AC18C9">
        <w:rPr>
          <w:rFonts w:ascii="Times New Roman" w:hAnsi="Times New Roman" w:cs="Times New Roman"/>
          <w:sz w:val="24"/>
          <w:szCs w:val="24"/>
        </w:rPr>
        <w:t>urve, Xmas T</w:t>
      </w:r>
      <w:r w:rsidR="00CF6457" w:rsidRPr="00CF6457">
        <w:rPr>
          <w:rFonts w:ascii="Times New Roman" w:hAnsi="Times New Roman" w:cs="Times New Roman"/>
          <w:sz w:val="24"/>
          <w:szCs w:val="24"/>
        </w:rPr>
        <w:t>ree and Triangle rules</w:t>
      </w:r>
      <w:r w:rsidR="00512E9C">
        <w:rPr>
          <w:rFonts w:ascii="Times New Roman" w:hAnsi="Times New Roman" w:cs="Times New Roman"/>
          <w:sz w:val="24"/>
          <w:szCs w:val="24"/>
        </w:rPr>
        <w:t>,</w:t>
      </w:r>
      <w:r w:rsidR="00CF6457" w:rsidRPr="00CF6457">
        <w:rPr>
          <w:rFonts w:ascii="Times New Roman" w:hAnsi="Times New Roman" w:cs="Times New Roman"/>
          <w:sz w:val="24"/>
          <w:szCs w:val="24"/>
        </w:rPr>
        <w:t xml:space="preserve"> respectively</w:t>
      </w:r>
      <w:r w:rsidR="00512E9C">
        <w:rPr>
          <w:rFonts w:ascii="Times New Roman" w:hAnsi="Times New Roman" w:cs="Times New Roman"/>
          <w:sz w:val="24"/>
          <w:szCs w:val="24"/>
        </w:rPr>
        <w:t>,</w:t>
      </w:r>
      <w:r w:rsidR="00CF6457" w:rsidRPr="00CF6457">
        <w:rPr>
          <w:rFonts w:ascii="Times New Roman" w:hAnsi="Times New Roman" w:cs="Times New Roman"/>
          <w:sz w:val="24"/>
          <w:szCs w:val="24"/>
        </w:rPr>
        <w:t xml:space="preserve"> </w:t>
      </w:r>
      <w:proofErr w:type="gramStart"/>
      <w:r w:rsidR="00CF6457" w:rsidRPr="00CF6457">
        <w:rPr>
          <w:rFonts w:ascii="Times New Roman" w:hAnsi="Times New Roman" w:cs="Times New Roman"/>
          <w:sz w:val="24"/>
          <w:szCs w:val="24"/>
        </w:rPr>
        <w:t>than</w:t>
      </w:r>
      <w:proofErr w:type="gramEnd"/>
      <w:r w:rsidR="00CF6457" w:rsidRPr="00CF6457">
        <w:rPr>
          <w:rFonts w:ascii="Times New Roman" w:hAnsi="Times New Roman" w:cs="Times New Roman"/>
          <w:sz w:val="24"/>
          <w:szCs w:val="24"/>
        </w:rPr>
        <w:t xml:space="preserve"> the </w:t>
      </w:r>
      <w:r w:rsidR="00512E9C">
        <w:rPr>
          <w:rFonts w:ascii="Times New Roman" w:hAnsi="Times New Roman" w:cs="Times New Roman"/>
          <w:sz w:val="24"/>
          <w:szCs w:val="24"/>
        </w:rPr>
        <w:t>FCS</w:t>
      </w:r>
      <w:r w:rsidR="00CF6457" w:rsidRPr="00CF6457">
        <w:rPr>
          <w:rFonts w:ascii="Times New Roman" w:hAnsi="Times New Roman" w:cs="Times New Roman"/>
          <w:sz w:val="24"/>
          <w:szCs w:val="24"/>
        </w:rPr>
        <w:t xml:space="preserve">.             </w:t>
      </w:r>
    </w:p>
    <w:p w14:paraId="48D4EA8A" w14:textId="77777777" w:rsidR="00270C4B" w:rsidRPr="0088222B" w:rsidRDefault="0015717F" w:rsidP="0035695A">
      <w:pPr>
        <w:pStyle w:val="Heading2"/>
        <w:spacing w:line="360" w:lineRule="auto"/>
      </w:pPr>
      <w:bookmarkStart w:id="14" w:name="_Toc170318756"/>
      <w:bookmarkStart w:id="15" w:name="_Toc170320892"/>
      <w:r>
        <w:t>3.3</w:t>
      </w:r>
      <w:r w:rsidR="00270C4B" w:rsidRPr="0088222B">
        <w:t xml:space="preserve"> </w:t>
      </w:r>
      <w:bookmarkEnd w:id="14"/>
      <w:bookmarkEnd w:id="15"/>
      <w:r w:rsidR="001D2130">
        <w:t xml:space="preserve">Gains in </w:t>
      </w:r>
      <w:r w:rsidR="004225FD">
        <w:t>Quantity of Fuel and Length of Time</w:t>
      </w:r>
    </w:p>
    <w:p w14:paraId="2B368148" w14:textId="77777777" w:rsidR="0080261C" w:rsidRPr="009D4713" w:rsidRDefault="0080261C" w:rsidP="0035695A">
      <w:pPr>
        <w:spacing w:after="0" w:line="360" w:lineRule="auto"/>
        <w:jc w:val="both"/>
        <w:rPr>
          <w:rFonts w:ascii="Times New Roman" w:hAnsi="Times New Roman" w:cs="Times New Roman"/>
          <w:sz w:val="24"/>
          <w:szCs w:val="24"/>
        </w:rPr>
      </w:pPr>
      <w:r w:rsidRPr="009D4713">
        <w:rPr>
          <w:rFonts w:ascii="Times New Roman" w:hAnsi="Times New Roman" w:cs="Times New Roman"/>
          <w:sz w:val="24"/>
          <w:szCs w:val="24"/>
        </w:rPr>
        <w:t>With respect to the quantity</w:t>
      </w:r>
      <w:r w:rsidR="00CF16E1">
        <w:rPr>
          <w:rFonts w:ascii="Times New Roman" w:hAnsi="Times New Roman" w:cs="Times New Roman"/>
          <w:sz w:val="24"/>
          <w:szCs w:val="24"/>
        </w:rPr>
        <w:t xml:space="preserve"> of fuel consumed to boil 500 </w:t>
      </w:r>
      <w:proofErr w:type="spellStart"/>
      <w:r w:rsidR="00CF16E1">
        <w:rPr>
          <w:rFonts w:ascii="Times New Roman" w:hAnsi="Times New Roman" w:cs="Times New Roman"/>
          <w:sz w:val="24"/>
          <w:szCs w:val="24"/>
        </w:rPr>
        <w:t>cL</w:t>
      </w:r>
      <w:proofErr w:type="spellEnd"/>
      <w:r w:rsidRPr="009D4713">
        <w:rPr>
          <w:rFonts w:ascii="Times New Roman" w:hAnsi="Times New Roman" w:cs="Times New Roman"/>
          <w:sz w:val="24"/>
          <w:szCs w:val="24"/>
        </w:rPr>
        <w:t xml:space="preserve"> water, there were gains of:</w:t>
      </w:r>
    </w:p>
    <w:p w14:paraId="650A7621" w14:textId="77777777"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7 g (7.7</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3 g (3.3</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4.5 g (4.9</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EABP7 and EABP9</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for Koch curve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14:paraId="5D62BB0F" w14:textId="77777777"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9.5 g (10.4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8.7 g (9.5</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7.7 g (8.4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6.5 g (7.1</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Xmas T</w:t>
      </w:r>
      <w:r w:rsidRPr="00341C17">
        <w:rPr>
          <w:rFonts w:ascii="Times New Roman" w:hAnsi="Times New Roman" w:cs="Times New Roman"/>
          <w:sz w:val="24"/>
          <w:szCs w:val="24"/>
        </w:rPr>
        <w:t xml:space="preserve">ree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14:paraId="2FAF1DF2" w14:textId="77777777"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6.2 g (6.8</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3.5 g (3.8</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EABP3 and EABP5</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for Triangle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14:paraId="6C1C8B2D" w14:textId="77777777"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8 g (8.7</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4.2 g (4.6</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and EABP</w:t>
      </w:r>
      <w:r w:rsidR="00905A31" w:rsidRPr="00341C17">
        <w:rPr>
          <w:rFonts w:ascii="Times New Roman" w:hAnsi="Times New Roman" w:cs="Times New Roman"/>
          <w:sz w:val="24"/>
          <w:szCs w:val="24"/>
        </w:rPr>
        <w:t>7</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for Fractal-</w:t>
      </w:r>
      <w:r w:rsidRPr="00341C17">
        <w:rPr>
          <w:rFonts w:ascii="Times New Roman" w:hAnsi="Times New Roman" w:cs="Times New Roman"/>
          <w:sz w:val="24"/>
          <w:szCs w:val="24"/>
        </w:rPr>
        <w:t xml:space="preserve">L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14:paraId="1E143B61" w14:textId="77777777" w:rsidR="0080261C" w:rsidRPr="00341C17" w:rsidRDefault="0080261C" w:rsidP="00953E58">
      <w:pPr>
        <w:spacing w:after="0" w:line="360" w:lineRule="auto"/>
        <w:jc w:val="both"/>
        <w:rPr>
          <w:rFonts w:ascii="Times New Roman" w:hAnsi="Times New Roman" w:cs="Times New Roman"/>
          <w:sz w:val="24"/>
          <w:szCs w:val="24"/>
        </w:rPr>
      </w:pPr>
      <w:r w:rsidRPr="00341C17">
        <w:rPr>
          <w:rFonts w:ascii="Times New Roman" w:hAnsi="Times New Roman" w:cs="Times New Roman"/>
          <w:sz w:val="24"/>
          <w:szCs w:val="24"/>
        </w:rPr>
        <w:t>5 g (5.5</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4 g (4.4</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and 1.7 g (1.9</w:t>
      </w:r>
      <w:r w:rsidR="00CF16E1">
        <w:rPr>
          <w:rFonts w:ascii="Times New Roman" w:hAnsi="Times New Roman" w:cs="Times New Roman"/>
          <w:sz w:val="24"/>
          <w:szCs w:val="24"/>
        </w:rPr>
        <w:t xml:space="preserve"> </w:t>
      </w:r>
      <w:r w:rsidRPr="00341C17">
        <w:rPr>
          <w:rFonts w:ascii="Times New Roman" w:hAnsi="Times New Roman" w:cs="Times New Roman"/>
          <w:sz w:val="24"/>
          <w:szCs w:val="24"/>
        </w:rPr>
        <w:t>%) quantity of fuel at EABP5, EABP7 and EABP9</w:t>
      </w:r>
      <w:r w:rsidR="00855F47">
        <w:rPr>
          <w:rFonts w:ascii="Times New Roman" w:hAnsi="Times New Roman" w:cs="Times New Roman"/>
          <w:sz w:val="24"/>
          <w:szCs w:val="24"/>
        </w:rPr>
        <w:t>,</w:t>
      </w:r>
      <w:r w:rsidRPr="00341C17">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905A31" w:rsidRPr="00341C17">
        <w:rPr>
          <w:rFonts w:ascii="Times New Roman" w:hAnsi="Times New Roman" w:cs="Times New Roman"/>
          <w:sz w:val="24"/>
          <w:szCs w:val="24"/>
        </w:rPr>
        <w:t xml:space="preserve"> for Fractal-</w:t>
      </w:r>
      <w:r w:rsidRPr="00341C17">
        <w:rPr>
          <w:rFonts w:ascii="Times New Roman" w:hAnsi="Times New Roman" w:cs="Times New Roman"/>
          <w:sz w:val="24"/>
          <w:szCs w:val="24"/>
        </w:rPr>
        <w:t xml:space="preserve">T </w:t>
      </w:r>
      <w:r w:rsidR="00905A31" w:rsidRPr="00341C17">
        <w:rPr>
          <w:rFonts w:ascii="Times New Roman" w:hAnsi="Times New Roman" w:cs="Times New Roman"/>
          <w:sz w:val="24"/>
          <w:szCs w:val="24"/>
        </w:rPr>
        <w:t xml:space="preserve">rule </w:t>
      </w:r>
      <w:r w:rsidR="00925652" w:rsidRPr="00341C17">
        <w:rPr>
          <w:rFonts w:ascii="Times New Roman" w:hAnsi="Times New Roman" w:cs="Times New Roman"/>
          <w:sz w:val="24"/>
          <w:szCs w:val="24"/>
        </w:rPr>
        <w:t xml:space="preserve">over the </w:t>
      </w:r>
      <w:r w:rsidR="00855F47">
        <w:rPr>
          <w:rFonts w:ascii="Times New Roman" w:hAnsi="Times New Roman" w:cs="Times New Roman"/>
          <w:sz w:val="24"/>
          <w:szCs w:val="24"/>
        </w:rPr>
        <w:t>FCS</w:t>
      </w:r>
      <w:r w:rsidRPr="00341C17">
        <w:rPr>
          <w:rFonts w:ascii="Times New Roman" w:hAnsi="Times New Roman" w:cs="Times New Roman"/>
          <w:sz w:val="24"/>
          <w:szCs w:val="24"/>
        </w:rPr>
        <w:t>.</w:t>
      </w:r>
    </w:p>
    <w:p w14:paraId="0936BFCC" w14:textId="77777777" w:rsidR="00C4249F" w:rsidRPr="003A003B" w:rsidRDefault="00C4249F" w:rsidP="00953E58">
      <w:pPr>
        <w:spacing w:after="0" w:line="360" w:lineRule="auto"/>
        <w:jc w:val="both"/>
        <w:rPr>
          <w:rFonts w:ascii="Times New Roman" w:hAnsi="Times New Roman" w:cs="Times New Roman"/>
          <w:sz w:val="24"/>
          <w:szCs w:val="24"/>
        </w:rPr>
      </w:pPr>
      <w:r w:rsidRPr="003A003B">
        <w:rPr>
          <w:rFonts w:ascii="Times New Roman" w:hAnsi="Times New Roman" w:cs="Times New Roman"/>
          <w:sz w:val="24"/>
          <w:szCs w:val="24"/>
        </w:rPr>
        <w:t>In terms of length of tim</w:t>
      </w:r>
      <w:r w:rsidR="00CF16E1">
        <w:rPr>
          <w:rFonts w:ascii="Times New Roman" w:hAnsi="Times New Roman" w:cs="Times New Roman"/>
          <w:sz w:val="24"/>
          <w:szCs w:val="24"/>
        </w:rPr>
        <w:t xml:space="preserve">e used to boil 500 </w:t>
      </w:r>
      <w:proofErr w:type="spellStart"/>
      <w:r w:rsidR="00CF16E1">
        <w:rPr>
          <w:rFonts w:ascii="Times New Roman" w:hAnsi="Times New Roman" w:cs="Times New Roman"/>
          <w:sz w:val="24"/>
          <w:szCs w:val="24"/>
        </w:rPr>
        <w:t>cL</w:t>
      </w:r>
      <w:proofErr w:type="spellEnd"/>
      <w:r w:rsidRPr="003A003B">
        <w:rPr>
          <w:rFonts w:ascii="Times New Roman" w:hAnsi="Times New Roman" w:cs="Times New Roman"/>
          <w:sz w:val="24"/>
          <w:szCs w:val="24"/>
        </w:rPr>
        <w:t xml:space="preserve"> water, there were gains of:</w:t>
      </w:r>
    </w:p>
    <w:p w14:paraId="1468BA7F" w14:textId="77777777"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1.29 minutes (9.8</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0.18 minute (1.4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1.58 minutes (12</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0.54 minute (4.1</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Koch C</w:t>
      </w:r>
      <w:r w:rsidRPr="00CF16E1">
        <w:rPr>
          <w:rFonts w:ascii="Times New Roman" w:hAnsi="Times New Roman" w:cs="Times New Roman"/>
          <w:sz w:val="24"/>
          <w:szCs w:val="24"/>
        </w:rPr>
        <w:t xml:space="preserve">urve </w:t>
      </w:r>
      <w:r w:rsidR="005D3AE0"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14:paraId="10C75542" w14:textId="77777777"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1.37 minutes (10.4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0.87 minute (6.6</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0.25 minute (1.9</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0.06 minute (0.5</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w:t>
      </w:r>
      <w:r w:rsidR="00DD15F2">
        <w:rPr>
          <w:rFonts w:ascii="Times New Roman" w:hAnsi="Times New Roman" w:cs="Times New Roman"/>
          <w:sz w:val="24"/>
          <w:szCs w:val="24"/>
        </w:rPr>
        <w:t>nd EABP9</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DD15F2">
        <w:rPr>
          <w:rFonts w:ascii="Times New Roman" w:hAnsi="Times New Roman" w:cs="Times New Roman"/>
          <w:sz w:val="24"/>
          <w:szCs w:val="24"/>
        </w:rPr>
        <w:t xml:space="preserve"> for Xmas T</w:t>
      </w:r>
      <w:r w:rsidRPr="00CF16E1">
        <w:rPr>
          <w:rFonts w:ascii="Times New Roman" w:hAnsi="Times New Roman" w:cs="Times New Roman"/>
          <w:sz w:val="24"/>
          <w:szCs w:val="24"/>
        </w:rPr>
        <w:t xml:space="preserve">ree </w:t>
      </w:r>
      <w:r w:rsidR="005D3AE0"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14:paraId="4A1E8484" w14:textId="77777777"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lastRenderedPageBreak/>
        <w:t>0.41 minute (3.1</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1.1 minute (8.4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0.7 minute (5.3</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0.17 minute (1.3</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EABP5, EABP7 and EABP9</w:t>
      </w:r>
      <w:r w:rsidR="00855F47">
        <w:rPr>
          <w:rFonts w:ascii="Times New Roman" w:hAnsi="Times New Roman" w:cs="Times New Roman"/>
          <w:sz w:val="24"/>
          <w:szCs w:val="24"/>
        </w:rPr>
        <w:t>,</w:t>
      </w:r>
      <w:r w:rsidRPr="00CF16E1">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Pr="00CF16E1">
        <w:rPr>
          <w:rFonts w:ascii="Times New Roman" w:hAnsi="Times New Roman" w:cs="Times New Roman"/>
          <w:sz w:val="24"/>
          <w:szCs w:val="24"/>
        </w:rPr>
        <w:t xml:space="preserve"> for Triangle </w:t>
      </w:r>
      <w:r w:rsidR="00586C2F" w:rsidRPr="00CF16E1">
        <w:rPr>
          <w:rFonts w:ascii="Times New Roman" w:hAnsi="Times New Roman" w:cs="Times New Roman"/>
          <w:sz w:val="24"/>
          <w:szCs w:val="24"/>
        </w:rPr>
        <w:t>rule</w:t>
      </w:r>
      <w:r w:rsidR="00925652" w:rsidRPr="00CF16E1">
        <w:rPr>
          <w:rFonts w:ascii="Times New Roman" w:hAnsi="Times New Roman" w:cs="Times New Roman"/>
          <w:sz w:val="24"/>
          <w:szCs w:val="24"/>
        </w:rPr>
        <w:t xml:space="preserve"> over the </w:t>
      </w:r>
      <w:r w:rsidR="00855F47">
        <w:rPr>
          <w:rFonts w:ascii="Times New Roman" w:hAnsi="Times New Roman" w:cs="Times New Roman"/>
          <w:sz w:val="24"/>
          <w:szCs w:val="24"/>
        </w:rPr>
        <w:t>FCS</w:t>
      </w:r>
      <w:r w:rsidRPr="00CF16E1">
        <w:rPr>
          <w:rFonts w:ascii="Times New Roman" w:hAnsi="Times New Roman" w:cs="Times New Roman"/>
          <w:sz w:val="24"/>
          <w:szCs w:val="24"/>
        </w:rPr>
        <w:t>.</w:t>
      </w:r>
    </w:p>
    <w:p w14:paraId="0FCE96FF" w14:textId="77777777" w:rsidR="001735EE" w:rsidRPr="00CF16E1" w:rsidRDefault="001735EE" w:rsidP="00953E58">
      <w:pPr>
        <w:spacing w:after="0" w:line="360" w:lineRule="auto"/>
        <w:jc w:val="both"/>
        <w:rPr>
          <w:rFonts w:ascii="Times New Roman" w:hAnsi="Times New Roman" w:cs="Times New Roman"/>
          <w:sz w:val="24"/>
          <w:szCs w:val="24"/>
        </w:rPr>
      </w:pPr>
      <w:r w:rsidRPr="00CF16E1">
        <w:rPr>
          <w:rFonts w:ascii="Times New Roman" w:hAnsi="Times New Roman" w:cs="Times New Roman"/>
          <w:sz w:val="24"/>
          <w:szCs w:val="24"/>
        </w:rPr>
        <w:t>0.19 minute (1.4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0.38 minute (2.9</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and 1.03 minutes (7.8</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at EABP3, EABP</w:t>
      </w:r>
      <w:r w:rsidR="004225FD">
        <w:rPr>
          <w:rFonts w:ascii="Times New Roman" w:hAnsi="Times New Roman" w:cs="Times New Roman"/>
          <w:sz w:val="24"/>
          <w:szCs w:val="24"/>
        </w:rPr>
        <w:t xml:space="preserve">5 and </w:t>
      </w:r>
      <w:r w:rsidRPr="00CF16E1">
        <w:rPr>
          <w:rFonts w:ascii="Times New Roman" w:hAnsi="Times New Roman" w:cs="Times New Roman"/>
          <w:sz w:val="24"/>
          <w:szCs w:val="24"/>
        </w:rPr>
        <w:t>EABP</w:t>
      </w:r>
      <w:r w:rsidR="00586C2F" w:rsidRPr="00CF16E1">
        <w:rPr>
          <w:rFonts w:ascii="Times New Roman" w:hAnsi="Times New Roman" w:cs="Times New Roman"/>
          <w:sz w:val="24"/>
          <w:szCs w:val="24"/>
        </w:rPr>
        <w:t>7</w:t>
      </w:r>
      <w:r w:rsidR="00855F47">
        <w:rPr>
          <w:rFonts w:ascii="Times New Roman" w:hAnsi="Times New Roman" w:cs="Times New Roman"/>
          <w:sz w:val="24"/>
          <w:szCs w:val="24"/>
        </w:rPr>
        <w:t>,</w:t>
      </w:r>
      <w:r w:rsidR="00586C2F" w:rsidRPr="00CF16E1">
        <w:rPr>
          <w:rFonts w:ascii="Times New Roman" w:hAnsi="Times New Roman" w:cs="Times New Roman"/>
          <w:sz w:val="24"/>
          <w:szCs w:val="24"/>
        </w:rPr>
        <w:t xml:space="preserve"> respectively</w:t>
      </w:r>
      <w:r w:rsidR="00855F47">
        <w:rPr>
          <w:rFonts w:ascii="Times New Roman" w:hAnsi="Times New Roman" w:cs="Times New Roman"/>
          <w:sz w:val="24"/>
          <w:szCs w:val="24"/>
        </w:rPr>
        <w:t>,</w:t>
      </w:r>
      <w:r w:rsidR="00586C2F" w:rsidRPr="00CF16E1">
        <w:rPr>
          <w:rFonts w:ascii="Times New Roman" w:hAnsi="Times New Roman" w:cs="Times New Roman"/>
          <w:sz w:val="24"/>
          <w:szCs w:val="24"/>
        </w:rPr>
        <w:t xml:space="preserve"> for Fractal-</w:t>
      </w:r>
      <w:r w:rsidRPr="00CF16E1">
        <w:rPr>
          <w:rFonts w:ascii="Times New Roman" w:hAnsi="Times New Roman" w:cs="Times New Roman"/>
          <w:sz w:val="24"/>
          <w:szCs w:val="24"/>
        </w:rPr>
        <w:t xml:space="preserve">L </w:t>
      </w:r>
      <w:r w:rsidR="00586C2F" w:rsidRPr="00CF16E1">
        <w:rPr>
          <w:rFonts w:ascii="Times New Roman" w:hAnsi="Times New Roman" w:cs="Times New Roman"/>
          <w:sz w:val="24"/>
          <w:szCs w:val="24"/>
        </w:rPr>
        <w:t xml:space="preserve">rule </w:t>
      </w:r>
      <w:r w:rsidR="00925652" w:rsidRPr="00CF16E1">
        <w:rPr>
          <w:rFonts w:ascii="Times New Roman" w:hAnsi="Times New Roman" w:cs="Times New Roman"/>
          <w:sz w:val="24"/>
          <w:szCs w:val="24"/>
        </w:rPr>
        <w:t xml:space="preserve">over the </w:t>
      </w:r>
      <w:r w:rsidR="00F43A42">
        <w:rPr>
          <w:rFonts w:ascii="Times New Roman" w:hAnsi="Times New Roman" w:cs="Times New Roman"/>
          <w:sz w:val="24"/>
          <w:szCs w:val="24"/>
        </w:rPr>
        <w:t>FCS</w:t>
      </w:r>
      <w:r w:rsidRPr="00CF16E1">
        <w:rPr>
          <w:rFonts w:ascii="Times New Roman" w:hAnsi="Times New Roman" w:cs="Times New Roman"/>
          <w:sz w:val="24"/>
          <w:szCs w:val="24"/>
        </w:rPr>
        <w:t>.</w:t>
      </w:r>
    </w:p>
    <w:p w14:paraId="03835C5A" w14:textId="77777777" w:rsidR="001033F4" w:rsidRDefault="001735EE" w:rsidP="001033F4">
      <w:pPr>
        <w:spacing w:line="360" w:lineRule="auto"/>
        <w:jc w:val="both"/>
        <w:rPr>
          <w:rFonts w:ascii="Times New Roman" w:hAnsi="Times New Roman" w:cs="Times New Roman"/>
          <w:sz w:val="24"/>
          <w:szCs w:val="24"/>
        </w:rPr>
      </w:pPr>
      <w:r w:rsidRPr="00CF16E1">
        <w:rPr>
          <w:rFonts w:ascii="Times New Roman" w:hAnsi="Times New Roman" w:cs="Times New Roman"/>
          <w:sz w:val="24"/>
          <w:szCs w:val="24"/>
        </w:rPr>
        <w:t>0.31 minute (2.4</w:t>
      </w:r>
      <w:r w:rsidR="00CF16E1">
        <w:rPr>
          <w:rFonts w:ascii="Times New Roman" w:hAnsi="Times New Roman" w:cs="Times New Roman"/>
          <w:sz w:val="24"/>
          <w:szCs w:val="24"/>
        </w:rPr>
        <w:t xml:space="preserve"> </w:t>
      </w:r>
      <w:r w:rsidRPr="00CF16E1">
        <w:rPr>
          <w:rFonts w:ascii="Times New Roman" w:hAnsi="Times New Roman" w:cs="Times New Roman"/>
          <w:sz w:val="24"/>
          <w:szCs w:val="24"/>
        </w:rPr>
        <w:t>%), 0.56 minute (4.3</w:t>
      </w:r>
      <w:r w:rsidR="005C78C5">
        <w:rPr>
          <w:rFonts w:ascii="Times New Roman" w:hAnsi="Times New Roman" w:cs="Times New Roman"/>
          <w:sz w:val="24"/>
          <w:szCs w:val="24"/>
        </w:rPr>
        <w:t xml:space="preserve"> </w:t>
      </w:r>
      <w:r w:rsidRPr="00CF16E1">
        <w:rPr>
          <w:rFonts w:ascii="Times New Roman" w:hAnsi="Times New Roman" w:cs="Times New Roman"/>
          <w:sz w:val="24"/>
          <w:szCs w:val="24"/>
        </w:rPr>
        <w:t>%) and 1.25 minutes (9.5</w:t>
      </w:r>
      <w:r w:rsidR="005C78C5">
        <w:rPr>
          <w:rFonts w:ascii="Times New Roman" w:hAnsi="Times New Roman" w:cs="Times New Roman"/>
          <w:sz w:val="24"/>
          <w:szCs w:val="24"/>
        </w:rPr>
        <w:t xml:space="preserve"> </w:t>
      </w:r>
      <w:r w:rsidRPr="00CF16E1">
        <w:rPr>
          <w:rFonts w:ascii="Times New Roman" w:hAnsi="Times New Roman" w:cs="Times New Roman"/>
          <w:sz w:val="24"/>
          <w:szCs w:val="24"/>
        </w:rPr>
        <w:t xml:space="preserve">%) at EABP3, EABP5, </w:t>
      </w:r>
      <w:r w:rsidR="004225FD" w:rsidRPr="00CF16E1">
        <w:rPr>
          <w:rFonts w:ascii="Times New Roman" w:hAnsi="Times New Roman" w:cs="Times New Roman"/>
          <w:sz w:val="24"/>
          <w:szCs w:val="24"/>
        </w:rPr>
        <w:t>and EABP7</w:t>
      </w:r>
      <w:r w:rsidR="00F43A42">
        <w:rPr>
          <w:rFonts w:ascii="Times New Roman" w:hAnsi="Times New Roman" w:cs="Times New Roman"/>
          <w:sz w:val="24"/>
          <w:szCs w:val="24"/>
        </w:rPr>
        <w:t>,</w:t>
      </w:r>
      <w:r w:rsidR="00586C2F" w:rsidRPr="00CF16E1">
        <w:rPr>
          <w:rFonts w:ascii="Times New Roman" w:hAnsi="Times New Roman" w:cs="Times New Roman"/>
          <w:sz w:val="24"/>
          <w:szCs w:val="24"/>
        </w:rPr>
        <w:t xml:space="preserve"> respectively</w:t>
      </w:r>
      <w:r w:rsidR="00F43A42">
        <w:rPr>
          <w:rFonts w:ascii="Times New Roman" w:hAnsi="Times New Roman" w:cs="Times New Roman"/>
          <w:sz w:val="24"/>
          <w:szCs w:val="24"/>
        </w:rPr>
        <w:t>,</w:t>
      </w:r>
      <w:r w:rsidR="00586C2F" w:rsidRPr="00CF16E1">
        <w:rPr>
          <w:rFonts w:ascii="Times New Roman" w:hAnsi="Times New Roman" w:cs="Times New Roman"/>
          <w:sz w:val="24"/>
          <w:szCs w:val="24"/>
        </w:rPr>
        <w:t xml:space="preserve"> for Fractal-</w:t>
      </w:r>
      <w:r w:rsidRPr="00CF16E1">
        <w:rPr>
          <w:rFonts w:ascii="Times New Roman" w:hAnsi="Times New Roman" w:cs="Times New Roman"/>
          <w:sz w:val="24"/>
          <w:szCs w:val="24"/>
        </w:rPr>
        <w:t xml:space="preserve">T </w:t>
      </w:r>
      <w:r w:rsidR="00586C2F" w:rsidRPr="00CF16E1">
        <w:rPr>
          <w:rFonts w:ascii="Times New Roman" w:hAnsi="Times New Roman" w:cs="Times New Roman"/>
          <w:sz w:val="24"/>
          <w:szCs w:val="24"/>
        </w:rPr>
        <w:t xml:space="preserve">rule </w:t>
      </w:r>
      <w:r w:rsidR="00925652" w:rsidRPr="00CF16E1">
        <w:rPr>
          <w:rFonts w:ascii="Times New Roman" w:hAnsi="Times New Roman" w:cs="Times New Roman"/>
          <w:sz w:val="24"/>
          <w:szCs w:val="24"/>
        </w:rPr>
        <w:t xml:space="preserve">over the </w:t>
      </w:r>
      <w:r w:rsidR="00F43A42">
        <w:rPr>
          <w:rFonts w:ascii="Times New Roman" w:hAnsi="Times New Roman" w:cs="Times New Roman"/>
          <w:sz w:val="24"/>
          <w:szCs w:val="24"/>
        </w:rPr>
        <w:t>FCS</w:t>
      </w:r>
      <w:r w:rsidRPr="00CF16E1">
        <w:rPr>
          <w:rFonts w:ascii="Times New Roman" w:hAnsi="Times New Roman" w:cs="Times New Roman"/>
          <w:sz w:val="24"/>
          <w:szCs w:val="24"/>
        </w:rPr>
        <w:t>.</w:t>
      </w:r>
      <w:bookmarkStart w:id="16" w:name="_Toc170318759"/>
      <w:bookmarkStart w:id="17" w:name="_Toc170320895"/>
    </w:p>
    <w:p w14:paraId="617AA682" w14:textId="77777777" w:rsidR="001033F4" w:rsidRPr="001033F4" w:rsidRDefault="0015717F" w:rsidP="001033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1239F0" w:rsidRPr="001033F4">
        <w:rPr>
          <w:rFonts w:ascii="Times New Roman" w:hAnsi="Times New Roman" w:cs="Times New Roman"/>
          <w:b/>
          <w:sz w:val="24"/>
          <w:szCs w:val="24"/>
        </w:rPr>
        <w:t xml:space="preserve"> Relative Performance Ratio</w:t>
      </w:r>
      <w:bookmarkEnd w:id="16"/>
      <w:bookmarkEnd w:id="17"/>
      <w:r w:rsidR="001239F0" w:rsidRPr="001033F4">
        <w:rPr>
          <w:rFonts w:ascii="Times New Roman" w:hAnsi="Times New Roman" w:cs="Times New Roman"/>
          <w:b/>
          <w:sz w:val="24"/>
          <w:szCs w:val="24"/>
        </w:rPr>
        <w:t xml:space="preserve"> (RPR)</w:t>
      </w:r>
    </w:p>
    <w:p w14:paraId="3952C3CF" w14:textId="77777777" w:rsidR="00770A82" w:rsidRPr="001033F4" w:rsidRDefault="00770A82" w:rsidP="001033F4">
      <w:pPr>
        <w:spacing w:after="0" w:line="360" w:lineRule="auto"/>
        <w:jc w:val="both"/>
        <w:rPr>
          <w:rFonts w:ascii="Times New Roman" w:hAnsi="Times New Roman" w:cs="Times New Roman"/>
          <w:sz w:val="24"/>
          <w:szCs w:val="24"/>
        </w:rPr>
      </w:pPr>
      <w:r w:rsidRPr="001033F4">
        <w:rPr>
          <w:rFonts w:ascii="Times New Roman" w:hAnsi="Times New Roman" w:cs="Times New Roman"/>
          <w:sz w:val="24"/>
          <w:szCs w:val="24"/>
        </w:rPr>
        <w:t xml:space="preserve">The Relative Performance Ratio of EABP3 using the fractal </w:t>
      </w:r>
      <w:r w:rsidR="001033F4">
        <w:rPr>
          <w:rFonts w:ascii="Times New Roman" w:hAnsi="Times New Roman" w:cs="Times New Roman"/>
          <w:sz w:val="24"/>
          <w:szCs w:val="24"/>
        </w:rPr>
        <w:t xml:space="preserve">object </w:t>
      </w:r>
      <w:r w:rsidRPr="001033F4">
        <w:rPr>
          <w:rFonts w:ascii="Times New Roman" w:hAnsi="Times New Roman" w:cs="Times New Roman"/>
          <w:sz w:val="24"/>
          <w:szCs w:val="24"/>
        </w:rPr>
        <w:t>rules Koch</w:t>
      </w:r>
      <w:r w:rsidR="001033F4">
        <w:rPr>
          <w:rFonts w:ascii="Times New Roman" w:hAnsi="Times New Roman" w:cs="Times New Roman"/>
          <w:sz w:val="24"/>
          <w:szCs w:val="24"/>
        </w:rPr>
        <w:t xml:space="preserve"> C</w:t>
      </w:r>
      <w:r w:rsidR="0055298B" w:rsidRPr="001033F4">
        <w:rPr>
          <w:rFonts w:ascii="Times New Roman" w:hAnsi="Times New Roman" w:cs="Times New Roman"/>
          <w:sz w:val="24"/>
          <w:szCs w:val="24"/>
        </w:rPr>
        <w:t>urve</w:t>
      </w:r>
      <w:r w:rsidR="001033F4">
        <w:rPr>
          <w:rFonts w:ascii="Times New Roman" w:hAnsi="Times New Roman" w:cs="Times New Roman"/>
          <w:sz w:val="24"/>
          <w:szCs w:val="24"/>
        </w:rPr>
        <w:t>, Xmas T</w:t>
      </w:r>
      <w:r w:rsidRPr="001033F4">
        <w:rPr>
          <w:rFonts w:ascii="Times New Roman" w:hAnsi="Times New Roman" w:cs="Times New Roman"/>
          <w:sz w:val="24"/>
          <w:szCs w:val="24"/>
        </w:rPr>
        <w:t xml:space="preserve">ree, Triangle, Fractal-L and Fractal-T with respect to </w:t>
      </w:r>
      <w:proofErr w:type="gramStart"/>
      <w:r w:rsidRPr="001033F4">
        <w:rPr>
          <w:rFonts w:ascii="Times New Roman" w:hAnsi="Times New Roman" w:cs="Times New Roman"/>
          <w:sz w:val="24"/>
          <w:szCs w:val="24"/>
        </w:rPr>
        <w:t>a</w:t>
      </w:r>
      <w:proofErr w:type="gramEnd"/>
      <w:r w:rsidRPr="001033F4">
        <w:rPr>
          <w:rFonts w:ascii="Times New Roman" w:hAnsi="Times New Roman" w:cs="Times New Roman"/>
          <w:sz w:val="24"/>
          <w:szCs w:val="24"/>
        </w:rPr>
        <w:t xml:space="preserve"> </w:t>
      </w:r>
      <w:r w:rsidR="00120BD5">
        <w:rPr>
          <w:rFonts w:ascii="Times New Roman" w:hAnsi="Times New Roman" w:cs="Times New Roman"/>
          <w:sz w:val="24"/>
          <w:szCs w:val="24"/>
        </w:rPr>
        <w:t>FCS</w:t>
      </w:r>
      <w:r w:rsidRPr="001033F4">
        <w:rPr>
          <w:rFonts w:ascii="Times New Roman" w:hAnsi="Times New Roman" w:cs="Times New Roman"/>
          <w:sz w:val="24"/>
          <w:szCs w:val="24"/>
        </w:rPr>
        <w:t xml:space="preserve"> were 1.09, 1.25, 1.11, 1.01 and 1.02</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respectively. This implies that EABP3 incorporated with fractal object rules Koch</w:t>
      </w:r>
      <w:r w:rsidR="0055298B" w:rsidRPr="001033F4">
        <w:rPr>
          <w:rFonts w:ascii="Times New Roman" w:hAnsi="Times New Roman" w:cs="Times New Roman"/>
          <w:sz w:val="24"/>
          <w:szCs w:val="24"/>
        </w:rPr>
        <w:t xml:space="preserve"> curve</w:t>
      </w:r>
      <w:r w:rsidR="001033F4">
        <w:rPr>
          <w:rFonts w:ascii="Times New Roman" w:hAnsi="Times New Roman" w:cs="Times New Roman"/>
          <w:sz w:val="24"/>
          <w:szCs w:val="24"/>
        </w:rPr>
        <w:t>, Xmas T</w:t>
      </w:r>
      <w:r w:rsidRPr="001033F4">
        <w:rPr>
          <w:rFonts w:ascii="Times New Roman" w:hAnsi="Times New Roman" w:cs="Times New Roman"/>
          <w:sz w:val="24"/>
          <w:szCs w:val="24"/>
        </w:rPr>
        <w:t xml:space="preserve">ree, Triangle, Fractal-L and Fractal-T </w:t>
      </w:r>
      <w:r w:rsidR="001033F4">
        <w:rPr>
          <w:rFonts w:ascii="Times New Roman" w:hAnsi="Times New Roman" w:cs="Times New Roman"/>
          <w:sz w:val="24"/>
          <w:szCs w:val="24"/>
        </w:rPr>
        <w:t xml:space="preserve">rules </w:t>
      </w:r>
      <w:r w:rsidRPr="001033F4">
        <w:rPr>
          <w:rFonts w:ascii="Times New Roman" w:hAnsi="Times New Roman" w:cs="Times New Roman"/>
          <w:sz w:val="24"/>
          <w:szCs w:val="24"/>
        </w:rPr>
        <w:t>performed 109, 125, 111, 101 and 102</w:t>
      </w:r>
      <w:r w:rsidR="001033F4">
        <w:rPr>
          <w:rFonts w:ascii="Times New Roman" w:hAnsi="Times New Roman" w:cs="Times New Roman"/>
          <w:sz w:val="24"/>
          <w:szCs w:val="24"/>
        </w:rPr>
        <w:t xml:space="preserve"> </w:t>
      </w:r>
      <w:r w:rsidRPr="001033F4">
        <w:rPr>
          <w:rFonts w:ascii="Times New Roman" w:hAnsi="Times New Roman" w:cs="Times New Roman"/>
          <w:sz w:val="24"/>
          <w:szCs w:val="24"/>
        </w:rPr>
        <w:t>%</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respectively</w:t>
      </w:r>
      <w:r w:rsidR="00120BD5">
        <w:rPr>
          <w:rFonts w:ascii="Times New Roman" w:hAnsi="Times New Roman" w:cs="Times New Roman"/>
          <w:sz w:val="24"/>
          <w:szCs w:val="24"/>
        </w:rPr>
        <w:t>,</w:t>
      </w:r>
      <w:r w:rsidRPr="001033F4">
        <w:rPr>
          <w:rFonts w:ascii="Times New Roman" w:hAnsi="Times New Roman" w:cs="Times New Roman"/>
          <w:sz w:val="24"/>
          <w:szCs w:val="24"/>
        </w:rPr>
        <w:t xml:space="preserve"> more than the </w:t>
      </w:r>
      <w:r w:rsidR="00120BD5">
        <w:rPr>
          <w:rFonts w:ascii="Times New Roman" w:hAnsi="Times New Roman" w:cs="Times New Roman"/>
          <w:sz w:val="24"/>
          <w:szCs w:val="24"/>
        </w:rPr>
        <w:t>FCS</w:t>
      </w:r>
      <w:r w:rsidRPr="001033F4">
        <w:rPr>
          <w:rFonts w:ascii="Times New Roman" w:hAnsi="Times New Roman" w:cs="Times New Roman"/>
          <w:sz w:val="24"/>
          <w:szCs w:val="24"/>
        </w:rPr>
        <w:t xml:space="preserve"> in terms of quantity of fuel consumed and length</w:t>
      </w:r>
      <w:r w:rsidR="001033F4">
        <w:rPr>
          <w:rFonts w:ascii="Times New Roman" w:hAnsi="Times New Roman" w:cs="Times New Roman"/>
          <w:sz w:val="24"/>
          <w:szCs w:val="24"/>
        </w:rPr>
        <w:t xml:space="preserve"> of time used for boiling 500 </w:t>
      </w:r>
      <w:proofErr w:type="spellStart"/>
      <w:r w:rsidR="001033F4">
        <w:rPr>
          <w:rFonts w:ascii="Times New Roman" w:hAnsi="Times New Roman" w:cs="Times New Roman"/>
          <w:sz w:val="24"/>
          <w:szCs w:val="24"/>
        </w:rPr>
        <w:t>cL</w:t>
      </w:r>
      <w:proofErr w:type="spellEnd"/>
      <w:r w:rsidRPr="001033F4">
        <w:rPr>
          <w:rFonts w:ascii="Times New Roman" w:hAnsi="Times New Roman" w:cs="Times New Roman"/>
          <w:sz w:val="24"/>
          <w:szCs w:val="24"/>
        </w:rPr>
        <w:t xml:space="preserve"> water.</w:t>
      </w:r>
    </w:p>
    <w:p w14:paraId="372EBC55" w14:textId="77777777" w:rsidR="00770A82" w:rsidRP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For EABP5, the Relative Performance Ratios were 1.10, 1.19, 1.14, 1.13 and 1.11 for Koch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sidRPr="00770A82">
        <w:rPr>
          <w:rFonts w:ascii="Times New Roman" w:hAnsi="Times New Roman" w:cs="Times New Roman"/>
          <w:sz w:val="24"/>
          <w:szCs w:val="24"/>
        </w:rPr>
        <w:t>re</w:t>
      </w:r>
      <w:r w:rsidR="00DA6004">
        <w:rPr>
          <w:rFonts w:ascii="Times New Roman" w:hAnsi="Times New Roman" w:cs="Times New Roman"/>
          <w:sz w:val="24"/>
          <w:szCs w:val="24"/>
        </w:rPr>
        <w:t>e, Triangle, Fractal-L and Fractal-</w:t>
      </w:r>
      <w:r w:rsidRPr="00770A82">
        <w:rPr>
          <w:rFonts w:ascii="Times New Roman" w:hAnsi="Times New Roman" w:cs="Times New Roman"/>
          <w:sz w:val="24"/>
          <w:szCs w:val="24"/>
        </w:rPr>
        <w:t xml:space="preserve">T </w:t>
      </w:r>
      <w:r w:rsidR="00DA6004">
        <w:rPr>
          <w:rFonts w:ascii="Times New Roman" w:hAnsi="Times New Roman" w:cs="Times New Roman"/>
          <w:sz w:val="24"/>
          <w:szCs w:val="24"/>
        </w:rPr>
        <w:t>rules</w:t>
      </w:r>
      <w:r w:rsidR="00120BD5">
        <w:rPr>
          <w:rFonts w:ascii="Times New Roman" w:hAnsi="Times New Roman" w:cs="Times New Roman"/>
          <w:sz w:val="24"/>
          <w:szCs w:val="24"/>
        </w:rPr>
        <w:t>,</w:t>
      </w:r>
      <w:r w:rsidR="00DA6004">
        <w:rPr>
          <w:rFonts w:ascii="Times New Roman" w:hAnsi="Times New Roman" w:cs="Times New Roman"/>
          <w:sz w:val="24"/>
          <w:szCs w:val="24"/>
        </w:rPr>
        <w:t xml:space="preserve"> </w:t>
      </w:r>
      <w:r w:rsidRPr="00770A82">
        <w:rPr>
          <w:rFonts w:ascii="Times New Roman" w:hAnsi="Times New Roman" w:cs="Times New Roman"/>
          <w:sz w:val="24"/>
          <w:szCs w:val="24"/>
        </w:rPr>
        <w:t>respectively. This means that EABP5 incorporated with Koc</w:t>
      </w:r>
      <w:r>
        <w:rPr>
          <w:rFonts w:ascii="Times New Roman" w:hAnsi="Times New Roman" w:cs="Times New Roman"/>
          <w:sz w:val="24"/>
          <w:szCs w:val="24"/>
        </w:rPr>
        <w:t>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DA6004">
        <w:rPr>
          <w:rFonts w:ascii="Times New Roman" w:hAnsi="Times New Roman" w:cs="Times New Roman"/>
          <w:sz w:val="24"/>
          <w:szCs w:val="24"/>
        </w:rPr>
        <w:t xml:space="preserve">rules </w:t>
      </w:r>
      <w:r w:rsidRPr="00770A82">
        <w:rPr>
          <w:rFonts w:ascii="Times New Roman" w:hAnsi="Times New Roman" w:cs="Times New Roman"/>
          <w:sz w:val="24"/>
          <w:szCs w:val="24"/>
        </w:rPr>
        <w:t>performed 110, 119, 114, 113 and 111</w:t>
      </w:r>
      <w:r w:rsidR="001033F4">
        <w:rPr>
          <w:rFonts w:ascii="Times New Roman" w:hAnsi="Times New Roman" w:cs="Times New Roman"/>
          <w:sz w:val="24"/>
          <w:szCs w:val="24"/>
        </w:rPr>
        <w:t xml:space="preserve"> </w:t>
      </w:r>
      <w:r w:rsidRPr="00770A82">
        <w:rPr>
          <w:rFonts w:ascii="Times New Roman" w:hAnsi="Times New Roman" w:cs="Times New Roman"/>
          <w:sz w:val="24"/>
          <w:szCs w:val="24"/>
        </w:rPr>
        <w:t>%</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more than the </w:t>
      </w:r>
      <w:r w:rsidR="0084428B">
        <w:rPr>
          <w:rFonts w:ascii="Times New Roman" w:hAnsi="Times New Roman" w:cs="Times New Roman"/>
          <w:sz w:val="24"/>
          <w:szCs w:val="24"/>
        </w:rPr>
        <w:t>FCS</w:t>
      </w:r>
      <w:r w:rsidRPr="00770A82">
        <w:rPr>
          <w:rFonts w:ascii="Times New Roman" w:hAnsi="Times New Roman" w:cs="Times New Roman"/>
          <w:sz w:val="24"/>
          <w:szCs w:val="24"/>
        </w:rPr>
        <w:t>.</w:t>
      </w:r>
    </w:p>
    <w:p w14:paraId="16FBE472" w14:textId="77777777" w:rsidR="00770A82" w:rsidRP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The Relative Performance Ratios of EABP7 using Koch</w:t>
      </w:r>
      <w:r w:rsidR="001033F4">
        <w:rPr>
          <w:rFonts w:ascii="Times New Roman" w:hAnsi="Times New Roman" w:cs="Times New Roman"/>
          <w:sz w:val="24"/>
          <w:szCs w:val="24"/>
        </w:rPr>
        <w:t xml:space="preserve"> C</w:t>
      </w:r>
      <w:r w:rsidR="0055298B">
        <w:rPr>
          <w:rFonts w:ascii="Times New Roman" w:hAnsi="Times New Roman" w:cs="Times New Roman"/>
          <w:sz w:val="24"/>
          <w:szCs w:val="24"/>
        </w:rPr>
        <w:t>urve</w:t>
      </w:r>
      <w:r w:rsidR="001033F4">
        <w:rPr>
          <w:rFonts w:ascii="Times New Roman" w:hAnsi="Times New Roman" w:cs="Times New Roman"/>
          <w:sz w:val="24"/>
          <w:szCs w:val="24"/>
        </w:rPr>
        <w:t>, Xmas T</w:t>
      </w:r>
      <w:r w:rsidRPr="00770A82">
        <w:rPr>
          <w:rFonts w:ascii="Times New Roman" w:hAnsi="Times New Roman" w:cs="Times New Roman"/>
          <w:sz w:val="24"/>
          <w:szCs w:val="24"/>
        </w:rPr>
        <w:t xml:space="preserve">ree, Triangle, </w:t>
      </w:r>
      <w:r>
        <w:rPr>
          <w:rFonts w:ascii="Times New Roman" w:hAnsi="Times New Roman" w:cs="Times New Roman"/>
          <w:sz w:val="24"/>
          <w:szCs w:val="24"/>
        </w:rPr>
        <w:t>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were 1.18, 1.12, 1.05, 1.14 and 1.16</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 This denotes that the perform</w:t>
      </w:r>
      <w:r w:rsidR="001033F4">
        <w:rPr>
          <w:rFonts w:ascii="Times New Roman" w:hAnsi="Times New Roman" w:cs="Times New Roman"/>
          <w:sz w:val="24"/>
          <w:szCs w:val="24"/>
        </w:rPr>
        <w:t xml:space="preserve">ances of EABP7 in boiling 500 </w:t>
      </w:r>
      <w:proofErr w:type="spellStart"/>
      <w:r w:rsidR="001033F4">
        <w:rPr>
          <w:rFonts w:ascii="Times New Roman" w:hAnsi="Times New Roman" w:cs="Times New Roman"/>
          <w:sz w:val="24"/>
          <w:szCs w:val="24"/>
        </w:rPr>
        <w:t>cL</w:t>
      </w:r>
      <w:proofErr w:type="spellEnd"/>
      <w:r w:rsidR="001033F4">
        <w:rPr>
          <w:rFonts w:ascii="Times New Roman" w:hAnsi="Times New Roman" w:cs="Times New Roman"/>
          <w:sz w:val="24"/>
          <w:szCs w:val="24"/>
        </w:rPr>
        <w:t xml:space="preserve"> </w:t>
      </w:r>
      <w:r w:rsidRPr="00770A82">
        <w:rPr>
          <w:rFonts w:ascii="Times New Roman" w:hAnsi="Times New Roman" w:cs="Times New Roman"/>
          <w:sz w:val="24"/>
          <w:szCs w:val="24"/>
        </w:rPr>
        <w:t>water using Koc</w:t>
      </w:r>
      <w:r>
        <w:rPr>
          <w:rFonts w:ascii="Times New Roman" w:hAnsi="Times New Roman" w:cs="Times New Roman"/>
          <w:sz w:val="24"/>
          <w:szCs w:val="24"/>
        </w:rPr>
        <w:t>h</w:t>
      </w:r>
      <w:r w:rsidR="007B725B">
        <w:rPr>
          <w:rFonts w:ascii="Times New Roman" w:hAnsi="Times New Roman" w:cs="Times New Roman"/>
          <w:sz w:val="24"/>
          <w:szCs w:val="24"/>
        </w:rPr>
        <w:t xml:space="preserve"> Curve,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were 118, 112, 105, 114 and 116</w:t>
      </w:r>
      <w:r>
        <w:rPr>
          <w:rFonts w:ascii="Times New Roman" w:hAnsi="Times New Roman" w:cs="Times New Roman"/>
          <w:sz w:val="24"/>
          <w:szCs w:val="24"/>
        </w:rPr>
        <w:t xml:space="preserve"> </w:t>
      </w:r>
      <w:r w:rsidRPr="00770A82">
        <w:rPr>
          <w:rFonts w:ascii="Times New Roman" w:hAnsi="Times New Roman" w:cs="Times New Roman"/>
          <w:sz w:val="24"/>
          <w:szCs w:val="24"/>
        </w:rPr>
        <w:t>%</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respectively</w:t>
      </w:r>
      <w:r w:rsidR="0084428B">
        <w:rPr>
          <w:rFonts w:ascii="Times New Roman" w:hAnsi="Times New Roman" w:cs="Times New Roman"/>
          <w:sz w:val="24"/>
          <w:szCs w:val="24"/>
        </w:rPr>
        <w:t>,</w:t>
      </w:r>
      <w:r w:rsidRPr="00770A82">
        <w:rPr>
          <w:rFonts w:ascii="Times New Roman" w:hAnsi="Times New Roman" w:cs="Times New Roman"/>
          <w:sz w:val="24"/>
          <w:szCs w:val="24"/>
        </w:rPr>
        <w:t xml:space="preserve"> more than the </w:t>
      </w:r>
      <w:r w:rsidR="0084428B">
        <w:rPr>
          <w:rFonts w:ascii="Times New Roman" w:hAnsi="Times New Roman" w:cs="Times New Roman"/>
          <w:sz w:val="24"/>
          <w:szCs w:val="24"/>
        </w:rPr>
        <w:t>FCS</w:t>
      </w:r>
      <w:r w:rsidRPr="00770A82">
        <w:rPr>
          <w:rFonts w:ascii="Times New Roman" w:hAnsi="Times New Roman" w:cs="Times New Roman"/>
          <w:sz w:val="24"/>
          <w:szCs w:val="24"/>
        </w:rPr>
        <w:t>.</w:t>
      </w:r>
    </w:p>
    <w:p w14:paraId="58779B8A" w14:textId="77777777" w:rsidR="00770A82" w:rsidRDefault="00770A82" w:rsidP="0035695A">
      <w:pPr>
        <w:spacing w:after="0" w:line="360" w:lineRule="auto"/>
        <w:jc w:val="both"/>
        <w:rPr>
          <w:rFonts w:ascii="Times New Roman" w:hAnsi="Times New Roman" w:cs="Times New Roman"/>
          <w:sz w:val="24"/>
          <w:szCs w:val="24"/>
        </w:rPr>
      </w:pPr>
      <w:r w:rsidRPr="00770A82">
        <w:rPr>
          <w:rFonts w:ascii="Times New Roman" w:hAnsi="Times New Roman" w:cs="Times New Roman"/>
          <w:sz w:val="24"/>
          <w:szCs w:val="24"/>
        </w:rPr>
        <w:t xml:space="preserve">In terms of EABP9, the Relative Performance Ratios were 1.10, 1.08, 0.99, 0.98 and 1.00 </w:t>
      </w:r>
      <w:r w:rsidR="0055298B">
        <w:rPr>
          <w:rFonts w:ascii="Times New Roman" w:hAnsi="Times New Roman" w:cs="Times New Roman"/>
          <w:sz w:val="24"/>
          <w:szCs w:val="24"/>
        </w:rPr>
        <w:t xml:space="preserve">for </w:t>
      </w:r>
      <w:r w:rsidRPr="00770A82">
        <w:rPr>
          <w:rFonts w:ascii="Times New Roman" w:hAnsi="Times New Roman" w:cs="Times New Roman"/>
          <w:sz w:val="24"/>
          <w:szCs w:val="24"/>
        </w:rPr>
        <w:t>using Koc</w:t>
      </w:r>
      <w:r>
        <w:rPr>
          <w:rFonts w:ascii="Times New Roman" w:hAnsi="Times New Roman" w:cs="Times New Roman"/>
          <w:sz w:val="24"/>
          <w:szCs w:val="24"/>
        </w:rPr>
        <w:t>h</w:t>
      </w:r>
      <w:r w:rsidR="007B725B">
        <w:rPr>
          <w:rFonts w:ascii="Times New Roman" w:hAnsi="Times New Roman" w:cs="Times New Roman"/>
          <w:sz w:val="24"/>
          <w:szCs w:val="24"/>
        </w:rPr>
        <w:t xml:space="preserve"> C</w:t>
      </w:r>
      <w:r w:rsidR="0055298B">
        <w:rPr>
          <w:rFonts w:ascii="Times New Roman" w:hAnsi="Times New Roman" w:cs="Times New Roman"/>
          <w:sz w:val="24"/>
          <w:szCs w:val="24"/>
        </w:rPr>
        <w:t>urve</w:t>
      </w:r>
      <w:r w:rsidR="007B725B">
        <w:rPr>
          <w:rFonts w:ascii="Times New Roman" w:hAnsi="Times New Roman" w:cs="Times New Roman"/>
          <w:sz w:val="24"/>
          <w:szCs w:val="24"/>
        </w:rPr>
        <w:t>, Xmas T</w:t>
      </w:r>
      <w:r>
        <w:rPr>
          <w:rFonts w:ascii="Times New Roman" w:hAnsi="Times New Roman" w:cs="Times New Roman"/>
          <w:sz w:val="24"/>
          <w:szCs w:val="24"/>
        </w:rPr>
        <w:t>ree, Triangle, Fractal-L and Fractal-</w:t>
      </w:r>
      <w:r w:rsidRPr="00770A82">
        <w:rPr>
          <w:rFonts w:ascii="Times New Roman" w:hAnsi="Times New Roman" w:cs="Times New Roman"/>
          <w:sz w:val="24"/>
          <w:szCs w:val="24"/>
        </w:rPr>
        <w:t xml:space="preserve">T </w:t>
      </w:r>
      <w:r w:rsidR="0055298B">
        <w:rPr>
          <w:rFonts w:ascii="Times New Roman" w:hAnsi="Times New Roman" w:cs="Times New Roman"/>
          <w:sz w:val="24"/>
          <w:szCs w:val="24"/>
        </w:rPr>
        <w:t>rules</w:t>
      </w:r>
      <w:r w:rsidR="0084428B">
        <w:rPr>
          <w:rFonts w:ascii="Times New Roman" w:hAnsi="Times New Roman" w:cs="Times New Roman"/>
          <w:sz w:val="24"/>
          <w:szCs w:val="24"/>
        </w:rPr>
        <w:t>,</w:t>
      </w:r>
      <w:r w:rsidR="0055298B">
        <w:rPr>
          <w:rFonts w:ascii="Times New Roman" w:hAnsi="Times New Roman" w:cs="Times New Roman"/>
          <w:sz w:val="24"/>
          <w:szCs w:val="24"/>
        </w:rPr>
        <w:t xml:space="preserve"> </w:t>
      </w:r>
      <w:r w:rsidRPr="00770A82">
        <w:rPr>
          <w:rFonts w:ascii="Times New Roman" w:hAnsi="Times New Roman" w:cs="Times New Roman"/>
          <w:sz w:val="24"/>
          <w:szCs w:val="24"/>
        </w:rPr>
        <w:t xml:space="preserve">respectively. This reveals that there were better performances of 110 and 108 % for using Koch </w:t>
      </w:r>
      <w:r w:rsidR="007B725B">
        <w:rPr>
          <w:rFonts w:ascii="Times New Roman" w:hAnsi="Times New Roman" w:cs="Times New Roman"/>
          <w:sz w:val="24"/>
          <w:szCs w:val="24"/>
        </w:rPr>
        <w:t>C</w:t>
      </w:r>
      <w:r w:rsidR="0055298B">
        <w:rPr>
          <w:rFonts w:ascii="Times New Roman" w:hAnsi="Times New Roman" w:cs="Times New Roman"/>
          <w:sz w:val="24"/>
          <w:szCs w:val="24"/>
        </w:rPr>
        <w:t xml:space="preserve">urve </w:t>
      </w:r>
      <w:r w:rsidR="007B725B">
        <w:rPr>
          <w:rFonts w:ascii="Times New Roman" w:hAnsi="Times New Roman" w:cs="Times New Roman"/>
          <w:sz w:val="24"/>
          <w:szCs w:val="24"/>
        </w:rPr>
        <w:t>and Xmas T</w:t>
      </w:r>
      <w:r w:rsidRPr="00770A82">
        <w:rPr>
          <w:rFonts w:ascii="Times New Roman" w:hAnsi="Times New Roman" w:cs="Times New Roman"/>
          <w:sz w:val="24"/>
          <w:szCs w:val="24"/>
        </w:rPr>
        <w:t xml:space="preserve">ree </w:t>
      </w:r>
      <w:r w:rsidR="0055298B">
        <w:rPr>
          <w:rFonts w:ascii="Times New Roman" w:hAnsi="Times New Roman" w:cs="Times New Roman"/>
          <w:sz w:val="24"/>
          <w:szCs w:val="24"/>
        </w:rPr>
        <w:t xml:space="preserve">rules </w:t>
      </w:r>
      <w:r w:rsidRPr="00770A82">
        <w:rPr>
          <w:rFonts w:ascii="Times New Roman" w:hAnsi="Times New Roman" w:cs="Times New Roman"/>
          <w:sz w:val="24"/>
          <w:szCs w:val="24"/>
        </w:rPr>
        <w:t>in EABP9 tha</w:t>
      </w:r>
      <w:r w:rsidR="0055298B">
        <w:rPr>
          <w:rFonts w:ascii="Times New Roman" w:hAnsi="Times New Roman" w:cs="Times New Roman"/>
          <w:sz w:val="24"/>
          <w:szCs w:val="24"/>
        </w:rPr>
        <w:t xml:space="preserve">n the </w:t>
      </w:r>
      <w:r w:rsidR="0084428B">
        <w:rPr>
          <w:rFonts w:ascii="Times New Roman" w:hAnsi="Times New Roman" w:cs="Times New Roman"/>
          <w:sz w:val="24"/>
          <w:szCs w:val="24"/>
        </w:rPr>
        <w:t>FCS</w:t>
      </w:r>
      <w:r w:rsidR="0055298B">
        <w:rPr>
          <w:rFonts w:ascii="Times New Roman" w:hAnsi="Times New Roman" w:cs="Times New Roman"/>
          <w:sz w:val="24"/>
          <w:szCs w:val="24"/>
        </w:rPr>
        <w:t xml:space="preserve">. </w:t>
      </w:r>
      <w:r w:rsidRPr="00770A82">
        <w:rPr>
          <w:rFonts w:ascii="Times New Roman" w:hAnsi="Times New Roman" w:cs="Times New Roman"/>
          <w:sz w:val="24"/>
          <w:szCs w:val="24"/>
        </w:rPr>
        <w:t xml:space="preserve">The highest Relative Performance Ratio of 1.25 was </w:t>
      </w:r>
      <w:r w:rsidR="007B725B">
        <w:rPr>
          <w:rFonts w:ascii="Times New Roman" w:hAnsi="Times New Roman" w:cs="Times New Roman"/>
          <w:sz w:val="24"/>
          <w:szCs w:val="24"/>
        </w:rPr>
        <w:t>achieved with EABP3 using Xmas T</w:t>
      </w:r>
      <w:r w:rsidRPr="00770A82">
        <w:rPr>
          <w:rFonts w:ascii="Times New Roman" w:hAnsi="Times New Roman" w:cs="Times New Roman"/>
          <w:sz w:val="24"/>
          <w:szCs w:val="24"/>
        </w:rPr>
        <w:t>ree</w:t>
      </w:r>
      <w:r w:rsidR="00351613">
        <w:rPr>
          <w:rFonts w:ascii="Times New Roman" w:hAnsi="Times New Roman" w:cs="Times New Roman"/>
          <w:sz w:val="24"/>
          <w:szCs w:val="24"/>
        </w:rPr>
        <w:t xml:space="preserve"> while Fractal-L recorded the lowest at EABP9</w:t>
      </w:r>
      <w:r w:rsidRPr="00770A82">
        <w:rPr>
          <w:rFonts w:ascii="Times New Roman" w:hAnsi="Times New Roman" w:cs="Times New Roman"/>
          <w:sz w:val="24"/>
          <w:szCs w:val="24"/>
        </w:rPr>
        <w:t>. This indicates that the highest performance across all the experimented was</w:t>
      </w:r>
      <w:r w:rsidR="007B725B">
        <w:rPr>
          <w:rFonts w:ascii="Times New Roman" w:hAnsi="Times New Roman" w:cs="Times New Roman"/>
          <w:sz w:val="24"/>
          <w:szCs w:val="24"/>
        </w:rPr>
        <w:t xml:space="preserve"> recorded for EABP3 using Xmas T</w:t>
      </w:r>
      <w:r w:rsidRPr="00770A82">
        <w:rPr>
          <w:rFonts w:ascii="Times New Roman" w:hAnsi="Times New Roman" w:cs="Times New Roman"/>
          <w:sz w:val="24"/>
          <w:szCs w:val="24"/>
        </w:rPr>
        <w:t>ree</w:t>
      </w:r>
      <w:r w:rsidR="0055298B">
        <w:rPr>
          <w:rFonts w:ascii="Times New Roman" w:hAnsi="Times New Roman" w:cs="Times New Roman"/>
          <w:sz w:val="24"/>
          <w:szCs w:val="24"/>
        </w:rPr>
        <w:t xml:space="preserve"> rule</w:t>
      </w:r>
      <w:r w:rsidRPr="00770A82">
        <w:rPr>
          <w:rFonts w:ascii="Times New Roman" w:hAnsi="Times New Roman" w:cs="Times New Roman"/>
          <w:sz w:val="24"/>
          <w:szCs w:val="24"/>
        </w:rPr>
        <w:t>.</w:t>
      </w:r>
    </w:p>
    <w:p w14:paraId="7F96EAD3" w14:textId="77777777" w:rsidR="007A699C" w:rsidRPr="000A1DA2" w:rsidRDefault="0015717F" w:rsidP="0035695A">
      <w:pPr>
        <w:pStyle w:val="Heading2"/>
        <w:spacing w:before="0" w:line="360" w:lineRule="auto"/>
      </w:pPr>
      <w:bookmarkStart w:id="18" w:name="_Toc170318761"/>
      <w:bookmarkStart w:id="19" w:name="_Toc170320897"/>
      <w:r>
        <w:lastRenderedPageBreak/>
        <w:t>3.5</w:t>
      </w:r>
      <w:r w:rsidR="007A699C">
        <w:t xml:space="preserve"> </w:t>
      </w:r>
      <w:r w:rsidR="00097F0E">
        <w:t>ANOVA Results</w:t>
      </w:r>
      <w:bookmarkEnd w:id="18"/>
      <w:bookmarkEnd w:id="19"/>
    </w:p>
    <w:p w14:paraId="5BBB9DDB" w14:textId="77777777" w:rsidR="00F653E2" w:rsidRPr="00953E58" w:rsidRDefault="00C7510F" w:rsidP="00953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w:t>
      </w:r>
      <w:r w:rsidR="006939F6">
        <w:rPr>
          <w:rFonts w:ascii="Times New Roman" w:hAnsi="Times New Roman" w:cs="Times New Roman"/>
          <w:sz w:val="24"/>
          <w:szCs w:val="24"/>
        </w:rPr>
        <w:t xml:space="preserve">at 0.05 level of significance </w:t>
      </w:r>
      <w:r>
        <w:rPr>
          <w:rFonts w:ascii="Times New Roman" w:hAnsi="Times New Roman" w:cs="Times New Roman"/>
          <w:sz w:val="24"/>
          <w:szCs w:val="24"/>
        </w:rPr>
        <w:t xml:space="preserve">in terms of quantity of fuel consumed and length of time used for boiling 500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water by the </w:t>
      </w:r>
      <w:r w:rsidR="000F572B">
        <w:rPr>
          <w:rFonts w:ascii="Times New Roman" w:hAnsi="Times New Roman" w:cs="Times New Roman"/>
          <w:sz w:val="24"/>
          <w:szCs w:val="24"/>
        </w:rPr>
        <w:t>Finless Control Standard</w:t>
      </w:r>
      <w:r>
        <w:rPr>
          <w:rFonts w:ascii="Times New Roman" w:hAnsi="Times New Roman" w:cs="Times New Roman"/>
          <w:sz w:val="24"/>
          <w:szCs w:val="24"/>
        </w:rPr>
        <w:t xml:space="preserve"> and the EABPs were presented </w:t>
      </w:r>
      <w:r w:rsidR="00493413">
        <w:rPr>
          <w:rFonts w:ascii="Times New Roman" w:hAnsi="Times New Roman" w:cs="Times New Roman"/>
          <w:sz w:val="24"/>
          <w:szCs w:val="24"/>
        </w:rPr>
        <w:t>in Table</w:t>
      </w:r>
      <w:r w:rsidR="009F04F6" w:rsidRPr="009F04F6">
        <w:rPr>
          <w:rFonts w:ascii="Times New Roman" w:hAnsi="Times New Roman" w:cs="Times New Roman"/>
          <w:sz w:val="24"/>
          <w:szCs w:val="24"/>
        </w:rPr>
        <w:t xml:space="preserve"> </w:t>
      </w:r>
      <w:r w:rsidR="00E17D51">
        <w:rPr>
          <w:rFonts w:ascii="Times New Roman" w:hAnsi="Times New Roman" w:cs="Times New Roman"/>
          <w:sz w:val="24"/>
          <w:szCs w:val="24"/>
        </w:rPr>
        <w:t>10</w:t>
      </w:r>
      <w:r w:rsidR="009F04F6" w:rsidRPr="009F04F6">
        <w:rPr>
          <w:rFonts w:ascii="Times New Roman" w:hAnsi="Times New Roman" w:cs="Times New Roman"/>
          <w:sz w:val="24"/>
          <w:szCs w:val="24"/>
        </w:rPr>
        <w:t>.</w:t>
      </w:r>
      <w:bookmarkStart w:id="20" w:name="_Toc170302040"/>
      <w:bookmarkStart w:id="21" w:name="_Toc170321173"/>
    </w:p>
    <w:p w14:paraId="47A3C87A" w14:textId="77777777" w:rsidR="00493413" w:rsidRPr="00F7638A" w:rsidRDefault="00493413" w:rsidP="002747EB">
      <w:pPr>
        <w:pStyle w:val="Subtitle"/>
      </w:pPr>
      <w:r w:rsidRPr="00C139BC">
        <w:t xml:space="preserve">Table </w:t>
      </w:r>
      <w:r w:rsidR="004B3F37">
        <w:t>11</w:t>
      </w:r>
      <w:r w:rsidRPr="00C139BC">
        <w:t>:</w:t>
      </w:r>
      <w:r>
        <w:t xml:space="preserve"> </w:t>
      </w:r>
      <w:r w:rsidRPr="00F7638A">
        <w:t xml:space="preserve">Summary of the Analysis of Variance (ANOVA) on the Significant Difference between the Performances of the Finless Control Standard and Experimental </w:t>
      </w:r>
      <w:proofErr w:type="spellStart"/>
      <w:r w:rsidRPr="00F7638A">
        <w:t>Aluminium</w:t>
      </w:r>
      <w:proofErr w:type="spellEnd"/>
      <w:r w:rsidRPr="00F7638A">
        <w:t xml:space="preserve"> Boiling Pot (EABP) with Selected Generated Fractal </w:t>
      </w:r>
      <w:bookmarkEnd w:id="20"/>
      <w:bookmarkEnd w:id="21"/>
      <w:r w:rsidR="00C139BC" w:rsidRPr="00F7638A">
        <w:t>Rules</w:t>
      </w:r>
    </w:p>
    <w:tbl>
      <w:tblPr>
        <w:tblW w:w="10228" w:type="dxa"/>
        <w:tblInd w:w="93" w:type="dxa"/>
        <w:tblLook w:val="04A0" w:firstRow="1" w:lastRow="0" w:firstColumn="1" w:lastColumn="0" w:noHBand="0" w:noVBand="1"/>
      </w:tblPr>
      <w:tblGrid>
        <w:gridCol w:w="950"/>
        <w:gridCol w:w="1475"/>
        <w:gridCol w:w="996"/>
        <w:gridCol w:w="1134"/>
        <w:gridCol w:w="876"/>
        <w:gridCol w:w="877"/>
        <w:gridCol w:w="1053"/>
        <w:gridCol w:w="1039"/>
        <w:gridCol w:w="955"/>
        <w:gridCol w:w="877"/>
      </w:tblGrid>
      <w:tr w:rsidR="00493413" w:rsidRPr="003431D5" w14:paraId="6CA6CCB1" w14:textId="77777777" w:rsidTr="00E03A04">
        <w:trPr>
          <w:trHeight w:val="315"/>
        </w:trPr>
        <w:tc>
          <w:tcPr>
            <w:tcW w:w="950" w:type="dxa"/>
            <w:tcBorders>
              <w:top w:val="single" w:sz="4" w:space="0" w:color="auto"/>
              <w:left w:val="single" w:sz="4" w:space="0" w:color="auto"/>
              <w:bottom w:val="nil"/>
              <w:right w:val="single" w:sz="4" w:space="0" w:color="auto"/>
            </w:tcBorders>
            <w:shd w:val="clear" w:color="auto" w:fill="auto"/>
            <w:noWrap/>
            <w:vAlign w:val="bottom"/>
            <w:hideMark/>
          </w:tcPr>
          <w:p w14:paraId="714EDC11"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EABP</w:t>
            </w:r>
          </w:p>
        </w:tc>
        <w:tc>
          <w:tcPr>
            <w:tcW w:w="1475" w:type="dxa"/>
            <w:tcBorders>
              <w:top w:val="single" w:sz="4" w:space="0" w:color="auto"/>
              <w:left w:val="nil"/>
              <w:bottom w:val="nil"/>
              <w:right w:val="single" w:sz="4" w:space="0" w:color="auto"/>
            </w:tcBorders>
            <w:shd w:val="clear" w:color="auto" w:fill="auto"/>
            <w:noWrap/>
            <w:vAlign w:val="bottom"/>
            <w:hideMark/>
          </w:tcPr>
          <w:p w14:paraId="795D59A8"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FRACTAL</w:t>
            </w:r>
          </w:p>
        </w:tc>
        <w:tc>
          <w:tcPr>
            <w:tcW w:w="38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D456803"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 xml:space="preserve">        Quantity of Fuel Consumed</w:t>
            </w:r>
          </w:p>
          <w:p w14:paraId="3AB3F6CF"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p w14:paraId="25103420"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392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AC69B1"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 xml:space="preserve">          Length of Time Used</w:t>
            </w:r>
          </w:p>
          <w:p w14:paraId="665FA2BC"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p w14:paraId="7DF2F4D0"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r>
      <w:tr w:rsidR="00493413" w:rsidRPr="003431D5" w14:paraId="5F33B914"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56078953"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nil"/>
              <w:right w:val="single" w:sz="4" w:space="0" w:color="auto"/>
            </w:tcBorders>
            <w:shd w:val="clear" w:color="auto" w:fill="auto"/>
            <w:noWrap/>
            <w:vAlign w:val="bottom"/>
            <w:hideMark/>
          </w:tcPr>
          <w:p w14:paraId="7A2C2C0F"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RULES</w:t>
            </w:r>
          </w:p>
        </w:tc>
        <w:tc>
          <w:tcPr>
            <w:tcW w:w="992" w:type="dxa"/>
            <w:tcBorders>
              <w:top w:val="nil"/>
              <w:left w:val="nil"/>
              <w:bottom w:val="nil"/>
              <w:right w:val="single" w:sz="4" w:space="0" w:color="auto"/>
            </w:tcBorders>
            <w:shd w:val="clear" w:color="auto" w:fill="auto"/>
            <w:noWrap/>
            <w:vAlign w:val="bottom"/>
            <w:hideMark/>
          </w:tcPr>
          <w:p w14:paraId="0BA345C5"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w:t>
            </w:r>
          </w:p>
        </w:tc>
        <w:tc>
          <w:tcPr>
            <w:tcW w:w="1134" w:type="dxa"/>
            <w:tcBorders>
              <w:top w:val="nil"/>
              <w:left w:val="nil"/>
              <w:bottom w:val="nil"/>
              <w:right w:val="single" w:sz="4" w:space="0" w:color="auto"/>
            </w:tcBorders>
            <w:shd w:val="clear" w:color="auto" w:fill="auto"/>
            <w:noWrap/>
            <w:vAlign w:val="bottom"/>
            <w:hideMark/>
          </w:tcPr>
          <w:p w14:paraId="11B85609"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P-value</w:t>
            </w:r>
          </w:p>
        </w:tc>
        <w:tc>
          <w:tcPr>
            <w:tcW w:w="876" w:type="dxa"/>
            <w:tcBorders>
              <w:top w:val="nil"/>
              <w:left w:val="nil"/>
              <w:bottom w:val="nil"/>
              <w:right w:val="single" w:sz="4" w:space="0" w:color="auto"/>
            </w:tcBorders>
            <w:shd w:val="clear" w:color="auto" w:fill="auto"/>
            <w:noWrap/>
            <w:vAlign w:val="bottom"/>
            <w:hideMark/>
          </w:tcPr>
          <w:p w14:paraId="67C944F9"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Fcrit</w:t>
            </w:r>
            <w:proofErr w:type="spellEnd"/>
          </w:p>
        </w:tc>
        <w:tc>
          <w:tcPr>
            <w:tcW w:w="877" w:type="dxa"/>
            <w:tcBorders>
              <w:top w:val="nil"/>
              <w:left w:val="nil"/>
              <w:bottom w:val="nil"/>
              <w:right w:val="single" w:sz="4" w:space="0" w:color="auto"/>
            </w:tcBorders>
            <w:shd w:val="clear" w:color="auto" w:fill="auto"/>
            <w:noWrap/>
            <w:vAlign w:val="bottom"/>
            <w:hideMark/>
          </w:tcPr>
          <w:p w14:paraId="2F67FD05"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Signif</w:t>
            </w:r>
            <w:proofErr w:type="spellEnd"/>
            <w:r w:rsidRPr="00C139BC">
              <w:rPr>
                <w:rFonts w:ascii="Times New Roman" w:hAnsi="Times New Roman" w:cs="Times New Roman"/>
                <w:b/>
                <w:bCs/>
                <w:color w:val="000000"/>
                <w:sz w:val="24"/>
                <w:szCs w:val="24"/>
              </w:rPr>
              <w:t>.</w:t>
            </w:r>
          </w:p>
        </w:tc>
        <w:tc>
          <w:tcPr>
            <w:tcW w:w="1053" w:type="dxa"/>
            <w:tcBorders>
              <w:top w:val="nil"/>
              <w:left w:val="nil"/>
              <w:bottom w:val="nil"/>
              <w:right w:val="single" w:sz="4" w:space="0" w:color="auto"/>
            </w:tcBorders>
            <w:shd w:val="clear" w:color="auto" w:fill="auto"/>
            <w:noWrap/>
            <w:vAlign w:val="bottom"/>
            <w:hideMark/>
          </w:tcPr>
          <w:p w14:paraId="43626642"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w:t>
            </w:r>
          </w:p>
        </w:tc>
        <w:tc>
          <w:tcPr>
            <w:tcW w:w="1039" w:type="dxa"/>
            <w:tcBorders>
              <w:top w:val="nil"/>
              <w:left w:val="nil"/>
              <w:bottom w:val="nil"/>
              <w:right w:val="single" w:sz="4" w:space="0" w:color="auto"/>
            </w:tcBorders>
            <w:shd w:val="clear" w:color="auto" w:fill="auto"/>
            <w:noWrap/>
            <w:vAlign w:val="bottom"/>
            <w:hideMark/>
          </w:tcPr>
          <w:p w14:paraId="30F9C9B8"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P-value</w:t>
            </w:r>
          </w:p>
        </w:tc>
        <w:tc>
          <w:tcPr>
            <w:tcW w:w="955" w:type="dxa"/>
            <w:tcBorders>
              <w:top w:val="nil"/>
              <w:left w:val="nil"/>
              <w:bottom w:val="nil"/>
              <w:right w:val="single" w:sz="4" w:space="0" w:color="auto"/>
            </w:tcBorders>
            <w:shd w:val="clear" w:color="auto" w:fill="auto"/>
            <w:noWrap/>
            <w:vAlign w:val="bottom"/>
            <w:hideMark/>
          </w:tcPr>
          <w:p w14:paraId="79BC6637"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Fcrit</w:t>
            </w:r>
            <w:proofErr w:type="spellEnd"/>
          </w:p>
        </w:tc>
        <w:tc>
          <w:tcPr>
            <w:tcW w:w="877" w:type="dxa"/>
            <w:tcBorders>
              <w:top w:val="nil"/>
              <w:left w:val="nil"/>
              <w:bottom w:val="nil"/>
              <w:right w:val="single" w:sz="4" w:space="0" w:color="auto"/>
            </w:tcBorders>
            <w:shd w:val="clear" w:color="auto" w:fill="auto"/>
            <w:noWrap/>
            <w:vAlign w:val="bottom"/>
            <w:hideMark/>
          </w:tcPr>
          <w:p w14:paraId="4BAA4C08"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proofErr w:type="spellStart"/>
            <w:r w:rsidRPr="00C139BC">
              <w:rPr>
                <w:rFonts w:ascii="Times New Roman" w:hAnsi="Times New Roman" w:cs="Times New Roman"/>
                <w:b/>
                <w:bCs/>
                <w:color w:val="000000"/>
                <w:sz w:val="24"/>
                <w:szCs w:val="24"/>
              </w:rPr>
              <w:t>Signif</w:t>
            </w:r>
            <w:proofErr w:type="spellEnd"/>
            <w:r w:rsidRPr="00C139BC">
              <w:rPr>
                <w:rFonts w:ascii="Times New Roman" w:hAnsi="Times New Roman" w:cs="Times New Roman"/>
                <w:b/>
                <w:bCs/>
                <w:color w:val="000000"/>
                <w:sz w:val="24"/>
                <w:szCs w:val="24"/>
              </w:rPr>
              <w:t>.</w:t>
            </w:r>
          </w:p>
        </w:tc>
      </w:tr>
      <w:tr w:rsidR="00493413" w:rsidRPr="003431D5" w14:paraId="4EB17CE2" w14:textId="77777777"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E501CDD"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42703A01"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666E0B88"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BD5213"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14:paraId="48026B6F"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7" w:type="dxa"/>
            <w:tcBorders>
              <w:top w:val="nil"/>
              <w:left w:val="nil"/>
              <w:bottom w:val="single" w:sz="4" w:space="0" w:color="auto"/>
              <w:right w:val="single" w:sz="4" w:space="0" w:color="auto"/>
            </w:tcBorders>
            <w:shd w:val="clear" w:color="auto" w:fill="auto"/>
            <w:noWrap/>
            <w:vAlign w:val="bottom"/>
            <w:hideMark/>
          </w:tcPr>
          <w:p w14:paraId="1FE05492"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Diff.</w:t>
            </w:r>
          </w:p>
        </w:tc>
        <w:tc>
          <w:tcPr>
            <w:tcW w:w="1053" w:type="dxa"/>
            <w:tcBorders>
              <w:top w:val="nil"/>
              <w:left w:val="nil"/>
              <w:bottom w:val="single" w:sz="4" w:space="0" w:color="auto"/>
              <w:right w:val="single" w:sz="4" w:space="0" w:color="auto"/>
            </w:tcBorders>
            <w:shd w:val="clear" w:color="auto" w:fill="auto"/>
            <w:noWrap/>
            <w:vAlign w:val="bottom"/>
            <w:hideMark/>
          </w:tcPr>
          <w:p w14:paraId="7C19374F"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039" w:type="dxa"/>
            <w:tcBorders>
              <w:top w:val="nil"/>
              <w:left w:val="nil"/>
              <w:bottom w:val="single" w:sz="4" w:space="0" w:color="auto"/>
              <w:right w:val="single" w:sz="4" w:space="0" w:color="auto"/>
            </w:tcBorders>
            <w:shd w:val="clear" w:color="auto" w:fill="auto"/>
            <w:noWrap/>
            <w:vAlign w:val="bottom"/>
            <w:hideMark/>
          </w:tcPr>
          <w:p w14:paraId="6E6BBC78"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955" w:type="dxa"/>
            <w:tcBorders>
              <w:top w:val="nil"/>
              <w:left w:val="nil"/>
              <w:bottom w:val="single" w:sz="4" w:space="0" w:color="auto"/>
              <w:right w:val="single" w:sz="4" w:space="0" w:color="auto"/>
            </w:tcBorders>
            <w:shd w:val="clear" w:color="auto" w:fill="auto"/>
            <w:noWrap/>
            <w:vAlign w:val="bottom"/>
            <w:hideMark/>
          </w:tcPr>
          <w:p w14:paraId="362A41A7"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877" w:type="dxa"/>
            <w:tcBorders>
              <w:top w:val="nil"/>
              <w:left w:val="nil"/>
              <w:bottom w:val="single" w:sz="4" w:space="0" w:color="auto"/>
              <w:right w:val="single" w:sz="4" w:space="0" w:color="auto"/>
            </w:tcBorders>
            <w:shd w:val="clear" w:color="auto" w:fill="auto"/>
            <w:noWrap/>
            <w:vAlign w:val="bottom"/>
            <w:hideMark/>
          </w:tcPr>
          <w:p w14:paraId="0E257977" w14:textId="77777777" w:rsidR="00493413" w:rsidRPr="00C139BC" w:rsidRDefault="00493413" w:rsidP="002747EB">
            <w:pPr>
              <w:spacing w:after="0" w:line="240" w:lineRule="auto"/>
              <w:jc w:val="center"/>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Diff.</w:t>
            </w:r>
          </w:p>
        </w:tc>
      </w:tr>
      <w:tr w:rsidR="00493413" w:rsidRPr="003431D5" w14:paraId="7BEFDF2B"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0A10BBDA"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3F035431"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 Curve</w:t>
            </w:r>
          </w:p>
        </w:tc>
        <w:tc>
          <w:tcPr>
            <w:tcW w:w="992" w:type="dxa"/>
            <w:tcBorders>
              <w:top w:val="nil"/>
              <w:left w:val="nil"/>
              <w:bottom w:val="single" w:sz="4" w:space="0" w:color="auto"/>
              <w:right w:val="single" w:sz="4" w:space="0" w:color="auto"/>
            </w:tcBorders>
            <w:shd w:val="clear" w:color="auto" w:fill="auto"/>
            <w:noWrap/>
            <w:vAlign w:val="bottom"/>
            <w:hideMark/>
          </w:tcPr>
          <w:p w14:paraId="7DC1A5E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0.4491</w:t>
            </w:r>
          </w:p>
        </w:tc>
        <w:tc>
          <w:tcPr>
            <w:tcW w:w="1134" w:type="dxa"/>
            <w:tcBorders>
              <w:top w:val="nil"/>
              <w:left w:val="nil"/>
              <w:bottom w:val="single" w:sz="4" w:space="0" w:color="auto"/>
              <w:right w:val="single" w:sz="4" w:space="0" w:color="auto"/>
            </w:tcBorders>
            <w:shd w:val="clear" w:color="auto" w:fill="auto"/>
            <w:noWrap/>
            <w:vAlign w:val="bottom"/>
            <w:hideMark/>
          </w:tcPr>
          <w:p w14:paraId="0906816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0.5277</w:t>
            </w:r>
          </w:p>
        </w:tc>
        <w:tc>
          <w:tcPr>
            <w:tcW w:w="876" w:type="dxa"/>
            <w:tcBorders>
              <w:top w:val="nil"/>
              <w:left w:val="nil"/>
              <w:bottom w:val="single" w:sz="4" w:space="0" w:color="auto"/>
              <w:right w:val="single" w:sz="4" w:space="0" w:color="auto"/>
            </w:tcBorders>
            <w:shd w:val="clear" w:color="auto" w:fill="auto"/>
            <w:noWrap/>
            <w:vAlign w:val="bottom"/>
            <w:hideMark/>
          </w:tcPr>
          <w:p w14:paraId="599F619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52701D3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321DEA1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14.0151</w:t>
            </w:r>
          </w:p>
        </w:tc>
        <w:tc>
          <w:tcPr>
            <w:tcW w:w="1039" w:type="dxa"/>
            <w:tcBorders>
              <w:top w:val="nil"/>
              <w:left w:val="nil"/>
              <w:bottom w:val="single" w:sz="4" w:space="0" w:color="auto"/>
              <w:right w:val="single" w:sz="4" w:space="0" w:color="auto"/>
            </w:tcBorders>
            <w:shd w:val="clear" w:color="auto" w:fill="auto"/>
            <w:noWrap/>
            <w:vAlign w:val="bottom"/>
            <w:hideMark/>
          </w:tcPr>
          <w:p w14:paraId="40AAAB7B"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0.0096</w:t>
            </w:r>
          </w:p>
        </w:tc>
        <w:tc>
          <w:tcPr>
            <w:tcW w:w="955" w:type="dxa"/>
            <w:tcBorders>
              <w:top w:val="nil"/>
              <w:left w:val="nil"/>
              <w:bottom w:val="single" w:sz="4" w:space="0" w:color="auto"/>
              <w:right w:val="single" w:sz="4" w:space="0" w:color="auto"/>
            </w:tcBorders>
            <w:shd w:val="clear" w:color="auto" w:fill="auto"/>
            <w:noWrap/>
            <w:vAlign w:val="bottom"/>
            <w:hideMark/>
          </w:tcPr>
          <w:p w14:paraId="6E8164D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505D60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14:paraId="1864D606"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3C5169BC"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EABP3</w:t>
            </w:r>
          </w:p>
        </w:tc>
        <w:tc>
          <w:tcPr>
            <w:tcW w:w="1475" w:type="dxa"/>
            <w:tcBorders>
              <w:top w:val="nil"/>
              <w:left w:val="nil"/>
              <w:bottom w:val="single" w:sz="4" w:space="0" w:color="auto"/>
              <w:right w:val="single" w:sz="4" w:space="0" w:color="auto"/>
            </w:tcBorders>
            <w:shd w:val="clear" w:color="auto" w:fill="auto"/>
            <w:noWrap/>
            <w:vAlign w:val="bottom"/>
            <w:hideMark/>
          </w:tcPr>
          <w:p w14:paraId="1A52278B"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w:t>
            </w:r>
            <w:r w:rsidR="00493413" w:rsidRPr="00C139BC">
              <w:rPr>
                <w:rFonts w:ascii="Times New Roman" w:hAnsi="Times New Roman" w:cs="Times New Roman"/>
                <w:b/>
                <w:bCs/>
                <w:color w:val="000000"/>
                <w:sz w:val="24"/>
                <w:szCs w:val="24"/>
              </w:rPr>
              <w:t>s Tree</w:t>
            </w:r>
          </w:p>
        </w:tc>
        <w:tc>
          <w:tcPr>
            <w:tcW w:w="992" w:type="dxa"/>
            <w:tcBorders>
              <w:top w:val="nil"/>
              <w:left w:val="nil"/>
              <w:bottom w:val="single" w:sz="4" w:space="0" w:color="auto"/>
              <w:right w:val="single" w:sz="4" w:space="0" w:color="auto"/>
            </w:tcBorders>
            <w:shd w:val="clear" w:color="auto" w:fill="auto"/>
            <w:noWrap/>
            <w:vAlign w:val="bottom"/>
            <w:hideMark/>
          </w:tcPr>
          <w:p w14:paraId="5CC3B59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17.1905</w:t>
            </w:r>
          </w:p>
        </w:tc>
        <w:tc>
          <w:tcPr>
            <w:tcW w:w="1134" w:type="dxa"/>
            <w:tcBorders>
              <w:top w:val="nil"/>
              <w:left w:val="nil"/>
              <w:bottom w:val="single" w:sz="4" w:space="0" w:color="auto"/>
              <w:right w:val="single" w:sz="4" w:space="0" w:color="auto"/>
            </w:tcBorders>
            <w:shd w:val="clear" w:color="auto" w:fill="auto"/>
            <w:noWrap/>
            <w:vAlign w:val="bottom"/>
            <w:hideMark/>
          </w:tcPr>
          <w:p w14:paraId="5B1A679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0.0060</w:t>
            </w:r>
          </w:p>
        </w:tc>
        <w:tc>
          <w:tcPr>
            <w:tcW w:w="876" w:type="dxa"/>
            <w:tcBorders>
              <w:top w:val="nil"/>
              <w:left w:val="nil"/>
              <w:bottom w:val="single" w:sz="4" w:space="0" w:color="auto"/>
              <w:right w:val="single" w:sz="4" w:space="0" w:color="auto"/>
            </w:tcBorders>
            <w:shd w:val="clear" w:color="auto" w:fill="auto"/>
            <w:noWrap/>
            <w:vAlign w:val="bottom"/>
            <w:hideMark/>
          </w:tcPr>
          <w:p w14:paraId="1F05618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2C7C399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34B90CE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18.6447</w:t>
            </w:r>
          </w:p>
        </w:tc>
        <w:tc>
          <w:tcPr>
            <w:tcW w:w="1039" w:type="dxa"/>
            <w:tcBorders>
              <w:top w:val="nil"/>
              <w:left w:val="nil"/>
              <w:bottom w:val="single" w:sz="4" w:space="0" w:color="auto"/>
              <w:right w:val="single" w:sz="4" w:space="0" w:color="auto"/>
            </w:tcBorders>
            <w:shd w:val="clear" w:color="auto" w:fill="auto"/>
            <w:noWrap/>
            <w:vAlign w:val="bottom"/>
            <w:hideMark/>
          </w:tcPr>
          <w:p w14:paraId="3A30A74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0.0050</w:t>
            </w:r>
          </w:p>
        </w:tc>
        <w:tc>
          <w:tcPr>
            <w:tcW w:w="955" w:type="dxa"/>
            <w:tcBorders>
              <w:top w:val="nil"/>
              <w:left w:val="nil"/>
              <w:bottom w:val="single" w:sz="4" w:space="0" w:color="auto"/>
              <w:right w:val="single" w:sz="4" w:space="0" w:color="auto"/>
            </w:tcBorders>
            <w:shd w:val="clear" w:color="auto" w:fill="auto"/>
            <w:noWrap/>
            <w:vAlign w:val="bottom"/>
            <w:hideMark/>
          </w:tcPr>
          <w:p w14:paraId="778D17F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ADD572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14:paraId="5A58E277"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6F7364D7"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38F082F1"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14:paraId="7DDC34A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21.5517</w:t>
            </w:r>
          </w:p>
        </w:tc>
        <w:tc>
          <w:tcPr>
            <w:tcW w:w="1134" w:type="dxa"/>
            <w:tcBorders>
              <w:top w:val="nil"/>
              <w:left w:val="nil"/>
              <w:bottom w:val="single" w:sz="4" w:space="0" w:color="auto"/>
              <w:right w:val="single" w:sz="4" w:space="0" w:color="auto"/>
            </w:tcBorders>
            <w:shd w:val="clear" w:color="auto" w:fill="auto"/>
            <w:noWrap/>
            <w:vAlign w:val="bottom"/>
            <w:hideMark/>
          </w:tcPr>
          <w:p w14:paraId="03DE155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0.0035</w:t>
            </w:r>
          </w:p>
        </w:tc>
        <w:tc>
          <w:tcPr>
            <w:tcW w:w="876" w:type="dxa"/>
            <w:tcBorders>
              <w:top w:val="nil"/>
              <w:left w:val="nil"/>
              <w:bottom w:val="single" w:sz="4" w:space="0" w:color="auto"/>
              <w:right w:val="single" w:sz="4" w:space="0" w:color="auto"/>
            </w:tcBorders>
            <w:shd w:val="clear" w:color="auto" w:fill="auto"/>
            <w:noWrap/>
            <w:vAlign w:val="bottom"/>
            <w:hideMark/>
          </w:tcPr>
          <w:p w14:paraId="79E45BB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89FDB3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37A9B58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1.4010</w:t>
            </w:r>
          </w:p>
        </w:tc>
        <w:tc>
          <w:tcPr>
            <w:tcW w:w="1039" w:type="dxa"/>
            <w:tcBorders>
              <w:top w:val="nil"/>
              <w:left w:val="nil"/>
              <w:bottom w:val="single" w:sz="4" w:space="0" w:color="auto"/>
              <w:right w:val="single" w:sz="4" w:space="0" w:color="auto"/>
            </w:tcBorders>
            <w:shd w:val="clear" w:color="auto" w:fill="auto"/>
            <w:noWrap/>
            <w:vAlign w:val="bottom"/>
            <w:hideMark/>
          </w:tcPr>
          <w:p w14:paraId="04A4FE9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0.2813</w:t>
            </w:r>
          </w:p>
        </w:tc>
        <w:tc>
          <w:tcPr>
            <w:tcW w:w="955" w:type="dxa"/>
            <w:tcBorders>
              <w:top w:val="nil"/>
              <w:left w:val="nil"/>
              <w:bottom w:val="single" w:sz="4" w:space="0" w:color="auto"/>
              <w:right w:val="single" w:sz="4" w:space="0" w:color="auto"/>
            </w:tcBorders>
            <w:shd w:val="clear" w:color="auto" w:fill="auto"/>
            <w:noWrap/>
            <w:vAlign w:val="bottom"/>
            <w:hideMark/>
          </w:tcPr>
          <w:p w14:paraId="48C8A454"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5454F57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4D17DD5E"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1EF4D715"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31EC1107"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14:paraId="48560F8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0.0078</w:t>
            </w:r>
          </w:p>
        </w:tc>
        <w:tc>
          <w:tcPr>
            <w:tcW w:w="1134" w:type="dxa"/>
            <w:tcBorders>
              <w:top w:val="nil"/>
              <w:left w:val="nil"/>
              <w:bottom w:val="single" w:sz="4" w:space="0" w:color="auto"/>
              <w:right w:val="single" w:sz="4" w:space="0" w:color="auto"/>
            </w:tcBorders>
            <w:shd w:val="clear" w:color="auto" w:fill="auto"/>
            <w:noWrap/>
            <w:vAlign w:val="bottom"/>
            <w:hideMark/>
          </w:tcPr>
          <w:p w14:paraId="289FCED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0.9324</w:t>
            </w:r>
          </w:p>
        </w:tc>
        <w:tc>
          <w:tcPr>
            <w:tcW w:w="876" w:type="dxa"/>
            <w:tcBorders>
              <w:top w:val="nil"/>
              <w:left w:val="nil"/>
              <w:bottom w:val="single" w:sz="4" w:space="0" w:color="auto"/>
              <w:right w:val="single" w:sz="4" w:space="0" w:color="auto"/>
            </w:tcBorders>
            <w:shd w:val="clear" w:color="auto" w:fill="auto"/>
            <w:noWrap/>
            <w:vAlign w:val="bottom"/>
            <w:hideMark/>
          </w:tcPr>
          <w:p w14:paraId="15D0066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6892322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4B9BA7E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0.5216</w:t>
            </w:r>
          </w:p>
        </w:tc>
        <w:tc>
          <w:tcPr>
            <w:tcW w:w="1039" w:type="dxa"/>
            <w:tcBorders>
              <w:top w:val="nil"/>
              <w:left w:val="nil"/>
              <w:bottom w:val="single" w:sz="4" w:space="0" w:color="auto"/>
              <w:right w:val="single" w:sz="4" w:space="0" w:color="auto"/>
            </w:tcBorders>
            <w:shd w:val="clear" w:color="auto" w:fill="auto"/>
            <w:noWrap/>
            <w:vAlign w:val="bottom"/>
            <w:hideMark/>
          </w:tcPr>
          <w:p w14:paraId="2D848A8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0.4973</w:t>
            </w:r>
          </w:p>
        </w:tc>
        <w:tc>
          <w:tcPr>
            <w:tcW w:w="955" w:type="dxa"/>
            <w:tcBorders>
              <w:top w:val="nil"/>
              <w:left w:val="nil"/>
              <w:bottom w:val="single" w:sz="4" w:space="0" w:color="auto"/>
              <w:right w:val="single" w:sz="4" w:space="0" w:color="auto"/>
            </w:tcBorders>
            <w:shd w:val="clear" w:color="auto" w:fill="auto"/>
            <w:noWrap/>
            <w:vAlign w:val="bottom"/>
            <w:hideMark/>
          </w:tcPr>
          <w:p w14:paraId="50C244F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7DB8F5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1EBC7334" w14:textId="77777777"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7943F49"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7D4C88B7"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14:paraId="7C25D35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0.0140</w:t>
            </w:r>
          </w:p>
        </w:tc>
        <w:tc>
          <w:tcPr>
            <w:tcW w:w="1134" w:type="dxa"/>
            <w:tcBorders>
              <w:top w:val="nil"/>
              <w:left w:val="nil"/>
              <w:bottom w:val="single" w:sz="4" w:space="0" w:color="auto"/>
              <w:right w:val="single" w:sz="4" w:space="0" w:color="auto"/>
            </w:tcBorders>
            <w:shd w:val="clear" w:color="auto" w:fill="auto"/>
            <w:noWrap/>
            <w:vAlign w:val="bottom"/>
            <w:hideMark/>
          </w:tcPr>
          <w:p w14:paraId="522951A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0.9098</w:t>
            </w:r>
          </w:p>
        </w:tc>
        <w:tc>
          <w:tcPr>
            <w:tcW w:w="876" w:type="dxa"/>
            <w:tcBorders>
              <w:top w:val="nil"/>
              <w:left w:val="nil"/>
              <w:bottom w:val="single" w:sz="4" w:space="0" w:color="auto"/>
              <w:right w:val="single" w:sz="4" w:space="0" w:color="auto"/>
            </w:tcBorders>
            <w:shd w:val="clear" w:color="auto" w:fill="auto"/>
            <w:noWrap/>
            <w:vAlign w:val="bottom"/>
            <w:hideMark/>
          </w:tcPr>
          <w:p w14:paraId="162E2B3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43BC12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036CF00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0.8999</w:t>
            </w:r>
          </w:p>
        </w:tc>
        <w:tc>
          <w:tcPr>
            <w:tcW w:w="1039" w:type="dxa"/>
            <w:tcBorders>
              <w:top w:val="nil"/>
              <w:left w:val="nil"/>
              <w:bottom w:val="single" w:sz="4" w:space="0" w:color="auto"/>
              <w:right w:val="single" w:sz="4" w:space="0" w:color="auto"/>
            </w:tcBorders>
            <w:shd w:val="clear" w:color="auto" w:fill="auto"/>
            <w:noWrap/>
            <w:vAlign w:val="bottom"/>
            <w:hideMark/>
          </w:tcPr>
          <w:p w14:paraId="0540D24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0.3794</w:t>
            </w:r>
          </w:p>
        </w:tc>
        <w:tc>
          <w:tcPr>
            <w:tcW w:w="955" w:type="dxa"/>
            <w:tcBorders>
              <w:top w:val="nil"/>
              <w:left w:val="nil"/>
              <w:bottom w:val="single" w:sz="4" w:space="0" w:color="auto"/>
              <w:right w:val="single" w:sz="4" w:space="0" w:color="auto"/>
            </w:tcBorders>
            <w:shd w:val="clear" w:color="auto" w:fill="auto"/>
            <w:noWrap/>
            <w:vAlign w:val="bottom"/>
            <w:hideMark/>
          </w:tcPr>
          <w:p w14:paraId="22CF94D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108D7B3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297CF186"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3E9C484A"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0C8E13C8"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14:paraId="41998B6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15.4737</w:t>
            </w:r>
          </w:p>
        </w:tc>
        <w:tc>
          <w:tcPr>
            <w:tcW w:w="1134" w:type="dxa"/>
            <w:tcBorders>
              <w:top w:val="nil"/>
              <w:left w:val="nil"/>
              <w:bottom w:val="single" w:sz="4" w:space="0" w:color="auto"/>
              <w:right w:val="single" w:sz="4" w:space="0" w:color="auto"/>
            </w:tcBorders>
            <w:shd w:val="clear" w:color="auto" w:fill="auto"/>
            <w:noWrap/>
            <w:vAlign w:val="bottom"/>
            <w:hideMark/>
          </w:tcPr>
          <w:p w14:paraId="3A863E5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0.0077</w:t>
            </w:r>
          </w:p>
        </w:tc>
        <w:tc>
          <w:tcPr>
            <w:tcW w:w="876" w:type="dxa"/>
            <w:tcBorders>
              <w:top w:val="nil"/>
              <w:left w:val="nil"/>
              <w:bottom w:val="single" w:sz="4" w:space="0" w:color="auto"/>
              <w:right w:val="single" w:sz="4" w:space="0" w:color="auto"/>
            </w:tcBorders>
            <w:shd w:val="clear" w:color="auto" w:fill="auto"/>
            <w:noWrap/>
            <w:vAlign w:val="bottom"/>
            <w:hideMark/>
          </w:tcPr>
          <w:p w14:paraId="4B1291D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2271666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7371747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0.2333</w:t>
            </w:r>
          </w:p>
        </w:tc>
        <w:tc>
          <w:tcPr>
            <w:tcW w:w="1039" w:type="dxa"/>
            <w:tcBorders>
              <w:top w:val="nil"/>
              <w:left w:val="nil"/>
              <w:bottom w:val="single" w:sz="4" w:space="0" w:color="auto"/>
              <w:right w:val="single" w:sz="4" w:space="0" w:color="auto"/>
            </w:tcBorders>
            <w:shd w:val="clear" w:color="auto" w:fill="auto"/>
            <w:noWrap/>
            <w:vAlign w:val="bottom"/>
            <w:hideMark/>
          </w:tcPr>
          <w:p w14:paraId="628D381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0.6462</w:t>
            </w:r>
          </w:p>
        </w:tc>
        <w:tc>
          <w:tcPr>
            <w:tcW w:w="955" w:type="dxa"/>
            <w:tcBorders>
              <w:top w:val="nil"/>
              <w:left w:val="nil"/>
              <w:bottom w:val="single" w:sz="4" w:space="0" w:color="auto"/>
              <w:right w:val="single" w:sz="4" w:space="0" w:color="auto"/>
            </w:tcBorders>
            <w:shd w:val="clear" w:color="auto" w:fill="auto"/>
            <w:noWrap/>
            <w:vAlign w:val="bottom"/>
            <w:hideMark/>
          </w:tcPr>
          <w:p w14:paraId="5EAEB6BB"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6FA509F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043124D6"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394A6797"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EABP5</w:t>
            </w:r>
          </w:p>
        </w:tc>
        <w:tc>
          <w:tcPr>
            <w:tcW w:w="1475" w:type="dxa"/>
            <w:tcBorders>
              <w:top w:val="nil"/>
              <w:left w:val="nil"/>
              <w:bottom w:val="single" w:sz="4" w:space="0" w:color="auto"/>
              <w:right w:val="single" w:sz="4" w:space="0" w:color="auto"/>
            </w:tcBorders>
            <w:shd w:val="clear" w:color="auto" w:fill="auto"/>
            <w:noWrap/>
            <w:vAlign w:val="bottom"/>
            <w:hideMark/>
          </w:tcPr>
          <w:p w14:paraId="7674D163"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w:t>
            </w:r>
          </w:p>
        </w:tc>
        <w:tc>
          <w:tcPr>
            <w:tcW w:w="992" w:type="dxa"/>
            <w:tcBorders>
              <w:top w:val="nil"/>
              <w:left w:val="nil"/>
              <w:bottom w:val="single" w:sz="4" w:space="0" w:color="auto"/>
              <w:right w:val="single" w:sz="4" w:space="0" w:color="auto"/>
            </w:tcBorders>
            <w:shd w:val="clear" w:color="auto" w:fill="auto"/>
            <w:noWrap/>
            <w:vAlign w:val="bottom"/>
            <w:hideMark/>
          </w:tcPr>
          <w:p w14:paraId="7A91B26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38.6842</w:t>
            </w:r>
          </w:p>
        </w:tc>
        <w:tc>
          <w:tcPr>
            <w:tcW w:w="1134" w:type="dxa"/>
            <w:tcBorders>
              <w:top w:val="nil"/>
              <w:left w:val="nil"/>
              <w:bottom w:val="single" w:sz="4" w:space="0" w:color="auto"/>
              <w:right w:val="single" w:sz="4" w:space="0" w:color="auto"/>
            </w:tcBorders>
            <w:shd w:val="clear" w:color="auto" w:fill="auto"/>
            <w:noWrap/>
            <w:vAlign w:val="bottom"/>
            <w:hideMark/>
          </w:tcPr>
          <w:p w14:paraId="4275375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0.0008</w:t>
            </w:r>
          </w:p>
        </w:tc>
        <w:tc>
          <w:tcPr>
            <w:tcW w:w="876" w:type="dxa"/>
            <w:tcBorders>
              <w:top w:val="nil"/>
              <w:left w:val="nil"/>
              <w:bottom w:val="single" w:sz="4" w:space="0" w:color="auto"/>
              <w:right w:val="single" w:sz="4" w:space="0" w:color="auto"/>
            </w:tcBorders>
            <w:shd w:val="clear" w:color="auto" w:fill="auto"/>
            <w:noWrap/>
            <w:vAlign w:val="bottom"/>
            <w:hideMark/>
          </w:tcPr>
          <w:p w14:paraId="25D8C11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773BFC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7E91393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2.0287</w:t>
            </w:r>
          </w:p>
        </w:tc>
        <w:tc>
          <w:tcPr>
            <w:tcW w:w="1039" w:type="dxa"/>
            <w:tcBorders>
              <w:top w:val="nil"/>
              <w:left w:val="nil"/>
              <w:bottom w:val="single" w:sz="4" w:space="0" w:color="auto"/>
              <w:right w:val="single" w:sz="4" w:space="0" w:color="auto"/>
            </w:tcBorders>
            <w:shd w:val="clear" w:color="auto" w:fill="auto"/>
            <w:noWrap/>
            <w:vAlign w:val="bottom"/>
            <w:hideMark/>
          </w:tcPr>
          <w:p w14:paraId="244DD45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0.2042</w:t>
            </w:r>
          </w:p>
        </w:tc>
        <w:tc>
          <w:tcPr>
            <w:tcW w:w="955" w:type="dxa"/>
            <w:tcBorders>
              <w:top w:val="nil"/>
              <w:left w:val="nil"/>
              <w:bottom w:val="single" w:sz="4" w:space="0" w:color="auto"/>
              <w:right w:val="single" w:sz="4" w:space="0" w:color="auto"/>
            </w:tcBorders>
            <w:shd w:val="clear" w:color="auto" w:fill="auto"/>
            <w:noWrap/>
            <w:vAlign w:val="bottom"/>
            <w:hideMark/>
          </w:tcPr>
          <w:p w14:paraId="58D7FF1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163293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00EA4C22"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6C5ED0F9"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0C83D93F"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14:paraId="3931F1D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3.2667</w:t>
            </w:r>
          </w:p>
        </w:tc>
        <w:tc>
          <w:tcPr>
            <w:tcW w:w="1134" w:type="dxa"/>
            <w:tcBorders>
              <w:top w:val="nil"/>
              <w:left w:val="nil"/>
              <w:bottom w:val="single" w:sz="4" w:space="0" w:color="auto"/>
              <w:right w:val="single" w:sz="4" w:space="0" w:color="auto"/>
            </w:tcBorders>
            <w:shd w:val="clear" w:color="auto" w:fill="auto"/>
            <w:noWrap/>
            <w:vAlign w:val="bottom"/>
            <w:hideMark/>
          </w:tcPr>
          <w:p w14:paraId="4C18C364"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0.1207</w:t>
            </w:r>
          </w:p>
        </w:tc>
        <w:tc>
          <w:tcPr>
            <w:tcW w:w="876" w:type="dxa"/>
            <w:tcBorders>
              <w:top w:val="nil"/>
              <w:left w:val="nil"/>
              <w:bottom w:val="single" w:sz="4" w:space="0" w:color="auto"/>
              <w:right w:val="single" w:sz="4" w:space="0" w:color="auto"/>
            </w:tcBorders>
            <w:shd w:val="clear" w:color="auto" w:fill="auto"/>
            <w:noWrap/>
            <w:vAlign w:val="bottom"/>
            <w:hideMark/>
          </w:tcPr>
          <w:p w14:paraId="6D0CA2D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18CF6E2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68C12DB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14.5491</w:t>
            </w:r>
          </w:p>
        </w:tc>
        <w:tc>
          <w:tcPr>
            <w:tcW w:w="1039" w:type="dxa"/>
            <w:tcBorders>
              <w:top w:val="nil"/>
              <w:left w:val="nil"/>
              <w:bottom w:val="single" w:sz="4" w:space="0" w:color="auto"/>
              <w:right w:val="single" w:sz="4" w:space="0" w:color="auto"/>
            </w:tcBorders>
            <w:shd w:val="clear" w:color="auto" w:fill="auto"/>
            <w:noWrap/>
            <w:vAlign w:val="bottom"/>
            <w:hideMark/>
          </w:tcPr>
          <w:p w14:paraId="5603F97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0.0088</w:t>
            </w:r>
          </w:p>
        </w:tc>
        <w:tc>
          <w:tcPr>
            <w:tcW w:w="955" w:type="dxa"/>
            <w:tcBorders>
              <w:top w:val="nil"/>
              <w:left w:val="nil"/>
              <w:bottom w:val="single" w:sz="4" w:space="0" w:color="auto"/>
              <w:right w:val="single" w:sz="4" w:space="0" w:color="auto"/>
            </w:tcBorders>
            <w:shd w:val="clear" w:color="auto" w:fill="auto"/>
            <w:noWrap/>
            <w:vAlign w:val="bottom"/>
            <w:hideMark/>
          </w:tcPr>
          <w:p w14:paraId="7185E2E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385DC8B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14:paraId="348F5A4E"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37776F8C"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7BFF145D"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14:paraId="03BD3C8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20.2105</w:t>
            </w:r>
          </w:p>
        </w:tc>
        <w:tc>
          <w:tcPr>
            <w:tcW w:w="1134" w:type="dxa"/>
            <w:tcBorders>
              <w:top w:val="nil"/>
              <w:left w:val="nil"/>
              <w:bottom w:val="single" w:sz="4" w:space="0" w:color="auto"/>
              <w:right w:val="single" w:sz="4" w:space="0" w:color="auto"/>
            </w:tcBorders>
            <w:shd w:val="clear" w:color="auto" w:fill="auto"/>
            <w:noWrap/>
            <w:vAlign w:val="bottom"/>
            <w:hideMark/>
          </w:tcPr>
          <w:p w14:paraId="0DC7F3EB"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0.0041</w:t>
            </w:r>
          </w:p>
        </w:tc>
        <w:tc>
          <w:tcPr>
            <w:tcW w:w="876" w:type="dxa"/>
            <w:tcBorders>
              <w:top w:val="nil"/>
              <w:left w:val="nil"/>
              <w:bottom w:val="single" w:sz="4" w:space="0" w:color="auto"/>
              <w:right w:val="single" w:sz="4" w:space="0" w:color="auto"/>
            </w:tcBorders>
            <w:shd w:val="clear" w:color="auto" w:fill="auto"/>
            <w:noWrap/>
            <w:vAlign w:val="bottom"/>
            <w:hideMark/>
          </w:tcPr>
          <w:p w14:paraId="4AE52EE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5546088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7AC2C38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0.6967</w:t>
            </w:r>
          </w:p>
        </w:tc>
        <w:tc>
          <w:tcPr>
            <w:tcW w:w="1039" w:type="dxa"/>
            <w:tcBorders>
              <w:top w:val="nil"/>
              <w:left w:val="nil"/>
              <w:bottom w:val="single" w:sz="4" w:space="0" w:color="auto"/>
              <w:right w:val="single" w:sz="4" w:space="0" w:color="auto"/>
            </w:tcBorders>
            <w:shd w:val="clear" w:color="auto" w:fill="auto"/>
            <w:noWrap/>
            <w:vAlign w:val="bottom"/>
            <w:hideMark/>
          </w:tcPr>
          <w:p w14:paraId="1CD384E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0.4359</w:t>
            </w:r>
          </w:p>
        </w:tc>
        <w:tc>
          <w:tcPr>
            <w:tcW w:w="955" w:type="dxa"/>
            <w:tcBorders>
              <w:top w:val="nil"/>
              <w:left w:val="nil"/>
              <w:bottom w:val="single" w:sz="4" w:space="0" w:color="auto"/>
              <w:right w:val="single" w:sz="4" w:space="0" w:color="auto"/>
            </w:tcBorders>
            <w:shd w:val="clear" w:color="auto" w:fill="auto"/>
            <w:noWrap/>
            <w:vAlign w:val="bottom"/>
            <w:hideMark/>
          </w:tcPr>
          <w:p w14:paraId="799F808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713256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38F9A77D" w14:textId="77777777"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A88337B"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562BEB05"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Fractal T</w:t>
            </w:r>
          </w:p>
        </w:tc>
        <w:tc>
          <w:tcPr>
            <w:tcW w:w="992" w:type="dxa"/>
            <w:tcBorders>
              <w:top w:val="nil"/>
              <w:left w:val="nil"/>
              <w:bottom w:val="single" w:sz="4" w:space="0" w:color="auto"/>
              <w:right w:val="single" w:sz="4" w:space="0" w:color="auto"/>
            </w:tcBorders>
            <w:shd w:val="clear" w:color="auto" w:fill="auto"/>
            <w:noWrap/>
            <w:vAlign w:val="bottom"/>
            <w:hideMark/>
          </w:tcPr>
          <w:p w14:paraId="6DE40A0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5.1724</w:t>
            </w:r>
          </w:p>
        </w:tc>
        <w:tc>
          <w:tcPr>
            <w:tcW w:w="1134" w:type="dxa"/>
            <w:tcBorders>
              <w:top w:val="nil"/>
              <w:left w:val="nil"/>
              <w:bottom w:val="single" w:sz="4" w:space="0" w:color="auto"/>
              <w:right w:val="single" w:sz="4" w:space="0" w:color="auto"/>
            </w:tcBorders>
            <w:shd w:val="clear" w:color="auto" w:fill="auto"/>
            <w:noWrap/>
            <w:vAlign w:val="bottom"/>
            <w:hideMark/>
          </w:tcPr>
          <w:p w14:paraId="6061F8B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0.0633</w:t>
            </w:r>
          </w:p>
        </w:tc>
        <w:tc>
          <w:tcPr>
            <w:tcW w:w="876" w:type="dxa"/>
            <w:tcBorders>
              <w:top w:val="nil"/>
              <w:left w:val="nil"/>
              <w:bottom w:val="single" w:sz="4" w:space="0" w:color="auto"/>
              <w:right w:val="single" w:sz="4" w:space="0" w:color="auto"/>
            </w:tcBorders>
            <w:shd w:val="clear" w:color="auto" w:fill="auto"/>
            <w:noWrap/>
            <w:vAlign w:val="bottom"/>
            <w:hideMark/>
          </w:tcPr>
          <w:p w14:paraId="298EC79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658AC5A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17CDE93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2.5435</w:t>
            </w:r>
          </w:p>
        </w:tc>
        <w:tc>
          <w:tcPr>
            <w:tcW w:w="1039" w:type="dxa"/>
            <w:tcBorders>
              <w:top w:val="nil"/>
              <w:left w:val="nil"/>
              <w:bottom w:val="single" w:sz="4" w:space="0" w:color="auto"/>
              <w:right w:val="single" w:sz="4" w:space="0" w:color="auto"/>
            </w:tcBorders>
            <w:shd w:val="clear" w:color="auto" w:fill="auto"/>
            <w:noWrap/>
            <w:vAlign w:val="bottom"/>
            <w:hideMark/>
          </w:tcPr>
          <w:p w14:paraId="5179CB3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0.1619</w:t>
            </w:r>
          </w:p>
        </w:tc>
        <w:tc>
          <w:tcPr>
            <w:tcW w:w="955" w:type="dxa"/>
            <w:tcBorders>
              <w:top w:val="nil"/>
              <w:left w:val="nil"/>
              <w:bottom w:val="single" w:sz="4" w:space="0" w:color="auto"/>
              <w:right w:val="single" w:sz="4" w:space="0" w:color="auto"/>
            </w:tcBorders>
            <w:shd w:val="clear" w:color="auto" w:fill="auto"/>
            <w:noWrap/>
            <w:vAlign w:val="bottom"/>
            <w:hideMark/>
          </w:tcPr>
          <w:p w14:paraId="4876A33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A60A72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334E8815"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5C9B26D9"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472E34C3"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14:paraId="52AB063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3.1765</w:t>
            </w:r>
          </w:p>
        </w:tc>
        <w:tc>
          <w:tcPr>
            <w:tcW w:w="1134" w:type="dxa"/>
            <w:tcBorders>
              <w:top w:val="nil"/>
              <w:left w:val="nil"/>
              <w:bottom w:val="single" w:sz="4" w:space="0" w:color="auto"/>
              <w:right w:val="single" w:sz="4" w:space="0" w:color="auto"/>
            </w:tcBorders>
            <w:shd w:val="clear" w:color="auto" w:fill="auto"/>
            <w:noWrap/>
            <w:vAlign w:val="bottom"/>
            <w:hideMark/>
          </w:tcPr>
          <w:p w14:paraId="0619481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0.1250</w:t>
            </w:r>
          </w:p>
        </w:tc>
        <w:tc>
          <w:tcPr>
            <w:tcW w:w="876" w:type="dxa"/>
            <w:tcBorders>
              <w:top w:val="nil"/>
              <w:left w:val="nil"/>
              <w:bottom w:val="single" w:sz="4" w:space="0" w:color="auto"/>
              <w:right w:val="single" w:sz="4" w:space="0" w:color="auto"/>
            </w:tcBorders>
            <w:shd w:val="clear" w:color="auto" w:fill="auto"/>
            <w:noWrap/>
            <w:vAlign w:val="bottom"/>
            <w:hideMark/>
          </w:tcPr>
          <w:p w14:paraId="12F050D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285AD6F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3FF5DA2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30.4543</w:t>
            </w:r>
          </w:p>
        </w:tc>
        <w:tc>
          <w:tcPr>
            <w:tcW w:w="1039" w:type="dxa"/>
            <w:tcBorders>
              <w:top w:val="nil"/>
              <w:left w:val="nil"/>
              <w:bottom w:val="single" w:sz="4" w:space="0" w:color="auto"/>
              <w:right w:val="single" w:sz="4" w:space="0" w:color="auto"/>
            </w:tcBorders>
            <w:shd w:val="clear" w:color="auto" w:fill="auto"/>
            <w:noWrap/>
            <w:vAlign w:val="bottom"/>
            <w:hideMark/>
          </w:tcPr>
          <w:p w14:paraId="55BE35B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0.0015</w:t>
            </w:r>
          </w:p>
        </w:tc>
        <w:tc>
          <w:tcPr>
            <w:tcW w:w="955" w:type="dxa"/>
            <w:tcBorders>
              <w:top w:val="nil"/>
              <w:left w:val="nil"/>
              <w:bottom w:val="single" w:sz="4" w:space="0" w:color="auto"/>
              <w:right w:val="single" w:sz="4" w:space="0" w:color="auto"/>
            </w:tcBorders>
            <w:shd w:val="clear" w:color="auto" w:fill="auto"/>
            <w:noWrap/>
            <w:vAlign w:val="bottom"/>
            <w:hideMark/>
          </w:tcPr>
          <w:p w14:paraId="7D1FDF3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AC2EEC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14:paraId="4B7E13F6"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66C74DEA"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EABP7</w:t>
            </w:r>
          </w:p>
        </w:tc>
        <w:tc>
          <w:tcPr>
            <w:tcW w:w="1475" w:type="dxa"/>
            <w:tcBorders>
              <w:top w:val="nil"/>
              <w:left w:val="nil"/>
              <w:bottom w:val="single" w:sz="4" w:space="0" w:color="auto"/>
              <w:right w:val="single" w:sz="4" w:space="0" w:color="auto"/>
            </w:tcBorders>
            <w:shd w:val="clear" w:color="auto" w:fill="auto"/>
            <w:noWrap/>
            <w:vAlign w:val="bottom"/>
            <w:hideMark/>
          </w:tcPr>
          <w:p w14:paraId="0705045F"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 </w:t>
            </w:r>
          </w:p>
        </w:tc>
        <w:tc>
          <w:tcPr>
            <w:tcW w:w="992" w:type="dxa"/>
            <w:tcBorders>
              <w:top w:val="nil"/>
              <w:left w:val="nil"/>
              <w:bottom w:val="single" w:sz="4" w:space="0" w:color="auto"/>
              <w:right w:val="single" w:sz="4" w:space="0" w:color="auto"/>
            </w:tcBorders>
            <w:shd w:val="clear" w:color="auto" w:fill="auto"/>
            <w:noWrap/>
            <w:vAlign w:val="bottom"/>
            <w:hideMark/>
          </w:tcPr>
          <w:p w14:paraId="6685556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25.9730</w:t>
            </w:r>
          </w:p>
        </w:tc>
        <w:tc>
          <w:tcPr>
            <w:tcW w:w="1134" w:type="dxa"/>
            <w:tcBorders>
              <w:top w:val="nil"/>
              <w:left w:val="nil"/>
              <w:bottom w:val="single" w:sz="4" w:space="0" w:color="auto"/>
              <w:right w:val="single" w:sz="4" w:space="0" w:color="auto"/>
            </w:tcBorders>
            <w:shd w:val="clear" w:color="auto" w:fill="auto"/>
            <w:noWrap/>
            <w:vAlign w:val="bottom"/>
            <w:hideMark/>
          </w:tcPr>
          <w:p w14:paraId="24292BC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0.0022</w:t>
            </w:r>
          </w:p>
        </w:tc>
        <w:tc>
          <w:tcPr>
            <w:tcW w:w="876" w:type="dxa"/>
            <w:tcBorders>
              <w:top w:val="nil"/>
              <w:left w:val="nil"/>
              <w:bottom w:val="single" w:sz="4" w:space="0" w:color="auto"/>
              <w:right w:val="single" w:sz="4" w:space="0" w:color="auto"/>
            </w:tcBorders>
            <w:shd w:val="clear" w:color="auto" w:fill="auto"/>
            <w:noWrap/>
            <w:vAlign w:val="bottom"/>
            <w:hideMark/>
          </w:tcPr>
          <w:p w14:paraId="5A822ED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F4BC00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2811AE4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0.6341</w:t>
            </w:r>
          </w:p>
        </w:tc>
        <w:tc>
          <w:tcPr>
            <w:tcW w:w="1039" w:type="dxa"/>
            <w:tcBorders>
              <w:top w:val="nil"/>
              <w:left w:val="nil"/>
              <w:bottom w:val="single" w:sz="4" w:space="0" w:color="auto"/>
              <w:right w:val="single" w:sz="4" w:space="0" w:color="auto"/>
            </w:tcBorders>
            <w:shd w:val="clear" w:color="auto" w:fill="auto"/>
            <w:noWrap/>
            <w:vAlign w:val="bottom"/>
            <w:hideMark/>
          </w:tcPr>
          <w:p w14:paraId="49585B7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0.4562</w:t>
            </w:r>
          </w:p>
        </w:tc>
        <w:tc>
          <w:tcPr>
            <w:tcW w:w="955" w:type="dxa"/>
            <w:tcBorders>
              <w:top w:val="nil"/>
              <w:left w:val="nil"/>
              <w:bottom w:val="single" w:sz="4" w:space="0" w:color="auto"/>
              <w:right w:val="single" w:sz="4" w:space="0" w:color="auto"/>
            </w:tcBorders>
            <w:shd w:val="clear" w:color="auto" w:fill="auto"/>
            <w:noWrap/>
            <w:vAlign w:val="bottom"/>
            <w:hideMark/>
          </w:tcPr>
          <w:p w14:paraId="5DB9FDD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34BBC2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5E0C2481"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3ED09E82"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645DA868"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14:paraId="78128D0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0.4000</w:t>
            </w:r>
          </w:p>
        </w:tc>
        <w:tc>
          <w:tcPr>
            <w:tcW w:w="1134" w:type="dxa"/>
            <w:tcBorders>
              <w:top w:val="nil"/>
              <w:left w:val="nil"/>
              <w:bottom w:val="single" w:sz="4" w:space="0" w:color="auto"/>
              <w:right w:val="single" w:sz="4" w:space="0" w:color="auto"/>
            </w:tcBorders>
            <w:shd w:val="clear" w:color="auto" w:fill="auto"/>
            <w:noWrap/>
            <w:vAlign w:val="bottom"/>
            <w:hideMark/>
          </w:tcPr>
          <w:p w14:paraId="7AB9FB7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0.5504</w:t>
            </w:r>
          </w:p>
        </w:tc>
        <w:tc>
          <w:tcPr>
            <w:tcW w:w="876" w:type="dxa"/>
            <w:tcBorders>
              <w:top w:val="nil"/>
              <w:left w:val="nil"/>
              <w:bottom w:val="single" w:sz="4" w:space="0" w:color="auto"/>
              <w:right w:val="single" w:sz="4" w:space="0" w:color="auto"/>
            </w:tcBorders>
            <w:shd w:val="clear" w:color="auto" w:fill="auto"/>
            <w:noWrap/>
            <w:vAlign w:val="bottom"/>
            <w:hideMark/>
          </w:tcPr>
          <w:p w14:paraId="4BF0287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574C63C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289C6BE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4.1044</w:t>
            </w:r>
          </w:p>
        </w:tc>
        <w:tc>
          <w:tcPr>
            <w:tcW w:w="1039" w:type="dxa"/>
            <w:tcBorders>
              <w:top w:val="nil"/>
              <w:left w:val="nil"/>
              <w:bottom w:val="single" w:sz="4" w:space="0" w:color="auto"/>
              <w:right w:val="single" w:sz="4" w:space="0" w:color="auto"/>
            </w:tcBorders>
            <w:shd w:val="clear" w:color="auto" w:fill="auto"/>
            <w:noWrap/>
            <w:vAlign w:val="bottom"/>
            <w:hideMark/>
          </w:tcPr>
          <w:p w14:paraId="13E4A05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0.0892</w:t>
            </w:r>
          </w:p>
        </w:tc>
        <w:tc>
          <w:tcPr>
            <w:tcW w:w="955" w:type="dxa"/>
            <w:tcBorders>
              <w:top w:val="nil"/>
              <w:left w:val="nil"/>
              <w:bottom w:val="single" w:sz="4" w:space="0" w:color="auto"/>
              <w:right w:val="single" w:sz="4" w:space="0" w:color="auto"/>
            </w:tcBorders>
            <w:shd w:val="clear" w:color="auto" w:fill="auto"/>
            <w:noWrap/>
            <w:vAlign w:val="bottom"/>
            <w:hideMark/>
          </w:tcPr>
          <w:p w14:paraId="44E7E32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F0215D4"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30FDAAAF"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12E15570"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699764BB"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14:paraId="700038D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2.8614</w:t>
            </w:r>
          </w:p>
        </w:tc>
        <w:tc>
          <w:tcPr>
            <w:tcW w:w="1134" w:type="dxa"/>
            <w:tcBorders>
              <w:top w:val="nil"/>
              <w:left w:val="nil"/>
              <w:bottom w:val="single" w:sz="4" w:space="0" w:color="auto"/>
              <w:right w:val="single" w:sz="4" w:space="0" w:color="auto"/>
            </w:tcBorders>
            <w:shd w:val="clear" w:color="auto" w:fill="auto"/>
            <w:noWrap/>
            <w:vAlign w:val="bottom"/>
            <w:hideMark/>
          </w:tcPr>
          <w:p w14:paraId="53927BC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0.1417</w:t>
            </w:r>
          </w:p>
        </w:tc>
        <w:tc>
          <w:tcPr>
            <w:tcW w:w="876" w:type="dxa"/>
            <w:tcBorders>
              <w:top w:val="nil"/>
              <w:left w:val="nil"/>
              <w:bottom w:val="single" w:sz="4" w:space="0" w:color="auto"/>
              <w:right w:val="single" w:sz="4" w:space="0" w:color="auto"/>
            </w:tcBorders>
            <w:shd w:val="clear" w:color="auto" w:fill="auto"/>
            <w:noWrap/>
            <w:vAlign w:val="bottom"/>
            <w:hideMark/>
          </w:tcPr>
          <w:p w14:paraId="35A4820D"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31DFC0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3059463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3.9099</w:t>
            </w:r>
          </w:p>
        </w:tc>
        <w:tc>
          <w:tcPr>
            <w:tcW w:w="1039" w:type="dxa"/>
            <w:tcBorders>
              <w:top w:val="nil"/>
              <w:left w:val="nil"/>
              <w:bottom w:val="single" w:sz="4" w:space="0" w:color="auto"/>
              <w:right w:val="single" w:sz="4" w:space="0" w:color="auto"/>
            </w:tcBorders>
            <w:shd w:val="clear" w:color="auto" w:fill="auto"/>
            <w:noWrap/>
            <w:vAlign w:val="bottom"/>
            <w:hideMark/>
          </w:tcPr>
          <w:p w14:paraId="6BE7B15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0.0954</w:t>
            </w:r>
          </w:p>
        </w:tc>
        <w:tc>
          <w:tcPr>
            <w:tcW w:w="955" w:type="dxa"/>
            <w:tcBorders>
              <w:top w:val="nil"/>
              <w:left w:val="nil"/>
              <w:bottom w:val="single" w:sz="4" w:space="0" w:color="auto"/>
              <w:right w:val="single" w:sz="4" w:space="0" w:color="auto"/>
            </w:tcBorders>
            <w:shd w:val="clear" w:color="auto" w:fill="auto"/>
            <w:noWrap/>
            <w:vAlign w:val="bottom"/>
            <w:hideMark/>
          </w:tcPr>
          <w:p w14:paraId="328BC6D4"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375773A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141C0B93" w14:textId="77777777"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E89D890"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5945CFBF"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14:paraId="663FBE8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6.0000</w:t>
            </w:r>
          </w:p>
        </w:tc>
        <w:tc>
          <w:tcPr>
            <w:tcW w:w="1134" w:type="dxa"/>
            <w:tcBorders>
              <w:top w:val="nil"/>
              <w:left w:val="nil"/>
              <w:bottom w:val="single" w:sz="4" w:space="0" w:color="auto"/>
              <w:right w:val="single" w:sz="4" w:space="0" w:color="auto"/>
            </w:tcBorders>
            <w:shd w:val="clear" w:color="auto" w:fill="auto"/>
            <w:noWrap/>
            <w:vAlign w:val="bottom"/>
            <w:hideMark/>
          </w:tcPr>
          <w:p w14:paraId="367C5F3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0.0498</w:t>
            </w:r>
          </w:p>
        </w:tc>
        <w:tc>
          <w:tcPr>
            <w:tcW w:w="876" w:type="dxa"/>
            <w:tcBorders>
              <w:top w:val="nil"/>
              <w:left w:val="nil"/>
              <w:bottom w:val="single" w:sz="4" w:space="0" w:color="auto"/>
              <w:right w:val="single" w:sz="4" w:space="0" w:color="auto"/>
            </w:tcBorders>
            <w:shd w:val="clear" w:color="auto" w:fill="auto"/>
            <w:noWrap/>
            <w:vAlign w:val="bottom"/>
            <w:hideMark/>
          </w:tcPr>
          <w:p w14:paraId="5C5C85B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64835A3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1E28861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24.8213</w:t>
            </w:r>
          </w:p>
        </w:tc>
        <w:tc>
          <w:tcPr>
            <w:tcW w:w="1039" w:type="dxa"/>
            <w:tcBorders>
              <w:top w:val="nil"/>
              <w:left w:val="nil"/>
              <w:bottom w:val="single" w:sz="4" w:space="0" w:color="auto"/>
              <w:right w:val="single" w:sz="4" w:space="0" w:color="auto"/>
            </w:tcBorders>
            <w:shd w:val="clear" w:color="auto" w:fill="auto"/>
            <w:noWrap/>
            <w:vAlign w:val="bottom"/>
            <w:hideMark/>
          </w:tcPr>
          <w:p w14:paraId="13ACC3E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0.0025</w:t>
            </w:r>
          </w:p>
        </w:tc>
        <w:tc>
          <w:tcPr>
            <w:tcW w:w="955" w:type="dxa"/>
            <w:tcBorders>
              <w:top w:val="nil"/>
              <w:left w:val="nil"/>
              <w:bottom w:val="single" w:sz="4" w:space="0" w:color="auto"/>
              <w:right w:val="single" w:sz="4" w:space="0" w:color="auto"/>
            </w:tcBorders>
            <w:shd w:val="clear" w:color="auto" w:fill="auto"/>
            <w:noWrap/>
            <w:vAlign w:val="bottom"/>
            <w:hideMark/>
          </w:tcPr>
          <w:p w14:paraId="65E31F9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5540056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r>
      <w:tr w:rsidR="00493413" w:rsidRPr="003431D5" w14:paraId="301A22B5"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12F4C100"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529CD220"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Koch</w:t>
            </w:r>
          </w:p>
        </w:tc>
        <w:tc>
          <w:tcPr>
            <w:tcW w:w="992" w:type="dxa"/>
            <w:tcBorders>
              <w:top w:val="nil"/>
              <w:left w:val="nil"/>
              <w:bottom w:val="single" w:sz="4" w:space="0" w:color="auto"/>
              <w:right w:val="single" w:sz="4" w:space="0" w:color="auto"/>
            </w:tcBorders>
            <w:shd w:val="clear" w:color="auto" w:fill="auto"/>
            <w:noWrap/>
            <w:vAlign w:val="bottom"/>
            <w:hideMark/>
          </w:tcPr>
          <w:p w14:paraId="6535E72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3.9836</w:t>
            </w:r>
          </w:p>
        </w:tc>
        <w:tc>
          <w:tcPr>
            <w:tcW w:w="1134" w:type="dxa"/>
            <w:tcBorders>
              <w:top w:val="nil"/>
              <w:left w:val="nil"/>
              <w:bottom w:val="single" w:sz="4" w:space="0" w:color="auto"/>
              <w:right w:val="single" w:sz="4" w:space="0" w:color="auto"/>
            </w:tcBorders>
            <w:shd w:val="clear" w:color="auto" w:fill="auto"/>
            <w:noWrap/>
            <w:vAlign w:val="bottom"/>
            <w:hideMark/>
          </w:tcPr>
          <w:p w14:paraId="5FF1684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0.0930</w:t>
            </w:r>
          </w:p>
        </w:tc>
        <w:tc>
          <w:tcPr>
            <w:tcW w:w="876" w:type="dxa"/>
            <w:tcBorders>
              <w:top w:val="nil"/>
              <w:left w:val="nil"/>
              <w:bottom w:val="single" w:sz="4" w:space="0" w:color="auto"/>
              <w:right w:val="single" w:sz="4" w:space="0" w:color="auto"/>
            </w:tcBorders>
            <w:shd w:val="clear" w:color="auto" w:fill="auto"/>
            <w:noWrap/>
            <w:vAlign w:val="bottom"/>
            <w:hideMark/>
          </w:tcPr>
          <w:p w14:paraId="4B39827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84E1A6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67584DE4"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2.9864</w:t>
            </w:r>
          </w:p>
        </w:tc>
        <w:tc>
          <w:tcPr>
            <w:tcW w:w="1039" w:type="dxa"/>
            <w:tcBorders>
              <w:top w:val="nil"/>
              <w:left w:val="nil"/>
              <w:bottom w:val="single" w:sz="4" w:space="0" w:color="auto"/>
              <w:right w:val="single" w:sz="4" w:space="0" w:color="auto"/>
            </w:tcBorders>
            <w:shd w:val="clear" w:color="auto" w:fill="auto"/>
            <w:noWrap/>
            <w:vAlign w:val="bottom"/>
            <w:hideMark/>
          </w:tcPr>
          <w:p w14:paraId="41B1078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0.1347</w:t>
            </w:r>
          </w:p>
        </w:tc>
        <w:tc>
          <w:tcPr>
            <w:tcW w:w="955" w:type="dxa"/>
            <w:tcBorders>
              <w:top w:val="nil"/>
              <w:left w:val="nil"/>
              <w:bottom w:val="single" w:sz="4" w:space="0" w:color="auto"/>
              <w:right w:val="single" w:sz="4" w:space="0" w:color="auto"/>
            </w:tcBorders>
            <w:shd w:val="clear" w:color="auto" w:fill="auto"/>
            <w:noWrap/>
            <w:vAlign w:val="bottom"/>
            <w:hideMark/>
          </w:tcPr>
          <w:p w14:paraId="3F7BC9B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AF690B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45E94209"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75B24102"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EABP9</w:t>
            </w:r>
          </w:p>
        </w:tc>
        <w:tc>
          <w:tcPr>
            <w:tcW w:w="1475" w:type="dxa"/>
            <w:tcBorders>
              <w:top w:val="nil"/>
              <w:left w:val="nil"/>
              <w:bottom w:val="single" w:sz="4" w:space="0" w:color="auto"/>
              <w:right w:val="single" w:sz="4" w:space="0" w:color="auto"/>
            </w:tcBorders>
            <w:shd w:val="clear" w:color="auto" w:fill="auto"/>
            <w:noWrap/>
            <w:vAlign w:val="bottom"/>
            <w:hideMark/>
          </w:tcPr>
          <w:p w14:paraId="5274DFF6"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Xmas</w:t>
            </w:r>
            <w:r w:rsidR="00493413" w:rsidRPr="00C139BC">
              <w:rPr>
                <w:rFonts w:ascii="Times New Roman" w:hAnsi="Times New Roman" w:cs="Times New Roman"/>
                <w:b/>
                <w:bCs/>
                <w:color w:val="000000"/>
                <w:sz w:val="24"/>
                <w:szCs w:val="24"/>
              </w:rPr>
              <w:t xml:space="preserve"> Tree</w:t>
            </w:r>
          </w:p>
        </w:tc>
        <w:tc>
          <w:tcPr>
            <w:tcW w:w="992" w:type="dxa"/>
            <w:tcBorders>
              <w:top w:val="nil"/>
              <w:left w:val="nil"/>
              <w:bottom w:val="single" w:sz="4" w:space="0" w:color="auto"/>
              <w:right w:val="single" w:sz="4" w:space="0" w:color="auto"/>
            </w:tcBorders>
            <w:shd w:val="clear" w:color="auto" w:fill="auto"/>
            <w:noWrap/>
            <w:vAlign w:val="bottom"/>
            <w:hideMark/>
          </w:tcPr>
          <w:p w14:paraId="68C0D27B"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9.9412</w:t>
            </w:r>
          </w:p>
        </w:tc>
        <w:tc>
          <w:tcPr>
            <w:tcW w:w="1134" w:type="dxa"/>
            <w:tcBorders>
              <w:top w:val="nil"/>
              <w:left w:val="nil"/>
              <w:bottom w:val="single" w:sz="4" w:space="0" w:color="auto"/>
              <w:right w:val="single" w:sz="4" w:space="0" w:color="auto"/>
            </w:tcBorders>
            <w:shd w:val="clear" w:color="auto" w:fill="auto"/>
            <w:noWrap/>
            <w:vAlign w:val="bottom"/>
            <w:hideMark/>
          </w:tcPr>
          <w:p w14:paraId="4857AB0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0.0197</w:t>
            </w:r>
          </w:p>
        </w:tc>
        <w:tc>
          <w:tcPr>
            <w:tcW w:w="876" w:type="dxa"/>
            <w:tcBorders>
              <w:top w:val="nil"/>
              <w:left w:val="nil"/>
              <w:bottom w:val="single" w:sz="4" w:space="0" w:color="auto"/>
              <w:right w:val="single" w:sz="4" w:space="0" w:color="auto"/>
            </w:tcBorders>
            <w:shd w:val="clear" w:color="auto" w:fill="auto"/>
            <w:noWrap/>
            <w:vAlign w:val="bottom"/>
            <w:hideMark/>
          </w:tcPr>
          <w:p w14:paraId="6648E60F"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15AEC85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Yes</w:t>
            </w:r>
          </w:p>
        </w:tc>
        <w:tc>
          <w:tcPr>
            <w:tcW w:w="1053" w:type="dxa"/>
            <w:tcBorders>
              <w:top w:val="nil"/>
              <w:left w:val="nil"/>
              <w:bottom w:val="single" w:sz="4" w:space="0" w:color="auto"/>
              <w:right w:val="single" w:sz="4" w:space="0" w:color="auto"/>
            </w:tcBorders>
            <w:shd w:val="clear" w:color="auto" w:fill="auto"/>
            <w:noWrap/>
            <w:vAlign w:val="bottom"/>
            <w:hideMark/>
          </w:tcPr>
          <w:p w14:paraId="6D483A8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0.0857</w:t>
            </w:r>
          </w:p>
        </w:tc>
        <w:tc>
          <w:tcPr>
            <w:tcW w:w="1039" w:type="dxa"/>
            <w:tcBorders>
              <w:top w:val="nil"/>
              <w:left w:val="nil"/>
              <w:bottom w:val="single" w:sz="4" w:space="0" w:color="auto"/>
              <w:right w:val="single" w:sz="4" w:space="0" w:color="auto"/>
            </w:tcBorders>
            <w:shd w:val="clear" w:color="auto" w:fill="auto"/>
            <w:noWrap/>
            <w:vAlign w:val="bottom"/>
            <w:hideMark/>
          </w:tcPr>
          <w:p w14:paraId="06F9F1C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0.7796</w:t>
            </w:r>
          </w:p>
        </w:tc>
        <w:tc>
          <w:tcPr>
            <w:tcW w:w="955" w:type="dxa"/>
            <w:tcBorders>
              <w:top w:val="nil"/>
              <w:left w:val="nil"/>
              <w:bottom w:val="single" w:sz="4" w:space="0" w:color="auto"/>
              <w:right w:val="single" w:sz="4" w:space="0" w:color="auto"/>
            </w:tcBorders>
            <w:shd w:val="clear" w:color="auto" w:fill="auto"/>
            <w:noWrap/>
            <w:vAlign w:val="bottom"/>
            <w:hideMark/>
          </w:tcPr>
          <w:p w14:paraId="3DBC799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0292699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5B98A571"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209722FF"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6126654E" w14:textId="77777777" w:rsidR="00493413" w:rsidRPr="00C139BC" w:rsidRDefault="00493413" w:rsidP="002747EB">
            <w:pPr>
              <w:spacing w:after="0" w:line="240" w:lineRule="auto"/>
              <w:rPr>
                <w:rFonts w:ascii="Times New Roman" w:hAnsi="Times New Roman" w:cs="Times New Roman"/>
                <w:b/>
                <w:bCs/>
                <w:color w:val="000000"/>
                <w:sz w:val="24"/>
                <w:szCs w:val="24"/>
              </w:rPr>
            </w:pPr>
            <w:r w:rsidRPr="00C139BC">
              <w:rPr>
                <w:rFonts w:ascii="Times New Roman" w:hAnsi="Times New Roman" w:cs="Times New Roman"/>
                <w:b/>
                <w:bCs/>
                <w:color w:val="000000"/>
                <w:sz w:val="24"/>
                <w:szCs w:val="24"/>
              </w:rPr>
              <w:t>Triangle</w:t>
            </w:r>
          </w:p>
        </w:tc>
        <w:tc>
          <w:tcPr>
            <w:tcW w:w="992" w:type="dxa"/>
            <w:tcBorders>
              <w:top w:val="nil"/>
              <w:left w:val="nil"/>
              <w:bottom w:val="single" w:sz="4" w:space="0" w:color="auto"/>
              <w:right w:val="single" w:sz="4" w:space="0" w:color="auto"/>
            </w:tcBorders>
            <w:shd w:val="clear" w:color="auto" w:fill="auto"/>
            <w:noWrap/>
            <w:vAlign w:val="bottom"/>
            <w:hideMark/>
          </w:tcPr>
          <w:p w14:paraId="190944EB"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0.7282</w:t>
            </w:r>
          </w:p>
        </w:tc>
        <w:tc>
          <w:tcPr>
            <w:tcW w:w="1134" w:type="dxa"/>
            <w:tcBorders>
              <w:top w:val="nil"/>
              <w:left w:val="nil"/>
              <w:bottom w:val="single" w:sz="4" w:space="0" w:color="auto"/>
              <w:right w:val="single" w:sz="4" w:space="0" w:color="auto"/>
            </w:tcBorders>
            <w:shd w:val="clear" w:color="auto" w:fill="auto"/>
            <w:noWrap/>
            <w:vAlign w:val="bottom"/>
            <w:hideMark/>
          </w:tcPr>
          <w:p w14:paraId="13A5AE3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0.4262</w:t>
            </w:r>
          </w:p>
        </w:tc>
        <w:tc>
          <w:tcPr>
            <w:tcW w:w="876" w:type="dxa"/>
            <w:tcBorders>
              <w:top w:val="nil"/>
              <w:left w:val="nil"/>
              <w:bottom w:val="single" w:sz="4" w:space="0" w:color="auto"/>
              <w:right w:val="single" w:sz="4" w:space="0" w:color="auto"/>
            </w:tcBorders>
            <w:shd w:val="clear" w:color="auto" w:fill="auto"/>
            <w:noWrap/>
            <w:vAlign w:val="bottom"/>
            <w:hideMark/>
          </w:tcPr>
          <w:p w14:paraId="561901FE"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186E45D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597A176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0.1715</w:t>
            </w:r>
          </w:p>
        </w:tc>
        <w:tc>
          <w:tcPr>
            <w:tcW w:w="1039" w:type="dxa"/>
            <w:tcBorders>
              <w:top w:val="nil"/>
              <w:left w:val="nil"/>
              <w:bottom w:val="single" w:sz="4" w:space="0" w:color="auto"/>
              <w:right w:val="single" w:sz="4" w:space="0" w:color="auto"/>
            </w:tcBorders>
            <w:shd w:val="clear" w:color="auto" w:fill="auto"/>
            <w:noWrap/>
            <w:vAlign w:val="bottom"/>
            <w:hideMark/>
          </w:tcPr>
          <w:p w14:paraId="3BE0C381"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0.6932</w:t>
            </w:r>
          </w:p>
        </w:tc>
        <w:tc>
          <w:tcPr>
            <w:tcW w:w="955" w:type="dxa"/>
            <w:tcBorders>
              <w:top w:val="nil"/>
              <w:left w:val="nil"/>
              <w:bottom w:val="single" w:sz="4" w:space="0" w:color="auto"/>
              <w:right w:val="single" w:sz="4" w:space="0" w:color="auto"/>
            </w:tcBorders>
            <w:shd w:val="clear" w:color="auto" w:fill="auto"/>
            <w:noWrap/>
            <w:vAlign w:val="bottom"/>
            <w:hideMark/>
          </w:tcPr>
          <w:p w14:paraId="38B8F3B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2A6ABB1A"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784CA39D" w14:textId="77777777" w:rsidTr="00E03A04">
        <w:trPr>
          <w:trHeight w:val="315"/>
        </w:trPr>
        <w:tc>
          <w:tcPr>
            <w:tcW w:w="950" w:type="dxa"/>
            <w:tcBorders>
              <w:top w:val="nil"/>
              <w:left w:val="single" w:sz="4" w:space="0" w:color="auto"/>
              <w:bottom w:val="nil"/>
              <w:right w:val="single" w:sz="4" w:space="0" w:color="auto"/>
            </w:tcBorders>
            <w:shd w:val="clear" w:color="auto" w:fill="auto"/>
            <w:noWrap/>
            <w:vAlign w:val="bottom"/>
            <w:hideMark/>
          </w:tcPr>
          <w:p w14:paraId="0A0FC775"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1A637A18"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L</w:t>
            </w:r>
          </w:p>
        </w:tc>
        <w:tc>
          <w:tcPr>
            <w:tcW w:w="992" w:type="dxa"/>
            <w:tcBorders>
              <w:top w:val="nil"/>
              <w:left w:val="nil"/>
              <w:bottom w:val="single" w:sz="4" w:space="0" w:color="auto"/>
              <w:right w:val="single" w:sz="4" w:space="0" w:color="auto"/>
            </w:tcBorders>
            <w:shd w:val="clear" w:color="auto" w:fill="auto"/>
            <w:noWrap/>
            <w:vAlign w:val="bottom"/>
            <w:hideMark/>
          </w:tcPr>
          <w:p w14:paraId="754FB31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0.0698</w:t>
            </w:r>
          </w:p>
        </w:tc>
        <w:tc>
          <w:tcPr>
            <w:tcW w:w="1134" w:type="dxa"/>
            <w:tcBorders>
              <w:top w:val="nil"/>
              <w:left w:val="nil"/>
              <w:bottom w:val="single" w:sz="4" w:space="0" w:color="auto"/>
              <w:right w:val="single" w:sz="4" w:space="0" w:color="auto"/>
            </w:tcBorders>
            <w:shd w:val="clear" w:color="auto" w:fill="auto"/>
            <w:noWrap/>
            <w:vAlign w:val="bottom"/>
            <w:hideMark/>
          </w:tcPr>
          <w:p w14:paraId="0D96B1C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0.8005</w:t>
            </w:r>
          </w:p>
        </w:tc>
        <w:tc>
          <w:tcPr>
            <w:tcW w:w="876" w:type="dxa"/>
            <w:tcBorders>
              <w:top w:val="nil"/>
              <w:left w:val="nil"/>
              <w:bottom w:val="single" w:sz="4" w:space="0" w:color="auto"/>
              <w:right w:val="single" w:sz="4" w:space="0" w:color="auto"/>
            </w:tcBorders>
            <w:shd w:val="clear" w:color="auto" w:fill="auto"/>
            <w:noWrap/>
            <w:vAlign w:val="bottom"/>
            <w:hideMark/>
          </w:tcPr>
          <w:p w14:paraId="692E13B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27B6AB05"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25CBB55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0.9993</w:t>
            </w:r>
          </w:p>
        </w:tc>
        <w:tc>
          <w:tcPr>
            <w:tcW w:w="1039" w:type="dxa"/>
            <w:tcBorders>
              <w:top w:val="nil"/>
              <w:left w:val="nil"/>
              <w:bottom w:val="single" w:sz="4" w:space="0" w:color="auto"/>
              <w:right w:val="single" w:sz="4" w:space="0" w:color="auto"/>
            </w:tcBorders>
            <w:shd w:val="clear" w:color="auto" w:fill="auto"/>
            <w:noWrap/>
            <w:vAlign w:val="bottom"/>
            <w:hideMark/>
          </w:tcPr>
          <w:p w14:paraId="12F95C6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0.3561</w:t>
            </w:r>
          </w:p>
        </w:tc>
        <w:tc>
          <w:tcPr>
            <w:tcW w:w="955" w:type="dxa"/>
            <w:tcBorders>
              <w:top w:val="nil"/>
              <w:left w:val="nil"/>
              <w:bottom w:val="single" w:sz="4" w:space="0" w:color="auto"/>
              <w:right w:val="single" w:sz="4" w:space="0" w:color="auto"/>
            </w:tcBorders>
            <w:shd w:val="clear" w:color="auto" w:fill="auto"/>
            <w:noWrap/>
            <w:vAlign w:val="bottom"/>
            <w:hideMark/>
          </w:tcPr>
          <w:p w14:paraId="035A5D98"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3CC54DF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r w:rsidR="00493413" w:rsidRPr="003431D5" w14:paraId="41CB25A9" w14:textId="77777777" w:rsidTr="00E03A04">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F2DC8A7" w14:textId="77777777" w:rsidR="00493413" w:rsidRPr="00C139BC" w:rsidRDefault="00493413" w:rsidP="002747EB">
            <w:pPr>
              <w:spacing w:after="0" w:line="240" w:lineRule="auto"/>
              <w:rPr>
                <w:rFonts w:ascii="Times New Roman" w:hAnsi="Times New Roman" w:cs="Times New Roman"/>
                <w:color w:val="000000"/>
                <w:sz w:val="24"/>
                <w:szCs w:val="24"/>
              </w:rPr>
            </w:pPr>
            <w:r w:rsidRPr="00C139BC">
              <w:rPr>
                <w:rFonts w:ascii="Times New Roman" w:hAnsi="Times New Roman" w:cs="Times New Roman"/>
                <w:color w:val="000000"/>
                <w:sz w:val="24"/>
                <w:szCs w:val="24"/>
              </w:rPr>
              <w:t> </w:t>
            </w:r>
          </w:p>
        </w:tc>
        <w:tc>
          <w:tcPr>
            <w:tcW w:w="1475" w:type="dxa"/>
            <w:tcBorders>
              <w:top w:val="nil"/>
              <w:left w:val="nil"/>
              <w:bottom w:val="single" w:sz="4" w:space="0" w:color="auto"/>
              <w:right w:val="single" w:sz="4" w:space="0" w:color="auto"/>
            </w:tcBorders>
            <w:shd w:val="clear" w:color="auto" w:fill="auto"/>
            <w:noWrap/>
            <w:vAlign w:val="bottom"/>
            <w:hideMark/>
          </w:tcPr>
          <w:p w14:paraId="0A778A02" w14:textId="77777777" w:rsidR="00493413" w:rsidRPr="00C139BC" w:rsidRDefault="00052DF9" w:rsidP="002747EB">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Fractal-</w:t>
            </w:r>
            <w:r w:rsidR="00493413" w:rsidRPr="00C139BC">
              <w:rPr>
                <w:rFonts w:ascii="Times New Roman" w:hAnsi="Times New Roman" w:cs="Times New Roman"/>
                <w:b/>
                <w:bCs/>
                <w:color w:val="000000"/>
                <w:sz w:val="24"/>
                <w:szCs w:val="24"/>
              </w:rPr>
              <w:t>T</w:t>
            </w:r>
          </w:p>
        </w:tc>
        <w:tc>
          <w:tcPr>
            <w:tcW w:w="992" w:type="dxa"/>
            <w:tcBorders>
              <w:top w:val="nil"/>
              <w:left w:val="nil"/>
              <w:bottom w:val="single" w:sz="4" w:space="0" w:color="auto"/>
              <w:right w:val="single" w:sz="4" w:space="0" w:color="auto"/>
            </w:tcBorders>
            <w:shd w:val="clear" w:color="auto" w:fill="auto"/>
            <w:noWrap/>
            <w:vAlign w:val="bottom"/>
            <w:hideMark/>
          </w:tcPr>
          <w:p w14:paraId="26F63250"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0.3542</w:t>
            </w:r>
          </w:p>
        </w:tc>
        <w:tc>
          <w:tcPr>
            <w:tcW w:w="1134" w:type="dxa"/>
            <w:tcBorders>
              <w:top w:val="nil"/>
              <w:left w:val="nil"/>
              <w:bottom w:val="single" w:sz="4" w:space="0" w:color="auto"/>
              <w:right w:val="single" w:sz="4" w:space="0" w:color="auto"/>
            </w:tcBorders>
            <w:shd w:val="clear" w:color="auto" w:fill="auto"/>
            <w:noWrap/>
            <w:vAlign w:val="bottom"/>
            <w:hideMark/>
          </w:tcPr>
          <w:p w14:paraId="4DF4FAC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0.5734</w:t>
            </w:r>
          </w:p>
        </w:tc>
        <w:tc>
          <w:tcPr>
            <w:tcW w:w="876" w:type="dxa"/>
            <w:tcBorders>
              <w:top w:val="nil"/>
              <w:left w:val="nil"/>
              <w:bottom w:val="single" w:sz="4" w:space="0" w:color="auto"/>
              <w:right w:val="single" w:sz="4" w:space="0" w:color="auto"/>
            </w:tcBorders>
            <w:shd w:val="clear" w:color="auto" w:fill="auto"/>
            <w:noWrap/>
            <w:vAlign w:val="bottom"/>
            <w:hideMark/>
          </w:tcPr>
          <w:p w14:paraId="4A44BA32"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49A7E236"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c>
          <w:tcPr>
            <w:tcW w:w="1053" w:type="dxa"/>
            <w:tcBorders>
              <w:top w:val="nil"/>
              <w:left w:val="nil"/>
              <w:bottom w:val="single" w:sz="4" w:space="0" w:color="auto"/>
              <w:right w:val="single" w:sz="4" w:space="0" w:color="auto"/>
            </w:tcBorders>
            <w:shd w:val="clear" w:color="auto" w:fill="auto"/>
            <w:noWrap/>
            <w:vAlign w:val="bottom"/>
            <w:hideMark/>
          </w:tcPr>
          <w:p w14:paraId="489E077C"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1.2146</w:t>
            </w:r>
          </w:p>
        </w:tc>
        <w:tc>
          <w:tcPr>
            <w:tcW w:w="1039" w:type="dxa"/>
            <w:tcBorders>
              <w:top w:val="nil"/>
              <w:left w:val="nil"/>
              <w:bottom w:val="single" w:sz="4" w:space="0" w:color="auto"/>
              <w:right w:val="single" w:sz="4" w:space="0" w:color="auto"/>
            </w:tcBorders>
            <w:shd w:val="clear" w:color="auto" w:fill="auto"/>
            <w:noWrap/>
            <w:vAlign w:val="bottom"/>
            <w:hideMark/>
          </w:tcPr>
          <w:p w14:paraId="71920007"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0.3127</w:t>
            </w:r>
          </w:p>
        </w:tc>
        <w:tc>
          <w:tcPr>
            <w:tcW w:w="955" w:type="dxa"/>
            <w:tcBorders>
              <w:top w:val="nil"/>
              <w:left w:val="nil"/>
              <w:bottom w:val="single" w:sz="4" w:space="0" w:color="auto"/>
              <w:right w:val="single" w:sz="4" w:space="0" w:color="auto"/>
            </w:tcBorders>
            <w:shd w:val="clear" w:color="auto" w:fill="auto"/>
            <w:noWrap/>
            <w:vAlign w:val="bottom"/>
            <w:hideMark/>
          </w:tcPr>
          <w:p w14:paraId="09180089"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5.9874</w:t>
            </w:r>
          </w:p>
        </w:tc>
        <w:tc>
          <w:tcPr>
            <w:tcW w:w="877" w:type="dxa"/>
            <w:tcBorders>
              <w:top w:val="nil"/>
              <w:left w:val="nil"/>
              <w:bottom w:val="single" w:sz="4" w:space="0" w:color="auto"/>
              <w:right w:val="single" w:sz="4" w:space="0" w:color="auto"/>
            </w:tcBorders>
            <w:shd w:val="clear" w:color="auto" w:fill="auto"/>
            <w:noWrap/>
            <w:vAlign w:val="bottom"/>
            <w:hideMark/>
          </w:tcPr>
          <w:p w14:paraId="78D94223" w14:textId="77777777" w:rsidR="00493413" w:rsidRPr="00C139BC" w:rsidRDefault="00493413" w:rsidP="002747EB">
            <w:pPr>
              <w:spacing w:after="0" w:line="240" w:lineRule="auto"/>
              <w:jc w:val="center"/>
              <w:rPr>
                <w:rFonts w:ascii="Times New Roman" w:hAnsi="Times New Roman" w:cs="Times New Roman"/>
                <w:color w:val="000000"/>
                <w:sz w:val="24"/>
                <w:szCs w:val="24"/>
              </w:rPr>
            </w:pPr>
            <w:r w:rsidRPr="00C139BC">
              <w:rPr>
                <w:rFonts w:ascii="Times New Roman" w:hAnsi="Times New Roman" w:cs="Times New Roman"/>
                <w:color w:val="000000"/>
                <w:sz w:val="24"/>
                <w:szCs w:val="24"/>
              </w:rPr>
              <w:t>No</w:t>
            </w:r>
          </w:p>
        </w:tc>
      </w:tr>
    </w:tbl>
    <w:p w14:paraId="2970A26E" w14:textId="77777777" w:rsidR="000F572B" w:rsidRDefault="000F572B" w:rsidP="0035695A">
      <w:pPr>
        <w:spacing w:after="0" w:line="360" w:lineRule="auto"/>
        <w:jc w:val="both"/>
        <w:rPr>
          <w:rFonts w:ascii="Times New Roman" w:hAnsi="Times New Roman" w:cs="Times New Roman"/>
          <w:sz w:val="24"/>
          <w:szCs w:val="24"/>
        </w:rPr>
      </w:pPr>
    </w:p>
    <w:p w14:paraId="61142E3A" w14:textId="77777777" w:rsidR="00E81488" w:rsidRDefault="006939F6"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results in </w:t>
      </w:r>
      <w:r w:rsidR="00E81488" w:rsidRPr="00E81488">
        <w:rPr>
          <w:rFonts w:ascii="Times New Roman" w:hAnsi="Times New Roman" w:cs="Times New Roman"/>
          <w:sz w:val="24"/>
          <w:szCs w:val="24"/>
        </w:rPr>
        <w:t>Table 1</w:t>
      </w:r>
      <w:r w:rsidR="00AE1F44">
        <w:rPr>
          <w:rFonts w:ascii="Times New Roman" w:hAnsi="Times New Roman" w:cs="Times New Roman"/>
          <w:sz w:val="24"/>
          <w:szCs w:val="24"/>
        </w:rPr>
        <w:t>1</w:t>
      </w:r>
      <w:r w:rsidR="00E81488" w:rsidRPr="00E81488">
        <w:rPr>
          <w:rFonts w:ascii="Times New Roman" w:hAnsi="Times New Roman" w:cs="Times New Roman"/>
          <w:sz w:val="24"/>
          <w:szCs w:val="24"/>
        </w:rPr>
        <w:t xml:space="preserve"> shows that</w:t>
      </w:r>
      <w:r>
        <w:rPr>
          <w:rFonts w:ascii="Times New Roman" w:hAnsi="Times New Roman" w:cs="Times New Roman"/>
          <w:sz w:val="24"/>
          <w:szCs w:val="24"/>
        </w:rPr>
        <w:t xml:space="preserve"> there were significant differences between the performances of EABP3, EABP5, EABP7 and EABP9 incorporated with Xmas Tree and Triangle; Koch Curve, Xmas Tree and Fractal-L; Xmas Tree and Fractal-T; and Xmas Tree </w:t>
      </w:r>
      <w:r>
        <w:rPr>
          <w:rFonts w:ascii="Times New Roman" w:hAnsi="Times New Roman" w:cs="Times New Roman"/>
          <w:sz w:val="24"/>
          <w:szCs w:val="24"/>
        </w:rPr>
        <w:lastRenderedPageBreak/>
        <w:t>rules</w:t>
      </w:r>
      <w:r w:rsidR="008818CA">
        <w:rPr>
          <w:rFonts w:ascii="Times New Roman" w:hAnsi="Times New Roman" w:cs="Times New Roman"/>
          <w:sz w:val="24"/>
          <w:szCs w:val="24"/>
        </w:rPr>
        <w:t>,</w:t>
      </w:r>
      <w:r>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Pr>
          <w:rFonts w:ascii="Times New Roman" w:hAnsi="Times New Roman" w:cs="Times New Roman"/>
          <w:sz w:val="24"/>
          <w:szCs w:val="24"/>
        </w:rPr>
        <w:t xml:space="preserve"> and the </w:t>
      </w:r>
      <w:r w:rsidR="008818CA">
        <w:rPr>
          <w:rFonts w:ascii="Times New Roman" w:hAnsi="Times New Roman" w:cs="Times New Roman"/>
          <w:sz w:val="24"/>
          <w:szCs w:val="24"/>
        </w:rPr>
        <w:t>FCS</w:t>
      </w:r>
      <w:r>
        <w:rPr>
          <w:rFonts w:ascii="Times New Roman" w:hAnsi="Times New Roman" w:cs="Times New Roman"/>
          <w:sz w:val="24"/>
          <w:szCs w:val="24"/>
        </w:rPr>
        <w:t xml:space="preserve"> in terms of quantity of fuel consumed for boiling 500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water. Hence, the usage of EABP3, EABP5, EABP7 and EABP9 integrated with Xmas Tree and Triangle; Koch Curve, Xmas Tree and Fractal-L; Xmas Tree and Fractal-T; and Xmas Tree rules</w:t>
      </w:r>
      <w:r w:rsidR="008818CA">
        <w:rPr>
          <w:rFonts w:ascii="Times New Roman" w:hAnsi="Times New Roman" w:cs="Times New Roman"/>
          <w:sz w:val="24"/>
          <w:szCs w:val="24"/>
        </w:rPr>
        <w:t>,</w:t>
      </w:r>
      <w:r>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Pr>
          <w:rFonts w:ascii="Times New Roman" w:hAnsi="Times New Roman" w:cs="Times New Roman"/>
          <w:sz w:val="24"/>
          <w:szCs w:val="24"/>
        </w:rPr>
        <w:t xml:space="preserve"> produced significant effects in reducing the quantity</w:t>
      </w:r>
      <w:r w:rsidR="00AB4C33">
        <w:rPr>
          <w:rFonts w:ascii="Times New Roman" w:hAnsi="Times New Roman" w:cs="Times New Roman"/>
          <w:sz w:val="24"/>
          <w:szCs w:val="24"/>
        </w:rPr>
        <w:t xml:space="preserve"> of fuel consumed than the </w:t>
      </w:r>
      <w:r w:rsidR="008818CA">
        <w:rPr>
          <w:rFonts w:ascii="Times New Roman" w:hAnsi="Times New Roman" w:cs="Times New Roman"/>
          <w:sz w:val="24"/>
          <w:szCs w:val="24"/>
        </w:rPr>
        <w:t>FCS</w:t>
      </w:r>
      <w:r w:rsidR="00AB4C33">
        <w:rPr>
          <w:rFonts w:ascii="Times New Roman" w:hAnsi="Times New Roman" w:cs="Times New Roman"/>
          <w:sz w:val="24"/>
          <w:szCs w:val="24"/>
        </w:rPr>
        <w:t>.</w:t>
      </w:r>
    </w:p>
    <w:p w14:paraId="5E3E3FDC" w14:textId="77777777" w:rsidR="00590DC8" w:rsidRPr="00E81488" w:rsidRDefault="00590DC8" w:rsidP="00356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same vein, there were significant differences between the performances of EABP3, EABP5 and EABP7 incorporated with Koch Curve and Xmas Tree; Triangle</w:t>
      </w:r>
      <w:r w:rsidR="00312A6E">
        <w:rPr>
          <w:rFonts w:ascii="Times New Roman" w:hAnsi="Times New Roman" w:cs="Times New Roman"/>
          <w:sz w:val="24"/>
          <w:szCs w:val="24"/>
        </w:rPr>
        <w:t xml:space="preserve"> </w:t>
      </w:r>
      <w:r>
        <w:rPr>
          <w:rFonts w:ascii="Times New Roman" w:hAnsi="Times New Roman" w:cs="Times New Roman"/>
          <w:sz w:val="24"/>
          <w:szCs w:val="24"/>
        </w:rPr>
        <w:t>and; Koch Curve and Fractal-T</w:t>
      </w:r>
      <w:r w:rsidR="00312A6E">
        <w:rPr>
          <w:rFonts w:ascii="Times New Roman" w:hAnsi="Times New Roman" w:cs="Times New Roman"/>
          <w:sz w:val="24"/>
          <w:szCs w:val="24"/>
        </w:rPr>
        <w:t xml:space="preserve"> rules</w:t>
      </w:r>
      <w:r w:rsidR="008818CA">
        <w:rPr>
          <w:rFonts w:ascii="Times New Roman" w:hAnsi="Times New Roman" w:cs="Times New Roman"/>
          <w:sz w:val="24"/>
          <w:szCs w:val="24"/>
        </w:rPr>
        <w:t>,</w:t>
      </w:r>
      <w:r w:rsidR="00312A6E">
        <w:rPr>
          <w:rFonts w:ascii="Times New Roman" w:hAnsi="Times New Roman" w:cs="Times New Roman"/>
          <w:sz w:val="24"/>
          <w:szCs w:val="24"/>
        </w:rPr>
        <w:t xml:space="preserve"> respectively</w:t>
      </w:r>
      <w:r w:rsidR="008818CA">
        <w:rPr>
          <w:rFonts w:ascii="Times New Roman" w:hAnsi="Times New Roman" w:cs="Times New Roman"/>
          <w:sz w:val="24"/>
          <w:szCs w:val="24"/>
        </w:rPr>
        <w:t>,</w:t>
      </w:r>
      <w:r w:rsidR="00312A6E">
        <w:rPr>
          <w:rFonts w:ascii="Times New Roman" w:hAnsi="Times New Roman" w:cs="Times New Roman"/>
          <w:sz w:val="24"/>
          <w:szCs w:val="24"/>
        </w:rPr>
        <w:t xml:space="preserve"> and the </w:t>
      </w:r>
      <w:r w:rsidR="008818CA">
        <w:rPr>
          <w:rFonts w:ascii="Times New Roman" w:hAnsi="Times New Roman" w:cs="Times New Roman"/>
          <w:sz w:val="24"/>
          <w:szCs w:val="24"/>
        </w:rPr>
        <w:t>FCS</w:t>
      </w:r>
      <w:r w:rsidR="00312A6E">
        <w:rPr>
          <w:rFonts w:ascii="Times New Roman" w:hAnsi="Times New Roman" w:cs="Times New Roman"/>
          <w:sz w:val="24"/>
          <w:szCs w:val="24"/>
        </w:rPr>
        <w:t xml:space="preserve"> in terms of length of time used for boiling 500 </w:t>
      </w:r>
      <w:proofErr w:type="spellStart"/>
      <w:r w:rsidR="00312A6E">
        <w:rPr>
          <w:rFonts w:ascii="Times New Roman" w:hAnsi="Times New Roman" w:cs="Times New Roman"/>
          <w:sz w:val="24"/>
          <w:szCs w:val="24"/>
        </w:rPr>
        <w:t>cL</w:t>
      </w:r>
      <w:proofErr w:type="spellEnd"/>
      <w:r w:rsidR="00312A6E">
        <w:rPr>
          <w:rFonts w:ascii="Times New Roman" w:hAnsi="Times New Roman" w:cs="Times New Roman"/>
          <w:sz w:val="24"/>
          <w:szCs w:val="24"/>
        </w:rPr>
        <w:t xml:space="preserve"> water. It can be deduced further that boiling 500 </w:t>
      </w:r>
      <w:proofErr w:type="spellStart"/>
      <w:r w:rsidR="00312A6E">
        <w:rPr>
          <w:rFonts w:ascii="Times New Roman" w:hAnsi="Times New Roman" w:cs="Times New Roman"/>
          <w:sz w:val="24"/>
          <w:szCs w:val="24"/>
        </w:rPr>
        <w:t>cL</w:t>
      </w:r>
      <w:proofErr w:type="spellEnd"/>
      <w:r w:rsidR="00312A6E">
        <w:rPr>
          <w:rFonts w:ascii="Times New Roman" w:hAnsi="Times New Roman" w:cs="Times New Roman"/>
          <w:sz w:val="24"/>
          <w:szCs w:val="24"/>
        </w:rPr>
        <w:t xml:space="preserve"> water with EABP3, EABP5 and EABP7 integrated with Koch Curve and Xmas Tree; Triangle; and Koch Curve and Fractal-T rules respectively enable boiling to be done faster with less time than the </w:t>
      </w:r>
      <w:r w:rsidR="000F572B">
        <w:rPr>
          <w:rFonts w:ascii="Times New Roman" w:hAnsi="Times New Roman" w:cs="Times New Roman"/>
          <w:sz w:val="24"/>
          <w:szCs w:val="24"/>
        </w:rPr>
        <w:t>Finless Control Standard</w:t>
      </w:r>
      <w:r w:rsidR="00312A6E">
        <w:rPr>
          <w:rFonts w:ascii="Times New Roman" w:hAnsi="Times New Roman" w:cs="Times New Roman"/>
          <w:sz w:val="24"/>
          <w:szCs w:val="24"/>
        </w:rPr>
        <w:t>.</w:t>
      </w:r>
    </w:p>
    <w:p w14:paraId="1524BE21" w14:textId="77777777" w:rsidR="0015717F" w:rsidRDefault="0015717F" w:rsidP="0035695A">
      <w:pPr>
        <w:spacing w:after="0" w:line="360" w:lineRule="auto"/>
        <w:jc w:val="both"/>
        <w:rPr>
          <w:rFonts w:ascii="Times New Roman" w:hAnsi="Times New Roman" w:cs="Times New Roman"/>
          <w:b/>
          <w:sz w:val="24"/>
          <w:szCs w:val="24"/>
        </w:rPr>
      </w:pPr>
      <w:r w:rsidRPr="0015717F">
        <w:rPr>
          <w:rFonts w:ascii="Times New Roman" w:hAnsi="Times New Roman" w:cs="Times New Roman"/>
          <w:b/>
          <w:sz w:val="24"/>
          <w:szCs w:val="24"/>
        </w:rPr>
        <w:t>3.6 Discussion</w:t>
      </w:r>
    </w:p>
    <w:p w14:paraId="3D9EBE59"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The experimental results of all cases relative to a Finless Control Standard have shown that the selected fractal objects rules have been able to enhance heat transfer with significant reduction in quantity of fuel consumed and length of time used to achieve boiling temperature. The significant reduction in the quantity of fuel consumed and length of time used to achieve boiling temperature can be attributed to the potentials of fractal geometries for enhanced heat transfer. This is in line with the study of Lee </w:t>
      </w:r>
      <w:r w:rsidRPr="00DE6084">
        <w:rPr>
          <w:rFonts w:ascii="Times New Roman" w:hAnsi="Times New Roman" w:cs="Times New Roman"/>
          <w:i/>
          <w:sz w:val="24"/>
          <w:szCs w:val="24"/>
        </w:rPr>
        <w:t>et al.</w:t>
      </w:r>
      <w:r w:rsidRPr="00DE6084">
        <w:rPr>
          <w:rFonts w:ascii="Times New Roman" w:hAnsi="Times New Roman" w:cs="Times New Roman"/>
          <w:sz w:val="24"/>
          <w:szCs w:val="24"/>
        </w:rPr>
        <w:t xml:space="preserve"> (2005) who discovered the use of fractal Hilbert curve to maintain the required heat transfer in precision instrument. This can also be supported by the findings of </w:t>
      </w:r>
      <w:proofErr w:type="spellStart"/>
      <w:r w:rsidRPr="00DE6084">
        <w:rPr>
          <w:rFonts w:ascii="Times New Roman" w:hAnsi="Times New Roman" w:cs="Times New Roman"/>
          <w:sz w:val="24"/>
          <w:szCs w:val="24"/>
        </w:rPr>
        <w:t>Dannell</w:t>
      </w:r>
      <w:r w:rsidR="00F049EA">
        <w:rPr>
          <w:rFonts w:ascii="Times New Roman" w:hAnsi="Times New Roman" w:cs="Times New Roman"/>
          <w:sz w:val="24"/>
          <w:szCs w:val="24"/>
        </w:rPr>
        <w:t>e</w:t>
      </w:r>
      <w:r w:rsidRPr="00DE6084">
        <w:rPr>
          <w:rFonts w:ascii="Times New Roman" w:hAnsi="Times New Roman" w:cs="Times New Roman"/>
          <w:sz w:val="24"/>
          <w:szCs w:val="24"/>
        </w:rPr>
        <w:t>y</w:t>
      </w:r>
      <w:proofErr w:type="spellEnd"/>
      <w:r w:rsidRPr="00DE6084">
        <w:rPr>
          <w:rFonts w:ascii="Times New Roman" w:hAnsi="Times New Roman" w:cs="Times New Roman"/>
          <w:sz w:val="24"/>
          <w:szCs w:val="24"/>
        </w:rPr>
        <w:t xml:space="preserve"> (2013) on the enhancement of extended surface heat transfer through the use of fractal-like geometric patterns.</w:t>
      </w:r>
    </w:p>
    <w:p w14:paraId="0DF92551"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The heat transfer for an object is directly proportional to the available surface area. When fractal geometries are considered, significant gains in the available surface areas can be achieved. Although, the total surface area is the same in each studied case, the magnitude of heat transfer in each case differs since heat is a path function and its magnitude depend on the path followed (</w:t>
      </w:r>
      <w:proofErr w:type="spellStart"/>
      <w:r w:rsidRPr="00DE6084">
        <w:rPr>
          <w:rFonts w:ascii="Times New Roman" w:hAnsi="Times New Roman" w:cs="Times New Roman"/>
          <w:sz w:val="24"/>
          <w:szCs w:val="24"/>
        </w:rPr>
        <w:t>Cengel</w:t>
      </w:r>
      <w:proofErr w:type="spellEnd"/>
      <w:r w:rsidRPr="00DE6084">
        <w:rPr>
          <w:rFonts w:ascii="Times New Roman" w:hAnsi="Times New Roman" w:cs="Times New Roman"/>
          <w:sz w:val="24"/>
          <w:szCs w:val="24"/>
        </w:rPr>
        <w:t xml:space="preserve"> and Boles, 2002). Hence, the magnitude of heat transfer will not be the same using different internal cylindrical fins’ locational path determined by the selected generated fractal rules Koch Curve, Xmas Tree, Triangle Fractal-L and Fractal-T</w:t>
      </w:r>
      <w:r w:rsidR="00EC4735">
        <w:rPr>
          <w:rFonts w:ascii="Times New Roman" w:hAnsi="Times New Roman" w:cs="Times New Roman"/>
          <w:sz w:val="24"/>
          <w:szCs w:val="24"/>
        </w:rPr>
        <w:t>,</w:t>
      </w:r>
      <w:r w:rsidRPr="00DE6084">
        <w:rPr>
          <w:rFonts w:ascii="Times New Roman" w:hAnsi="Times New Roman" w:cs="Times New Roman"/>
          <w:sz w:val="24"/>
          <w:szCs w:val="24"/>
        </w:rPr>
        <w:t xml:space="preserve"> respectively. The findings of the experimented cases also agreed with Meyer and Van Der Vyver (2005) who investigated the heat transfer characteristics of a quadratic Koch island fractal heat exchanger and discovered that </w:t>
      </w:r>
      <w:r w:rsidRPr="00DE6084">
        <w:rPr>
          <w:rFonts w:ascii="Times New Roman" w:hAnsi="Times New Roman" w:cs="Times New Roman"/>
          <w:sz w:val="24"/>
          <w:szCs w:val="24"/>
        </w:rPr>
        <w:lastRenderedPageBreak/>
        <w:t>fractal heat exchanger has a higher heat transfer to overall volume ratio than the conventional tube-in-tube heat exchanger.</w:t>
      </w:r>
    </w:p>
    <w:p w14:paraId="2A1944C2"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In addition, the reason can be traced to the use of fractally incorporated internal cylindrical fins. Fins are heat transfer devices and they can be found in most electronics, engines, industrial equipment and a variety of other mechanical devices. The use of fractal objects for enhancing fins’ heat transfer for all the experimented cases agreed with the study of </w:t>
      </w:r>
      <w:proofErr w:type="spellStart"/>
      <w:r w:rsidRPr="00DE6084">
        <w:rPr>
          <w:rFonts w:ascii="Times New Roman" w:hAnsi="Times New Roman" w:cs="Times New Roman"/>
          <w:sz w:val="24"/>
          <w:szCs w:val="24"/>
        </w:rPr>
        <w:t>Dannelley</w:t>
      </w:r>
      <w:proofErr w:type="spellEnd"/>
      <w:r w:rsidRPr="00DE6084">
        <w:rPr>
          <w:rFonts w:ascii="Times New Roman" w:hAnsi="Times New Roman" w:cs="Times New Roman"/>
          <w:sz w:val="24"/>
          <w:szCs w:val="24"/>
        </w:rPr>
        <w:t xml:space="preserve"> and Baker (2012) that carried out the enhancement of fin performance using fractal geometries. The authors examined fin performance for baseline cases (i.e. a triangular and square fin) using modified Koch snowflake and </w:t>
      </w:r>
      <w:proofErr w:type="spellStart"/>
      <w:r w:rsidRPr="00DE6084">
        <w:rPr>
          <w:rFonts w:ascii="Times New Roman" w:hAnsi="Times New Roman" w:cs="Times New Roman"/>
          <w:sz w:val="24"/>
          <w:szCs w:val="24"/>
        </w:rPr>
        <w:t>Sierpinski</w:t>
      </w:r>
      <w:proofErr w:type="spellEnd"/>
      <w:r w:rsidRPr="00DE6084">
        <w:rPr>
          <w:rFonts w:ascii="Times New Roman" w:hAnsi="Times New Roman" w:cs="Times New Roman"/>
          <w:sz w:val="24"/>
          <w:szCs w:val="24"/>
        </w:rPr>
        <w:t xml:space="preserve"> carpet fractal geometries. Base on their results, fractal geometries have high commendable potential to improve fin performance. The enhanced heat transfer for all the studied cases by the selected fractal objects rules can be further supported by Murali and </w:t>
      </w:r>
      <w:proofErr w:type="spellStart"/>
      <w:r w:rsidRPr="00DE6084">
        <w:rPr>
          <w:rFonts w:ascii="Times New Roman" w:hAnsi="Times New Roman" w:cs="Times New Roman"/>
          <w:sz w:val="24"/>
          <w:szCs w:val="24"/>
        </w:rPr>
        <w:t>Katte</w:t>
      </w:r>
      <w:proofErr w:type="spellEnd"/>
      <w:r w:rsidRPr="00DE6084">
        <w:rPr>
          <w:rFonts w:ascii="Times New Roman" w:hAnsi="Times New Roman" w:cs="Times New Roman"/>
          <w:sz w:val="24"/>
          <w:szCs w:val="24"/>
        </w:rPr>
        <w:t xml:space="preserve"> (2008) who used grooves and threads geometries to increase heat transfer through radiating fins.</w:t>
      </w:r>
    </w:p>
    <w:p w14:paraId="266F8006"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Furthermore, the reduction in quantity of fuel consumed and length of time used to attain boiling temperature for all the experimented cases can be associated with the use of modified bottom surface of the </w:t>
      </w:r>
      <w:r w:rsidR="00EC4735">
        <w:rPr>
          <w:rFonts w:ascii="Times New Roman" w:hAnsi="Times New Roman" w:cs="Times New Roman"/>
          <w:sz w:val="24"/>
          <w:szCs w:val="24"/>
        </w:rPr>
        <w:t>EABP</w:t>
      </w:r>
      <w:r w:rsidRPr="00DE6084">
        <w:rPr>
          <w:rFonts w:ascii="Times New Roman" w:hAnsi="Times New Roman" w:cs="Times New Roman"/>
          <w:sz w:val="24"/>
          <w:szCs w:val="24"/>
        </w:rPr>
        <w:t xml:space="preserve"> with fractally placed internal cylindrical fins. This shows that the contact surface of a boiling pot with the flame is very important when it comes to heat transfer to the entire height of the pot. Heat transfer devices such as fins integrated at the bottom surface of the pot that </w:t>
      </w:r>
      <w:proofErr w:type="gramStart"/>
      <w:r w:rsidRPr="00DE6084">
        <w:rPr>
          <w:rFonts w:ascii="Times New Roman" w:hAnsi="Times New Roman" w:cs="Times New Roman"/>
          <w:sz w:val="24"/>
          <w:szCs w:val="24"/>
        </w:rPr>
        <w:t>makes contact with</w:t>
      </w:r>
      <w:proofErr w:type="gramEnd"/>
      <w:r w:rsidRPr="00DE6084">
        <w:rPr>
          <w:rFonts w:ascii="Times New Roman" w:hAnsi="Times New Roman" w:cs="Times New Roman"/>
          <w:sz w:val="24"/>
          <w:szCs w:val="24"/>
        </w:rPr>
        <w:t xml:space="preserve"> the flame can aid heat transfer at a faster rate from the flame to the entire height of the pot than the traditional one. This can be corroborated by the investigation of Wang </w:t>
      </w:r>
      <w:r w:rsidRPr="00DE6084">
        <w:rPr>
          <w:rFonts w:ascii="Times New Roman" w:hAnsi="Times New Roman" w:cs="Times New Roman"/>
          <w:i/>
          <w:sz w:val="24"/>
          <w:szCs w:val="24"/>
        </w:rPr>
        <w:t xml:space="preserve">et al. </w:t>
      </w:r>
      <w:r w:rsidRPr="00DE6084">
        <w:rPr>
          <w:rFonts w:ascii="Times New Roman" w:hAnsi="Times New Roman" w:cs="Times New Roman"/>
          <w:sz w:val="24"/>
          <w:szCs w:val="24"/>
        </w:rPr>
        <w:t xml:space="preserve">(2022) on enhancing the ability of cookware by adding fins on the base of the wok and observed that when 42 fins are considered for the study, overall efficiency of the cookware wok is enhanced by approximately 8 %. </w:t>
      </w:r>
    </w:p>
    <w:p w14:paraId="1E8F2CD7" w14:textId="77777777" w:rsidR="00DE6084" w:rsidRPr="00DE6084" w:rsidRDefault="00DE6084" w:rsidP="00DE6084">
      <w:pPr>
        <w:spacing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This can be further buttressed by the experimental investigation carried out by Singh and </w:t>
      </w:r>
      <w:proofErr w:type="spellStart"/>
      <w:r w:rsidRPr="00DE6084">
        <w:rPr>
          <w:rFonts w:ascii="Times New Roman" w:hAnsi="Times New Roman" w:cs="Times New Roman"/>
          <w:sz w:val="24"/>
          <w:szCs w:val="24"/>
        </w:rPr>
        <w:t>Sahu</w:t>
      </w:r>
      <w:proofErr w:type="spellEnd"/>
      <w:r w:rsidRPr="00DE6084">
        <w:rPr>
          <w:rFonts w:ascii="Times New Roman" w:hAnsi="Times New Roman" w:cs="Times New Roman"/>
          <w:sz w:val="24"/>
          <w:szCs w:val="24"/>
        </w:rPr>
        <w:t xml:space="preserve"> (2017) on enhancement of boiling heat transfer of pots having surface modification with flue tube. The authors examined three different modified bottom surfaces with flue tube and their thermal efficiencies were compared with standard flat bottom pot. Their result showed that the boiling point is reached earlier in modified bottom pot compared to other pots. Also, the authors noticed that the pot with modified bottom with a flue tube produced 9-10 % higher efficiency than that of t</w:t>
      </w:r>
      <w:r w:rsidR="00312A6E">
        <w:rPr>
          <w:rFonts w:ascii="Times New Roman" w:hAnsi="Times New Roman" w:cs="Times New Roman"/>
          <w:sz w:val="24"/>
          <w:szCs w:val="24"/>
        </w:rPr>
        <w:t>he flat bottom pot.</w:t>
      </w:r>
    </w:p>
    <w:p w14:paraId="75B7F298"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lastRenderedPageBreak/>
        <w:t xml:space="preserve">The Relative Performance Ratio (RPR) of each of the </w:t>
      </w:r>
      <w:r w:rsidR="00EC4735">
        <w:rPr>
          <w:rFonts w:ascii="Times New Roman" w:hAnsi="Times New Roman" w:cs="Times New Roman"/>
          <w:sz w:val="24"/>
          <w:szCs w:val="24"/>
        </w:rPr>
        <w:t>EABPs</w:t>
      </w:r>
      <w:r w:rsidRPr="00DE6084">
        <w:rPr>
          <w:rFonts w:ascii="Times New Roman" w:hAnsi="Times New Roman" w:cs="Times New Roman"/>
          <w:sz w:val="24"/>
          <w:szCs w:val="24"/>
        </w:rPr>
        <w:t xml:space="preserve"> with respect to the </w:t>
      </w:r>
      <w:r w:rsidR="00EC4735">
        <w:rPr>
          <w:rFonts w:ascii="Times New Roman" w:hAnsi="Times New Roman" w:cs="Times New Roman"/>
          <w:sz w:val="24"/>
          <w:szCs w:val="24"/>
        </w:rPr>
        <w:t>FCS</w:t>
      </w:r>
      <w:r w:rsidRPr="00DE6084">
        <w:rPr>
          <w:rFonts w:ascii="Times New Roman" w:hAnsi="Times New Roman" w:cs="Times New Roman"/>
          <w:sz w:val="24"/>
          <w:szCs w:val="24"/>
        </w:rPr>
        <w:t xml:space="preserve"> ranged 0.98-1.25. The Xmas Tree rule had the highest RPR of 1.25 at EABP3. </w:t>
      </w:r>
      <w:r w:rsidRPr="00DE6084">
        <w:rPr>
          <w:rFonts w:ascii="Times New Roman" w:eastAsiaTheme="minorEastAsia" w:hAnsi="Times New Roman" w:cs="Times New Roman"/>
          <w:sz w:val="24"/>
          <w:szCs w:val="24"/>
        </w:rPr>
        <w:t xml:space="preserve">The performances of the selected generated fractal objects across all the EABPs in terms of quantity of fuel consumed and length of time used for boiling 500 </w:t>
      </w:r>
      <w:proofErr w:type="spellStart"/>
      <w:r w:rsidRPr="00DE6084">
        <w:rPr>
          <w:rFonts w:ascii="Times New Roman" w:eastAsiaTheme="minorEastAsia" w:hAnsi="Times New Roman" w:cs="Times New Roman"/>
          <w:sz w:val="24"/>
          <w:szCs w:val="24"/>
        </w:rPr>
        <w:t>cL</w:t>
      </w:r>
      <w:proofErr w:type="spellEnd"/>
      <w:r w:rsidRPr="00DE6084">
        <w:rPr>
          <w:rFonts w:ascii="Times New Roman" w:eastAsiaTheme="minorEastAsia" w:hAnsi="Times New Roman" w:cs="Times New Roman"/>
          <w:sz w:val="24"/>
          <w:szCs w:val="24"/>
        </w:rPr>
        <w:t xml:space="preserve"> water can be ranked in descending order X</w:t>
      </w:r>
      <m:oMath>
        <m:r>
          <m:rPr>
            <m:sty m:val="p"/>
          </m:rPr>
          <w:rPr>
            <w:rFonts w:ascii="Cambria Math" w:eastAsiaTheme="minorEastAsia" w:hAnsi="Cambria Math" w:cs="Times New Roman"/>
            <w:sz w:val="24"/>
            <w:szCs w:val="24"/>
          </w:rPr>
          <m:t>mas Tree</m:t>
        </m:r>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Koch Curve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Triangle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Fractal-T </w:t>
      </w:r>
      <m:oMath>
        <m:r>
          <w:rPr>
            <w:rFonts w:ascii="Cambria Math" w:eastAsiaTheme="minorEastAsia" w:hAnsi="Cambria Math" w:cs="Times New Roman"/>
            <w:sz w:val="24"/>
            <w:szCs w:val="24"/>
          </w:rPr>
          <m:t>&gt;</m:t>
        </m:r>
      </m:oMath>
      <w:r w:rsidRPr="00DE6084">
        <w:rPr>
          <w:rFonts w:ascii="Times New Roman" w:eastAsiaTheme="minorEastAsia" w:hAnsi="Times New Roman" w:cs="Times New Roman"/>
          <w:sz w:val="24"/>
          <w:szCs w:val="24"/>
        </w:rPr>
        <w:t xml:space="preserve"> Fractal-L.</w:t>
      </w:r>
      <w:r w:rsidRPr="00DE6084">
        <w:rPr>
          <w:rFonts w:ascii="Times New Roman" w:hAnsi="Times New Roman" w:cs="Times New Roman"/>
          <w:sz w:val="24"/>
          <w:szCs w:val="24"/>
        </w:rPr>
        <w:t xml:space="preserve"> In addition, the ANOVA test established that Xmas Tree rule </w:t>
      </w:r>
      <w:r w:rsidRPr="00DE6084">
        <w:rPr>
          <w:rFonts w:ascii="Times New Roman" w:eastAsiaTheme="minorEastAsia" w:hAnsi="Times New Roman" w:cs="Times New Roman"/>
          <w:sz w:val="24"/>
          <w:szCs w:val="24"/>
        </w:rPr>
        <w:t xml:space="preserve">had the highest significant difference over the </w:t>
      </w:r>
      <w:r w:rsidR="00EC4735">
        <w:rPr>
          <w:rFonts w:ascii="Times New Roman" w:eastAsiaTheme="minorEastAsia" w:hAnsi="Times New Roman" w:cs="Times New Roman"/>
          <w:sz w:val="24"/>
          <w:szCs w:val="24"/>
        </w:rPr>
        <w:t xml:space="preserve">FCS </w:t>
      </w:r>
      <w:r w:rsidRPr="00DE6084">
        <w:rPr>
          <w:rFonts w:ascii="Times New Roman" w:eastAsiaTheme="minorEastAsia" w:hAnsi="Times New Roman" w:cs="Times New Roman"/>
          <w:sz w:val="24"/>
          <w:szCs w:val="24"/>
        </w:rPr>
        <w:t xml:space="preserve">and </w:t>
      </w:r>
      <w:r w:rsidRPr="00DE6084">
        <w:rPr>
          <w:rFonts w:ascii="Times New Roman" w:hAnsi="Times New Roman" w:cs="Times New Roman"/>
          <w:sz w:val="24"/>
          <w:szCs w:val="24"/>
        </w:rPr>
        <w:t xml:space="preserve">ranked the best across all the </w:t>
      </w:r>
      <w:r w:rsidR="00EC4735">
        <w:rPr>
          <w:rFonts w:ascii="Times New Roman" w:hAnsi="Times New Roman" w:cs="Times New Roman"/>
          <w:sz w:val="24"/>
          <w:szCs w:val="24"/>
        </w:rPr>
        <w:t>EABPs</w:t>
      </w:r>
      <w:r w:rsidRPr="00DE6084">
        <w:rPr>
          <w:rFonts w:ascii="Times New Roman" w:hAnsi="Times New Roman" w:cs="Times New Roman"/>
          <w:sz w:val="24"/>
          <w:szCs w:val="24"/>
        </w:rPr>
        <w:t xml:space="preserve"> in terms of quantity of fuel consumed as well as length of time required to boil 500 </w:t>
      </w:r>
      <w:proofErr w:type="spellStart"/>
      <w:r w:rsidRPr="00DE6084">
        <w:rPr>
          <w:rFonts w:ascii="Times New Roman" w:hAnsi="Times New Roman" w:cs="Times New Roman"/>
          <w:sz w:val="24"/>
          <w:szCs w:val="24"/>
        </w:rPr>
        <w:t>cL</w:t>
      </w:r>
      <w:proofErr w:type="spellEnd"/>
      <w:r w:rsidRPr="00DE6084">
        <w:rPr>
          <w:rFonts w:ascii="Times New Roman" w:hAnsi="Times New Roman" w:cs="Times New Roman"/>
          <w:sz w:val="24"/>
          <w:szCs w:val="24"/>
        </w:rPr>
        <w:t xml:space="preserve"> water while the next two are Koch Curve and Triangle rules</w:t>
      </w:r>
      <w:r w:rsidR="00EC4735">
        <w:rPr>
          <w:rFonts w:ascii="Times New Roman" w:hAnsi="Times New Roman" w:cs="Times New Roman"/>
          <w:sz w:val="24"/>
          <w:szCs w:val="24"/>
        </w:rPr>
        <w:t>,</w:t>
      </w:r>
      <w:r w:rsidRPr="00DE6084">
        <w:rPr>
          <w:rFonts w:ascii="Times New Roman" w:hAnsi="Times New Roman" w:cs="Times New Roman"/>
          <w:sz w:val="24"/>
          <w:szCs w:val="24"/>
        </w:rPr>
        <w:t xml:space="preserve"> respectively.</w:t>
      </w:r>
    </w:p>
    <w:p w14:paraId="2CE29DCB" w14:textId="77777777" w:rsidR="00DE6084" w:rsidRPr="00DE6084" w:rsidRDefault="00DE6084" w:rsidP="00DE6084">
      <w:pPr>
        <w:spacing w:after="0" w:line="360" w:lineRule="auto"/>
        <w:jc w:val="both"/>
        <w:rPr>
          <w:rFonts w:ascii="Times New Roman" w:hAnsi="Times New Roman" w:cs="Times New Roman"/>
          <w:sz w:val="24"/>
          <w:szCs w:val="24"/>
        </w:rPr>
      </w:pPr>
      <w:r w:rsidRPr="00DE6084">
        <w:rPr>
          <w:rFonts w:ascii="Times New Roman" w:hAnsi="Times New Roman" w:cs="Times New Roman"/>
          <w:sz w:val="24"/>
          <w:szCs w:val="24"/>
        </w:rPr>
        <w:t>The best performance of Xmas Tree rule in terms of shortest boiling time as well as fuel consumed can be attributed to its advantage of four lines of symmetry over other selected fractal rules. This contributed to the ability of Xmas Tree rule in enhancing heat transfer at a faster rate along its four lines of symmetry on the bottom plate of the pot to the entire body of the water than other selected generated fractal rules.</w:t>
      </w:r>
    </w:p>
    <w:p w14:paraId="0CCC2FDE" w14:textId="77777777" w:rsidR="00AB4151" w:rsidRPr="00B87053" w:rsidRDefault="00DE6084" w:rsidP="00B87053">
      <w:pPr>
        <w:spacing w:line="360" w:lineRule="auto"/>
        <w:jc w:val="both"/>
        <w:rPr>
          <w:rFonts w:ascii="Times New Roman" w:hAnsi="Times New Roman" w:cs="Times New Roman"/>
          <w:sz w:val="24"/>
          <w:szCs w:val="24"/>
        </w:rPr>
      </w:pPr>
      <w:r w:rsidRPr="00DE6084">
        <w:rPr>
          <w:rFonts w:ascii="Times New Roman" w:hAnsi="Times New Roman" w:cs="Times New Roman"/>
          <w:sz w:val="24"/>
          <w:szCs w:val="24"/>
        </w:rPr>
        <w:t xml:space="preserve">According to a report in Punch Newspaper on 1st April, 2022, The Nigeria Minister of State for Petroleum Resources, Chief </w:t>
      </w:r>
      <w:proofErr w:type="spellStart"/>
      <w:r w:rsidRPr="00DE6084">
        <w:rPr>
          <w:rFonts w:ascii="Times New Roman" w:hAnsi="Times New Roman" w:cs="Times New Roman"/>
          <w:sz w:val="24"/>
          <w:szCs w:val="24"/>
        </w:rPr>
        <w:t>Timipre</w:t>
      </w:r>
      <w:proofErr w:type="spellEnd"/>
      <w:r w:rsidRPr="00DE6084">
        <w:rPr>
          <w:rFonts w:ascii="Times New Roman" w:hAnsi="Times New Roman" w:cs="Times New Roman"/>
          <w:sz w:val="24"/>
          <w:szCs w:val="24"/>
        </w:rPr>
        <w:t xml:space="preserve"> Sylva disclosed in Abuja at the 2022 </w:t>
      </w:r>
      <w:proofErr w:type="spellStart"/>
      <w:r w:rsidRPr="00DE6084">
        <w:rPr>
          <w:rFonts w:ascii="Times New Roman" w:hAnsi="Times New Roman" w:cs="Times New Roman"/>
          <w:sz w:val="24"/>
          <w:szCs w:val="24"/>
        </w:rPr>
        <w:t>Oloibiri</w:t>
      </w:r>
      <w:proofErr w:type="spellEnd"/>
      <w:r w:rsidRPr="00DE6084">
        <w:rPr>
          <w:rFonts w:ascii="Times New Roman" w:hAnsi="Times New Roman" w:cs="Times New Roman"/>
          <w:sz w:val="24"/>
          <w:szCs w:val="24"/>
        </w:rPr>
        <w:t xml:space="preserve"> Lecture Series and Energy Forum that about 26 million out of over 200 million Nigerian population have access to Liquefied Petroleum Gas to meet their daily hot water needs and for cooking. So, there will be savings in terms of quantity of fuel and length of time use if there is proper </w:t>
      </w:r>
      <w:proofErr w:type="spellStart"/>
      <w:r w:rsidRPr="00DE6084">
        <w:rPr>
          <w:rFonts w:ascii="Times New Roman" w:hAnsi="Times New Roman" w:cs="Times New Roman"/>
          <w:sz w:val="24"/>
          <w:szCs w:val="24"/>
        </w:rPr>
        <w:t>utilisation</w:t>
      </w:r>
      <w:proofErr w:type="spellEnd"/>
      <w:r w:rsidRPr="00DE6084">
        <w:rPr>
          <w:rFonts w:ascii="Times New Roman" w:hAnsi="Times New Roman" w:cs="Times New Roman"/>
          <w:sz w:val="24"/>
          <w:szCs w:val="24"/>
        </w:rPr>
        <w:t xml:space="preserve"> of the selected fractally generated internal cylindrical fins in water boiling by the 26 million liquefied petroleum gas users in Nigeria.</w:t>
      </w:r>
      <w:r w:rsidR="00E81488" w:rsidRPr="0015717F">
        <w:rPr>
          <w:rFonts w:ascii="Times New Roman" w:hAnsi="Times New Roman" w:cs="Times New Roman"/>
          <w:b/>
          <w:sz w:val="24"/>
          <w:szCs w:val="24"/>
        </w:rPr>
        <w:t xml:space="preserve">       </w:t>
      </w:r>
    </w:p>
    <w:p w14:paraId="10551731" w14:textId="77777777" w:rsidR="00B87C65" w:rsidRPr="00B87C65" w:rsidRDefault="00FD4F10" w:rsidP="0035695A">
      <w:pPr>
        <w:pStyle w:val="ListParagraph"/>
        <w:numPr>
          <w:ilvl w:val="0"/>
          <w:numId w:val="18"/>
        </w:numPr>
        <w:spacing w:line="360" w:lineRule="auto"/>
        <w:jc w:val="both"/>
        <w:rPr>
          <w:b/>
        </w:rPr>
      </w:pPr>
      <w:r>
        <w:rPr>
          <w:b/>
        </w:rPr>
        <w:t>Conclusions</w:t>
      </w:r>
    </w:p>
    <w:p w14:paraId="2B67677A" w14:textId="77777777" w:rsidR="001305C9" w:rsidRPr="001305C9" w:rsidRDefault="001305C9" w:rsidP="001305C9">
      <w:pPr>
        <w:spacing w:line="360" w:lineRule="auto"/>
        <w:jc w:val="both"/>
      </w:pPr>
      <w:proofErr w:type="spellStart"/>
      <w:r w:rsidRPr="001305C9">
        <w:rPr>
          <w:rFonts w:ascii="Times New Roman" w:hAnsi="Times New Roman" w:cs="Times New Roman"/>
          <w:color w:val="000000" w:themeColor="text1"/>
          <w:sz w:val="24"/>
          <w:szCs w:val="24"/>
        </w:rPr>
        <w:t>Aluminium</w:t>
      </w:r>
      <w:proofErr w:type="spellEnd"/>
      <w:r w:rsidRPr="001305C9">
        <w:rPr>
          <w:rFonts w:ascii="Times New Roman" w:hAnsi="Times New Roman" w:cs="Times New Roman"/>
          <w:color w:val="000000" w:themeColor="text1"/>
          <w:sz w:val="24"/>
          <w:szCs w:val="24"/>
        </w:rPr>
        <w:t xml:space="preserve"> boiling pot incorporated with fractally positioned internal cylindrical fins generally enhanced heat transfer than the conventional pot adjudged by boiling time and fuel consumption. There </w:t>
      </w:r>
      <w:proofErr w:type="gramStart"/>
      <w:r w:rsidRPr="001305C9">
        <w:rPr>
          <w:rFonts w:ascii="Times New Roman" w:hAnsi="Times New Roman" w:cs="Times New Roman"/>
          <w:color w:val="000000" w:themeColor="text1"/>
          <w:sz w:val="24"/>
          <w:szCs w:val="24"/>
        </w:rPr>
        <w:t>were</w:t>
      </w:r>
      <w:proofErr w:type="gramEnd"/>
      <w:r w:rsidRPr="001305C9">
        <w:rPr>
          <w:rFonts w:ascii="Times New Roman" w:hAnsi="Times New Roman" w:cs="Times New Roman"/>
          <w:color w:val="000000" w:themeColor="text1"/>
          <w:sz w:val="24"/>
          <w:szCs w:val="24"/>
        </w:rPr>
        <w:t xml:space="preserve"> significant reduction in the quantity of fuel consumed and length of time used for boiling water in </w:t>
      </w:r>
      <w:proofErr w:type="spellStart"/>
      <w:r w:rsidRPr="001305C9">
        <w:rPr>
          <w:rFonts w:ascii="Times New Roman" w:hAnsi="Times New Roman" w:cs="Times New Roman"/>
          <w:color w:val="000000" w:themeColor="text1"/>
          <w:sz w:val="24"/>
          <w:szCs w:val="24"/>
        </w:rPr>
        <w:t>aluminium</w:t>
      </w:r>
      <w:proofErr w:type="spellEnd"/>
      <w:r w:rsidRPr="001305C9">
        <w:rPr>
          <w:rFonts w:ascii="Times New Roman" w:hAnsi="Times New Roman" w:cs="Times New Roman"/>
          <w:color w:val="000000" w:themeColor="text1"/>
          <w:sz w:val="24"/>
          <w:szCs w:val="24"/>
        </w:rPr>
        <w:t xml:space="preserve"> boiling pot integrated with fractally positioned internal cylindrical fins than conventional c</w:t>
      </w:r>
      <w:r w:rsidR="00EC4735">
        <w:rPr>
          <w:rFonts w:ascii="Times New Roman" w:hAnsi="Times New Roman" w:cs="Times New Roman"/>
          <w:color w:val="000000" w:themeColor="text1"/>
          <w:sz w:val="24"/>
          <w:szCs w:val="24"/>
        </w:rPr>
        <w:t xml:space="preserve">ounterpart pot. Interestingly, </w:t>
      </w:r>
      <w:proofErr w:type="spellStart"/>
      <w:r w:rsidR="00EC4735">
        <w:rPr>
          <w:rFonts w:ascii="Times New Roman" w:hAnsi="Times New Roman" w:cs="Times New Roman"/>
          <w:color w:val="000000" w:themeColor="text1"/>
          <w:sz w:val="24"/>
          <w:szCs w:val="24"/>
        </w:rPr>
        <w:t>a</w:t>
      </w:r>
      <w:r w:rsidRPr="001305C9">
        <w:rPr>
          <w:rFonts w:ascii="Times New Roman" w:hAnsi="Times New Roman" w:cs="Times New Roman"/>
          <w:color w:val="000000" w:themeColor="text1"/>
          <w:sz w:val="24"/>
          <w:szCs w:val="24"/>
        </w:rPr>
        <w:t>luminium</w:t>
      </w:r>
      <w:proofErr w:type="spellEnd"/>
      <w:r w:rsidRPr="001305C9">
        <w:rPr>
          <w:rFonts w:ascii="Times New Roman" w:hAnsi="Times New Roman" w:cs="Times New Roman"/>
          <w:color w:val="000000" w:themeColor="text1"/>
          <w:sz w:val="24"/>
          <w:szCs w:val="24"/>
        </w:rPr>
        <w:t xml:space="preserve"> boiling pot incorporated with three internal cylindrical fins using Xmas Tree affine fractal rules performed best in terms of lowest quantity of fuel consumed as well length of time used to boil the same water quantity relative to </w:t>
      </w:r>
      <w:proofErr w:type="gramStart"/>
      <w:r w:rsidRPr="001305C9">
        <w:rPr>
          <w:rFonts w:ascii="Times New Roman" w:hAnsi="Times New Roman" w:cs="Times New Roman"/>
          <w:color w:val="000000" w:themeColor="text1"/>
          <w:sz w:val="24"/>
          <w:szCs w:val="24"/>
        </w:rPr>
        <w:t>a</w:t>
      </w:r>
      <w:proofErr w:type="gramEnd"/>
      <w:r w:rsidRPr="001305C9">
        <w:rPr>
          <w:rFonts w:ascii="Times New Roman" w:hAnsi="Times New Roman" w:cs="Times New Roman"/>
          <w:color w:val="000000" w:themeColor="text1"/>
          <w:sz w:val="24"/>
          <w:szCs w:val="24"/>
        </w:rPr>
        <w:t xml:space="preserve"> </w:t>
      </w:r>
      <w:r w:rsidR="00EC4735">
        <w:rPr>
          <w:rFonts w:ascii="Times New Roman" w:hAnsi="Times New Roman" w:cs="Times New Roman"/>
          <w:color w:val="000000" w:themeColor="text1"/>
          <w:sz w:val="24"/>
          <w:szCs w:val="24"/>
        </w:rPr>
        <w:t>FCS</w:t>
      </w:r>
      <w:r w:rsidRPr="001305C9">
        <w:t>.</w:t>
      </w:r>
    </w:p>
    <w:p w14:paraId="38F98165" w14:textId="77777777" w:rsidR="000C3AAC" w:rsidRDefault="000C3AAC" w:rsidP="0035695A">
      <w:pPr>
        <w:spacing w:after="0" w:line="360" w:lineRule="auto"/>
        <w:jc w:val="both"/>
        <w:rPr>
          <w:rFonts w:ascii="Times New Roman" w:hAnsi="Times New Roman" w:cs="Times New Roman"/>
          <w:b/>
          <w:sz w:val="24"/>
          <w:szCs w:val="24"/>
        </w:rPr>
      </w:pPr>
    </w:p>
    <w:p w14:paraId="56E5E3DF" w14:textId="1AC75220" w:rsidR="009F4222" w:rsidRDefault="009F4222" w:rsidP="0035695A">
      <w:pPr>
        <w:spacing w:after="0" w:line="360" w:lineRule="auto"/>
        <w:jc w:val="both"/>
        <w:rPr>
          <w:rFonts w:ascii="Times New Roman" w:hAnsi="Times New Roman" w:cs="Times New Roman"/>
          <w:b/>
          <w:sz w:val="24"/>
          <w:szCs w:val="24"/>
        </w:rPr>
      </w:pPr>
      <w:r w:rsidRPr="009F4222">
        <w:rPr>
          <w:rFonts w:ascii="Times New Roman" w:hAnsi="Times New Roman" w:cs="Times New Roman"/>
          <w:b/>
          <w:sz w:val="24"/>
          <w:szCs w:val="24"/>
        </w:rPr>
        <w:lastRenderedPageBreak/>
        <w:t>5. References</w:t>
      </w:r>
    </w:p>
    <w:p w14:paraId="4C63B63B" w14:textId="77777777" w:rsidR="001029C6" w:rsidRPr="007B0E19" w:rsidRDefault="001029C6" w:rsidP="001029C6">
      <w:pPr>
        <w:ind w:left="567" w:hanging="567"/>
        <w:jc w:val="both"/>
        <w:rPr>
          <w:rFonts w:ascii="Times New Roman" w:hAnsi="Times New Roman" w:cs="Times New Roman"/>
          <w:sz w:val="24"/>
          <w:szCs w:val="24"/>
        </w:rPr>
      </w:pPr>
      <w:r w:rsidRPr="007B0E19">
        <w:rPr>
          <w:rFonts w:ascii="Times New Roman" w:hAnsi="Times New Roman" w:cs="Times New Roman"/>
          <w:sz w:val="24"/>
          <w:szCs w:val="24"/>
        </w:rPr>
        <w:t>Addison, P. S. (1997). Fractal and chaos, An illustrative course, Napier University, Edinburgh. ISBN 0-7503-0399-9, PP. 16-26</w:t>
      </w:r>
    </w:p>
    <w:p w14:paraId="2852D592" w14:textId="77777777" w:rsidR="007B0E19" w:rsidRPr="007B0E19" w:rsidRDefault="007B0E19" w:rsidP="007B0E19">
      <w:pPr>
        <w:ind w:left="567" w:hanging="567"/>
        <w:jc w:val="both"/>
        <w:rPr>
          <w:color w:val="000000" w:themeColor="text1"/>
        </w:rPr>
      </w:pPr>
      <w:r w:rsidRPr="007B0E19">
        <w:rPr>
          <w:rFonts w:ascii="Times New Roman" w:hAnsi="Times New Roman" w:cs="Times New Roman"/>
          <w:color w:val="000000" w:themeColor="text1"/>
          <w:sz w:val="24"/>
          <w:szCs w:val="24"/>
        </w:rPr>
        <w:t xml:space="preserve">Arizona Solar Centre (2007). Integrated Passive Solar Water Heater. Available at </w:t>
      </w:r>
      <w:hyperlink r:id="rId25" w:history="1">
        <w:r w:rsidRPr="007B0E19">
          <w:rPr>
            <w:rStyle w:val="Hyperlink"/>
            <w:rFonts w:ascii="Times New Roman" w:hAnsi="Times New Roman" w:cs="Times New Roman"/>
            <w:color w:val="000000" w:themeColor="text1"/>
            <w:sz w:val="24"/>
            <w:szCs w:val="24"/>
            <w:u w:val="none"/>
          </w:rPr>
          <w:t>http://www.arizonasolarcentre/solar/solar_time_1767-1800</w:t>
        </w:r>
      </w:hyperlink>
      <w:r w:rsidRPr="007B0E19">
        <w:rPr>
          <w:rFonts w:ascii="Times New Roman" w:hAnsi="Times New Roman" w:cs="Times New Roman"/>
          <w:color w:val="000000" w:themeColor="text1"/>
          <w:sz w:val="24"/>
          <w:szCs w:val="24"/>
        </w:rPr>
        <w:t xml:space="preserve"> html retrieved from September, 21, 2020</w:t>
      </w:r>
      <w:r w:rsidRPr="004A372E">
        <w:rPr>
          <w:color w:val="000000" w:themeColor="text1"/>
        </w:rPr>
        <w:t>.</w:t>
      </w:r>
    </w:p>
    <w:p w14:paraId="0CD7F73E" w14:textId="77777777" w:rsidR="001029C6" w:rsidRPr="007B0E19" w:rsidRDefault="001029C6" w:rsidP="001029C6">
      <w:pPr>
        <w:ind w:left="567" w:hanging="567"/>
        <w:jc w:val="both"/>
        <w:rPr>
          <w:rFonts w:ascii="Times New Roman" w:hAnsi="Times New Roman" w:cs="Times New Roman"/>
          <w:sz w:val="24"/>
          <w:szCs w:val="24"/>
        </w:rPr>
      </w:pPr>
      <w:proofErr w:type="spellStart"/>
      <w:r w:rsidRPr="007B0E19">
        <w:rPr>
          <w:rFonts w:ascii="Times New Roman" w:hAnsi="Times New Roman" w:cs="Times New Roman"/>
          <w:sz w:val="24"/>
          <w:szCs w:val="24"/>
        </w:rPr>
        <w:t>Aroge</w:t>
      </w:r>
      <w:proofErr w:type="spellEnd"/>
      <w:r w:rsidRPr="007B0E19">
        <w:rPr>
          <w:rFonts w:ascii="Times New Roman" w:hAnsi="Times New Roman" w:cs="Times New Roman"/>
          <w:sz w:val="24"/>
          <w:szCs w:val="24"/>
        </w:rPr>
        <w:t xml:space="preserve">, S. K., </w:t>
      </w:r>
      <w:proofErr w:type="spellStart"/>
      <w:r w:rsidRPr="007B0E19">
        <w:rPr>
          <w:rFonts w:ascii="Times New Roman" w:hAnsi="Times New Roman" w:cs="Times New Roman"/>
          <w:sz w:val="24"/>
          <w:szCs w:val="24"/>
        </w:rPr>
        <w:t>Ojo</w:t>
      </w:r>
      <w:proofErr w:type="spellEnd"/>
      <w:r w:rsidRPr="007B0E19">
        <w:rPr>
          <w:rFonts w:ascii="Times New Roman" w:hAnsi="Times New Roman" w:cs="Times New Roman"/>
          <w:sz w:val="24"/>
          <w:szCs w:val="24"/>
        </w:rPr>
        <w:t xml:space="preserve">, R. S., </w:t>
      </w:r>
      <w:proofErr w:type="spellStart"/>
      <w:r w:rsidRPr="007B0E19">
        <w:rPr>
          <w:rFonts w:ascii="Times New Roman" w:hAnsi="Times New Roman" w:cs="Times New Roman"/>
          <w:sz w:val="24"/>
          <w:szCs w:val="24"/>
        </w:rPr>
        <w:t>Suru</w:t>
      </w:r>
      <w:proofErr w:type="spellEnd"/>
      <w:r w:rsidRPr="007B0E19">
        <w:rPr>
          <w:rFonts w:ascii="Times New Roman" w:hAnsi="Times New Roman" w:cs="Times New Roman"/>
          <w:sz w:val="24"/>
          <w:szCs w:val="24"/>
        </w:rPr>
        <w:t xml:space="preserve">, W. P., </w:t>
      </w:r>
      <w:proofErr w:type="spellStart"/>
      <w:r w:rsidRPr="007B0E19">
        <w:rPr>
          <w:rFonts w:ascii="Times New Roman" w:hAnsi="Times New Roman" w:cs="Times New Roman"/>
          <w:sz w:val="24"/>
          <w:szCs w:val="24"/>
        </w:rPr>
        <w:t>Odeyemi</w:t>
      </w:r>
      <w:proofErr w:type="spellEnd"/>
      <w:r w:rsidRPr="007B0E19">
        <w:rPr>
          <w:rFonts w:ascii="Times New Roman" w:hAnsi="Times New Roman" w:cs="Times New Roman"/>
          <w:sz w:val="24"/>
          <w:szCs w:val="24"/>
        </w:rPr>
        <w:t xml:space="preserve">, F. G. and </w:t>
      </w:r>
      <w:proofErr w:type="spellStart"/>
      <w:r w:rsidRPr="007B0E19">
        <w:rPr>
          <w:rFonts w:ascii="Times New Roman" w:hAnsi="Times New Roman" w:cs="Times New Roman"/>
          <w:sz w:val="24"/>
          <w:szCs w:val="24"/>
        </w:rPr>
        <w:t>Adewole</w:t>
      </w:r>
      <w:proofErr w:type="spellEnd"/>
      <w:r w:rsidRPr="007B0E19">
        <w:rPr>
          <w:rFonts w:ascii="Times New Roman" w:hAnsi="Times New Roman" w:cs="Times New Roman"/>
          <w:sz w:val="24"/>
          <w:szCs w:val="24"/>
        </w:rPr>
        <w:t xml:space="preserve">, B. E. (2023). Geospatial distribution pattern of primary schools in Ado Local Government Area of Ekiti State. </w:t>
      </w:r>
      <w:r w:rsidRPr="007B0E19">
        <w:rPr>
          <w:rFonts w:ascii="Times New Roman" w:hAnsi="Times New Roman" w:cs="Times New Roman"/>
          <w:i/>
          <w:sz w:val="24"/>
          <w:szCs w:val="24"/>
        </w:rPr>
        <w:t>International Journal of Advances in Engineering and Management</w:t>
      </w:r>
      <w:r w:rsidRPr="007B0E19">
        <w:rPr>
          <w:rFonts w:ascii="Times New Roman" w:hAnsi="Times New Roman" w:cs="Times New Roman"/>
          <w:sz w:val="24"/>
          <w:szCs w:val="24"/>
        </w:rPr>
        <w:t>, 5(1): 1110-1127, DOI: 10.35629/5252-050111101127</w:t>
      </w:r>
    </w:p>
    <w:p w14:paraId="5434B7A6" w14:textId="77777777" w:rsidR="00884CFB" w:rsidRDefault="00884CFB" w:rsidP="00884CFB">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Ayoola</w:t>
      </w:r>
      <w:proofErr w:type="spellEnd"/>
      <w:r>
        <w:rPr>
          <w:rFonts w:ascii="Times New Roman" w:hAnsi="Times New Roman" w:cs="Times New Roman"/>
          <w:sz w:val="24"/>
          <w:szCs w:val="24"/>
        </w:rPr>
        <w:t xml:space="preserve">, A. (2024). Natural convection heat transfer characteristics of </w:t>
      </w:r>
      <w:proofErr w:type="spellStart"/>
      <w:r>
        <w:rPr>
          <w:rFonts w:ascii="Times New Roman" w:hAnsi="Times New Roman" w:cs="Times New Roman"/>
          <w:sz w:val="24"/>
          <w:szCs w:val="24"/>
        </w:rPr>
        <w:t>Sierpinski</w:t>
      </w:r>
      <w:proofErr w:type="spellEnd"/>
      <w:r>
        <w:rPr>
          <w:rFonts w:ascii="Times New Roman" w:hAnsi="Times New Roman" w:cs="Times New Roman"/>
          <w:sz w:val="24"/>
          <w:szCs w:val="24"/>
        </w:rPr>
        <w:t xml:space="preserve"> carpet fractal fin. Available at SSRN: </w:t>
      </w:r>
      <w:hyperlink r:id="rId26" w:history="1">
        <w:r w:rsidRPr="003C7FA9">
          <w:rPr>
            <w:rStyle w:val="Hyperlink"/>
            <w:rFonts w:ascii="Times New Roman" w:hAnsi="Times New Roman" w:cs="Times New Roman"/>
            <w:color w:val="000000" w:themeColor="text1"/>
            <w:sz w:val="24"/>
            <w:szCs w:val="24"/>
            <w:u w:val="none"/>
          </w:rPr>
          <w:t>https://ssrn.com/abstract=5027948</w:t>
        </w:r>
      </w:hyperlink>
      <w:r>
        <w:rPr>
          <w:rFonts w:ascii="Times New Roman" w:hAnsi="Times New Roman" w:cs="Times New Roman"/>
          <w:sz w:val="24"/>
          <w:szCs w:val="24"/>
        </w:rPr>
        <w:t xml:space="preserve"> or https://dx.doi.org/10.2139/ssrn.5027948</w:t>
      </w:r>
    </w:p>
    <w:p w14:paraId="05764901" w14:textId="77777777" w:rsidR="004A6A14" w:rsidRPr="004A6A14"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Baliarda</w:t>
      </w:r>
      <w:proofErr w:type="spellEnd"/>
      <w:r w:rsidRPr="004A6A14">
        <w:rPr>
          <w:rFonts w:ascii="Times New Roman" w:hAnsi="Times New Roman" w:cs="Times New Roman"/>
          <w:sz w:val="24"/>
          <w:szCs w:val="24"/>
        </w:rPr>
        <w:t xml:space="preserve">, C.P., Romeu, J., and </w:t>
      </w:r>
      <w:proofErr w:type="spellStart"/>
      <w:r w:rsidRPr="004A6A14">
        <w:rPr>
          <w:rFonts w:ascii="Times New Roman" w:hAnsi="Times New Roman" w:cs="Times New Roman"/>
          <w:sz w:val="24"/>
          <w:szCs w:val="24"/>
        </w:rPr>
        <w:t>Cardama</w:t>
      </w:r>
      <w:proofErr w:type="spellEnd"/>
      <w:r w:rsidRPr="004A6A14">
        <w:rPr>
          <w:rFonts w:ascii="Times New Roman" w:hAnsi="Times New Roman" w:cs="Times New Roman"/>
          <w:sz w:val="24"/>
          <w:szCs w:val="24"/>
        </w:rPr>
        <w:t xml:space="preserve">, A. (2000). The Koch monopole: a small fractal antenna. </w:t>
      </w:r>
      <w:r w:rsidRPr="004A6A14">
        <w:rPr>
          <w:rFonts w:ascii="Times New Roman" w:hAnsi="Times New Roman" w:cs="Times New Roman"/>
          <w:i/>
          <w:sz w:val="24"/>
          <w:szCs w:val="24"/>
        </w:rPr>
        <w:t>IEEE Transactions on Antennas and Propagation</w:t>
      </w:r>
      <w:r w:rsidRPr="004A6A14">
        <w:rPr>
          <w:rFonts w:ascii="Times New Roman" w:hAnsi="Times New Roman" w:cs="Times New Roman"/>
          <w:sz w:val="24"/>
          <w:szCs w:val="24"/>
        </w:rPr>
        <w:t>, 48(11): 1773-1781.</w:t>
      </w:r>
    </w:p>
    <w:p w14:paraId="25DB5BD8" w14:textId="77777777" w:rsidR="004A6A14" w:rsidRPr="004A6A14"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Cengel</w:t>
      </w:r>
      <w:proofErr w:type="spellEnd"/>
      <w:r w:rsidRPr="004A6A14">
        <w:rPr>
          <w:rFonts w:ascii="Times New Roman" w:hAnsi="Times New Roman" w:cs="Times New Roman"/>
          <w:sz w:val="24"/>
          <w:szCs w:val="24"/>
        </w:rPr>
        <w:t>, Y. A. and Boles, M. A. (2002). The Thermodynamics, An Engineering Approach, Fourth Edition, McGraw-Hill, ISBN 0-07-238332-1, pp. 123-129</w:t>
      </w:r>
    </w:p>
    <w:p w14:paraId="6B5F34F3" w14:textId="77777777" w:rsidR="004A6A14" w:rsidRDefault="004A6A14" w:rsidP="004A6A14">
      <w:pPr>
        <w:ind w:left="567" w:hanging="567"/>
        <w:jc w:val="both"/>
        <w:rPr>
          <w:rFonts w:ascii="Times New Roman" w:hAnsi="Times New Roman" w:cs="Times New Roman"/>
          <w:color w:val="000000" w:themeColor="text1"/>
          <w:sz w:val="24"/>
          <w:szCs w:val="24"/>
        </w:rPr>
      </w:pPr>
      <w:r w:rsidRPr="004A6A14">
        <w:rPr>
          <w:rFonts w:ascii="Times New Roman" w:hAnsi="Times New Roman" w:cs="Times New Roman"/>
          <w:color w:val="000000" w:themeColor="text1"/>
          <w:sz w:val="24"/>
          <w:szCs w:val="24"/>
        </w:rPr>
        <w:t xml:space="preserve">Coppens, M.O. (2005). Scaling-up and -down in a nature-inspired way. </w:t>
      </w:r>
      <w:r w:rsidRPr="004A6A14">
        <w:rPr>
          <w:rFonts w:ascii="Times New Roman" w:hAnsi="Times New Roman" w:cs="Times New Roman"/>
          <w:i/>
          <w:color w:val="000000" w:themeColor="text1"/>
          <w:sz w:val="24"/>
          <w:szCs w:val="24"/>
        </w:rPr>
        <w:t>Journal of</w:t>
      </w:r>
      <w:r w:rsidRPr="004A6A14">
        <w:rPr>
          <w:rFonts w:ascii="Times New Roman" w:hAnsi="Times New Roman" w:cs="Times New Roman"/>
          <w:color w:val="000000" w:themeColor="text1"/>
          <w:sz w:val="24"/>
          <w:szCs w:val="24"/>
        </w:rPr>
        <w:t xml:space="preserve"> </w:t>
      </w:r>
      <w:r w:rsidRPr="004A6A14">
        <w:rPr>
          <w:rFonts w:ascii="Times New Roman" w:hAnsi="Times New Roman" w:cs="Times New Roman"/>
          <w:i/>
          <w:color w:val="000000" w:themeColor="text1"/>
          <w:sz w:val="24"/>
          <w:szCs w:val="24"/>
        </w:rPr>
        <w:t>Industrial &amp; Engineering Chemistry Research,</w:t>
      </w:r>
      <w:r w:rsidRPr="004A6A14">
        <w:rPr>
          <w:rFonts w:ascii="Times New Roman" w:hAnsi="Times New Roman" w:cs="Times New Roman"/>
          <w:color w:val="000000" w:themeColor="text1"/>
          <w:sz w:val="24"/>
          <w:szCs w:val="24"/>
        </w:rPr>
        <w:t xml:space="preserve"> 44(14): 5011-5019.</w:t>
      </w:r>
    </w:p>
    <w:p w14:paraId="3E7F330E" w14:textId="77777777" w:rsidR="004A6A14" w:rsidRPr="004A6A14"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Dannelley</w:t>
      </w:r>
      <w:proofErr w:type="spellEnd"/>
      <w:r w:rsidRPr="004A6A14">
        <w:rPr>
          <w:rFonts w:ascii="Times New Roman" w:hAnsi="Times New Roman" w:cs="Times New Roman"/>
          <w:sz w:val="24"/>
          <w:szCs w:val="24"/>
        </w:rPr>
        <w:t xml:space="preserve">, D. (2013). Enhancement of extended surface heat transfer using fractal-like geometries. </w:t>
      </w:r>
      <w:r w:rsidRPr="004A6A14">
        <w:rPr>
          <w:rFonts w:ascii="Times New Roman" w:hAnsi="Times New Roman" w:cs="Times New Roman"/>
          <w:i/>
          <w:sz w:val="24"/>
          <w:szCs w:val="24"/>
        </w:rPr>
        <w:t xml:space="preserve">Unpublished </w:t>
      </w:r>
      <w:proofErr w:type="spellStart"/>
      <w:proofErr w:type="gramStart"/>
      <w:r w:rsidRPr="004A6A14">
        <w:rPr>
          <w:rFonts w:ascii="Times New Roman" w:hAnsi="Times New Roman" w:cs="Times New Roman"/>
          <w:i/>
          <w:sz w:val="24"/>
          <w:szCs w:val="24"/>
        </w:rPr>
        <w:t>Ph.D</w:t>
      </w:r>
      <w:proofErr w:type="spellEnd"/>
      <w:proofErr w:type="gramEnd"/>
      <w:r w:rsidRPr="004A6A14">
        <w:rPr>
          <w:rFonts w:ascii="Times New Roman" w:hAnsi="Times New Roman" w:cs="Times New Roman"/>
          <w:i/>
          <w:sz w:val="24"/>
          <w:szCs w:val="24"/>
        </w:rPr>
        <w:t xml:space="preserve"> Thesis</w:t>
      </w:r>
      <w:r w:rsidRPr="004A6A14">
        <w:rPr>
          <w:rFonts w:ascii="Times New Roman" w:hAnsi="Times New Roman" w:cs="Times New Roman"/>
          <w:sz w:val="24"/>
          <w:szCs w:val="24"/>
        </w:rPr>
        <w:t>, Department of Mechanical Engineering, Graduate School of The University of Alabama</w:t>
      </w:r>
    </w:p>
    <w:p w14:paraId="30D685C4" w14:textId="77777777" w:rsidR="004A6A14" w:rsidRPr="00000595" w:rsidRDefault="004A6A14" w:rsidP="004A6A14">
      <w:pPr>
        <w:ind w:left="567" w:hanging="567"/>
        <w:jc w:val="both"/>
        <w:rPr>
          <w:rFonts w:ascii="Times New Roman" w:hAnsi="Times New Roman" w:cs="Times New Roman"/>
          <w:sz w:val="24"/>
          <w:szCs w:val="24"/>
        </w:rPr>
      </w:pPr>
      <w:proofErr w:type="spellStart"/>
      <w:r w:rsidRPr="004A6A14">
        <w:rPr>
          <w:rFonts w:ascii="Times New Roman" w:hAnsi="Times New Roman" w:cs="Times New Roman"/>
          <w:sz w:val="24"/>
          <w:szCs w:val="24"/>
        </w:rPr>
        <w:t>Dannelley</w:t>
      </w:r>
      <w:proofErr w:type="spellEnd"/>
      <w:r w:rsidRPr="004A6A14">
        <w:rPr>
          <w:rFonts w:ascii="Times New Roman" w:hAnsi="Times New Roman" w:cs="Times New Roman"/>
          <w:sz w:val="24"/>
          <w:szCs w:val="24"/>
        </w:rPr>
        <w:t xml:space="preserve">, D. and Baker, J. (2012). Passive enhancement of fin performance using fractal-like geometries. 50th AIAA Aerospace Sciences Meeting including the New Horizons Forum and Aerospace Exposition, 9-12 January 2012, pp. 1-8. </w:t>
      </w:r>
      <w:hyperlink r:id="rId27" w:history="1">
        <w:r w:rsidR="00F92DC9" w:rsidRPr="00000595">
          <w:rPr>
            <w:rStyle w:val="Hyperlink"/>
            <w:rFonts w:ascii="Times New Roman" w:hAnsi="Times New Roman" w:cs="Times New Roman"/>
            <w:color w:val="auto"/>
            <w:sz w:val="24"/>
            <w:szCs w:val="24"/>
            <w:u w:val="none"/>
          </w:rPr>
          <w:t>https://doi.org/10.2514/6.2012-1008</w:t>
        </w:r>
      </w:hyperlink>
    </w:p>
    <w:p w14:paraId="30D67656" w14:textId="77777777" w:rsidR="00884CFB" w:rsidRDefault="00884CFB" w:rsidP="00884CFB">
      <w:pPr>
        <w:spacing w:line="240" w:lineRule="auto"/>
        <w:ind w:left="567" w:hanging="567"/>
        <w:jc w:val="both"/>
        <w:rPr>
          <w:rFonts w:ascii="Times New Roman" w:hAnsi="Times New Roman" w:cs="Times New Roman"/>
          <w:sz w:val="24"/>
          <w:szCs w:val="24"/>
        </w:rPr>
      </w:pPr>
      <w:r w:rsidRPr="00410F50">
        <w:rPr>
          <w:rFonts w:ascii="Times New Roman" w:hAnsi="Times New Roman" w:cs="Times New Roman"/>
          <w:sz w:val="24"/>
          <w:szCs w:val="24"/>
        </w:rPr>
        <w:t>Du, J</w:t>
      </w:r>
      <w:r>
        <w:rPr>
          <w:rFonts w:ascii="Times New Roman" w:hAnsi="Times New Roman" w:cs="Times New Roman"/>
          <w:sz w:val="24"/>
          <w:szCs w:val="24"/>
        </w:rPr>
        <w:t xml:space="preserve">., Bai, D., Meng, X., Jiao, F. and Hong, Y. (2024). </w:t>
      </w:r>
      <w:r w:rsidRPr="00410F50">
        <w:rPr>
          <w:rFonts w:ascii="Times New Roman" w:hAnsi="Times New Roman" w:cs="Times New Roman"/>
          <w:sz w:val="24"/>
          <w:szCs w:val="24"/>
        </w:rPr>
        <w:t>Effect of Cantor fractal fin arrangements on the thermal performance of a photovoltaic</w:t>
      </w:r>
      <w:r>
        <w:rPr>
          <w:rFonts w:ascii="Times New Roman" w:hAnsi="Times New Roman" w:cs="Times New Roman"/>
          <w:sz w:val="24"/>
          <w:szCs w:val="24"/>
        </w:rPr>
        <w:t xml:space="preserve"> </w:t>
      </w:r>
      <w:r w:rsidRPr="00410F50">
        <w:rPr>
          <w:rFonts w:ascii="Times New Roman" w:hAnsi="Times New Roman" w:cs="Times New Roman"/>
          <w:sz w:val="24"/>
          <w:szCs w:val="24"/>
        </w:rPr>
        <w:t>phase change material syst</w:t>
      </w:r>
      <w:r>
        <w:rPr>
          <w:rFonts w:ascii="Times New Roman" w:hAnsi="Times New Roman" w:cs="Times New Roman"/>
          <w:sz w:val="24"/>
          <w:szCs w:val="24"/>
        </w:rPr>
        <w:t xml:space="preserve">em: An experimental study. </w:t>
      </w:r>
      <w:r w:rsidRPr="00C61363">
        <w:rPr>
          <w:rFonts w:ascii="Times New Roman" w:hAnsi="Times New Roman" w:cs="Times New Roman"/>
          <w:i/>
          <w:sz w:val="24"/>
          <w:szCs w:val="24"/>
        </w:rPr>
        <w:t>International Journal of Heat Mass Transfer</w:t>
      </w:r>
      <w:r w:rsidRPr="00410F50">
        <w:rPr>
          <w:rFonts w:ascii="Times New Roman" w:hAnsi="Times New Roman" w:cs="Times New Roman"/>
          <w:sz w:val="24"/>
          <w:szCs w:val="24"/>
        </w:rPr>
        <w:t xml:space="preserve">, 219, 124853. </w:t>
      </w:r>
    </w:p>
    <w:p w14:paraId="2E869BAF" w14:textId="77777777" w:rsidR="00BF4140" w:rsidRPr="00BF4140" w:rsidRDefault="00BF4140" w:rsidP="00BF4140">
      <w:pPr>
        <w:ind w:left="426" w:hanging="426"/>
        <w:jc w:val="both"/>
        <w:rPr>
          <w:rFonts w:ascii="Times New Roman" w:hAnsi="Times New Roman" w:cs="Times New Roman"/>
          <w:sz w:val="24"/>
          <w:szCs w:val="24"/>
        </w:rPr>
      </w:pPr>
      <w:proofErr w:type="spellStart"/>
      <w:r w:rsidRPr="00BF4140">
        <w:rPr>
          <w:rFonts w:ascii="Times New Roman" w:hAnsi="Times New Roman" w:cs="Times New Roman"/>
          <w:sz w:val="24"/>
          <w:szCs w:val="24"/>
        </w:rPr>
        <w:t>Hannani</w:t>
      </w:r>
      <w:proofErr w:type="spellEnd"/>
      <w:r w:rsidRPr="00BF4140">
        <w:rPr>
          <w:rFonts w:ascii="Times New Roman" w:hAnsi="Times New Roman" w:cs="Times New Roman"/>
          <w:sz w:val="24"/>
          <w:szCs w:val="24"/>
        </w:rPr>
        <w:t xml:space="preserve">, S. K., </w:t>
      </w:r>
      <w:proofErr w:type="spellStart"/>
      <w:r w:rsidRPr="00BF4140">
        <w:rPr>
          <w:rFonts w:ascii="Times New Roman" w:hAnsi="Times New Roman" w:cs="Times New Roman"/>
          <w:sz w:val="24"/>
          <w:szCs w:val="24"/>
        </w:rPr>
        <w:t>Hessari</w:t>
      </w:r>
      <w:proofErr w:type="spellEnd"/>
      <w:r w:rsidRPr="00BF4140">
        <w:rPr>
          <w:rFonts w:ascii="Times New Roman" w:hAnsi="Times New Roman" w:cs="Times New Roman"/>
          <w:sz w:val="24"/>
          <w:szCs w:val="24"/>
        </w:rPr>
        <w:t xml:space="preserve">, E., </w:t>
      </w:r>
      <w:proofErr w:type="spellStart"/>
      <w:r w:rsidRPr="00BF4140">
        <w:rPr>
          <w:rFonts w:ascii="Times New Roman" w:hAnsi="Times New Roman" w:cs="Times New Roman"/>
          <w:sz w:val="24"/>
          <w:szCs w:val="24"/>
        </w:rPr>
        <w:t>Fardadi</w:t>
      </w:r>
      <w:proofErr w:type="spellEnd"/>
      <w:r w:rsidRPr="00BF4140">
        <w:rPr>
          <w:rFonts w:ascii="Times New Roman" w:hAnsi="Times New Roman" w:cs="Times New Roman"/>
          <w:sz w:val="24"/>
          <w:szCs w:val="24"/>
        </w:rPr>
        <w:t xml:space="preserve">, M. and </w:t>
      </w:r>
      <w:proofErr w:type="spellStart"/>
      <w:r w:rsidRPr="00BF4140">
        <w:rPr>
          <w:rFonts w:ascii="Times New Roman" w:hAnsi="Times New Roman" w:cs="Times New Roman"/>
          <w:sz w:val="24"/>
          <w:szCs w:val="24"/>
        </w:rPr>
        <w:t>Jeddi</w:t>
      </w:r>
      <w:proofErr w:type="spellEnd"/>
      <w:r w:rsidRPr="00BF4140">
        <w:rPr>
          <w:rFonts w:ascii="Times New Roman" w:hAnsi="Times New Roman" w:cs="Times New Roman"/>
          <w:sz w:val="24"/>
          <w:szCs w:val="24"/>
        </w:rPr>
        <w:t xml:space="preserve">, M. K. (2006). Mathematical modelling of cooking pots’ thermal efficiency using a combined experimental and neural network method, </w:t>
      </w:r>
      <w:r w:rsidRPr="00BF4140">
        <w:rPr>
          <w:rFonts w:ascii="Times New Roman" w:hAnsi="Times New Roman" w:cs="Times New Roman"/>
          <w:i/>
          <w:sz w:val="24"/>
          <w:szCs w:val="24"/>
        </w:rPr>
        <w:t>Journal of Energy</w:t>
      </w:r>
      <w:r w:rsidRPr="00BF4140">
        <w:rPr>
          <w:rFonts w:ascii="Times New Roman" w:hAnsi="Times New Roman" w:cs="Times New Roman"/>
          <w:sz w:val="24"/>
          <w:szCs w:val="24"/>
        </w:rPr>
        <w:t xml:space="preserve">, 31, 2969-2985. </w:t>
      </w:r>
    </w:p>
    <w:p w14:paraId="7D0F4543" w14:textId="77777777" w:rsidR="00BF4140" w:rsidRDefault="00BF4140" w:rsidP="00BF4140">
      <w:pPr>
        <w:ind w:left="567" w:hanging="567"/>
        <w:jc w:val="both"/>
        <w:rPr>
          <w:rFonts w:ascii="Times New Roman" w:hAnsi="Times New Roman" w:cs="Times New Roman"/>
          <w:color w:val="000000" w:themeColor="text1"/>
          <w:sz w:val="24"/>
          <w:szCs w:val="24"/>
        </w:rPr>
      </w:pPr>
      <w:r w:rsidRPr="00BF4140">
        <w:rPr>
          <w:rFonts w:ascii="Times New Roman" w:hAnsi="Times New Roman" w:cs="Times New Roman"/>
          <w:color w:val="000000" w:themeColor="text1"/>
          <w:sz w:val="24"/>
          <w:szCs w:val="24"/>
        </w:rPr>
        <w:lastRenderedPageBreak/>
        <w:t xml:space="preserve">Hong, F. J., Cheng, P., Ge, H. and </w:t>
      </w:r>
      <w:proofErr w:type="spellStart"/>
      <w:r w:rsidRPr="00BF4140">
        <w:rPr>
          <w:rFonts w:ascii="Times New Roman" w:hAnsi="Times New Roman" w:cs="Times New Roman"/>
          <w:color w:val="000000" w:themeColor="text1"/>
          <w:sz w:val="24"/>
          <w:szCs w:val="24"/>
        </w:rPr>
        <w:t>Joo</w:t>
      </w:r>
      <w:proofErr w:type="spellEnd"/>
      <w:r w:rsidRPr="00BF4140">
        <w:rPr>
          <w:rFonts w:ascii="Times New Roman" w:hAnsi="Times New Roman" w:cs="Times New Roman"/>
          <w:color w:val="000000" w:themeColor="text1"/>
          <w:sz w:val="24"/>
          <w:szCs w:val="24"/>
        </w:rPr>
        <w:t xml:space="preserve">, G.T. (2007). "Conjugate Heat Transfer in Fractal shaped Microchannel Network Heat Sink for Integrated Microelectronic Cooling Application," </w:t>
      </w:r>
      <w:r w:rsidRPr="00BF4140">
        <w:rPr>
          <w:rFonts w:ascii="Times New Roman" w:hAnsi="Times New Roman" w:cs="Times New Roman"/>
          <w:i/>
          <w:color w:val="000000" w:themeColor="text1"/>
          <w:sz w:val="24"/>
          <w:szCs w:val="24"/>
        </w:rPr>
        <w:t>International Journal of Heat and Mass Transfer</w:t>
      </w:r>
      <w:r w:rsidRPr="00BF4140">
        <w:rPr>
          <w:rFonts w:ascii="Times New Roman" w:hAnsi="Times New Roman" w:cs="Times New Roman"/>
          <w:color w:val="000000" w:themeColor="text1"/>
          <w:sz w:val="24"/>
          <w:szCs w:val="24"/>
        </w:rPr>
        <w:t>, 50(25): 4986-4998.</w:t>
      </w:r>
    </w:p>
    <w:p w14:paraId="4DE1207D" w14:textId="77777777" w:rsidR="00BF4140" w:rsidRPr="00BF4140" w:rsidRDefault="00BF4140" w:rsidP="00BF4140">
      <w:pPr>
        <w:ind w:left="567" w:hanging="567"/>
        <w:jc w:val="both"/>
        <w:rPr>
          <w:rStyle w:val="Hyperlink"/>
          <w:rFonts w:ascii="Times New Roman" w:eastAsiaTheme="majorEastAsia" w:hAnsi="Times New Roman" w:cs="Times New Roman"/>
          <w:color w:val="000000" w:themeColor="text1"/>
          <w:sz w:val="24"/>
          <w:szCs w:val="24"/>
          <w:u w:val="none"/>
        </w:rPr>
      </w:pPr>
      <w:r w:rsidRPr="00BF4140">
        <w:rPr>
          <w:rFonts w:ascii="Times New Roman" w:hAnsi="Times New Roman" w:cs="Times New Roman"/>
          <w:sz w:val="24"/>
          <w:szCs w:val="24"/>
        </w:rPr>
        <w:t xml:space="preserve">Joshi, S. P. and </w:t>
      </w:r>
      <w:proofErr w:type="spellStart"/>
      <w:r w:rsidRPr="00BF4140">
        <w:rPr>
          <w:rFonts w:ascii="Times New Roman" w:hAnsi="Times New Roman" w:cs="Times New Roman"/>
          <w:sz w:val="24"/>
          <w:szCs w:val="24"/>
        </w:rPr>
        <w:t>Waghole</w:t>
      </w:r>
      <w:proofErr w:type="spellEnd"/>
      <w:r w:rsidRPr="00BF4140">
        <w:rPr>
          <w:rFonts w:ascii="Times New Roman" w:hAnsi="Times New Roman" w:cs="Times New Roman"/>
          <w:sz w:val="24"/>
          <w:szCs w:val="24"/>
        </w:rPr>
        <w:t xml:space="preserve">, D.R. (2022). Effect of rectangular fins on heat transfer characteristics of domestic cookware. </w:t>
      </w:r>
      <w:r w:rsidRPr="00BF4140">
        <w:rPr>
          <w:rFonts w:ascii="Times New Roman" w:hAnsi="Times New Roman" w:cs="Times New Roman"/>
          <w:i/>
          <w:sz w:val="24"/>
          <w:szCs w:val="24"/>
        </w:rPr>
        <w:t>International Journal of Heat and Technology</w:t>
      </w:r>
      <w:r w:rsidRPr="00BF4140">
        <w:rPr>
          <w:rFonts w:ascii="Times New Roman" w:hAnsi="Times New Roman" w:cs="Times New Roman"/>
          <w:sz w:val="24"/>
          <w:szCs w:val="24"/>
        </w:rPr>
        <w:t xml:space="preserve">, 40(4): 987-992 </w:t>
      </w:r>
      <w:hyperlink r:id="rId28" w:history="1">
        <w:r w:rsidRPr="00BF4140">
          <w:rPr>
            <w:rStyle w:val="Hyperlink"/>
            <w:rFonts w:ascii="Times New Roman" w:eastAsiaTheme="majorEastAsia" w:hAnsi="Times New Roman" w:cs="Times New Roman"/>
            <w:color w:val="000000" w:themeColor="text1"/>
            <w:sz w:val="24"/>
            <w:szCs w:val="24"/>
            <w:u w:val="none"/>
          </w:rPr>
          <w:t>https://doi.org/10.18280/ijht.400416</w:t>
        </w:r>
      </w:hyperlink>
    </w:p>
    <w:p w14:paraId="50A82CB5" w14:textId="77777777" w:rsidR="00BF4140" w:rsidRPr="00BF4140" w:rsidRDefault="00BF4140" w:rsidP="00BF4140">
      <w:pPr>
        <w:ind w:left="567" w:hanging="567"/>
        <w:jc w:val="both"/>
        <w:rPr>
          <w:rFonts w:ascii="Times New Roman" w:hAnsi="Times New Roman" w:cs="Times New Roman"/>
          <w:sz w:val="24"/>
          <w:szCs w:val="24"/>
        </w:rPr>
      </w:pPr>
      <w:r w:rsidRPr="00BF4140">
        <w:rPr>
          <w:rFonts w:ascii="Times New Roman" w:hAnsi="Times New Roman" w:cs="Times New Roman"/>
          <w:sz w:val="24"/>
          <w:szCs w:val="24"/>
        </w:rPr>
        <w:t xml:space="preserve">Kadam, P. and </w:t>
      </w:r>
      <w:proofErr w:type="spellStart"/>
      <w:r w:rsidRPr="00BF4140">
        <w:rPr>
          <w:rFonts w:ascii="Times New Roman" w:hAnsi="Times New Roman" w:cs="Times New Roman"/>
          <w:sz w:val="24"/>
          <w:szCs w:val="24"/>
        </w:rPr>
        <w:t>Shete</w:t>
      </w:r>
      <w:proofErr w:type="spellEnd"/>
      <w:r w:rsidRPr="00BF4140">
        <w:rPr>
          <w:rFonts w:ascii="Times New Roman" w:hAnsi="Times New Roman" w:cs="Times New Roman"/>
          <w:sz w:val="24"/>
          <w:szCs w:val="24"/>
        </w:rPr>
        <w:t xml:space="preserve">, J. P. (2017). Experimental study of heat transfer characteristics and thermal efficiency of different cooking pots. </w:t>
      </w:r>
      <w:r w:rsidRPr="00BF4140">
        <w:rPr>
          <w:rFonts w:ascii="Times New Roman" w:hAnsi="Times New Roman" w:cs="Times New Roman"/>
          <w:i/>
          <w:sz w:val="24"/>
          <w:szCs w:val="24"/>
        </w:rPr>
        <w:t>International Journal of Scientific Development and Research</w:t>
      </w:r>
      <w:r w:rsidRPr="00BF4140">
        <w:rPr>
          <w:rFonts w:ascii="Times New Roman" w:hAnsi="Times New Roman" w:cs="Times New Roman"/>
          <w:sz w:val="24"/>
          <w:szCs w:val="24"/>
        </w:rPr>
        <w:t>, 2(12): 121-130</w:t>
      </w:r>
    </w:p>
    <w:p w14:paraId="5EC7F8AA" w14:textId="77777777" w:rsidR="00BF4140" w:rsidRPr="00BF4140" w:rsidRDefault="00BF4140" w:rsidP="00BF4140">
      <w:pPr>
        <w:ind w:left="426" w:hanging="426"/>
        <w:jc w:val="both"/>
        <w:rPr>
          <w:rFonts w:ascii="Times New Roman" w:hAnsi="Times New Roman" w:cs="Times New Roman"/>
          <w:sz w:val="24"/>
          <w:szCs w:val="24"/>
        </w:rPr>
      </w:pPr>
      <w:r w:rsidRPr="00BF4140">
        <w:rPr>
          <w:rFonts w:ascii="Times New Roman" w:hAnsi="Times New Roman" w:cs="Times New Roman"/>
          <w:sz w:val="24"/>
          <w:szCs w:val="24"/>
        </w:rPr>
        <w:t xml:space="preserve">Kang, M. G. (2007). Pool boiling heat transfer on a vertical tube with a partial annulus of closed bottoms. </w:t>
      </w:r>
      <w:r w:rsidRPr="00BF4140">
        <w:rPr>
          <w:rFonts w:ascii="Times New Roman" w:hAnsi="Times New Roman" w:cs="Times New Roman"/>
          <w:i/>
          <w:sz w:val="24"/>
          <w:szCs w:val="24"/>
        </w:rPr>
        <w:t>International Journal of Heat and Mass Transfer</w:t>
      </w:r>
      <w:r w:rsidRPr="00BF4140">
        <w:rPr>
          <w:rFonts w:ascii="Times New Roman" w:hAnsi="Times New Roman" w:cs="Times New Roman"/>
          <w:sz w:val="24"/>
          <w:szCs w:val="24"/>
        </w:rPr>
        <w:t xml:space="preserve">, 50 (3): 423-432. </w:t>
      </w:r>
    </w:p>
    <w:p w14:paraId="389B7497" w14:textId="77777777" w:rsidR="00BF4140" w:rsidRPr="00BF4140" w:rsidRDefault="00BF4140" w:rsidP="00BF4140">
      <w:pPr>
        <w:ind w:left="567" w:hanging="567"/>
        <w:jc w:val="both"/>
        <w:rPr>
          <w:rFonts w:ascii="Times New Roman" w:hAnsi="Times New Roman" w:cs="Times New Roman"/>
          <w:sz w:val="24"/>
          <w:szCs w:val="24"/>
        </w:rPr>
      </w:pPr>
      <w:r w:rsidRPr="00BF4140">
        <w:rPr>
          <w:rFonts w:ascii="Times New Roman" w:hAnsi="Times New Roman" w:cs="Times New Roman"/>
          <w:sz w:val="24"/>
          <w:szCs w:val="24"/>
        </w:rPr>
        <w:t xml:space="preserve">Khan, M.Y. and Saxena, A. (2013). Performance of LPG cooking stove using different design of burner heads. </w:t>
      </w:r>
      <w:r w:rsidRPr="00BF4140">
        <w:rPr>
          <w:rFonts w:ascii="Times New Roman" w:hAnsi="Times New Roman" w:cs="Times New Roman"/>
          <w:i/>
          <w:sz w:val="24"/>
          <w:szCs w:val="24"/>
        </w:rPr>
        <w:t>International Journal of Engineering Research &amp; Technology</w:t>
      </w:r>
      <w:r w:rsidRPr="00BF4140">
        <w:rPr>
          <w:rFonts w:ascii="Times New Roman" w:hAnsi="Times New Roman" w:cs="Times New Roman"/>
          <w:sz w:val="24"/>
          <w:szCs w:val="24"/>
        </w:rPr>
        <w:t>, 2(7): 656-659.</w:t>
      </w:r>
    </w:p>
    <w:p w14:paraId="3ED48EBC" w14:textId="77777777" w:rsidR="00290BA4" w:rsidRPr="00FA26C9" w:rsidRDefault="00290BA4" w:rsidP="00290BA4">
      <w:pPr>
        <w:ind w:left="567" w:hanging="567"/>
        <w:jc w:val="both"/>
        <w:rPr>
          <w:rFonts w:ascii="Times New Roman" w:hAnsi="Times New Roman" w:cs="Times New Roman"/>
          <w:sz w:val="24"/>
          <w:szCs w:val="24"/>
        </w:rPr>
      </w:pPr>
      <w:r w:rsidRPr="00FA26C9">
        <w:rPr>
          <w:rFonts w:ascii="Times New Roman" w:hAnsi="Times New Roman" w:cs="Times New Roman"/>
          <w:sz w:val="24"/>
          <w:szCs w:val="24"/>
        </w:rPr>
        <w:t xml:space="preserve">Lee, S.R., Li, Z.G., Wang, B.G. and </w:t>
      </w:r>
      <w:proofErr w:type="spellStart"/>
      <w:r w:rsidRPr="00FA26C9">
        <w:rPr>
          <w:rFonts w:ascii="Times New Roman" w:hAnsi="Times New Roman" w:cs="Times New Roman"/>
          <w:sz w:val="24"/>
          <w:szCs w:val="24"/>
        </w:rPr>
        <w:t>Chiou</w:t>
      </w:r>
      <w:proofErr w:type="spellEnd"/>
      <w:r w:rsidRPr="00FA26C9">
        <w:rPr>
          <w:rFonts w:ascii="Times New Roman" w:hAnsi="Times New Roman" w:cs="Times New Roman"/>
          <w:sz w:val="24"/>
          <w:szCs w:val="24"/>
        </w:rPr>
        <w:t xml:space="preserve">, H.S. (2005). An application of the fractal theory in the design of heat sink for precision measurement instrument. </w:t>
      </w:r>
      <w:r w:rsidRPr="00FA26C9">
        <w:rPr>
          <w:rFonts w:ascii="Times New Roman" w:hAnsi="Times New Roman" w:cs="Times New Roman"/>
          <w:i/>
          <w:sz w:val="24"/>
          <w:szCs w:val="24"/>
        </w:rPr>
        <w:t>Key Engineering Materials</w:t>
      </w:r>
      <w:r w:rsidRPr="00FA26C9">
        <w:rPr>
          <w:rFonts w:ascii="Times New Roman" w:hAnsi="Times New Roman" w:cs="Times New Roman"/>
          <w:sz w:val="24"/>
          <w:szCs w:val="24"/>
        </w:rPr>
        <w:t>, 295-296, pp. 717-722.</w:t>
      </w:r>
    </w:p>
    <w:p w14:paraId="7B749FE1" w14:textId="77777777" w:rsidR="00447DB3" w:rsidRDefault="00447DB3" w:rsidP="00447D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Li, Q., Jiang, J., Hong, Y. and</w:t>
      </w:r>
      <w:r w:rsidRPr="00DA606D">
        <w:rPr>
          <w:rFonts w:ascii="Times New Roman" w:hAnsi="Times New Roman" w:cs="Times New Roman"/>
          <w:sz w:val="24"/>
          <w:szCs w:val="24"/>
        </w:rPr>
        <w:t xml:space="preserve"> Du, J. </w:t>
      </w:r>
      <w:r>
        <w:rPr>
          <w:rFonts w:ascii="Times New Roman" w:hAnsi="Times New Roman" w:cs="Times New Roman"/>
          <w:sz w:val="24"/>
          <w:szCs w:val="24"/>
        </w:rPr>
        <w:t xml:space="preserve">(2022a). </w:t>
      </w:r>
      <w:r w:rsidRPr="00DA606D">
        <w:rPr>
          <w:rFonts w:ascii="Times New Roman" w:hAnsi="Times New Roman" w:cs="Times New Roman"/>
          <w:sz w:val="24"/>
          <w:szCs w:val="24"/>
        </w:rPr>
        <w:t>Numerical investigation of thermal management performances in a solar photovoltaic system by using the phase change material coupled w</w:t>
      </w:r>
      <w:r>
        <w:rPr>
          <w:rFonts w:ascii="Times New Roman" w:hAnsi="Times New Roman" w:cs="Times New Roman"/>
          <w:sz w:val="24"/>
          <w:szCs w:val="24"/>
        </w:rPr>
        <w:t xml:space="preserve">ith bifurcated fractal fins. </w:t>
      </w:r>
      <w:r w:rsidRPr="00121B89">
        <w:rPr>
          <w:rFonts w:ascii="Times New Roman" w:hAnsi="Times New Roman" w:cs="Times New Roman"/>
          <w:i/>
          <w:sz w:val="24"/>
          <w:szCs w:val="24"/>
        </w:rPr>
        <w:t>Journal of Energy Storage</w:t>
      </w:r>
      <w:r w:rsidRPr="00DA606D">
        <w:rPr>
          <w:rFonts w:ascii="Times New Roman" w:hAnsi="Times New Roman" w:cs="Times New Roman"/>
          <w:sz w:val="24"/>
          <w:szCs w:val="24"/>
        </w:rPr>
        <w:t xml:space="preserve">, 56, 106156. </w:t>
      </w:r>
    </w:p>
    <w:p w14:paraId="442675EC" w14:textId="77777777" w:rsidR="003E5079" w:rsidRDefault="003E5079" w:rsidP="003E5079">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Li, W., Wang, J., Zhang, Y., Zhang, X., Wei, F. and</w:t>
      </w:r>
      <w:r w:rsidRPr="00DB114B">
        <w:rPr>
          <w:rFonts w:ascii="Times New Roman" w:hAnsi="Times New Roman" w:cs="Times New Roman"/>
          <w:sz w:val="24"/>
          <w:szCs w:val="24"/>
        </w:rPr>
        <w:t xml:space="preserve"> Zhao, J. </w:t>
      </w:r>
      <w:r>
        <w:rPr>
          <w:rFonts w:ascii="Times New Roman" w:hAnsi="Times New Roman" w:cs="Times New Roman"/>
          <w:sz w:val="24"/>
          <w:szCs w:val="24"/>
        </w:rPr>
        <w:t xml:space="preserve">(2022b). </w:t>
      </w:r>
      <w:r w:rsidRPr="00DB114B">
        <w:rPr>
          <w:rFonts w:ascii="Times New Roman" w:hAnsi="Times New Roman" w:cs="Times New Roman"/>
          <w:sz w:val="24"/>
          <w:szCs w:val="24"/>
        </w:rPr>
        <w:t>Numerical study and parametric analysis on performance enhancement of a latent heat storage unit with f</w:t>
      </w:r>
      <w:r>
        <w:rPr>
          <w:rFonts w:ascii="Times New Roman" w:hAnsi="Times New Roman" w:cs="Times New Roman"/>
          <w:sz w:val="24"/>
          <w:szCs w:val="24"/>
        </w:rPr>
        <w:t xml:space="preserve">ractal fins. </w:t>
      </w:r>
      <w:r w:rsidRPr="00121B89">
        <w:rPr>
          <w:rFonts w:ascii="Times New Roman" w:hAnsi="Times New Roman" w:cs="Times New Roman"/>
          <w:i/>
          <w:sz w:val="24"/>
          <w:szCs w:val="24"/>
        </w:rPr>
        <w:t>Journal of Energy Storage</w:t>
      </w:r>
      <w:r w:rsidRPr="00DB114B">
        <w:rPr>
          <w:rFonts w:ascii="Times New Roman" w:hAnsi="Times New Roman" w:cs="Times New Roman"/>
          <w:sz w:val="24"/>
          <w:szCs w:val="24"/>
        </w:rPr>
        <w:t xml:space="preserve">, 55, 105814. </w:t>
      </w:r>
    </w:p>
    <w:p w14:paraId="1286A9E4" w14:textId="77777777" w:rsidR="00290BA4" w:rsidRPr="00290BA4" w:rsidRDefault="00290BA4" w:rsidP="00290BA4">
      <w:pPr>
        <w:ind w:left="567" w:hanging="567"/>
        <w:jc w:val="both"/>
        <w:rPr>
          <w:rFonts w:ascii="Times New Roman" w:hAnsi="Times New Roman" w:cs="Times New Roman"/>
          <w:sz w:val="24"/>
          <w:szCs w:val="24"/>
        </w:rPr>
      </w:pPr>
      <w:r w:rsidRPr="00290BA4">
        <w:rPr>
          <w:rFonts w:ascii="Times New Roman" w:hAnsi="Times New Roman" w:cs="Times New Roman"/>
          <w:sz w:val="24"/>
          <w:szCs w:val="24"/>
        </w:rPr>
        <w:t>Mandelbrot, B. B. (1982). The Fractal Geometry of Nature, W. H. Freeman, New York, pp. 150-200.</w:t>
      </w:r>
    </w:p>
    <w:p w14:paraId="53304A6C" w14:textId="77777777" w:rsidR="00435BE0" w:rsidRDefault="00435BE0" w:rsidP="00435BE0">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Men, Z. and Chen, W. (2023). Heat transfer enhancement of controllable aspect ratio fractal channel. </w:t>
      </w:r>
      <w:r w:rsidRPr="002E04AF">
        <w:rPr>
          <w:rFonts w:ascii="Times New Roman" w:hAnsi="Times New Roman" w:cs="Times New Roman"/>
          <w:i/>
          <w:sz w:val="24"/>
          <w:szCs w:val="24"/>
        </w:rPr>
        <w:t>Journal of Micromachines</w:t>
      </w:r>
      <w:r>
        <w:rPr>
          <w:rFonts w:ascii="Times New Roman" w:hAnsi="Times New Roman" w:cs="Times New Roman"/>
          <w:sz w:val="24"/>
          <w:szCs w:val="24"/>
        </w:rPr>
        <w:t>, 14, 1693</w:t>
      </w:r>
      <w:r w:rsidRPr="003C7FA9">
        <w:rPr>
          <w:rFonts w:ascii="Times New Roman" w:hAnsi="Times New Roman" w:cs="Times New Roman"/>
          <w:sz w:val="24"/>
          <w:szCs w:val="24"/>
        </w:rPr>
        <w:t xml:space="preserve">. </w:t>
      </w:r>
      <w:hyperlink r:id="rId29" w:history="1">
        <w:r w:rsidRPr="003C7FA9">
          <w:rPr>
            <w:rStyle w:val="Hyperlink"/>
            <w:rFonts w:ascii="Times New Roman" w:hAnsi="Times New Roman" w:cs="Times New Roman"/>
            <w:color w:val="auto"/>
            <w:sz w:val="24"/>
            <w:szCs w:val="24"/>
            <w:u w:val="none"/>
          </w:rPr>
          <w:t>https://doi.org/10.3390/mi14091693</w:t>
        </w:r>
      </w:hyperlink>
    </w:p>
    <w:p w14:paraId="7EA3ECB8" w14:textId="77777777" w:rsidR="00290BA4" w:rsidRPr="00290BA4" w:rsidRDefault="00290BA4" w:rsidP="00290BA4">
      <w:pPr>
        <w:ind w:left="567" w:hanging="567"/>
        <w:jc w:val="both"/>
        <w:rPr>
          <w:rFonts w:ascii="Times New Roman" w:hAnsi="Times New Roman" w:cs="Times New Roman"/>
          <w:sz w:val="24"/>
          <w:szCs w:val="24"/>
        </w:rPr>
      </w:pPr>
      <w:r w:rsidRPr="00290BA4">
        <w:rPr>
          <w:rFonts w:ascii="Times New Roman" w:hAnsi="Times New Roman" w:cs="Times New Roman"/>
          <w:sz w:val="24"/>
          <w:szCs w:val="24"/>
        </w:rPr>
        <w:t xml:space="preserve">Meyer, J.P. and Van Der Vyver, H. (2005). Heat transfer characteristics of a quadratic Koch island fractal heat exchanger. </w:t>
      </w:r>
      <w:r w:rsidRPr="00290BA4">
        <w:rPr>
          <w:rFonts w:ascii="Times New Roman" w:hAnsi="Times New Roman" w:cs="Times New Roman"/>
          <w:i/>
          <w:sz w:val="24"/>
          <w:szCs w:val="24"/>
        </w:rPr>
        <w:t>Heat Transfer Engineering</w:t>
      </w:r>
      <w:r w:rsidRPr="00290BA4">
        <w:rPr>
          <w:rFonts w:ascii="Times New Roman" w:hAnsi="Times New Roman" w:cs="Times New Roman"/>
          <w:sz w:val="24"/>
          <w:szCs w:val="24"/>
        </w:rPr>
        <w:t xml:space="preserve">, 26(9): 22-29.  </w:t>
      </w:r>
    </w:p>
    <w:p w14:paraId="71BD46BA" w14:textId="77777777" w:rsidR="00290BA4" w:rsidRPr="00290BA4" w:rsidRDefault="00290BA4" w:rsidP="00290BA4">
      <w:pPr>
        <w:ind w:left="567" w:hanging="567"/>
        <w:jc w:val="both"/>
        <w:rPr>
          <w:rFonts w:ascii="Times New Roman" w:hAnsi="Times New Roman" w:cs="Times New Roman"/>
          <w:sz w:val="24"/>
          <w:szCs w:val="24"/>
        </w:rPr>
      </w:pPr>
      <w:r w:rsidRPr="00290BA4">
        <w:rPr>
          <w:rFonts w:ascii="Times New Roman" w:hAnsi="Times New Roman" w:cs="Times New Roman"/>
          <w:sz w:val="24"/>
          <w:szCs w:val="24"/>
        </w:rPr>
        <w:t xml:space="preserve">Murali, J.G. and </w:t>
      </w:r>
      <w:proofErr w:type="spellStart"/>
      <w:r w:rsidRPr="00290BA4">
        <w:rPr>
          <w:rFonts w:ascii="Times New Roman" w:hAnsi="Times New Roman" w:cs="Times New Roman"/>
          <w:sz w:val="24"/>
          <w:szCs w:val="24"/>
        </w:rPr>
        <w:t>Katte</w:t>
      </w:r>
      <w:proofErr w:type="spellEnd"/>
      <w:r w:rsidRPr="00290BA4">
        <w:rPr>
          <w:rFonts w:ascii="Times New Roman" w:hAnsi="Times New Roman" w:cs="Times New Roman"/>
          <w:sz w:val="24"/>
          <w:szCs w:val="24"/>
        </w:rPr>
        <w:t xml:space="preserve">, S.S. (2008). Experimental investigation of heat transfer enhancement in radiating pin fin. </w:t>
      </w:r>
      <w:r w:rsidRPr="00290BA4">
        <w:rPr>
          <w:rFonts w:ascii="Times New Roman" w:hAnsi="Times New Roman" w:cs="Times New Roman"/>
          <w:i/>
          <w:sz w:val="24"/>
          <w:szCs w:val="24"/>
        </w:rPr>
        <w:t>Jordan Journal of Mechanical and Industrial Engineering</w:t>
      </w:r>
      <w:r w:rsidRPr="00290BA4">
        <w:rPr>
          <w:rFonts w:ascii="Times New Roman" w:hAnsi="Times New Roman" w:cs="Times New Roman"/>
          <w:sz w:val="24"/>
          <w:szCs w:val="24"/>
        </w:rPr>
        <w:t>, 2(3): 163-167.</w:t>
      </w:r>
    </w:p>
    <w:p w14:paraId="054F3F64" w14:textId="77777777" w:rsidR="00EA3776" w:rsidRPr="00EA3776" w:rsidRDefault="00EA3776" w:rsidP="00EA3776">
      <w:pPr>
        <w:ind w:left="567" w:hanging="567"/>
        <w:jc w:val="both"/>
        <w:rPr>
          <w:rFonts w:ascii="Times New Roman" w:hAnsi="Times New Roman" w:cs="Times New Roman"/>
          <w:sz w:val="24"/>
          <w:szCs w:val="24"/>
        </w:rPr>
      </w:pPr>
      <w:proofErr w:type="spellStart"/>
      <w:r w:rsidRPr="00EA3776">
        <w:rPr>
          <w:rFonts w:ascii="Times New Roman" w:hAnsi="Times New Roman" w:cs="Times New Roman"/>
          <w:sz w:val="24"/>
          <w:szCs w:val="24"/>
        </w:rPr>
        <w:t>Nurujjaman</w:t>
      </w:r>
      <w:proofErr w:type="spellEnd"/>
      <w:r w:rsidRPr="00EA3776">
        <w:rPr>
          <w:rFonts w:ascii="Times New Roman" w:hAnsi="Times New Roman" w:cs="Times New Roman"/>
          <w:sz w:val="24"/>
          <w:szCs w:val="24"/>
        </w:rPr>
        <w:t xml:space="preserve">, M. D., Hossain, A., and Ahmed, P. (2017). A review of fractals properties: Mathematical approach. </w:t>
      </w:r>
      <w:r w:rsidRPr="00EA3776">
        <w:rPr>
          <w:rFonts w:ascii="Times New Roman" w:hAnsi="Times New Roman" w:cs="Times New Roman"/>
          <w:i/>
          <w:sz w:val="24"/>
          <w:szCs w:val="24"/>
        </w:rPr>
        <w:t>Science Journal of Applied Mathematics and Statistics</w:t>
      </w:r>
      <w:r w:rsidRPr="00EA3776">
        <w:rPr>
          <w:rFonts w:ascii="Times New Roman" w:hAnsi="Times New Roman" w:cs="Times New Roman"/>
          <w:sz w:val="24"/>
          <w:szCs w:val="24"/>
        </w:rPr>
        <w:t xml:space="preserve">, 5(3): 98-105. Doi: 10.11648/j.sjams.20170503.11 </w:t>
      </w:r>
    </w:p>
    <w:p w14:paraId="4C3F8F82" w14:textId="77777777" w:rsidR="00E60A6F" w:rsidRDefault="00E60A6F" w:rsidP="00E60A6F">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Olabisi, O. I.,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T. A. O. and </w:t>
      </w:r>
      <w:proofErr w:type="spellStart"/>
      <w:r>
        <w:rPr>
          <w:rFonts w:ascii="Times New Roman" w:hAnsi="Times New Roman" w:cs="Times New Roman"/>
          <w:sz w:val="24"/>
          <w:szCs w:val="24"/>
        </w:rPr>
        <w:t>Ajide</w:t>
      </w:r>
      <w:proofErr w:type="spellEnd"/>
      <w:r>
        <w:rPr>
          <w:rFonts w:ascii="Times New Roman" w:hAnsi="Times New Roman" w:cs="Times New Roman"/>
          <w:sz w:val="24"/>
          <w:szCs w:val="24"/>
        </w:rPr>
        <w:t xml:space="preserve">, O. O. (2025). Development of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boiling pot incorporated with fractally generated internal cylind</w:t>
      </w:r>
      <w:r w:rsidR="00C871D1">
        <w:rPr>
          <w:rFonts w:ascii="Times New Roman" w:hAnsi="Times New Roman" w:cs="Times New Roman"/>
          <w:sz w:val="24"/>
          <w:szCs w:val="24"/>
        </w:rPr>
        <w:t xml:space="preserve">rical fins. </w:t>
      </w:r>
      <w:r w:rsidR="00C871D1" w:rsidRPr="003950D8">
        <w:rPr>
          <w:rFonts w:ascii="Times New Roman" w:hAnsi="Times New Roman" w:cs="Times New Roman"/>
          <w:i/>
          <w:sz w:val="24"/>
          <w:szCs w:val="24"/>
        </w:rPr>
        <w:t>Archives of Current Research International</w:t>
      </w:r>
      <w:r w:rsidR="00C871D1">
        <w:rPr>
          <w:rFonts w:ascii="Times New Roman" w:hAnsi="Times New Roman" w:cs="Times New Roman"/>
          <w:sz w:val="24"/>
          <w:szCs w:val="24"/>
        </w:rPr>
        <w:t>, 25(5): 371-392. https://doi.org/10.9734/acri/2025/v25i51217</w:t>
      </w:r>
    </w:p>
    <w:p w14:paraId="3D714033" w14:textId="77777777" w:rsidR="003E5079" w:rsidRDefault="003E5079" w:rsidP="003E5079">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 H., Yan, W., Wang, Y. and </w:t>
      </w:r>
      <w:r w:rsidRPr="00410F50">
        <w:rPr>
          <w:rFonts w:ascii="Times New Roman" w:hAnsi="Times New Roman" w:cs="Times New Roman"/>
          <w:sz w:val="24"/>
          <w:szCs w:val="24"/>
        </w:rPr>
        <w:t xml:space="preserve">Feng, S. </w:t>
      </w:r>
      <w:r>
        <w:rPr>
          <w:rFonts w:ascii="Times New Roman" w:hAnsi="Times New Roman" w:cs="Times New Roman"/>
          <w:sz w:val="24"/>
          <w:szCs w:val="24"/>
        </w:rPr>
        <w:t xml:space="preserve">(2022). </w:t>
      </w:r>
      <w:r w:rsidRPr="00410F50">
        <w:rPr>
          <w:rFonts w:ascii="Times New Roman" w:hAnsi="Times New Roman" w:cs="Times New Roman"/>
          <w:sz w:val="24"/>
          <w:szCs w:val="24"/>
        </w:rPr>
        <w:t>Discharging process and thermal evaluation in the thermal energy storage system wi</w:t>
      </w:r>
      <w:r>
        <w:rPr>
          <w:rFonts w:ascii="Times New Roman" w:hAnsi="Times New Roman" w:cs="Times New Roman"/>
          <w:sz w:val="24"/>
          <w:szCs w:val="24"/>
        </w:rPr>
        <w:t xml:space="preserve">th fractal tree-like fins. </w:t>
      </w:r>
      <w:r w:rsidRPr="0026060D">
        <w:rPr>
          <w:rFonts w:ascii="Times New Roman" w:hAnsi="Times New Roman" w:cs="Times New Roman"/>
          <w:i/>
          <w:sz w:val="24"/>
          <w:szCs w:val="24"/>
        </w:rPr>
        <w:t>International Journal of Heat and Mass Transfer</w:t>
      </w:r>
      <w:r w:rsidRPr="00410F50">
        <w:rPr>
          <w:rFonts w:ascii="Times New Roman" w:hAnsi="Times New Roman" w:cs="Times New Roman"/>
          <w:sz w:val="24"/>
          <w:szCs w:val="24"/>
        </w:rPr>
        <w:t xml:space="preserve">, 183, 122073. </w:t>
      </w:r>
    </w:p>
    <w:p w14:paraId="3CB8B36D" w14:textId="77777777" w:rsidR="00ED6D2C" w:rsidRDefault="00ED6D2C" w:rsidP="00ED6D2C">
      <w:pPr>
        <w:ind w:left="567" w:hanging="567"/>
        <w:jc w:val="both"/>
        <w:rPr>
          <w:rStyle w:val="Hyperlink"/>
          <w:rFonts w:ascii="Times New Roman" w:eastAsiaTheme="majorEastAsia" w:hAnsi="Times New Roman" w:cs="Times New Roman"/>
          <w:color w:val="000000" w:themeColor="text1"/>
          <w:sz w:val="24"/>
          <w:szCs w:val="24"/>
          <w:u w:val="none"/>
        </w:rPr>
      </w:pPr>
      <w:r w:rsidRPr="00ED6D2C">
        <w:rPr>
          <w:rFonts w:ascii="Times New Roman" w:hAnsi="Times New Roman" w:cs="Times New Roman"/>
          <w:sz w:val="24"/>
          <w:szCs w:val="24"/>
        </w:rPr>
        <w:t xml:space="preserve">Punch Newspaper (1st April, 2022). 174 million lack access to cooking gas in Nigeria-FG. </w:t>
      </w:r>
      <w:hyperlink r:id="rId30" w:history="1">
        <w:r w:rsidRPr="00ED6D2C">
          <w:rPr>
            <w:rStyle w:val="Hyperlink"/>
            <w:rFonts w:ascii="Times New Roman" w:eastAsiaTheme="majorEastAsia" w:hAnsi="Times New Roman" w:cs="Times New Roman"/>
            <w:color w:val="000000" w:themeColor="text1"/>
            <w:sz w:val="24"/>
            <w:szCs w:val="24"/>
            <w:u w:val="none"/>
          </w:rPr>
          <w:t>https://punchng.com/174-million-lack-access-to-cooking-gas-in-nigeria-fg</w:t>
        </w:r>
      </w:hyperlink>
    </w:p>
    <w:p w14:paraId="14C840B4" w14:textId="77777777" w:rsidR="000C603F" w:rsidRPr="002E782D" w:rsidRDefault="000C603F" w:rsidP="000C603F">
      <w:pPr>
        <w:ind w:left="426" w:hanging="426"/>
        <w:jc w:val="both"/>
        <w:rPr>
          <w:rFonts w:ascii="Times New Roman" w:hAnsi="Times New Roman" w:cs="Times New Roman"/>
          <w:sz w:val="24"/>
          <w:szCs w:val="24"/>
        </w:rPr>
      </w:pPr>
      <w:r w:rsidRPr="002E782D">
        <w:rPr>
          <w:rFonts w:ascii="Times New Roman" w:hAnsi="Times New Roman" w:cs="Times New Roman"/>
          <w:sz w:val="24"/>
          <w:szCs w:val="24"/>
        </w:rPr>
        <w:t xml:space="preserve">Rahman, M. M., </w:t>
      </w:r>
      <w:proofErr w:type="spellStart"/>
      <w:r w:rsidRPr="002E782D">
        <w:rPr>
          <w:rFonts w:ascii="Times New Roman" w:hAnsi="Times New Roman" w:cs="Times New Roman"/>
          <w:sz w:val="24"/>
          <w:szCs w:val="24"/>
        </w:rPr>
        <w:t>Olçeroglu</w:t>
      </w:r>
      <w:proofErr w:type="spellEnd"/>
      <w:r w:rsidRPr="002E782D">
        <w:rPr>
          <w:rFonts w:ascii="Times New Roman" w:hAnsi="Times New Roman" w:cs="Times New Roman"/>
          <w:sz w:val="24"/>
          <w:szCs w:val="24"/>
        </w:rPr>
        <w:t xml:space="preserve">, E. and McCarthy, M. (2014). Role of </w:t>
      </w:r>
      <w:proofErr w:type="spellStart"/>
      <w:r w:rsidRPr="002E782D">
        <w:rPr>
          <w:rFonts w:ascii="Times New Roman" w:hAnsi="Times New Roman" w:cs="Times New Roman"/>
          <w:sz w:val="24"/>
          <w:szCs w:val="24"/>
        </w:rPr>
        <w:t>wickability</w:t>
      </w:r>
      <w:proofErr w:type="spellEnd"/>
      <w:r w:rsidRPr="002E782D">
        <w:rPr>
          <w:rFonts w:ascii="Times New Roman" w:hAnsi="Times New Roman" w:cs="Times New Roman"/>
          <w:sz w:val="24"/>
          <w:szCs w:val="24"/>
        </w:rPr>
        <w:t xml:space="preserve"> on the critical heat flux of structured </w:t>
      </w:r>
      <w:proofErr w:type="spellStart"/>
      <w:r w:rsidRPr="002E782D">
        <w:rPr>
          <w:rFonts w:ascii="Times New Roman" w:hAnsi="Times New Roman" w:cs="Times New Roman"/>
          <w:sz w:val="24"/>
          <w:szCs w:val="24"/>
        </w:rPr>
        <w:t>superhydrophilic</w:t>
      </w:r>
      <w:proofErr w:type="spellEnd"/>
      <w:r w:rsidRPr="002E782D">
        <w:rPr>
          <w:rFonts w:ascii="Times New Roman" w:hAnsi="Times New Roman" w:cs="Times New Roman"/>
          <w:sz w:val="24"/>
          <w:szCs w:val="24"/>
        </w:rPr>
        <w:t xml:space="preserve"> surfaces. </w:t>
      </w:r>
      <w:r w:rsidRPr="002E782D">
        <w:rPr>
          <w:rFonts w:ascii="Times New Roman" w:hAnsi="Times New Roman" w:cs="Times New Roman"/>
          <w:i/>
          <w:sz w:val="24"/>
          <w:szCs w:val="24"/>
        </w:rPr>
        <w:t>Langmuir</w:t>
      </w:r>
      <w:r w:rsidRPr="002E782D">
        <w:rPr>
          <w:rFonts w:ascii="Times New Roman" w:hAnsi="Times New Roman" w:cs="Times New Roman"/>
          <w:sz w:val="24"/>
          <w:szCs w:val="24"/>
        </w:rPr>
        <w:t>, 30, 11225-11234.</w:t>
      </w:r>
    </w:p>
    <w:p w14:paraId="616706A4" w14:textId="77777777" w:rsidR="000C603F" w:rsidRPr="002E782D" w:rsidRDefault="000C603F" w:rsidP="000C603F">
      <w:pPr>
        <w:ind w:left="567" w:hanging="567"/>
        <w:jc w:val="both"/>
        <w:rPr>
          <w:rFonts w:ascii="Times New Roman" w:hAnsi="Times New Roman" w:cs="Times New Roman"/>
          <w:sz w:val="24"/>
          <w:szCs w:val="24"/>
        </w:rPr>
      </w:pPr>
      <w:proofErr w:type="spellStart"/>
      <w:r w:rsidRPr="002E782D">
        <w:rPr>
          <w:rFonts w:ascii="Times New Roman" w:hAnsi="Times New Roman" w:cs="Times New Roman"/>
          <w:sz w:val="24"/>
          <w:szCs w:val="24"/>
        </w:rPr>
        <w:t>Scheinerman</w:t>
      </w:r>
      <w:proofErr w:type="spellEnd"/>
      <w:r w:rsidRPr="002E782D">
        <w:rPr>
          <w:rFonts w:ascii="Times New Roman" w:hAnsi="Times New Roman" w:cs="Times New Roman"/>
          <w:sz w:val="24"/>
          <w:szCs w:val="24"/>
        </w:rPr>
        <w:t xml:space="preserve">, E. R. (1996). Invitation to dynamical systems, Prentice Hall College </w:t>
      </w:r>
      <w:proofErr w:type="spellStart"/>
      <w:r w:rsidRPr="002E782D">
        <w:rPr>
          <w:rFonts w:ascii="Times New Roman" w:hAnsi="Times New Roman" w:cs="Times New Roman"/>
          <w:sz w:val="24"/>
          <w:szCs w:val="24"/>
        </w:rPr>
        <w:t>Div</w:t>
      </w:r>
      <w:proofErr w:type="spellEnd"/>
      <w:r w:rsidRPr="002E782D">
        <w:rPr>
          <w:rFonts w:ascii="Times New Roman" w:hAnsi="Times New Roman" w:cs="Times New Roman"/>
          <w:sz w:val="24"/>
          <w:szCs w:val="24"/>
        </w:rPr>
        <w:t xml:space="preserve"> 2000, ISBN 0-13-185000-8, pp. 169-230</w:t>
      </w:r>
    </w:p>
    <w:p w14:paraId="4876A5D5" w14:textId="77777777" w:rsidR="000C603F" w:rsidRPr="002E782D" w:rsidRDefault="000C603F" w:rsidP="000C603F">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Singh, S. S. and </w:t>
      </w:r>
      <w:proofErr w:type="spellStart"/>
      <w:r w:rsidRPr="002E782D">
        <w:rPr>
          <w:rFonts w:ascii="Times New Roman" w:hAnsi="Times New Roman" w:cs="Times New Roman"/>
          <w:sz w:val="24"/>
          <w:szCs w:val="24"/>
        </w:rPr>
        <w:t>Sahu</w:t>
      </w:r>
      <w:proofErr w:type="spellEnd"/>
      <w:r w:rsidRPr="002E782D">
        <w:rPr>
          <w:rFonts w:ascii="Times New Roman" w:hAnsi="Times New Roman" w:cs="Times New Roman"/>
          <w:sz w:val="24"/>
          <w:szCs w:val="24"/>
        </w:rPr>
        <w:t xml:space="preserve">, K. B. (2018). Experimental investigation of thermal efficiency of boiling pot with modified surface geometry. </w:t>
      </w:r>
      <w:r w:rsidRPr="002E782D">
        <w:rPr>
          <w:rFonts w:ascii="Times New Roman" w:hAnsi="Times New Roman" w:cs="Times New Roman"/>
          <w:i/>
          <w:sz w:val="24"/>
          <w:szCs w:val="24"/>
        </w:rPr>
        <w:t>International Journal of Mechanical and Production Engineering Research and Development</w:t>
      </w:r>
      <w:r w:rsidRPr="002E782D">
        <w:rPr>
          <w:rFonts w:ascii="Times New Roman" w:hAnsi="Times New Roman" w:cs="Times New Roman"/>
          <w:sz w:val="24"/>
          <w:szCs w:val="24"/>
        </w:rPr>
        <w:t>, 8(1): 479-486</w:t>
      </w:r>
    </w:p>
    <w:p w14:paraId="0AC4B792" w14:textId="77777777" w:rsidR="000C603F" w:rsidRPr="002E782D" w:rsidRDefault="000C603F" w:rsidP="000C603F">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Singh, S. S. and </w:t>
      </w:r>
      <w:proofErr w:type="spellStart"/>
      <w:r w:rsidRPr="002E782D">
        <w:rPr>
          <w:rFonts w:ascii="Times New Roman" w:hAnsi="Times New Roman" w:cs="Times New Roman"/>
          <w:sz w:val="24"/>
          <w:szCs w:val="24"/>
        </w:rPr>
        <w:t>Sahu</w:t>
      </w:r>
      <w:proofErr w:type="spellEnd"/>
      <w:r w:rsidRPr="002E782D">
        <w:rPr>
          <w:rFonts w:ascii="Times New Roman" w:hAnsi="Times New Roman" w:cs="Times New Roman"/>
          <w:sz w:val="24"/>
          <w:szCs w:val="24"/>
        </w:rPr>
        <w:t xml:space="preserve">, K. B. (2017). Experimental investigation of enhancement of boiling heat transfer of pots having surface modification with flue tube. </w:t>
      </w:r>
      <w:proofErr w:type="gramStart"/>
      <w:r w:rsidRPr="002E782D">
        <w:rPr>
          <w:rFonts w:ascii="Times New Roman" w:hAnsi="Times New Roman" w:cs="Times New Roman"/>
          <w:i/>
          <w:sz w:val="24"/>
          <w:szCs w:val="24"/>
        </w:rPr>
        <w:t>Journal  of</w:t>
      </w:r>
      <w:proofErr w:type="gramEnd"/>
      <w:r w:rsidRPr="002E782D">
        <w:rPr>
          <w:rFonts w:ascii="Times New Roman" w:hAnsi="Times New Roman" w:cs="Times New Roman"/>
          <w:i/>
          <w:sz w:val="24"/>
          <w:szCs w:val="24"/>
        </w:rPr>
        <w:t xml:space="preserve"> Chemical and Pharmaceutical Sciences</w:t>
      </w:r>
      <w:r w:rsidRPr="002E782D">
        <w:rPr>
          <w:rFonts w:ascii="Times New Roman" w:hAnsi="Times New Roman" w:cs="Times New Roman"/>
          <w:sz w:val="24"/>
          <w:szCs w:val="24"/>
        </w:rPr>
        <w:t>, Special Issue 7: 127-130</w:t>
      </w:r>
    </w:p>
    <w:p w14:paraId="37C311B0" w14:textId="77777777" w:rsidR="00447DB3" w:rsidRDefault="00447DB3" w:rsidP="00447DB3">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Triki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Chtourou</w:t>
      </w:r>
      <w:proofErr w:type="spellEnd"/>
      <w:r>
        <w:rPr>
          <w:rFonts w:ascii="Times New Roman" w:hAnsi="Times New Roman" w:cs="Times New Roman"/>
          <w:sz w:val="24"/>
          <w:szCs w:val="24"/>
        </w:rPr>
        <w:t xml:space="preserve">, S. and </w:t>
      </w:r>
      <w:proofErr w:type="spellStart"/>
      <w:r w:rsidRPr="00410F50">
        <w:rPr>
          <w:rFonts w:ascii="Times New Roman" w:hAnsi="Times New Roman" w:cs="Times New Roman"/>
          <w:sz w:val="24"/>
          <w:szCs w:val="24"/>
        </w:rPr>
        <w:t>Baccar</w:t>
      </w:r>
      <w:proofErr w:type="spellEnd"/>
      <w:r w:rsidRPr="00410F50">
        <w:rPr>
          <w:rFonts w:ascii="Times New Roman" w:hAnsi="Times New Roman" w:cs="Times New Roman"/>
          <w:sz w:val="24"/>
          <w:szCs w:val="24"/>
        </w:rPr>
        <w:t>, M.</w:t>
      </w:r>
      <w:r>
        <w:rPr>
          <w:rFonts w:ascii="Times New Roman" w:hAnsi="Times New Roman" w:cs="Times New Roman"/>
          <w:sz w:val="24"/>
          <w:szCs w:val="24"/>
        </w:rPr>
        <w:t xml:space="preserve"> (2023).</w:t>
      </w:r>
      <w:r w:rsidRPr="00410F50">
        <w:rPr>
          <w:rFonts w:ascii="Times New Roman" w:hAnsi="Times New Roman" w:cs="Times New Roman"/>
          <w:sz w:val="24"/>
          <w:szCs w:val="24"/>
        </w:rPr>
        <w:t xml:space="preserve"> Heat transfer enhancement of phase change materials PCMs using innovative fractal </w:t>
      </w:r>
      <w:r>
        <w:rPr>
          <w:rFonts w:ascii="Times New Roman" w:hAnsi="Times New Roman" w:cs="Times New Roman"/>
          <w:sz w:val="24"/>
          <w:szCs w:val="24"/>
        </w:rPr>
        <w:t xml:space="preserve">H-shaped fin configurations. </w:t>
      </w:r>
      <w:r w:rsidRPr="00C61363">
        <w:rPr>
          <w:rFonts w:ascii="Times New Roman" w:hAnsi="Times New Roman" w:cs="Times New Roman"/>
          <w:i/>
          <w:sz w:val="24"/>
          <w:szCs w:val="24"/>
        </w:rPr>
        <w:t>Journal of Energy Storage</w:t>
      </w:r>
      <w:r w:rsidRPr="00410F50">
        <w:rPr>
          <w:rFonts w:ascii="Times New Roman" w:hAnsi="Times New Roman" w:cs="Times New Roman"/>
          <w:sz w:val="24"/>
          <w:szCs w:val="24"/>
        </w:rPr>
        <w:t xml:space="preserve">, 73, 109020. </w:t>
      </w:r>
    </w:p>
    <w:p w14:paraId="518A68E0" w14:textId="77777777" w:rsidR="002E782D" w:rsidRPr="002E782D" w:rsidRDefault="002E782D" w:rsidP="002E782D">
      <w:pPr>
        <w:ind w:left="567" w:hanging="567"/>
        <w:jc w:val="both"/>
        <w:rPr>
          <w:rFonts w:ascii="Times New Roman" w:hAnsi="Times New Roman" w:cs="Times New Roman"/>
          <w:sz w:val="24"/>
          <w:szCs w:val="24"/>
        </w:rPr>
      </w:pPr>
      <w:r w:rsidRPr="002E782D">
        <w:rPr>
          <w:rFonts w:ascii="Times New Roman" w:hAnsi="Times New Roman" w:cs="Times New Roman"/>
          <w:sz w:val="24"/>
          <w:szCs w:val="24"/>
        </w:rPr>
        <w:t xml:space="preserve">Van Der Vyver, H. (2003). Validation of a CFD model of a three-dimensional tube-in-tube heat exchanger. </w:t>
      </w:r>
      <w:r w:rsidRPr="002E782D">
        <w:rPr>
          <w:rFonts w:ascii="Times New Roman" w:hAnsi="Times New Roman" w:cs="Times New Roman"/>
          <w:i/>
          <w:sz w:val="24"/>
          <w:szCs w:val="24"/>
        </w:rPr>
        <w:t>Proceedings of Third International Conference on CFD in the Minerals and Process Industries,</w:t>
      </w:r>
      <w:r w:rsidRPr="002E782D">
        <w:rPr>
          <w:rFonts w:ascii="Times New Roman" w:hAnsi="Times New Roman" w:cs="Times New Roman"/>
          <w:sz w:val="24"/>
          <w:szCs w:val="24"/>
        </w:rPr>
        <w:t xml:space="preserve"> CSIRO, Melbourne, Australia, pp. 235-240.</w:t>
      </w:r>
    </w:p>
    <w:p w14:paraId="45E62E58" w14:textId="77777777" w:rsidR="002E782D" w:rsidRPr="002E782D" w:rsidRDefault="002E782D" w:rsidP="002E782D">
      <w:pPr>
        <w:ind w:left="567" w:hanging="567"/>
        <w:jc w:val="both"/>
        <w:rPr>
          <w:rFonts w:ascii="Times New Roman" w:hAnsi="Times New Roman" w:cs="Times New Roman"/>
          <w:sz w:val="24"/>
          <w:szCs w:val="24"/>
        </w:rPr>
      </w:pPr>
      <w:proofErr w:type="spellStart"/>
      <w:r w:rsidRPr="002E782D">
        <w:rPr>
          <w:rFonts w:ascii="Times New Roman" w:hAnsi="Times New Roman" w:cs="Times New Roman"/>
          <w:sz w:val="24"/>
          <w:szCs w:val="24"/>
        </w:rPr>
        <w:t>Vinoy</w:t>
      </w:r>
      <w:proofErr w:type="spellEnd"/>
      <w:r w:rsidRPr="002E782D">
        <w:rPr>
          <w:rFonts w:ascii="Times New Roman" w:hAnsi="Times New Roman" w:cs="Times New Roman"/>
          <w:sz w:val="24"/>
          <w:szCs w:val="24"/>
        </w:rPr>
        <w:t xml:space="preserve">, K.J., Jose, K.A., </w:t>
      </w:r>
      <w:proofErr w:type="spellStart"/>
      <w:r w:rsidRPr="002E782D">
        <w:rPr>
          <w:rFonts w:ascii="Times New Roman" w:hAnsi="Times New Roman" w:cs="Times New Roman"/>
          <w:sz w:val="24"/>
          <w:szCs w:val="24"/>
        </w:rPr>
        <w:t>Varadan</w:t>
      </w:r>
      <w:proofErr w:type="spellEnd"/>
      <w:r w:rsidRPr="002E782D">
        <w:rPr>
          <w:rFonts w:ascii="Times New Roman" w:hAnsi="Times New Roman" w:cs="Times New Roman"/>
          <w:sz w:val="24"/>
          <w:szCs w:val="24"/>
        </w:rPr>
        <w:t xml:space="preserve">, V.K., and </w:t>
      </w:r>
      <w:proofErr w:type="spellStart"/>
      <w:r w:rsidRPr="002E782D">
        <w:rPr>
          <w:rFonts w:ascii="Times New Roman" w:hAnsi="Times New Roman" w:cs="Times New Roman"/>
          <w:sz w:val="24"/>
          <w:szCs w:val="24"/>
        </w:rPr>
        <w:t>Varadan</w:t>
      </w:r>
      <w:proofErr w:type="spellEnd"/>
      <w:r w:rsidRPr="002E782D">
        <w:rPr>
          <w:rFonts w:ascii="Times New Roman" w:hAnsi="Times New Roman" w:cs="Times New Roman"/>
          <w:sz w:val="24"/>
          <w:szCs w:val="24"/>
        </w:rPr>
        <w:t xml:space="preserve">, V.V. (2001) Hilbert curve fractal antenna: a small resonant antenna for VHF/UHF applications, </w:t>
      </w:r>
      <w:r w:rsidRPr="002E782D">
        <w:rPr>
          <w:rFonts w:ascii="Times New Roman" w:hAnsi="Times New Roman" w:cs="Times New Roman"/>
          <w:i/>
          <w:sz w:val="24"/>
          <w:szCs w:val="24"/>
        </w:rPr>
        <w:t>Microwave and Optical Technology Letters</w:t>
      </w:r>
      <w:r w:rsidRPr="002E782D">
        <w:rPr>
          <w:rFonts w:ascii="Times New Roman" w:hAnsi="Times New Roman" w:cs="Times New Roman"/>
          <w:sz w:val="24"/>
          <w:szCs w:val="24"/>
        </w:rPr>
        <w:t xml:space="preserve">, 29(4): 215-219. </w:t>
      </w:r>
    </w:p>
    <w:p w14:paraId="2A8CBF0F" w14:textId="77777777" w:rsidR="002E782D" w:rsidRPr="002E782D" w:rsidRDefault="002E782D" w:rsidP="002E782D">
      <w:pPr>
        <w:ind w:left="567" w:hanging="567"/>
        <w:jc w:val="both"/>
        <w:rPr>
          <w:rFonts w:ascii="Times New Roman" w:eastAsiaTheme="majorEastAsia" w:hAnsi="Times New Roman" w:cs="Times New Roman"/>
          <w:color w:val="000000" w:themeColor="text1"/>
          <w:sz w:val="24"/>
          <w:szCs w:val="24"/>
          <w:u w:val="single"/>
        </w:rPr>
      </w:pPr>
      <w:proofErr w:type="spellStart"/>
      <w:r w:rsidRPr="002E782D">
        <w:rPr>
          <w:rFonts w:ascii="Times New Roman" w:hAnsi="Times New Roman" w:cs="Times New Roman"/>
          <w:sz w:val="24"/>
          <w:szCs w:val="24"/>
        </w:rPr>
        <w:t>Wae-hayee</w:t>
      </w:r>
      <w:proofErr w:type="spellEnd"/>
      <w:r w:rsidRPr="002E782D">
        <w:rPr>
          <w:rFonts w:ascii="Times New Roman" w:hAnsi="Times New Roman" w:cs="Times New Roman"/>
          <w:sz w:val="24"/>
          <w:szCs w:val="24"/>
        </w:rPr>
        <w:t xml:space="preserve">, M., </w:t>
      </w:r>
      <w:proofErr w:type="spellStart"/>
      <w:r w:rsidRPr="002E782D">
        <w:rPr>
          <w:rFonts w:ascii="Times New Roman" w:hAnsi="Times New Roman" w:cs="Times New Roman"/>
          <w:sz w:val="24"/>
          <w:szCs w:val="24"/>
        </w:rPr>
        <w:t>Yeranee</w:t>
      </w:r>
      <w:proofErr w:type="spellEnd"/>
      <w:r w:rsidRPr="002E782D">
        <w:rPr>
          <w:rFonts w:ascii="Times New Roman" w:hAnsi="Times New Roman" w:cs="Times New Roman"/>
          <w:sz w:val="24"/>
          <w:szCs w:val="24"/>
        </w:rPr>
        <w:t xml:space="preserve">, K., </w:t>
      </w:r>
      <w:proofErr w:type="spellStart"/>
      <w:r w:rsidRPr="002E782D">
        <w:rPr>
          <w:rFonts w:ascii="Times New Roman" w:hAnsi="Times New Roman" w:cs="Times New Roman"/>
          <w:sz w:val="24"/>
          <w:szCs w:val="24"/>
        </w:rPr>
        <w:t>Suksuwan</w:t>
      </w:r>
      <w:proofErr w:type="spellEnd"/>
      <w:r w:rsidRPr="002E782D">
        <w:rPr>
          <w:rFonts w:ascii="Times New Roman" w:hAnsi="Times New Roman" w:cs="Times New Roman"/>
          <w:sz w:val="24"/>
          <w:szCs w:val="24"/>
        </w:rPr>
        <w:t xml:space="preserve">, W. and </w:t>
      </w:r>
      <w:proofErr w:type="spellStart"/>
      <w:r w:rsidRPr="002E782D">
        <w:rPr>
          <w:rFonts w:ascii="Times New Roman" w:hAnsi="Times New Roman" w:cs="Times New Roman"/>
          <w:sz w:val="24"/>
          <w:szCs w:val="24"/>
        </w:rPr>
        <w:t>Nuntadusit</w:t>
      </w:r>
      <w:proofErr w:type="spellEnd"/>
      <w:r w:rsidRPr="002E782D">
        <w:rPr>
          <w:rFonts w:ascii="Times New Roman" w:hAnsi="Times New Roman" w:cs="Times New Roman"/>
          <w:sz w:val="24"/>
          <w:szCs w:val="24"/>
        </w:rPr>
        <w:t xml:space="preserve">, C. (2021). Effect of burner-to-plate distance on heat transfer rate in a domestic stove using LPG. Case Studies in Thermal Engineering, 28: 101418. </w:t>
      </w:r>
      <w:hyperlink r:id="rId31" w:history="1">
        <w:r w:rsidRPr="002E782D">
          <w:rPr>
            <w:rStyle w:val="Hyperlink"/>
            <w:rFonts w:ascii="Times New Roman" w:eastAsiaTheme="majorEastAsia" w:hAnsi="Times New Roman" w:cs="Times New Roman"/>
            <w:color w:val="000000" w:themeColor="text1"/>
            <w:sz w:val="24"/>
            <w:szCs w:val="24"/>
            <w:u w:val="none"/>
          </w:rPr>
          <w:t>https://doi.org/10.1016/j.csite.2021.101418</w:t>
        </w:r>
      </w:hyperlink>
      <w:r w:rsidRPr="002E782D">
        <w:rPr>
          <w:rStyle w:val="Hyperlink"/>
          <w:rFonts w:ascii="Times New Roman" w:eastAsiaTheme="majorEastAsia" w:hAnsi="Times New Roman" w:cs="Times New Roman"/>
          <w:color w:val="000000" w:themeColor="text1"/>
          <w:sz w:val="24"/>
          <w:szCs w:val="24"/>
          <w:u w:val="none"/>
        </w:rPr>
        <w:t>, 28(2021): 101, pp. 110-119.</w:t>
      </w:r>
    </w:p>
    <w:p w14:paraId="748A7B29" w14:textId="77777777" w:rsidR="002E782D" w:rsidRPr="002E782D" w:rsidRDefault="002E782D" w:rsidP="002E782D">
      <w:pPr>
        <w:ind w:left="567" w:hanging="567"/>
        <w:jc w:val="both"/>
        <w:rPr>
          <w:rStyle w:val="Hyperlink"/>
          <w:rFonts w:ascii="Times New Roman" w:hAnsi="Times New Roman" w:cs="Times New Roman"/>
          <w:color w:val="000000" w:themeColor="text1"/>
          <w:sz w:val="24"/>
          <w:szCs w:val="24"/>
          <w:u w:val="none"/>
        </w:rPr>
      </w:pPr>
      <w:r w:rsidRPr="002E782D">
        <w:rPr>
          <w:rFonts w:ascii="Times New Roman" w:hAnsi="Times New Roman" w:cs="Times New Roman"/>
          <w:sz w:val="24"/>
          <w:szCs w:val="24"/>
        </w:rPr>
        <w:t xml:space="preserve">World Bank (2018). Population, Total Nigeria retrieved on May 12, 2020 from </w:t>
      </w:r>
      <w:hyperlink r:id="rId32" w:history="1">
        <w:r w:rsidRPr="002E782D">
          <w:rPr>
            <w:rStyle w:val="Hyperlink"/>
            <w:rFonts w:ascii="Times New Roman" w:hAnsi="Times New Roman" w:cs="Times New Roman"/>
            <w:color w:val="000000" w:themeColor="text1"/>
            <w:sz w:val="24"/>
            <w:szCs w:val="24"/>
            <w:u w:val="none"/>
          </w:rPr>
          <w:t>https://data.worldbank.org/indicator/SP.POP.TOTL?locations-NG</w:t>
        </w:r>
      </w:hyperlink>
      <w:r w:rsidRPr="002E782D">
        <w:rPr>
          <w:rStyle w:val="Hyperlink"/>
          <w:rFonts w:ascii="Times New Roman" w:hAnsi="Times New Roman" w:cs="Times New Roman"/>
          <w:color w:val="000000" w:themeColor="text1"/>
          <w:sz w:val="24"/>
          <w:szCs w:val="24"/>
          <w:u w:val="none"/>
        </w:rPr>
        <w:t>, pp. 25.</w:t>
      </w:r>
    </w:p>
    <w:p w14:paraId="7FA3D67E" w14:textId="77777777" w:rsidR="002E782D" w:rsidRPr="002E782D" w:rsidRDefault="002E782D" w:rsidP="002E782D">
      <w:pPr>
        <w:ind w:left="567" w:hanging="567"/>
        <w:jc w:val="both"/>
        <w:rPr>
          <w:rFonts w:ascii="Times New Roman" w:eastAsiaTheme="majorEastAsia" w:hAnsi="Times New Roman" w:cs="Times New Roman"/>
          <w:color w:val="000000" w:themeColor="text1"/>
          <w:sz w:val="24"/>
          <w:szCs w:val="24"/>
          <w:u w:val="single"/>
        </w:rPr>
      </w:pPr>
      <w:r w:rsidRPr="002E782D">
        <w:rPr>
          <w:rFonts w:ascii="Times New Roman" w:hAnsi="Times New Roman" w:cs="Times New Roman"/>
          <w:sz w:val="24"/>
          <w:szCs w:val="24"/>
        </w:rPr>
        <w:lastRenderedPageBreak/>
        <w:t xml:space="preserve">Wang, J., Zhang, W., Yang, T., Yu, Y. Z., Liu, C. and Li, B. (2022). Numerical and experimental investigation on heat transfer enhancement by adding fins on the pot in a domestic gas stove. Energy, </w:t>
      </w:r>
      <w:hyperlink r:id="rId33" w:tooltip="Go to table of contents for this volume/issue" w:history="1">
        <w:r w:rsidRPr="002E782D">
          <w:rPr>
            <w:rStyle w:val="anchor-text"/>
            <w:rFonts w:ascii="Times New Roman" w:hAnsi="Times New Roman" w:cs="Times New Roman"/>
            <w:color w:val="000000" w:themeColor="text1"/>
            <w:sz w:val="24"/>
            <w:szCs w:val="24"/>
          </w:rPr>
          <w:t>Volume 239, Part E</w:t>
        </w:r>
      </w:hyperlink>
      <w:r w:rsidRPr="002E782D">
        <w:rPr>
          <w:rFonts w:ascii="Times New Roman" w:hAnsi="Times New Roman" w:cs="Times New Roman"/>
          <w:color w:val="000000" w:themeColor="text1"/>
          <w:sz w:val="24"/>
          <w:szCs w:val="24"/>
        </w:rPr>
        <w:t>,</w:t>
      </w:r>
      <w:r w:rsidRPr="002E782D">
        <w:rPr>
          <w:rFonts w:ascii="Times New Roman" w:hAnsi="Times New Roman" w:cs="Times New Roman"/>
          <w:color w:val="1F1F1F"/>
          <w:sz w:val="24"/>
          <w:szCs w:val="24"/>
        </w:rPr>
        <w:t> 122439</w:t>
      </w:r>
      <w:r w:rsidRPr="002E782D">
        <w:rPr>
          <w:rFonts w:ascii="Times New Roman" w:hAnsi="Times New Roman" w:cs="Times New Roman"/>
          <w:sz w:val="24"/>
          <w:szCs w:val="24"/>
        </w:rPr>
        <w:t xml:space="preserve"> </w:t>
      </w:r>
      <w:hyperlink r:id="rId34" w:history="1">
        <w:r w:rsidRPr="002E782D">
          <w:rPr>
            <w:rStyle w:val="Hyperlink"/>
            <w:rFonts w:ascii="Times New Roman" w:eastAsiaTheme="majorEastAsia" w:hAnsi="Times New Roman" w:cs="Times New Roman"/>
            <w:color w:val="000000" w:themeColor="text1"/>
            <w:sz w:val="24"/>
            <w:szCs w:val="24"/>
            <w:u w:val="none"/>
          </w:rPr>
          <w:t>https://doi.org/10.1016/j.energy.2021.122439</w:t>
        </w:r>
      </w:hyperlink>
    </w:p>
    <w:p w14:paraId="4B6890B1" w14:textId="77777777" w:rsidR="002E782D" w:rsidRPr="002E782D" w:rsidRDefault="002E782D" w:rsidP="002E782D">
      <w:pPr>
        <w:ind w:left="426" w:hanging="426"/>
        <w:jc w:val="both"/>
        <w:rPr>
          <w:rFonts w:ascii="Times New Roman" w:hAnsi="Times New Roman" w:cs="Times New Roman"/>
          <w:sz w:val="24"/>
          <w:szCs w:val="24"/>
        </w:rPr>
      </w:pPr>
    </w:p>
    <w:sectPr w:rsidR="002E782D" w:rsidRPr="002E782D" w:rsidSect="002D48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52765" w14:textId="77777777" w:rsidR="00CE48B0" w:rsidRDefault="00CE48B0" w:rsidP="006A3B5E">
      <w:pPr>
        <w:spacing w:after="0" w:line="240" w:lineRule="auto"/>
      </w:pPr>
      <w:r>
        <w:separator/>
      </w:r>
    </w:p>
  </w:endnote>
  <w:endnote w:type="continuationSeparator" w:id="0">
    <w:p w14:paraId="1415FEAC" w14:textId="77777777" w:rsidR="00CE48B0" w:rsidRDefault="00CE48B0" w:rsidP="006A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739D" w14:textId="77777777" w:rsidR="001378DC" w:rsidRDefault="00137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01005"/>
      <w:docPartObj>
        <w:docPartGallery w:val="Page Numbers (Bottom of Page)"/>
        <w:docPartUnique/>
      </w:docPartObj>
    </w:sdtPr>
    <w:sdtEndPr>
      <w:rPr>
        <w:noProof/>
      </w:rPr>
    </w:sdtEndPr>
    <w:sdtContent>
      <w:p w14:paraId="5EDB96A8" w14:textId="77777777" w:rsidR="00447DB3" w:rsidRDefault="00447DB3">
        <w:pPr>
          <w:pStyle w:val="Footer"/>
          <w:jc w:val="center"/>
        </w:pPr>
        <w:r>
          <w:fldChar w:fldCharType="begin"/>
        </w:r>
        <w:r>
          <w:instrText xml:space="preserve"> PAGE   \* MERGEFORMAT </w:instrText>
        </w:r>
        <w:r>
          <w:fldChar w:fldCharType="separate"/>
        </w:r>
        <w:r w:rsidR="003950D8">
          <w:rPr>
            <w:noProof/>
          </w:rPr>
          <w:t>27</w:t>
        </w:r>
        <w:r>
          <w:rPr>
            <w:noProof/>
          </w:rPr>
          <w:fldChar w:fldCharType="end"/>
        </w:r>
      </w:p>
    </w:sdtContent>
  </w:sdt>
  <w:p w14:paraId="292F9189" w14:textId="77777777" w:rsidR="00447DB3" w:rsidRDefault="0044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C12D" w14:textId="77777777" w:rsidR="001378DC" w:rsidRDefault="0013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DCF2" w14:textId="77777777" w:rsidR="00CE48B0" w:rsidRDefault="00CE48B0" w:rsidP="006A3B5E">
      <w:pPr>
        <w:spacing w:after="0" w:line="240" w:lineRule="auto"/>
      </w:pPr>
      <w:r>
        <w:separator/>
      </w:r>
    </w:p>
  </w:footnote>
  <w:footnote w:type="continuationSeparator" w:id="0">
    <w:p w14:paraId="18950B11" w14:textId="77777777" w:rsidR="00CE48B0" w:rsidRDefault="00CE48B0" w:rsidP="006A3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35BF" w14:textId="6FD200C8" w:rsidR="001378DC" w:rsidRDefault="001378DC">
    <w:pPr>
      <w:pStyle w:val="Header"/>
    </w:pPr>
    <w:r>
      <w:rPr>
        <w:noProof/>
      </w:rPr>
      <w:pict w14:anchorId="245BC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42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276C" w14:textId="200B19C1" w:rsidR="001378DC" w:rsidRDefault="001378DC">
    <w:pPr>
      <w:pStyle w:val="Header"/>
    </w:pPr>
    <w:r>
      <w:rPr>
        <w:noProof/>
      </w:rPr>
      <w:pict w14:anchorId="1B18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42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E036" w14:textId="56CEDE97" w:rsidR="001378DC" w:rsidRDefault="001378DC">
    <w:pPr>
      <w:pStyle w:val="Header"/>
    </w:pPr>
    <w:r>
      <w:rPr>
        <w:noProof/>
      </w:rPr>
      <w:pict w14:anchorId="46BCD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42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BC6"/>
    <w:multiLevelType w:val="hybridMultilevel"/>
    <w:tmpl w:val="9800D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60"/>
    <w:multiLevelType w:val="hybridMultilevel"/>
    <w:tmpl w:val="ED707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24B4"/>
    <w:multiLevelType w:val="hybridMultilevel"/>
    <w:tmpl w:val="A68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D0A6F"/>
    <w:multiLevelType w:val="hybridMultilevel"/>
    <w:tmpl w:val="D710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04801"/>
    <w:multiLevelType w:val="multilevel"/>
    <w:tmpl w:val="3330162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E4368C"/>
    <w:multiLevelType w:val="multilevel"/>
    <w:tmpl w:val="999A2F9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E77F19"/>
    <w:multiLevelType w:val="hybridMultilevel"/>
    <w:tmpl w:val="490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9612C"/>
    <w:multiLevelType w:val="hybridMultilevel"/>
    <w:tmpl w:val="574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B0E73"/>
    <w:multiLevelType w:val="hybridMultilevel"/>
    <w:tmpl w:val="148E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23BF"/>
    <w:multiLevelType w:val="hybridMultilevel"/>
    <w:tmpl w:val="03E0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7007A"/>
    <w:multiLevelType w:val="hybridMultilevel"/>
    <w:tmpl w:val="D15E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65D45"/>
    <w:multiLevelType w:val="hybridMultilevel"/>
    <w:tmpl w:val="D98C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86840"/>
    <w:multiLevelType w:val="hybridMultilevel"/>
    <w:tmpl w:val="746A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91"/>
    <w:multiLevelType w:val="hybridMultilevel"/>
    <w:tmpl w:val="17E29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A51C0"/>
    <w:multiLevelType w:val="hybridMultilevel"/>
    <w:tmpl w:val="041A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E4D47"/>
    <w:multiLevelType w:val="hybridMultilevel"/>
    <w:tmpl w:val="C17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A64BC"/>
    <w:multiLevelType w:val="hybridMultilevel"/>
    <w:tmpl w:val="9A48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55C53"/>
    <w:multiLevelType w:val="hybridMultilevel"/>
    <w:tmpl w:val="5370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A3D0D"/>
    <w:multiLevelType w:val="hybridMultilevel"/>
    <w:tmpl w:val="A504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8"/>
  </w:num>
  <w:num w:numId="4">
    <w:abstractNumId w:val="10"/>
  </w:num>
  <w:num w:numId="5">
    <w:abstractNumId w:val="17"/>
  </w:num>
  <w:num w:numId="6">
    <w:abstractNumId w:val="16"/>
  </w:num>
  <w:num w:numId="7">
    <w:abstractNumId w:val="9"/>
  </w:num>
  <w:num w:numId="8">
    <w:abstractNumId w:val="2"/>
  </w:num>
  <w:num w:numId="9">
    <w:abstractNumId w:val="15"/>
  </w:num>
  <w:num w:numId="10">
    <w:abstractNumId w:val="8"/>
  </w:num>
  <w:num w:numId="11">
    <w:abstractNumId w:val="14"/>
  </w:num>
  <w:num w:numId="12">
    <w:abstractNumId w:val="0"/>
  </w:num>
  <w:num w:numId="13">
    <w:abstractNumId w:val="1"/>
  </w:num>
  <w:num w:numId="14">
    <w:abstractNumId w:val="12"/>
  </w:num>
  <w:num w:numId="15">
    <w:abstractNumId w:val="3"/>
  </w:num>
  <w:num w:numId="16">
    <w:abstractNumId w:val="6"/>
  </w:num>
  <w:num w:numId="17">
    <w:abstractNumId w:val="5"/>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090"/>
    <w:rsid w:val="00000595"/>
    <w:rsid w:val="00005F9F"/>
    <w:rsid w:val="00007140"/>
    <w:rsid w:val="00007384"/>
    <w:rsid w:val="00007FCA"/>
    <w:rsid w:val="000112B2"/>
    <w:rsid w:val="000224FF"/>
    <w:rsid w:val="000237EA"/>
    <w:rsid w:val="00036B9B"/>
    <w:rsid w:val="000465C5"/>
    <w:rsid w:val="0005147B"/>
    <w:rsid w:val="00052DF9"/>
    <w:rsid w:val="000549F5"/>
    <w:rsid w:val="000630D9"/>
    <w:rsid w:val="000633A4"/>
    <w:rsid w:val="00071CEF"/>
    <w:rsid w:val="00074641"/>
    <w:rsid w:val="000747C4"/>
    <w:rsid w:val="00074B5E"/>
    <w:rsid w:val="000766C5"/>
    <w:rsid w:val="00090373"/>
    <w:rsid w:val="0009362B"/>
    <w:rsid w:val="000941F3"/>
    <w:rsid w:val="000946E7"/>
    <w:rsid w:val="00096678"/>
    <w:rsid w:val="00097F0E"/>
    <w:rsid w:val="000A4F4D"/>
    <w:rsid w:val="000B3874"/>
    <w:rsid w:val="000B38F3"/>
    <w:rsid w:val="000B64A2"/>
    <w:rsid w:val="000C3AAC"/>
    <w:rsid w:val="000C603F"/>
    <w:rsid w:val="000D3AE7"/>
    <w:rsid w:val="000E3E66"/>
    <w:rsid w:val="000E5808"/>
    <w:rsid w:val="000F572B"/>
    <w:rsid w:val="00100556"/>
    <w:rsid w:val="001029C6"/>
    <w:rsid w:val="001033F4"/>
    <w:rsid w:val="00105CC1"/>
    <w:rsid w:val="0010702A"/>
    <w:rsid w:val="001118C9"/>
    <w:rsid w:val="00120BD5"/>
    <w:rsid w:val="001239F0"/>
    <w:rsid w:val="00126042"/>
    <w:rsid w:val="001305C9"/>
    <w:rsid w:val="001349F9"/>
    <w:rsid w:val="001378DC"/>
    <w:rsid w:val="0014001D"/>
    <w:rsid w:val="00140969"/>
    <w:rsid w:val="00142547"/>
    <w:rsid w:val="00147CC8"/>
    <w:rsid w:val="0015717F"/>
    <w:rsid w:val="00162A72"/>
    <w:rsid w:val="00163649"/>
    <w:rsid w:val="0016426F"/>
    <w:rsid w:val="001669D5"/>
    <w:rsid w:val="001735EE"/>
    <w:rsid w:val="00173B82"/>
    <w:rsid w:val="00177819"/>
    <w:rsid w:val="001905CA"/>
    <w:rsid w:val="00193A22"/>
    <w:rsid w:val="001A4C01"/>
    <w:rsid w:val="001C0E2E"/>
    <w:rsid w:val="001C5E04"/>
    <w:rsid w:val="001D2130"/>
    <w:rsid w:val="001D5C03"/>
    <w:rsid w:val="001D7A68"/>
    <w:rsid w:val="001D7CFC"/>
    <w:rsid w:val="001E1700"/>
    <w:rsid w:val="001E3870"/>
    <w:rsid w:val="001F227B"/>
    <w:rsid w:val="001F264E"/>
    <w:rsid w:val="001F3E69"/>
    <w:rsid w:val="002055E8"/>
    <w:rsid w:val="00210077"/>
    <w:rsid w:val="002100F3"/>
    <w:rsid w:val="00220700"/>
    <w:rsid w:val="00222668"/>
    <w:rsid w:val="0022393B"/>
    <w:rsid w:val="002262AE"/>
    <w:rsid w:val="002273A5"/>
    <w:rsid w:val="00227E41"/>
    <w:rsid w:val="00230ED8"/>
    <w:rsid w:val="00235F9F"/>
    <w:rsid w:val="00242929"/>
    <w:rsid w:val="00244457"/>
    <w:rsid w:val="00247D39"/>
    <w:rsid w:val="002512C5"/>
    <w:rsid w:val="00254865"/>
    <w:rsid w:val="00261D24"/>
    <w:rsid w:val="00270C4B"/>
    <w:rsid w:val="00273599"/>
    <w:rsid w:val="00273E45"/>
    <w:rsid w:val="002747EB"/>
    <w:rsid w:val="0028426E"/>
    <w:rsid w:val="0028469D"/>
    <w:rsid w:val="00286BB7"/>
    <w:rsid w:val="00290BA4"/>
    <w:rsid w:val="002916AF"/>
    <w:rsid w:val="00294A25"/>
    <w:rsid w:val="002957DF"/>
    <w:rsid w:val="00295936"/>
    <w:rsid w:val="00296EC6"/>
    <w:rsid w:val="002C0609"/>
    <w:rsid w:val="002C362D"/>
    <w:rsid w:val="002C3CBE"/>
    <w:rsid w:val="002D0E09"/>
    <w:rsid w:val="002D2721"/>
    <w:rsid w:val="002D2CF1"/>
    <w:rsid w:val="002D48BC"/>
    <w:rsid w:val="002E04C4"/>
    <w:rsid w:val="002E1A5D"/>
    <w:rsid w:val="002E3020"/>
    <w:rsid w:val="002E37E1"/>
    <w:rsid w:val="002E6AA5"/>
    <w:rsid w:val="002E782D"/>
    <w:rsid w:val="002F0643"/>
    <w:rsid w:val="00305C34"/>
    <w:rsid w:val="00307B26"/>
    <w:rsid w:val="00310C49"/>
    <w:rsid w:val="00310C4E"/>
    <w:rsid w:val="00311840"/>
    <w:rsid w:val="00312A6E"/>
    <w:rsid w:val="003203CA"/>
    <w:rsid w:val="00325CD0"/>
    <w:rsid w:val="00326BB0"/>
    <w:rsid w:val="00327C05"/>
    <w:rsid w:val="00327DCF"/>
    <w:rsid w:val="00341745"/>
    <w:rsid w:val="00341C17"/>
    <w:rsid w:val="00351613"/>
    <w:rsid w:val="00352199"/>
    <w:rsid w:val="0035695A"/>
    <w:rsid w:val="00361E72"/>
    <w:rsid w:val="003623F2"/>
    <w:rsid w:val="0036597F"/>
    <w:rsid w:val="00370EF7"/>
    <w:rsid w:val="003725AF"/>
    <w:rsid w:val="00373638"/>
    <w:rsid w:val="00374287"/>
    <w:rsid w:val="00375D2A"/>
    <w:rsid w:val="0038071C"/>
    <w:rsid w:val="003818DD"/>
    <w:rsid w:val="00381EEE"/>
    <w:rsid w:val="003820BC"/>
    <w:rsid w:val="00391274"/>
    <w:rsid w:val="003950D8"/>
    <w:rsid w:val="00395A7C"/>
    <w:rsid w:val="00395B0D"/>
    <w:rsid w:val="003A003B"/>
    <w:rsid w:val="003A5032"/>
    <w:rsid w:val="003A7451"/>
    <w:rsid w:val="003B1A9E"/>
    <w:rsid w:val="003D0CB1"/>
    <w:rsid w:val="003D3B81"/>
    <w:rsid w:val="003E3CCA"/>
    <w:rsid w:val="003E5079"/>
    <w:rsid w:val="003F0277"/>
    <w:rsid w:val="003F33F2"/>
    <w:rsid w:val="003F4F19"/>
    <w:rsid w:val="003F7553"/>
    <w:rsid w:val="00400795"/>
    <w:rsid w:val="004031E3"/>
    <w:rsid w:val="00405D68"/>
    <w:rsid w:val="00413683"/>
    <w:rsid w:val="004213F6"/>
    <w:rsid w:val="0042259C"/>
    <w:rsid w:val="004225FD"/>
    <w:rsid w:val="004236DD"/>
    <w:rsid w:val="00425512"/>
    <w:rsid w:val="004256ED"/>
    <w:rsid w:val="00435BE0"/>
    <w:rsid w:val="00444572"/>
    <w:rsid w:val="00446029"/>
    <w:rsid w:val="00447DB3"/>
    <w:rsid w:val="004509AE"/>
    <w:rsid w:val="004513CB"/>
    <w:rsid w:val="0045303E"/>
    <w:rsid w:val="0045687D"/>
    <w:rsid w:val="00456A7E"/>
    <w:rsid w:val="004620F6"/>
    <w:rsid w:val="00463024"/>
    <w:rsid w:val="004644B4"/>
    <w:rsid w:val="00465725"/>
    <w:rsid w:val="004755AD"/>
    <w:rsid w:val="00476CA7"/>
    <w:rsid w:val="004814FA"/>
    <w:rsid w:val="00481E58"/>
    <w:rsid w:val="004836D8"/>
    <w:rsid w:val="00484009"/>
    <w:rsid w:val="004912D0"/>
    <w:rsid w:val="00493413"/>
    <w:rsid w:val="004A36E0"/>
    <w:rsid w:val="004A5D46"/>
    <w:rsid w:val="004A6A14"/>
    <w:rsid w:val="004B08EA"/>
    <w:rsid w:val="004B368E"/>
    <w:rsid w:val="004B3F37"/>
    <w:rsid w:val="004B4BC3"/>
    <w:rsid w:val="004B78E9"/>
    <w:rsid w:val="004B794E"/>
    <w:rsid w:val="004C44F8"/>
    <w:rsid w:val="004D116C"/>
    <w:rsid w:val="004D2CB2"/>
    <w:rsid w:val="004F1035"/>
    <w:rsid w:val="004F3DF3"/>
    <w:rsid w:val="004F5798"/>
    <w:rsid w:val="00506CEA"/>
    <w:rsid w:val="0050713F"/>
    <w:rsid w:val="00510866"/>
    <w:rsid w:val="00512E28"/>
    <w:rsid w:val="00512E9C"/>
    <w:rsid w:val="00532822"/>
    <w:rsid w:val="005369E2"/>
    <w:rsid w:val="00536C85"/>
    <w:rsid w:val="00541DCD"/>
    <w:rsid w:val="00541DF1"/>
    <w:rsid w:val="0055298B"/>
    <w:rsid w:val="00552D15"/>
    <w:rsid w:val="00560F78"/>
    <w:rsid w:val="00561ACD"/>
    <w:rsid w:val="00566E3B"/>
    <w:rsid w:val="00571F3F"/>
    <w:rsid w:val="00573030"/>
    <w:rsid w:val="00573F25"/>
    <w:rsid w:val="00574288"/>
    <w:rsid w:val="005825C0"/>
    <w:rsid w:val="00583FD7"/>
    <w:rsid w:val="00586C2F"/>
    <w:rsid w:val="00590DA6"/>
    <w:rsid w:val="00590DC8"/>
    <w:rsid w:val="005A2A7C"/>
    <w:rsid w:val="005B1D30"/>
    <w:rsid w:val="005B6BFE"/>
    <w:rsid w:val="005B7832"/>
    <w:rsid w:val="005C2C30"/>
    <w:rsid w:val="005C78C5"/>
    <w:rsid w:val="005D3AE0"/>
    <w:rsid w:val="005E0327"/>
    <w:rsid w:val="005E5748"/>
    <w:rsid w:val="005F2BFE"/>
    <w:rsid w:val="005F5876"/>
    <w:rsid w:val="0060612D"/>
    <w:rsid w:val="006144A2"/>
    <w:rsid w:val="00624B83"/>
    <w:rsid w:val="00624FF7"/>
    <w:rsid w:val="00625D3B"/>
    <w:rsid w:val="00631D2A"/>
    <w:rsid w:val="006359A5"/>
    <w:rsid w:val="00637C7C"/>
    <w:rsid w:val="0065621B"/>
    <w:rsid w:val="006649F1"/>
    <w:rsid w:val="00665D1E"/>
    <w:rsid w:val="00667DC9"/>
    <w:rsid w:val="006704E2"/>
    <w:rsid w:val="0067243D"/>
    <w:rsid w:val="00682D20"/>
    <w:rsid w:val="00682E99"/>
    <w:rsid w:val="0068587B"/>
    <w:rsid w:val="00691D7E"/>
    <w:rsid w:val="006930C4"/>
    <w:rsid w:val="006939F6"/>
    <w:rsid w:val="00696680"/>
    <w:rsid w:val="0069713E"/>
    <w:rsid w:val="006A397C"/>
    <w:rsid w:val="006A3B5E"/>
    <w:rsid w:val="006B59CB"/>
    <w:rsid w:val="006B5E74"/>
    <w:rsid w:val="006C1CA9"/>
    <w:rsid w:val="006D17FA"/>
    <w:rsid w:val="006D3420"/>
    <w:rsid w:val="006F11ED"/>
    <w:rsid w:val="006F39FF"/>
    <w:rsid w:val="006F7501"/>
    <w:rsid w:val="00703FD3"/>
    <w:rsid w:val="00706623"/>
    <w:rsid w:val="00716FD9"/>
    <w:rsid w:val="00730020"/>
    <w:rsid w:val="0073122F"/>
    <w:rsid w:val="007323D4"/>
    <w:rsid w:val="0073563B"/>
    <w:rsid w:val="007358F0"/>
    <w:rsid w:val="00735F96"/>
    <w:rsid w:val="007542B9"/>
    <w:rsid w:val="00754F79"/>
    <w:rsid w:val="007610C0"/>
    <w:rsid w:val="00770A82"/>
    <w:rsid w:val="0077757E"/>
    <w:rsid w:val="007A1E6D"/>
    <w:rsid w:val="007A414D"/>
    <w:rsid w:val="007A699C"/>
    <w:rsid w:val="007A6C24"/>
    <w:rsid w:val="007B01C6"/>
    <w:rsid w:val="007B0E19"/>
    <w:rsid w:val="007B135D"/>
    <w:rsid w:val="007B4AAB"/>
    <w:rsid w:val="007B725B"/>
    <w:rsid w:val="007C3DD0"/>
    <w:rsid w:val="007C4300"/>
    <w:rsid w:val="007C5174"/>
    <w:rsid w:val="007D28AC"/>
    <w:rsid w:val="007D454A"/>
    <w:rsid w:val="007E4EA7"/>
    <w:rsid w:val="007F285F"/>
    <w:rsid w:val="007F5F85"/>
    <w:rsid w:val="008011A2"/>
    <w:rsid w:val="0080261C"/>
    <w:rsid w:val="008033A2"/>
    <w:rsid w:val="0080499C"/>
    <w:rsid w:val="00806192"/>
    <w:rsid w:val="00812A4C"/>
    <w:rsid w:val="0081533A"/>
    <w:rsid w:val="00820563"/>
    <w:rsid w:val="008206F5"/>
    <w:rsid w:val="0084428B"/>
    <w:rsid w:val="00855F47"/>
    <w:rsid w:val="008576BD"/>
    <w:rsid w:val="008637E9"/>
    <w:rsid w:val="0086504A"/>
    <w:rsid w:val="00867C7E"/>
    <w:rsid w:val="00870EB1"/>
    <w:rsid w:val="00873273"/>
    <w:rsid w:val="0087521D"/>
    <w:rsid w:val="00880D80"/>
    <w:rsid w:val="008818CA"/>
    <w:rsid w:val="00881DBB"/>
    <w:rsid w:val="00884CFB"/>
    <w:rsid w:val="0089647C"/>
    <w:rsid w:val="00896D02"/>
    <w:rsid w:val="008A02CB"/>
    <w:rsid w:val="008A6AA2"/>
    <w:rsid w:val="008B4DE1"/>
    <w:rsid w:val="008C2EF6"/>
    <w:rsid w:val="008C5926"/>
    <w:rsid w:val="008D6B34"/>
    <w:rsid w:val="008E1BA0"/>
    <w:rsid w:val="008E46E2"/>
    <w:rsid w:val="008F0DAA"/>
    <w:rsid w:val="008F36DB"/>
    <w:rsid w:val="00903740"/>
    <w:rsid w:val="00905A31"/>
    <w:rsid w:val="00913683"/>
    <w:rsid w:val="009153FA"/>
    <w:rsid w:val="00915D08"/>
    <w:rsid w:val="00923507"/>
    <w:rsid w:val="00923714"/>
    <w:rsid w:val="00925652"/>
    <w:rsid w:val="00931816"/>
    <w:rsid w:val="00932E31"/>
    <w:rsid w:val="00937224"/>
    <w:rsid w:val="0094084A"/>
    <w:rsid w:val="00941884"/>
    <w:rsid w:val="00944C78"/>
    <w:rsid w:val="00946C8E"/>
    <w:rsid w:val="00953E58"/>
    <w:rsid w:val="0096607D"/>
    <w:rsid w:val="00966793"/>
    <w:rsid w:val="00967149"/>
    <w:rsid w:val="00976460"/>
    <w:rsid w:val="00992CDF"/>
    <w:rsid w:val="00993661"/>
    <w:rsid w:val="009A1744"/>
    <w:rsid w:val="009A2BDC"/>
    <w:rsid w:val="009A38F5"/>
    <w:rsid w:val="009B10AF"/>
    <w:rsid w:val="009B4B3D"/>
    <w:rsid w:val="009B713E"/>
    <w:rsid w:val="009C06A9"/>
    <w:rsid w:val="009C36BD"/>
    <w:rsid w:val="009C4DD4"/>
    <w:rsid w:val="009C50BD"/>
    <w:rsid w:val="009C5739"/>
    <w:rsid w:val="009D1F4C"/>
    <w:rsid w:val="009D4538"/>
    <w:rsid w:val="009D4713"/>
    <w:rsid w:val="009F04F6"/>
    <w:rsid w:val="009F24DB"/>
    <w:rsid w:val="009F4222"/>
    <w:rsid w:val="00A041C1"/>
    <w:rsid w:val="00A060B4"/>
    <w:rsid w:val="00A214A7"/>
    <w:rsid w:val="00A22744"/>
    <w:rsid w:val="00A3132E"/>
    <w:rsid w:val="00A33054"/>
    <w:rsid w:val="00A409B7"/>
    <w:rsid w:val="00A44690"/>
    <w:rsid w:val="00A449FA"/>
    <w:rsid w:val="00A45C2B"/>
    <w:rsid w:val="00A53176"/>
    <w:rsid w:val="00A5718A"/>
    <w:rsid w:val="00A600AC"/>
    <w:rsid w:val="00A64DEA"/>
    <w:rsid w:val="00A71EAC"/>
    <w:rsid w:val="00A72302"/>
    <w:rsid w:val="00A740D2"/>
    <w:rsid w:val="00A750BB"/>
    <w:rsid w:val="00A76CF3"/>
    <w:rsid w:val="00A77C39"/>
    <w:rsid w:val="00A80B0D"/>
    <w:rsid w:val="00A85DE0"/>
    <w:rsid w:val="00A93587"/>
    <w:rsid w:val="00AA0201"/>
    <w:rsid w:val="00AA1A90"/>
    <w:rsid w:val="00AA62A4"/>
    <w:rsid w:val="00AB4151"/>
    <w:rsid w:val="00AB4C33"/>
    <w:rsid w:val="00AB7D2F"/>
    <w:rsid w:val="00AC18C9"/>
    <w:rsid w:val="00AC4910"/>
    <w:rsid w:val="00AC5E64"/>
    <w:rsid w:val="00AD3567"/>
    <w:rsid w:val="00AE0C96"/>
    <w:rsid w:val="00AE1F44"/>
    <w:rsid w:val="00B00CA1"/>
    <w:rsid w:val="00B10989"/>
    <w:rsid w:val="00B1114D"/>
    <w:rsid w:val="00B11E54"/>
    <w:rsid w:val="00B1399C"/>
    <w:rsid w:val="00B13A6F"/>
    <w:rsid w:val="00B22754"/>
    <w:rsid w:val="00B230C5"/>
    <w:rsid w:val="00B30223"/>
    <w:rsid w:val="00B31636"/>
    <w:rsid w:val="00B35356"/>
    <w:rsid w:val="00B36E0D"/>
    <w:rsid w:val="00B42E76"/>
    <w:rsid w:val="00B4378E"/>
    <w:rsid w:val="00B43B94"/>
    <w:rsid w:val="00B50BF3"/>
    <w:rsid w:val="00B60D72"/>
    <w:rsid w:val="00B62B6D"/>
    <w:rsid w:val="00B633C7"/>
    <w:rsid w:val="00B6523E"/>
    <w:rsid w:val="00B73045"/>
    <w:rsid w:val="00B85090"/>
    <w:rsid w:val="00B85D0C"/>
    <w:rsid w:val="00B87053"/>
    <w:rsid w:val="00B87C65"/>
    <w:rsid w:val="00BB1AB1"/>
    <w:rsid w:val="00BB4B89"/>
    <w:rsid w:val="00BC17A1"/>
    <w:rsid w:val="00BD3A68"/>
    <w:rsid w:val="00BD5595"/>
    <w:rsid w:val="00BD7494"/>
    <w:rsid w:val="00BE1F55"/>
    <w:rsid w:val="00BF4140"/>
    <w:rsid w:val="00BF76FB"/>
    <w:rsid w:val="00BF7B2C"/>
    <w:rsid w:val="00BF7BD0"/>
    <w:rsid w:val="00C01201"/>
    <w:rsid w:val="00C041A5"/>
    <w:rsid w:val="00C06BF5"/>
    <w:rsid w:val="00C12AF7"/>
    <w:rsid w:val="00C139BC"/>
    <w:rsid w:val="00C15C61"/>
    <w:rsid w:val="00C301A4"/>
    <w:rsid w:val="00C40961"/>
    <w:rsid w:val="00C41B52"/>
    <w:rsid w:val="00C4249F"/>
    <w:rsid w:val="00C47CC1"/>
    <w:rsid w:val="00C5330E"/>
    <w:rsid w:val="00C544D0"/>
    <w:rsid w:val="00C55229"/>
    <w:rsid w:val="00C561BE"/>
    <w:rsid w:val="00C57EA3"/>
    <w:rsid w:val="00C670B8"/>
    <w:rsid w:val="00C7510F"/>
    <w:rsid w:val="00C75CA8"/>
    <w:rsid w:val="00C8675D"/>
    <w:rsid w:val="00C871D1"/>
    <w:rsid w:val="00C91764"/>
    <w:rsid w:val="00C95A2E"/>
    <w:rsid w:val="00C96103"/>
    <w:rsid w:val="00CA1DC6"/>
    <w:rsid w:val="00CB44BB"/>
    <w:rsid w:val="00CB5497"/>
    <w:rsid w:val="00CB66E1"/>
    <w:rsid w:val="00CC0512"/>
    <w:rsid w:val="00CD0F29"/>
    <w:rsid w:val="00CD20E7"/>
    <w:rsid w:val="00CD6A8A"/>
    <w:rsid w:val="00CD6E8D"/>
    <w:rsid w:val="00CD6FE0"/>
    <w:rsid w:val="00CE48B0"/>
    <w:rsid w:val="00CE76E8"/>
    <w:rsid w:val="00CE78C3"/>
    <w:rsid w:val="00CF16E1"/>
    <w:rsid w:val="00CF469F"/>
    <w:rsid w:val="00CF4CBE"/>
    <w:rsid w:val="00CF6457"/>
    <w:rsid w:val="00D00908"/>
    <w:rsid w:val="00D17647"/>
    <w:rsid w:val="00D17CB2"/>
    <w:rsid w:val="00D2292B"/>
    <w:rsid w:val="00D26915"/>
    <w:rsid w:val="00D303A1"/>
    <w:rsid w:val="00D31E06"/>
    <w:rsid w:val="00D33D38"/>
    <w:rsid w:val="00D3478A"/>
    <w:rsid w:val="00D401D8"/>
    <w:rsid w:val="00D43B71"/>
    <w:rsid w:val="00D54910"/>
    <w:rsid w:val="00D5584A"/>
    <w:rsid w:val="00D600F0"/>
    <w:rsid w:val="00D66043"/>
    <w:rsid w:val="00D661B6"/>
    <w:rsid w:val="00D66801"/>
    <w:rsid w:val="00D71588"/>
    <w:rsid w:val="00D774D3"/>
    <w:rsid w:val="00D84964"/>
    <w:rsid w:val="00D93498"/>
    <w:rsid w:val="00D97E4D"/>
    <w:rsid w:val="00DA2279"/>
    <w:rsid w:val="00DA6004"/>
    <w:rsid w:val="00DA7686"/>
    <w:rsid w:val="00DD15F2"/>
    <w:rsid w:val="00DD466D"/>
    <w:rsid w:val="00DD5FA3"/>
    <w:rsid w:val="00DD790C"/>
    <w:rsid w:val="00DE29DC"/>
    <w:rsid w:val="00DE6084"/>
    <w:rsid w:val="00DF0CAB"/>
    <w:rsid w:val="00E0008E"/>
    <w:rsid w:val="00E00B85"/>
    <w:rsid w:val="00E03A04"/>
    <w:rsid w:val="00E03A21"/>
    <w:rsid w:val="00E10F59"/>
    <w:rsid w:val="00E12252"/>
    <w:rsid w:val="00E17D51"/>
    <w:rsid w:val="00E316EB"/>
    <w:rsid w:val="00E32F76"/>
    <w:rsid w:val="00E3365D"/>
    <w:rsid w:val="00E43973"/>
    <w:rsid w:val="00E45753"/>
    <w:rsid w:val="00E50266"/>
    <w:rsid w:val="00E50273"/>
    <w:rsid w:val="00E535BB"/>
    <w:rsid w:val="00E551DE"/>
    <w:rsid w:val="00E56E0A"/>
    <w:rsid w:val="00E60A6F"/>
    <w:rsid w:val="00E61766"/>
    <w:rsid w:val="00E63A36"/>
    <w:rsid w:val="00E75879"/>
    <w:rsid w:val="00E75EF8"/>
    <w:rsid w:val="00E81488"/>
    <w:rsid w:val="00E9705F"/>
    <w:rsid w:val="00EA0304"/>
    <w:rsid w:val="00EA3776"/>
    <w:rsid w:val="00EA71BD"/>
    <w:rsid w:val="00EB19B4"/>
    <w:rsid w:val="00EB35C2"/>
    <w:rsid w:val="00EC076E"/>
    <w:rsid w:val="00EC2435"/>
    <w:rsid w:val="00EC4735"/>
    <w:rsid w:val="00EC5FBD"/>
    <w:rsid w:val="00ED35AA"/>
    <w:rsid w:val="00ED6D2C"/>
    <w:rsid w:val="00EE5A29"/>
    <w:rsid w:val="00EF0BB3"/>
    <w:rsid w:val="00EF2C19"/>
    <w:rsid w:val="00EF4FC4"/>
    <w:rsid w:val="00F02E70"/>
    <w:rsid w:val="00F049EA"/>
    <w:rsid w:val="00F05D92"/>
    <w:rsid w:val="00F169EA"/>
    <w:rsid w:val="00F20751"/>
    <w:rsid w:val="00F22837"/>
    <w:rsid w:val="00F27363"/>
    <w:rsid w:val="00F42AF3"/>
    <w:rsid w:val="00F43A42"/>
    <w:rsid w:val="00F471E8"/>
    <w:rsid w:val="00F507AA"/>
    <w:rsid w:val="00F5655D"/>
    <w:rsid w:val="00F653E2"/>
    <w:rsid w:val="00F66306"/>
    <w:rsid w:val="00F665A1"/>
    <w:rsid w:val="00F72C24"/>
    <w:rsid w:val="00F7638A"/>
    <w:rsid w:val="00F92DC9"/>
    <w:rsid w:val="00F93B06"/>
    <w:rsid w:val="00FA06E6"/>
    <w:rsid w:val="00FA26C9"/>
    <w:rsid w:val="00FC3F3D"/>
    <w:rsid w:val="00FC68C2"/>
    <w:rsid w:val="00FC7A4C"/>
    <w:rsid w:val="00FD26A3"/>
    <w:rsid w:val="00FD4F10"/>
    <w:rsid w:val="00FD67B1"/>
    <w:rsid w:val="00FE3205"/>
    <w:rsid w:val="00FF28E2"/>
    <w:rsid w:val="00FF3220"/>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29AF6"/>
  <w15:docId w15:val="{4C7A1567-4CBF-4A71-9235-5E0BC3D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090"/>
  </w:style>
  <w:style w:type="paragraph" w:styleId="Heading2">
    <w:name w:val="heading 2"/>
    <w:basedOn w:val="Normal"/>
    <w:next w:val="Normal"/>
    <w:link w:val="Heading2Char"/>
    <w:uiPriority w:val="9"/>
    <w:unhideWhenUsed/>
    <w:qFormat/>
    <w:rsid w:val="00F22837"/>
    <w:pPr>
      <w:keepNext/>
      <w:keepLines/>
      <w:spacing w:before="200" w:after="0" w:line="240" w:lineRule="auto"/>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090"/>
    <w:rPr>
      <w:color w:val="0000FF" w:themeColor="hyperlink"/>
      <w:u w:val="single"/>
    </w:rPr>
  </w:style>
  <w:style w:type="paragraph" w:styleId="Header">
    <w:name w:val="header"/>
    <w:basedOn w:val="Normal"/>
    <w:link w:val="HeaderChar"/>
    <w:uiPriority w:val="99"/>
    <w:unhideWhenUsed/>
    <w:rsid w:val="006A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5E"/>
  </w:style>
  <w:style w:type="paragraph" w:styleId="Footer">
    <w:name w:val="footer"/>
    <w:basedOn w:val="Normal"/>
    <w:link w:val="FooterChar"/>
    <w:uiPriority w:val="99"/>
    <w:unhideWhenUsed/>
    <w:rsid w:val="006A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5E"/>
  </w:style>
  <w:style w:type="paragraph" w:styleId="BalloonText">
    <w:name w:val="Balloon Text"/>
    <w:basedOn w:val="Normal"/>
    <w:link w:val="BalloonTextChar"/>
    <w:uiPriority w:val="99"/>
    <w:semiHidden/>
    <w:unhideWhenUsed/>
    <w:rsid w:val="0000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FCA"/>
    <w:rPr>
      <w:rFonts w:ascii="Tahoma" w:hAnsi="Tahoma" w:cs="Tahoma"/>
      <w:sz w:val="16"/>
      <w:szCs w:val="16"/>
    </w:rPr>
  </w:style>
  <w:style w:type="character" w:customStyle="1" w:styleId="Heading2Char">
    <w:name w:val="Heading 2 Char"/>
    <w:basedOn w:val="DefaultParagraphFont"/>
    <w:link w:val="Heading2"/>
    <w:uiPriority w:val="9"/>
    <w:rsid w:val="00F22837"/>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C5330E"/>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2747EB"/>
    <w:pPr>
      <w:numPr>
        <w:ilvl w:val="1"/>
      </w:numPr>
      <w:spacing w:after="0" w:line="360" w:lineRule="auto"/>
      <w:jc w:val="both"/>
    </w:pPr>
    <w:rPr>
      <w:rFonts w:ascii="Times New Roman" w:eastAsiaTheme="minorEastAsia" w:hAnsi="Times New Roman" w:cstheme="majorBidi"/>
      <w:b/>
      <w:iCs/>
      <w:spacing w:val="15"/>
      <w:sz w:val="24"/>
      <w:szCs w:val="24"/>
    </w:rPr>
  </w:style>
  <w:style w:type="character" w:customStyle="1" w:styleId="SubtitleChar">
    <w:name w:val="Subtitle Char"/>
    <w:basedOn w:val="DefaultParagraphFont"/>
    <w:link w:val="Subtitle"/>
    <w:uiPriority w:val="11"/>
    <w:rsid w:val="002747EB"/>
    <w:rPr>
      <w:rFonts w:ascii="Times New Roman" w:eastAsiaTheme="minorEastAsia" w:hAnsi="Times New Roman" w:cstheme="majorBidi"/>
      <w:b/>
      <w:iCs/>
      <w:spacing w:val="15"/>
      <w:sz w:val="24"/>
      <w:szCs w:val="24"/>
    </w:rPr>
  </w:style>
  <w:style w:type="character" w:customStyle="1" w:styleId="anchor-text">
    <w:name w:val="anchor-text"/>
    <w:basedOn w:val="DefaultParagraphFont"/>
    <w:rsid w:val="002E782D"/>
  </w:style>
  <w:style w:type="character" w:styleId="PlaceholderText">
    <w:name w:val="Placeholder Text"/>
    <w:basedOn w:val="DefaultParagraphFont"/>
    <w:uiPriority w:val="99"/>
    <w:semiHidden/>
    <w:rsid w:val="001669D5"/>
    <w:rPr>
      <w:color w:val="808080"/>
    </w:rPr>
  </w:style>
  <w:style w:type="paragraph" w:styleId="CommentText">
    <w:name w:val="annotation text"/>
    <w:basedOn w:val="Normal"/>
    <w:link w:val="CommentTextChar"/>
    <w:uiPriority w:val="99"/>
    <w:unhideWhenUsed/>
    <w:rsid w:val="003818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818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13075">
      <w:bodyDiv w:val="1"/>
      <w:marLeft w:val="0"/>
      <w:marRight w:val="0"/>
      <w:marTop w:val="0"/>
      <w:marBottom w:val="0"/>
      <w:divBdr>
        <w:top w:val="none" w:sz="0" w:space="0" w:color="auto"/>
        <w:left w:val="none" w:sz="0" w:space="0" w:color="auto"/>
        <w:bottom w:val="none" w:sz="0" w:space="0" w:color="auto"/>
        <w:right w:val="none" w:sz="0" w:space="0" w:color="auto"/>
      </w:divBdr>
    </w:div>
    <w:div w:id="678625780">
      <w:bodyDiv w:val="1"/>
      <w:marLeft w:val="0"/>
      <w:marRight w:val="0"/>
      <w:marTop w:val="0"/>
      <w:marBottom w:val="0"/>
      <w:divBdr>
        <w:top w:val="none" w:sz="0" w:space="0" w:color="auto"/>
        <w:left w:val="none" w:sz="0" w:space="0" w:color="auto"/>
        <w:bottom w:val="none" w:sz="0" w:space="0" w:color="auto"/>
        <w:right w:val="none" w:sz="0" w:space="0" w:color="auto"/>
      </w:divBdr>
    </w:div>
    <w:div w:id="1208224851">
      <w:bodyDiv w:val="1"/>
      <w:marLeft w:val="0"/>
      <w:marRight w:val="0"/>
      <w:marTop w:val="0"/>
      <w:marBottom w:val="0"/>
      <w:divBdr>
        <w:top w:val="none" w:sz="0" w:space="0" w:color="auto"/>
        <w:left w:val="none" w:sz="0" w:space="0" w:color="auto"/>
        <w:bottom w:val="none" w:sz="0" w:space="0" w:color="auto"/>
        <w:right w:val="none" w:sz="0" w:space="0" w:color="auto"/>
      </w:divBdr>
    </w:div>
    <w:div w:id="1456485096">
      <w:bodyDiv w:val="1"/>
      <w:marLeft w:val="0"/>
      <w:marRight w:val="0"/>
      <w:marTop w:val="0"/>
      <w:marBottom w:val="0"/>
      <w:divBdr>
        <w:top w:val="none" w:sz="0" w:space="0" w:color="auto"/>
        <w:left w:val="none" w:sz="0" w:space="0" w:color="auto"/>
        <w:bottom w:val="none" w:sz="0" w:space="0" w:color="auto"/>
        <w:right w:val="none" w:sz="0" w:space="0" w:color="auto"/>
      </w:divBdr>
    </w:div>
    <w:div w:id="1463228988">
      <w:bodyDiv w:val="1"/>
      <w:marLeft w:val="0"/>
      <w:marRight w:val="0"/>
      <w:marTop w:val="0"/>
      <w:marBottom w:val="0"/>
      <w:divBdr>
        <w:top w:val="none" w:sz="0" w:space="0" w:color="auto"/>
        <w:left w:val="none" w:sz="0" w:space="0" w:color="auto"/>
        <w:bottom w:val="none" w:sz="0" w:space="0" w:color="auto"/>
        <w:right w:val="none" w:sz="0" w:space="0" w:color="auto"/>
      </w:divBdr>
    </w:div>
    <w:div w:id="16191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chart" Target="charts/chart5.xml"/><Relationship Id="rId26" Type="http://schemas.openxmlformats.org/officeDocument/2006/relationships/hyperlink" Target="https://ssrn.com/abstract=5027948"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doi.org/10.1016/j.energy.2021.122439"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4.xml"/><Relationship Id="rId25" Type="http://schemas.openxmlformats.org/officeDocument/2006/relationships/hyperlink" Target="http://www.arizonasolarcentre/solar/solar_time_1767-1800" TargetMode="External"/><Relationship Id="rId33" Type="http://schemas.openxmlformats.org/officeDocument/2006/relationships/hyperlink" Target="https://www.sciencedirect.com/journal/energy/vol/239/part/PE"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29" Type="http://schemas.openxmlformats.org/officeDocument/2006/relationships/hyperlink" Target="https://doi.org/10.3390/mi14091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32" Type="http://schemas.openxmlformats.org/officeDocument/2006/relationships/hyperlink" Target="https://data.worldbank.org/indicator/SP.POP.TOTL?locations-NG"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28" Type="http://schemas.openxmlformats.org/officeDocument/2006/relationships/hyperlink" Target="https://doi.org/10.18280/ijht.400416"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hyperlink" Target="https://doi.org/10.1016/j.csite.2021.10141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footer" Target="footer2.xml"/><Relationship Id="rId27" Type="http://schemas.openxmlformats.org/officeDocument/2006/relationships/hyperlink" Target="https://doi.org/10.2514/6.2012-1008" TargetMode="External"/><Relationship Id="rId30" Type="http://schemas.openxmlformats.org/officeDocument/2006/relationships/hyperlink" Target="https://punchng.com/174-million-lack-access-to-cooking-gas-in-nigeria-fg" TargetMode="External"/><Relationship Id="rId35" Type="http://schemas.openxmlformats.org/officeDocument/2006/relationships/fontTable" Target="fontTable.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Proeject%20Results\Twentyfour%20Grid\Koc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oeject%20Results\Twentyfour%20Grid\Xmass%20Tre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Proeject%20Results\Twentyfour%20Grid\Triang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roeject%20Results\Twentyfour%20Grid\Fractal%20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Proeject%20Results\Twentyfour%20Grid\Fractal%20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0.1278</c:v>
                </c:pt>
                <c:pt idx="1">
                  <c:v>0.70930000000000004</c:v>
                </c:pt>
                <c:pt idx="2">
                  <c:v>0.44869999999999999</c:v>
                </c:pt>
                <c:pt idx="3">
                  <c:v>0.14949999999999999</c:v>
                </c:pt>
                <c:pt idx="4">
                  <c:v>0.71650000000000003</c:v>
                </c:pt>
                <c:pt idx="5">
                  <c:v>0.23880000000000001</c:v>
                </c:pt>
                <c:pt idx="6">
                  <c:v>0.37090000000000001</c:v>
                </c:pt>
                <c:pt idx="7">
                  <c:v>0.7903</c:v>
                </c:pt>
                <c:pt idx="8">
                  <c:v>0.63849999999999996</c:v>
                </c:pt>
                <c:pt idx="9">
                  <c:v>0.42109999999999997</c:v>
                </c:pt>
                <c:pt idx="10">
                  <c:v>0.34720000000000001</c:v>
                </c:pt>
                <c:pt idx="11">
                  <c:v>0.34670000000000001</c:v>
                </c:pt>
                <c:pt idx="12">
                  <c:v>0.11559999999999999</c:v>
                </c:pt>
                <c:pt idx="13">
                  <c:v>0.70520000000000005</c:v>
                </c:pt>
                <c:pt idx="14">
                  <c:v>0.44679999999999997</c:v>
                </c:pt>
                <c:pt idx="15">
                  <c:v>0.1489</c:v>
                </c:pt>
                <c:pt idx="16">
                  <c:v>0.71630000000000005</c:v>
                </c:pt>
                <c:pt idx="17">
                  <c:v>0.4461</c:v>
                </c:pt>
                <c:pt idx="18">
                  <c:v>0.34689999999999999</c:v>
                </c:pt>
                <c:pt idx="19">
                  <c:v>0.34379999999999999</c:v>
                </c:pt>
                <c:pt idx="20">
                  <c:v>0.59409999999999996</c:v>
                </c:pt>
                <c:pt idx="21">
                  <c:v>0.86470000000000002</c:v>
                </c:pt>
                <c:pt idx="22">
                  <c:v>0.66439999999999999</c:v>
                </c:pt>
                <c:pt idx="23">
                  <c:v>0.62539999999999996</c:v>
                </c:pt>
                <c:pt idx="24">
                  <c:v>0.63470000000000004</c:v>
                </c:pt>
                <c:pt idx="25">
                  <c:v>0.40279999999999999</c:v>
                </c:pt>
                <c:pt idx="26">
                  <c:v>0.80100000000000005</c:v>
                </c:pt>
                <c:pt idx="27">
                  <c:v>0.26700000000000002</c:v>
                </c:pt>
                <c:pt idx="28">
                  <c:v>0.55110000000000003</c:v>
                </c:pt>
                <c:pt idx="29">
                  <c:v>0.36299999999999999</c:v>
                </c:pt>
                <c:pt idx="30">
                  <c:v>0.33750000000000002</c:v>
                </c:pt>
                <c:pt idx="31">
                  <c:v>0.7792</c:v>
                </c:pt>
                <c:pt idx="32">
                  <c:v>0.6431</c:v>
                </c:pt>
                <c:pt idx="33">
                  <c:v>0.62780000000000002</c:v>
                </c:pt>
                <c:pt idx="34">
                  <c:v>0.87590000000000001</c:v>
                </c:pt>
                <c:pt idx="35">
                  <c:v>0.65710000000000002</c:v>
                </c:pt>
                <c:pt idx="36">
                  <c:v>0.43070000000000003</c:v>
                </c:pt>
                <c:pt idx="37">
                  <c:v>0.14349999999999999</c:v>
                </c:pt>
                <c:pt idx="38">
                  <c:v>0.71450000000000002</c:v>
                </c:pt>
                <c:pt idx="39">
                  <c:v>0.90490000000000004</c:v>
                </c:pt>
                <c:pt idx="40">
                  <c:v>0.96830000000000005</c:v>
                </c:pt>
                <c:pt idx="41">
                  <c:v>0.49399999999999999</c:v>
                </c:pt>
                <c:pt idx="42">
                  <c:v>0.16470000000000001</c:v>
                </c:pt>
                <c:pt idx="43">
                  <c:v>5.4899999999999997E-2</c:v>
                </c:pt>
                <c:pt idx="44">
                  <c:v>1.83E-2</c:v>
                </c:pt>
                <c:pt idx="45">
                  <c:v>0.50600000000000001</c:v>
                </c:pt>
                <c:pt idx="46">
                  <c:v>0.83540000000000003</c:v>
                </c:pt>
                <c:pt idx="47">
                  <c:v>0.4451</c:v>
                </c:pt>
                <c:pt idx="48">
                  <c:v>0.33329999999999999</c:v>
                </c:pt>
                <c:pt idx="49">
                  <c:v>0.33939999999999998</c:v>
                </c:pt>
                <c:pt idx="50">
                  <c:v>0.77980000000000005</c:v>
                </c:pt>
                <c:pt idx="51">
                  <c:v>0.64200000000000002</c:v>
                </c:pt>
                <c:pt idx="52">
                  <c:v>0.214</c:v>
                </c:pt>
                <c:pt idx="53">
                  <c:v>7.1300000000000002E-2</c:v>
                </c:pt>
                <c:pt idx="54">
                  <c:v>2.3800000000000002E-2</c:v>
                </c:pt>
                <c:pt idx="55">
                  <c:v>7.9000000000000008E-3</c:v>
                </c:pt>
                <c:pt idx="56">
                  <c:v>0.66930000000000001</c:v>
                </c:pt>
                <c:pt idx="57">
                  <c:v>0.22309999999999999</c:v>
                </c:pt>
                <c:pt idx="58">
                  <c:v>0.53720000000000001</c:v>
                </c:pt>
                <c:pt idx="59">
                  <c:v>0.17910000000000001</c:v>
                </c:pt>
                <c:pt idx="60">
                  <c:v>0.5514</c:v>
                </c:pt>
                <c:pt idx="61">
                  <c:v>0.35320000000000001</c:v>
                </c:pt>
                <c:pt idx="62">
                  <c:v>0.61680000000000001</c:v>
                </c:pt>
                <c:pt idx="63">
                  <c:v>0.66639999999999999</c:v>
                </c:pt>
                <c:pt idx="64">
                  <c:v>0.22209999999999999</c:v>
                </c:pt>
                <c:pt idx="65">
                  <c:v>7.3999999999999996E-2</c:v>
                </c:pt>
                <c:pt idx="66">
                  <c:v>2.47E-2</c:v>
                </c:pt>
                <c:pt idx="67">
                  <c:v>0.67490000000000006</c:v>
                </c:pt>
                <c:pt idx="68">
                  <c:v>0.61299999999999999</c:v>
                </c:pt>
                <c:pt idx="69">
                  <c:v>0.62939999999999996</c:v>
                </c:pt>
                <c:pt idx="70">
                  <c:v>0.64170000000000005</c:v>
                </c:pt>
                <c:pt idx="71">
                  <c:v>0.88060000000000005</c:v>
                </c:pt>
                <c:pt idx="72">
                  <c:v>0.96020000000000005</c:v>
                </c:pt>
                <c:pt idx="73">
                  <c:v>0.98670000000000002</c:v>
                </c:pt>
                <c:pt idx="74">
                  <c:v>0.99560000000000004</c:v>
                </c:pt>
                <c:pt idx="75">
                  <c:v>0.33179999999999998</c:v>
                </c:pt>
                <c:pt idx="76">
                  <c:v>0.55549999999999999</c:v>
                </c:pt>
                <c:pt idx="77">
                  <c:v>0.64829999999999999</c:v>
                </c:pt>
                <c:pt idx="78">
                  <c:v>0.65439999999999998</c:v>
                </c:pt>
                <c:pt idx="79">
                  <c:v>0.64610000000000001</c:v>
                </c:pt>
                <c:pt idx="80">
                  <c:v>0.40600000000000003</c:v>
                </c:pt>
                <c:pt idx="81">
                  <c:v>0.34129999999999999</c:v>
                </c:pt>
                <c:pt idx="82">
                  <c:v>0.78049999999999997</c:v>
                </c:pt>
                <c:pt idx="83">
                  <c:v>0.64470000000000005</c:v>
                </c:pt>
                <c:pt idx="84">
                  <c:v>0.88160000000000005</c:v>
                </c:pt>
                <c:pt idx="85">
                  <c:v>0.29380000000000001</c:v>
                </c:pt>
                <c:pt idx="86">
                  <c:v>0.38</c:v>
                </c:pt>
                <c:pt idx="87">
                  <c:v>0.58819999999999995</c:v>
                </c:pt>
                <c:pt idx="88">
                  <c:v>0.65390000000000004</c:v>
                </c:pt>
                <c:pt idx="89">
                  <c:v>0.21790000000000001</c:v>
                </c:pt>
                <c:pt idx="90">
                  <c:v>0.73929999999999996</c:v>
                </c:pt>
                <c:pt idx="91">
                  <c:v>0.91310000000000002</c:v>
                </c:pt>
                <c:pt idx="92">
                  <c:v>0.30430000000000001</c:v>
                </c:pt>
                <c:pt idx="93">
                  <c:v>0.55130000000000001</c:v>
                </c:pt>
                <c:pt idx="94">
                  <c:v>0.85040000000000004</c:v>
                </c:pt>
                <c:pt idx="95">
                  <c:v>0.45569999999999999</c:v>
                </c:pt>
                <c:pt idx="96">
                  <c:v>0.81859999999999999</c:v>
                </c:pt>
                <c:pt idx="97">
                  <c:v>0.27279999999999999</c:v>
                </c:pt>
                <c:pt idx="98">
                  <c:v>0.75760000000000005</c:v>
                </c:pt>
                <c:pt idx="99">
                  <c:v>0.91920000000000002</c:v>
                </c:pt>
                <c:pt idx="100">
                  <c:v>0.30640000000000001</c:v>
                </c:pt>
                <c:pt idx="101">
                  <c:v>0.76880000000000004</c:v>
                </c:pt>
                <c:pt idx="102">
                  <c:v>0.25619999999999998</c:v>
                </c:pt>
                <c:pt idx="103">
                  <c:v>0.376</c:v>
                </c:pt>
                <c:pt idx="104">
                  <c:v>0.58399999999999996</c:v>
                </c:pt>
                <c:pt idx="105">
                  <c:v>0.86140000000000005</c:v>
                </c:pt>
                <c:pt idx="106">
                  <c:v>0.28710000000000002</c:v>
                </c:pt>
                <c:pt idx="107">
                  <c:v>0.55400000000000005</c:v>
                </c:pt>
                <c:pt idx="108">
                  <c:v>0.85140000000000005</c:v>
                </c:pt>
                <c:pt idx="109">
                  <c:v>0.95050000000000001</c:v>
                </c:pt>
                <c:pt idx="110">
                  <c:v>0.66520000000000001</c:v>
                </c:pt>
                <c:pt idx="111">
                  <c:v>0.88839999999999997</c:v>
                </c:pt>
                <c:pt idx="112">
                  <c:v>0.96279999999999999</c:v>
                </c:pt>
                <c:pt idx="113">
                  <c:v>0.49320000000000003</c:v>
                </c:pt>
                <c:pt idx="114">
                  <c:v>0.83109999999999995</c:v>
                </c:pt>
                <c:pt idx="115">
                  <c:v>0.4451</c:v>
                </c:pt>
                <c:pt idx="116">
                  <c:v>0.64790000000000003</c:v>
                </c:pt>
                <c:pt idx="117">
                  <c:v>0.38279999999999997</c:v>
                </c:pt>
                <c:pt idx="118">
                  <c:v>0.12759999999999999</c:v>
                </c:pt>
                <c:pt idx="119">
                  <c:v>0.33329999999999999</c:v>
                </c:pt>
                <c:pt idx="120">
                  <c:v>0.77780000000000005</c:v>
                </c:pt>
                <c:pt idx="121">
                  <c:v>0.4582</c:v>
                </c:pt>
                <c:pt idx="122">
                  <c:v>0.81940000000000002</c:v>
                </c:pt>
                <c:pt idx="123">
                  <c:v>0.27310000000000001</c:v>
                </c:pt>
                <c:pt idx="124">
                  <c:v>0.75770000000000004</c:v>
                </c:pt>
                <c:pt idx="125">
                  <c:v>0.4572</c:v>
                </c:pt>
                <c:pt idx="126">
                  <c:v>0.63980000000000004</c:v>
                </c:pt>
                <c:pt idx="127">
                  <c:v>0.3841</c:v>
                </c:pt>
                <c:pt idx="128">
                  <c:v>0.62670000000000003</c:v>
                </c:pt>
                <c:pt idx="129">
                  <c:v>0.66620000000000001</c:v>
                </c:pt>
                <c:pt idx="130">
                  <c:v>0.22209999999999999</c:v>
                </c:pt>
                <c:pt idx="131">
                  <c:v>0.55079999999999996</c:v>
                </c:pt>
                <c:pt idx="132">
                  <c:v>0.18360000000000001</c:v>
                </c:pt>
                <c:pt idx="133">
                  <c:v>0.72789999999999999</c:v>
                </c:pt>
                <c:pt idx="134">
                  <c:v>0.62880000000000003</c:v>
                </c:pt>
                <c:pt idx="135">
                  <c:v>0.87629999999999997</c:v>
                </c:pt>
                <c:pt idx="136">
                  <c:v>0.65400000000000003</c:v>
                </c:pt>
                <c:pt idx="137">
                  <c:v>0.218</c:v>
                </c:pt>
                <c:pt idx="138">
                  <c:v>0.73939999999999995</c:v>
                </c:pt>
                <c:pt idx="139">
                  <c:v>0.91310000000000002</c:v>
                </c:pt>
                <c:pt idx="140">
                  <c:v>0.48509999999999998</c:v>
                </c:pt>
                <c:pt idx="141">
                  <c:v>0.82840000000000003</c:v>
                </c:pt>
                <c:pt idx="142">
                  <c:v>0.27610000000000001</c:v>
                </c:pt>
                <c:pt idx="143">
                  <c:v>0.37090000000000001</c:v>
                </c:pt>
                <c:pt idx="144">
                  <c:v>0.58620000000000005</c:v>
                </c:pt>
                <c:pt idx="145">
                  <c:v>0.19539999999999999</c:v>
                </c:pt>
                <c:pt idx="146">
                  <c:v>6.5100000000000005E-2</c:v>
                </c:pt>
                <c:pt idx="147">
                  <c:v>0.5171</c:v>
                </c:pt>
                <c:pt idx="148">
                  <c:v>0.66520000000000001</c:v>
                </c:pt>
                <c:pt idx="149">
                  <c:v>0.39079999999999998</c:v>
                </c:pt>
                <c:pt idx="150">
                  <c:v>0.33410000000000001</c:v>
                </c:pt>
                <c:pt idx="151">
                  <c:v>0.77810000000000001</c:v>
                </c:pt>
                <c:pt idx="152">
                  <c:v>0.4486</c:v>
                </c:pt>
                <c:pt idx="153">
                  <c:v>0.64200000000000002</c:v>
                </c:pt>
                <c:pt idx="154">
                  <c:v>0.38319999999999999</c:v>
                </c:pt>
                <c:pt idx="155">
                  <c:v>0.12770000000000001</c:v>
                </c:pt>
                <c:pt idx="156">
                  <c:v>4.2599999999999999E-2</c:v>
                </c:pt>
                <c:pt idx="157">
                  <c:v>0.5141</c:v>
                </c:pt>
                <c:pt idx="158">
                  <c:v>0.83799999999999997</c:v>
                </c:pt>
                <c:pt idx="159">
                  <c:v>0.27929999999999999</c:v>
                </c:pt>
                <c:pt idx="160">
                  <c:v>0.75980000000000003</c:v>
                </c:pt>
                <c:pt idx="161">
                  <c:v>0.25319999999999998</c:v>
                </c:pt>
                <c:pt idx="162">
                  <c:v>0.54320000000000002</c:v>
                </c:pt>
                <c:pt idx="163">
                  <c:v>0.18110000000000001</c:v>
                </c:pt>
                <c:pt idx="164">
                  <c:v>0.3427</c:v>
                </c:pt>
                <c:pt idx="165">
                  <c:v>0.1142</c:v>
                </c:pt>
                <c:pt idx="166">
                  <c:v>0.34620000000000001</c:v>
                </c:pt>
                <c:pt idx="167">
                  <c:v>0.56830000000000003</c:v>
                </c:pt>
                <c:pt idx="168">
                  <c:v>0.18940000000000001</c:v>
                </c:pt>
                <c:pt idx="169">
                  <c:v>0.34610000000000002</c:v>
                </c:pt>
                <c:pt idx="170">
                  <c:v>0.78210000000000002</c:v>
                </c:pt>
                <c:pt idx="171">
                  <c:v>0.45739999999999997</c:v>
                </c:pt>
                <c:pt idx="172">
                  <c:v>0.64249999999999996</c:v>
                </c:pt>
                <c:pt idx="173">
                  <c:v>0.66339999999999999</c:v>
                </c:pt>
                <c:pt idx="174">
                  <c:v>0.22109999999999999</c:v>
                </c:pt>
                <c:pt idx="175">
                  <c:v>0.54990000000000006</c:v>
                </c:pt>
                <c:pt idx="176">
                  <c:v>0.18329999999999999</c:v>
                </c:pt>
                <c:pt idx="177">
                  <c:v>6.1100000000000002E-2</c:v>
                </c:pt>
                <c:pt idx="178">
                  <c:v>0.51759999999999995</c:v>
                </c:pt>
                <c:pt idx="179">
                  <c:v>0.83919999999999995</c:v>
                </c:pt>
                <c:pt idx="180">
                  <c:v>0.94640000000000002</c:v>
                </c:pt>
                <c:pt idx="181">
                  <c:v>0.66659999999999997</c:v>
                </c:pt>
                <c:pt idx="182">
                  <c:v>0.22220000000000001</c:v>
                </c:pt>
                <c:pt idx="183">
                  <c:v>0.53900000000000003</c:v>
                </c:pt>
                <c:pt idx="184">
                  <c:v>0.84640000000000004</c:v>
                </c:pt>
                <c:pt idx="185">
                  <c:v>0.94879999999999998</c:v>
                </c:pt>
                <c:pt idx="186">
                  <c:v>0.31619999999999998</c:v>
                </c:pt>
                <c:pt idx="187">
                  <c:v>0.10539999999999999</c:v>
                </c:pt>
                <c:pt idx="188">
                  <c:v>3.5099999999999999E-2</c:v>
                </c:pt>
                <c:pt idx="189">
                  <c:v>0.50609999999999999</c:v>
                </c:pt>
                <c:pt idx="190">
                  <c:v>0.16869999999999999</c:v>
                </c:pt>
                <c:pt idx="191">
                  <c:v>0.72289999999999999</c:v>
                </c:pt>
                <c:pt idx="192">
                  <c:v>0.62949999999999995</c:v>
                </c:pt>
                <c:pt idx="193">
                  <c:v>0.62949999999999995</c:v>
                </c:pt>
                <c:pt idx="194">
                  <c:v>0.20979999999999999</c:v>
                </c:pt>
                <c:pt idx="195">
                  <c:v>0.73660000000000003</c:v>
                </c:pt>
                <c:pt idx="196">
                  <c:v>0.45219999999999999</c:v>
                </c:pt>
                <c:pt idx="197">
                  <c:v>0.1507</c:v>
                </c:pt>
                <c:pt idx="198">
                  <c:v>5.0200000000000002E-2</c:v>
                </c:pt>
                <c:pt idx="199">
                  <c:v>0.68340000000000001</c:v>
                </c:pt>
                <c:pt idx="200">
                  <c:v>0.89449999999999996</c:v>
                </c:pt>
                <c:pt idx="201">
                  <c:v>0.96479999999999999</c:v>
                </c:pt>
                <c:pt idx="202">
                  <c:v>0.98829999999999996</c:v>
                </c:pt>
                <c:pt idx="203">
                  <c:v>0.498</c:v>
                </c:pt>
                <c:pt idx="204">
                  <c:v>0.33389999999999997</c:v>
                </c:pt>
                <c:pt idx="205">
                  <c:v>0.3337</c:v>
                </c:pt>
                <c:pt idx="206">
                  <c:v>0.5927</c:v>
                </c:pt>
                <c:pt idx="207">
                  <c:v>0.37040000000000001</c:v>
                </c:pt>
                <c:pt idx="208">
                  <c:v>0.79020000000000001</c:v>
                </c:pt>
                <c:pt idx="209">
                  <c:v>0.93010000000000004</c:v>
                </c:pt>
                <c:pt idx="210">
                  <c:v>0.31</c:v>
                </c:pt>
                <c:pt idx="211">
                  <c:v>0.1033</c:v>
                </c:pt>
                <c:pt idx="212">
                  <c:v>0.70109999999999995</c:v>
                </c:pt>
                <c:pt idx="213">
                  <c:v>0.61709999999999998</c:v>
                </c:pt>
                <c:pt idx="214">
                  <c:v>0.20569999999999999</c:v>
                </c:pt>
                <c:pt idx="215">
                  <c:v>0.54259999999999997</c:v>
                </c:pt>
                <c:pt idx="216">
                  <c:v>0.35620000000000002</c:v>
                </c:pt>
                <c:pt idx="217">
                  <c:v>0.78539999999999999</c:v>
                </c:pt>
                <c:pt idx="218">
                  <c:v>0.44540000000000002</c:v>
                </c:pt>
                <c:pt idx="219">
                  <c:v>0.81520000000000004</c:v>
                </c:pt>
                <c:pt idx="220">
                  <c:v>0.44629999999999997</c:v>
                </c:pt>
                <c:pt idx="221">
                  <c:v>0.6462</c:v>
                </c:pt>
                <c:pt idx="222">
                  <c:v>0.38290000000000002</c:v>
                </c:pt>
                <c:pt idx="223">
                  <c:v>0.79430000000000001</c:v>
                </c:pt>
                <c:pt idx="224">
                  <c:v>0.65359999999999996</c:v>
                </c:pt>
                <c:pt idx="225">
                  <c:v>0.88449999999999995</c:v>
                </c:pt>
                <c:pt idx="226">
                  <c:v>0.29480000000000001</c:v>
                </c:pt>
                <c:pt idx="227">
                  <c:v>9.8299999999999998E-2</c:v>
                </c:pt>
                <c:pt idx="228">
                  <c:v>0.34889999999999999</c:v>
                </c:pt>
                <c:pt idx="229">
                  <c:v>0.5665</c:v>
                </c:pt>
                <c:pt idx="230">
                  <c:v>0.37209999999999999</c:v>
                </c:pt>
                <c:pt idx="231">
                  <c:v>0.124</c:v>
                </c:pt>
                <c:pt idx="232">
                  <c:v>0.33510000000000001</c:v>
                </c:pt>
                <c:pt idx="233">
                  <c:v>0.37569999999999998</c:v>
                </c:pt>
                <c:pt idx="234">
                  <c:v>0.12520000000000001</c:v>
                </c:pt>
                <c:pt idx="235">
                  <c:v>0.34410000000000002</c:v>
                </c:pt>
                <c:pt idx="236">
                  <c:v>0.1147</c:v>
                </c:pt>
                <c:pt idx="237">
                  <c:v>0.70489999999999997</c:v>
                </c:pt>
                <c:pt idx="238">
                  <c:v>0.44950000000000001</c:v>
                </c:pt>
                <c:pt idx="239">
                  <c:v>0.34920000000000001</c:v>
                </c:pt>
                <c:pt idx="240">
                  <c:v>0.78310000000000002</c:v>
                </c:pt>
                <c:pt idx="241">
                  <c:v>0.92769999999999997</c:v>
                </c:pt>
                <c:pt idx="242">
                  <c:v>0.65990000000000004</c:v>
                </c:pt>
                <c:pt idx="243">
                  <c:v>0.43640000000000001</c:v>
                </c:pt>
                <c:pt idx="244">
                  <c:v>0.14549999999999999</c:v>
                </c:pt>
                <c:pt idx="245">
                  <c:v>0.33879999999999999</c:v>
                </c:pt>
                <c:pt idx="246">
                  <c:v>0.77959999999999996</c:v>
                </c:pt>
                <c:pt idx="247">
                  <c:v>0.25990000000000002</c:v>
                </c:pt>
                <c:pt idx="248">
                  <c:v>0.75329999999999997</c:v>
                </c:pt>
                <c:pt idx="249">
                  <c:v>0.62609999999999999</c:v>
                </c:pt>
                <c:pt idx="250">
                  <c:v>0.87539999999999996</c:v>
                </c:pt>
                <c:pt idx="251">
                  <c:v>0.65280000000000005</c:v>
                </c:pt>
                <c:pt idx="252">
                  <c:v>0.62039999999999995</c:v>
                </c:pt>
                <c:pt idx="253">
                  <c:v>0.40589999999999998</c:v>
                </c:pt>
                <c:pt idx="254">
                  <c:v>0.1353</c:v>
                </c:pt>
                <c:pt idx="255">
                  <c:v>0.33689999999999998</c:v>
                </c:pt>
                <c:pt idx="256">
                  <c:v>0.375</c:v>
                </c:pt>
                <c:pt idx="257">
                  <c:v>0.36530000000000001</c:v>
                </c:pt>
                <c:pt idx="258">
                  <c:v>0.12180000000000001</c:v>
                </c:pt>
                <c:pt idx="259">
                  <c:v>0.34150000000000003</c:v>
                </c:pt>
                <c:pt idx="260">
                  <c:v>0.78049999999999997</c:v>
                </c:pt>
                <c:pt idx="261">
                  <c:v>0.92679999999999996</c:v>
                </c:pt>
                <c:pt idx="262">
                  <c:v>0.30890000000000001</c:v>
                </c:pt>
                <c:pt idx="263">
                  <c:v>0.55189999999999995</c:v>
                </c:pt>
                <c:pt idx="264">
                  <c:v>0.36759999999999998</c:v>
                </c:pt>
                <c:pt idx="265">
                  <c:v>0.1225</c:v>
                </c:pt>
                <c:pt idx="266">
                  <c:v>0.53900000000000003</c:v>
                </c:pt>
                <c:pt idx="267">
                  <c:v>0.34689999999999999</c:v>
                </c:pt>
                <c:pt idx="268">
                  <c:v>0.7823</c:v>
                </c:pt>
                <c:pt idx="269">
                  <c:v>0.64959999999999996</c:v>
                </c:pt>
                <c:pt idx="270">
                  <c:v>0.88319999999999999</c:v>
                </c:pt>
                <c:pt idx="271">
                  <c:v>0.65429999999999999</c:v>
                </c:pt>
                <c:pt idx="272">
                  <c:v>0.62</c:v>
                </c:pt>
                <c:pt idx="273">
                  <c:v>0.87329999999999997</c:v>
                </c:pt>
                <c:pt idx="274">
                  <c:v>0.46870000000000001</c:v>
                </c:pt>
                <c:pt idx="275">
                  <c:v>0.15620000000000001</c:v>
                </c:pt>
                <c:pt idx="276">
                  <c:v>0.33450000000000002</c:v>
                </c:pt>
                <c:pt idx="277">
                  <c:v>0.7782</c:v>
                </c:pt>
                <c:pt idx="278">
                  <c:v>0.45729999999999998</c:v>
                </c:pt>
                <c:pt idx="279">
                  <c:v>0.34370000000000001</c:v>
                </c:pt>
                <c:pt idx="280">
                  <c:v>0.34150000000000003</c:v>
                </c:pt>
                <c:pt idx="281">
                  <c:v>0.35339999999999999</c:v>
                </c:pt>
                <c:pt idx="282">
                  <c:v>0.59350000000000003</c:v>
                </c:pt>
                <c:pt idx="283">
                  <c:v>0.65859999999999996</c:v>
                </c:pt>
                <c:pt idx="284">
                  <c:v>0.2195</c:v>
                </c:pt>
                <c:pt idx="285">
                  <c:v>0.55120000000000002</c:v>
                </c:pt>
                <c:pt idx="286">
                  <c:v>0.35770000000000002</c:v>
                </c:pt>
                <c:pt idx="287">
                  <c:v>0.1192</c:v>
                </c:pt>
                <c:pt idx="288">
                  <c:v>0.53890000000000005</c:v>
                </c:pt>
                <c:pt idx="289">
                  <c:v>0.34660000000000002</c:v>
                </c:pt>
                <c:pt idx="290">
                  <c:v>0.78220000000000001</c:v>
                </c:pt>
                <c:pt idx="291">
                  <c:v>0.64959999999999996</c:v>
                </c:pt>
                <c:pt idx="292">
                  <c:v>0.88319999999999999</c:v>
                </c:pt>
                <c:pt idx="293">
                  <c:v>0.2944</c:v>
                </c:pt>
                <c:pt idx="294">
                  <c:v>0.38</c:v>
                </c:pt>
                <c:pt idx="295">
                  <c:v>0.12670000000000001</c:v>
                </c:pt>
                <c:pt idx="296">
                  <c:v>4.2200000000000001E-2</c:v>
                </c:pt>
                <c:pt idx="297">
                  <c:v>1.41E-2</c:v>
                </c:pt>
                <c:pt idx="298">
                  <c:v>4.7000000000000002E-3</c:v>
                </c:pt>
                <c:pt idx="299">
                  <c:v>0.66830000000000001</c:v>
                </c:pt>
                <c:pt idx="300">
                  <c:v>0.88939999999999997</c:v>
                </c:pt>
                <c:pt idx="301">
                  <c:v>0.2964</c:v>
                </c:pt>
                <c:pt idx="302">
                  <c:v>0.5494</c:v>
                </c:pt>
                <c:pt idx="303">
                  <c:v>0.36620000000000003</c:v>
                </c:pt>
                <c:pt idx="304">
                  <c:v>0.78879999999999995</c:v>
                </c:pt>
                <c:pt idx="305">
                  <c:v>0.92959999999999998</c:v>
                </c:pt>
                <c:pt idx="306">
                  <c:v>0.66110000000000002</c:v>
                </c:pt>
                <c:pt idx="307">
                  <c:v>0.8871</c:v>
                </c:pt>
                <c:pt idx="308">
                  <c:v>0.96240000000000003</c:v>
                </c:pt>
                <c:pt idx="309">
                  <c:v>0.49299999999999999</c:v>
                </c:pt>
                <c:pt idx="310">
                  <c:v>0.1643</c:v>
                </c:pt>
                <c:pt idx="311">
                  <c:v>0.72150000000000003</c:v>
                </c:pt>
                <c:pt idx="312">
                  <c:v>0.90720000000000001</c:v>
                </c:pt>
                <c:pt idx="313">
                  <c:v>0.96909999999999996</c:v>
                </c:pt>
                <c:pt idx="314">
                  <c:v>0.32300000000000001</c:v>
                </c:pt>
                <c:pt idx="315">
                  <c:v>0.55420000000000003</c:v>
                </c:pt>
                <c:pt idx="316">
                  <c:v>0.64890000000000003</c:v>
                </c:pt>
                <c:pt idx="317">
                  <c:v>0.21629999999999999</c:v>
                </c:pt>
                <c:pt idx="318">
                  <c:v>0.55159999999999998</c:v>
                </c:pt>
                <c:pt idx="319">
                  <c:v>0.18379999999999999</c:v>
                </c:pt>
                <c:pt idx="320">
                  <c:v>0.55330000000000001</c:v>
                </c:pt>
                <c:pt idx="321">
                  <c:v>0.18440000000000001</c:v>
                </c:pt>
                <c:pt idx="322">
                  <c:v>6.1499999999999999E-2</c:v>
                </c:pt>
                <c:pt idx="323">
                  <c:v>2.0500000000000001E-2</c:v>
                </c:pt>
                <c:pt idx="324">
                  <c:v>0.67349999999999999</c:v>
                </c:pt>
                <c:pt idx="325">
                  <c:v>0.22450000000000001</c:v>
                </c:pt>
                <c:pt idx="326">
                  <c:v>0.53769999999999996</c:v>
                </c:pt>
                <c:pt idx="327">
                  <c:v>0.65429999999999999</c:v>
                </c:pt>
                <c:pt idx="328">
                  <c:v>0.21809999999999999</c:v>
                </c:pt>
                <c:pt idx="329">
                  <c:v>7.2700000000000001E-2</c:v>
                </c:pt>
                <c:pt idx="330">
                  <c:v>0.33989999999999998</c:v>
                </c:pt>
                <c:pt idx="331">
                  <c:v>0.1133</c:v>
                </c:pt>
                <c:pt idx="332">
                  <c:v>0.70450000000000002</c:v>
                </c:pt>
                <c:pt idx="333">
                  <c:v>0.61819999999999997</c:v>
                </c:pt>
                <c:pt idx="334">
                  <c:v>0.41160000000000002</c:v>
                </c:pt>
                <c:pt idx="335">
                  <c:v>0.3463</c:v>
                </c:pt>
                <c:pt idx="336">
                  <c:v>0.78210000000000002</c:v>
                </c:pt>
                <c:pt idx="337">
                  <c:v>0.44919999999999999</c:v>
                </c:pt>
                <c:pt idx="338">
                  <c:v>0.81640000000000001</c:v>
                </c:pt>
                <c:pt idx="339">
                  <c:v>0.27210000000000001</c:v>
                </c:pt>
                <c:pt idx="340">
                  <c:v>0.75739999999999996</c:v>
                </c:pt>
                <c:pt idx="341">
                  <c:v>0.25240000000000001</c:v>
                </c:pt>
                <c:pt idx="342">
                  <c:v>0.75080000000000002</c:v>
                </c:pt>
                <c:pt idx="343">
                  <c:v>0.91700000000000004</c:v>
                </c:pt>
                <c:pt idx="344">
                  <c:v>0.65290000000000004</c:v>
                </c:pt>
                <c:pt idx="345">
                  <c:v>0.61580000000000001</c:v>
                </c:pt>
                <c:pt idx="346">
                  <c:v>0.63270000000000004</c:v>
                </c:pt>
                <c:pt idx="347">
                  <c:v>0.87760000000000005</c:v>
                </c:pt>
                <c:pt idx="348">
                  <c:v>0.4672</c:v>
                </c:pt>
                <c:pt idx="349">
                  <c:v>0.33600000000000002</c:v>
                </c:pt>
                <c:pt idx="350">
                  <c:v>0.33779999999999999</c:v>
                </c:pt>
                <c:pt idx="351">
                  <c:v>0.11260000000000001</c:v>
                </c:pt>
                <c:pt idx="352">
                  <c:v>0.53100000000000003</c:v>
                </c:pt>
                <c:pt idx="353">
                  <c:v>0.3458</c:v>
                </c:pt>
                <c:pt idx="354">
                  <c:v>0.33400000000000002</c:v>
                </c:pt>
                <c:pt idx="355">
                  <c:v>0.35070000000000001</c:v>
                </c:pt>
                <c:pt idx="356">
                  <c:v>0.35749999999999998</c:v>
                </c:pt>
                <c:pt idx="357">
                  <c:v>0.35799999999999998</c:v>
                </c:pt>
                <c:pt idx="358">
                  <c:v>0.1193</c:v>
                </c:pt>
                <c:pt idx="359">
                  <c:v>3.9800000000000002E-2</c:v>
                </c:pt>
                <c:pt idx="360">
                  <c:v>0.51060000000000005</c:v>
                </c:pt>
                <c:pt idx="361">
                  <c:v>0.66579999999999995</c:v>
                </c:pt>
                <c:pt idx="362">
                  <c:v>0.39</c:v>
                </c:pt>
                <c:pt idx="363">
                  <c:v>0.13</c:v>
                </c:pt>
                <c:pt idx="364">
                  <c:v>0.71</c:v>
                </c:pt>
                <c:pt idx="365">
                  <c:v>0.90339999999999998</c:v>
                </c:pt>
                <c:pt idx="366">
                  <c:v>0.48149999999999998</c:v>
                </c:pt>
                <c:pt idx="367">
                  <c:v>0.1605</c:v>
                </c:pt>
                <c:pt idx="368">
                  <c:v>0.33479999999999999</c:v>
                </c:pt>
                <c:pt idx="369">
                  <c:v>0.77829999999999999</c:v>
                </c:pt>
                <c:pt idx="370">
                  <c:v>0.25940000000000002</c:v>
                </c:pt>
                <c:pt idx="371">
                  <c:v>0.54520000000000002</c:v>
                </c:pt>
                <c:pt idx="372">
                  <c:v>0.1817</c:v>
                </c:pt>
                <c:pt idx="373">
                  <c:v>0.55100000000000005</c:v>
                </c:pt>
                <c:pt idx="374">
                  <c:v>0.85029999999999994</c:v>
                </c:pt>
                <c:pt idx="375">
                  <c:v>0.28339999999999999</c:v>
                </c:pt>
                <c:pt idx="376">
                  <c:v>0.37259999999999999</c:v>
                </c:pt>
                <c:pt idx="377">
                  <c:v>0.58709999999999996</c:v>
                </c:pt>
                <c:pt idx="378">
                  <c:v>0.19570000000000001</c:v>
                </c:pt>
                <c:pt idx="379">
                  <c:v>6.5199999999999994E-2</c:v>
                </c:pt>
                <c:pt idx="380">
                  <c:v>0.33789999999999998</c:v>
                </c:pt>
                <c:pt idx="381">
                  <c:v>0.11260000000000001</c:v>
                </c:pt>
                <c:pt idx="382">
                  <c:v>0.52090000000000003</c:v>
                </c:pt>
                <c:pt idx="383">
                  <c:v>0.84030000000000005</c:v>
                </c:pt>
                <c:pt idx="384">
                  <c:v>0.28010000000000002</c:v>
                </c:pt>
                <c:pt idx="385">
                  <c:v>0.7601</c:v>
                </c:pt>
                <c:pt idx="386">
                  <c:v>0.92</c:v>
                </c:pt>
                <c:pt idx="387">
                  <c:v>0.30659999999999998</c:v>
                </c:pt>
                <c:pt idx="388">
                  <c:v>0.5514</c:v>
                </c:pt>
                <c:pt idx="389">
                  <c:v>0.3674</c:v>
                </c:pt>
                <c:pt idx="390">
                  <c:v>0.61680000000000001</c:v>
                </c:pt>
                <c:pt idx="391">
                  <c:v>0.37409999999999999</c:v>
                </c:pt>
                <c:pt idx="392">
                  <c:v>0.79139999999999999</c:v>
                </c:pt>
                <c:pt idx="393">
                  <c:v>0.26379999999999998</c:v>
                </c:pt>
                <c:pt idx="394">
                  <c:v>0.55079999999999996</c:v>
                </c:pt>
                <c:pt idx="395">
                  <c:v>0.65429999999999999</c:v>
                </c:pt>
                <c:pt idx="396">
                  <c:v>0.88480000000000003</c:v>
                </c:pt>
                <c:pt idx="397">
                  <c:v>0.2949</c:v>
                </c:pt>
                <c:pt idx="398">
                  <c:v>0.37709999999999999</c:v>
                </c:pt>
                <c:pt idx="399">
                  <c:v>0.12570000000000001</c:v>
                </c:pt>
                <c:pt idx="400">
                  <c:v>0.3458</c:v>
                </c:pt>
                <c:pt idx="401">
                  <c:v>0.1152</c:v>
                </c:pt>
                <c:pt idx="402">
                  <c:v>0.5232</c:v>
                </c:pt>
                <c:pt idx="403">
                  <c:v>0.66159999999999997</c:v>
                </c:pt>
                <c:pt idx="404">
                  <c:v>0.66239999999999999</c:v>
                </c:pt>
                <c:pt idx="405">
                  <c:v>0.40679999999999999</c:v>
                </c:pt>
                <c:pt idx="406">
                  <c:v>0.33979999999999999</c:v>
                </c:pt>
                <c:pt idx="407">
                  <c:v>0.3458</c:v>
                </c:pt>
                <c:pt idx="408">
                  <c:v>0.59330000000000005</c:v>
                </c:pt>
                <c:pt idx="409">
                  <c:v>0.86450000000000005</c:v>
                </c:pt>
                <c:pt idx="410">
                  <c:v>0.95479999999999998</c:v>
                </c:pt>
                <c:pt idx="411">
                  <c:v>0.66590000000000005</c:v>
                </c:pt>
                <c:pt idx="412">
                  <c:v>0.43940000000000001</c:v>
                </c:pt>
                <c:pt idx="413">
                  <c:v>0.35020000000000001</c:v>
                </c:pt>
                <c:pt idx="414">
                  <c:v>0.78339999999999999</c:v>
                </c:pt>
                <c:pt idx="415">
                  <c:v>0.92779999999999996</c:v>
                </c:pt>
                <c:pt idx="416">
                  <c:v>0.4829</c:v>
                </c:pt>
                <c:pt idx="417">
                  <c:v>0.16089999999999999</c:v>
                </c:pt>
                <c:pt idx="418">
                  <c:v>0.33410000000000001</c:v>
                </c:pt>
                <c:pt idx="419">
                  <c:v>0.57340000000000002</c:v>
                </c:pt>
                <c:pt idx="420">
                  <c:v>0.37040000000000001</c:v>
                </c:pt>
                <c:pt idx="421">
                  <c:v>0.33750000000000002</c:v>
                </c:pt>
                <c:pt idx="422">
                  <c:v>0.7792</c:v>
                </c:pt>
                <c:pt idx="423">
                  <c:v>0.25969999999999999</c:v>
                </c:pt>
                <c:pt idx="424">
                  <c:v>0.75329999999999997</c:v>
                </c:pt>
                <c:pt idx="425">
                  <c:v>0.62709999999999999</c:v>
                </c:pt>
                <c:pt idx="426">
                  <c:v>0.20899999999999999</c:v>
                </c:pt>
                <c:pt idx="427">
                  <c:v>6.9699999999999998E-2</c:v>
                </c:pt>
                <c:pt idx="428">
                  <c:v>0.51390000000000002</c:v>
                </c:pt>
                <c:pt idx="429">
                  <c:v>0.17130000000000001</c:v>
                </c:pt>
                <c:pt idx="430">
                  <c:v>0.7238</c:v>
                </c:pt>
                <c:pt idx="431">
                  <c:v>0.44529999999999997</c:v>
                </c:pt>
                <c:pt idx="432">
                  <c:v>0.81510000000000005</c:v>
                </c:pt>
                <c:pt idx="433">
                  <c:v>0.2717</c:v>
                </c:pt>
                <c:pt idx="434">
                  <c:v>9.06E-2</c:v>
                </c:pt>
                <c:pt idx="435">
                  <c:v>0.34610000000000002</c:v>
                </c:pt>
                <c:pt idx="436">
                  <c:v>0.1154</c:v>
                </c:pt>
                <c:pt idx="437">
                  <c:v>0.70509999999999995</c:v>
                </c:pt>
                <c:pt idx="438">
                  <c:v>0.23499999999999999</c:v>
                </c:pt>
                <c:pt idx="439">
                  <c:v>0.53949999999999998</c:v>
                </c:pt>
                <c:pt idx="440">
                  <c:v>0.65369999999999995</c:v>
                </c:pt>
                <c:pt idx="441">
                  <c:v>0.39329999999999998</c:v>
                </c:pt>
                <c:pt idx="442">
                  <c:v>0.13109999999999999</c:v>
                </c:pt>
                <c:pt idx="443">
                  <c:v>0.33429999999999999</c:v>
                </c:pt>
                <c:pt idx="444">
                  <c:v>0.57010000000000005</c:v>
                </c:pt>
                <c:pt idx="445">
                  <c:v>0.85670000000000002</c:v>
                </c:pt>
                <c:pt idx="446">
                  <c:v>0.28549999999999998</c:v>
                </c:pt>
                <c:pt idx="447">
                  <c:v>0.55400000000000005</c:v>
                </c:pt>
                <c:pt idx="448">
                  <c:v>0.85140000000000005</c:v>
                </c:pt>
                <c:pt idx="449">
                  <c:v>0.2838</c:v>
                </c:pt>
                <c:pt idx="450">
                  <c:v>0.76129999999999998</c:v>
                </c:pt>
                <c:pt idx="451">
                  <c:v>0.9204</c:v>
                </c:pt>
                <c:pt idx="452">
                  <c:v>0.97350000000000003</c:v>
                </c:pt>
                <c:pt idx="453">
                  <c:v>0.66249999999999998</c:v>
                </c:pt>
                <c:pt idx="454">
                  <c:v>0.4415</c:v>
                </c:pt>
                <c:pt idx="455">
                  <c:v>0.3513</c:v>
                </c:pt>
                <c:pt idx="456">
                  <c:v>0.78380000000000005</c:v>
                </c:pt>
                <c:pt idx="457">
                  <c:v>0.64600000000000002</c:v>
                </c:pt>
                <c:pt idx="458">
                  <c:v>0.4204</c:v>
                </c:pt>
                <c:pt idx="459">
                  <c:v>0.1401</c:v>
                </c:pt>
                <c:pt idx="460">
                  <c:v>0.54239999999999999</c:v>
                </c:pt>
                <c:pt idx="461">
                  <c:v>0.6653</c:v>
                </c:pt>
                <c:pt idx="462">
                  <c:v>0.22170000000000001</c:v>
                </c:pt>
                <c:pt idx="463">
                  <c:v>0.74060000000000004</c:v>
                </c:pt>
                <c:pt idx="464">
                  <c:v>0.91349999999999998</c:v>
                </c:pt>
                <c:pt idx="465">
                  <c:v>0.30449999999999999</c:v>
                </c:pt>
                <c:pt idx="466">
                  <c:v>0.10150000000000001</c:v>
                </c:pt>
                <c:pt idx="467">
                  <c:v>0.5171</c:v>
                </c:pt>
                <c:pt idx="468">
                  <c:v>0.66110000000000002</c:v>
                </c:pt>
                <c:pt idx="469">
                  <c:v>0.8871</c:v>
                </c:pt>
                <c:pt idx="470">
                  <c:v>0.66539999999999999</c:v>
                </c:pt>
                <c:pt idx="471">
                  <c:v>0.2218</c:v>
                </c:pt>
                <c:pt idx="472">
                  <c:v>0.36620000000000003</c:v>
                </c:pt>
                <c:pt idx="473">
                  <c:v>0.122</c:v>
                </c:pt>
                <c:pt idx="474">
                  <c:v>0.3473</c:v>
                </c:pt>
                <c:pt idx="475">
                  <c:v>0.38</c:v>
                </c:pt>
                <c:pt idx="476">
                  <c:v>0.12659999999999999</c:v>
                </c:pt>
                <c:pt idx="477">
                  <c:v>4.2200000000000001E-2</c:v>
                </c:pt>
                <c:pt idx="478">
                  <c:v>1.41E-2</c:v>
                </c:pt>
                <c:pt idx="479">
                  <c:v>0.33450000000000002</c:v>
                </c:pt>
                <c:pt idx="480">
                  <c:v>0.7782</c:v>
                </c:pt>
                <c:pt idx="481">
                  <c:v>0.92610000000000003</c:v>
                </c:pt>
                <c:pt idx="482">
                  <c:v>0.97540000000000004</c:v>
                </c:pt>
                <c:pt idx="483">
                  <c:v>0.99180000000000001</c:v>
                </c:pt>
                <c:pt idx="484">
                  <c:v>0.49859999999999999</c:v>
                </c:pt>
                <c:pt idx="485">
                  <c:v>0.33379999999999999</c:v>
                </c:pt>
                <c:pt idx="486">
                  <c:v>0.77790000000000004</c:v>
                </c:pt>
                <c:pt idx="487">
                  <c:v>0.92600000000000005</c:v>
                </c:pt>
                <c:pt idx="488">
                  <c:v>0.97529999999999994</c:v>
                </c:pt>
                <c:pt idx="489">
                  <c:v>0.3251</c:v>
                </c:pt>
                <c:pt idx="490">
                  <c:v>0.77500000000000002</c:v>
                </c:pt>
                <c:pt idx="491">
                  <c:v>0.25829999999999997</c:v>
                </c:pt>
                <c:pt idx="492">
                  <c:v>0.54310000000000003</c:v>
                </c:pt>
                <c:pt idx="493">
                  <c:v>0.36199999999999999</c:v>
                </c:pt>
                <c:pt idx="494">
                  <c:v>0.1207</c:v>
                </c:pt>
                <c:pt idx="495">
                  <c:v>0.53859999999999997</c:v>
                </c:pt>
                <c:pt idx="496">
                  <c:v>0.84619999999999995</c:v>
                </c:pt>
                <c:pt idx="497">
                  <c:v>0.44890000000000002</c:v>
                </c:pt>
                <c:pt idx="498">
                  <c:v>0.64959999999999996</c:v>
                </c:pt>
                <c:pt idx="499">
                  <c:v>0.66669999999999996</c:v>
                </c:pt>
                <c:pt idx="500">
                  <c:v>0.88890000000000002</c:v>
                </c:pt>
                <c:pt idx="501">
                  <c:v>0.96299999999999997</c:v>
                </c:pt>
                <c:pt idx="502">
                  <c:v>0.48949999999999999</c:v>
                </c:pt>
                <c:pt idx="503">
                  <c:v>0.33389999999999997</c:v>
                </c:pt>
                <c:pt idx="504">
                  <c:v>0.3347</c:v>
                </c:pt>
                <c:pt idx="505">
                  <c:v>0.1115</c:v>
                </c:pt>
                <c:pt idx="506">
                  <c:v>0.53090000000000004</c:v>
                </c:pt>
                <c:pt idx="507">
                  <c:v>0.84360000000000002</c:v>
                </c:pt>
                <c:pt idx="508">
                  <c:v>0.66600000000000004</c:v>
                </c:pt>
                <c:pt idx="509">
                  <c:v>0.222</c:v>
                </c:pt>
                <c:pt idx="510">
                  <c:v>0.74070000000000003</c:v>
                </c:pt>
                <c:pt idx="511">
                  <c:v>0.45490000000000003</c:v>
                </c:pt>
                <c:pt idx="512">
                  <c:v>0.15160000000000001</c:v>
                </c:pt>
                <c:pt idx="513">
                  <c:v>0.33789999999999998</c:v>
                </c:pt>
                <c:pt idx="514">
                  <c:v>0.77929999999999999</c:v>
                </c:pt>
                <c:pt idx="515">
                  <c:v>0.9264</c:v>
                </c:pt>
                <c:pt idx="516">
                  <c:v>0.65620000000000001</c:v>
                </c:pt>
                <c:pt idx="517">
                  <c:v>0.61580000000000001</c:v>
                </c:pt>
                <c:pt idx="518">
                  <c:v>0.63239999999999996</c:v>
                </c:pt>
                <c:pt idx="519">
                  <c:v>0.64239999999999997</c:v>
                </c:pt>
                <c:pt idx="520">
                  <c:v>0.64390000000000003</c:v>
                </c:pt>
                <c:pt idx="521">
                  <c:v>0.4047</c:v>
                </c:pt>
                <c:pt idx="522">
                  <c:v>0.62709999999999999</c:v>
                </c:pt>
                <c:pt idx="523">
                  <c:v>0.20899999999999999</c:v>
                </c:pt>
                <c:pt idx="524">
                  <c:v>0.3483</c:v>
                </c:pt>
                <c:pt idx="525">
                  <c:v>0.37059999999999998</c:v>
                </c:pt>
                <c:pt idx="526">
                  <c:v>0.59430000000000005</c:v>
                </c:pt>
                <c:pt idx="527">
                  <c:v>0.65690000000000004</c:v>
                </c:pt>
                <c:pt idx="528">
                  <c:v>0.39929999999999999</c:v>
                </c:pt>
                <c:pt idx="529">
                  <c:v>0.62860000000000005</c:v>
                </c:pt>
                <c:pt idx="530">
                  <c:v>0.20949999999999999</c:v>
                </c:pt>
                <c:pt idx="531">
                  <c:v>0.73650000000000004</c:v>
                </c:pt>
                <c:pt idx="532">
                  <c:v>0.62949999999999995</c:v>
                </c:pt>
                <c:pt idx="533">
                  <c:v>0.41520000000000001</c:v>
                </c:pt>
                <c:pt idx="534">
                  <c:v>0.62549999999999994</c:v>
                </c:pt>
                <c:pt idx="535">
                  <c:v>0.20849999999999999</c:v>
                </c:pt>
                <c:pt idx="536">
                  <c:v>0.34870000000000001</c:v>
                </c:pt>
                <c:pt idx="537">
                  <c:v>0.37080000000000002</c:v>
                </c:pt>
                <c:pt idx="538">
                  <c:v>0.1236</c:v>
                </c:pt>
                <c:pt idx="539">
                  <c:v>0.53139999999999998</c:v>
                </c:pt>
                <c:pt idx="540">
                  <c:v>0.34699999999999998</c:v>
                </c:pt>
                <c:pt idx="541">
                  <c:v>0.33439999999999998</c:v>
                </c:pt>
                <c:pt idx="542">
                  <c:v>0.59409999999999996</c:v>
                </c:pt>
                <c:pt idx="543">
                  <c:v>0.19800000000000001</c:v>
                </c:pt>
                <c:pt idx="544">
                  <c:v>6.6000000000000003E-2</c:v>
                </c:pt>
                <c:pt idx="545">
                  <c:v>0.51790000000000003</c:v>
                </c:pt>
                <c:pt idx="546">
                  <c:v>0.1726</c:v>
                </c:pt>
                <c:pt idx="547">
                  <c:v>0.55510000000000004</c:v>
                </c:pt>
                <c:pt idx="548">
                  <c:v>0.185</c:v>
                </c:pt>
                <c:pt idx="549">
                  <c:v>0.3397</c:v>
                </c:pt>
                <c:pt idx="550">
                  <c:v>0.77990000000000004</c:v>
                </c:pt>
                <c:pt idx="551">
                  <c:v>0.63649999999999995</c:v>
                </c:pt>
                <c:pt idx="552">
                  <c:v>0.42</c:v>
                </c:pt>
                <c:pt idx="553">
                  <c:v>0.80669999999999997</c:v>
                </c:pt>
                <c:pt idx="554">
                  <c:v>0.93559999999999999</c:v>
                </c:pt>
                <c:pt idx="555">
                  <c:v>0.48299999999999998</c:v>
                </c:pt>
                <c:pt idx="556">
                  <c:v>0.161</c:v>
                </c:pt>
                <c:pt idx="557">
                  <c:v>5.3699999999999998E-2</c:v>
                </c:pt>
                <c:pt idx="558">
                  <c:v>1.7899999999999999E-2</c:v>
                </c:pt>
                <c:pt idx="559">
                  <c:v>6.0000000000000001E-3</c:v>
                </c:pt>
                <c:pt idx="560">
                  <c:v>0.33329999999999999</c:v>
                </c:pt>
                <c:pt idx="561">
                  <c:v>0.38819999999999999</c:v>
                </c:pt>
                <c:pt idx="562">
                  <c:v>0.37009999999999998</c:v>
                </c:pt>
                <c:pt idx="563">
                  <c:v>0.35799999999999998</c:v>
                </c:pt>
                <c:pt idx="564">
                  <c:v>0.35599999999999998</c:v>
                </c:pt>
                <c:pt idx="565">
                  <c:v>0.59530000000000005</c:v>
                </c:pt>
                <c:pt idx="566">
                  <c:v>0.37290000000000001</c:v>
                </c:pt>
                <c:pt idx="567">
                  <c:v>0.12429999999999999</c:v>
                </c:pt>
                <c:pt idx="568">
                  <c:v>0.54059999999999997</c:v>
                </c:pt>
                <c:pt idx="569">
                  <c:v>0.84689999999999999</c:v>
                </c:pt>
                <c:pt idx="570">
                  <c:v>0.94899999999999995</c:v>
                </c:pt>
                <c:pt idx="571">
                  <c:v>0.48299999999999998</c:v>
                </c:pt>
                <c:pt idx="572">
                  <c:v>0.82769999999999999</c:v>
                </c:pt>
                <c:pt idx="573">
                  <c:v>0.44440000000000002</c:v>
                </c:pt>
                <c:pt idx="574">
                  <c:v>0.14810000000000001</c:v>
                </c:pt>
                <c:pt idx="575">
                  <c:v>0.33350000000000002</c:v>
                </c:pt>
                <c:pt idx="576">
                  <c:v>0.3725</c:v>
                </c:pt>
                <c:pt idx="577">
                  <c:v>0.79079999999999995</c:v>
                </c:pt>
                <c:pt idx="578">
                  <c:v>0.45500000000000002</c:v>
                </c:pt>
                <c:pt idx="579">
                  <c:v>0.15160000000000001</c:v>
                </c:pt>
                <c:pt idx="580">
                  <c:v>0.33600000000000002</c:v>
                </c:pt>
                <c:pt idx="581">
                  <c:v>0.112</c:v>
                </c:pt>
                <c:pt idx="582">
                  <c:v>3.73E-2</c:v>
                </c:pt>
                <c:pt idx="583">
                  <c:v>0.3377</c:v>
                </c:pt>
                <c:pt idx="584">
                  <c:v>0.55969999999999998</c:v>
                </c:pt>
                <c:pt idx="585">
                  <c:v>0.18659999999999999</c:v>
                </c:pt>
                <c:pt idx="586">
                  <c:v>0.3458</c:v>
                </c:pt>
                <c:pt idx="587">
                  <c:v>0.37230000000000002</c:v>
                </c:pt>
                <c:pt idx="588">
                  <c:v>0.3634</c:v>
                </c:pt>
                <c:pt idx="589">
                  <c:v>0.59689999999999999</c:v>
                </c:pt>
                <c:pt idx="590">
                  <c:v>0.19900000000000001</c:v>
                </c:pt>
                <c:pt idx="591">
                  <c:v>6.6299999999999998E-2</c:v>
                </c:pt>
                <c:pt idx="592">
                  <c:v>0.51759999999999995</c:v>
                </c:pt>
                <c:pt idx="593">
                  <c:v>0.17249999999999999</c:v>
                </c:pt>
                <c:pt idx="594">
                  <c:v>0.55510000000000004</c:v>
                </c:pt>
                <c:pt idx="595">
                  <c:v>0.185</c:v>
                </c:pt>
                <c:pt idx="596">
                  <c:v>6.1699999999999998E-2</c:v>
                </c:pt>
                <c:pt idx="597">
                  <c:v>2.06E-2</c:v>
                </c:pt>
                <c:pt idx="598">
                  <c:v>0.67349999999999999</c:v>
                </c:pt>
                <c:pt idx="599">
                  <c:v>0.61319999999999997</c:v>
                </c:pt>
                <c:pt idx="600">
                  <c:v>0.87109999999999999</c:v>
                </c:pt>
                <c:pt idx="601">
                  <c:v>0.46939999999999998</c:v>
                </c:pt>
                <c:pt idx="602">
                  <c:v>0.33739999999999998</c:v>
                </c:pt>
                <c:pt idx="603">
                  <c:v>0.60770000000000002</c:v>
                </c:pt>
                <c:pt idx="604">
                  <c:v>0.2026</c:v>
                </c:pt>
                <c:pt idx="605">
                  <c:v>0.73419999999999996</c:v>
                </c:pt>
                <c:pt idx="606">
                  <c:v>0.91139999999999999</c:v>
                </c:pt>
                <c:pt idx="607">
                  <c:v>0.30380000000000001</c:v>
                </c:pt>
                <c:pt idx="608">
                  <c:v>0.1012</c:v>
                </c:pt>
                <c:pt idx="609">
                  <c:v>0.5171</c:v>
                </c:pt>
                <c:pt idx="610">
                  <c:v>0.1724</c:v>
                </c:pt>
                <c:pt idx="611">
                  <c:v>0.72409999999999997</c:v>
                </c:pt>
                <c:pt idx="612">
                  <c:v>0.2414</c:v>
                </c:pt>
                <c:pt idx="613">
                  <c:v>8.0399999999999999E-2</c:v>
                </c:pt>
                <c:pt idx="614">
                  <c:v>0.51429999999999998</c:v>
                </c:pt>
                <c:pt idx="615">
                  <c:v>0.66249999999999998</c:v>
                </c:pt>
                <c:pt idx="616">
                  <c:v>0.39050000000000001</c:v>
                </c:pt>
                <c:pt idx="617">
                  <c:v>0.62919999999999998</c:v>
                </c:pt>
                <c:pt idx="618">
                  <c:v>0.2097</c:v>
                </c:pt>
                <c:pt idx="619">
                  <c:v>0.55549999999999999</c:v>
                </c:pt>
                <c:pt idx="620">
                  <c:v>0.18509999999999999</c:v>
                </c:pt>
                <c:pt idx="621">
                  <c:v>0.34110000000000001</c:v>
                </c:pt>
                <c:pt idx="622">
                  <c:v>0.1137</c:v>
                </c:pt>
                <c:pt idx="623">
                  <c:v>0.3458</c:v>
                </c:pt>
                <c:pt idx="624">
                  <c:v>0.1153</c:v>
                </c:pt>
                <c:pt idx="625">
                  <c:v>0.70509999999999995</c:v>
                </c:pt>
                <c:pt idx="626">
                  <c:v>0.90169999999999995</c:v>
                </c:pt>
                <c:pt idx="627">
                  <c:v>0.65069999999999995</c:v>
                </c:pt>
                <c:pt idx="628">
                  <c:v>0.61670000000000003</c:v>
                </c:pt>
                <c:pt idx="629">
                  <c:v>0.63329999999999997</c:v>
                </c:pt>
                <c:pt idx="630">
                  <c:v>0.87780000000000002</c:v>
                </c:pt>
                <c:pt idx="631">
                  <c:v>0.95930000000000004</c:v>
                </c:pt>
                <c:pt idx="632">
                  <c:v>0.48909999999999998</c:v>
                </c:pt>
                <c:pt idx="633">
                  <c:v>0.66220000000000001</c:v>
                </c:pt>
                <c:pt idx="634">
                  <c:v>0.22070000000000001</c:v>
                </c:pt>
                <c:pt idx="635">
                  <c:v>0.55549999999999999</c:v>
                </c:pt>
                <c:pt idx="636">
                  <c:v>0.18509999999999999</c:v>
                </c:pt>
                <c:pt idx="637">
                  <c:v>6.1699999999999998E-2</c:v>
                </c:pt>
                <c:pt idx="638">
                  <c:v>2.06E-2</c:v>
                </c:pt>
                <c:pt idx="639">
                  <c:v>0.67359999999999998</c:v>
                </c:pt>
                <c:pt idx="640">
                  <c:v>0.22450000000000001</c:v>
                </c:pt>
                <c:pt idx="641">
                  <c:v>0.74150000000000005</c:v>
                </c:pt>
                <c:pt idx="642">
                  <c:v>0.62370000000000003</c:v>
                </c:pt>
                <c:pt idx="643">
                  <c:v>0.41570000000000001</c:v>
                </c:pt>
                <c:pt idx="644">
                  <c:v>0.80530000000000002</c:v>
                </c:pt>
                <c:pt idx="645">
                  <c:v>0.44900000000000001</c:v>
                </c:pt>
                <c:pt idx="646">
                  <c:v>0.81640000000000001</c:v>
                </c:pt>
                <c:pt idx="647">
                  <c:v>0.27210000000000001</c:v>
                </c:pt>
                <c:pt idx="648">
                  <c:v>0.75739999999999996</c:v>
                </c:pt>
                <c:pt idx="649">
                  <c:v>0.62890000000000001</c:v>
                </c:pt>
                <c:pt idx="650">
                  <c:v>0.41749999999999998</c:v>
                </c:pt>
                <c:pt idx="651">
                  <c:v>0.80579999999999996</c:v>
                </c:pt>
                <c:pt idx="652">
                  <c:v>0.44900000000000001</c:v>
                </c:pt>
                <c:pt idx="653">
                  <c:v>0.1497</c:v>
                </c:pt>
                <c:pt idx="654">
                  <c:v>0.33479999999999999</c:v>
                </c:pt>
                <c:pt idx="655">
                  <c:v>0.37269999999999998</c:v>
                </c:pt>
                <c:pt idx="656">
                  <c:v>0.1242</c:v>
                </c:pt>
                <c:pt idx="657">
                  <c:v>0.70809999999999995</c:v>
                </c:pt>
                <c:pt idx="658">
                  <c:v>0.23599999999999999</c:v>
                </c:pt>
                <c:pt idx="659">
                  <c:v>0.74539999999999995</c:v>
                </c:pt>
                <c:pt idx="660">
                  <c:v>0.91510000000000002</c:v>
                </c:pt>
                <c:pt idx="661">
                  <c:v>0.48570000000000002</c:v>
                </c:pt>
                <c:pt idx="662">
                  <c:v>0.6573</c:v>
                </c:pt>
                <c:pt idx="663">
                  <c:v>0.38729999999999998</c:v>
                </c:pt>
                <c:pt idx="664">
                  <c:v>0.62860000000000005</c:v>
                </c:pt>
                <c:pt idx="665">
                  <c:v>0.87619999999999998</c:v>
                </c:pt>
                <c:pt idx="666">
                  <c:v>0.29199999999999998</c:v>
                </c:pt>
                <c:pt idx="667">
                  <c:v>0.76400000000000001</c:v>
                </c:pt>
                <c:pt idx="668">
                  <c:v>0.9214</c:v>
                </c:pt>
                <c:pt idx="669">
                  <c:v>0.65439999999999998</c:v>
                </c:pt>
                <c:pt idx="670">
                  <c:v>0.21809999999999999</c:v>
                </c:pt>
                <c:pt idx="671">
                  <c:v>0.73939999999999995</c:v>
                </c:pt>
                <c:pt idx="672">
                  <c:v>0.24640000000000001</c:v>
                </c:pt>
                <c:pt idx="673">
                  <c:v>8.2100000000000006E-2</c:v>
                </c:pt>
                <c:pt idx="674">
                  <c:v>2.7400000000000001E-2</c:v>
                </c:pt>
                <c:pt idx="675">
                  <c:v>0.67579999999999996</c:v>
                </c:pt>
                <c:pt idx="676">
                  <c:v>0.44600000000000001</c:v>
                </c:pt>
                <c:pt idx="677">
                  <c:v>0.63070000000000004</c:v>
                </c:pt>
                <c:pt idx="678">
                  <c:v>0.2102</c:v>
                </c:pt>
                <c:pt idx="679">
                  <c:v>0.73680000000000001</c:v>
                </c:pt>
                <c:pt idx="680">
                  <c:v>0.44990000000000002</c:v>
                </c:pt>
                <c:pt idx="681">
                  <c:v>0.34589999999999999</c:v>
                </c:pt>
                <c:pt idx="682">
                  <c:v>0.1153</c:v>
                </c:pt>
                <c:pt idx="683">
                  <c:v>0.33650000000000002</c:v>
                </c:pt>
                <c:pt idx="684">
                  <c:v>0.77890000000000004</c:v>
                </c:pt>
                <c:pt idx="685">
                  <c:v>0.63390000000000002</c:v>
                </c:pt>
                <c:pt idx="686">
                  <c:v>0.878</c:v>
                </c:pt>
                <c:pt idx="687">
                  <c:v>0.65269999999999995</c:v>
                </c:pt>
                <c:pt idx="688">
                  <c:v>0.62</c:v>
                </c:pt>
                <c:pt idx="689">
                  <c:v>0.63419999999999999</c:v>
                </c:pt>
                <c:pt idx="690">
                  <c:v>0.2114</c:v>
                </c:pt>
                <c:pt idx="691">
                  <c:v>0.73719999999999997</c:v>
                </c:pt>
                <c:pt idx="692">
                  <c:v>0.91239999999999999</c:v>
                </c:pt>
                <c:pt idx="693">
                  <c:v>0.65349999999999997</c:v>
                </c:pt>
                <c:pt idx="694">
                  <c:v>0.61650000000000005</c:v>
                </c:pt>
                <c:pt idx="695">
                  <c:v>0.20549999999999999</c:v>
                </c:pt>
                <c:pt idx="696">
                  <c:v>6.8500000000000005E-2</c:v>
                </c:pt>
                <c:pt idx="697">
                  <c:v>0.51480000000000004</c:v>
                </c:pt>
                <c:pt idx="698">
                  <c:v>0.34089999999999998</c:v>
                </c:pt>
                <c:pt idx="699">
                  <c:v>0.78029999999999999</c:v>
                </c:pt>
                <c:pt idx="700">
                  <c:v>0.64870000000000005</c:v>
                </c:pt>
                <c:pt idx="701">
                  <c:v>0.42</c:v>
                </c:pt>
                <c:pt idx="702">
                  <c:v>0.14000000000000001</c:v>
                </c:pt>
                <c:pt idx="703">
                  <c:v>4.6699999999999998E-2</c:v>
                </c:pt>
                <c:pt idx="704">
                  <c:v>0.3347</c:v>
                </c:pt>
                <c:pt idx="705">
                  <c:v>0.1115</c:v>
                </c:pt>
                <c:pt idx="706">
                  <c:v>0.35020000000000001</c:v>
                </c:pt>
                <c:pt idx="707">
                  <c:v>0.56799999999999995</c:v>
                </c:pt>
                <c:pt idx="708">
                  <c:v>0.37219999999999998</c:v>
                </c:pt>
                <c:pt idx="709">
                  <c:v>0.1241</c:v>
                </c:pt>
                <c:pt idx="710">
                  <c:v>0.53959999999999997</c:v>
                </c:pt>
                <c:pt idx="711">
                  <c:v>0.34710000000000002</c:v>
                </c:pt>
                <c:pt idx="712">
                  <c:v>0.61550000000000005</c:v>
                </c:pt>
                <c:pt idx="713">
                  <c:v>0.37190000000000001</c:v>
                </c:pt>
                <c:pt idx="714">
                  <c:v>0.79059999999999997</c:v>
                </c:pt>
                <c:pt idx="715">
                  <c:v>0.93020000000000003</c:v>
                </c:pt>
                <c:pt idx="716">
                  <c:v>0.48149999999999998</c:v>
                </c:pt>
                <c:pt idx="717">
                  <c:v>0.33489999999999998</c:v>
                </c:pt>
                <c:pt idx="718">
                  <c:v>0.60909999999999997</c:v>
                </c:pt>
                <c:pt idx="719">
                  <c:v>0.66579999999999995</c:v>
                </c:pt>
                <c:pt idx="720">
                  <c:v>0.65429999999999999</c:v>
                </c:pt>
                <c:pt idx="721">
                  <c:v>0.21809999999999999</c:v>
                </c:pt>
                <c:pt idx="722">
                  <c:v>0.73939999999999995</c:v>
                </c:pt>
                <c:pt idx="723">
                  <c:v>0.24640000000000001</c:v>
                </c:pt>
                <c:pt idx="724">
                  <c:v>0.74880000000000002</c:v>
                </c:pt>
                <c:pt idx="725">
                  <c:v>0.4577</c:v>
                </c:pt>
                <c:pt idx="726">
                  <c:v>0.63880000000000003</c:v>
                </c:pt>
                <c:pt idx="727">
                  <c:v>0.21290000000000001</c:v>
                </c:pt>
                <c:pt idx="728">
                  <c:v>0.3503</c:v>
                </c:pt>
                <c:pt idx="729">
                  <c:v>0.78339999999999999</c:v>
                </c:pt>
                <c:pt idx="730">
                  <c:v>0.63749999999999996</c:v>
                </c:pt>
                <c:pt idx="731">
                  <c:v>0.21249999999999999</c:v>
                </c:pt>
                <c:pt idx="732">
                  <c:v>0.54179999999999995</c:v>
                </c:pt>
                <c:pt idx="733">
                  <c:v>0.3569</c:v>
                </c:pt>
                <c:pt idx="734">
                  <c:v>0.61580000000000001</c:v>
                </c:pt>
                <c:pt idx="735">
                  <c:v>0.373</c:v>
                </c:pt>
                <c:pt idx="736">
                  <c:v>0.624</c:v>
                </c:pt>
                <c:pt idx="737">
                  <c:v>0.37480000000000002</c:v>
                </c:pt>
                <c:pt idx="738">
                  <c:v>0.79159999999999997</c:v>
                </c:pt>
                <c:pt idx="739">
                  <c:v>0.65280000000000005</c:v>
                </c:pt>
                <c:pt idx="740">
                  <c:v>0.88429999999999997</c:v>
                </c:pt>
                <c:pt idx="741">
                  <c:v>0.29470000000000002</c:v>
                </c:pt>
                <c:pt idx="742">
                  <c:v>0.38009999999999999</c:v>
                </c:pt>
                <c:pt idx="743">
                  <c:v>0.79339999999999999</c:v>
                </c:pt>
                <c:pt idx="744">
                  <c:v>0.4572</c:v>
                </c:pt>
                <c:pt idx="745">
                  <c:v>0.64370000000000005</c:v>
                </c:pt>
                <c:pt idx="746">
                  <c:v>0.88129999999999997</c:v>
                </c:pt>
                <c:pt idx="747">
                  <c:v>0.29370000000000002</c:v>
                </c:pt>
                <c:pt idx="748">
                  <c:v>9.7900000000000001E-2</c:v>
                </c:pt>
                <c:pt idx="749">
                  <c:v>3.2599999999999997E-2</c:v>
                </c:pt>
                <c:pt idx="750">
                  <c:v>0.67759999999999998</c:v>
                </c:pt>
                <c:pt idx="751">
                  <c:v>0.61319999999999997</c:v>
                </c:pt>
                <c:pt idx="752">
                  <c:v>0.40860000000000002</c:v>
                </c:pt>
                <c:pt idx="753">
                  <c:v>0.62370000000000003</c:v>
                </c:pt>
                <c:pt idx="754">
                  <c:v>0.87460000000000004</c:v>
                </c:pt>
                <c:pt idx="755">
                  <c:v>0.6653</c:v>
                </c:pt>
                <c:pt idx="756">
                  <c:v>0.62460000000000004</c:v>
                </c:pt>
                <c:pt idx="757">
                  <c:v>0.87490000000000001</c:v>
                </c:pt>
                <c:pt idx="758">
                  <c:v>0.46910000000000002</c:v>
                </c:pt>
                <c:pt idx="759">
                  <c:v>0.33689999999999998</c:v>
                </c:pt>
                <c:pt idx="760">
                  <c:v>0.33789999999999998</c:v>
                </c:pt>
                <c:pt idx="761">
                  <c:v>0.11260000000000001</c:v>
                </c:pt>
                <c:pt idx="762">
                  <c:v>0.33989999999999998</c:v>
                </c:pt>
                <c:pt idx="763">
                  <c:v>0.56810000000000005</c:v>
                </c:pt>
                <c:pt idx="764">
                  <c:v>0.85599999999999998</c:v>
                </c:pt>
                <c:pt idx="765">
                  <c:v>0.95199999999999996</c:v>
                </c:pt>
                <c:pt idx="766">
                  <c:v>0.48570000000000002</c:v>
                </c:pt>
                <c:pt idx="767">
                  <c:v>0.66139999999999999</c:v>
                </c:pt>
                <c:pt idx="768">
                  <c:v>0.38729999999999998</c:v>
                </c:pt>
                <c:pt idx="769">
                  <c:v>0.12909999999999999</c:v>
                </c:pt>
                <c:pt idx="770">
                  <c:v>0.7097</c:v>
                </c:pt>
                <c:pt idx="771">
                  <c:v>0.44440000000000002</c:v>
                </c:pt>
                <c:pt idx="772">
                  <c:v>0.34699999999999998</c:v>
                </c:pt>
                <c:pt idx="773">
                  <c:v>0.34399999999999997</c:v>
                </c:pt>
                <c:pt idx="774">
                  <c:v>0.59409999999999996</c:v>
                </c:pt>
                <c:pt idx="775">
                  <c:v>0.19800000000000001</c:v>
                </c:pt>
                <c:pt idx="776">
                  <c:v>0.34599999999999997</c:v>
                </c:pt>
                <c:pt idx="777">
                  <c:v>0.78200000000000003</c:v>
                </c:pt>
                <c:pt idx="778">
                  <c:v>0.9274</c:v>
                </c:pt>
                <c:pt idx="779">
                  <c:v>0.65680000000000005</c:v>
                </c:pt>
                <c:pt idx="780">
                  <c:v>0.21890000000000001</c:v>
                </c:pt>
                <c:pt idx="781">
                  <c:v>0.53859999999999997</c:v>
                </c:pt>
                <c:pt idx="782">
                  <c:v>0.6552</c:v>
                </c:pt>
                <c:pt idx="783">
                  <c:v>0.8851</c:v>
                </c:pt>
                <c:pt idx="784">
                  <c:v>0.9617</c:v>
                </c:pt>
                <c:pt idx="785">
                  <c:v>0.98719999999999997</c:v>
                </c:pt>
                <c:pt idx="786">
                  <c:v>0.66639999999999999</c:v>
                </c:pt>
                <c:pt idx="787">
                  <c:v>0.61250000000000004</c:v>
                </c:pt>
                <c:pt idx="788">
                  <c:v>0.40739999999999998</c:v>
                </c:pt>
                <c:pt idx="789">
                  <c:v>0.80249999999999999</c:v>
                </c:pt>
                <c:pt idx="790">
                  <c:v>0.93420000000000003</c:v>
                </c:pt>
                <c:pt idx="791">
                  <c:v>0.48280000000000001</c:v>
                </c:pt>
                <c:pt idx="792">
                  <c:v>0.8276</c:v>
                </c:pt>
                <c:pt idx="793">
                  <c:v>0.9425</c:v>
                </c:pt>
                <c:pt idx="794">
                  <c:v>0.66590000000000005</c:v>
                </c:pt>
                <c:pt idx="795">
                  <c:v>0.61729999999999996</c:v>
                </c:pt>
                <c:pt idx="796">
                  <c:v>0.4073</c:v>
                </c:pt>
                <c:pt idx="797">
                  <c:v>0.1358</c:v>
                </c:pt>
                <c:pt idx="798">
                  <c:v>0.54139999999999999</c:v>
                </c:pt>
                <c:pt idx="799">
                  <c:v>0.1804</c:v>
                </c:pt>
                <c:pt idx="800">
                  <c:v>0.55510000000000004</c:v>
                </c:pt>
                <c:pt idx="801">
                  <c:v>0.66500000000000004</c:v>
                </c:pt>
                <c:pt idx="802">
                  <c:v>0.22170000000000001</c:v>
                </c:pt>
                <c:pt idx="803">
                  <c:v>0.55330000000000001</c:v>
                </c:pt>
                <c:pt idx="804">
                  <c:v>0.3579</c:v>
                </c:pt>
                <c:pt idx="805">
                  <c:v>0.78600000000000003</c:v>
                </c:pt>
                <c:pt idx="806">
                  <c:v>0.92869999999999997</c:v>
                </c:pt>
                <c:pt idx="807">
                  <c:v>0.66120000000000001</c:v>
                </c:pt>
                <c:pt idx="808">
                  <c:v>0.8871</c:v>
                </c:pt>
                <c:pt idx="809">
                  <c:v>0.96240000000000003</c:v>
                </c:pt>
                <c:pt idx="810">
                  <c:v>0.66120000000000001</c:v>
                </c:pt>
                <c:pt idx="811">
                  <c:v>0.8871</c:v>
                </c:pt>
                <c:pt idx="812">
                  <c:v>0.64900000000000002</c:v>
                </c:pt>
                <c:pt idx="813">
                  <c:v>0.21629999999999999</c:v>
                </c:pt>
                <c:pt idx="814">
                  <c:v>0.73880000000000001</c:v>
                </c:pt>
                <c:pt idx="815">
                  <c:v>0.91290000000000004</c:v>
                </c:pt>
                <c:pt idx="816">
                  <c:v>0.97099999999999997</c:v>
                </c:pt>
                <c:pt idx="817">
                  <c:v>0.99029999999999996</c:v>
                </c:pt>
                <c:pt idx="818">
                  <c:v>0.49830000000000002</c:v>
                </c:pt>
                <c:pt idx="819">
                  <c:v>0.66559999999999997</c:v>
                </c:pt>
                <c:pt idx="820">
                  <c:v>0.22189999999999999</c:v>
                </c:pt>
                <c:pt idx="821">
                  <c:v>0.55549999999999999</c:v>
                </c:pt>
                <c:pt idx="822">
                  <c:v>0.18509999999999999</c:v>
                </c:pt>
                <c:pt idx="823">
                  <c:v>0.72840000000000005</c:v>
                </c:pt>
                <c:pt idx="824">
                  <c:v>0.629</c:v>
                </c:pt>
                <c:pt idx="825">
                  <c:v>0.20960000000000001</c:v>
                </c:pt>
                <c:pt idx="826">
                  <c:v>6.9900000000000004E-2</c:v>
                </c:pt>
                <c:pt idx="827">
                  <c:v>0.69</c:v>
                </c:pt>
                <c:pt idx="828">
                  <c:v>0.44740000000000002</c:v>
                </c:pt>
                <c:pt idx="829">
                  <c:v>0.63219999999999998</c:v>
                </c:pt>
                <c:pt idx="830">
                  <c:v>0.66110000000000002</c:v>
                </c:pt>
                <c:pt idx="831">
                  <c:v>0.40360000000000001</c:v>
                </c:pt>
                <c:pt idx="832">
                  <c:v>0.80120000000000002</c:v>
                </c:pt>
                <c:pt idx="833">
                  <c:v>0.65410000000000001</c:v>
                </c:pt>
                <c:pt idx="834">
                  <c:v>0.629</c:v>
                </c:pt>
                <c:pt idx="835">
                  <c:v>0.2097</c:v>
                </c:pt>
                <c:pt idx="836">
                  <c:v>6.9900000000000004E-2</c:v>
                </c:pt>
                <c:pt idx="837">
                  <c:v>0.51519999999999999</c:v>
                </c:pt>
                <c:pt idx="838">
                  <c:v>0.83840000000000003</c:v>
                </c:pt>
                <c:pt idx="839">
                  <c:v>0.94610000000000005</c:v>
                </c:pt>
                <c:pt idx="840">
                  <c:v>0.66639999999999999</c:v>
                </c:pt>
                <c:pt idx="841">
                  <c:v>0.4385</c:v>
                </c:pt>
                <c:pt idx="842">
                  <c:v>0.62960000000000005</c:v>
                </c:pt>
                <c:pt idx="843">
                  <c:v>0.2099</c:v>
                </c:pt>
                <c:pt idx="844">
                  <c:v>0.34949999999999998</c:v>
                </c:pt>
                <c:pt idx="845">
                  <c:v>0.57889999999999997</c:v>
                </c:pt>
                <c:pt idx="846">
                  <c:v>0.6542</c:v>
                </c:pt>
                <c:pt idx="847">
                  <c:v>0.39760000000000001</c:v>
                </c:pt>
                <c:pt idx="848">
                  <c:v>0.13250000000000001</c:v>
                </c:pt>
                <c:pt idx="849">
                  <c:v>0.71089999999999998</c:v>
                </c:pt>
                <c:pt idx="850">
                  <c:v>0.44490000000000002</c:v>
                </c:pt>
                <c:pt idx="851">
                  <c:v>0.34710000000000002</c:v>
                </c:pt>
                <c:pt idx="852">
                  <c:v>0.34399999999999997</c:v>
                </c:pt>
                <c:pt idx="853">
                  <c:v>0.35389999999999999</c:v>
                </c:pt>
                <c:pt idx="854">
                  <c:v>0.1179</c:v>
                </c:pt>
                <c:pt idx="855">
                  <c:v>0.70599999999999996</c:v>
                </c:pt>
                <c:pt idx="856">
                  <c:v>0.4471</c:v>
                </c:pt>
                <c:pt idx="857">
                  <c:v>0.63400000000000001</c:v>
                </c:pt>
                <c:pt idx="858">
                  <c:v>0.38300000000000001</c:v>
                </c:pt>
                <c:pt idx="859">
                  <c:v>0.12770000000000001</c:v>
                </c:pt>
                <c:pt idx="860">
                  <c:v>0.70920000000000005</c:v>
                </c:pt>
                <c:pt idx="861">
                  <c:v>0.90310000000000001</c:v>
                </c:pt>
                <c:pt idx="862">
                  <c:v>0.48149999999999998</c:v>
                </c:pt>
                <c:pt idx="863">
                  <c:v>0.1605</c:v>
                </c:pt>
                <c:pt idx="864">
                  <c:v>0.55200000000000005</c:v>
                </c:pt>
                <c:pt idx="865">
                  <c:v>0.35110000000000002</c:v>
                </c:pt>
                <c:pt idx="866">
                  <c:v>0.6169</c:v>
                </c:pt>
                <c:pt idx="867">
                  <c:v>0.66659999999999997</c:v>
                </c:pt>
                <c:pt idx="868">
                  <c:v>0.88890000000000002</c:v>
                </c:pt>
                <c:pt idx="869">
                  <c:v>0.96299999999999997</c:v>
                </c:pt>
                <c:pt idx="870">
                  <c:v>0.6653</c:v>
                </c:pt>
                <c:pt idx="871">
                  <c:v>0.44030000000000002</c:v>
                </c:pt>
                <c:pt idx="872">
                  <c:v>0.35060000000000002</c:v>
                </c:pt>
                <c:pt idx="873">
                  <c:v>0.60450000000000004</c:v>
                </c:pt>
                <c:pt idx="874">
                  <c:v>0.20150000000000001</c:v>
                </c:pt>
                <c:pt idx="875">
                  <c:v>0.3463</c:v>
                </c:pt>
                <c:pt idx="876">
                  <c:v>0.78210000000000002</c:v>
                </c:pt>
                <c:pt idx="877">
                  <c:v>0.6371</c:v>
                </c:pt>
                <c:pt idx="878">
                  <c:v>0.62549999999999994</c:v>
                </c:pt>
                <c:pt idx="879">
                  <c:v>0.87519999999999998</c:v>
                </c:pt>
                <c:pt idx="880">
                  <c:v>0.65700000000000003</c:v>
                </c:pt>
                <c:pt idx="881">
                  <c:v>0.43059999999999998</c:v>
                </c:pt>
                <c:pt idx="882">
                  <c:v>0.3483</c:v>
                </c:pt>
                <c:pt idx="883">
                  <c:v>0.34599999999999997</c:v>
                </c:pt>
                <c:pt idx="884">
                  <c:v>0.59430000000000005</c:v>
                </c:pt>
                <c:pt idx="885">
                  <c:v>0.37180000000000002</c:v>
                </c:pt>
                <c:pt idx="886">
                  <c:v>0.1239</c:v>
                </c:pt>
                <c:pt idx="887">
                  <c:v>0.54049999999999998</c:v>
                </c:pt>
                <c:pt idx="888">
                  <c:v>0.66639999999999999</c:v>
                </c:pt>
                <c:pt idx="889">
                  <c:v>0.88880000000000003</c:v>
                </c:pt>
                <c:pt idx="890">
                  <c:v>0.46450000000000002</c:v>
                </c:pt>
                <c:pt idx="891">
                  <c:v>0.65429999999999999</c:v>
                </c:pt>
                <c:pt idx="892">
                  <c:v>0.88480000000000003</c:v>
                </c:pt>
                <c:pt idx="893">
                  <c:v>0.2949</c:v>
                </c:pt>
                <c:pt idx="894">
                  <c:v>0.37609999999999999</c:v>
                </c:pt>
                <c:pt idx="895">
                  <c:v>0.58830000000000005</c:v>
                </c:pt>
                <c:pt idx="896">
                  <c:v>0.86280000000000001</c:v>
                </c:pt>
                <c:pt idx="897">
                  <c:v>0.66259999999999997</c:v>
                </c:pt>
                <c:pt idx="898">
                  <c:v>0.2208</c:v>
                </c:pt>
                <c:pt idx="899">
                  <c:v>7.3599999999999999E-2</c:v>
                </c:pt>
                <c:pt idx="900">
                  <c:v>0.69120000000000004</c:v>
                </c:pt>
                <c:pt idx="901">
                  <c:v>0.23039999999999999</c:v>
                </c:pt>
                <c:pt idx="902">
                  <c:v>0.53859999999999997</c:v>
                </c:pt>
                <c:pt idx="903">
                  <c:v>0.3589</c:v>
                </c:pt>
                <c:pt idx="904">
                  <c:v>0.61539999999999995</c:v>
                </c:pt>
                <c:pt idx="905">
                  <c:v>0.87180000000000002</c:v>
                </c:pt>
                <c:pt idx="906">
                  <c:v>0.4577</c:v>
                </c:pt>
                <c:pt idx="907">
                  <c:v>0.81930000000000003</c:v>
                </c:pt>
                <c:pt idx="908">
                  <c:v>0.44450000000000001</c:v>
                </c:pt>
                <c:pt idx="909">
                  <c:v>0.33489999999999998</c:v>
                </c:pt>
                <c:pt idx="910">
                  <c:v>0.77829999999999999</c:v>
                </c:pt>
                <c:pt idx="911">
                  <c:v>0.25940000000000002</c:v>
                </c:pt>
                <c:pt idx="912">
                  <c:v>0.54869999999999997</c:v>
                </c:pt>
                <c:pt idx="913">
                  <c:v>0.65410000000000001</c:v>
                </c:pt>
                <c:pt idx="914">
                  <c:v>0.218</c:v>
                </c:pt>
                <c:pt idx="915">
                  <c:v>0.73939999999999995</c:v>
                </c:pt>
                <c:pt idx="916">
                  <c:v>0.91310000000000002</c:v>
                </c:pt>
                <c:pt idx="917">
                  <c:v>0.65400000000000003</c:v>
                </c:pt>
                <c:pt idx="918">
                  <c:v>0.61660000000000004</c:v>
                </c:pt>
                <c:pt idx="919">
                  <c:v>0.63290000000000002</c:v>
                </c:pt>
                <c:pt idx="920">
                  <c:v>0.64249999999999996</c:v>
                </c:pt>
                <c:pt idx="921">
                  <c:v>0.64390000000000003</c:v>
                </c:pt>
                <c:pt idx="922">
                  <c:v>0.4047</c:v>
                </c:pt>
                <c:pt idx="923">
                  <c:v>0.80159999999999998</c:v>
                </c:pt>
                <c:pt idx="924">
                  <c:v>0.44700000000000001</c:v>
                </c:pt>
                <c:pt idx="925">
                  <c:v>0.14899999999999999</c:v>
                </c:pt>
                <c:pt idx="926">
                  <c:v>0.33479999999999999</c:v>
                </c:pt>
                <c:pt idx="927">
                  <c:v>0.77829999999999999</c:v>
                </c:pt>
                <c:pt idx="928">
                  <c:v>0.45760000000000001</c:v>
                </c:pt>
                <c:pt idx="929">
                  <c:v>0.1525</c:v>
                </c:pt>
                <c:pt idx="930">
                  <c:v>0.71750000000000003</c:v>
                </c:pt>
                <c:pt idx="931">
                  <c:v>0.4456</c:v>
                </c:pt>
                <c:pt idx="932">
                  <c:v>0.34660000000000002</c:v>
                </c:pt>
                <c:pt idx="933">
                  <c:v>0.78220000000000001</c:v>
                </c:pt>
                <c:pt idx="934">
                  <c:v>0.6462</c:v>
                </c:pt>
                <c:pt idx="935">
                  <c:v>0.8821</c:v>
                </c:pt>
                <c:pt idx="936">
                  <c:v>0.29399999999999998</c:v>
                </c:pt>
                <c:pt idx="937">
                  <c:v>0.38</c:v>
                </c:pt>
                <c:pt idx="938">
                  <c:v>0.37180000000000002</c:v>
                </c:pt>
                <c:pt idx="939">
                  <c:v>0.1239</c:v>
                </c:pt>
                <c:pt idx="940">
                  <c:v>0.70799999999999996</c:v>
                </c:pt>
                <c:pt idx="941">
                  <c:v>0.23599999999999999</c:v>
                </c:pt>
                <c:pt idx="942">
                  <c:v>0.37130000000000002</c:v>
                </c:pt>
                <c:pt idx="943">
                  <c:v>0.12379999999999999</c:v>
                </c:pt>
                <c:pt idx="944">
                  <c:v>0.3473</c:v>
                </c:pt>
                <c:pt idx="945">
                  <c:v>0.78249999999999997</c:v>
                </c:pt>
                <c:pt idx="946">
                  <c:v>0.92749999999999999</c:v>
                </c:pt>
                <c:pt idx="947">
                  <c:v>0.9758</c:v>
                </c:pt>
                <c:pt idx="948">
                  <c:v>0.4955</c:v>
                </c:pt>
                <c:pt idx="949">
                  <c:v>0.33450000000000002</c:v>
                </c:pt>
                <c:pt idx="950">
                  <c:v>0.1115</c:v>
                </c:pt>
                <c:pt idx="951">
                  <c:v>0.53690000000000004</c:v>
                </c:pt>
                <c:pt idx="952">
                  <c:v>0.66659999999999997</c:v>
                </c:pt>
                <c:pt idx="953">
                  <c:v>0.39300000000000002</c:v>
                </c:pt>
                <c:pt idx="954">
                  <c:v>0.62960000000000005</c:v>
                </c:pt>
                <c:pt idx="955">
                  <c:v>0.2099</c:v>
                </c:pt>
                <c:pt idx="956">
                  <c:v>0.73660000000000003</c:v>
                </c:pt>
                <c:pt idx="957">
                  <c:v>0.44929999999999998</c:v>
                </c:pt>
                <c:pt idx="958">
                  <c:v>0.63739999999999997</c:v>
                </c:pt>
                <c:pt idx="959">
                  <c:v>0.21249999999999999</c:v>
                </c:pt>
                <c:pt idx="960">
                  <c:v>0.73750000000000004</c:v>
                </c:pt>
                <c:pt idx="961">
                  <c:v>0.62919999999999998</c:v>
                </c:pt>
                <c:pt idx="962">
                  <c:v>0.62780000000000002</c:v>
                </c:pt>
                <c:pt idx="963">
                  <c:v>0.2092</c:v>
                </c:pt>
                <c:pt idx="964">
                  <c:v>0.54649999999999999</c:v>
                </c:pt>
                <c:pt idx="965">
                  <c:v>0.18210000000000001</c:v>
                </c:pt>
                <c:pt idx="966">
                  <c:v>0.34110000000000001</c:v>
                </c:pt>
                <c:pt idx="967">
                  <c:v>0.37119999999999997</c:v>
                </c:pt>
                <c:pt idx="968">
                  <c:v>0.1237</c:v>
                </c:pt>
                <c:pt idx="969">
                  <c:v>0.34339999999999998</c:v>
                </c:pt>
                <c:pt idx="970">
                  <c:v>0.1145</c:v>
                </c:pt>
                <c:pt idx="971">
                  <c:v>0.70479999999999998</c:v>
                </c:pt>
                <c:pt idx="972">
                  <c:v>0.90159999999999996</c:v>
                </c:pt>
                <c:pt idx="973">
                  <c:v>0.65069999999999995</c:v>
                </c:pt>
                <c:pt idx="974">
                  <c:v>0.61680000000000001</c:v>
                </c:pt>
                <c:pt idx="975">
                  <c:v>0.2056</c:v>
                </c:pt>
                <c:pt idx="976">
                  <c:v>0.73519999999999996</c:v>
                </c:pt>
                <c:pt idx="977">
                  <c:v>0.91169999999999995</c:v>
                </c:pt>
                <c:pt idx="978">
                  <c:v>0.65310000000000001</c:v>
                </c:pt>
                <c:pt idx="979">
                  <c:v>0.2177</c:v>
                </c:pt>
                <c:pt idx="980">
                  <c:v>0.53879999999999995</c:v>
                </c:pt>
                <c:pt idx="981">
                  <c:v>0.65539999999999998</c:v>
                </c:pt>
                <c:pt idx="982">
                  <c:v>0.2185</c:v>
                </c:pt>
                <c:pt idx="983">
                  <c:v>7.2800000000000004E-2</c:v>
                </c:pt>
                <c:pt idx="984">
                  <c:v>0.34</c:v>
                </c:pt>
                <c:pt idx="985">
                  <c:v>0.1133</c:v>
                </c:pt>
                <c:pt idx="986">
                  <c:v>0.34989999999999999</c:v>
                </c:pt>
                <c:pt idx="987">
                  <c:v>0.56820000000000004</c:v>
                </c:pt>
                <c:pt idx="988">
                  <c:v>0.65049999999999997</c:v>
                </c:pt>
                <c:pt idx="989">
                  <c:v>0.65369999999999995</c:v>
                </c:pt>
                <c:pt idx="990">
                  <c:v>0.88460000000000005</c:v>
                </c:pt>
                <c:pt idx="991">
                  <c:v>0.29480000000000001</c:v>
                </c:pt>
                <c:pt idx="992">
                  <c:v>9.8299999999999998E-2</c:v>
                </c:pt>
                <c:pt idx="993">
                  <c:v>3.2800000000000003E-2</c:v>
                </c:pt>
                <c:pt idx="994">
                  <c:v>0.33829999999999999</c:v>
                </c:pt>
                <c:pt idx="995">
                  <c:v>0.38690000000000002</c:v>
                </c:pt>
                <c:pt idx="996">
                  <c:v>0.79569999999999996</c:v>
                </c:pt>
                <c:pt idx="997">
                  <c:v>0.45639999999999997</c:v>
                </c:pt>
                <c:pt idx="998">
                  <c:v>0.34150000000000003</c:v>
                </c:pt>
                <c:pt idx="999">
                  <c:v>0.1138</c:v>
                </c:pt>
              </c:numCache>
            </c:numRef>
          </c:xVal>
          <c:yVal>
            <c:numRef>
              <c:f>IteOlabisiout!$C$1:$C$1000</c:f>
              <c:numCache>
                <c:formatCode>General</c:formatCode>
                <c:ptCount val="1000"/>
                <c:pt idx="0">
                  <c:v>0.03</c:v>
                </c:pt>
                <c:pt idx="1">
                  <c:v>0.01</c:v>
                </c:pt>
                <c:pt idx="2">
                  <c:v>0.2064</c:v>
                </c:pt>
                <c:pt idx="3">
                  <c:v>6.88E-2</c:v>
                </c:pt>
                <c:pt idx="4">
                  <c:v>2.29E-2</c:v>
                </c:pt>
                <c:pt idx="5">
                  <c:v>7.6E-3</c:v>
                </c:pt>
                <c:pt idx="6">
                  <c:v>7.0199999999999999E-2</c:v>
                </c:pt>
                <c:pt idx="7">
                  <c:v>2.3400000000000001E-2</c:v>
                </c:pt>
                <c:pt idx="8">
                  <c:v>6.4399999999999999E-2</c:v>
                </c:pt>
                <c:pt idx="9">
                  <c:v>0.1951</c:v>
                </c:pt>
                <c:pt idx="10">
                  <c:v>0.15409999999999999</c:v>
                </c:pt>
                <c:pt idx="11">
                  <c:v>0.12590000000000001</c:v>
                </c:pt>
                <c:pt idx="12">
                  <c:v>4.2000000000000003E-2</c:v>
                </c:pt>
                <c:pt idx="13">
                  <c:v>1.4E-2</c:v>
                </c:pt>
                <c:pt idx="14">
                  <c:v>0.2059</c:v>
                </c:pt>
                <c:pt idx="15">
                  <c:v>6.8599999999999994E-2</c:v>
                </c:pt>
                <c:pt idx="16">
                  <c:v>2.29E-2</c:v>
                </c:pt>
                <c:pt idx="17">
                  <c:v>0.21060000000000001</c:v>
                </c:pt>
                <c:pt idx="18">
                  <c:v>0.16389999999999999</c:v>
                </c:pt>
                <c:pt idx="19">
                  <c:v>0.1275</c:v>
                </c:pt>
                <c:pt idx="20">
                  <c:v>0.2107</c:v>
                </c:pt>
                <c:pt idx="21">
                  <c:v>7.0199999999999999E-2</c:v>
                </c:pt>
                <c:pt idx="22">
                  <c:v>5.0799999999999998E-2</c:v>
                </c:pt>
                <c:pt idx="23">
                  <c:v>0.1053</c:v>
                </c:pt>
                <c:pt idx="24">
                  <c:v>0.12570000000000001</c:v>
                </c:pt>
                <c:pt idx="25">
                  <c:v>0.20419999999999999</c:v>
                </c:pt>
                <c:pt idx="26">
                  <c:v>6.8099999999999994E-2</c:v>
                </c:pt>
                <c:pt idx="27">
                  <c:v>2.2700000000000001E-2</c:v>
                </c:pt>
                <c:pt idx="28">
                  <c:v>0.21540000000000001</c:v>
                </c:pt>
                <c:pt idx="29">
                  <c:v>0.19500000000000001</c:v>
                </c:pt>
                <c:pt idx="30">
                  <c:v>0.13730000000000001</c:v>
                </c:pt>
                <c:pt idx="31">
                  <c:v>4.58E-2</c:v>
                </c:pt>
                <c:pt idx="32">
                  <c:v>7.1400000000000005E-2</c:v>
                </c:pt>
                <c:pt idx="33">
                  <c:v>0.1149</c:v>
                </c:pt>
                <c:pt idx="34">
                  <c:v>3.8300000000000001E-2</c:v>
                </c:pt>
                <c:pt idx="35">
                  <c:v>4.2200000000000001E-2</c:v>
                </c:pt>
                <c:pt idx="36">
                  <c:v>0.19670000000000001</c:v>
                </c:pt>
                <c:pt idx="37">
                  <c:v>6.5600000000000006E-2</c:v>
                </c:pt>
                <c:pt idx="38">
                  <c:v>2.1899999999999999E-2</c:v>
                </c:pt>
                <c:pt idx="39">
                  <c:v>7.3000000000000001E-3</c:v>
                </c:pt>
                <c:pt idx="40">
                  <c:v>2.3999999999999998E-3</c:v>
                </c:pt>
                <c:pt idx="41">
                  <c:v>0.27989999999999998</c:v>
                </c:pt>
                <c:pt idx="42">
                  <c:v>9.3299999999999994E-2</c:v>
                </c:pt>
                <c:pt idx="43">
                  <c:v>3.1099999999999999E-2</c:v>
                </c:pt>
                <c:pt idx="44">
                  <c:v>1.04E-2</c:v>
                </c:pt>
                <c:pt idx="45">
                  <c:v>0.28510000000000002</c:v>
                </c:pt>
                <c:pt idx="46">
                  <c:v>9.5000000000000001E-2</c:v>
                </c:pt>
                <c:pt idx="47">
                  <c:v>0.25700000000000001</c:v>
                </c:pt>
                <c:pt idx="48">
                  <c:v>0.17130000000000001</c:v>
                </c:pt>
                <c:pt idx="49">
                  <c:v>0.12479999999999999</c:v>
                </c:pt>
                <c:pt idx="50">
                  <c:v>4.1599999999999998E-2</c:v>
                </c:pt>
                <c:pt idx="51">
                  <c:v>7.0499999999999993E-2</c:v>
                </c:pt>
                <c:pt idx="52">
                  <c:v>2.35E-2</c:v>
                </c:pt>
                <c:pt idx="53">
                  <c:v>7.7999999999999996E-3</c:v>
                </c:pt>
                <c:pt idx="54">
                  <c:v>2.5999999999999999E-3</c:v>
                </c:pt>
                <c:pt idx="55">
                  <c:v>8.9999999999999998E-4</c:v>
                </c:pt>
                <c:pt idx="56">
                  <c:v>2.9999999999999997E-4</c:v>
                </c:pt>
                <c:pt idx="57">
                  <c:v>1E-4</c:v>
                </c:pt>
                <c:pt idx="58">
                  <c:v>0.2243</c:v>
                </c:pt>
                <c:pt idx="59">
                  <c:v>7.4800000000000005E-2</c:v>
                </c:pt>
                <c:pt idx="60">
                  <c:v>0.2495</c:v>
                </c:pt>
                <c:pt idx="61">
                  <c:v>0.20080000000000001</c:v>
                </c:pt>
                <c:pt idx="62">
                  <c:v>0.22020000000000001</c:v>
                </c:pt>
                <c:pt idx="63">
                  <c:v>0.14729999999999999</c:v>
                </c:pt>
                <c:pt idx="64">
                  <c:v>4.9099999999999998E-2</c:v>
                </c:pt>
                <c:pt idx="65">
                  <c:v>1.6400000000000001E-2</c:v>
                </c:pt>
                <c:pt idx="66">
                  <c:v>5.4999999999999997E-3</c:v>
                </c:pt>
                <c:pt idx="67">
                  <c:v>1.8E-3</c:v>
                </c:pt>
                <c:pt idx="68">
                  <c:v>9.4200000000000006E-2</c:v>
                </c:pt>
                <c:pt idx="69">
                  <c:v>0.12740000000000001</c:v>
                </c:pt>
                <c:pt idx="70">
                  <c:v>0.12820000000000001</c:v>
                </c:pt>
                <c:pt idx="71">
                  <c:v>4.2700000000000002E-2</c:v>
                </c:pt>
                <c:pt idx="72">
                  <c:v>1.4200000000000001E-2</c:v>
                </c:pt>
                <c:pt idx="73">
                  <c:v>4.7000000000000002E-3</c:v>
                </c:pt>
                <c:pt idx="74">
                  <c:v>1.6000000000000001E-3</c:v>
                </c:pt>
                <c:pt idx="75">
                  <c:v>5.0000000000000001E-4</c:v>
                </c:pt>
                <c:pt idx="76">
                  <c:v>0.193</c:v>
                </c:pt>
                <c:pt idx="77">
                  <c:v>0.1605</c:v>
                </c:pt>
                <c:pt idx="78">
                  <c:v>0.1283</c:v>
                </c:pt>
                <c:pt idx="79">
                  <c:v>0.1212</c:v>
                </c:pt>
                <c:pt idx="80">
                  <c:v>0.20669999999999999</c:v>
                </c:pt>
                <c:pt idx="81">
                  <c:v>0.1517</c:v>
                </c:pt>
                <c:pt idx="82">
                  <c:v>5.0599999999999999E-2</c:v>
                </c:pt>
                <c:pt idx="83">
                  <c:v>7.1800000000000003E-2</c:v>
                </c:pt>
                <c:pt idx="84">
                  <c:v>2.3900000000000001E-2</c:v>
                </c:pt>
                <c:pt idx="85">
                  <c:v>8.0000000000000002E-3</c:v>
                </c:pt>
                <c:pt idx="86">
                  <c:v>8.6199999999999999E-2</c:v>
                </c:pt>
                <c:pt idx="87">
                  <c:v>0.19339999999999999</c:v>
                </c:pt>
                <c:pt idx="88">
                  <c:v>0.15110000000000001</c:v>
                </c:pt>
                <c:pt idx="89">
                  <c:v>5.04E-2</c:v>
                </c:pt>
                <c:pt idx="90">
                  <c:v>1.6799999999999999E-2</c:v>
                </c:pt>
                <c:pt idx="91">
                  <c:v>5.5999999999999999E-3</c:v>
                </c:pt>
                <c:pt idx="92">
                  <c:v>1.9E-3</c:v>
                </c:pt>
                <c:pt idx="93">
                  <c:v>0.2011</c:v>
                </c:pt>
                <c:pt idx="94">
                  <c:v>6.7000000000000004E-2</c:v>
                </c:pt>
                <c:pt idx="95">
                  <c:v>0.25669999999999998</c:v>
                </c:pt>
                <c:pt idx="96">
                  <c:v>8.5599999999999996E-2</c:v>
                </c:pt>
                <c:pt idx="97">
                  <c:v>2.8500000000000001E-2</c:v>
                </c:pt>
                <c:pt idx="98">
                  <c:v>9.4999999999999998E-3</c:v>
                </c:pt>
                <c:pt idx="99">
                  <c:v>3.2000000000000002E-3</c:v>
                </c:pt>
                <c:pt idx="100">
                  <c:v>1.1000000000000001E-3</c:v>
                </c:pt>
                <c:pt idx="101">
                  <c:v>4.0000000000000002E-4</c:v>
                </c:pt>
                <c:pt idx="102">
                  <c:v>1E-4</c:v>
                </c:pt>
                <c:pt idx="103">
                  <c:v>7.3999999999999996E-2</c:v>
                </c:pt>
                <c:pt idx="104">
                  <c:v>0.1925</c:v>
                </c:pt>
                <c:pt idx="105">
                  <c:v>6.4199999999999993E-2</c:v>
                </c:pt>
                <c:pt idx="106">
                  <c:v>2.1399999999999999E-2</c:v>
                </c:pt>
                <c:pt idx="107">
                  <c:v>0.2094</c:v>
                </c:pt>
                <c:pt idx="108">
                  <c:v>6.9800000000000001E-2</c:v>
                </c:pt>
                <c:pt idx="109">
                  <c:v>2.3300000000000001E-2</c:v>
                </c:pt>
                <c:pt idx="110">
                  <c:v>1.8200000000000001E-2</c:v>
                </c:pt>
                <c:pt idx="111">
                  <c:v>6.1000000000000004E-3</c:v>
                </c:pt>
                <c:pt idx="112">
                  <c:v>2E-3</c:v>
                </c:pt>
                <c:pt idx="113">
                  <c:v>0.27829999999999999</c:v>
                </c:pt>
                <c:pt idx="114">
                  <c:v>9.2799999999999994E-2</c:v>
                </c:pt>
                <c:pt idx="115">
                  <c:v>0.25540000000000002</c:v>
                </c:pt>
                <c:pt idx="116">
                  <c:v>0.20280000000000001</c:v>
                </c:pt>
                <c:pt idx="117">
                  <c:v>0.22090000000000001</c:v>
                </c:pt>
                <c:pt idx="118">
                  <c:v>7.3599999999999999E-2</c:v>
                </c:pt>
                <c:pt idx="119">
                  <c:v>4.9099999999999998E-2</c:v>
                </c:pt>
                <c:pt idx="120">
                  <c:v>1.6400000000000001E-2</c:v>
                </c:pt>
                <c:pt idx="121">
                  <c:v>0.2273</c:v>
                </c:pt>
                <c:pt idx="122">
                  <c:v>7.5800000000000006E-2</c:v>
                </c:pt>
                <c:pt idx="123">
                  <c:v>2.52E-2</c:v>
                </c:pt>
                <c:pt idx="124">
                  <c:v>8.3999999999999995E-3</c:v>
                </c:pt>
                <c:pt idx="125">
                  <c:v>0.22020000000000001</c:v>
                </c:pt>
                <c:pt idx="126">
                  <c:v>0.19339999999999999</c:v>
                </c:pt>
                <c:pt idx="127">
                  <c:v>0.21690000000000001</c:v>
                </c:pt>
                <c:pt idx="128">
                  <c:v>0.214</c:v>
                </c:pt>
                <c:pt idx="129">
                  <c:v>0.14349999999999999</c:v>
                </c:pt>
                <c:pt idx="130">
                  <c:v>4.7800000000000002E-2</c:v>
                </c:pt>
                <c:pt idx="131">
                  <c:v>0.2326</c:v>
                </c:pt>
                <c:pt idx="132">
                  <c:v>7.7499999999999999E-2</c:v>
                </c:pt>
                <c:pt idx="133">
                  <c:v>2.58E-2</c:v>
                </c:pt>
                <c:pt idx="134">
                  <c:v>8.2900000000000001E-2</c:v>
                </c:pt>
                <c:pt idx="135">
                  <c:v>2.76E-2</c:v>
                </c:pt>
                <c:pt idx="136">
                  <c:v>4.0300000000000002E-2</c:v>
                </c:pt>
                <c:pt idx="137">
                  <c:v>1.34E-2</c:v>
                </c:pt>
                <c:pt idx="138">
                  <c:v>4.4999999999999997E-3</c:v>
                </c:pt>
                <c:pt idx="139">
                  <c:v>1.5E-3</c:v>
                </c:pt>
                <c:pt idx="140">
                  <c:v>0.26390000000000002</c:v>
                </c:pt>
                <c:pt idx="141">
                  <c:v>8.7900000000000006E-2</c:v>
                </c:pt>
                <c:pt idx="142">
                  <c:v>2.93E-2</c:v>
                </c:pt>
                <c:pt idx="143">
                  <c:v>8.4599999999999995E-2</c:v>
                </c:pt>
                <c:pt idx="144">
                  <c:v>0.19570000000000001</c:v>
                </c:pt>
                <c:pt idx="145">
                  <c:v>6.5199999999999994E-2</c:v>
                </c:pt>
                <c:pt idx="146">
                  <c:v>2.1700000000000001E-2</c:v>
                </c:pt>
                <c:pt idx="147">
                  <c:v>0.27350000000000002</c:v>
                </c:pt>
                <c:pt idx="148">
                  <c:v>0.185</c:v>
                </c:pt>
                <c:pt idx="149">
                  <c:v>0.22289999999999999</c:v>
                </c:pt>
                <c:pt idx="150">
                  <c:v>0.15</c:v>
                </c:pt>
                <c:pt idx="151">
                  <c:v>0.05</c:v>
                </c:pt>
                <c:pt idx="152">
                  <c:v>0.23300000000000001</c:v>
                </c:pt>
                <c:pt idx="153">
                  <c:v>0.19800000000000001</c:v>
                </c:pt>
                <c:pt idx="154">
                  <c:v>0.21840000000000001</c:v>
                </c:pt>
                <c:pt idx="155">
                  <c:v>7.2800000000000004E-2</c:v>
                </c:pt>
                <c:pt idx="156">
                  <c:v>2.4299999999999999E-2</c:v>
                </c:pt>
                <c:pt idx="157">
                  <c:v>0.28050000000000003</c:v>
                </c:pt>
                <c:pt idx="158">
                  <c:v>9.35E-2</c:v>
                </c:pt>
                <c:pt idx="159">
                  <c:v>3.1199999999999999E-2</c:v>
                </c:pt>
                <c:pt idx="160">
                  <c:v>1.04E-2</c:v>
                </c:pt>
                <c:pt idx="161">
                  <c:v>3.5000000000000001E-3</c:v>
                </c:pt>
                <c:pt idx="162">
                  <c:v>0.2162</c:v>
                </c:pt>
                <c:pt idx="163">
                  <c:v>7.1999999999999995E-2</c:v>
                </c:pt>
                <c:pt idx="164">
                  <c:v>6.4299999999999996E-2</c:v>
                </c:pt>
                <c:pt idx="165">
                  <c:v>2.1399999999999999E-2</c:v>
                </c:pt>
                <c:pt idx="166">
                  <c:v>3.6499999999999998E-2</c:v>
                </c:pt>
                <c:pt idx="167">
                  <c:v>0.19489999999999999</c:v>
                </c:pt>
                <c:pt idx="168">
                  <c:v>6.4899999999999999E-2</c:v>
                </c:pt>
                <c:pt idx="169">
                  <c:v>6.5500000000000003E-2</c:v>
                </c:pt>
                <c:pt idx="170">
                  <c:v>2.18E-2</c:v>
                </c:pt>
                <c:pt idx="171">
                  <c:v>0.22939999999999999</c:v>
                </c:pt>
                <c:pt idx="172">
                  <c:v>0.19489999999999999</c:v>
                </c:pt>
                <c:pt idx="173">
                  <c:v>0.13569999999999999</c:v>
                </c:pt>
                <c:pt idx="174">
                  <c:v>4.5199999999999997E-2</c:v>
                </c:pt>
                <c:pt idx="175">
                  <c:v>0.2324</c:v>
                </c:pt>
                <c:pt idx="176">
                  <c:v>7.7499999999999999E-2</c:v>
                </c:pt>
                <c:pt idx="177">
                  <c:v>2.58E-2</c:v>
                </c:pt>
                <c:pt idx="178">
                  <c:v>0.27539999999999998</c:v>
                </c:pt>
                <c:pt idx="179">
                  <c:v>9.1800000000000007E-2</c:v>
                </c:pt>
                <c:pt idx="180">
                  <c:v>3.0599999999999999E-2</c:v>
                </c:pt>
                <c:pt idx="181">
                  <c:v>2.06E-2</c:v>
                </c:pt>
                <c:pt idx="182">
                  <c:v>6.8999999999999999E-3</c:v>
                </c:pt>
                <c:pt idx="183">
                  <c:v>0.22570000000000001</c:v>
                </c:pt>
                <c:pt idx="184">
                  <c:v>7.5200000000000003E-2</c:v>
                </c:pt>
                <c:pt idx="185">
                  <c:v>2.5100000000000001E-2</c:v>
                </c:pt>
                <c:pt idx="186">
                  <c:v>8.3999999999999995E-3</c:v>
                </c:pt>
                <c:pt idx="187">
                  <c:v>2.8E-3</c:v>
                </c:pt>
                <c:pt idx="188">
                  <c:v>8.9999999999999998E-4</c:v>
                </c:pt>
                <c:pt idx="189">
                  <c:v>0.2787</c:v>
                </c:pt>
                <c:pt idx="190">
                  <c:v>9.2899999999999996E-2</c:v>
                </c:pt>
                <c:pt idx="191">
                  <c:v>3.1E-2</c:v>
                </c:pt>
                <c:pt idx="192">
                  <c:v>8.5199999999999998E-2</c:v>
                </c:pt>
                <c:pt idx="193">
                  <c:v>0.1212</c:v>
                </c:pt>
                <c:pt idx="194">
                  <c:v>4.0399999999999998E-2</c:v>
                </c:pt>
                <c:pt idx="195">
                  <c:v>1.35E-2</c:v>
                </c:pt>
                <c:pt idx="196">
                  <c:v>0.21490000000000001</c:v>
                </c:pt>
                <c:pt idx="197">
                  <c:v>7.1599999999999997E-2</c:v>
                </c:pt>
                <c:pt idx="198">
                  <c:v>2.3900000000000001E-2</c:v>
                </c:pt>
                <c:pt idx="199">
                  <c:v>8.0000000000000002E-3</c:v>
                </c:pt>
                <c:pt idx="200">
                  <c:v>2.7000000000000001E-3</c:v>
                </c:pt>
                <c:pt idx="201">
                  <c:v>8.9999999999999998E-4</c:v>
                </c:pt>
                <c:pt idx="202">
                  <c:v>2.9999999999999997E-4</c:v>
                </c:pt>
                <c:pt idx="203">
                  <c:v>0.28539999999999999</c:v>
                </c:pt>
                <c:pt idx="204">
                  <c:v>0.1913</c:v>
                </c:pt>
                <c:pt idx="205">
                  <c:v>0.1283</c:v>
                </c:pt>
                <c:pt idx="206">
                  <c:v>0.2137</c:v>
                </c:pt>
                <c:pt idx="207">
                  <c:v>0.20669999999999999</c:v>
                </c:pt>
                <c:pt idx="208">
                  <c:v>6.8900000000000003E-2</c:v>
                </c:pt>
                <c:pt idx="209">
                  <c:v>2.3E-2</c:v>
                </c:pt>
                <c:pt idx="210">
                  <c:v>7.7000000000000002E-3</c:v>
                </c:pt>
                <c:pt idx="211">
                  <c:v>2.5999999999999999E-3</c:v>
                </c:pt>
                <c:pt idx="212">
                  <c:v>8.9999999999999998E-4</c:v>
                </c:pt>
                <c:pt idx="213">
                  <c:v>8.6400000000000005E-2</c:v>
                </c:pt>
                <c:pt idx="214">
                  <c:v>2.8799999999999999E-2</c:v>
                </c:pt>
                <c:pt idx="215">
                  <c:v>0.2341</c:v>
                </c:pt>
                <c:pt idx="216">
                  <c:v>0.19570000000000001</c:v>
                </c:pt>
                <c:pt idx="217">
                  <c:v>6.5199999999999994E-2</c:v>
                </c:pt>
                <c:pt idx="218">
                  <c:v>0.23760000000000001</c:v>
                </c:pt>
                <c:pt idx="219">
                  <c:v>7.9200000000000007E-2</c:v>
                </c:pt>
                <c:pt idx="220">
                  <c:v>0.2485</c:v>
                </c:pt>
                <c:pt idx="221">
                  <c:v>0.20130000000000001</c:v>
                </c:pt>
                <c:pt idx="222">
                  <c:v>0.22009999999999999</c:v>
                </c:pt>
                <c:pt idx="223">
                  <c:v>7.3400000000000007E-2</c:v>
                </c:pt>
                <c:pt idx="224">
                  <c:v>7.1599999999999997E-2</c:v>
                </c:pt>
                <c:pt idx="225">
                  <c:v>2.3900000000000001E-2</c:v>
                </c:pt>
                <c:pt idx="226">
                  <c:v>8.0000000000000002E-3</c:v>
                </c:pt>
                <c:pt idx="227">
                  <c:v>2.7000000000000001E-3</c:v>
                </c:pt>
                <c:pt idx="228">
                  <c:v>2.8799999999999999E-2</c:v>
                </c:pt>
                <c:pt idx="229">
                  <c:v>0.1928</c:v>
                </c:pt>
                <c:pt idx="230">
                  <c:v>0.19570000000000001</c:v>
                </c:pt>
                <c:pt idx="231">
                  <c:v>6.5199999999999994E-2</c:v>
                </c:pt>
                <c:pt idx="232">
                  <c:v>4.6699999999999998E-2</c:v>
                </c:pt>
                <c:pt idx="233">
                  <c:v>0.1045</c:v>
                </c:pt>
                <c:pt idx="234">
                  <c:v>3.4799999999999998E-2</c:v>
                </c:pt>
                <c:pt idx="235">
                  <c:v>4.2000000000000003E-2</c:v>
                </c:pt>
                <c:pt idx="236">
                  <c:v>1.4E-2</c:v>
                </c:pt>
                <c:pt idx="237">
                  <c:v>4.7000000000000002E-3</c:v>
                </c:pt>
                <c:pt idx="238">
                  <c:v>0.20430000000000001</c:v>
                </c:pt>
                <c:pt idx="239">
                  <c:v>0.1638</c:v>
                </c:pt>
                <c:pt idx="240">
                  <c:v>5.4600000000000003E-2</c:v>
                </c:pt>
                <c:pt idx="241">
                  <c:v>1.8200000000000001E-2</c:v>
                </c:pt>
                <c:pt idx="242">
                  <c:v>2.3900000000000001E-2</c:v>
                </c:pt>
                <c:pt idx="243">
                  <c:v>0.19450000000000001</c:v>
                </c:pt>
                <c:pt idx="244">
                  <c:v>6.4799999999999996E-2</c:v>
                </c:pt>
                <c:pt idx="245">
                  <c:v>5.28E-2</c:v>
                </c:pt>
                <c:pt idx="246">
                  <c:v>1.7600000000000001E-2</c:v>
                </c:pt>
                <c:pt idx="247">
                  <c:v>5.8999999999999999E-3</c:v>
                </c:pt>
                <c:pt idx="248">
                  <c:v>2E-3</c:v>
                </c:pt>
                <c:pt idx="249">
                  <c:v>7.1499999999999994E-2</c:v>
                </c:pt>
                <c:pt idx="250">
                  <c:v>2.3800000000000002E-2</c:v>
                </c:pt>
                <c:pt idx="251">
                  <c:v>3.9899999999999998E-2</c:v>
                </c:pt>
                <c:pt idx="252">
                  <c:v>0.1069</c:v>
                </c:pt>
                <c:pt idx="253">
                  <c:v>0.19689999999999999</c:v>
                </c:pt>
                <c:pt idx="254">
                  <c:v>6.5600000000000006E-2</c:v>
                </c:pt>
                <c:pt idx="255">
                  <c:v>0.05</c:v>
                </c:pt>
                <c:pt idx="256">
                  <c:v>0.1056</c:v>
                </c:pt>
                <c:pt idx="257">
                  <c:v>0.12590000000000001</c:v>
                </c:pt>
                <c:pt idx="258">
                  <c:v>4.2000000000000003E-2</c:v>
                </c:pt>
                <c:pt idx="259">
                  <c:v>4.2099999999999999E-2</c:v>
                </c:pt>
                <c:pt idx="260">
                  <c:v>1.4E-2</c:v>
                </c:pt>
                <c:pt idx="261">
                  <c:v>4.7000000000000002E-3</c:v>
                </c:pt>
                <c:pt idx="262">
                  <c:v>1.6000000000000001E-3</c:v>
                </c:pt>
                <c:pt idx="263">
                  <c:v>0.19980000000000001</c:v>
                </c:pt>
                <c:pt idx="264">
                  <c:v>0.19259999999999999</c:v>
                </c:pt>
                <c:pt idx="265">
                  <c:v>6.4199999999999993E-2</c:v>
                </c:pt>
                <c:pt idx="266">
                  <c:v>0.26400000000000001</c:v>
                </c:pt>
                <c:pt idx="267">
                  <c:v>0.1996</c:v>
                </c:pt>
                <c:pt idx="268">
                  <c:v>6.6500000000000004E-2</c:v>
                </c:pt>
                <c:pt idx="269">
                  <c:v>7.3899999999999993E-2</c:v>
                </c:pt>
                <c:pt idx="270">
                  <c:v>2.46E-2</c:v>
                </c:pt>
                <c:pt idx="271">
                  <c:v>3.78E-2</c:v>
                </c:pt>
                <c:pt idx="272">
                  <c:v>0.1061</c:v>
                </c:pt>
                <c:pt idx="273">
                  <c:v>3.5400000000000001E-2</c:v>
                </c:pt>
                <c:pt idx="274">
                  <c:v>0.25800000000000001</c:v>
                </c:pt>
                <c:pt idx="275">
                  <c:v>8.5999999999999993E-2</c:v>
                </c:pt>
                <c:pt idx="276">
                  <c:v>5.9400000000000001E-2</c:v>
                </c:pt>
                <c:pt idx="277">
                  <c:v>1.9800000000000002E-2</c:v>
                </c:pt>
                <c:pt idx="278">
                  <c:v>0.22800000000000001</c:v>
                </c:pt>
                <c:pt idx="279">
                  <c:v>0.17</c:v>
                </c:pt>
                <c:pt idx="280">
                  <c:v>0.12759999999999999</c:v>
                </c:pt>
                <c:pt idx="281">
                  <c:v>0.11990000000000001</c:v>
                </c:pt>
                <c:pt idx="282">
                  <c:v>0.20669999999999999</c:v>
                </c:pt>
                <c:pt idx="283">
                  <c:v>0.15179999999999999</c:v>
                </c:pt>
                <c:pt idx="284">
                  <c:v>5.0599999999999999E-2</c:v>
                </c:pt>
                <c:pt idx="285">
                  <c:v>0.23380000000000001</c:v>
                </c:pt>
                <c:pt idx="286">
                  <c:v>0.1981</c:v>
                </c:pt>
                <c:pt idx="287">
                  <c:v>6.6000000000000003E-2</c:v>
                </c:pt>
                <c:pt idx="288">
                  <c:v>0.26529999999999998</c:v>
                </c:pt>
                <c:pt idx="289">
                  <c:v>0.19980000000000001</c:v>
                </c:pt>
                <c:pt idx="290">
                  <c:v>6.6600000000000006E-2</c:v>
                </c:pt>
                <c:pt idx="291">
                  <c:v>7.3999999999999996E-2</c:v>
                </c:pt>
                <c:pt idx="292">
                  <c:v>2.47E-2</c:v>
                </c:pt>
                <c:pt idx="293">
                  <c:v>8.2000000000000007E-3</c:v>
                </c:pt>
                <c:pt idx="294">
                  <c:v>8.6400000000000005E-2</c:v>
                </c:pt>
                <c:pt idx="295">
                  <c:v>2.8799999999999999E-2</c:v>
                </c:pt>
                <c:pt idx="296">
                  <c:v>9.5999999999999992E-3</c:v>
                </c:pt>
                <c:pt idx="297">
                  <c:v>3.2000000000000002E-3</c:v>
                </c:pt>
                <c:pt idx="298">
                  <c:v>1.1000000000000001E-3</c:v>
                </c:pt>
                <c:pt idx="299">
                  <c:v>4.0000000000000002E-4</c:v>
                </c:pt>
                <c:pt idx="300">
                  <c:v>1E-4</c:v>
                </c:pt>
                <c:pt idx="301">
                  <c:v>0</c:v>
                </c:pt>
                <c:pt idx="302">
                  <c:v>0.2031</c:v>
                </c:pt>
                <c:pt idx="303">
                  <c:v>0.1925</c:v>
                </c:pt>
                <c:pt idx="304">
                  <c:v>6.4199999999999993E-2</c:v>
                </c:pt>
                <c:pt idx="305">
                  <c:v>2.1399999999999999E-2</c:v>
                </c:pt>
                <c:pt idx="306">
                  <c:v>2.3900000000000001E-2</c:v>
                </c:pt>
                <c:pt idx="307">
                  <c:v>8.0000000000000002E-3</c:v>
                </c:pt>
                <c:pt idx="308">
                  <c:v>2.7000000000000001E-3</c:v>
                </c:pt>
                <c:pt idx="309">
                  <c:v>0.27829999999999999</c:v>
                </c:pt>
                <c:pt idx="310">
                  <c:v>9.2700000000000005E-2</c:v>
                </c:pt>
                <c:pt idx="311">
                  <c:v>3.09E-2</c:v>
                </c:pt>
                <c:pt idx="312">
                  <c:v>1.03E-2</c:v>
                </c:pt>
                <c:pt idx="313">
                  <c:v>3.3999999999999998E-3</c:v>
                </c:pt>
                <c:pt idx="314">
                  <c:v>1.1000000000000001E-3</c:v>
                </c:pt>
                <c:pt idx="315">
                  <c:v>0.1956</c:v>
                </c:pt>
                <c:pt idx="316">
                  <c:v>0.1613</c:v>
                </c:pt>
                <c:pt idx="317">
                  <c:v>5.3800000000000001E-2</c:v>
                </c:pt>
                <c:pt idx="318">
                  <c:v>0.23519999999999999</c:v>
                </c:pt>
                <c:pt idx="319">
                  <c:v>7.8399999999999997E-2</c:v>
                </c:pt>
                <c:pt idx="320">
                  <c:v>0.2487</c:v>
                </c:pt>
                <c:pt idx="321">
                  <c:v>8.2900000000000001E-2</c:v>
                </c:pt>
                <c:pt idx="322">
                  <c:v>2.76E-2</c:v>
                </c:pt>
                <c:pt idx="323">
                  <c:v>9.1999999999999998E-3</c:v>
                </c:pt>
                <c:pt idx="324">
                  <c:v>3.0999999999999999E-3</c:v>
                </c:pt>
                <c:pt idx="325">
                  <c:v>1E-3</c:v>
                </c:pt>
                <c:pt idx="326">
                  <c:v>0.22409999999999999</c:v>
                </c:pt>
                <c:pt idx="327">
                  <c:v>0.17080000000000001</c:v>
                </c:pt>
                <c:pt idx="328">
                  <c:v>5.6899999999999999E-2</c:v>
                </c:pt>
                <c:pt idx="329">
                  <c:v>1.9E-2</c:v>
                </c:pt>
                <c:pt idx="330">
                  <c:v>2.41E-2</c:v>
                </c:pt>
                <c:pt idx="331">
                  <c:v>8.0000000000000002E-3</c:v>
                </c:pt>
                <c:pt idx="332">
                  <c:v>2.7000000000000001E-3</c:v>
                </c:pt>
                <c:pt idx="333">
                  <c:v>8.5800000000000001E-2</c:v>
                </c:pt>
                <c:pt idx="334">
                  <c:v>0.1928</c:v>
                </c:pt>
                <c:pt idx="335">
                  <c:v>0.151</c:v>
                </c:pt>
                <c:pt idx="336">
                  <c:v>5.0299999999999997E-2</c:v>
                </c:pt>
                <c:pt idx="337">
                  <c:v>0.23419999999999999</c:v>
                </c:pt>
                <c:pt idx="338">
                  <c:v>7.8100000000000003E-2</c:v>
                </c:pt>
                <c:pt idx="339">
                  <c:v>2.5999999999999999E-2</c:v>
                </c:pt>
                <c:pt idx="340">
                  <c:v>8.6999999999999994E-3</c:v>
                </c:pt>
                <c:pt idx="341">
                  <c:v>2.8999999999999998E-3</c:v>
                </c:pt>
                <c:pt idx="342">
                  <c:v>1E-3</c:v>
                </c:pt>
                <c:pt idx="343">
                  <c:v>2.9999999999999997E-4</c:v>
                </c:pt>
                <c:pt idx="344">
                  <c:v>2.4E-2</c:v>
                </c:pt>
                <c:pt idx="345">
                  <c:v>0.1042</c:v>
                </c:pt>
                <c:pt idx="346">
                  <c:v>0.1283</c:v>
                </c:pt>
                <c:pt idx="347">
                  <c:v>4.2799999999999998E-2</c:v>
                </c:pt>
                <c:pt idx="348">
                  <c:v>0.26050000000000001</c:v>
                </c:pt>
                <c:pt idx="349">
                  <c:v>0.17829999999999999</c:v>
                </c:pt>
                <c:pt idx="350">
                  <c:v>0.12670000000000001</c:v>
                </c:pt>
                <c:pt idx="351">
                  <c:v>4.2200000000000001E-2</c:v>
                </c:pt>
                <c:pt idx="352">
                  <c:v>0.26319999999999999</c:v>
                </c:pt>
                <c:pt idx="353">
                  <c:v>0.19719999999999999</c:v>
                </c:pt>
                <c:pt idx="354">
                  <c:v>0.13270000000000001</c:v>
                </c:pt>
                <c:pt idx="355">
                  <c:v>0.1186</c:v>
                </c:pt>
                <c:pt idx="356">
                  <c:v>0.121</c:v>
                </c:pt>
                <c:pt idx="357">
                  <c:v>0.1234</c:v>
                </c:pt>
                <c:pt idx="358">
                  <c:v>4.1099999999999998E-2</c:v>
                </c:pt>
                <c:pt idx="359">
                  <c:v>1.37E-2</c:v>
                </c:pt>
                <c:pt idx="360">
                  <c:v>0.27950000000000003</c:v>
                </c:pt>
                <c:pt idx="361">
                  <c:v>0.18790000000000001</c:v>
                </c:pt>
                <c:pt idx="362">
                  <c:v>0.2235</c:v>
                </c:pt>
                <c:pt idx="363">
                  <c:v>7.4499999999999997E-2</c:v>
                </c:pt>
                <c:pt idx="364">
                  <c:v>2.4799999999999999E-2</c:v>
                </c:pt>
                <c:pt idx="365">
                  <c:v>8.3000000000000001E-3</c:v>
                </c:pt>
                <c:pt idx="366">
                  <c:v>0.26219999999999999</c:v>
                </c:pt>
                <c:pt idx="367">
                  <c:v>8.7400000000000005E-2</c:v>
                </c:pt>
                <c:pt idx="368">
                  <c:v>6.0900000000000003E-2</c:v>
                </c:pt>
                <c:pt idx="369">
                  <c:v>2.0299999999999999E-2</c:v>
                </c:pt>
                <c:pt idx="370">
                  <c:v>6.7999999999999996E-3</c:v>
                </c:pt>
                <c:pt idx="371">
                  <c:v>0.21490000000000001</c:v>
                </c:pt>
                <c:pt idx="372">
                  <c:v>7.1599999999999997E-2</c:v>
                </c:pt>
                <c:pt idx="373">
                  <c:v>0.2482</c:v>
                </c:pt>
                <c:pt idx="374">
                  <c:v>8.2699999999999996E-2</c:v>
                </c:pt>
                <c:pt idx="375">
                  <c:v>2.76E-2</c:v>
                </c:pt>
                <c:pt idx="376">
                  <c:v>8.6400000000000005E-2</c:v>
                </c:pt>
                <c:pt idx="377">
                  <c:v>0.19550000000000001</c:v>
                </c:pt>
                <c:pt idx="378">
                  <c:v>6.5199999999999994E-2</c:v>
                </c:pt>
                <c:pt idx="379">
                  <c:v>2.1700000000000001E-2</c:v>
                </c:pt>
                <c:pt idx="380">
                  <c:v>2.24E-2</c:v>
                </c:pt>
                <c:pt idx="381">
                  <c:v>7.4999999999999997E-3</c:v>
                </c:pt>
                <c:pt idx="382">
                  <c:v>0.25740000000000002</c:v>
                </c:pt>
                <c:pt idx="383">
                  <c:v>8.5800000000000001E-2</c:v>
                </c:pt>
                <c:pt idx="384">
                  <c:v>2.86E-2</c:v>
                </c:pt>
                <c:pt idx="385">
                  <c:v>9.4999999999999998E-3</c:v>
                </c:pt>
                <c:pt idx="386">
                  <c:v>3.2000000000000002E-3</c:v>
                </c:pt>
                <c:pt idx="387">
                  <c:v>1.1000000000000001E-3</c:v>
                </c:pt>
                <c:pt idx="388">
                  <c:v>0.20030000000000001</c:v>
                </c:pt>
                <c:pt idx="389">
                  <c:v>0.19259999999999999</c:v>
                </c:pt>
                <c:pt idx="390">
                  <c:v>0.2147</c:v>
                </c:pt>
                <c:pt idx="391">
                  <c:v>0.21390000000000001</c:v>
                </c:pt>
                <c:pt idx="392">
                  <c:v>7.1300000000000002E-2</c:v>
                </c:pt>
                <c:pt idx="393">
                  <c:v>2.3800000000000002E-2</c:v>
                </c:pt>
                <c:pt idx="394">
                  <c:v>0.2165</c:v>
                </c:pt>
                <c:pt idx="395">
                  <c:v>0.1658</c:v>
                </c:pt>
                <c:pt idx="396">
                  <c:v>5.5300000000000002E-2</c:v>
                </c:pt>
                <c:pt idx="397">
                  <c:v>1.84E-2</c:v>
                </c:pt>
                <c:pt idx="398">
                  <c:v>8.8200000000000001E-2</c:v>
                </c:pt>
                <c:pt idx="399">
                  <c:v>2.9399999999999999E-2</c:v>
                </c:pt>
                <c:pt idx="400">
                  <c:v>4.1200000000000001E-2</c:v>
                </c:pt>
                <c:pt idx="401">
                  <c:v>1.37E-2</c:v>
                </c:pt>
                <c:pt idx="402">
                  <c:v>0.25769999999999998</c:v>
                </c:pt>
                <c:pt idx="403">
                  <c:v>0.18060000000000001</c:v>
                </c:pt>
                <c:pt idx="404">
                  <c:v>0.1278</c:v>
                </c:pt>
                <c:pt idx="405">
                  <c:v>0.21249999999999999</c:v>
                </c:pt>
                <c:pt idx="406">
                  <c:v>0.15290000000000001</c:v>
                </c:pt>
                <c:pt idx="407">
                  <c:v>0.1236</c:v>
                </c:pt>
                <c:pt idx="408">
                  <c:v>0.20949999999999999</c:v>
                </c:pt>
                <c:pt idx="409">
                  <c:v>6.9800000000000001E-2</c:v>
                </c:pt>
                <c:pt idx="410">
                  <c:v>2.3300000000000001E-2</c:v>
                </c:pt>
                <c:pt idx="411">
                  <c:v>1.6899999999999998E-2</c:v>
                </c:pt>
                <c:pt idx="412">
                  <c:v>0.1951</c:v>
                </c:pt>
                <c:pt idx="413">
                  <c:v>0.15939999999999999</c:v>
                </c:pt>
                <c:pt idx="414">
                  <c:v>5.3100000000000001E-2</c:v>
                </c:pt>
                <c:pt idx="415">
                  <c:v>1.77E-2</c:v>
                </c:pt>
                <c:pt idx="416">
                  <c:v>0.27079999999999999</c:v>
                </c:pt>
                <c:pt idx="417">
                  <c:v>9.0300000000000005E-2</c:v>
                </c:pt>
                <c:pt idx="418">
                  <c:v>6.1499999999999999E-2</c:v>
                </c:pt>
                <c:pt idx="419">
                  <c:v>0.20250000000000001</c:v>
                </c:pt>
                <c:pt idx="420">
                  <c:v>0.1993</c:v>
                </c:pt>
                <c:pt idx="421">
                  <c:v>0.14019999999999999</c:v>
                </c:pt>
                <c:pt idx="422">
                  <c:v>4.6699999999999998E-2</c:v>
                </c:pt>
                <c:pt idx="423">
                  <c:v>1.5599999999999999E-2</c:v>
                </c:pt>
                <c:pt idx="424">
                  <c:v>5.1999999999999998E-3</c:v>
                </c:pt>
                <c:pt idx="425">
                  <c:v>7.2099999999999997E-2</c:v>
                </c:pt>
                <c:pt idx="426">
                  <c:v>2.4E-2</c:v>
                </c:pt>
                <c:pt idx="427">
                  <c:v>8.0000000000000002E-3</c:v>
                </c:pt>
                <c:pt idx="428">
                  <c:v>0.26989999999999997</c:v>
                </c:pt>
                <c:pt idx="429">
                  <c:v>0.09</c:v>
                </c:pt>
                <c:pt idx="430">
                  <c:v>0.03</c:v>
                </c:pt>
                <c:pt idx="431">
                  <c:v>0.214</c:v>
                </c:pt>
                <c:pt idx="432">
                  <c:v>7.1300000000000002E-2</c:v>
                </c:pt>
                <c:pt idx="433">
                  <c:v>2.3800000000000002E-2</c:v>
                </c:pt>
                <c:pt idx="434">
                  <c:v>7.9000000000000008E-3</c:v>
                </c:pt>
                <c:pt idx="435">
                  <c:v>2.75E-2</c:v>
                </c:pt>
                <c:pt idx="436">
                  <c:v>9.1999999999999998E-3</c:v>
                </c:pt>
                <c:pt idx="437">
                  <c:v>3.0999999999999999E-3</c:v>
                </c:pt>
                <c:pt idx="438">
                  <c:v>1E-3</c:v>
                </c:pt>
                <c:pt idx="439">
                  <c:v>0.221</c:v>
                </c:pt>
                <c:pt idx="440">
                  <c:v>0.16980000000000001</c:v>
                </c:pt>
                <c:pt idx="441">
                  <c:v>0.217</c:v>
                </c:pt>
                <c:pt idx="442">
                  <c:v>7.2300000000000003E-2</c:v>
                </c:pt>
                <c:pt idx="443">
                  <c:v>4.99E-2</c:v>
                </c:pt>
                <c:pt idx="444">
                  <c:v>0.20050000000000001</c:v>
                </c:pt>
                <c:pt idx="445">
                  <c:v>6.6799999999999998E-2</c:v>
                </c:pt>
                <c:pt idx="446">
                  <c:v>2.23E-2</c:v>
                </c:pt>
                <c:pt idx="447">
                  <c:v>0.21</c:v>
                </c:pt>
                <c:pt idx="448">
                  <c:v>7.0000000000000007E-2</c:v>
                </c:pt>
                <c:pt idx="449">
                  <c:v>2.3300000000000001E-2</c:v>
                </c:pt>
                <c:pt idx="450">
                  <c:v>7.7999999999999996E-3</c:v>
                </c:pt>
                <c:pt idx="451">
                  <c:v>2.5999999999999999E-3</c:v>
                </c:pt>
                <c:pt idx="452">
                  <c:v>8.9999999999999998E-4</c:v>
                </c:pt>
                <c:pt idx="453">
                  <c:v>7.7999999999999996E-3</c:v>
                </c:pt>
                <c:pt idx="454">
                  <c:v>0.19259999999999999</c:v>
                </c:pt>
                <c:pt idx="455">
                  <c:v>0.15959999999999999</c:v>
                </c:pt>
                <c:pt idx="456">
                  <c:v>5.3199999999999997E-2</c:v>
                </c:pt>
                <c:pt idx="457">
                  <c:v>7.1300000000000002E-2</c:v>
                </c:pt>
                <c:pt idx="458">
                  <c:v>0.19839999999999999</c:v>
                </c:pt>
                <c:pt idx="459">
                  <c:v>6.6100000000000006E-2</c:v>
                </c:pt>
                <c:pt idx="460">
                  <c:v>0.25929999999999997</c:v>
                </c:pt>
                <c:pt idx="461">
                  <c:v>0.17530000000000001</c:v>
                </c:pt>
                <c:pt idx="462">
                  <c:v>5.8400000000000001E-2</c:v>
                </c:pt>
                <c:pt idx="463">
                  <c:v>1.95E-2</c:v>
                </c:pt>
                <c:pt idx="464">
                  <c:v>6.4999999999999997E-3</c:v>
                </c:pt>
                <c:pt idx="465">
                  <c:v>2.2000000000000001E-3</c:v>
                </c:pt>
                <c:pt idx="466">
                  <c:v>6.9999999999999999E-4</c:v>
                </c:pt>
                <c:pt idx="467">
                  <c:v>0.25950000000000001</c:v>
                </c:pt>
                <c:pt idx="468">
                  <c:v>0.1827</c:v>
                </c:pt>
                <c:pt idx="469">
                  <c:v>6.0900000000000003E-2</c:v>
                </c:pt>
                <c:pt idx="470">
                  <c:v>4.2799999999999998E-2</c:v>
                </c:pt>
                <c:pt idx="471">
                  <c:v>1.43E-2</c:v>
                </c:pt>
                <c:pt idx="472">
                  <c:v>6.6400000000000001E-2</c:v>
                </c:pt>
                <c:pt idx="473">
                  <c:v>2.2100000000000002E-2</c:v>
                </c:pt>
                <c:pt idx="474">
                  <c:v>3.8899999999999997E-2</c:v>
                </c:pt>
                <c:pt idx="475">
                  <c:v>0.1067</c:v>
                </c:pt>
                <c:pt idx="476">
                  <c:v>3.56E-2</c:v>
                </c:pt>
                <c:pt idx="477">
                  <c:v>1.1900000000000001E-2</c:v>
                </c:pt>
                <c:pt idx="478">
                  <c:v>4.0000000000000001E-3</c:v>
                </c:pt>
                <c:pt idx="479">
                  <c:v>4.7000000000000002E-3</c:v>
                </c:pt>
                <c:pt idx="480">
                  <c:v>1.6000000000000001E-3</c:v>
                </c:pt>
                <c:pt idx="481">
                  <c:v>5.0000000000000001E-4</c:v>
                </c:pt>
                <c:pt idx="482">
                  <c:v>2.0000000000000001E-4</c:v>
                </c:pt>
                <c:pt idx="483">
                  <c:v>1E-4</c:v>
                </c:pt>
                <c:pt idx="484">
                  <c:v>0.2863</c:v>
                </c:pt>
                <c:pt idx="485">
                  <c:v>0.19170000000000001</c:v>
                </c:pt>
                <c:pt idx="486">
                  <c:v>6.3899999999999998E-2</c:v>
                </c:pt>
                <c:pt idx="487">
                  <c:v>2.1299999999999999E-2</c:v>
                </c:pt>
                <c:pt idx="488">
                  <c:v>7.1000000000000004E-3</c:v>
                </c:pt>
                <c:pt idx="489">
                  <c:v>2.3999999999999998E-3</c:v>
                </c:pt>
                <c:pt idx="490">
                  <c:v>8.0000000000000004E-4</c:v>
                </c:pt>
                <c:pt idx="491">
                  <c:v>2.9999999999999997E-4</c:v>
                </c:pt>
                <c:pt idx="492">
                  <c:v>0.2142</c:v>
                </c:pt>
                <c:pt idx="493">
                  <c:v>0.1925</c:v>
                </c:pt>
                <c:pt idx="494">
                  <c:v>6.4199999999999993E-2</c:v>
                </c:pt>
                <c:pt idx="495">
                  <c:v>0.2646</c:v>
                </c:pt>
                <c:pt idx="496">
                  <c:v>8.8200000000000001E-2</c:v>
                </c:pt>
                <c:pt idx="497">
                  <c:v>0.25900000000000001</c:v>
                </c:pt>
                <c:pt idx="498">
                  <c:v>0.20230000000000001</c:v>
                </c:pt>
                <c:pt idx="499">
                  <c:v>0.13489999999999999</c:v>
                </c:pt>
                <c:pt idx="500">
                  <c:v>4.4999999999999998E-2</c:v>
                </c:pt>
                <c:pt idx="501">
                  <c:v>1.4999999999999999E-2</c:v>
                </c:pt>
                <c:pt idx="502">
                  <c:v>0.28050000000000003</c:v>
                </c:pt>
                <c:pt idx="503">
                  <c:v>0.18809999999999999</c:v>
                </c:pt>
                <c:pt idx="504">
                  <c:v>0.1278</c:v>
                </c:pt>
                <c:pt idx="505">
                  <c:v>4.2599999999999999E-2</c:v>
                </c:pt>
                <c:pt idx="506">
                  <c:v>0.2636</c:v>
                </c:pt>
                <c:pt idx="507">
                  <c:v>8.7900000000000006E-2</c:v>
                </c:pt>
                <c:pt idx="508">
                  <c:v>5.9799999999999999E-2</c:v>
                </c:pt>
                <c:pt idx="509">
                  <c:v>1.9900000000000001E-2</c:v>
                </c:pt>
                <c:pt idx="510">
                  <c:v>6.6E-3</c:v>
                </c:pt>
                <c:pt idx="511">
                  <c:v>0.21490000000000001</c:v>
                </c:pt>
                <c:pt idx="512">
                  <c:v>7.1599999999999997E-2</c:v>
                </c:pt>
                <c:pt idx="513">
                  <c:v>5.57E-2</c:v>
                </c:pt>
                <c:pt idx="514">
                  <c:v>1.8599999999999998E-2</c:v>
                </c:pt>
                <c:pt idx="515">
                  <c:v>6.1999999999999998E-3</c:v>
                </c:pt>
                <c:pt idx="516">
                  <c:v>2.23E-2</c:v>
                </c:pt>
                <c:pt idx="517">
                  <c:v>0.10299999999999999</c:v>
                </c:pt>
                <c:pt idx="518">
                  <c:v>0.12809999999999999</c:v>
                </c:pt>
                <c:pt idx="519">
                  <c:v>0.1275</c:v>
                </c:pt>
                <c:pt idx="520">
                  <c:v>0.1245</c:v>
                </c:pt>
                <c:pt idx="521">
                  <c:v>0.20660000000000001</c:v>
                </c:pt>
                <c:pt idx="522">
                  <c:v>0.20630000000000001</c:v>
                </c:pt>
                <c:pt idx="523">
                  <c:v>6.88E-2</c:v>
                </c:pt>
                <c:pt idx="524">
                  <c:v>7.1800000000000003E-2</c:v>
                </c:pt>
                <c:pt idx="525">
                  <c:v>0.1125</c:v>
                </c:pt>
                <c:pt idx="526">
                  <c:v>0.20050000000000001</c:v>
                </c:pt>
                <c:pt idx="527">
                  <c:v>0.15060000000000001</c:v>
                </c:pt>
                <c:pt idx="528">
                  <c:v>0.21479999999999999</c:v>
                </c:pt>
                <c:pt idx="529">
                  <c:v>0.2092</c:v>
                </c:pt>
                <c:pt idx="530">
                  <c:v>6.9699999999999998E-2</c:v>
                </c:pt>
                <c:pt idx="531">
                  <c:v>2.3199999999999998E-2</c:v>
                </c:pt>
                <c:pt idx="532">
                  <c:v>7.9899999999999999E-2</c:v>
                </c:pt>
                <c:pt idx="533">
                  <c:v>0.1951</c:v>
                </c:pt>
                <c:pt idx="534">
                  <c:v>0.2014</c:v>
                </c:pt>
                <c:pt idx="535">
                  <c:v>6.7100000000000007E-2</c:v>
                </c:pt>
                <c:pt idx="536">
                  <c:v>7.1400000000000005E-2</c:v>
                </c:pt>
                <c:pt idx="537">
                  <c:v>0.11260000000000001</c:v>
                </c:pt>
                <c:pt idx="538">
                  <c:v>3.7499999999999999E-2</c:v>
                </c:pt>
                <c:pt idx="539">
                  <c:v>0.25929999999999997</c:v>
                </c:pt>
                <c:pt idx="540">
                  <c:v>0.1966</c:v>
                </c:pt>
                <c:pt idx="541">
                  <c:v>0.13300000000000001</c:v>
                </c:pt>
                <c:pt idx="542">
                  <c:v>0.21429999999999999</c:v>
                </c:pt>
                <c:pt idx="543">
                  <c:v>7.1400000000000005E-2</c:v>
                </c:pt>
                <c:pt idx="544">
                  <c:v>2.3800000000000002E-2</c:v>
                </c:pt>
                <c:pt idx="545">
                  <c:v>0.27360000000000001</c:v>
                </c:pt>
                <c:pt idx="546">
                  <c:v>9.1200000000000003E-2</c:v>
                </c:pt>
                <c:pt idx="547">
                  <c:v>0.25409999999999999</c:v>
                </c:pt>
                <c:pt idx="548">
                  <c:v>8.4699999999999998E-2</c:v>
                </c:pt>
                <c:pt idx="549">
                  <c:v>6.7500000000000004E-2</c:v>
                </c:pt>
                <c:pt idx="550">
                  <c:v>2.2499999999999999E-2</c:v>
                </c:pt>
                <c:pt idx="551">
                  <c:v>6.7299999999999999E-2</c:v>
                </c:pt>
                <c:pt idx="552">
                  <c:v>0.19500000000000001</c:v>
                </c:pt>
                <c:pt idx="553">
                  <c:v>6.5000000000000002E-2</c:v>
                </c:pt>
                <c:pt idx="554">
                  <c:v>2.1700000000000001E-2</c:v>
                </c:pt>
                <c:pt idx="555">
                  <c:v>0.2737</c:v>
                </c:pt>
                <c:pt idx="556">
                  <c:v>9.1200000000000003E-2</c:v>
                </c:pt>
                <c:pt idx="557">
                  <c:v>3.04E-2</c:v>
                </c:pt>
                <c:pt idx="558">
                  <c:v>1.01E-2</c:v>
                </c:pt>
                <c:pt idx="559">
                  <c:v>3.3999999999999998E-3</c:v>
                </c:pt>
                <c:pt idx="560">
                  <c:v>2.3E-3</c:v>
                </c:pt>
                <c:pt idx="561">
                  <c:v>9.6600000000000005E-2</c:v>
                </c:pt>
                <c:pt idx="562">
                  <c:v>0.12820000000000001</c:v>
                </c:pt>
                <c:pt idx="563">
                  <c:v>0.12820000000000001</c:v>
                </c:pt>
                <c:pt idx="564">
                  <c:v>0.12470000000000001</c:v>
                </c:pt>
                <c:pt idx="565">
                  <c:v>0.20669999999999999</c:v>
                </c:pt>
                <c:pt idx="566">
                  <c:v>0.20630000000000001</c:v>
                </c:pt>
                <c:pt idx="567">
                  <c:v>6.88E-2</c:v>
                </c:pt>
                <c:pt idx="568">
                  <c:v>0.26429999999999998</c:v>
                </c:pt>
                <c:pt idx="569">
                  <c:v>8.8099999999999998E-2</c:v>
                </c:pt>
                <c:pt idx="570">
                  <c:v>2.9399999999999999E-2</c:v>
                </c:pt>
                <c:pt idx="571">
                  <c:v>0.27889999999999998</c:v>
                </c:pt>
                <c:pt idx="572">
                  <c:v>9.2899999999999996E-2</c:v>
                </c:pt>
                <c:pt idx="573">
                  <c:v>0.25440000000000002</c:v>
                </c:pt>
                <c:pt idx="574">
                  <c:v>8.48E-2</c:v>
                </c:pt>
                <c:pt idx="575">
                  <c:v>5.6899999999999999E-2</c:v>
                </c:pt>
                <c:pt idx="576">
                  <c:v>0.10580000000000001</c:v>
                </c:pt>
                <c:pt idx="577">
                  <c:v>3.5299999999999998E-2</c:v>
                </c:pt>
                <c:pt idx="578">
                  <c:v>0.23419999999999999</c:v>
                </c:pt>
                <c:pt idx="579">
                  <c:v>7.8100000000000003E-2</c:v>
                </c:pt>
                <c:pt idx="580">
                  <c:v>5.6800000000000003E-2</c:v>
                </c:pt>
                <c:pt idx="581">
                  <c:v>1.89E-2</c:v>
                </c:pt>
                <c:pt idx="582">
                  <c:v>6.3E-3</c:v>
                </c:pt>
                <c:pt idx="583">
                  <c:v>1.18E-2</c:v>
                </c:pt>
                <c:pt idx="584">
                  <c:v>0.19320000000000001</c:v>
                </c:pt>
                <c:pt idx="585">
                  <c:v>6.4399999999999999E-2</c:v>
                </c:pt>
                <c:pt idx="586">
                  <c:v>6.4600000000000005E-2</c:v>
                </c:pt>
                <c:pt idx="587">
                  <c:v>0.1106</c:v>
                </c:pt>
                <c:pt idx="588">
                  <c:v>0.12590000000000001</c:v>
                </c:pt>
                <c:pt idx="589">
                  <c:v>0.20480000000000001</c:v>
                </c:pt>
                <c:pt idx="590">
                  <c:v>6.8199999999999997E-2</c:v>
                </c:pt>
                <c:pt idx="591">
                  <c:v>2.2700000000000001E-2</c:v>
                </c:pt>
                <c:pt idx="592">
                  <c:v>0.27329999999999999</c:v>
                </c:pt>
                <c:pt idx="593">
                  <c:v>9.11E-2</c:v>
                </c:pt>
                <c:pt idx="594">
                  <c:v>0.25409999999999999</c:v>
                </c:pt>
                <c:pt idx="595">
                  <c:v>8.4699999999999998E-2</c:v>
                </c:pt>
                <c:pt idx="596">
                  <c:v>2.8199999999999999E-2</c:v>
                </c:pt>
                <c:pt idx="597">
                  <c:v>9.4000000000000004E-3</c:v>
                </c:pt>
                <c:pt idx="598">
                  <c:v>3.0999999999999999E-3</c:v>
                </c:pt>
                <c:pt idx="599">
                  <c:v>9.4799999999999995E-2</c:v>
                </c:pt>
                <c:pt idx="600">
                  <c:v>3.1600000000000003E-2</c:v>
                </c:pt>
                <c:pt idx="601">
                  <c:v>0.25669999999999998</c:v>
                </c:pt>
                <c:pt idx="602">
                  <c:v>0.17829999999999999</c:v>
                </c:pt>
                <c:pt idx="603">
                  <c:v>0.221</c:v>
                </c:pt>
                <c:pt idx="604">
                  <c:v>7.3700000000000002E-2</c:v>
                </c:pt>
                <c:pt idx="605">
                  <c:v>2.46E-2</c:v>
                </c:pt>
                <c:pt idx="606">
                  <c:v>8.2000000000000007E-3</c:v>
                </c:pt>
                <c:pt idx="607">
                  <c:v>2.7000000000000001E-3</c:v>
                </c:pt>
                <c:pt idx="608">
                  <c:v>8.9999999999999998E-4</c:v>
                </c:pt>
                <c:pt idx="609">
                  <c:v>0.2596</c:v>
                </c:pt>
                <c:pt idx="610">
                  <c:v>8.6499999999999994E-2</c:v>
                </c:pt>
                <c:pt idx="611">
                  <c:v>2.8799999999999999E-2</c:v>
                </c:pt>
                <c:pt idx="612">
                  <c:v>9.5999999999999992E-3</c:v>
                </c:pt>
                <c:pt idx="613">
                  <c:v>3.2000000000000002E-3</c:v>
                </c:pt>
                <c:pt idx="614">
                  <c:v>0.26600000000000001</c:v>
                </c:pt>
                <c:pt idx="615">
                  <c:v>0.18459999999999999</c:v>
                </c:pt>
                <c:pt idx="616">
                  <c:v>0.222</c:v>
                </c:pt>
                <c:pt idx="617">
                  <c:v>0.21299999999999999</c:v>
                </c:pt>
                <c:pt idx="618">
                  <c:v>7.0999999999999994E-2</c:v>
                </c:pt>
                <c:pt idx="619">
                  <c:v>0.24</c:v>
                </c:pt>
                <c:pt idx="620">
                  <c:v>0.08</c:v>
                </c:pt>
                <c:pt idx="621">
                  <c:v>6.6799999999999998E-2</c:v>
                </c:pt>
                <c:pt idx="622">
                  <c:v>2.23E-2</c:v>
                </c:pt>
                <c:pt idx="623">
                  <c:v>3.6499999999999998E-2</c:v>
                </c:pt>
                <c:pt idx="624">
                  <c:v>1.2200000000000001E-2</c:v>
                </c:pt>
                <c:pt idx="625">
                  <c:v>4.1000000000000003E-3</c:v>
                </c:pt>
                <c:pt idx="626">
                  <c:v>1.4E-3</c:v>
                </c:pt>
                <c:pt idx="627">
                  <c:v>2.86E-2</c:v>
                </c:pt>
                <c:pt idx="628">
                  <c:v>0.1056</c:v>
                </c:pt>
                <c:pt idx="629">
                  <c:v>0.1283</c:v>
                </c:pt>
                <c:pt idx="630">
                  <c:v>4.2700000000000002E-2</c:v>
                </c:pt>
                <c:pt idx="631">
                  <c:v>1.4200000000000001E-2</c:v>
                </c:pt>
                <c:pt idx="632">
                  <c:v>0.27929999999999999</c:v>
                </c:pt>
                <c:pt idx="633">
                  <c:v>0.19409999999999999</c:v>
                </c:pt>
                <c:pt idx="634">
                  <c:v>6.4699999999999994E-2</c:v>
                </c:pt>
                <c:pt idx="635">
                  <c:v>0.23580000000000001</c:v>
                </c:pt>
                <c:pt idx="636">
                  <c:v>7.8600000000000003E-2</c:v>
                </c:pt>
                <c:pt idx="637">
                  <c:v>2.6200000000000001E-2</c:v>
                </c:pt>
                <c:pt idx="638">
                  <c:v>8.6999999999999994E-3</c:v>
                </c:pt>
                <c:pt idx="639">
                  <c:v>2.8999999999999998E-3</c:v>
                </c:pt>
                <c:pt idx="640">
                  <c:v>1E-3</c:v>
                </c:pt>
                <c:pt idx="641">
                  <c:v>2.9999999999999997E-4</c:v>
                </c:pt>
                <c:pt idx="642">
                  <c:v>7.4700000000000003E-2</c:v>
                </c:pt>
                <c:pt idx="643">
                  <c:v>0.1925</c:v>
                </c:pt>
                <c:pt idx="644">
                  <c:v>6.4199999999999993E-2</c:v>
                </c:pt>
                <c:pt idx="645">
                  <c:v>0.2432</c:v>
                </c:pt>
                <c:pt idx="646">
                  <c:v>8.1000000000000003E-2</c:v>
                </c:pt>
                <c:pt idx="647">
                  <c:v>2.7E-2</c:v>
                </c:pt>
                <c:pt idx="648">
                  <c:v>8.9999999999999993E-3</c:v>
                </c:pt>
                <c:pt idx="649">
                  <c:v>7.1499999999999994E-2</c:v>
                </c:pt>
                <c:pt idx="650">
                  <c:v>0.19350000000000001</c:v>
                </c:pt>
                <c:pt idx="651">
                  <c:v>6.4500000000000002E-2</c:v>
                </c:pt>
                <c:pt idx="652">
                  <c:v>0.24340000000000001</c:v>
                </c:pt>
                <c:pt idx="653">
                  <c:v>8.1100000000000005E-2</c:v>
                </c:pt>
                <c:pt idx="654">
                  <c:v>5.67E-2</c:v>
                </c:pt>
                <c:pt idx="655">
                  <c:v>0.1061</c:v>
                </c:pt>
                <c:pt idx="656">
                  <c:v>3.5400000000000001E-2</c:v>
                </c:pt>
                <c:pt idx="657">
                  <c:v>1.18E-2</c:v>
                </c:pt>
                <c:pt idx="658">
                  <c:v>3.8999999999999998E-3</c:v>
                </c:pt>
                <c:pt idx="659">
                  <c:v>1.2999999999999999E-3</c:v>
                </c:pt>
                <c:pt idx="660">
                  <c:v>4.0000000000000002E-4</c:v>
                </c:pt>
                <c:pt idx="661">
                  <c:v>0.26429999999999998</c:v>
                </c:pt>
                <c:pt idx="662">
                  <c:v>0.1925</c:v>
                </c:pt>
                <c:pt idx="663">
                  <c:v>0.2218</c:v>
                </c:pt>
                <c:pt idx="664">
                  <c:v>0.21390000000000001</c:v>
                </c:pt>
                <c:pt idx="665">
                  <c:v>7.1300000000000002E-2</c:v>
                </c:pt>
                <c:pt idx="666">
                  <c:v>2.3800000000000002E-2</c:v>
                </c:pt>
                <c:pt idx="667">
                  <c:v>7.9000000000000008E-3</c:v>
                </c:pt>
                <c:pt idx="668">
                  <c:v>2.5999999999999999E-3</c:v>
                </c:pt>
                <c:pt idx="669">
                  <c:v>2.3099999999999999E-2</c:v>
                </c:pt>
                <c:pt idx="670">
                  <c:v>7.7000000000000002E-3</c:v>
                </c:pt>
                <c:pt idx="671">
                  <c:v>2.5999999999999999E-3</c:v>
                </c:pt>
                <c:pt idx="672">
                  <c:v>8.9999999999999998E-4</c:v>
                </c:pt>
                <c:pt idx="673">
                  <c:v>2.9999999999999997E-4</c:v>
                </c:pt>
                <c:pt idx="674">
                  <c:v>1E-4</c:v>
                </c:pt>
                <c:pt idx="675">
                  <c:v>0</c:v>
                </c:pt>
                <c:pt idx="676">
                  <c:v>0.1951</c:v>
                </c:pt>
                <c:pt idx="677">
                  <c:v>0.1925</c:v>
                </c:pt>
                <c:pt idx="678">
                  <c:v>6.4199999999999993E-2</c:v>
                </c:pt>
                <c:pt idx="679">
                  <c:v>2.1399999999999999E-2</c:v>
                </c:pt>
                <c:pt idx="680">
                  <c:v>0.21629999999999999</c:v>
                </c:pt>
                <c:pt idx="681">
                  <c:v>0.16600000000000001</c:v>
                </c:pt>
                <c:pt idx="682">
                  <c:v>5.5300000000000002E-2</c:v>
                </c:pt>
                <c:pt idx="683">
                  <c:v>4.2500000000000003E-2</c:v>
                </c:pt>
                <c:pt idx="684">
                  <c:v>1.4200000000000001E-2</c:v>
                </c:pt>
                <c:pt idx="685">
                  <c:v>6.6199999999999995E-2</c:v>
                </c:pt>
                <c:pt idx="686">
                  <c:v>2.2100000000000002E-2</c:v>
                </c:pt>
                <c:pt idx="687">
                  <c:v>3.8899999999999997E-2</c:v>
                </c:pt>
                <c:pt idx="688">
                  <c:v>0.1067</c:v>
                </c:pt>
                <c:pt idx="689">
                  <c:v>0.1275</c:v>
                </c:pt>
                <c:pt idx="690">
                  <c:v>4.2500000000000003E-2</c:v>
                </c:pt>
                <c:pt idx="691">
                  <c:v>1.4200000000000001E-2</c:v>
                </c:pt>
                <c:pt idx="692">
                  <c:v>4.7000000000000002E-3</c:v>
                </c:pt>
                <c:pt idx="693">
                  <c:v>2.6100000000000002E-2</c:v>
                </c:pt>
                <c:pt idx="694">
                  <c:v>0.10440000000000001</c:v>
                </c:pt>
                <c:pt idx="695">
                  <c:v>3.4799999999999998E-2</c:v>
                </c:pt>
                <c:pt idx="696">
                  <c:v>1.1599999999999999E-2</c:v>
                </c:pt>
                <c:pt idx="697">
                  <c:v>0.27089999999999997</c:v>
                </c:pt>
                <c:pt idx="698">
                  <c:v>0.1938</c:v>
                </c:pt>
                <c:pt idx="699">
                  <c:v>6.4600000000000005E-2</c:v>
                </c:pt>
                <c:pt idx="700">
                  <c:v>7.4200000000000002E-2</c:v>
                </c:pt>
                <c:pt idx="701">
                  <c:v>0.19969999999999999</c:v>
                </c:pt>
                <c:pt idx="702">
                  <c:v>6.6500000000000004E-2</c:v>
                </c:pt>
                <c:pt idx="703">
                  <c:v>2.2200000000000001E-2</c:v>
                </c:pt>
                <c:pt idx="704">
                  <c:v>1.72E-2</c:v>
                </c:pt>
                <c:pt idx="705">
                  <c:v>5.7000000000000002E-3</c:v>
                </c:pt>
                <c:pt idx="706">
                  <c:v>3.32E-2</c:v>
                </c:pt>
                <c:pt idx="707">
                  <c:v>0.19309999999999999</c:v>
                </c:pt>
                <c:pt idx="708">
                  <c:v>0.19620000000000001</c:v>
                </c:pt>
                <c:pt idx="709">
                  <c:v>6.54E-2</c:v>
                </c:pt>
                <c:pt idx="710">
                  <c:v>0.26379999999999998</c:v>
                </c:pt>
                <c:pt idx="711">
                  <c:v>0.19969999999999999</c:v>
                </c:pt>
                <c:pt idx="712">
                  <c:v>0.2218</c:v>
                </c:pt>
                <c:pt idx="713">
                  <c:v>0.2147</c:v>
                </c:pt>
                <c:pt idx="714">
                  <c:v>7.1599999999999997E-2</c:v>
                </c:pt>
                <c:pt idx="715">
                  <c:v>2.3800000000000002E-2</c:v>
                </c:pt>
                <c:pt idx="716">
                  <c:v>0.27250000000000002</c:v>
                </c:pt>
                <c:pt idx="717">
                  <c:v>0.18440000000000001</c:v>
                </c:pt>
                <c:pt idx="718">
                  <c:v>0.2228</c:v>
                </c:pt>
                <c:pt idx="719">
                  <c:v>0.15</c:v>
                </c:pt>
                <c:pt idx="720">
                  <c:v>0.1215</c:v>
                </c:pt>
                <c:pt idx="721">
                  <c:v>4.0500000000000001E-2</c:v>
                </c:pt>
                <c:pt idx="722">
                  <c:v>1.35E-2</c:v>
                </c:pt>
                <c:pt idx="723">
                  <c:v>4.4999999999999997E-3</c:v>
                </c:pt>
                <c:pt idx="724">
                  <c:v>1.5E-3</c:v>
                </c:pt>
                <c:pt idx="725">
                  <c:v>0.21640000000000001</c:v>
                </c:pt>
                <c:pt idx="726">
                  <c:v>0.19259999999999999</c:v>
                </c:pt>
                <c:pt idx="727">
                  <c:v>6.4199999999999993E-2</c:v>
                </c:pt>
                <c:pt idx="728">
                  <c:v>7.22E-2</c:v>
                </c:pt>
                <c:pt idx="729">
                  <c:v>2.41E-2</c:v>
                </c:pt>
                <c:pt idx="730">
                  <c:v>6.6500000000000004E-2</c:v>
                </c:pt>
                <c:pt idx="731">
                  <c:v>2.2200000000000001E-2</c:v>
                </c:pt>
                <c:pt idx="732">
                  <c:v>0.23100000000000001</c:v>
                </c:pt>
                <c:pt idx="733">
                  <c:v>0.19489999999999999</c:v>
                </c:pt>
                <c:pt idx="734">
                  <c:v>0.21820000000000001</c:v>
                </c:pt>
                <c:pt idx="735">
                  <c:v>0.21410000000000001</c:v>
                </c:pt>
                <c:pt idx="736">
                  <c:v>0.2167</c:v>
                </c:pt>
                <c:pt idx="737">
                  <c:v>0.21629999999999999</c:v>
                </c:pt>
                <c:pt idx="738">
                  <c:v>7.2099999999999997E-2</c:v>
                </c:pt>
                <c:pt idx="739">
                  <c:v>7.22E-2</c:v>
                </c:pt>
                <c:pt idx="740">
                  <c:v>2.41E-2</c:v>
                </c:pt>
                <c:pt idx="741">
                  <c:v>8.0000000000000002E-3</c:v>
                </c:pt>
                <c:pt idx="742">
                  <c:v>8.6400000000000005E-2</c:v>
                </c:pt>
                <c:pt idx="743">
                  <c:v>2.8799999999999999E-2</c:v>
                </c:pt>
                <c:pt idx="744">
                  <c:v>0.2339</c:v>
                </c:pt>
                <c:pt idx="745">
                  <c:v>0.19570000000000001</c:v>
                </c:pt>
                <c:pt idx="746">
                  <c:v>6.5199999999999994E-2</c:v>
                </c:pt>
                <c:pt idx="747">
                  <c:v>2.1700000000000001E-2</c:v>
                </c:pt>
                <c:pt idx="748">
                  <c:v>7.1999999999999998E-3</c:v>
                </c:pt>
                <c:pt idx="749">
                  <c:v>2.3999999999999998E-3</c:v>
                </c:pt>
                <c:pt idx="750">
                  <c:v>8.0000000000000004E-4</c:v>
                </c:pt>
                <c:pt idx="751">
                  <c:v>9.3200000000000005E-2</c:v>
                </c:pt>
                <c:pt idx="752">
                  <c:v>0.19259999999999999</c:v>
                </c:pt>
                <c:pt idx="753">
                  <c:v>0.20280000000000001</c:v>
                </c:pt>
                <c:pt idx="754">
                  <c:v>6.7599999999999993E-2</c:v>
                </c:pt>
                <c:pt idx="755">
                  <c:v>4.7500000000000001E-2</c:v>
                </c:pt>
                <c:pt idx="756">
                  <c:v>0.1045</c:v>
                </c:pt>
                <c:pt idx="757">
                  <c:v>3.4799999999999998E-2</c:v>
                </c:pt>
                <c:pt idx="758">
                  <c:v>0.25840000000000002</c:v>
                </c:pt>
                <c:pt idx="759">
                  <c:v>0.17849999999999999</c:v>
                </c:pt>
                <c:pt idx="760">
                  <c:v>0.127</c:v>
                </c:pt>
                <c:pt idx="761">
                  <c:v>4.2299999999999997E-2</c:v>
                </c:pt>
                <c:pt idx="762">
                  <c:v>3.9600000000000003E-2</c:v>
                </c:pt>
                <c:pt idx="763">
                  <c:v>0.19719999999999999</c:v>
                </c:pt>
                <c:pt idx="764">
                  <c:v>6.5699999999999995E-2</c:v>
                </c:pt>
                <c:pt idx="765">
                  <c:v>2.1899999999999999E-2</c:v>
                </c:pt>
                <c:pt idx="766">
                  <c:v>0.27850000000000003</c:v>
                </c:pt>
                <c:pt idx="767">
                  <c:v>0.19489999999999999</c:v>
                </c:pt>
                <c:pt idx="768">
                  <c:v>0.22339999999999999</c:v>
                </c:pt>
                <c:pt idx="769">
                  <c:v>7.4499999999999997E-2</c:v>
                </c:pt>
                <c:pt idx="770">
                  <c:v>2.4799999999999999E-2</c:v>
                </c:pt>
                <c:pt idx="771">
                  <c:v>0.20899999999999999</c:v>
                </c:pt>
                <c:pt idx="772">
                  <c:v>0.16320000000000001</c:v>
                </c:pt>
                <c:pt idx="773">
                  <c:v>0.12740000000000001</c:v>
                </c:pt>
                <c:pt idx="774">
                  <c:v>0.21060000000000001</c:v>
                </c:pt>
                <c:pt idx="775">
                  <c:v>7.0199999999999999E-2</c:v>
                </c:pt>
                <c:pt idx="776">
                  <c:v>6.8900000000000003E-2</c:v>
                </c:pt>
                <c:pt idx="777">
                  <c:v>2.3E-2</c:v>
                </c:pt>
                <c:pt idx="778">
                  <c:v>7.7000000000000002E-3</c:v>
                </c:pt>
                <c:pt idx="779">
                  <c:v>2.2200000000000001E-2</c:v>
                </c:pt>
                <c:pt idx="780">
                  <c:v>7.4000000000000003E-3</c:v>
                </c:pt>
                <c:pt idx="781">
                  <c:v>0.22670000000000001</c:v>
                </c:pt>
                <c:pt idx="782">
                  <c:v>0.17100000000000001</c:v>
                </c:pt>
                <c:pt idx="783">
                  <c:v>5.7000000000000002E-2</c:v>
                </c:pt>
                <c:pt idx="784">
                  <c:v>1.9E-2</c:v>
                </c:pt>
                <c:pt idx="785">
                  <c:v>6.3E-3</c:v>
                </c:pt>
                <c:pt idx="786">
                  <c:v>4.7000000000000002E-3</c:v>
                </c:pt>
                <c:pt idx="787">
                  <c:v>9.7100000000000006E-2</c:v>
                </c:pt>
                <c:pt idx="788">
                  <c:v>0.193</c:v>
                </c:pt>
                <c:pt idx="789">
                  <c:v>6.4299999999999996E-2</c:v>
                </c:pt>
                <c:pt idx="790">
                  <c:v>2.1399999999999999E-2</c:v>
                </c:pt>
                <c:pt idx="791">
                  <c:v>0.27329999999999999</c:v>
                </c:pt>
                <c:pt idx="792">
                  <c:v>9.11E-2</c:v>
                </c:pt>
                <c:pt idx="793">
                  <c:v>3.04E-2</c:v>
                </c:pt>
                <c:pt idx="794">
                  <c:v>2.1600000000000001E-2</c:v>
                </c:pt>
                <c:pt idx="795">
                  <c:v>0.10009999999999999</c:v>
                </c:pt>
                <c:pt idx="796">
                  <c:v>0.19489999999999999</c:v>
                </c:pt>
                <c:pt idx="797">
                  <c:v>6.5000000000000002E-2</c:v>
                </c:pt>
                <c:pt idx="798">
                  <c:v>0.26029999999999998</c:v>
                </c:pt>
                <c:pt idx="799">
                  <c:v>8.6800000000000002E-2</c:v>
                </c:pt>
                <c:pt idx="800">
                  <c:v>0.25109999999999999</c:v>
                </c:pt>
                <c:pt idx="801">
                  <c:v>0.17030000000000001</c:v>
                </c:pt>
                <c:pt idx="802">
                  <c:v>5.6800000000000003E-2</c:v>
                </c:pt>
                <c:pt idx="803">
                  <c:v>0.23419999999999999</c:v>
                </c:pt>
                <c:pt idx="804">
                  <c:v>0.1988</c:v>
                </c:pt>
                <c:pt idx="805">
                  <c:v>6.6299999999999998E-2</c:v>
                </c:pt>
                <c:pt idx="806">
                  <c:v>2.2100000000000002E-2</c:v>
                </c:pt>
                <c:pt idx="807">
                  <c:v>2.4299999999999999E-2</c:v>
                </c:pt>
                <c:pt idx="808">
                  <c:v>8.0999999999999996E-3</c:v>
                </c:pt>
                <c:pt idx="809">
                  <c:v>2.7000000000000001E-3</c:v>
                </c:pt>
                <c:pt idx="810">
                  <c:v>1.1299999999999999E-2</c:v>
                </c:pt>
                <c:pt idx="811">
                  <c:v>3.8E-3</c:v>
                </c:pt>
                <c:pt idx="812">
                  <c:v>3.32E-2</c:v>
                </c:pt>
                <c:pt idx="813">
                  <c:v>1.11E-2</c:v>
                </c:pt>
                <c:pt idx="814">
                  <c:v>3.7000000000000002E-3</c:v>
                </c:pt>
                <c:pt idx="815">
                  <c:v>1.1999999999999999E-3</c:v>
                </c:pt>
                <c:pt idx="816">
                  <c:v>4.0000000000000002E-4</c:v>
                </c:pt>
                <c:pt idx="817">
                  <c:v>1E-4</c:v>
                </c:pt>
                <c:pt idx="818">
                  <c:v>0.28589999999999999</c:v>
                </c:pt>
                <c:pt idx="819">
                  <c:v>0.1925</c:v>
                </c:pt>
                <c:pt idx="820">
                  <c:v>6.4199999999999993E-2</c:v>
                </c:pt>
                <c:pt idx="821">
                  <c:v>0.23530000000000001</c:v>
                </c:pt>
                <c:pt idx="822">
                  <c:v>7.8399999999999997E-2</c:v>
                </c:pt>
                <c:pt idx="823">
                  <c:v>2.6100000000000002E-2</c:v>
                </c:pt>
                <c:pt idx="824">
                  <c:v>8.2799999999999999E-2</c:v>
                </c:pt>
                <c:pt idx="825">
                  <c:v>2.76E-2</c:v>
                </c:pt>
                <c:pt idx="826">
                  <c:v>9.1999999999999998E-3</c:v>
                </c:pt>
                <c:pt idx="827">
                  <c:v>3.0999999999999999E-3</c:v>
                </c:pt>
                <c:pt idx="828">
                  <c:v>0.19969999999999999</c:v>
                </c:pt>
                <c:pt idx="829">
                  <c:v>0.1928</c:v>
                </c:pt>
                <c:pt idx="830">
                  <c:v>0.13830000000000001</c:v>
                </c:pt>
                <c:pt idx="831">
                  <c:v>0.21390000000000001</c:v>
                </c:pt>
                <c:pt idx="832">
                  <c:v>7.1300000000000002E-2</c:v>
                </c:pt>
                <c:pt idx="833">
                  <c:v>6.93E-2</c:v>
                </c:pt>
                <c:pt idx="834">
                  <c:v>0.1114</c:v>
                </c:pt>
                <c:pt idx="835">
                  <c:v>3.7100000000000001E-2</c:v>
                </c:pt>
                <c:pt idx="836">
                  <c:v>1.24E-2</c:v>
                </c:pt>
                <c:pt idx="837">
                  <c:v>0.27060000000000001</c:v>
                </c:pt>
                <c:pt idx="838">
                  <c:v>9.0200000000000002E-2</c:v>
                </c:pt>
                <c:pt idx="839">
                  <c:v>3.0099999999999998E-2</c:v>
                </c:pt>
                <c:pt idx="840">
                  <c:v>2.06E-2</c:v>
                </c:pt>
                <c:pt idx="841">
                  <c:v>0.1958</c:v>
                </c:pt>
                <c:pt idx="842">
                  <c:v>0.1948</c:v>
                </c:pt>
                <c:pt idx="843">
                  <c:v>6.4899999999999999E-2</c:v>
                </c:pt>
                <c:pt idx="844">
                  <c:v>7.1400000000000005E-2</c:v>
                </c:pt>
                <c:pt idx="845">
                  <c:v>0.19969999999999999</c:v>
                </c:pt>
                <c:pt idx="846">
                  <c:v>0.15490000000000001</c:v>
                </c:pt>
                <c:pt idx="847">
                  <c:v>0.2147</c:v>
                </c:pt>
                <c:pt idx="848">
                  <c:v>7.1499999999999994E-2</c:v>
                </c:pt>
                <c:pt idx="849">
                  <c:v>2.3800000000000002E-2</c:v>
                </c:pt>
                <c:pt idx="850">
                  <c:v>0.2092</c:v>
                </c:pt>
                <c:pt idx="851">
                  <c:v>0.1633</c:v>
                </c:pt>
                <c:pt idx="852">
                  <c:v>0.12740000000000001</c:v>
                </c:pt>
                <c:pt idx="853">
                  <c:v>0.1206</c:v>
                </c:pt>
                <c:pt idx="854">
                  <c:v>4.02E-2</c:v>
                </c:pt>
                <c:pt idx="855">
                  <c:v>1.34E-2</c:v>
                </c:pt>
                <c:pt idx="856">
                  <c:v>0.20610000000000001</c:v>
                </c:pt>
                <c:pt idx="857">
                  <c:v>0.19400000000000001</c:v>
                </c:pt>
                <c:pt idx="858">
                  <c:v>0.21540000000000001</c:v>
                </c:pt>
                <c:pt idx="859">
                  <c:v>7.1800000000000003E-2</c:v>
                </c:pt>
                <c:pt idx="860">
                  <c:v>2.3900000000000001E-2</c:v>
                </c:pt>
                <c:pt idx="861">
                  <c:v>8.0000000000000002E-3</c:v>
                </c:pt>
                <c:pt idx="862">
                  <c:v>0.2621</c:v>
                </c:pt>
                <c:pt idx="863">
                  <c:v>8.7300000000000003E-2</c:v>
                </c:pt>
                <c:pt idx="864">
                  <c:v>0.25690000000000002</c:v>
                </c:pt>
                <c:pt idx="865">
                  <c:v>0.20219999999999999</c:v>
                </c:pt>
                <c:pt idx="866">
                  <c:v>0.221</c:v>
                </c:pt>
                <c:pt idx="867">
                  <c:v>0.1474</c:v>
                </c:pt>
                <c:pt idx="868">
                  <c:v>4.9099999999999998E-2</c:v>
                </c:pt>
                <c:pt idx="869">
                  <c:v>1.6400000000000001E-2</c:v>
                </c:pt>
                <c:pt idx="870">
                  <c:v>1.34E-2</c:v>
                </c:pt>
                <c:pt idx="871">
                  <c:v>0.1943</c:v>
                </c:pt>
                <c:pt idx="872">
                  <c:v>0.1595</c:v>
                </c:pt>
                <c:pt idx="873">
                  <c:v>0.21410000000000001</c:v>
                </c:pt>
                <c:pt idx="874">
                  <c:v>7.1300000000000002E-2</c:v>
                </c:pt>
                <c:pt idx="875">
                  <c:v>7.0099999999999996E-2</c:v>
                </c:pt>
                <c:pt idx="876">
                  <c:v>2.3400000000000001E-2</c:v>
                </c:pt>
                <c:pt idx="877">
                  <c:v>6.6799999999999998E-2</c:v>
                </c:pt>
                <c:pt idx="878">
                  <c:v>0.1159</c:v>
                </c:pt>
                <c:pt idx="879">
                  <c:v>3.8600000000000002E-2</c:v>
                </c:pt>
                <c:pt idx="880">
                  <c:v>4.2500000000000003E-2</c:v>
                </c:pt>
                <c:pt idx="881">
                  <c:v>0.1968</c:v>
                </c:pt>
                <c:pt idx="882">
                  <c:v>0.15709999999999999</c:v>
                </c:pt>
                <c:pt idx="883">
                  <c:v>0.12670000000000001</c:v>
                </c:pt>
                <c:pt idx="884">
                  <c:v>0.2099</c:v>
                </c:pt>
                <c:pt idx="885">
                  <c:v>0.20660000000000001</c:v>
                </c:pt>
                <c:pt idx="886">
                  <c:v>6.88E-2</c:v>
                </c:pt>
                <c:pt idx="887">
                  <c:v>0.26440000000000002</c:v>
                </c:pt>
                <c:pt idx="888">
                  <c:v>0.1767</c:v>
                </c:pt>
                <c:pt idx="889">
                  <c:v>5.8900000000000001E-2</c:v>
                </c:pt>
                <c:pt idx="890">
                  <c:v>0.26640000000000003</c:v>
                </c:pt>
                <c:pt idx="891">
                  <c:v>0.19900000000000001</c:v>
                </c:pt>
                <c:pt idx="892">
                  <c:v>6.6299999999999998E-2</c:v>
                </c:pt>
                <c:pt idx="893">
                  <c:v>2.2100000000000002E-2</c:v>
                </c:pt>
                <c:pt idx="894">
                  <c:v>8.8800000000000004E-2</c:v>
                </c:pt>
                <c:pt idx="895">
                  <c:v>0.19489999999999999</c:v>
                </c:pt>
                <c:pt idx="896">
                  <c:v>6.5000000000000002E-2</c:v>
                </c:pt>
                <c:pt idx="897">
                  <c:v>5.04E-2</c:v>
                </c:pt>
                <c:pt idx="898">
                  <c:v>1.6799999999999999E-2</c:v>
                </c:pt>
                <c:pt idx="899">
                  <c:v>5.5999999999999999E-3</c:v>
                </c:pt>
                <c:pt idx="900">
                  <c:v>1.9E-3</c:v>
                </c:pt>
                <c:pt idx="901">
                  <c:v>5.9999999999999995E-4</c:v>
                </c:pt>
                <c:pt idx="902">
                  <c:v>0.2223</c:v>
                </c:pt>
                <c:pt idx="903">
                  <c:v>0.1925</c:v>
                </c:pt>
                <c:pt idx="904">
                  <c:v>0.2172</c:v>
                </c:pt>
                <c:pt idx="905">
                  <c:v>7.2400000000000006E-2</c:v>
                </c:pt>
                <c:pt idx="906">
                  <c:v>0.26379999999999998</c:v>
                </c:pt>
                <c:pt idx="907">
                  <c:v>8.7900000000000006E-2</c:v>
                </c:pt>
                <c:pt idx="908">
                  <c:v>0.25119999999999998</c:v>
                </c:pt>
                <c:pt idx="909">
                  <c:v>0.17019999999999999</c:v>
                </c:pt>
                <c:pt idx="910">
                  <c:v>5.67E-2</c:v>
                </c:pt>
                <c:pt idx="911">
                  <c:v>1.89E-2</c:v>
                </c:pt>
                <c:pt idx="912">
                  <c:v>0.217</c:v>
                </c:pt>
                <c:pt idx="913">
                  <c:v>0.16650000000000001</c:v>
                </c:pt>
                <c:pt idx="914">
                  <c:v>5.5500000000000001E-2</c:v>
                </c:pt>
                <c:pt idx="915">
                  <c:v>1.8499999999999999E-2</c:v>
                </c:pt>
                <c:pt idx="916">
                  <c:v>6.1999999999999998E-3</c:v>
                </c:pt>
                <c:pt idx="917">
                  <c:v>2.6100000000000002E-2</c:v>
                </c:pt>
                <c:pt idx="918">
                  <c:v>0.1042</c:v>
                </c:pt>
                <c:pt idx="919">
                  <c:v>0.12809999999999999</c:v>
                </c:pt>
                <c:pt idx="920">
                  <c:v>0.1273</c:v>
                </c:pt>
                <c:pt idx="921">
                  <c:v>0.1244</c:v>
                </c:pt>
                <c:pt idx="922">
                  <c:v>0.20660000000000001</c:v>
                </c:pt>
                <c:pt idx="923">
                  <c:v>6.8900000000000003E-2</c:v>
                </c:pt>
                <c:pt idx="924">
                  <c:v>0.2429</c:v>
                </c:pt>
                <c:pt idx="925">
                  <c:v>8.1000000000000003E-2</c:v>
                </c:pt>
                <c:pt idx="926">
                  <c:v>5.6500000000000002E-2</c:v>
                </c:pt>
                <c:pt idx="927">
                  <c:v>1.8800000000000001E-2</c:v>
                </c:pt>
                <c:pt idx="928">
                  <c:v>0.2278</c:v>
                </c:pt>
                <c:pt idx="929">
                  <c:v>7.5899999999999995E-2</c:v>
                </c:pt>
                <c:pt idx="930">
                  <c:v>2.53E-2</c:v>
                </c:pt>
                <c:pt idx="931">
                  <c:v>0.2114</c:v>
                </c:pt>
                <c:pt idx="932">
                  <c:v>0.16389999999999999</c:v>
                </c:pt>
                <c:pt idx="933">
                  <c:v>5.4600000000000003E-2</c:v>
                </c:pt>
                <c:pt idx="934">
                  <c:v>7.1999999999999995E-2</c:v>
                </c:pt>
                <c:pt idx="935">
                  <c:v>2.4E-2</c:v>
                </c:pt>
                <c:pt idx="936">
                  <c:v>8.0000000000000002E-3</c:v>
                </c:pt>
                <c:pt idx="937">
                  <c:v>8.6199999999999999E-2</c:v>
                </c:pt>
                <c:pt idx="938">
                  <c:v>0.1241</c:v>
                </c:pt>
                <c:pt idx="939">
                  <c:v>4.1399999999999999E-2</c:v>
                </c:pt>
                <c:pt idx="940">
                  <c:v>1.38E-2</c:v>
                </c:pt>
                <c:pt idx="941">
                  <c:v>4.5999999999999999E-3</c:v>
                </c:pt>
                <c:pt idx="942">
                  <c:v>6.8900000000000003E-2</c:v>
                </c:pt>
                <c:pt idx="943">
                  <c:v>2.3E-2</c:v>
                </c:pt>
                <c:pt idx="944">
                  <c:v>3.9600000000000003E-2</c:v>
                </c:pt>
                <c:pt idx="945">
                  <c:v>1.32E-2</c:v>
                </c:pt>
                <c:pt idx="946">
                  <c:v>4.4000000000000003E-3</c:v>
                </c:pt>
                <c:pt idx="947">
                  <c:v>1.5E-3</c:v>
                </c:pt>
                <c:pt idx="948">
                  <c:v>0.28199999999999997</c:v>
                </c:pt>
                <c:pt idx="949">
                  <c:v>0.19009999999999999</c:v>
                </c:pt>
                <c:pt idx="950">
                  <c:v>6.3299999999999995E-2</c:v>
                </c:pt>
                <c:pt idx="951">
                  <c:v>0.2671</c:v>
                </c:pt>
                <c:pt idx="952">
                  <c:v>0.1782</c:v>
                </c:pt>
                <c:pt idx="953">
                  <c:v>0.22220000000000001</c:v>
                </c:pt>
                <c:pt idx="954">
                  <c:v>0.21229999999999999</c:v>
                </c:pt>
                <c:pt idx="955">
                  <c:v>7.0800000000000002E-2</c:v>
                </c:pt>
                <c:pt idx="956">
                  <c:v>2.3599999999999999E-2</c:v>
                </c:pt>
                <c:pt idx="957">
                  <c:v>0.21659999999999999</c:v>
                </c:pt>
                <c:pt idx="958">
                  <c:v>0.1951</c:v>
                </c:pt>
                <c:pt idx="959">
                  <c:v>6.5000000000000002E-2</c:v>
                </c:pt>
                <c:pt idx="960">
                  <c:v>2.1700000000000001E-2</c:v>
                </c:pt>
                <c:pt idx="961">
                  <c:v>7.9399999999999998E-2</c:v>
                </c:pt>
                <c:pt idx="962">
                  <c:v>0.1203</c:v>
                </c:pt>
                <c:pt idx="963">
                  <c:v>4.0099999999999997E-2</c:v>
                </c:pt>
                <c:pt idx="964">
                  <c:v>0.23499999999999999</c:v>
                </c:pt>
                <c:pt idx="965">
                  <c:v>7.8299999999999995E-2</c:v>
                </c:pt>
                <c:pt idx="966">
                  <c:v>6.5600000000000006E-2</c:v>
                </c:pt>
                <c:pt idx="967">
                  <c:v>0.1094</c:v>
                </c:pt>
                <c:pt idx="968">
                  <c:v>3.6499999999999998E-2</c:v>
                </c:pt>
                <c:pt idx="969">
                  <c:v>4.1799999999999997E-2</c:v>
                </c:pt>
                <c:pt idx="970">
                  <c:v>1.3899999999999999E-2</c:v>
                </c:pt>
                <c:pt idx="971">
                  <c:v>4.5999999999999999E-3</c:v>
                </c:pt>
                <c:pt idx="972">
                  <c:v>1.5E-3</c:v>
                </c:pt>
                <c:pt idx="973">
                  <c:v>2.87E-2</c:v>
                </c:pt>
                <c:pt idx="974">
                  <c:v>0.1056</c:v>
                </c:pt>
                <c:pt idx="975">
                  <c:v>3.5200000000000002E-2</c:v>
                </c:pt>
                <c:pt idx="976">
                  <c:v>1.17E-2</c:v>
                </c:pt>
                <c:pt idx="977">
                  <c:v>3.8999999999999998E-3</c:v>
                </c:pt>
                <c:pt idx="978">
                  <c:v>2.6100000000000002E-2</c:v>
                </c:pt>
                <c:pt idx="979">
                  <c:v>8.6999999999999994E-3</c:v>
                </c:pt>
                <c:pt idx="980">
                  <c:v>0.2273</c:v>
                </c:pt>
                <c:pt idx="981">
                  <c:v>0.17100000000000001</c:v>
                </c:pt>
                <c:pt idx="982">
                  <c:v>5.7000000000000002E-2</c:v>
                </c:pt>
                <c:pt idx="983">
                  <c:v>1.9E-2</c:v>
                </c:pt>
                <c:pt idx="984">
                  <c:v>2.4199999999999999E-2</c:v>
                </c:pt>
                <c:pt idx="985">
                  <c:v>8.0999999999999996E-3</c:v>
                </c:pt>
                <c:pt idx="986">
                  <c:v>3.4099999999999998E-2</c:v>
                </c:pt>
                <c:pt idx="987">
                  <c:v>0.19339999999999999</c:v>
                </c:pt>
                <c:pt idx="988">
                  <c:v>0.15690000000000001</c:v>
                </c:pt>
                <c:pt idx="989">
                  <c:v>0.127</c:v>
                </c:pt>
                <c:pt idx="990">
                  <c:v>4.2299999999999997E-2</c:v>
                </c:pt>
                <c:pt idx="991">
                  <c:v>1.41E-2</c:v>
                </c:pt>
                <c:pt idx="992">
                  <c:v>4.7000000000000002E-3</c:v>
                </c:pt>
                <c:pt idx="993">
                  <c:v>1.6000000000000001E-3</c:v>
                </c:pt>
                <c:pt idx="994">
                  <c:v>9.7000000000000003E-3</c:v>
                </c:pt>
                <c:pt idx="995">
                  <c:v>9.9299999999999999E-2</c:v>
                </c:pt>
                <c:pt idx="996">
                  <c:v>3.3099999999999997E-2</c:v>
                </c:pt>
                <c:pt idx="997">
                  <c:v>0.23519999999999999</c:v>
                </c:pt>
                <c:pt idx="998">
                  <c:v>0.17100000000000001</c:v>
                </c:pt>
                <c:pt idx="999">
                  <c:v>5.7000000000000002E-2</c:v>
                </c:pt>
              </c:numCache>
            </c:numRef>
          </c:yVal>
          <c:smooth val="0"/>
          <c:extLst>
            <c:ext xmlns:c16="http://schemas.microsoft.com/office/drawing/2014/chart" uri="{C3380CC4-5D6E-409C-BE32-E72D297353CC}">
              <c16:uniqueId val="{00000000-45B3-4622-AB8B-5DAE88B04235}"/>
            </c:ext>
          </c:extLst>
        </c:ser>
        <c:dLbls>
          <c:showLegendKey val="0"/>
          <c:showVal val="0"/>
          <c:showCatName val="0"/>
          <c:showSerName val="0"/>
          <c:showPercent val="0"/>
          <c:showBubbleSize val="0"/>
        </c:dLbls>
        <c:axId val="132753280"/>
        <c:axId val="132763648"/>
      </c:scatterChart>
      <c:valAx>
        <c:axId val="132753280"/>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132763648"/>
        <c:crosses val="autoZero"/>
        <c:crossBetween val="midCat"/>
      </c:valAx>
      <c:valAx>
        <c:axId val="132763648"/>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13275328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0.68620000000000003</c:v>
                </c:pt>
                <c:pt idx="1">
                  <c:v>0.89539999999999997</c:v>
                </c:pt>
                <c:pt idx="2">
                  <c:v>0.96509999999999996</c:v>
                </c:pt>
                <c:pt idx="3">
                  <c:v>0.32169999999999999</c:v>
                </c:pt>
                <c:pt idx="4">
                  <c:v>0.4405</c:v>
                </c:pt>
                <c:pt idx="5">
                  <c:v>0.14680000000000001</c:v>
                </c:pt>
                <c:pt idx="6">
                  <c:v>0.71560000000000001</c:v>
                </c:pt>
                <c:pt idx="7">
                  <c:v>0.57179999999999997</c:v>
                </c:pt>
                <c:pt idx="8">
                  <c:v>0.85729999999999995</c:v>
                </c:pt>
                <c:pt idx="9">
                  <c:v>0.28570000000000001</c:v>
                </c:pt>
                <c:pt idx="10">
                  <c:v>0.76190000000000002</c:v>
                </c:pt>
                <c:pt idx="11">
                  <c:v>0.254</c:v>
                </c:pt>
                <c:pt idx="12">
                  <c:v>8.4599999999999995E-2</c:v>
                </c:pt>
                <c:pt idx="13">
                  <c:v>0.36149999999999999</c:v>
                </c:pt>
                <c:pt idx="14">
                  <c:v>0.78720000000000001</c:v>
                </c:pt>
                <c:pt idx="15">
                  <c:v>0.92910000000000004</c:v>
                </c:pt>
                <c:pt idx="16">
                  <c:v>0.64300000000000002</c:v>
                </c:pt>
                <c:pt idx="17">
                  <c:v>0.88100000000000001</c:v>
                </c:pt>
                <c:pt idx="18">
                  <c:v>0.29360000000000003</c:v>
                </c:pt>
                <c:pt idx="19">
                  <c:v>0.76459999999999995</c:v>
                </c:pt>
                <c:pt idx="20">
                  <c:v>0.92149999999999999</c:v>
                </c:pt>
                <c:pt idx="21">
                  <c:v>0.64039999999999997</c:v>
                </c:pt>
                <c:pt idx="22">
                  <c:v>0.88019999999999998</c:v>
                </c:pt>
                <c:pt idx="23">
                  <c:v>0.96009999999999995</c:v>
                </c:pt>
                <c:pt idx="24">
                  <c:v>0.32</c:v>
                </c:pt>
                <c:pt idx="25">
                  <c:v>0.77339999999999998</c:v>
                </c:pt>
                <c:pt idx="26">
                  <c:v>0.59109999999999996</c:v>
                </c:pt>
                <c:pt idx="27">
                  <c:v>0.19700000000000001</c:v>
                </c:pt>
                <c:pt idx="28">
                  <c:v>0.73240000000000005</c:v>
                </c:pt>
                <c:pt idx="29">
                  <c:v>0.91080000000000005</c:v>
                </c:pt>
                <c:pt idx="30">
                  <c:v>0.97030000000000005</c:v>
                </c:pt>
                <c:pt idx="31">
                  <c:v>0.99009999999999998</c:v>
                </c:pt>
                <c:pt idx="32">
                  <c:v>0.99670000000000003</c:v>
                </c:pt>
                <c:pt idx="33">
                  <c:v>0.99890000000000001</c:v>
                </c:pt>
                <c:pt idx="34">
                  <c:v>0.66620000000000001</c:v>
                </c:pt>
                <c:pt idx="35">
                  <c:v>0.88880000000000003</c:v>
                </c:pt>
                <c:pt idx="36">
                  <c:v>0.96289999999999998</c:v>
                </c:pt>
                <c:pt idx="37">
                  <c:v>0.32090000000000002</c:v>
                </c:pt>
                <c:pt idx="38">
                  <c:v>0.77370000000000005</c:v>
                </c:pt>
                <c:pt idx="39">
                  <c:v>0.59119999999999995</c:v>
                </c:pt>
                <c:pt idx="40">
                  <c:v>0.86370000000000002</c:v>
                </c:pt>
                <c:pt idx="41">
                  <c:v>0.9546</c:v>
                </c:pt>
                <c:pt idx="42">
                  <c:v>0.31819999999999998</c:v>
                </c:pt>
                <c:pt idx="43">
                  <c:v>0.77270000000000005</c:v>
                </c:pt>
                <c:pt idx="44">
                  <c:v>0.92430000000000001</c:v>
                </c:pt>
                <c:pt idx="45">
                  <c:v>0.9748</c:v>
                </c:pt>
                <c:pt idx="46">
                  <c:v>0.65820000000000001</c:v>
                </c:pt>
                <c:pt idx="47">
                  <c:v>0.8861</c:v>
                </c:pt>
                <c:pt idx="48">
                  <c:v>0.96199999999999997</c:v>
                </c:pt>
                <c:pt idx="49">
                  <c:v>0.98729999999999996</c:v>
                </c:pt>
                <c:pt idx="50">
                  <c:v>0.66239999999999999</c:v>
                </c:pt>
                <c:pt idx="51">
                  <c:v>0.88749999999999996</c:v>
                </c:pt>
                <c:pt idx="52">
                  <c:v>0.29580000000000001</c:v>
                </c:pt>
                <c:pt idx="53">
                  <c:v>9.8599999999999993E-2</c:v>
                </c:pt>
                <c:pt idx="54">
                  <c:v>0.6996</c:v>
                </c:pt>
                <c:pt idx="55">
                  <c:v>0.23319999999999999</c:v>
                </c:pt>
                <c:pt idx="56">
                  <c:v>0.41099999999999998</c:v>
                </c:pt>
                <c:pt idx="57">
                  <c:v>0.13700000000000001</c:v>
                </c:pt>
                <c:pt idx="58">
                  <c:v>0.71240000000000003</c:v>
                </c:pt>
                <c:pt idx="59">
                  <c:v>0.2374</c:v>
                </c:pt>
                <c:pt idx="60">
                  <c:v>7.9100000000000004E-2</c:v>
                </c:pt>
                <c:pt idx="61">
                  <c:v>0.69310000000000005</c:v>
                </c:pt>
                <c:pt idx="62">
                  <c:v>0.89770000000000005</c:v>
                </c:pt>
                <c:pt idx="63">
                  <c:v>0.29920000000000002</c:v>
                </c:pt>
                <c:pt idx="64">
                  <c:v>9.9699999999999997E-2</c:v>
                </c:pt>
                <c:pt idx="65">
                  <c:v>3.32E-2</c:v>
                </c:pt>
                <c:pt idx="66">
                  <c:v>1.11E-2</c:v>
                </c:pt>
                <c:pt idx="67">
                  <c:v>0.33700000000000002</c:v>
                </c:pt>
                <c:pt idx="68">
                  <c:v>0.1123</c:v>
                </c:pt>
                <c:pt idx="69">
                  <c:v>3.7400000000000003E-2</c:v>
                </c:pt>
                <c:pt idx="70">
                  <c:v>0.67920000000000003</c:v>
                </c:pt>
                <c:pt idx="71">
                  <c:v>0.55969999999999998</c:v>
                </c:pt>
                <c:pt idx="72">
                  <c:v>0.51980000000000004</c:v>
                </c:pt>
                <c:pt idx="73">
                  <c:v>0.50660000000000005</c:v>
                </c:pt>
                <c:pt idx="74">
                  <c:v>0.50209999999999999</c:v>
                </c:pt>
                <c:pt idx="75">
                  <c:v>0.83409999999999995</c:v>
                </c:pt>
                <c:pt idx="76">
                  <c:v>0.94469999999999998</c:v>
                </c:pt>
                <c:pt idx="77">
                  <c:v>0.98160000000000003</c:v>
                </c:pt>
                <c:pt idx="78">
                  <c:v>0.99390000000000001</c:v>
                </c:pt>
                <c:pt idx="79">
                  <c:v>0.33129999999999998</c:v>
                </c:pt>
                <c:pt idx="80">
                  <c:v>0.77710000000000001</c:v>
                </c:pt>
                <c:pt idx="81">
                  <c:v>0.92569999999999997</c:v>
                </c:pt>
                <c:pt idx="82">
                  <c:v>0.97519999999999996</c:v>
                </c:pt>
                <c:pt idx="83">
                  <c:v>0.99170000000000003</c:v>
                </c:pt>
                <c:pt idx="84">
                  <c:v>0.66379999999999995</c:v>
                </c:pt>
                <c:pt idx="85">
                  <c:v>0.2213</c:v>
                </c:pt>
                <c:pt idx="86">
                  <c:v>0.74039999999999995</c:v>
                </c:pt>
                <c:pt idx="87">
                  <c:v>0.24679999999999999</c:v>
                </c:pt>
                <c:pt idx="88">
                  <c:v>0.749</c:v>
                </c:pt>
                <c:pt idx="89">
                  <c:v>0.24959999999999999</c:v>
                </c:pt>
                <c:pt idx="90">
                  <c:v>0.41649999999999998</c:v>
                </c:pt>
                <c:pt idx="91">
                  <c:v>0.80549999999999999</c:v>
                </c:pt>
                <c:pt idx="92">
                  <c:v>0.93520000000000003</c:v>
                </c:pt>
                <c:pt idx="93">
                  <c:v>0.97840000000000005</c:v>
                </c:pt>
                <c:pt idx="94">
                  <c:v>0.65939999999999999</c:v>
                </c:pt>
                <c:pt idx="95">
                  <c:v>0.2198</c:v>
                </c:pt>
                <c:pt idx="96">
                  <c:v>0.40660000000000002</c:v>
                </c:pt>
                <c:pt idx="97">
                  <c:v>0.13550000000000001</c:v>
                </c:pt>
                <c:pt idx="98">
                  <c:v>0.3785</c:v>
                </c:pt>
                <c:pt idx="99">
                  <c:v>0.45939999999999998</c:v>
                </c:pt>
                <c:pt idx="100">
                  <c:v>0.15310000000000001</c:v>
                </c:pt>
                <c:pt idx="101">
                  <c:v>0.38429999999999997</c:v>
                </c:pt>
                <c:pt idx="102">
                  <c:v>0.79479999999999995</c:v>
                </c:pt>
                <c:pt idx="103">
                  <c:v>0.26490000000000002</c:v>
                </c:pt>
                <c:pt idx="104">
                  <c:v>0.755</c:v>
                </c:pt>
                <c:pt idx="105">
                  <c:v>0.58489999999999998</c:v>
                </c:pt>
                <c:pt idx="106">
                  <c:v>0.86170000000000002</c:v>
                </c:pt>
                <c:pt idx="107">
                  <c:v>0.95389999999999997</c:v>
                </c:pt>
                <c:pt idx="108">
                  <c:v>0.6512</c:v>
                </c:pt>
                <c:pt idx="109">
                  <c:v>0.5504</c:v>
                </c:pt>
                <c:pt idx="110">
                  <c:v>0.18340000000000001</c:v>
                </c:pt>
                <c:pt idx="111">
                  <c:v>0.7278</c:v>
                </c:pt>
                <c:pt idx="112">
                  <c:v>0.57589999999999997</c:v>
                </c:pt>
                <c:pt idx="113">
                  <c:v>0.19189999999999999</c:v>
                </c:pt>
                <c:pt idx="114">
                  <c:v>0.39729999999999999</c:v>
                </c:pt>
                <c:pt idx="115">
                  <c:v>0.79910000000000003</c:v>
                </c:pt>
                <c:pt idx="116">
                  <c:v>0.93300000000000005</c:v>
                </c:pt>
                <c:pt idx="117">
                  <c:v>0.311</c:v>
                </c:pt>
                <c:pt idx="118">
                  <c:v>0.77039999999999997</c:v>
                </c:pt>
                <c:pt idx="119">
                  <c:v>0.92349999999999999</c:v>
                </c:pt>
                <c:pt idx="120">
                  <c:v>0.6411</c:v>
                </c:pt>
                <c:pt idx="121">
                  <c:v>0.2137</c:v>
                </c:pt>
                <c:pt idx="122">
                  <c:v>0.40450000000000003</c:v>
                </c:pt>
                <c:pt idx="123">
                  <c:v>0.1348</c:v>
                </c:pt>
                <c:pt idx="124">
                  <c:v>0.71160000000000001</c:v>
                </c:pt>
                <c:pt idx="125">
                  <c:v>0.23719999999999999</c:v>
                </c:pt>
                <c:pt idx="126">
                  <c:v>7.9100000000000004E-2</c:v>
                </c:pt>
                <c:pt idx="127">
                  <c:v>2.63E-2</c:v>
                </c:pt>
                <c:pt idx="128">
                  <c:v>0.67549999999999999</c:v>
                </c:pt>
                <c:pt idx="129">
                  <c:v>0.89180000000000004</c:v>
                </c:pt>
                <c:pt idx="130">
                  <c:v>0.29720000000000002</c:v>
                </c:pt>
                <c:pt idx="131">
                  <c:v>0.76580000000000004</c:v>
                </c:pt>
                <c:pt idx="132">
                  <c:v>0.92190000000000005</c:v>
                </c:pt>
                <c:pt idx="133">
                  <c:v>0.64059999999999995</c:v>
                </c:pt>
                <c:pt idx="134">
                  <c:v>0.2135</c:v>
                </c:pt>
                <c:pt idx="135">
                  <c:v>0.40450000000000003</c:v>
                </c:pt>
                <c:pt idx="136">
                  <c:v>0.80149999999999999</c:v>
                </c:pt>
                <c:pt idx="137">
                  <c:v>0.2671</c:v>
                </c:pt>
                <c:pt idx="138">
                  <c:v>0.42230000000000001</c:v>
                </c:pt>
                <c:pt idx="139">
                  <c:v>0.47410000000000002</c:v>
                </c:pt>
                <c:pt idx="140">
                  <c:v>0.82469999999999999</c:v>
                </c:pt>
                <c:pt idx="141">
                  <c:v>0.60819999999999996</c:v>
                </c:pt>
                <c:pt idx="142">
                  <c:v>0.20269999999999999</c:v>
                </c:pt>
                <c:pt idx="143">
                  <c:v>6.7599999999999993E-2</c:v>
                </c:pt>
                <c:pt idx="144">
                  <c:v>0.68920000000000003</c:v>
                </c:pt>
                <c:pt idx="145">
                  <c:v>0.89639999999999997</c:v>
                </c:pt>
                <c:pt idx="146">
                  <c:v>0.29880000000000001</c:v>
                </c:pt>
                <c:pt idx="147">
                  <c:v>0.76629999999999998</c:v>
                </c:pt>
                <c:pt idx="148">
                  <c:v>0.92210000000000003</c:v>
                </c:pt>
                <c:pt idx="149">
                  <c:v>0.30730000000000002</c:v>
                </c:pt>
                <c:pt idx="150">
                  <c:v>0.76910000000000001</c:v>
                </c:pt>
                <c:pt idx="151">
                  <c:v>0.92310000000000003</c:v>
                </c:pt>
                <c:pt idx="152">
                  <c:v>0.97440000000000004</c:v>
                </c:pt>
                <c:pt idx="153">
                  <c:v>0.32479999999999998</c:v>
                </c:pt>
                <c:pt idx="154">
                  <c:v>0.77490000000000003</c:v>
                </c:pt>
                <c:pt idx="155">
                  <c:v>0.25829999999999997</c:v>
                </c:pt>
                <c:pt idx="156">
                  <c:v>8.6099999999999996E-2</c:v>
                </c:pt>
                <c:pt idx="157">
                  <c:v>0.69540000000000002</c:v>
                </c:pt>
                <c:pt idx="158">
                  <c:v>0.89849999999999997</c:v>
                </c:pt>
                <c:pt idx="159">
                  <c:v>0.96619999999999995</c:v>
                </c:pt>
                <c:pt idx="160">
                  <c:v>0.98870000000000002</c:v>
                </c:pt>
                <c:pt idx="161">
                  <c:v>0.32950000000000002</c:v>
                </c:pt>
                <c:pt idx="162">
                  <c:v>0.77649999999999997</c:v>
                </c:pt>
                <c:pt idx="163">
                  <c:v>0.25879999999999997</c:v>
                </c:pt>
                <c:pt idx="164">
                  <c:v>0.753</c:v>
                </c:pt>
                <c:pt idx="165">
                  <c:v>0.251</c:v>
                </c:pt>
                <c:pt idx="166">
                  <c:v>0.75029999999999997</c:v>
                </c:pt>
                <c:pt idx="167">
                  <c:v>0.91679999999999995</c:v>
                </c:pt>
                <c:pt idx="168">
                  <c:v>0.30559999999999998</c:v>
                </c:pt>
                <c:pt idx="169">
                  <c:v>0.1018</c:v>
                </c:pt>
                <c:pt idx="170">
                  <c:v>0.7006</c:v>
                </c:pt>
                <c:pt idx="171">
                  <c:v>0.9002</c:v>
                </c:pt>
                <c:pt idx="172">
                  <c:v>0.3</c:v>
                </c:pt>
                <c:pt idx="173">
                  <c:v>0.1</c:v>
                </c:pt>
                <c:pt idx="174">
                  <c:v>3.3300000000000003E-2</c:v>
                </c:pt>
                <c:pt idx="175">
                  <c:v>0.67779999999999996</c:v>
                </c:pt>
                <c:pt idx="176">
                  <c:v>0.89259999999999995</c:v>
                </c:pt>
                <c:pt idx="177">
                  <c:v>0.29749999999999999</c:v>
                </c:pt>
                <c:pt idx="178">
                  <c:v>9.9199999999999997E-2</c:v>
                </c:pt>
                <c:pt idx="179">
                  <c:v>0.36630000000000001</c:v>
                </c:pt>
                <c:pt idx="180">
                  <c:v>0.78879999999999995</c:v>
                </c:pt>
                <c:pt idx="181">
                  <c:v>0.26290000000000002</c:v>
                </c:pt>
                <c:pt idx="182">
                  <c:v>8.7599999999999997E-2</c:v>
                </c:pt>
                <c:pt idx="183">
                  <c:v>2.92E-2</c:v>
                </c:pt>
                <c:pt idx="184">
                  <c:v>0.34300000000000003</c:v>
                </c:pt>
                <c:pt idx="185">
                  <c:v>0.4476</c:v>
                </c:pt>
                <c:pt idx="186">
                  <c:v>0.1492</c:v>
                </c:pt>
                <c:pt idx="187">
                  <c:v>4.9700000000000001E-2</c:v>
                </c:pt>
                <c:pt idx="188">
                  <c:v>0.68330000000000002</c:v>
                </c:pt>
                <c:pt idx="189">
                  <c:v>0.89439999999999997</c:v>
                </c:pt>
                <c:pt idx="190">
                  <c:v>0.29809999999999998</c:v>
                </c:pt>
                <c:pt idx="191">
                  <c:v>0.43269999999999997</c:v>
                </c:pt>
                <c:pt idx="192">
                  <c:v>0.81089999999999995</c:v>
                </c:pt>
                <c:pt idx="193">
                  <c:v>0.27029999999999998</c:v>
                </c:pt>
                <c:pt idx="194">
                  <c:v>9.01E-2</c:v>
                </c:pt>
                <c:pt idx="195">
                  <c:v>0.36330000000000001</c:v>
                </c:pt>
                <c:pt idx="196">
                  <c:v>0.78779999999999994</c:v>
                </c:pt>
                <c:pt idx="197">
                  <c:v>0.2626</c:v>
                </c:pt>
                <c:pt idx="198">
                  <c:v>8.7499999999999994E-2</c:v>
                </c:pt>
                <c:pt idx="199">
                  <c:v>0.36249999999999999</c:v>
                </c:pt>
                <c:pt idx="200">
                  <c:v>0.4541</c:v>
                </c:pt>
                <c:pt idx="201">
                  <c:v>0.48470000000000002</c:v>
                </c:pt>
                <c:pt idx="202">
                  <c:v>0.49480000000000002</c:v>
                </c:pt>
                <c:pt idx="203">
                  <c:v>0.16489999999999999</c:v>
                </c:pt>
                <c:pt idx="204">
                  <c:v>0.72170000000000001</c:v>
                </c:pt>
                <c:pt idx="205">
                  <c:v>0.90720000000000001</c:v>
                </c:pt>
                <c:pt idx="206">
                  <c:v>0.96909999999999996</c:v>
                </c:pt>
                <c:pt idx="207">
                  <c:v>0.98970000000000002</c:v>
                </c:pt>
                <c:pt idx="208">
                  <c:v>0.66320000000000001</c:v>
                </c:pt>
                <c:pt idx="209">
                  <c:v>0.55430000000000001</c:v>
                </c:pt>
                <c:pt idx="210">
                  <c:v>0.18479999999999999</c:v>
                </c:pt>
                <c:pt idx="211">
                  <c:v>6.1600000000000002E-2</c:v>
                </c:pt>
                <c:pt idx="212">
                  <c:v>0.3538</c:v>
                </c:pt>
                <c:pt idx="213">
                  <c:v>0.78459999999999996</c:v>
                </c:pt>
                <c:pt idx="214">
                  <c:v>0.26150000000000001</c:v>
                </c:pt>
                <c:pt idx="215">
                  <c:v>0.75390000000000001</c:v>
                </c:pt>
                <c:pt idx="216">
                  <c:v>0.91800000000000004</c:v>
                </c:pt>
                <c:pt idx="217">
                  <c:v>0.63929999999999998</c:v>
                </c:pt>
                <c:pt idx="218">
                  <c:v>0.87980000000000003</c:v>
                </c:pt>
                <c:pt idx="219">
                  <c:v>0.62649999999999995</c:v>
                </c:pt>
                <c:pt idx="220">
                  <c:v>0.87549999999999994</c:v>
                </c:pt>
                <c:pt idx="221">
                  <c:v>0.95850000000000002</c:v>
                </c:pt>
                <c:pt idx="222">
                  <c:v>0.98619999999999997</c:v>
                </c:pt>
                <c:pt idx="223">
                  <c:v>0.66200000000000003</c:v>
                </c:pt>
                <c:pt idx="224">
                  <c:v>0.88729999999999998</c:v>
                </c:pt>
                <c:pt idx="225">
                  <c:v>0.62909999999999999</c:v>
                </c:pt>
                <c:pt idx="226">
                  <c:v>0.2097</c:v>
                </c:pt>
                <c:pt idx="227">
                  <c:v>0.73660000000000003</c:v>
                </c:pt>
                <c:pt idx="228">
                  <c:v>0.91220000000000001</c:v>
                </c:pt>
                <c:pt idx="229">
                  <c:v>0.97070000000000001</c:v>
                </c:pt>
                <c:pt idx="230">
                  <c:v>0.99019999999999997</c:v>
                </c:pt>
                <c:pt idx="231">
                  <c:v>0.99670000000000003</c:v>
                </c:pt>
                <c:pt idx="232">
                  <c:v>0.99890000000000001</c:v>
                </c:pt>
                <c:pt idx="233">
                  <c:v>0.99960000000000004</c:v>
                </c:pt>
                <c:pt idx="234">
                  <c:v>0.3332</c:v>
                </c:pt>
                <c:pt idx="235">
                  <c:v>0.77769999999999995</c:v>
                </c:pt>
                <c:pt idx="236">
                  <c:v>0.25919999999999999</c:v>
                </c:pt>
                <c:pt idx="237">
                  <c:v>0.41970000000000002</c:v>
                </c:pt>
                <c:pt idx="238">
                  <c:v>0.1399</c:v>
                </c:pt>
                <c:pt idx="239">
                  <c:v>0.71330000000000005</c:v>
                </c:pt>
                <c:pt idx="240">
                  <c:v>0.57110000000000005</c:v>
                </c:pt>
                <c:pt idx="241">
                  <c:v>0.52359999999999995</c:v>
                </c:pt>
                <c:pt idx="242">
                  <c:v>0.84119999999999995</c:v>
                </c:pt>
                <c:pt idx="243">
                  <c:v>0.28039999999999998</c:v>
                </c:pt>
                <c:pt idx="244">
                  <c:v>9.35E-2</c:v>
                </c:pt>
                <c:pt idx="245">
                  <c:v>3.1099999999999999E-2</c:v>
                </c:pt>
                <c:pt idx="246">
                  <c:v>0.34370000000000001</c:v>
                </c:pt>
                <c:pt idx="247">
                  <c:v>0.1145</c:v>
                </c:pt>
                <c:pt idx="248">
                  <c:v>0.3715</c:v>
                </c:pt>
                <c:pt idx="249">
                  <c:v>0.79049999999999998</c:v>
                </c:pt>
                <c:pt idx="250">
                  <c:v>0.5968</c:v>
                </c:pt>
                <c:pt idx="251">
                  <c:v>0.19889999999999999</c:v>
                </c:pt>
                <c:pt idx="252">
                  <c:v>6.6299999999999998E-2</c:v>
                </c:pt>
                <c:pt idx="253">
                  <c:v>0.68879999999999997</c:v>
                </c:pt>
                <c:pt idx="254">
                  <c:v>0.2296</c:v>
                </c:pt>
                <c:pt idx="255">
                  <c:v>0.74319999999999997</c:v>
                </c:pt>
                <c:pt idx="256">
                  <c:v>0.91439999999999999</c:v>
                </c:pt>
                <c:pt idx="257">
                  <c:v>0.97150000000000003</c:v>
                </c:pt>
                <c:pt idx="258">
                  <c:v>0.32379999999999998</c:v>
                </c:pt>
                <c:pt idx="259">
                  <c:v>0.1079</c:v>
                </c:pt>
                <c:pt idx="260">
                  <c:v>0.70269999999999999</c:v>
                </c:pt>
                <c:pt idx="261">
                  <c:v>0.5675</c:v>
                </c:pt>
                <c:pt idx="262">
                  <c:v>0.85580000000000001</c:v>
                </c:pt>
                <c:pt idx="263">
                  <c:v>0.2853</c:v>
                </c:pt>
                <c:pt idx="264">
                  <c:v>9.5100000000000004E-2</c:v>
                </c:pt>
                <c:pt idx="265">
                  <c:v>3.1699999999999999E-2</c:v>
                </c:pt>
                <c:pt idx="266">
                  <c:v>0.67730000000000001</c:v>
                </c:pt>
                <c:pt idx="267">
                  <c:v>0.89239999999999997</c:v>
                </c:pt>
                <c:pt idx="268">
                  <c:v>0.63070000000000004</c:v>
                </c:pt>
                <c:pt idx="269">
                  <c:v>0.87690000000000001</c:v>
                </c:pt>
                <c:pt idx="270">
                  <c:v>0.62560000000000004</c:v>
                </c:pt>
                <c:pt idx="271">
                  <c:v>0.20849999999999999</c:v>
                </c:pt>
                <c:pt idx="272">
                  <c:v>0.73619999999999997</c:v>
                </c:pt>
                <c:pt idx="273">
                  <c:v>0.57869999999999999</c:v>
                </c:pt>
                <c:pt idx="274">
                  <c:v>0.85960000000000003</c:v>
                </c:pt>
                <c:pt idx="275">
                  <c:v>0.95320000000000005</c:v>
                </c:pt>
                <c:pt idx="276">
                  <c:v>0.98440000000000005</c:v>
                </c:pt>
                <c:pt idx="277">
                  <c:v>0.66139999999999999</c:v>
                </c:pt>
                <c:pt idx="278">
                  <c:v>0.8871</c:v>
                </c:pt>
                <c:pt idx="279">
                  <c:v>0.96240000000000003</c:v>
                </c:pt>
                <c:pt idx="280">
                  <c:v>0.32079999999999997</c:v>
                </c:pt>
                <c:pt idx="281">
                  <c:v>0.1069</c:v>
                </c:pt>
                <c:pt idx="282">
                  <c:v>0.70230000000000004</c:v>
                </c:pt>
                <c:pt idx="283">
                  <c:v>0.90080000000000005</c:v>
                </c:pt>
                <c:pt idx="284">
                  <c:v>0.30020000000000002</c:v>
                </c:pt>
                <c:pt idx="285">
                  <c:v>0.76680000000000004</c:v>
                </c:pt>
                <c:pt idx="286">
                  <c:v>0.25559999999999999</c:v>
                </c:pt>
                <c:pt idx="287">
                  <c:v>8.5199999999999998E-2</c:v>
                </c:pt>
                <c:pt idx="288">
                  <c:v>0.69510000000000005</c:v>
                </c:pt>
                <c:pt idx="289">
                  <c:v>0.89839999999999998</c:v>
                </c:pt>
                <c:pt idx="290">
                  <c:v>0.63270000000000004</c:v>
                </c:pt>
                <c:pt idx="291">
                  <c:v>0.87760000000000005</c:v>
                </c:pt>
                <c:pt idx="292">
                  <c:v>0.95920000000000005</c:v>
                </c:pt>
                <c:pt idx="293">
                  <c:v>0.98640000000000005</c:v>
                </c:pt>
                <c:pt idx="294">
                  <c:v>0.99550000000000005</c:v>
                </c:pt>
                <c:pt idx="295">
                  <c:v>0.33179999999999998</c:v>
                </c:pt>
                <c:pt idx="296">
                  <c:v>0.1106</c:v>
                </c:pt>
                <c:pt idx="297">
                  <c:v>0.7036</c:v>
                </c:pt>
                <c:pt idx="298">
                  <c:v>0.23449999999999999</c:v>
                </c:pt>
                <c:pt idx="299">
                  <c:v>0.41149999999999998</c:v>
                </c:pt>
                <c:pt idx="300">
                  <c:v>0.80379999999999996</c:v>
                </c:pt>
                <c:pt idx="301">
                  <c:v>0.26790000000000003</c:v>
                </c:pt>
                <c:pt idx="302">
                  <c:v>0.75600000000000001</c:v>
                </c:pt>
                <c:pt idx="303">
                  <c:v>0.252</c:v>
                </c:pt>
                <c:pt idx="304">
                  <c:v>0.4173</c:v>
                </c:pt>
                <c:pt idx="305">
                  <c:v>0.47239999999999999</c:v>
                </c:pt>
                <c:pt idx="306">
                  <c:v>0.15740000000000001</c:v>
                </c:pt>
                <c:pt idx="307">
                  <c:v>0.38579999999999998</c:v>
                </c:pt>
                <c:pt idx="308">
                  <c:v>0.46189999999999998</c:v>
                </c:pt>
                <c:pt idx="309">
                  <c:v>0.15390000000000001</c:v>
                </c:pt>
                <c:pt idx="310">
                  <c:v>0.71799999999999997</c:v>
                </c:pt>
                <c:pt idx="311">
                  <c:v>0.5726</c:v>
                </c:pt>
                <c:pt idx="312">
                  <c:v>0.5242</c:v>
                </c:pt>
                <c:pt idx="313">
                  <c:v>0.50800000000000001</c:v>
                </c:pt>
                <c:pt idx="314">
                  <c:v>0.83599999999999997</c:v>
                </c:pt>
                <c:pt idx="315">
                  <c:v>0.27860000000000001</c:v>
                </c:pt>
                <c:pt idx="316">
                  <c:v>0.75960000000000005</c:v>
                </c:pt>
                <c:pt idx="317">
                  <c:v>0.25319999999999998</c:v>
                </c:pt>
                <c:pt idx="318">
                  <c:v>8.4400000000000003E-2</c:v>
                </c:pt>
                <c:pt idx="319">
                  <c:v>2.81E-2</c:v>
                </c:pt>
                <c:pt idx="320">
                  <c:v>9.4000000000000004E-3</c:v>
                </c:pt>
                <c:pt idx="321">
                  <c:v>3.0999999999999999E-3</c:v>
                </c:pt>
                <c:pt idx="322">
                  <c:v>1E-3</c:v>
                </c:pt>
                <c:pt idx="323">
                  <c:v>2.9999999999999997E-4</c:v>
                </c:pt>
                <c:pt idx="324">
                  <c:v>0.33339999999999997</c:v>
                </c:pt>
                <c:pt idx="325">
                  <c:v>0.1111</c:v>
                </c:pt>
                <c:pt idx="326">
                  <c:v>3.6999999999999998E-2</c:v>
                </c:pt>
                <c:pt idx="327">
                  <c:v>0.67900000000000005</c:v>
                </c:pt>
                <c:pt idx="328">
                  <c:v>0.2263</c:v>
                </c:pt>
                <c:pt idx="329">
                  <c:v>7.5399999999999995E-2</c:v>
                </c:pt>
                <c:pt idx="330">
                  <c:v>0.69179999999999997</c:v>
                </c:pt>
                <c:pt idx="331">
                  <c:v>0.2306</c:v>
                </c:pt>
                <c:pt idx="332">
                  <c:v>0.41020000000000001</c:v>
                </c:pt>
                <c:pt idx="333">
                  <c:v>0.13669999999999999</c:v>
                </c:pt>
                <c:pt idx="334">
                  <c:v>0.71230000000000004</c:v>
                </c:pt>
                <c:pt idx="335">
                  <c:v>0.90410000000000001</c:v>
                </c:pt>
                <c:pt idx="336">
                  <c:v>0.63460000000000005</c:v>
                </c:pt>
                <c:pt idx="337">
                  <c:v>0.87819999999999998</c:v>
                </c:pt>
                <c:pt idx="338">
                  <c:v>0.626</c:v>
                </c:pt>
                <c:pt idx="339">
                  <c:v>0.20860000000000001</c:v>
                </c:pt>
                <c:pt idx="340">
                  <c:v>0.40279999999999999</c:v>
                </c:pt>
                <c:pt idx="341">
                  <c:v>0.1343</c:v>
                </c:pt>
                <c:pt idx="342">
                  <c:v>0.37809999999999999</c:v>
                </c:pt>
                <c:pt idx="343">
                  <c:v>0.45929999999999999</c:v>
                </c:pt>
                <c:pt idx="344">
                  <c:v>0.81979999999999997</c:v>
                </c:pt>
                <c:pt idx="345">
                  <c:v>0.93989999999999996</c:v>
                </c:pt>
                <c:pt idx="346">
                  <c:v>0.31330000000000002</c:v>
                </c:pt>
                <c:pt idx="347">
                  <c:v>0.43769999999999998</c:v>
                </c:pt>
                <c:pt idx="348">
                  <c:v>0.1459</c:v>
                </c:pt>
                <c:pt idx="349">
                  <c:v>0.71530000000000005</c:v>
                </c:pt>
                <c:pt idx="350">
                  <c:v>0.90510000000000002</c:v>
                </c:pt>
                <c:pt idx="351">
                  <c:v>0.96840000000000004</c:v>
                </c:pt>
                <c:pt idx="352">
                  <c:v>0.98950000000000005</c:v>
                </c:pt>
                <c:pt idx="353">
                  <c:v>0.32979999999999998</c:v>
                </c:pt>
                <c:pt idx="354">
                  <c:v>0.77659999999999996</c:v>
                </c:pt>
                <c:pt idx="355">
                  <c:v>0.92549999999999999</c:v>
                </c:pt>
                <c:pt idx="356">
                  <c:v>0.3085</c:v>
                </c:pt>
                <c:pt idx="357">
                  <c:v>0.76949999999999996</c:v>
                </c:pt>
                <c:pt idx="358">
                  <c:v>0.25650000000000001</c:v>
                </c:pt>
                <c:pt idx="359">
                  <c:v>8.5500000000000007E-2</c:v>
                </c:pt>
                <c:pt idx="360">
                  <c:v>2.8500000000000001E-2</c:v>
                </c:pt>
                <c:pt idx="361">
                  <c:v>0.67620000000000002</c:v>
                </c:pt>
                <c:pt idx="362">
                  <c:v>0.22539999999999999</c:v>
                </c:pt>
                <c:pt idx="363">
                  <c:v>7.51E-2</c:v>
                </c:pt>
                <c:pt idx="364">
                  <c:v>0.69169999999999998</c:v>
                </c:pt>
                <c:pt idx="365">
                  <c:v>0.56389999999999996</c:v>
                </c:pt>
                <c:pt idx="366">
                  <c:v>0.18790000000000001</c:v>
                </c:pt>
                <c:pt idx="367">
                  <c:v>6.2600000000000003E-2</c:v>
                </c:pt>
                <c:pt idx="368">
                  <c:v>2.0899999999999998E-2</c:v>
                </c:pt>
                <c:pt idx="369">
                  <c:v>0.34029999999999999</c:v>
                </c:pt>
                <c:pt idx="370">
                  <c:v>0.1134</c:v>
                </c:pt>
                <c:pt idx="371">
                  <c:v>3.78E-2</c:v>
                </c:pt>
                <c:pt idx="372">
                  <c:v>1.26E-2</c:v>
                </c:pt>
                <c:pt idx="373">
                  <c:v>4.1999999999999997E-3</c:v>
                </c:pt>
                <c:pt idx="374">
                  <c:v>0.3347</c:v>
                </c:pt>
                <c:pt idx="375">
                  <c:v>0.1116</c:v>
                </c:pt>
                <c:pt idx="376">
                  <c:v>0.70389999999999997</c:v>
                </c:pt>
                <c:pt idx="377">
                  <c:v>0.90129999999999999</c:v>
                </c:pt>
                <c:pt idx="378">
                  <c:v>0.3004</c:v>
                </c:pt>
                <c:pt idx="379">
                  <c:v>0.76680000000000004</c:v>
                </c:pt>
                <c:pt idx="380">
                  <c:v>0.25559999999999999</c:v>
                </c:pt>
                <c:pt idx="381">
                  <c:v>8.5199999999999998E-2</c:v>
                </c:pt>
                <c:pt idx="382">
                  <c:v>2.8400000000000002E-2</c:v>
                </c:pt>
                <c:pt idx="383">
                  <c:v>0.34279999999999999</c:v>
                </c:pt>
                <c:pt idx="384">
                  <c:v>0.1142</c:v>
                </c:pt>
                <c:pt idx="385">
                  <c:v>0.37140000000000001</c:v>
                </c:pt>
                <c:pt idx="386">
                  <c:v>0.45710000000000001</c:v>
                </c:pt>
                <c:pt idx="387">
                  <c:v>0.15229999999999999</c:v>
                </c:pt>
                <c:pt idx="388">
                  <c:v>0.71750000000000003</c:v>
                </c:pt>
                <c:pt idx="389">
                  <c:v>0.90580000000000005</c:v>
                </c:pt>
                <c:pt idx="390">
                  <c:v>0.3019</c:v>
                </c:pt>
                <c:pt idx="391">
                  <c:v>0.10059999999999999</c:v>
                </c:pt>
                <c:pt idx="392">
                  <c:v>0.36680000000000001</c:v>
                </c:pt>
                <c:pt idx="393">
                  <c:v>0.78900000000000003</c:v>
                </c:pt>
                <c:pt idx="394">
                  <c:v>0.92969999999999997</c:v>
                </c:pt>
                <c:pt idx="395">
                  <c:v>0.30990000000000001</c:v>
                </c:pt>
                <c:pt idx="396">
                  <c:v>0.43659999999999999</c:v>
                </c:pt>
                <c:pt idx="397">
                  <c:v>0.14549999999999999</c:v>
                </c:pt>
                <c:pt idx="398">
                  <c:v>4.8500000000000001E-2</c:v>
                </c:pt>
                <c:pt idx="399">
                  <c:v>1.6199999999999999E-2</c:v>
                </c:pt>
                <c:pt idx="400">
                  <c:v>5.4000000000000003E-3</c:v>
                </c:pt>
                <c:pt idx="401">
                  <c:v>1.8E-3</c:v>
                </c:pt>
                <c:pt idx="402">
                  <c:v>5.9999999999999995E-4</c:v>
                </c:pt>
                <c:pt idx="403">
                  <c:v>0.66690000000000005</c:v>
                </c:pt>
                <c:pt idx="404">
                  <c:v>0.2223</c:v>
                </c:pt>
                <c:pt idx="405">
                  <c:v>0.74080000000000001</c:v>
                </c:pt>
                <c:pt idx="406">
                  <c:v>0.24690000000000001</c:v>
                </c:pt>
                <c:pt idx="407">
                  <c:v>8.2299999999999998E-2</c:v>
                </c:pt>
                <c:pt idx="408">
                  <c:v>0.69410000000000005</c:v>
                </c:pt>
                <c:pt idx="409">
                  <c:v>0.56469999999999998</c:v>
                </c:pt>
                <c:pt idx="410">
                  <c:v>0.52149999999999996</c:v>
                </c:pt>
                <c:pt idx="411">
                  <c:v>0.84050000000000002</c:v>
                </c:pt>
                <c:pt idx="412">
                  <c:v>0.28010000000000002</c:v>
                </c:pt>
                <c:pt idx="413">
                  <c:v>9.3399999999999997E-2</c:v>
                </c:pt>
                <c:pt idx="414">
                  <c:v>0.3644</c:v>
                </c:pt>
                <c:pt idx="415">
                  <c:v>0.45479999999999998</c:v>
                </c:pt>
                <c:pt idx="416">
                  <c:v>0.15160000000000001</c:v>
                </c:pt>
                <c:pt idx="417">
                  <c:v>0.71719999999999995</c:v>
                </c:pt>
                <c:pt idx="418">
                  <c:v>0.23899999999999999</c:v>
                </c:pt>
                <c:pt idx="419">
                  <c:v>0.74639999999999995</c:v>
                </c:pt>
                <c:pt idx="420">
                  <c:v>0.24879999999999999</c:v>
                </c:pt>
                <c:pt idx="421">
                  <c:v>0.74960000000000004</c:v>
                </c:pt>
                <c:pt idx="422">
                  <c:v>0.58309999999999995</c:v>
                </c:pt>
                <c:pt idx="423">
                  <c:v>0.19439999999999999</c:v>
                </c:pt>
                <c:pt idx="424">
                  <c:v>0.39810000000000001</c:v>
                </c:pt>
                <c:pt idx="425">
                  <c:v>0.7994</c:v>
                </c:pt>
                <c:pt idx="426">
                  <c:v>0.26640000000000003</c:v>
                </c:pt>
                <c:pt idx="427">
                  <c:v>8.8800000000000004E-2</c:v>
                </c:pt>
                <c:pt idx="428">
                  <c:v>2.9600000000000001E-2</c:v>
                </c:pt>
                <c:pt idx="429">
                  <c:v>9.9000000000000008E-3</c:v>
                </c:pt>
                <c:pt idx="430">
                  <c:v>0.33660000000000001</c:v>
                </c:pt>
                <c:pt idx="431">
                  <c:v>0.11219999999999999</c:v>
                </c:pt>
                <c:pt idx="432">
                  <c:v>0.37069999999999997</c:v>
                </c:pt>
                <c:pt idx="433">
                  <c:v>0.7903</c:v>
                </c:pt>
                <c:pt idx="434">
                  <c:v>0.26340000000000002</c:v>
                </c:pt>
                <c:pt idx="435">
                  <c:v>0.75449999999999995</c:v>
                </c:pt>
                <c:pt idx="436">
                  <c:v>0.2515</c:v>
                </c:pt>
                <c:pt idx="437">
                  <c:v>0.41710000000000003</c:v>
                </c:pt>
                <c:pt idx="438">
                  <c:v>0.13900000000000001</c:v>
                </c:pt>
                <c:pt idx="439">
                  <c:v>0.71299999999999997</c:v>
                </c:pt>
                <c:pt idx="440">
                  <c:v>0.90439999999999998</c:v>
                </c:pt>
                <c:pt idx="441">
                  <c:v>0.96809999999999996</c:v>
                </c:pt>
                <c:pt idx="442">
                  <c:v>0.32269999999999999</c:v>
                </c:pt>
                <c:pt idx="443">
                  <c:v>0.7742</c:v>
                </c:pt>
                <c:pt idx="444">
                  <c:v>0.92479999999999996</c:v>
                </c:pt>
                <c:pt idx="445">
                  <c:v>0.64149999999999996</c:v>
                </c:pt>
                <c:pt idx="446">
                  <c:v>0.21379999999999999</c:v>
                </c:pt>
                <c:pt idx="447">
                  <c:v>0.73799999999999999</c:v>
                </c:pt>
                <c:pt idx="448">
                  <c:v>0.57930000000000004</c:v>
                </c:pt>
                <c:pt idx="449">
                  <c:v>0.19309999999999999</c:v>
                </c:pt>
                <c:pt idx="450">
                  <c:v>0.73099999999999998</c:v>
                </c:pt>
                <c:pt idx="451">
                  <c:v>0.57699999999999996</c:v>
                </c:pt>
                <c:pt idx="452">
                  <c:v>0.52559999999999996</c:v>
                </c:pt>
                <c:pt idx="453">
                  <c:v>0.84189999999999998</c:v>
                </c:pt>
                <c:pt idx="454">
                  <c:v>0.94730000000000003</c:v>
                </c:pt>
                <c:pt idx="455">
                  <c:v>0.31569999999999998</c:v>
                </c:pt>
                <c:pt idx="456">
                  <c:v>0.4385</c:v>
                </c:pt>
                <c:pt idx="457">
                  <c:v>0.81289999999999996</c:v>
                </c:pt>
                <c:pt idx="458">
                  <c:v>0.93759999999999999</c:v>
                </c:pt>
                <c:pt idx="459">
                  <c:v>0.3125</c:v>
                </c:pt>
                <c:pt idx="460">
                  <c:v>0.77090000000000003</c:v>
                </c:pt>
                <c:pt idx="461">
                  <c:v>0.25690000000000002</c:v>
                </c:pt>
                <c:pt idx="462">
                  <c:v>0.75229999999999997</c:v>
                </c:pt>
                <c:pt idx="463">
                  <c:v>0.91749999999999998</c:v>
                </c:pt>
                <c:pt idx="464">
                  <c:v>0.6391</c:v>
                </c:pt>
                <c:pt idx="465">
                  <c:v>0.21299999999999999</c:v>
                </c:pt>
                <c:pt idx="466">
                  <c:v>7.0999999999999994E-2</c:v>
                </c:pt>
                <c:pt idx="467">
                  <c:v>2.3699999999999999E-2</c:v>
                </c:pt>
                <c:pt idx="468">
                  <c:v>7.9000000000000008E-3</c:v>
                </c:pt>
                <c:pt idx="469">
                  <c:v>0.33589999999999998</c:v>
                </c:pt>
                <c:pt idx="470">
                  <c:v>0.77869999999999995</c:v>
                </c:pt>
                <c:pt idx="471">
                  <c:v>0.25950000000000001</c:v>
                </c:pt>
                <c:pt idx="472">
                  <c:v>0.75319999999999998</c:v>
                </c:pt>
                <c:pt idx="473">
                  <c:v>0.251</c:v>
                </c:pt>
                <c:pt idx="474">
                  <c:v>0.75039999999999996</c:v>
                </c:pt>
                <c:pt idx="475">
                  <c:v>0.91679999999999995</c:v>
                </c:pt>
                <c:pt idx="476">
                  <c:v>0.30559999999999998</c:v>
                </c:pt>
                <c:pt idx="477">
                  <c:v>0.1018</c:v>
                </c:pt>
                <c:pt idx="478">
                  <c:v>3.39E-2</c:v>
                </c:pt>
                <c:pt idx="479">
                  <c:v>0.67800000000000005</c:v>
                </c:pt>
                <c:pt idx="480">
                  <c:v>0.55930000000000002</c:v>
                </c:pt>
                <c:pt idx="481">
                  <c:v>0.51970000000000005</c:v>
                </c:pt>
                <c:pt idx="482">
                  <c:v>0.50649999999999995</c:v>
                </c:pt>
                <c:pt idx="483">
                  <c:v>0.50209999999999999</c:v>
                </c:pt>
                <c:pt idx="484">
                  <c:v>0.83409999999999995</c:v>
                </c:pt>
                <c:pt idx="485">
                  <c:v>0.27800000000000002</c:v>
                </c:pt>
                <c:pt idx="486">
                  <c:v>0.42599999999999999</c:v>
                </c:pt>
                <c:pt idx="487">
                  <c:v>0.4753</c:v>
                </c:pt>
                <c:pt idx="488">
                  <c:v>0.49170000000000003</c:v>
                </c:pt>
                <c:pt idx="489">
                  <c:v>0.8306</c:v>
                </c:pt>
                <c:pt idx="490">
                  <c:v>0.61009999999999998</c:v>
                </c:pt>
                <c:pt idx="491">
                  <c:v>0.2034</c:v>
                </c:pt>
                <c:pt idx="492">
                  <c:v>0.73450000000000004</c:v>
                </c:pt>
                <c:pt idx="493">
                  <c:v>0.91149999999999998</c:v>
                </c:pt>
                <c:pt idx="494">
                  <c:v>0.97050000000000003</c:v>
                </c:pt>
                <c:pt idx="495">
                  <c:v>0.99019999999999997</c:v>
                </c:pt>
                <c:pt idx="496">
                  <c:v>0.6633</c:v>
                </c:pt>
                <c:pt idx="497">
                  <c:v>0.88780000000000003</c:v>
                </c:pt>
                <c:pt idx="498">
                  <c:v>0.96260000000000001</c:v>
                </c:pt>
                <c:pt idx="499">
                  <c:v>0.32079999999999997</c:v>
                </c:pt>
                <c:pt idx="500">
                  <c:v>0.44019999999999998</c:v>
                </c:pt>
                <c:pt idx="501">
                  <c:v>0.48</c:v>
                </c:pt>
                <c:pt idx="502">
                  <c:v>0.16</c:v>
                </c:pt>
                <c:pt idx="503">
                  <c:v>0.72</c:v>
                </c:pt>
                <c:pt idx="504">
                  <c:v>0.90669999999999995</c:v>
                </c:pt>
                <c:pt idx="505">
                  <c:v>0.96889999999999998</c:v>
                </c:pt>
                <c:pt idx="506">
                  <c:v>0.32290000000000002</c:v>
                </c:pt>
                <c:pt idx="507">
                  <c:v>0.77429999999999999</c:v>
                </c:pt>
                <c:pt idx="508">
                  <c:v>0.92479999999999996</c:v>
                </c:pt>
                <c:pt idx="509">
                  <c:v>0.97489999999999999</c:v>
                </c:pt>
                <c:pt idx="510">
                  <c:v>0.65820000000000001</c:v>
                </c:pt>
                <c:pt idx="511">
                  <c:v>0.8861</c:v>
                </c:pt>
                <c:pt idx="512">
                  <c:v>0.29530000000000001</c:v>
                </c:pt>
                <c:pt idx="513">
                  <c:v>0.7651</c:v>
                </c:pt>
                <c:pt idx="514">
                  <c:v>0.58830000000000005</c:v>
                </c:pt>
                <c:pt idx="515">
                  <c:v>0.52939999999999998</c:v>
                </c:pt>
                <c:pt idx="516">
                  <c:v>0.84309999999999996</c:v>
                </c:pt>
                <c:pt idx="517">
                  <c:v>0.28100000000000003</c:v>
                </c:pt>
                <c:pt idx="518">
                  <c:v>9.3700000000000006E-2</c:v>
                </c:pt>
                <c:pt idx="519">
                  <c:v>0.69789999999999996</c:v>
                </c:pt>
                <c:pt idx="520">
                  <c:v>0.89929999999999999</c:v>
                </c:pt>
                <c:pt idx="521">
                  <c:v>0.96640000000000004</c:v>
                </c:pt>
                <c:pt idx="522">
                  <c:v>0.3221</c:v>
                </c:pt>
                <c:pt idx="523">
                  <c:v>0.1074</c:v>
                </c:pt>
                <c:pt idx="524">
                  <c:v>0.70250000000000001</c:v>
                </c:pt>
                <c:pt idx="525">
                  <c:v>0.2341</c:v>
                </c:pt>
                <c:pt idx="526">
                  <c:v>0.74470000000000003</c:v>
                </c:pt>
                <c:pt idx="527">
                  <c:v>0.91490000000000005</c:v>
                </c:pt>
                <c:pt idx="528">
                  <c:v>0.97160000000000002</c:v>
                </c:pt>
                <c:pt idx="529">
                  <c:v>0.99050000000000005</c:v>
                </c:pt>
                <c:pt idx="530">
                  <c:v>0.3301</c:v>
                </c:pt>
                <c:pt idx="531">
                  <c:v>0.44330000000000003</c:v>
                </c:pt>
                <c:pt idx="532">
                  <c:v>0.8145</c:v>
                </c:pt>
                <c:pt idx="533">
                  <c:v>0.93820000000000003</c:v>
                </c:pt>
                <c:pt idx="534">
                  <c:v>0.31269999999999998</c:v>
                </c:pt>
                <c:pt idx="535">
                  <c:v>0.1042</c:v>
                </c:pt>
                <c:pt idx="536">
                  <c:v>0.70140000000000002</c:v>
                </c:pt>
                <c:pt idx="537">
                  <c:v>0.90049999999999997</c:v>
                </c:pt>
                <c:pt idx="538">
                  <c:v>0.30009999999999998</c:v>
                </c:pt>
                <c:pt idx="539">
                  <c:v>0.1</c:v>
                </c:pt>
                <c:pt idx="540">
                  <c:v>3.3300000000000003E-2</c:v>
                </c:pt>
                <c:pt idx="541">
                  <c:v>0.67779999999999996</c:v>
                </c:pt>
                <c:pt idx="542">
                  <c:v>0.22589999999999999</c:v>
                </c:pt>
                <c:pt idx="543">
                  <c:v>7.5300000000000006E-2</c:v>
                </c:pt>
                <c:pt idx="544">
                  <c:v>0.69179999999999997</c:v>
                </c:pt>
                <c:pt idx="545">
                  <c:v>0.2306</c:v>
                </c:pt>
                <c:pt idx="546">
                  <c:v>7.6899999999999996E-2</c:v>
                </c:pt>
                <c:pt idx="547">
                  <c:v>0.69230000000000003</c:v>
                </c:pt>
                <c:pt idx="548">
                  <c:v>0.23069999999999999</c:v>
                </c:pt>
                <c:pt idx="549">
                  <c:v>0.74360000000000004</c:v>
                </c:pt>
                <c:pt idx="550">
                  <c:v>0.58109999999999995</c:v>
                </c:pt>
                <c:pt idx="551">
                  <c:v>0.86040000000000005</c:v>
                </c:pt>
                <c:pt idx="552">
                  <c:v>0.95350000000000001</c:v>
                </c:pt>
                <c:pt idx="553">
                  <c:v>0.65110000000000001</c:v>
                </c:pt>
                <c:pt idx="554">
                  <c:v>0.55030000000000001</c:v>
                </c:pt>
                <c:pt idx="555">
                  <c:v>0.85009999999999997</c:v>
                </c:pt>
                <c:pt idx="556">
                  <c:v>0.2833</c:v>
                </c:pt>
                <c:pt idx="557">
                  <c:v>9.4399999999999998E-2</c:v>
                </c:pt>
                <c:pt idx="558">
                  <c:v>3.15E-2</c:v>
                </c:pt>
                <c:pt idx="559">
                  <c:v>1.0500000000000001E-2</c:v>
                </c:pt>
                <c:pt idx="560">
                  <c:v>3.5000000000000001E-3</c:v>
                </c:pt>
                <c:pt idx="561">
                  <c:v>1.1999999999999999E-3</c:v>
                </c:pt>
                <c:pt idx="562">
                  <c:v>0.66710000000000003</c:v>
                </c:pt>
                <c:pt idx="563">
                  <c:v>0.88900000000000001</c:v>
                </c:pt>
                <c:pt idx="564">
                  <c:v>0.96299999999999997</c:v>
                </c:pt>
                <c:pt idx="565">
                  <c:v>0.98770000000000002</c:v>
                </c:pt>
                <c:pt idx="566">
                  <c:v>0.32919999999999999</c:v>
                </c:pt>
                <c:pt idx="567">
                  <c:v>0.77639999999999998</c:v>
                </c:pt>
                <c:pt idx="568">
                  <c:v>0.25879999999999997</c:v>
                </c:pt>
                <c:pt idx="569">
                  <c:v>0.41959999999999997</c:v>
                </c:pt>
                <c:pt idx="570">
                  <c:v>0.47310000000000002</c:v>
                </c:pt>
                <c:pt idx="571">
                  <c:v>0.15770000000000001</c:v>
                </c:pt>
                <c:pt idx="572">
                  <c:v>0.38590000000000002</c:v>
                </c:pt>
                <c:pt idx="573">
                  <c:v>0.12859999999999999</c:v>
                </c:pt>
                <c:pt idx="574">
                  <c:v>4.2900000000000001E-2</c:v>
                </c:pt>
                <c:pt idx="575">
                  <c:v>1.43E-2</c:v>
                </c:pt>
                <c:pt idx="576">
                  <c:v>4.7999999999999996E-3</c:v>
                </c:pt>
                <c:pt idx="577">
                  <c:v>0.33489999999999998</c:v>
                </c:pt>
                <c:pt idx="578">
                  <c:v>0.77829999999999999</c:v>
                </c:pt>
                <c:pt idx="579">
                  <c:v>0.92610000000000003</c:v>
                </c:pt>
                <c:pt idx="580">
                  <c:v>0.97540000000000004</c:v>
                </c:pt>
                <c:pt idx="581">
                  <c:v>0.3251</c:v>
                </c:pt>
                <c:pt idx="582">
                  <c:v>0.77510000000000001</c:v>
                </c:pt>
                <c:pt idx="583">
                  <c:v>0.92500000000000004</c:v>
                </c:pt>
                <c:pt idx="584">
                  <c:v>0.97499999999999998</c:v>
                </c:pt>
                <c:pt idx="585">
                  <c:v>0.32500000000000001</c:v>
                </c:pt>
                <c:pt idx="586">
                  <c:v>0.77500000000000002</c:v>
                </c:pt>
                <c:pt idx="587">
                  <c:v>0.25829999999999997</c:v>
                </c:pt>
                <c:pt idx="588">
                  <c:v>8.6099999999999996E-2</c:v>
                </c:pt>
                <c:pt idx="589">
                  <c:v>0.69540000000000002</c:v>
                </c:pt>
                <c:pt idx="590">
                  <c:v>0.23180000000000001</c:v>
                </c:pt>
                <c:pt idx="591">
                  <c:v>7.7299999999999994E-2</c:v>
                </c:pt>
                <c:pt idx="592">
                  <c:v>2.5700000000000001E-2</c:v>
                </c:pt>
                <c:pt idx="593">
                  <c:v>0.67530000000000001</c:v>
                </c:pt>
                <c:pt idx="594">
                  <c:v>0.89180000000000004</c:v>
                </c:pt>
                <c:pt idx="595">
                  <c:v>0.29720000000000002</c:v>
                </c:pt>
                <c:pt idx="596">
                  <c:v>9.9099999999999994E-2</c:v>
                </c:pt>
                <c:pt idx="597">
                  <c:v>3.3000000000000002E-2</c:v>
                </c:pt>
                <c:pt idx="598">
                  <c:v>0.67769999999999997</c:v>
                </c:pt>
                <c:pt idx="599">
                  <c:v>0.89259999999999995</c:v>
                </c:pt>
                <c:pt idx="600">
                  <c:v>0.63080000000000003</c:v>
                </c:pt>
                <c:pt idx="601">
                  <c:v>0.87690000000000001</c:v>
                </c:pt>
                <c:pt idx="602">
                  <c:v>0.2923</c:v>
                </c:pt>
                <c:pt idx="603">
                  <c:v>0.7641</c:v>
                </c:pt>
                <c:pt idx="604">
                  <c:v>0.25469999999999998</c:v>
                </c:pt>
                <c:pt idx="605">
                  <c:v>0.41820000000000002</c:v>
                </c:pt>
                <c:pt idx="606">
                  <c:v>0.80610000000000004</c:v>
                </c:pt>
                <c:pt idx="607">
                  <c:v>0.93540000000000001</c:v>
                </c:pt>
                <c:pt idx="608">
                  <c:v>0.31180000000000002</c:v>
                </c:pt>
                <c:pt idx="609">
                  <c:v>0.77059999999999995</c:v>
                </c:pt>
                <c:pt idx="610">
                  <c:v>0.92349999999999999</c:v>
                </c:pt>
                <c:pt idx="611">
                  <c:v>0.6411</c:v>
                </c:pt>
                <c:pt idx="612">
                  <c:v>0.2137</c:v>
                </c:pt>
                <c:pt idx="613">
                  <c:v>7.1199999999999999E-2</c:v>
                </c:pt>
                <c:pt idx="614">
                  <c:v>0.69040000000000001</c:v>
                </c:pt>
                <c:pt idx="615">
                  <c:v>0.89680000000000004</c:v>
                </c:pt>
                <c:pt idx="616">
                  <c:v>0.96560000000000001</c:v>
                </c:pt>
                <c:pt idx="617">
                  <c:v>0.32179999999999997</c:v>
                </c:pt>
                <c:pt idx="618">
                  <c:v>0.10730000000000001</c:v>
                </c:pt>
                <c:pt idx="619">
                  <c:v>0.70250000000000001</c:v>
                </c:pt>
                <c:pt idx="620">
                  <c:v>0.2341</c:v>
                </c:pt>
                <c:pt idx="621">
                  <c:v>7.8E-2</c:v>
                </c:pt>
                <c:pt idx="622">
                  <c:v>2.5999999999999999E-2</c:v>
                </c:pt>
                <c:pt idx="623">
                  <c:v>0.6754</c:v>
                </c:pt>
                <c:pt idx="624">
                  <c:v>0.22509999999999999</c:v>
                </c:pt>
                <c:pt idx="625">
                  <c:v>0.4083</c:v>
                </c:pt>
                <c:pt idx="626">
                  <c:v>0.46939999999999998</c:v>
                </c:pt>
                <c:pt idx="627">
                  <c:v>0.82310000000000005</c:v>
                </c:pt>
                <c:pt idx="628">
                  <c:v>0.94110000000000005</c:v>
                </c:pt>
                <c:pt idx="629">
                  <c:v>0.98040000000000005</c:v>
                </c:pt>
                <c:pt idx="630">
                  <c:v>0.66010000000000002</c:v>
                </c:pt>
                <c:pt idx="631">
                  <c:v>0.55330000000000001</c:v>
                </c:pt>
                <c:pt idx="632">
                  <c:v>0.85109999999999997</c:v>
                </c:pt>
                <c:pt idx="633">
                  <c:v>0.95040000000000002</c:v>
                </c:pt>
                <c:pt idx="634">
                  <c:v>0.31680000000000003</c:v>
                </c:pt>
                <c:pt idx="635">
                  <c:v>0.1056</c:v>
                </c:pt>
                <c:pt idx="636">
                  <c:v>3.5200000000000002E-2</c:v>
                </c:pt>
                <c:pt idx="637">
                  <c:v>1.17E-2</c:v>
                </c:pt>
                <c:pt idx="638">
                  <c:v>3.8999999999999998E-3</c:v>
                </c:pt>
                <c:pt idx="639">
                  <c:v>0.33460000000000001</c:v>
                </c:pt>
                <c:pt idx="640">
                  <c:v>0.1115</c:v>
                </c:pt>
                <c:pt idx="641">
                  <c:v>0.3705</c:v>
                </c:pt>
                <c:pt idx="642">
                  <c:v>0.1235</c:v>
                </c:pt>
                <c:pt idx="643">
                  <c:v>4.1200000000000001E-2</c:v>
                </c:pt>
                <c:pt idx="644">
                  <c:v>0.34699999999999998</c:v>
                </c:pt>
                <c:pt idx="645">
                  <c:v>0.1157</c:v>
                </c:pt>
                <c:pt idx="646">
                  <c:v>0.37180000000000002</c:v>
                </c:pt>
                <c:pt idx="647">
                  <c:v>0.79059999999999997</c:v>
                </c:pt>
                <c:pt idx="648">
                  <c:v>0.5968</c:v>
                </c:pt>
                <c:pt idx="649">
                  <c:v>0.86560000000000004</c:v>
                </c:pt>
                <c:pt idx="650">
                  <c:v>0.28849999999999998</c:v>
                </c:pt>
                <c:pt idx="651">
                  <c:v>0.42949999999999999</c:v>
                </c:pt>
                <c:pt idx="652">
                  <c:v>0.1431</c:v>
                </c:pt>
                <c:pt idx="653">
                  <c:v>0.71440000000000003</c:v>
                </c:pt>
                <c:pt idx="654">
                  <c:v>0.23810000000000001</c:v>
                </c:pt>
                <c:pt idx="655">
                  <c:v>7.9399999999999998E-2</c:v>
                </c:pt>
                <c:pt idx="656">
                  <c:v>2.6499999999999999E-2</c:v>
                </c:pt>
                <c:pt idx="657">
                  <c:v>0.34210000000000002</c:v>
                </c:pt>
                <c:pt idx="658">
                  <c:v>0.114</c:v>
                </c:pt>
                <c:pt idx="659">
                  <c:v>0.70469999999999999</c:v>
                </c:pt>
                <c:pt idx="660">
                  <c:v>0.56820000000000004</c:v>
                </c:pt>
                <c:pt idx="661">
                  <c:v>0.85609999999999997</c:v>
                </c:pt>
                <c:pt idx="662">
                  <c:v>0.2853</c:v>
                </c:pt>
                <c:pt idx="663">
                  <c:v>9.5100000000000004E-2</c:v>
                </c:pt>
                <c:pt idx="664">
                  <c:v>3.1699999999999999E-2</c:v>
                </c:pt>
                <c:pt idx="665">
                  <c:v>0.34389999999999998</c:v>
                </c:pt>
                <c:pt idx="666">
                  <c:v>0.78129999999999999</c:v>
                </c:pt>
                <c:pt idx="667">
                  <c:v>0.59370000000000001</c:v>
                </c:pt>
                <c:pt idx="668">
                  <c:v>0.53120000000000001</c:v>
                </c:pt>
                <c:pt idx="669">
                  <c:v>0.84370000000000001</c:v>
                </c:pt>
                <c:pt idx="670">
                  <c:v>0.94789999999999996</c:v>
                </c:pt>
                <c:pt idx="671">
                  <c:v>0.6492</c:v>
                </c:pt>
                <c:pt idx="672">
                  <c:v>0.21640000000000001</c:v>
                </c:pt>
                <c:pt idx="673">
                  <c:v>7.2099999999999997E-2</c:v>
                </c:pt>
                <c:pt idx="674">
                  <c:v>2.4E-2</c:v>
                </c:pt>
                <c:pt idx="675">
                  <c:v>0.67469999999999997</c:v>
                </c:pt>
                <c:pt idx="676">
                  <c:v>0.22489999999999999</c:v>
                </c:pt>
                <c:pt idx="677">
                  <c:v>0.74170000000000003</c:v>
                </c:pt>
                <c:pt idx="678">
                  <c:v>0.2472</c:v>
                </c:pt>
                <c:pt idx="679">
                  <c:v>0.41570000000000001</c:v>
                </c:pt>
                <c:pt idx="680">
                  <c:v>0.80520000000000003</c:v>
                </c:pt>
                <c:pt idx="681">
                  <c:v>0.93510000000000004</c:v>
                </c:pt>
                <c:pt idx="682">
                  <c:v>0.31169999999999998</c:v>
                </c:pt>
                <c:pt idx="683">
                  <c:v>0.77059999999999995</c:v>
                </c:pt>
                <c:pt idx="684">
                  <c:v>0.59009999999999996</c:v>
                </c:pt>
                <c:pt idx="685">
                  <c:v>0.86339999999999995</c:v>
                </c:pt>
                <c:pt idx="686">
                  <c:v>0.95450000000000002</c:v>
                </c:pt>
                <c:pt idx="687">
                  <c:v>0.31809999999999999</c:v>
                </c:pt>
                <c:pt idx="688">
                  <c:v>0.77270000000000005</c:v>
                </c:pt>
                <c:pt idx="689">
                  <c:v>0.2576</c:v>
                </c:pt>
                <c:pt idx="690">
                  <c:v>8.5800000000000001E-2</c:v>
                </c:pt>
                <c:pt idx="691">
                  <c:v>0.3619</c:v>
                </c:pt>
                <c:pt idx="692">
                  <c:v>0.45390000000000003</c:v>
                </c:pt>
                <c:pt idx="693">
                  <c:v>0.81799999999999995</c:v>
                </c:pt>
                <c:pt idx="694">
                  <c:v>0.93930000000000002</c:v>
                </c:pt>
                <c:pt idx="695">
                  <c:v>0.9798</c:v>
                </c:pt>
                <c:pt idx="696">
                  <c:v>0.3266</c:v>
                </c:pt>
                <c:pt idx="697">
                  <c:v>0.10879999999999999</c:v>
                </c:pt>
                <c:pt idx="698">
                  <c:v>0.70299999999999996</c:v>
                </c:pt>
                <c:pt idx="699">
                  <c:v>0.56759999999999999</c:v>
                </c:pt>
                <c:pt idx="700">
                  <c:v>0.85589999999999999</c:v>
                </c:pt>
                <c:pt idx="701">
                  <c:v>0.2853</c:v>
                </c:pt>
                <c:pt idx="702">
                  <c:v>0.76180000000000003</c:v>
                </c:pt>
                <c:pt idx="703">
                  <c:v>0.25390000000000001</c:v>
                </c:pt>
                <c:pt idx="704">
                  <c:v>8.4599999999999995E-2</c:v>
                </c:pt>
                <c:pt idx="705">
                  <c:v>0.69489999999999996</c:v>
                </c:pt>
                <c:pt idx="706">
                  <c:v>0.89829999999999999</c:v>
                </c:pt>
                <c:pt idx="707">
                  <c:v>0.96609999999999996</c:v>
                </c:pt>
                <c:pt idx="708">
                  <c:v>0.32200000000000001</c:v>
                </c:pt>
                <c:pt idx="709">
                  <c:v>0.10730000000000001</c:v>
                </c:pt>
                <c:pt idx="710">
                  <c:v>0.70250000000000001</c:v>
                </c:pt>
                <c:pt idx="711">
                  <c:v>0.90080000000000005</c:v>
                </c:pt>
                <c:pt idx="712">
                  <c:v>0.96689999999999998</c:v>
                </c:pt>
                <c:pt idx="713">
                  <c:v>0.32229999999999998</c:v>
                </c:pt>
                <c:pt idx="714">
                  <c:v>0.44069999999999998</c:v>
                </c:pt>
                <c:pt idx="715">
                  <c:v>0.48020000000000002</c:v>
                </c:pt>
                <c:pt idx="716">
                  <c:v>0.82669999999999999</c:v>
                </c:pt>
                <c:pt idx="717">
                  <c:v>0.27560000000000001</c:v>
                </c:pt>
                <c:pt idx="718">
                  <c:v>9.1800000000000007E-2</c:v>
                </c:pt>
                <c:pt idx="719">
                  <c:v>0.69730000000000003</c:v>
                </c:pt>
                <c:pt idx="720">
                  <c:v>0.2324</c:v>
                </c:pt>
                <c:pt idx="721">
                  <c:v>7.7499999999999999E-2</c:v>
                </c:pt>
                <c:pt idx="722">
                  <c:v>0.35909999999999997</c:v>
                </c:pt>
                <c:pt idx="723">
                  <c:v>0.78639999999999999</c:v>
                </c:pt>
                <c:pt idx="724">
                  <c:v>0.59540000000000004</c:v>
                </c:pt>
                <c:pt idx="725">
                  <c:v>0.86509999999999998</c:v>
                </c:pt>
                <c:pt idx="726">
                  <c:v>0.95509999999999995</c:v>
                </c:pt>
                <c:pt idx="727">
                  <c:v>0.98499999999999999</c:v>
                </c:pt>
                <c:pt idx="728">
                  <c:v>0.995</c:v>
                </c:pt>
                <c:pt idx="729">
                  <c:v>0.66490000000000005</c:v>
                </c:pt>
                <c:pt idx="730">
                  <c:v>0.22159999999999999</c:v>
                </c:pt>
                <c:pt idx="731">
                  <c:v>7.3899999999999993E-2</c:v>
                </c:pt>
                <c:pt idx="732">
                  <c:v>2.46E-2</c:v>
                </c:pt>
                <c:pt idx="733">
                  <c:v>8.2000000000000007E-3</c:v>
                </c:pt>
                <c:pt idx="734">
                  <c:v>2.7000000000000001E-3</c:v>
                </c:pt>
                <c:pt idx="735">
                  <c:v>0.66759999999999997</c:v>
                </c:pt>
                <c:pt idx="736">
                  <c:v>0.88919999999999999</c:v>
                </c:pt>
                <c:pt idx="737">
                  <c:v>0.2964</c:v>
                </c:pt>
                <c:pt idx="738">
                  <c:v>0.76549999999999996</c:v>
                </c:pt>
                <c:pt idx="739">
                  <c:v>0.25509999999999999</c:v>
                </c:pt>
                <c:pt idx="740">
                  <c:v>0.41830000000000001</c:v>
                </c:pt>
                <c:pt idx="741">
                  <c:v>0.1394</c:v>
                </c:pt>
                <c:pt idx="742">
                  <c:v>0.71319999999999995</c:v>
                </c:pt>
                <c:pt idx="743">
                  <c:v>0.57099999999999995</c:v>
                </c:pt>
                <c:pt idx="744">
                  <c:v>0.85699999999999998</c:v>
                </c:pt>
                <c:pt idx="745">
                  <c:v>0.95230000000000004</c:v>
                </c:pt>
                <c:pt idx="746">
                  <c:v>0.65069999999999995</c:v>
                </c:pt>
                <c:pt idx="747">
                  <c:v>0.21690000000000001</c:v>
                </c:pt>
                <c:pt idx="748">
                  <c:v>7.2300000000000003E-2</c:v>
                </c:pt>
                <c:pt idx="749">
                  <c:v>2.41E-2</c:v>
                </c:pt>
                <c:pt idx="750">
                  <c:v>0.34129999999999999</c:v>
                </c:pt>
                <c:pt idx="751">
                  <c:v>0.78049999999999997</c:v>
                </c:pt>
                <c:pt idx="752">
                  <c:v>0.92679999999999996</c:v>
                </c:pt>
                <c:pt idx="753">
                  <c:v>0.97560000000000002</c:v>
                </c:pt>
                <c:pt idx="754">
                  <c:v>0.65849999999999997</c:v>
                </c:pt>
                <c:pt idx="755">
                  <c:v>0.2195</c:v>
                </c:pt>
                <c:pt idx="756">
                  <c:v>0.73980000000000001</c:v>
                </c:pt>
                <c:pt idx="757">
                  <c:v>0.57989999999999997</c:v>
                </c:pt>
                <c:pt idx="758">
                  <c:v>0.86</c:v>
                </c:pt>
                <c:pt idx="759">
                  <c:v>0.28660000000000002</c:v>
                </c:pt>
                <c:pt idx="760">
                  <c:v>0.76219999999999999</c:v>
                </c:pt>
                <c:pt idx="761">
                  <c:v>0.25409999999999999</c:v>
                </c:pt>
                <c:pt idx="762">
                  <c:v>8.4699999999999998E-2</c:v>
                </c:pt>
                <c:pt idx="763">
                  <c:v>2.8199999999999999E-2</c:v>
                </c:pt>
                <c:pt idx="764">
                  <c:v>0.3427</c:v>
                </c:pt>
                <c:pt idx="765">
                  <c:v>0.78090000000000004</c:v>
                </c:pt>
                <c:pt idx="766">
                  <c:v>0.26029999999999998</c:v>
                </c:pt>
                <c:pt idx="767">
                  <c:v>8.6800000000000002E-2</c:v>
                </c:pt>
                <c:pt idx="768">
                  <c:v>2.8899999999999999E-2</c:v>
                </c:pt>
                <c:pt idx="769">
                  <c:v>9.5999999999999992E-3</c:v>
                </c:pt>
                <c:pt idx="770">
                  <c:v>0.33650000000000002</c:v>
                </c:pt>
                <c:pt idx="771">
                  <c:v>0.11219999999999999</c:v>
                </c:pt>
                <c:pt idx="772">
                  <c:v>0.70409999999999995</c:v>
                </c:pt>
                <c:pt idx="773">
                  <c:v>0.90139999999999998</c:v>
                </c:pt>
                <c:pt idx="774">
                  <c:v>0.96709999999999996</c:v>
                </c:pt>
                <c:pt idx="775">
                  <c:v>0.32229999999999998</c:v>
                </c:pt>
                <c:pt idx="776">
                  <c:v>0.77410000000000001</c:v>
                </c:pt>
                <c:pt idx="777">
                  <c:v>0.92469999999999997</c:v>
                </c:pt>
                <c:pt idx="778">
                  <c:v>0.64149999999999996</c:v>
                </c:pt>
                <c:pt idx="779">
                  <c:v>0.21379999999999999</c:v>
                </c:pt>
                <c:pt idx="780">
                  <c:v>0.73799999999999999</c:v>
                </c:pt>
                <c:pt idx="781">
                  <c:v>0.246</c:v>
                </c:pt>
                <c:pt idx="782">
                  <c:v>8.2000000000000003E-2</c:v>
                </c:pt>
                <c:pt idx="783">
                  <c:v>0.36059999999999998</c:v>
                </c:pt>
                <c:pt idx="784">
                  <c:v>0.45350000000000001</c:v>
                </c:pt>
                <c:pt idx="785">
                  <c:v>0.48449999999999999</c:v>
                </c:pt>
                <c:pt idx="786">
                  <c:v>0.1615</c:v>
                </c:pt>
                <c:pt idx="787">
                  <c:v>5.3800000000000001E-2</c:v>
                </c:pt>
                <c:pt idx="788">
                  <c:v>0.68459999999999999</c:v>
                </c:pt>
                <c:pt idx="789">
                  <c:v>0.89490000000000003</c:v>
                </c:pt>
                <c:pt idx="790">
                  <c:v>0.96499999999999997</c:v>
                </c:pt>
                <c:pt idx="791">
                  <c:v>0.98829999999999996</c:v>
                </c:pt>
                <c:pt idx="792">
                  <c:v>0.66269999999999996</c:v>
                </c:pt>
                <c:pt idx="793">
                  <c:v>0.88759999999999994</c:v>
                </c:pt>
                <c:pt idx="794">
                  <c:v>0.96250000000000002</c:v>
                </c:pt>
                <c:pt idx="795">
                  <c:v>0.98750000000000004</c:v>
                </c:pt>
                <c:pt idx="796">
                  <c:v>0.99580000000000002</c:v>
                </c:pt>
                <c:pt idx="797">
                  <c:v>0.33189999999999997</c:v>
                </c:pt>
                <c:pt idx="798">
                  <c:v>0.77729999999999999</c:v>
                </c:pt>
                <c:pt idx="799">
                  <c:v>0.2591</c:v>
                </c:pt>
                <c:pt idx="800">
                  <c:v>8.6400000000000005E-2</c:v>
                </c:pt>
                <c:pt idx="801">
                  <c:v>2.8799999999999999E-2</c:v>
                </c:pt>
                <c:pt idx="802">
                  <c:v>9.5999999999999992E-3</c:v>
                </c:pt>
                <c:pt idx="803">
                  <c:v>0.66990000000000005</c:v>
                </c:pt>
                <c:pt idx="804">
                  <c:v>0.2233</c:v>
                </c:pt>
                <c:pt idx="805">
                  <c:v>0.40770000000000001</c:v>
                </c:pt>
                <c:pt idx="806">
                  <c:v>0.80259999999999998</c:v>
                </c:pt>
                <c:pt idx="807">
                  <c:v>0.93420000000000003</c:v>
                </c:pt>
                <c:pt idx="808">
                  <c:v>0.97809999999999997</c:v>
                </c:pt>
                <c:pt idx="809">
                  <c:v>0.6593</c:v>
                </c:pt>
                <c:pt idx="810">
                  <c:v>0.21970000000000001</c:v>
                </c:pt>
                <c:pt idx="811">
                  <c:v>0.40649999999999997</c:v>
                </c:pt>
                <c:pt idx="812">
                  <c:v>0.13550000000000001</c:v>
                </c:pt>
                <c:pt idx="813">
                  <c:v>4.5199999999999997E-2</c:v>
                </c:pt>
                <c:pt idx="814">
                  <c:v>0.34839999999999999</c:v>
                </c:pt>
                <c:pt idx="815">
                  <c:v>0.44940000000000002</c:v>
                </c:pt>
                <c:pt idx="816">
                  <c:v>0.48309999999999997</c:v>
                </c:pt>
                <c:pt idx="817">
                  <c:v>0.49430000000000002</c:v>
                </c:pt>
                <c:pt idx="818">
                  <c:v>0.83150000000000002</c:v>
                </c:pt>
                <c:pt idx="819">
                  <c:v>0.27710000000000001</c:v>
                </c:pt>
                <c:pt idx="820">
                  <c:v>0.7591</c:v>
                </c:pt>
                <c:pt idx="821">
                  <c:v>0.91969999999999996</c:v>
                </c:pt>
                <c:pt idx="822">
                  <c:v>0.30649999999999999</c:v>
                </c:pt>
                <c:pt idx="823">
                  <c:v>0.76890000000000003</c:v>
                </c:pt>
                <c:pt idx="824">
                  <c:v>0.25629999999999997</c:v>
                </c:pt>
                <c:pt idx="825">
                  <c:v>0.75209999999999999</c:v>
                </c:pt>
                <c:pt idx="826">
                  <c:v>0.25069999999999998</c:v>
                </c:pt>
                <c:pt idx="827">
                  <c:v>0.75029999999999997</c:v>
                </c:pt>
                <c:pt idx="828">
                  <c:v>0.91679999999999995</c:v>
                </c:pt>
                <c:pt idx="829">
                  <c:v>0.30559999999999998</c:v>
                </c:pt>
                <c:pt idx="830">
                  <c:v>0.1018</c:v>
                </c:pt>
                <c:pt idx="831">
                  <c:v>0.7006</c:v>
                </c:pt>
                <c:pt idx="832">
                  <c:v>0.56679999999999997</c:v>
                </c:pt>
                <c:pt idx="833">
                  <c:v>0.18890000000000001</c:v>
                </c:pt>
                <c:pt idx="834">
                  <c:v>0.72970000000000002</c:v>
                </c:pt>
                <c:pt idx="835">
                  <c:v>0.2432</c:v>
                </c:pt>
                <c:pt idx="836">
                  <c:v>0.74780000000000002</c:v>
                </c:pt>
                <c:pt idx="837">
                  <c:v>0.91590000000000005</c:v>
                </c:pt>
                <c:pt idx="838">
                  <c:v>0.97199999999999998</c:v>
                </c:pt>
                <c:pt idx="839">
                  <c:v>0.99070000000000003</c:v>
                </c:pt>
                <c:pt idx="840">
                  <c:v>0.99690000000000001</c:v>
                </c:pt>
                <c:pt idx="841">
                  <c:v>0.999</c:v>
                </c:pt>
                <c:pt idx="842">
                  <c:v>0.99970000000000003</c:v>
                </c:pt>
                <c:pt idx="843">
                  <c:v>0.3332</c:v>
                </c:pt>
                <c:pt idx="844">
                  <c:v>0.1111</c:v>
                </c:pt>
                <c:pt idx="845">
                  <c:v>0.70369999999999999</c:v>
                </c:pt>
                <c:pt idx="846">
                  <c:v>0.9012</c:v>
                </c:pt>
                <c:pt idx="847">
                  <c:v>0.96709999999999996</c:v>
                </c:pt>
                <c:pt idx="848">
                  <c:v>0.98899999999999999</c:v>
                </c:pt>
                <c:pt idx="849">
                  <c:v>0.66290000000000004</c:v>
                </c:pt>
                <c:pt idx="850">
                  <c:v>0.221</c:v>
                </c:pt>
                <c:pt idx="851">
                  <c:v>0.74029999999999996</c:v>
                </c:pt>
                <c:pt idx="852">
                  <c:v>0.91349999999999998</c:v>
                </c:pt>
                <c:pt idx="853">
                  <c:v>0.97119999999999995</c:v>
                </c:pt>
                <c:pt idx="854">
                  <c:v>0.32369999999999999</c:v>
                </c:pt>
                <c:pt idx="855">
                  <c:v>0.44119999999999998</c:v>
                </c:pt>
                <c:pt idx="856">
                  <c:v>0.14699999999999999</c:v>
                </c:pt>
                <c:pt idx="857">
                  <c:v>4.9000000000000002E-2</c:v>
                </c:pt>
                <c:pt idx="858">
                  <c:v>0.68300000000000005</c:v>
                </c:pt>
                <c:pt idx="859">
                  <c:v>0.22770000000000001</c:v>
                </c:pt>
                <c:pt idx="860">
                  <c:v>0.40920000000000001</c:v>
                </c:pt>
                <c:pt idx="861">
                  <c:v>0.46970000000000001</c:v>
                </c:pt>
                <c:pt idx="862">
                  <c:v>0.1565</c:v>
                </c:pt>
                <c:pt idx="863">
                  <c:v>5.2200000000000003E-2</c:v>
                </c:pt>
                <c:pt idx="864">
                  <c:v>0.68410000000000004</c:v>
                </c:pt>
                <c:pt idx="865">
                  <c:v>0.22800000000000001</c:v>
                </c:pt>
                <c:pt idx="866">
                  <c:v>0.74270000000000003</c:v>
                </c:pt>
                <c:pt idx="867">
                  <c:v>0.91420000000000001</c:v>
                </c:pt>
                <c:pt idx="868">
                  <c:v>0.63800000000000001</c:v>
                </c:pt>
                <c:pt idx="869">
                  <c:v>0.54600000000000004</c:v>
                </c:pt>
                <c:pt idx="870">
                  <c:v>0.182</c:v>
                </c:pt>
                <c:pt idx="871">
                  <c:v>0.72729999999999995</c:v>
                </c:pt>
                <c:pt idx="872">
                  <c:v>0.2424</c:v>
                </c:pt>
                <c:pt idx="873">
                  <c:v>0.74750000000000005</c:v>
                </c:pt>
                <c:pt idx="874">
                  <c:v>0.24909999999999999</c:v>
                </c:pt>
                <c:pt idx="875">
                  <c:v>8.3000000000000004E-2</c:v>
                </c:pt>
                <c:pt idx="876">
                  <c:v>0.69440000000000002</c:v>
                </c:pt>
                <c:pt idx="877">
                  <c:v>0.89810000000000001</c:v>
                </c:pt>
                <c:pt idx="878">
                  <c:v>0.96599999999999997</c:v>
                </c:pt>
                <c:pt idx="879">
                  <c:v>0.98870000000000002</c:v>
                </c:pt>
                <c:pt idx="880">
                  <c:v>0.99619999999999997</c:v>
                </c:pt>
                <c:pt idx="881">
                  <c:v>0.33200000000000002</c:v>
                </c:pt>
                <c:pt idx="882">
                  <c:v>0.11070000000000001</c:v>
                </c:pt>
                <c:pt idx="883">
                  <c:v>3.6900000000000002E-2</c:v>
                </c:pt>
                <c:pt idx="884">
                  <c:v>0.67900000000000005</c:v>
                </c:pt>
                <c:pt idx="885">
                  <c:v>0.2263</c:v>
                </c:pt>
                <c:pt idx="886">
                  <c:v>7.5399999999999995E-2</c:v>
                </c:pt>
                <c:pt idx="887">
                  <c:v>0.69179999999999997</c:v>
                </c:pt>
                <c:pt idx="888">
                  <c:v>0.89729999999999999</c:v>
                </c:pt>
                <c:pt idx="889">
                  <c:v>0.96579999999999999</c:v>
                </c:pt>
                <c:pt idx="890">
                  <c:v>0.32190000000000002</c:v>
                </c:pt>
                <c:pt idx="891">
                  <c:v>0.77400000000000002</c:v>
                </c:pt>
                <c:pt idx="892">
                  <c:v>0.92469999999999997</c:v>
                </c:pt>
                <c:pt idx="893">
                  <c:v>0.30819999999999997</c:v>
                </c:pt>
                <c:pt idx="894">
                  <c:v>0.76939999999999997</c:v>
                </c:pt>
                <c:pt idx="895">
                  <c:v>0.92310000000000003</c:v>
                </c:pt>
                <c:pt idx="896">
                  <c:v>0.64100000000000001</c:v>
                </c:pt>
                <c:pt idx="897">
                  <c:v>0.21360000000000001</c:v>
                </c:pt>
                <c:pt idx="898">
                  <c:v>7.1199999999999999E-2</c:v>
                </c:pt>
                <c:pt idx="899">
                  <c:v>2.3699999999999999E-2</c:v>
                </c:pt>
                <c:pt idx="900">
                  <c:v>0.3412</c:v>
                </c:pt>
                <c:pt idx="901">
                  <c:v>0.1137</c:v>
                </c:pt>
                <c:pt idx="902">
                  <c:v>0.7046</c:v>
                </c:pt>
                <c:pt idx="903">
                  <c:v>0.90149999999999997</c:v>
                </c:pt>
                <c:pt idx="904">
                  <c:v>0.96719999999999995</c:v>
                </c:pt>
                <c:pt idx="905">
                  <c:v>0.65569999999999995</c:v>
                </c:pt>
                <c:pt idx="906">
                  <c:v>0.2185</c:v>
                </c:pt>
                <c:pt idx="907">
                  <c:v>0.40610000000000002</c:v>
                </c:pt>
                <c:pt idx="908">
                  <c:v>0.13539999999999999</c:v>
                </c:pt>
                <c:pt idx="909">
                  <c:v>0.71179999999999999</c:v>
                </c:pt>
                <c:pt idx="910">
                  <c:v>0.57050000000000001</c:v>
                </c:pt>
                <c:pt idx="911">
                  <c:v>0.19020000000000001</c:v>
                </c:pt>
                <c:pt idx="912">
                  <c:v>0.73009999999999997</c:v>
                </c:pt>
                <c:pt idx="913">
                  <c:v>0.91</c:v>
                </c:pt>
                <c:pt idx="914">
                  <c:v>0.30330000000000001</c:v>
                </c:pt>
                <c:pt idx="915">
                  <c:v>0.43440000000000001</c:v>
                </c:pt>
                <c:pt idx="916">
                  <c:v>0.47810000000000002</c:v>
                </c:pt>
                <c:pt idx="917">
                  <c:v>0.82599999999999996</c:v>
                </c:pt>
                <c:pt idx="918">
                  <c:v>0.94199999999999995</c:v>
                </c:pt>
                <c:pt idx="919">
                  <c:v>0.98070000000000002</c:v>
                </c:pt>
                <c:pt idx="920">
                  <c:v>0.99360000000000004</c:v>
                </c:pt>
                <c:pt idx="921">
                  <c:v>0.33119999999999999</c:v>
                </c:pt>
                <c:pt idx="922">
                  <c:v>0.77710000000000001</c:v>
                </c:pt>
                <c:pt idx="923">
                  <c:v>0.59230000000000005</c:v>
                </c:pt>
                <c:pt idx="924">
                  <c:v>0.86409999999999998</c:v>
                </c:pt>
                <c:pt idx="925">
                  <c:v>0.28799999999999998</c:v>
                </c:pt>
                <c:pt idx="926">
                  <c:v>9.6000000000000002E-2</c:v>
                </c:pt>
                <c:pt idx="927">
                  <c:v>0.36530000000000001</c:v>
                </c:pt>
                <c:pt idx="928">
                  <c:v>0.78849999999999998</c:v>
                </c:pt>
                <c:pt idx="929">
                  <c:v>0.26279999999999998</c:v>
                </c:pt>
                <c:pt idx="930">
                  <c:v>0.4209</c:v>
                </c:pt>
                <c:pt idx="931">
                  <c:v>0.80700000000000005</c:v>
                </c:pt>
                <c:pt idx="932">
                  <c:v>0.93569999999999998</c:v>
                </c:pt>
                <c:pt idx="933">
                  <c:v>0.97860000000000003</c:v>
                </c:pt>
                <c:pt idx="934">
                  <c:v>0.9929</c:v>
                </c:pt>
                <c:pt idx="935">
                  <c:v>0.66420000000000001</c:v>
                </c:pt>
                <c:pt idx="936">
                  <c:v>0.22140000000000001</c:v>
                </c:pt>
                <c:pt idx="937">
                  <c:v>7.3800000000000004E-2</c:v>
                </c:pt>
                <c:pt idx="938">
                  <c:v>0.69130000000000003</c:v>
                </c:pt>
                <c:pt idx="939">
                  <c:v>0.23039999999999999</c:v>
                </c:pt>
                <c:pt idx="940">
                  <c:v>0.41010000000000002</c:v>
                </c:pt>
                <c:pt idx="941">
                  <c:v>0.13669999999999999</c:v>
                </c:pt>
                <c:pt idx="942">
                  <c:v>4.5600000000000002E-2</c:v>
                </c:pt>
                <c:pt idx="943">
                  <c:v>1.52E-2</c:v>
                </c:pt>
                <c:pt idx="944">
                  <c:v>5.1000000000000004E-3</c:v>
                </c:pt>
                <c:pt idx="945">
                  <c:v>0.33500000000000002</c:v>
                </c:pt>
                <c:pt idx="946">
                  <c:v>0.44500000000000001</c:v>
                </c:pt>
                <c:pt idx="947">
                  <c:v>0.48159999999999997</c:v>
                </c:pt>
                <c:pt idx="948">
                  <c:v>0.82720000000000005</c:v>
                </c:pt>
                <c:pt idx="949">
                  <c:v>0.2757</c:v>
                </c:pt>
                <c:pt idx="950">
                  <c:v>0.75860000000000005</c:v>
                </c:pt>
                <c:pt idx="951">
                  <c:v>0.91949999999999998</c:v>
                </c:pt>
                <c:pt idx="952">
                  <c:v>0.97319999999999995</c:v>
                </c:pt>
                <c:pt idx="953">
                  <c:v>0.32440000000000002</c:v>
                </c:pt>
                <c:pt idx="954">
                  <c:v>0.1081</c:v>
                </c:pt>
                <c:pt idx="955">
                  <c:v>3.5999999999999997E-2</c:v>
                </c:pt>
                <c:pt idx="956">
                  <c:v>0.3453</c:v>
                </c:pt>
                <c:pt idx="957">
                  <c:v>0.11509999999999999</c:v>
                </c:pt>
                <c:pt idx="958">
                  <c:v>3.8399999999999997E-2</c:v>
                </c:pt>
                <c:pt idx="959">
                  <c:v>1.2800000000000001E-2</c:v>
                </c:pt>
                <c:pt idx="960">
                  <c:v>0.33760000000000001</c:v>
                </c:pt>
                <c:pt idx="961">
                  <c:v>0.7792</c:v>
                </c:pt>
                <c:pt idx="962">
                  <c:v>0.9264</c:v>
                </c:pt>
                <c:pt idx="963">
                  <c:v>0.30880000000000002</c:v>
                </c:pt>
                <c:pt idx="964">
                  <c:v>0.76959999999999995</c:v>
                </c:pt>
                <c:pt idx="965">
                  <c:v>0.25650000000000001</c:v>
                </c:pt>
                <c:pt idx="966">
                  <c:v>0.75219999999999998</c:v>
                </c:pt>
                <c:pt idx="967">
                  <c:v>0.91739999999999999</c:v>
                </c:pt>
                <c:pt idx="968">
                  <c:v>0.30580000000000002</c:v>
                </c:pt>
                <c:pt idx="969">
                  <c:v>0.76859999999999995</c:v>
                </c:pt>
                <c:pt idx="970">
                  <c:v>0.25619999999999998</c:v>
                </c:pt>
                <c:pt idx="971">
                  <c:v>0.41870000000000002</c:v>
                </c:pt>
                <c:pt idx="972">
                  <c:v>0.4728</c:v>
                </c:pt>
                <c:pt idx="973">
                  <c:v>0.82430000000000003</c:v>
                </c:pt>
                <c:pt idx="974">
                  <c:v>0.94140000000000001</c:v>
                </c:pt>
                <c:pt idx="975">
                  <c:v>0.31380000000000002</c:v>
                </c:pt>
                <c:pt idx="976">
                  <c:v>0.43790000000000001</c:v>
                </c:pt>
                <c:pt idx="977">
                  <c:v>0.47920000000000001</c:v>
                </c:pt>
                <c:pt idx="978">
                  <c:v>0.82640000000000002</c:v>
                </c:pt>
                <c:pt idx="979">
                  <c:v>0.27550000000000002</c:v>
                </c:pt>
                <c:pt idx="980">
                  <c:v>9.1800000000000007E-2</c:v>
                </c:pt>
                <c:pt idx="981">
                  <c:v>3.0599999999999999E-2</c:v>
                </c:pt>
                <c:pt idx="982">
                  <c:v>0.67689999999999995</c:v>
                </c:pt>
                <c:pt idx="983">
                  <c:v>0.22559999999999999</c:v>
                </c:pt>
                <c:pt idx="984">
                  <c:v>0.7419</c:v>
                </c:pt>
                <c:pt idx="985">
                  <c:v>0.24729999999999999</c:v>
                </c:pt>
                <c:pt idx="986">
                  <c:v>0.74909999999999999</c:v>
                </c:pt>
                <c:pt idx="987">
                  <c:v>0.24970000000000001</c:v>
                </c:pt>
                <c:pt idx="988">
                  <c:v>0.74990000000000001</c:v>
                </c:pt>
                <c:pt idx="989">
                  <c:v>0.91659999999999997</c:v>
                </c:pt>
                <c:pt idx="990">
                  <c:v>0.63880000000000003</c:v>
                </c:pt>
                <c:pt idx="991">
                  <c:v>0.87960000000000005</c:v>
                </c:pt>
                <c:pt idx="992">
                  <c:v>0.95989999999999998</c:v>
                </c:pt>
                <c:pt idx="993">
                  <c:v>0.31990000000000002</c:v>
                </c:pt>
                <c:pt idx="994">
                  <c:v>0.77329999999999999</c:v>
                </c:pt>
                <c:pt idx="995">
                  <c:v>0.25779999999999997</c:v>
                </c:pt>
                <c:pt idx="996">
                  <c:v>0.41920000000000002</c:v>
                </c:pt>
                <c:pt idx="997">
                  <c:v>0.13969999999999999</c:v>
                </c:pt>
                <c:pt idx="998">
                  <c:v>0.71330000000000005</c:v>
                </c:pt>
                <c:pt idx="999">
                  <c:v>0.90439999999999998</c:v>
                </c:pt>
              </c:numCache>
            </c:numRef>
          </c:xVal>
          <c:yVal>
            <c:numRef>
              <c:f>IteOlabisiout!$C$1:$C$1000</c:f>
              <c:numCache>
                <c:formatCode>General</c:formatCode>
                <c:ptCount val="1000"/>
                <c:pt idx="0">
                  <c:v>0.2397</c:v>
                </c:pt>
                <c:pt idx="1">
                  <c:v>0.74660000000000004</c:v>
                </c:pt>
                <c:pt idx="2">
                  <c:v>0.24879999999999999</c:v>
                </c:pt>
                <c:pt idx="3">
                  <c:v>8.2900000000000001E-2</c:v>
                </c:pt>
                <c:pt idx="4">
                  <c:v>0.36099999999999999</c:v>
                </c:pt>
                <c:pt idx="5">
                  <c:v>0.1203</c:v>
                </c:pt>
                <c:pt idx="6">
                  <c:v>4.0099999999999997E-2</c:v>
                </c:pt>
                <c:pt idx="7">
                  <c:v>0.34670000000000001</c:v>
                </c:pt>
                <c:pt idx="8">
                  <c:v>0.7823</c:v>
                </c:pt>
                <c:pt idx="9">
                  <c:v>0.9274</c:v>
                </c:pt>
                <c:pt idx="10">
                  <c:v>0.30909999999999999</c:v>
                </c:pt>
                <c:pt idx="11">
                  <c:v>0.76970000000000005</c:v>
                </c:pt>
                <c:pt idx="12">
                  <c:v>0.25650000000000001</c:v>
                </c:pt>
                <c:pt idx="13">
                  <c:v>0.41889999999999999</c:v>
                </c:pt>
                <c:pt idx="14">
                  <c:v>0.1396</c:v>
                </c:pt>
                <c:pt idx="15">
                  <c:v>4.65E-2</c:v>
                </c:pt>
                <c:pt idx="16">
                  <c:v>0.34889999999999999</c:v>
                </c:pt>
                <c:pt idx="17">
                  <c:v>0.1163</c:v>
                </c:pt>
                <c:pt idx="18">
                  <c:v>0.70550000000000002</c:v>
                </c:pt>
                <c:pt idx="19">
                  <c:v>0.2351</c:v>
                </c:pt>
                <c:pt idx="20">
                  <c:v>0.74509999999999998</c:v>
                </c:pt>
                <c:pt idx="21">
                  <c:v>0.58169999999999999</c:v>
                </c:pt>
                <c:pt idx="22">
                  <c:v>0.86060000000000003</c:v>
                </c:pt>
                <c:pt idx="23">
                  <c:v>0.95350000000000001</c:v>
                </c:pt>
                <c:pt idx="24">
                  <c:v>0.98450000000000004</c:v>
                </c:pt>
                <c:pt idx="25">
                  <c:v>0.3281</c:v>
                </c:pt>
                <c:pt idx="26">
                  <c:v>0.44269999999999998</c:v>
                </c:pt>
                <c:pt idx="27">
                  <c:v>0.14760000000000001</c:v>
                </c:pt>
                <c:pt idx="28">
                  <c:v>0.71589999999999998</c:v>
                </c:pt>
                <c:pt idx="29">
                  <c:v>0.23860000000000001</c:v>
                </c:pt>
                <c:pt idx="30">
                  <c:v>7.9500000000000001E-2</c:v>
                </c:pt>
                <c:pt idx="31">
                  <c:v>0.69320000000000004</c:v>
                </c:pt>
                <c:pt idx="32">
                  <c:v>0.89770000000000005</c:v>
                </c:pt>
                <c:pt idx="33">
                  <c:v>0.96589999999999998</c:v>
                </c:pt>
                <c:pt idx="34">
                  <c:v>0.65529999999999999</c:v>
                </c:pt>
                <c:pt idx="35">
                  <c:v>0.8851</c:v>
                </c:pt>
                <c:pt idx="36">
                  <c:v>0.29499999999999998</c:v>
                </c:pt>
                <c:pt idx="37">
                  <c:v>9.8299999999999998E-2</c:v>
                </c:pt>
                <c:pt idx="38">
                  <c:v>0.69950000000000001</c:v>
                </c:pt>
                <c:pt idx="39">
                  <c:v>0.5665</c:v>
                </c:pt>
                <c:pt idx="40">
                  <c:v>0.85550000000000004</c:v>
                </c:pt>
                <c:pt idx="41">
                  <c:v>0.28510000000000002</c:v>
                </c:pt>
                <c:pt idx="42">
                  <c:v>9.5000000000000001E-2</c:v>
                </c:pt>
                <c:pt idx="43">
                  <c:v>3.1699999999999999E-2</c:v>
                </c:pt>
                <c:pt idx="44">
                  <c:v>1.06E-2</c:v>
                </c:pt>
                <c:pt idx="45">
                  <c:v>0.67020000000000002</c:v>
                </c:pt>
                <c:pt idx="46">
                  <c:v>0.55669999999999997</c:v>
                </c:pt>
                <c:pt idx="47">
                  <c:v>0.18559999999999999</c:v>
                </c:pt>
                <c:pt idx="48">
                  <c:v>6.1800000000000001E-2</c:v>
                </c:pt>
                <c:pt idx="49">
                  <c:v>2.06E-2</c:v>
                </c:pt>
                <c:pt idx="50">
                  <c:v>0.3402</c:v>
                </c:pt>
                <c:pt idx="51">
                  <c:v>0.78010000000000002</c:v>
                </c:pt>
                <c:pt idx="52">
                  <c:v>0.26</c:v>
                </c:pt>
                <c:pt idx="53">
                  <c:v>8.6699999999999999E-2</c:v>
                </c:pt>
                <c:pt idx="54">
                  <c:v>2.8899999999999999E-2</c:v>
                </c:pt>
                <c:pt idx="55">
                  <c:v>9.5999999999999992E-3</c:v>
                </c:pt>
                <c:pt idx="56">
                  <c:v>0.33660000000000001</c:v>
                </c:pt>
                <c:pt idx="57">
                  <c:v>0.11219999999999999</c:v>
                </c:pt>
                <c:pt idx="58">
                  <c:v>0.70409999999999995</c:v>
                </c:pt>
                <c:pt idx="59">
                  <c:v>0.23469999999999999</c:v>
                </c:pt>
                <c:pt idx="60">
                  <c:v>0.74490000000000001</c:v>
                </c:pt>
                <c:pt idx="61">
                  <c:v>0.24829999999999999</c:v>
                </c:pt>
                <c:pt idx="62">
                  <c:v>0.74950000000000006</c:v>
                </c:pt>
                <c:pt idx="63">
                  <c:v>0.91649999999999998</c:v>
                </c:pt>
                <c:pt idx="64">
                  <c:v>0.30549999999999999</c:v>
                </c:pt>
                <c:pt idx="65">
                  <c:v>0.1018</c:v>
                </c:pt>
                <c:pt idx="66">
                  <c:v>3.39E-2</c:v>
                </c:pt>
                <c:pt idx="67">
                  <c:v>0.34470000000000001</c:v>
                </c:pt>
                <c:pt idx="68">
                  <c:v>0.78159999999999996</c:v>
                </c:pt>
                <c:pt idx="69">
                  <c:v>0.92720000000000002</c:v>
                </c:pt>
                <c:pt idx="70">
                  <c:v>0.97570000000000001</c:v>
                </c:pt>
                <c:pt idx="71">
                  <c:v>0.65859999999999996</c:v>
                </c:pt>
                <c:pt idx="72">
                  <c:v>0.55279999999999996</c:v>
                </c:pt>
                <c:pt idx="73">
                  <c:v>0.51759999999999995</c:v>
                </c:pt>
                <c:pt idx="74">
                  <c:v>0.50590000000000002</c:v>
                </c:pt>
                <c:pt idx="75">
                  <c:v>0.1686</c:v>
                </c:pt>
                <c:pt idx="76">
                  <c:v>0.72289999999999999</c:v>
                </c:pt>
                <c:pt idx="77">
                  <c:v>0.90759999999999996</c:v>
                </c:pt>
                <c:pt idx="78">
                  <c:v>0.96919999999999995</c:v>
                </c:pt>
                <c:pt idx="79">
                  <c:v>0.98970000000000002</c:v>
                </c:pt>
                <c:pt idx="80">
                  <c:v>0.32990000000000003</c:v>
                </c:pt>
                <c:pt idx="81">
                  <c:v>0.1099</c:v>
                </c:pt>
                <c:pt idx="82">
                  <c:v>0.70330000000000004</c:v>
                </c:pt>
                <c:pt idx="83">
                  <c:v>0.90110000000000001</c:v>
                </c:pt>
                <c:pt idx="84">
                  <c:v>0.63370000000000004</c:v>
                </c:pt>
                <c:pt idx="85">
                  <c:v>0.2112</c:v>
                </c:pt>
                <c:pt idx="86">
                  <c:v>7.0400000000000004E-2</c:v>
                </c:pt>
                <c:pt idx="87">
                  <c:v>0.69020000000000004</c:v>
                </c:pt>
                <c:pt idx="88">
                  <c:v>0.89670000000000005</c:v>
                </c:pt>
                <c:pt idx="89">
                  <c:v>0.2989</c:v>
                </c:pt>
                <c:pt idx="90">
                  <c:v>0.433</c:v>
                </c:pt>
                <c:pt idx="91">
                  <c:v>0.81100000000000005</c:v>
                </c:pt>
                <c:pt idx="92">
                  <c:v>0.27029999999999998</c:v>
                </c:pt>
                <c:pt idx="93">
                  <c:v>0.75680000000000003</c:v>
                </c:pt>
                <c:pt idx="94">
                  <c:v>0.58560000000000001</c:v>
                </c:pt>
                <c:pt idx="95">
                  <c:v>0.8619</c:v>
                </c:pt>
                <c:pt idx="96">
                  <c:v>0.62060000000000004</c:v>
                </c:pt>
                <c:pt idx="97">
                  <c:v>0.2069</c:v>
                </c:pt>
                <c:pt idx="98">
                  <c:v>0.40229999999999999</c:v>
                </c:pt>
                <c:pt idx="99">
                  <c:v>0.46739999999999998</c:v>
                </c:pt>
                <c:pt idx="100">
                  <c:v>0.15579999999999999</c:v>
                </c:pt>
                <c:pt idx="101">
                  <c:v>0.38529999999999998</c:v>
                </c:pt>
                <c:pt idx="102">
                  <c:v>0.12839999999999999</c:v>
                </c:pt>
                <c:pt idx="103">
                  <c:v>0.70950000000000002</c:v>
                </c:pt>
                <c:pt idx="104">
                  <c:v>0.9032</c:v>
                </c:pt>
                <c:pt idx="105">
                  <c:v>0.63439999999999996</c:v>
                </c:pt>
                <c:pt idx="106">
                  <c:v>0.2114</c:v>
                </c:pt>
                <c:pt idx="107">
                  <c:v>0.73719999999999997</c:v>
                </c:pt>
                <c:pt idx="108">
                  <c:v>0.57899999999999996</c:v>
                </c:pt>
                <c:pt idx="109">
                  <c:v>0.52629999999999999</c:v>
                </c:pt>
                <c:pt idx="110">
                  <c:v>0.84209999999999996</c:v>
                </c:pt>
                <c:pt idx="111">
                  <c:v>0.94740000000000002</c:v>
                </c:pt>
                <c:pt idx="112">
                  <c:v>0.64910000000000001</c:v>
                </c:pt>
                <c:pt idx="113">
                  <c:v>0.88300000000000001</c:v>
                </c:pt>
                <c:pt idx="114">
                  <c:v>0.62770000000000004</c:v>
                </c:pt>
                <c:pt idx="115">
                  <c:v>0.2092</c:v>
                </c:pt>
                <c:pt idx="116">
                  <c:v>0.73640000000000005</c:v>
                </c:pt>
                <c:pt idx="117">
                  <c:v>0.91220000000000001</c:v>
                </c:pt>
                <c:pt idx="118">
                  <c:v>0.30399999999999999</c:v>
                </c:pt>
                <c:pt idx="119">
                  <c:v>0.1013</c:v>
                </c:pt>
                <c:pt idx="120">
                  <c:v>0.36709999999999998</c:v>
                </c:pt>
                <c:pt idx="121">
                  <c:v>0.78910000000000002</c:v>
                </c:pt>
                <c:pt idx="122">
                  <c:v>0.59630000000000005</c:v>
                </c:pt>
                <c:pt idx="123">
                  <c:v>0.1988</c:v>
                </c:pt>
                <c:pt idx="124">
                  <c:v>0.7329</c:v>
                </c:pt>
                <c:pt idx="125">
                  <c:v>0.91100000000000003</c:v>
                </c:pt>
                <c:pt idx="126">
                  <c:v>0.97030000000000005</c:v>
                </c:pt>
                <c:pt idx="127">
                  <c:v>0.99009999999999998</c:v>
                </c:pt>
                <c:pt idx="128">
                  <c:v>0.99670000000000003</c:v>
                </c:pt>
                <c:pt idx="129">
                  <c:v>0.99890000000000001</c:v>
                </c:pt>
                <c:pt idx="130">
                  <c:v>0.33289999999999997</c:v>
                </c:pt>
                <c:pt idx="131">
                  <c:v>0.77769999999999995</c:v>
                </c:pt>
                <c:pt idx="132">
                  <c:v>0.25919999999999999</c:v>
                </c:pt>
                <c:pt idx="133">
                  <c:v>0.41970000000000002</c:v>
                </c:pt>
                <c:pt idx="134">
                  <c:v>0.80659999999999998</c:v>
                </c:pt>
                <c:pt idx="135">
                  <c:v>0.60219999999999996</c:v>
                </c:pt>
                <c:pt idx="136">
                  <c:v>0.86739999999999995</c:v>
                </c:pt>
                <c:pt idx="137">
                  <c:v>0.28910000000000002</c:v>
                </c:pt>
                <c:pt idx="138">
                  <c:v>0.42970000000000003</c:v>
                </c:pt>
                <c:pt idx="139">
                  <c:v>0.47660000000000002</c:v>
                </c:pt>
                <c:pt idx="140">
                  <c:v>0.1588</c:v>
                </c:pt>
                <c:pt idx="141">
                  <c:v>0.38629999999999998</c:v>
                </c:pt>
                <c:pt idx="142">
                  <c:v>0.1288</c:v>
                </c:pt>
                <c:pt idx="143">
                  <c:v>0.70960000000000001</c:v>
                </c:pt>
                <c:pt idx="144">
                  <c:v>0.9032</c:v>
                </c:pt>
                <c:pt idx="145">
                  <c:v>0.30099999999999999</c:v>
                </c:pt>
                <c:pt idx="146">
                  <c:v>0.1003</c:v>
                </c:pt>
                <c:pt idx="147">
                  <c:v>0.70009999999999994</c:v>
                </c:pt>
                <c:pt idx="148">
                  <c:v>0.90010000000000001</c:v>
                </c:pt>
                <c:pt idx="149">
                  <c:v>0.9667</c:v>
                </c:pt>
                <c:pt idx="150">
                  <c:v>0.32219999999999999</c:v>
                </c:pt>
                <c:pt idx="151">
                  <c:v>0.77410000000000001</c:v>
                </c:pt>
                <c:pt idx="152">
                  <c:v>0.25800000000000001</c:v>
                </c:pt>
                <c:pt idx="153">
                  <c:v>0.75270000000000004</c:v>
                </c:pt>
                <c:pt idx="154">
                  <c:v>0.25090000000000001</c:v>
                </c:pt>
                <c:pt idx="155">
                  <c:v>8.3599999999999994E-2</c:v>
                </c:pt>
                <c:pt idx="156">
                  <c:v>2.7900000000000001E-2</c:v>
                </c:pt>
                <c:pt idx="157">
                  <c:v>0.67600000000000005</c:v>
                </c:pt>
                <c:pt idx="158">
                  <c:v>0.89200000000000002</c:v>
                </c:pt>
                <c:pt idx="159">
                  <c:v>0.29730000000000001</c:v>
                </c:pt>
                <c:pt idx="160">
                  <c:v>0.76580000000000004</c:v>
                </c:pt>
                <c:pt idx="161">
                  <c:v>0.25519999999999998</c:v>
                </c:pt>
                <c:pt idx="162">
                  <c:v>0.75180000000000002</c:v>
                </c:pt>
                <c:pt idx="163">
                  <c:v>0.25059999999999999</c:v>
                </c:pt>
                <c:pt idx="164">
                  <c:v>8.3500000000000005E-2</c:v>
                </c:pt>
                <c:pt idx="165">
                  <c:v>2.7799999999999998E-2</c:v>
                </c:pt>
                <c:pt idx="166">
                  <c:v>9.2999999999999992E-3</c:v>
                </c:pt>
                <c:pt idx="167">
                  <c:v>0.66979999999999995</c:v>
                </c:pt>
                <c:pt idx="168">
                  <c:v>0.22320000000000001</c:v>
                </c:pt>
                <c:pt idx="169">
                  <c:v>0.74109999999999998</c:v>
                </c:pt>
                <c:pt idx="170">
                  <c:v>0.91369999999999996</c:v>
                </c:pt>
                <c:pt idx="171">
                  <c:v>0.30449999999999999</c:v>
                </c:pt>
                <c:pt idx="172">
                  <c:v>0.76819999999999999</c:v>
                </c:pt>
                <c:pt idx="173">
                  <c:v>0.92269999999999996</c:v>
                </c:pt>
                <c:pt idx="174">
                  <c:v>0.3075</c:v>
                </c:pt>
                <c:pt idx="175">
                  <c:v>0.76919999999999999</c:v>
                </c:pt>
                <c:pt idx="176">
                  <c:v>0.25640000000000002</c:v>
                </c:pt>
                <c:pt idx="177">
                  <c:v>8.5500000000000007E-2</c:v>
                </c:pt>
                <c:pt idx="178">
                  <c:v>0.69520000000000004</c:v>
                </c:pt>
                <c:pt idx="179">
                  <c:v>0.56510000000000005</c:v>
                </c:pt>
                <c:pt idx="180">
                  <c:v>0.85499999999999998</c:v>
                </c:pt>
                <c:pt idx="181">
                  <c:v>0.95169999999999999</c:v>
                </c:pt>
                <c:pt idx="182">
                  <c:v>0.31719999999999998</c:v>
                </c:pt>
                <c:pt idx="183">
                  <c:v>0.77239999999999998</c:v>
                </c:pt>
                <c:pt idx="184">
                  <c:v>0.59079999999999999</c:v>
                </c:pt>
                <c:pt idx="185">
                  <c:v>0.53029999999999999</c:v>
                </c:pt>
                <c:pt idx="186">
                  <c:v>0.1767</c:v>
                </c:pt>
                <c:pt idx="187">
                  <c:v>5.8900000000000001E-2</c:v>
                </c:pt>
                <c:pt idx="188">
                  <c:v>1.9599999999999999E-2</c:v>
                </c:pt>
                <c:pt idx="189">
                  <c:v>0.67320000000000002</c:v>
                </c:pt>
                <c:pt idx="190">
                  <c:v>0.22439999999999999</c:v>
                </c:pt>
                <c:pt idx="191">
                  <c:v>0.40810000000000002</c:v>
                </c:pt>
                <c:pt idx="192">
                  <c:v>0.80269999999999997</c:v>
                </c:pt>
                <c:pt idx="193">
                  <c:v>0.93430000000000002</c:v>
                </c:pt>
                <c:pt idx="194">
                  <c:v>0.31140000000000001</c:v>
                </c:pt>
                <c:pt idx="195">
                  <c:v>0.43709999999999999</c:v>
                </c:pt>
                <c:pt idx="196">
                  <c:v>0.1457</c:v>
                </c:pt>
                <c:pt idx="197">
                  <c:v>4.8599999999999997E-2</c:v>
                </c:pt>
                <c:pt idx="198">
                  <c:v>1.6199999999999999E-2</c:v>
                </c:pt>
                <c:pt idx="199">
                  <c:v>0.3387</c:v>
                </c:pt>
                <c:pt idx="200">
                  <c:v>0.44629999999999997</c:v>
                </c:pt>
                <c:pt idx="201">
                  <c:v>0.48209999999999997</c:v>
                </c:pt>
                <c:pt idx="202">
                  <c:v>0.49399999999999999</c:v>
                </c:pt>
                <c:pt idx="203">
                  <c:v>0.83140000000000003</c:v>
                </c:pt>
                <c:pt idx="204">
                  <c:v>0.27710000000000001</c:v>
                </c:pt>
                <c:pt idx="205">
                  <c:v>9.2399999999999996E-2</c:v>
                </c:pt>
                <c:pt idx="206">
                  <c:v>0.69750000000000001</c:v>
                </c:pt>
                <c:pt idx="207">
                  <c:v>0.23250000000000001</c:v>
                </c:pt>
                <c:pt idx="208">
                  <c:v>0.4108</c:v>
                </c:pt>
                <c:pt idx="209">
                  <c:v>0.4703</c:v>
                </c:pt>
                <c:pt idx="210">
                  <c:v>0.15670000000000001</c:v>
                </c:pt>
                <c:pt idx="211">
                  <c:v>5.2200000000000003E-2</c:v>
                </c:pt>
                <c:pt idx="212">
                  <c:v>0.3508</c:v>
                </c:pt>
                <c:pt idx="213">
                  <c:v>0.78359999999999996</c:v>
                </c:pt>
                <c:pt idx="214">
                  <c:v>0.26119999999999999</c:v>
                </c:pt>
                <c:pt idx="215">
                  <c:v>0.75380000000000003</c:v>
                </c:pt>
                <c:pt idx="216">
                  <c:v>0.25119999999999998</c:v>
                </c:pt>
                <c:pt idx="217">
                  <c:v>0.41710000000000003</c:v>
                </c:pt>
                <c:pt idx="218">
                  <c:v>0.13900000000000001</c:v>
                </c:pt>
                <c:pt idx="219">
                  <c:v>0.37969999999999998</c:v>
                </c:pt>
                <c:pt idx="220">
                  <c:v>0.1265</c:v>
                </c:pt>
                <c:pt idx="221">
                  <c:v>0.70889999999999997</c:v>
                </c:pt>
                <c:pt idx="222">
                  <c:v>0.23630000000000001</c:v>
                </c:pt>
                <c:pt idx="223">
                  <c:v>0.41210000000000002</c:v>
                </c:pt>
                <c:pt idx="224">
                  <c:v>0.80410000000000004</c:v>
                </c:pt>
                <c:pt idx="225">
                  <c:v>0.60129999999999995</c:v>
                </c:pt>
                <c:pt idx="226">
                  <c:v>0.20039999999999999</c:v>
                </c:pt>
                <c:pt idx="227">
                  <c:v>6.6799999999999998E-2</c:v>
                </c:pt>
                <c:pt idx="228">
                  <c:v>2.23E-2</c:v>
                </c:pt>
                <c:pt idx="229">
                  <c:v>0.67410000000000003</c:v>
                </c:pt>
                <c:pt idx="230">
                  <c:v>0.22470000000000001</c:v>
                </c:pt>
                <c:pt idx="231">
                  <c:v>7.4899999999999994E-2</c:v>
                </c:pt>
                <c:pt idx="232">
                  <c:v>2.5000000000000001E-2</c:v>
                </c:pt>
                <c:pt idx="233">
                  <c:v>8.3000000000000001E-3</c:v>
                </c:pt>
                <c:pt idx="234">
                  <c:v>2.8E-3</c:v>
                </c:pt>
                <c:pt idx="235">
                  <c:v>8.9999999999999998E-4</c:v>
                </c:pt>
                <c:pt idx="236">
                  <c:v>2.9999999999999997E-4</c:v>
                </c:pt>
                <c:pt idx="237">
                  <c:v>0.33350000000000002</c:v>
                </c:pt>
                <c:pt idx="238">
                  <c:v>0.77780000000000005</c:v>
                </c:pt>
                <c:pt idx="239">
                  <c:v>0.25929999999999997</c:v>
                </c:pt>
                <c:pt idx="240">
                  <c:v>0.41980000000000001</c:v>
                </c:pt>
                <c:pt idx="241">
                  <c:v>0.4733</c:v>
                </c:pt>
                <c:pt idx="242">
                  <c:v>0.82440000000000002</c:v>
                </c:pt>
                <c:pt idx="243">
                  <c:v>0.9415</c:v>
                </c:pt>
                <c:pt idx="244">
                  <c:v>0.31380000000000002</c:v>
                </c:pt>
                <c:pt idx="245">
                  <c:v>0.77129999999999999</c:v>
                </c:pt>
                <c:pt idx="246">
                  <c:v>0.59040000000000004</c:v>
                </c:pt>
                <c:pt idx="247">
                  <c:v>0.1968</c:v>
                </c:pt>
                <c:pt idx="248">
                  <c:v>0.39889999999999998</c:v>
                </c:pt>
                <c:pt idx="249">
                  <c:v>0.79969999999999997</c:v>
                </c:pt>
                <c:pt idx="250">
                  <c:v>0.59989999999999999</c:v>
                </c:pt>
                <c:pt idx="251">
                  <c:v>0.86660000000000004</c:v>
                </c:pt>
                <c:pt idx="252">
                  <c:v>0.9556</c:v>
                </c:pt>
                <c:pt idx="253">
                  <c:v>0.31850000000000001</c:v>
                </c:pt>
                <c:pt idx="254">
                  <c:v>0.1062</c:v>
                </c:pt>
                <c:pt idx="255">
                  <c:v>3.5400000000000001E-2</c:v>
                </c:pt>
                <c:pt idx="256">
                  <c:v>1.18E-2</c:v>
                </c:pt>
                <c:pt idx="257">
                  <c:v>3.8999999999999998E-3</c:v>
                </c:pt>
                <c:pt idx="258">
                  <c:v>1.2999999999999999E-3</c:v>
                </c:pt>
                <c:pt idx="259">
                  <c:v>0.66710000000000003</c:v>
                </c:pt>
                <c:pt idx="260">
                  <c:v>0.8891</c:v>
                </c:pt>
                <c:pt idx="261">
                  <c:v>0.62970000000000004</c:v>
                </c:pt>
                <c:pt idx="262">
                  <c:v>0.2099</c:v>
                </c:pt>
                <c:pt idx="263">
                  <c:v>0.73660000000000003</c:v>
                </c:pt>
                <c:pt idx="264">
                  <c:v>0.91220000000000001</c:v>
                </c:pt>
                <c:pt idx="265">
                  <c:v>0.30399999999999999</c:v>
                </c:pt>
                <c:pt idx="266">
                  <c:v>0.76800000000000002</c:v>
                </c:pt>
                <c:pt idx="267">
                  <c:v>0.25600000000000001</c:v>
                </c:pt>
                <c:pt idx="268">
                  <c:v>0.41870000000000002</c:v>
                </c:pt>
                <c:pt idx="269">
                  <c:v>0.80620000000000003</c:v>
                </c:pt>
                <c:pt idx="270">
                  <c:v>0.60209999999999997</c:v>
                </c:pt>
                <c:pt idx="271">
                  <c:v>0.86739999999999995</c:v>
                </c:pt>
                <c:pt idx="272">
                  <c:v>0.95579999999999998</c:v>
                </c:pt>
                <c:pt idx="273">
                  <c:v>0.65190000000000003</c:v>
                </c:pt>
                <c:pt idx="274">
                  <c:v>0.21729999999999999</c:v>
                </c:pt>
                <c:pt idx="275">
                  <c:v>7.2400000000000006E-2</c:v>
                </c:pt>
                <c:pt idx="276">
                  <c:v>2.41E-2</c:v>
                </c:pt>
                <c:pt idx="277">
                  <c:v>0.34139999999999998</c:v>
                </c:pt>
                <c:pt idx="278">
                  <c:v>0.1138</c:v>
                </c:pt>
                <c:pt idx="279">
                  <c:v>3.7900000000000003E-2</c:v>
                </c:pt>
                <c:pt idx="280">
                  <c:v>0.67930000000000001</c:v>
                </c:pt>
                <c:pt idx="281">
                  <c:v>0.8931</c:v>
                </c:pt>
                <c:pt idx="282">
                  <c:v>0.96440000000000003</c:v>
                </c:pt>
                <c:pt idx="283">
                  <c:v>0.98809999999999998</c:v>
                </c:pt>
                <c:pt idx="284">
                  <c:v>0.32929999999999998</c:v>
                </c:pt>
                <c:pt idx="285">
                  <c:v>0.77649999999999997</c:v>
                </c:pt>
                <c:pt idx="286">
                  <c:v>0.92549999999999999</c:v>
                </c:pt>
                <c:pt idx="287">
                  <c:v>0.3085</c:v>
                </c:pt>
                <c:pt idx="288">
                  <c:v>0.76949999999999996</c:v>
                </c:pt>
                <c:pt idx="289">
                  <c:v>0.25650000000000001</c:v>
                </c:pt>
                <c:pt idx="290">
                  <c:v>0.41880000000000001</c:v>
                </c:pt>
                <c:pt idx="291">
                  <c:v>0.80630000000000002</c:v>
                </c:pt>
                <c:pt idx="292">
                  <c:v>0.93540000000000001</c:v>
                </c:pt>
                <c:pt idx="293">
                  <c:v>0.31180000000000002</c:v>
                </c:pt>
                <c:pt idx="294">
                  <c:v>0.10390000000000001</c:v>
                </c:pt>
                <c:pt idx="295">
                  <c:v>3.4599999999999999E-2</c:v>
                </c:pt>
                <c:pt idx="296">
                  <c:v>1.15E-2</c:v>
                </c:pt>
                <c:pt idx="297">
                  <c:v>3.8E-3</c:v>
                </c:pt>
                <c:pt idx="298">
                  <c:v>1.2999999999999999E-3</c:v>
                </c:pt>
                <c:pt idx="299">
                  <c:v>0.33379999999999999</c:v>
                </c:pt>
                <c:pt idx="300">
                  <c:v>0.77790000000000004</c:v>
                </c:pt>
                <c:pt idx="301">
                  <c:v>0.25929999999999997</c:v>
                </c:pt>
                <c:pt idx="302">
                  <c:v>0.75309999999999999</c:v>
                </c:pt>
                <c:pt idx="303">
                  <c:v>0.91769999999999996</c:v>
                </c:pt>
                <c:pt idx="304">
                  <c:v>0.63919999999999999</c:v>
                </c:pt>
                <c:pt idx="305">
                  <c:v>0.5464</c:v>
                </c:pt>
                <c:pt idx="306">
                  <c:v>0.8488</c:v>
                </c:pt>
                <c:pt idx="307">
                  <c:v>0.61629999999999996</c:v>
                </c:pt>
                <c:pt idx="308">
                  <c:v>0.53869999999999996</c:v>
                </c:pt>
                <c:pt idx="309">
                  <c:v>0.84630000000000005</c:v>
                </c:pt>
                <c:pt idx="310">
                  <c:v>0.28210000000000002</c:v>
                </c:pt>
                <c:pt idx="311">
                  <c:v>0.4274</c:v>
                </c:pt>
                <c:pt idx="312">
                  <c:v>0.4758</c:v>
                </c:pt>
                <c:pt idx="313">
                  <c:v>0.4919</c:v>
                </c:pt>
                <c:pt idx="314">
                  <c:v>0.16400000000000001</c:v>
                </c:pt>
                <c:pt idx="315">
                  <c:v>0.72130000000000005</c:v>
                </c:pt>
                <c:pt idx="316">
                  <c:v>0.90710000000000002</c:v>
                </c:pt>
                <c:pt idx="317">
                  <c:v>0.30230000000000001</c:v>
                </c:pt>
                <c:pt idx="318">
                  <c:v>0.76749999999999996</c:v>
                </c:pt>
                <c:pt idx="319">
                  <c:v>0.25580000000000003</c:v>
                </c:pt>
                <c:pt idx="320">
                  <c:v>0.752</c:v>
                </c:pt>
                <c:pt idx="321">
                  <c:v>0.25059999999999999</c:v>
                </c:pt>
                <c:pt idx="322">
                  <c:v>8.3500000000000005E-2</c:v>
                </c:pt>
                <c:pt idx="323">
                  <c:v>2.7799999999999998E-2</c:v>
                </c:pt>
                <c:pt idx="324">
                  <c:v>0.34260000000000002</c:v>
                </c:pt>
                <c:pt idx="325">
                  <c:v>0.1142</c:v>
                </c:pt>
                <c:pt idx="326">
                  <c:v>0.70479999999999998</c:v>
                </c:pt>
                <c:pt idx="327">
                  <c:v>0.90159999999999996</c:v>
                </c:pt>
                <c:pt idx="328">
                  <c:v>0.30049999999999999</c:v>
                </c:pt>
                <c:pt idx="329">
                  <c:v>0.1002</c:v>
                </c:pt>
                <c:pt idx="330">
                  <c:v>3.3399999999999999E-2</c:v>
                </c:pt>
                <c:pt idx="331">
                  <c:v>1.11E-2</c:v>
                </c:pt>
                <c:pt idx="332">
                  <c:v>0.33710000000000001</c:v>
                </c:pt>
                <c:pt idx="333">
                  <c:v>0.77900000000000003</c:v>
                </c:pt>
                <c:pt idx="334">
                  <c:v>0.25969999999999999</c:v>
                </c:pt>
                <c:pt idx="335">
                  <c:v>8.6499999999999994E-2</c:v>
                </c:pt>
                <c:pt idx="336">
                  <c:v>0.36220000000000002</c:v>
                </c:pt>
                <c:pt idx="337">
                  <c:v>0.1207</c:v>
                </c:pt>
                <c:pt idx="338">
                  <c:v>0.37359999999999999</c:v>
                </c:pt>
                <c:pt idx="339">
                  <c:v>0.1245</c:v>
                </c:pt>
                <c:pt idx="340">
                  <c:v>0.37490000000000001</c:v>
                </c:pt>
                <c:pt idx="341">
                  <c:v>0.1249</c:v>
                </c:pt>
                <c:pt idx="342">
                  <c:v>0.375</c:v>
                </c:pt>
                <c:pt idx="343">
                  <c:v>0.45829999999999999</c:v>
                </c:pt>
                <c:pt idx="344">
                  <c:v>0.81950000000000001</c:v>
                </c:pt>
                <c:pt idx="345">
                  <c:v>0.93979999999999997</c:v>
                </c:pt>
                <c:pt idx="346">
                  <c:v>0.97989999999999999</c:v>
                </c:pt>
                <c:pt idx="347">
                  <c:v>0.66</c:v>
                </c:pt>
                <c:pt idx="348">
                  <c:v>0.88670000000000004</c:v>
                </c:pt>
                <c:pt idx="349">
                  <c:v>0.29549999999999998</c:v>
                </c:pt>
                <c:pt idx="350">
                  <c:v>9.8500000000000004E-2</c:v>
                </c:pt>
                <c:pt idx="351">
                  <c:v>3.2800000000000003E-2</c:v>
                </c:pt>
                <c:pt idx="352">
                  <c:v>0.67759999999999998</c:v>
                </c:pt>
                <c:pt idx="353">
                  <c:v>0.89259999999999995</c:v>
                </c:pt>
                <c:pt idx="354">
                  <c:v>0.29749999999999999</c:v>
                </c:pt>
                <c:pt idx="355">
                  <c:v>9.9199999999999997E-2</c:v>
                </c:pt>
                <c:pt idx="356">
                  <c:v>0.69969999999999999</c:v>
                </c:pt>
                <c:pt idx="357">
                  <c:v>0.23319999999999999</c:v>
                </c:pt>
                <c:pt idx="358">
                  <c:v>7.7700000000000005E-2</c:v>
                </c:pt>
                <c:pt idx="359">
                  <c:v>2.5899999999999999E-2</c:v>
                </c:pt>
                <c:pt idx="360">
                  <c:v>0.67530000000000001</c:v>
                </c:pt>
                <c:pt idx="361">
                  <c:v>0.89180000000000004</c:v>
                </c:pt>
                <c:pt idx="362">
                  <c:v>0.96389999999999998</c:v>
                </c:pt>
                <c:pt idx="363">
                  <c:v>0.32129999999999997</c:v>
                </c:pt>
                <c:pt idx="364">
                  <c:v>0.77380000000000004</c:v>
                </c:pt>
                <c:pt idx="365">
                  <c:v>0.59130000000000005</c:v>
                </c:pt>
                <c:pt idx="366">
                  <c:v>0.86380000000000001</c:v>
                </c:pt>
                <c:pt idx="367">
                  <c:v>0.28789999999999999</c:v>
                </c:pt>
                <c:pt idx="368">
                  <c:v>0.76270000000000004</c:v>
                </c:pt>
                <c:pt idx="369">
                  <c:v>0.58750000000000002</c:v>
                </c:pt>
                <c:pt idx="370">
                  <c:v>0.1958</c:v>
                </c:pt>
                <c:pt idx="371">
                  <c:v>0.73199999999999998</c:v>
                </c:pt>
                <c:pt idx="372">
                  <c:v>0.24399999999999999</c:v>
                </c:pt>
                <c:pt idx="373">
                  <c:v>0.748</c:v>
                </c:pt>
                <c:pt idx="374">
                  <c:v>0.5827</c:v>
                </c:pt>
                <c:pt idx="375">
                  <c:v>0.19420000000000001</c:v>
                </c:pt>
                <c:pt idx="376">
                  <c:v>6.4699999999999994E-2</c:v>
                </c:pt>
                <c:pt idx="377">
                  <c:v>0.68830000000000002</c:v>
                </c:pt>
                <c:pt idx="378">
                  <c:v>0.22939999999999999</c:v>
                </c:pt>
                <c:pt idx="379">
                  <c:v>7.6499999999999999E-2</c:v>
                </c:pt>
                <c:pt idx="380">
                  <c:v>0.69220000000000004</c:v>
                </c:pt>
                <c:pt idx="381">
                  <c:v>0.23069999999999999</c:v>
                </c:pt>
                <c:pt idx="382">
                  <c:v>0.74360000000000004</c:v>
                </c:pt>
                <c:pt idx="383">
                  <c:v>0.58120000000000005</c:v>
                </c:pt>
                <c:pt idx="384">
                  <c:v>0.19370000000000001</c:v>
                </c:pt>
                <c:pt idx="385">
                  <c:v>0.39789999999999998</c:v>
                </c:pt>
                <c:pt idx="386">
                  <c:v>0.46600000000000003</c:v>
                </c:pt>
                <c:pt idx="387">
                  <c:v>0.15529999999999999</c:v>
                </c:pt>
                <c:pt idx="388">
                  <c:v>0.71850000000000003</c:v>
                </c:pt>
                <c:pt idx="389">
                  <c:v>0.23949999999999999</c:v>
                </c:pt>
                <c:pt idx="390">
                  <c:v>0.74650000000000005</c:v>
                </c:pt>
                <c:pt idx="391">
                  <c:v>0.91549999999999998</c:v>
                </c:pt>
                <c:pt idx="392">
                  <c:v>0.63849999999999996</c:v>
                </c:pt>
                <c:pt idx="393">
                  <c:v>0.21279999999999999</c:v>
                </c:pt>
                <c:pt idx="394">
                  <c:v>0.73760000000000003</c:v>
                </c:pt>
                <c:pt idx="395">
                  <c:v>0.91259999999999997</c:v>
                </c:pt>
                <c:pt idx="396">
                  <c:v>0.63749999999999996</c:v>
                </c:pt>
                <c:pt idx="397">
                  <c:v>0.21249999999999999</c:v>
                </c:pt>
                <c:pt idx="398">
                  <c:v>0.73750000000000004</c:v>
                </c:pt>
                <c:pt idx="399">
                  <c:v>0.24579999999999999</c:v>
                </c:pt>
                <c:pt idx="400">
                  <c:v>0.74860000000000004</c:v>
                </c:pt>
                <c:pt idx="401">
                  <c:v>0.2495</c:v>
                </c:pt>
                <c:pt idx="402">
                  <c:v>0.74990000000000001</c:v>
                </c:pt>
                <c:pt idx="403">
                  <c:v>0.91659999999999997</c:v>
                </c:pt>
                <c:pt idx="404">
                  <c:v>0.97219999999999995</c:v>
                </c:pt>
                <c:pt idx="405">
                  <c:v>0.32400000000000001</c:v>
                </c:pt>
                <c:pt idx="406">
                  <c:v>0.77470000000000006</c:v>
                </c:pt>
                <c:pt idx="407">
                  <c:v>0.92490000000000006</c:v>
                </c:pt>
                <c:pt idx="408">
                  <c:v>0.97499999999999998</c:v>
                </c:pt>
                <c:pt idx="409">
                  <c:v>0.6583</c:v>
                </c:pt>
                <c:pt idx="410">
                  <c:v>0.55279999999999996</c:v>
                </c:pt>
                <c:pt idx="411">
                  <c:v>0.85089999999999999</c:v>
                </c:pt>
                <c:pt idx="412">
                  <c:v>0.95030000000000003</c:v>
                </c:pt>
                <c:pt idx="413">
                  <c:v>0.98340000000000005</c:v>
                </c:pt>
                <c:pt idx="414">
                  <c:v>0.66110000000000002</c:v>
                </c:pt>
                <c:pt idx="415">
                  <c:v>0.55369999999999997</c:v>
                </c:pt>
                <c:pt idx="416">
                  <c:v>0.85119999999999996</c:v>
                </c:pt>
                <c:pt idx="417">
                  <c:v>0.28370000000000001</c:v>
                </c:pt>
                <c:pt idx="418">
                  <c:v>0.76129999999999998</c:v>
                </c:pt>
                <c:pt idx="419">
                  <c:v>0.9204</c:v>
                </c:pt>
                <c:pt idx="420">
                  <c:v>0.97350000000000003</c:v>
                </c:pt>
                <c:pt idx="421">
                  <c:v>0.32450000000000001</c:v>
                </c:pt>
                <c:pt idx="422">
                  <c:v>0.4415</c:v>
                </c:pt>
                <c:pt idx="423">
                  <c:v>0.14710000000000001</c:v>
                </c:pt>
                <c:pt idx="424">
                  <c:v>0.38240000000000002</c:v>
                </c:pt>
                <c:pt idx="425">
                  <c:v>0.79420000000000002</c:v>
                </c:pt>
                <c:pt idx="426">
                  <c:v>0.26469999999999999</c:v>
                </c:pt>
                <c:pt idx="427">
                  <c:v>8.8200000000000001E-2</c:v>
                </c:pt>
                <c:pt idx="428">
                  <c:v>0.69610000000000005</c:v>
                </c:pt>
                <c:pt idx="429">
                  <c:v>0.23200000000000001</c:v>
                </c:pt>
                <c:pt idx="430">
                  <c:v>0.41070000000000001</c:v>
                </c:pt>
                <c:pt idx="431">
                  <c:v>0.80359999999999998</c:v>
                </c:pt>
                <c:pt idx="432">
                  <c:v>0.60119999999999996</c:v>
                </c:pt>
                <c:pt idx="433">
                  <c:v>0.20039999999999999</c:v>
                </c:pt>
                <c:pt idx="434">
                  <c:v>6.6799999999999998E-2</c:v>
                </c:pt>
                <c:pt idx="435">
                  <c:v>2.23E-2</c:v>
                </c:pt>
                <c:pt idx="436">
                  <c:v>7.4000000000000003E-3</c:v>
                </c:pt>
                <c:pt idx="437">
                  <c:v>0.33579999999999999</c:v>
                </c:pt>
                <c:pt idx="438">
                  <c:v>0.1119</c:v>
                </c:pt>
                <c:pt idx="439">
                  <c:v>0.70399999999999996</c:v>
                </c:pt>
                <c:pt idx="440">
                  <c:v>0.90129999999999999</c:v>
                </c:pt>
                <c:pt idx="441">
                  <c:v>0.3004</c:v>
                </c:pt>
                <c:pt idx="442">
                  <c:v>0.10009999999999999</c:v>
                </c:pt>
                <c:pt idx="443">
                  <c:v>3.3399999999999999E-2</c:v>
                </c:pt>
                <c:pt idx="444">
                  <c:v>0.67779999999999996</c:v>
                </c:pt>
                <c:pt idx="445">
                  <c:v>0.55930000000000002</c:v>
                </c:pt>
                <c:pt idx="446">
                  <c:v>0.18640000000000001</c:v>
                </c:pt>
                <c:pt idx="447">
                  <c:v>0.7288</c:v>
                </c:pt>
                <c:pt idx="448">
                  <c:v>0.57630000000000003</c:v>
                </c:pt>
                <c:pt idx="449">
                  <c:v>0.19209999999999999</c:v>
                </c:pt>
                <c:pt idx="450">
                  <c:v>0.73070000000000002</c:v>
                </c:pt>
                <c:pt idx="451">
                  <c:v>0.57689999999999997</c:v>
                </c:pt>
                <c:pt idx="452">
                  <c:v>0.52559999999999996</c:v>
                </c:pt>
                <c:pt idx="453">
                  <c:v>0.84189999999999998</c:v>
                </c:pt>
                <c:pt idx="454">
                  <c:v>0.28060000000000002</c:v>
                </c:pt>
                <c:pt idx="455">
                  <c:v>0.76019999999999999</c:v>
                </c:pt>
                <c:pt idx="456">
                  <c:v>0.5867</c:v>
                </c:pt>
                <c:pt idx="457">
                  <c:v>0.86229999999999996</c:v>
                </c:pt>
                <c:pt idx="458">
                  <c:v>0.28739999999999999</c:v>
                </c:pt>
                <c:pt idx="459">
                  <c:v>9.5799999999999996E-2</c:v>
                </c:pt>
                <c:pt idx="460">
                  <c:v>0.6986</c:v>
                </c:pt>
                <c:pt idx="461">
                  <c:v>0.89959999999999996</c:v>
                </c:pt>
                <c:pt idx="462">
                  <c:v>0.29980000000000001</c:v>
                </c:pt>
                <c:pt idx="463">
                  <c:v>0.76659999999999995</c:v>
                </c:pt>
                <c:pt idx="464">
                  <c:v>0.58889999999999998</c:v>
                </c:pt>
                <c:pt idx="465">
                  <c:v>0.1963</c:v>
                </c:pt>
                <c:pt idx="466">
                  <c:v>6.54E-2</c:v>
                </c:pt>
                <c:pt idx="467">
                  <c:v>0.6885</c:v>
                </c:pt>
                <c:pt idx="468">
                  <c:v>0.8962</c:v>
                </c:pt>
                <c:pt idx="469">
                  <c:v>0.63200000000000001</c:v>
                </c:pt>
                <c:pt idx="470">
                  <c:v>0.87739999999999996</c:v>
                </c:pt>
                <c:pt idx="471">
                  <c:v>0.29239999999999999</c:v>
                </c:pt>
                <c:pt idx="472">
                  <c:v>9.7500000000000003E-2</c:v>
                </c:pt>
                <c:pt idx="473">
                  <c:v>3.2500000000000001E-2</c:v>
                </c:pt>
                <c:pt idx="474">
                  <c:v>1.0800000000000001E-2</c:v>
                </c:pt>
                <c:pt idx="475">
                  <c:v>3.5999999999999999E-3</c:v>
                </c:pt>
                <c:pt idx="476">
                  <c:v>1.1999999999999999E-3</c:v>
                </c:pt>
                <c:pt idx="477">
                  <c:v>4.0000000000000002E-4</c:v>
                </c:pt>
                <c:pt idx="478">
                  <c:v>1E-4</c:v>
                </c:pt>
                <c:pt idx="479">
                  <c:v>0</c:v>
                </c:pt>
                <c:pt idx="480">
                  <c:v>0.33339999999999997</c:v>
                </c:pt>
                <c:pt idx="481">
                  <c:v>0.44450000000000001</c:v>
                </c:pt>
                <c:pt idx="482">
                  <c:v>0.48149999999999998</c:v>
                </c:pt>
                <c:pt idx="483">
                  <c:v>0.49380000000000002</c:v>
                </c:pt>
                <c:pt idx="484">
                  <c:v>0.1646</c:v>
                </c:pt>
                <c:pt idx="485">
                  <c:v>0.72160000000000002</c:v>
                </c:pt>
                <c:pt idx="486">
                  <c:v>0.57379999999999998</c:v>
                </c:pt>
                <c:pt idx="487">
                  <c:v>0.52459999999999996</c:v>
                </c:pt>
                <c:pt idx="488">
                  <c:v>0.50819999999999999</c:v>
                </c:pt>
                <c:pt idx="489">
                  <c:v>0.1694</c:v>
                </c:pt>
                <c:pt idx="490">
                  <c:v>0.38979999999999998</c:v>
                </c:pt>
                <c:pt idx="491">
                  <c:v>0.12989999999999999</c:v>
                </c:pt>
                <c:pt idx="492">
                  <c:v>0.71</c:v>
                </c:pt>
                <c:pt idx="493">
                  <c:v>0.2366</c:v>
                </c:pt>
                <c:pt idx="494">
                  <c:v>7.8899999999999998E-2</c:v>
                </c:pt>
                <c:pt idx="495">
                  <c:v>0.69299999999999995</c:v>
                </c:pt>
                <c:pt idx="496">
                  <c:v>0.56430000000000002</c:v>
                </c:pt>
                <c:pt idx="497">
                  <c:v>0.18809999999999999</c:v>
                </c:pt>
                <c:pt idx="498">
                  <c:v>0.72940000000000005</c:v>
                </c:pt>
                <c:pt idx="499">
                  <c:v>0.90980000000000005</c:v>
                </c:pt>
                <c:pt idx="500">
                  <c:v>0.63660000000000005</c:v>
                </c:pt>
                <c:pt idx="501">
                  <c:v>0.54549999999999998</c:v>
                </c:pt>
                <c:pt idx="502">
                  <c:v>0.84850000000000003</c:v>
                </c:pt>
                <c:pt idx="503">
                  <c:v>0.2828</c:v>
                </c:pt>
                <c:pt idx="504">
                  <c:v>9.4299999999999995E-2</c:v>
                </c:pt>
                <c:pt idx="505">
                  <c:v>3.1399999999999997E-2</c:v>
                </c:pt>
                <c:pt idx="506">
                  <c:v>0.67720000000000002</c:v>
                </c:pt>
                <c:pt idx="507">
                  <c:v>0.89239999999999997</c:v>
                </c:pt>
                <c:pt idx="508">
                  <c:v>0.96409999999999996</c:v>
                </c:pt>
                <c:pt idx="509">
                  <c:v>0.32129999999999997</c:v>
                </c:pt>
                <c:pt idx="510">
                  <c:v>0.4405</c:v>
                </c:pt>
                <c:pt idx="511">
                  <c:v>0.14680000000000001</c:v>
                </c:pt>
                <c:pt idx="512">
                  <c:v>4.8899999999999999E-2</c:v>
                </c:pt>
                <c:pt idx="513">
                  <c:v>1.6299999999999999E-2</c:v>
                </c:pt>
                <c:pt idx="514">
                  <c:v>0.33879999999999999</c:v>
                </c:pt>
                <c:pt idx="515">
                  <c:v>0.44629999999999997</c:v>
                </c:pt>
                <c:pt idx="516">
                  <c:v>0.81540000000000001</c:v>
                </c:pt>
                <c:pt idx="517">
                  <c:v>0.9385</c:v>
                </c:pt>
                <c:pt idx="518">
                  <c:v>0.97950000000000004</c:v>
                </c:pt>
                <c:pt idx="519">
                  <c:v>0.99319999999999997</c:v>
                </c:pt>
                <c:pt idx="520">
                  <c:v>0.99770000000000003</c:v>
                </c:pt>
                <c:pt idx="521">
                  <c:v>0.33250000000000002</c:v>
                </c:pt>
                <c:pt idx="522">
                  <c:v>0.77749999999999997</c:v>
                </c:pt>
                <c:pt idx="523">
                  <c:v>0.25919999999999999</c:v>
                </c:pt>
                <c:pt idx="524">
                  <c:v>8.6400000000000005E-2</c:v>
                </c:pt>
                <c:pt idx="525">
                  <c:v>0.69550000000000001</c:v>
                </c:pt>
                <c:pt idx="526">
                  <c:v>0.89849999999999997</c:v>
                </c:pt>
                <c:pt idx="527">
                  <c:v>0.96619999999999995</c:v>
                </c:pt>
                <c:pt idx="528">
                  <c:v>0.32200000000000001</c:v>
                </c:pt>
                <c:pt idx="529">
                  <c:v>0.77400000000000002</c:v>
                </c:pt>
                <c:pt idx="530">
                  <c:v>0.25800000000000001</c:v>
                </c:pt>
                <c:pt idx="531">
                  <c:v>0.41930000000000001</c:v>
                </c:pt>
                <c:pt idx="532">
                  <c:v>0.80649999999999999</c:v>
                </c:pt>
                <c:pt idx="533">
                  <c:v>0.26879999999999998</c:v>
                </c:pt>
                <c:pt idx="534">
                  <c:v>0.75629999999999997</c:v>
                </c:pt>
                <c:pt idx="535">
                  <c:v>0.25209999999999999</c:v>
                </c:pt>
                <c:pt idx="536">
                  <c:v>8.4000000000000005E-2</c:v>
                </c:pt>
                <c:pt idx="537">
                  <c:v>2.8000000000000001E-2</c:v>
                </c:pt>
                <c:pt idx="538">
                  <c:v>9.2999999999999992E-3</c:v>
                </c:pt>
                <c:pt idx="539">
                  <c:v>0.66979999999999995</c:v>
                </c:pt>
                <c:pt idx="540">
                  <c:v>0.88990000000000002</c:v>
                </c:pt>
                <c:pt idx="541">
                  <c:v>0.29659999999999997</c:v>
                </c:pt>
                <c:pt idx="542">
                  <c:v>0.76559999999999995</c:v>
                </c:pt>
                <c:pt idx="543">
                  <c:v>0.25519999999999998</c:v>
                </c:pt>
                <c:pt idx="544">
                  <c:v>8.5000000000000006E-2</c:v>
                </c:pt>
                <c:pt idx="545">
                  <c:v>0.69499999999999995</c:v>
                </c:pt>
                <c:pt idx="546">
                  <c:v>0.23169999999999999</c:v>
                </c:pt>
                <c:pt idx="547">
                  <c:v>0.74390000000000001</c:v>
                </c:pt>
                <c:pt idx="548">
                  <c:v>0.24790000000000001</c:v>
                </c:pt>
                <c:pt idx="549">
                  <c:v>8.2600000000000007E-2</c:v>
                </c:pt>
                <c:pt idx="550">
                  <c:v>0.3609</c:v>
                </c:pt>
                <c:pt idx="551">
                  <c:v>0.78700000000000003</c:v>
                </c:pt>
                <c:pt idx="552">
                  <c:v>0.26229999999999998</c:v>
                </c:pt>
                <c:pt idx="553">
                  <c:v>0.42080000000000001</c:v>
                </c:pt>
                <c:pt idx="554">
                  <c:v>0.47360000000000002</c:v>
                </c:pt>
                <c:pt idx="555">
                  <c:v>0.1578</c:v>
                </c:pt>
                <c:pt idx="556">
                  <c:v>5.2600000000000001E-2</c:v>
                </c:pt>
                <c:pt idx="557">
                  <c:v>1.7500000000000002E-2</c:v>
                </c:pt>
                <c:pt idx="558">
                  <c:v>5.7999999999999996E-3</c:v>
                </c:pt>
                <c:pt idx="559">
                  <c:v>1.9E-3</c:v>
                </c:pt>
                <c:pt idx="560">
                  <c:v>0.6673</c:v>
                </c:pt>
                <c:pt idx="561">
                  <c:v>0.8891</c:v>
                </c:pt>
                <c:pt idx="562">
                  <c:v>0.29630000000000001</c:v>
                </c:pt>
                <c:pt idx="563">
                  <c:v>9.8799999999999999E-2</c:v>
                </c:pt>
                <c:pt idx="564">
                  <c:v>3.2899999999999999E-2</c:v>
                </c:pt>
                <c:pt idx="565">
                  <c:v>0.67769999999999997</c:v>
                </c:pt>
                <c:pt idx="566">
                  <c:v>0.89259999999999995</c:v>
                </c:pt>
                <c:pt idx="567">
                  <c:v>0.29749999999999999</c:v>
                </c:pt>
                <c:pt idx="568">
                  <c:v>0.76590000000000003</c:v>
                </c:pt>
                <c:pt idx="569">
                  <c:v>0.58860000000000001</c:v>
                </c:pt>
                <c:pt idx="570">
                  <c:v>0.52949999999999997</c:v>
                </c:pt>
                <c:pt idx="571">
                  <c:v>0.84319999999999995</c:v>
                </c:pt>
                <c:pt idx="572">
                  <c:v>0.61439999999999995</c:v>
                </c:pt>
                <c:pt idx="573">
                  <c:v>0.87150000000000005</c:v>
                </c:pt>
                <c:pt idx="574">
                  <c:v>0.29049999999999998</c:v>
                </c:pt>
                <c:pt idx="575">
                  <c:v>0.76349999999999996</c:v>
                </c:pt>
                <c:pt idx="576">
                  <c:v>0.92120000000000002</c:v>
                </c:pt>
                <c:pt idx="577">
                  <c:v>0.64039999999999997</c:v>
                </c:pt>
                <c:pt idx="578">
                  <c:v>0.21340000000000001</c:v>
                </c:pt>
                <c:pt idx="579">
                  <c:v>7.1099999999999997E-2</c:v>
                </c:pt>
                <c:pt idx="580">
                  <c:v>2.3699999999999999E-2</c:v>
                </c:pt>
                <c:pt idx="581">
                  <c:v>7.9000000000000008E-3</c:v>
                </c:pt>
                <c:pt idx="582">
                  <c:v>2.5999999999999999E-3</c:v>
                </c:pt>
                <c:pt idx="583">
                  <c:v>8.9999999999999998E-4</c:v>
                </c:pt>
                <c:pt idx="584">
                  <c:v>0.66700000000000004</c:v>
                </c:pt>
                <c:pt idx="585">
                  <c:v>0.2223</c:v>
                </c:pt>
                <c:pt idx="586">
                  <c:v>7.4099999999999999E-2</c:v>
                </c:pt>
                <c:pt idx="587">
                  <c:v>0.69140000000000001</c:v>
                </c:pt>
                <c:pt idx="588">
                  <c:v>0.89710000000000001</c:v>
                </c:pt>
                <c:pt idx="589">
                  <c:v>0.9657</c:v>
                </c:pt>
                <c:pt idx="590">
                  <c:v>0.32190000000000002</c:v>
                </c:pt>
                <c:pt idx="591">
                  <c:v>0.10730000000000001</c:v>
                </c:pt>
                <c:pt idx="592">
                  <c:v>0.70250000000000001</c:v>
                </c:pt>
                <c:pt idx="593">
                  <c:v>0.2341</c:v>
                </c:pt>
                <c:pt idx="594">
                  <c:v>0.74470000000000003</c:v>
                </c:pt>
                <c:pt idx="595">
                  <c:v>0.2482</c:v>
                </c:pt>
                <c:pt idx="596">
                  <c:v>8.2699999999999996E-2</c:v>
                </c:pt>
                <c:pt idx="597">
                  <c:v>2.76E-2</c:v>
                </c:pt>
                <c:pt idx="598">
                  <c:v>0.67589999999999995</c:v>
                </c:pt>
                <c:pt idx="599">
                  <c:v>0.89200000000000002</c:v>
                </c:pt>
                <c:pt idx="600">
                  <c:v>0.63060000000000005</c:v>
                </c:pt>
                <c:pt idx="601">
                  <c:v>0.2102</c:v>
                </c:pt>
                <c:pt idx="602">
                  <c:v>0.73680000000000001</c:v>
                </c:pt>
                <c:pt idx="603">
                  <c:v>0.9123</c:v>
                </c:pt>
                <c:pt idx="604">
                  <c:v>0.30409999999999998</c:v>
                </c:pt>
                <c:pt idx="605">
                  <c:v>0.43469999999999998</c:v>
                </c:pt>
                <c:pt idx="606">
                  <c:v>0.81159999999999999</c:v>
                </c:pt>
                <c:pt idx="607">
                  <c:v>0.27050000000000002</c:v>
                </c:pt>
                <c:pt idx="608">
                  <c:v>9.0200000000000002E-2</c:v>
                </c:pt>
                <c:pt idx="609">
                  <c:v>0.69669999999999999</c:v>
                </c:pt>
                <c:pt idx="610">
                  <c:v>0.23219999999999999</c:v>
                </c:pt>
                <c:pt idx="611">
                  <c:v>0.4108</c:v>
                </c:pt>
                <c:pt idx="612">
                  <c:v>0.13689999999999999</c:v>
                </c:pt>
                <c:pt idx="613">
                  <c:v>4.5600000000000002E-2</c:v>
                </c:pt>
                <c:pt idx="614">
                  <c:v>0.68189999999999995</c:v>
                </c:pt>
                <c:pt idx="615">
                  <c:v>0.89400000000000002</c:v>
                </c:pt>
                <c:pt idx="616">
                  <c:v>0.29799999999999999</c:v>
                </c:pt>
                <c:pt idx="617">
                  <c:v>0.76600000000000001</c:v>
                </c:pt>
                <c:pt idx="618">
                  <c:v>0.25530000000000003</c:v>
                </c:pt>
                <c:pt idx="619">
                  <c:v>0.75180000000000002</c:v>
                </c:pt>
                <c:pt idx="620">
                  <c:v>0.25059999999999999</c:v>
                </c:pt>
                <c:pt idx="621">
                  <c:v>0.75019999999999998</c:v>
                </c:pt>
                <c:pt idx="622">
                  <c:v>0.25</c:v>
                </c:pt>
                <c:pt idx="623">
                  <c:v>8.3299999999999999E-2</c:v>
                </c:pt>
                <c:pt idx="624">
                  <c:v>2.7799999999999998E-2</c:v>
                </c:pt>
                <c:pt idx="625">
                  <c:v>0.34260000000000002</c:v>
                </c:pt>
                <c:pt idx="626">
                  <c:v>0.44750000000000001</c:v>
                </c:pt>
                <c:pt idx="627">
                  <c:v>0.81589999999999996</c:v>
                </c:pt>
                <c:pt idx="628">
                  <c:v>0.93859999999999999</c:v>
                </c:pt>
                <c:pt idx="629">
                  <c:v>0.97950000000000004</c:v>
                </c:pt>
                <c:pt idx="630">
                  <c:v>0.65980000000000005</c:v>
                </c:pt>
                <c:pt idx="631">
                  <c:v>0.55330000000000001</c:v>
                </c:pt>
                <c:pt idx="632">
                  <c:v>0.18440000000000001</c:v>
                </c:pt>
                <c:pt idx="633">
                  <c:v>0.72819999999999996</c:v>
                </c:pt>
                <c:pt idx="634">
                  <c:v>0.2427</c:v>
                </c:pt>
                <c:pt idx="635">
                  <c:v>0.74760000000000004</c:v>
                </c:pt>
                <c:pt idx="636">
                  <c:v>0.2492</c:v>
                </c:pt>
                <c:pt idx="637">
                  <c:v>8.3000000000000004E-2</c:v>
                </c:pt>
                <c:pt idx="638">
                  <c:v>2.7699999999999999E-2</c:v>
                </c:pt>
                <c:pt idx="639">
                  <c:v>0.34260000000000002</c:v>
                </c:pt>
                <c:pt idx="640">
                  <c:v>0.1142</c:v>
                </c:pt>
                <c:pt idx="641">
                  <c:v>0.37140000000000001</c:v>
                </c:pt>
                <c:pt idx="642">
                  <c:v>0.79049999999999998</c:v>
                </c:pt>
                <c:pt idx="643">
                  <c:v>0.93020000000000003</c:v>
                </c:pt>
                <c:pt idx="644">
                  <c:v>0.64339999999999997</c:v>
                </c:pt>
                <c:pt idx="645">
                  <c:v>0.88109999999999999</c:v>
                </c:pt>
                <c:pt idx="646">
                  <c:v>0.627</c:v>
                </c:pt>
                <c:pt idx="647">
                  <c:v>0.20899999999999999</c:v>
                </c:pt>
                <c:pt idx="648">
                  <c:v>0.40300000000000002</c:v>
                </c:pt>
                <c:pt idx="649">
                  <c:v>0.80100000000000005</c:v>
                </c:pt>
                <c:pt idx="650">
                  <c:v>0.93369999999999997</c:v>
                </c:pt>
                <c:pt idx="651">
                  <c:v>0.64449999999999996</c:v>
                </c:pt>
                <c:pt idx="652">
                  <c:v>0.88149999999999995</c:v>
                </c:pt>
                <c:pt idx="653">
                  <c:v>0.29380000000000001</c:v>
                </c:pt>
                <c:pt idx="654">
                  <c:v>0.76459999999999995</c:v>
                </c:pt>
                <c:pt idx="655">
                  <c:v>0.92159999999999997</c:v>
                </c:pt>
                <c:pt idx="656">
                  <c:v>0.30719999999999997</c:v>
                </c:pt>
                <c:pt idx="657">
                  <c:v>0.43569999999999998</c:v>
                </c:pt>
                <c:pt idx="658">
                  <c:v>0.1452</c:v>
                </c:pt>
                <c:pt idx="659">
                  <c:v>0.71509999999999996</c:v>
                </c:pt>
                <c:pt idx="660">
                  <c:v>0.57169999999999999</c:v>
                </c:pt>
                <c:pt idx="661">
                  <c:v>0.1905</c:v>
                </c:pt>
                <c:pt idx="662">
                  <c:v>0.73019999999999996</c:v>
                </c:pt>
                <c:pt idx="663">
                  <c:v>0.91010000000000002</c:v>
                </c:pt>
                <c:pt idx="664">
                  <c:v>0.97</c:v>
                </c:pt>
                <c:pt idx="665">
                  <c:v>0.65669999999999995</c:v>
                </c:pt>
                <c:pt idx="666">
                  <c:v>0.21890000000000001</c:v>
                </c:pt>
                <c:pt idx="667">
                  <c:v>0.40629999999999999</c:v>
                </c:pt>
                <c:pt idx="668">
                  <c:v>0.46879999999999999</c:v>
                </c:pt>
                <c:pt idx="669">
                  <c:v>0.82289999999999996</c:v>
                </c:pt>
                <c:pt idx="670">
                  <c:v>0.27429999999999999</c:v>
                </c:pt>
                <c:pt idx="671">
                  <c:v>0.42480000000000001</c:v>
                </c:pt>
                <c:pt idx="672">
                  <c:v>0.1416</c:v>
                </c:pt>
                <c:pt idx="673">
                  <c:v>4.7199999999999999E-2</c:v>
                </c:pt>
                <c:pt idx="674">
                  <c:v>1.5699999999999999E-2</c:v>
                </c:pt>
                <c:pt idx="675">
                  <c:v>0.67190000000000005</c:v>
                </c:pt>
                <c:pt idx="676">
                  <c:v>0.89070000000000005</c:v>
                </c:pt>
                <c:pt idx="677">
                  <c:v>0.96360000000000001</c:v>
                </c:pt>
                <c:pt idx="678">
                  <c:v>0.32119999999999999</c:v>
                </c:pt>
                <c:pt idx="679">
                  <c:v>0.44040000000000001</c:v>
                </c:pt>
                <c:pt idx="680">
                  <c:v>0.14680000000000001</c:v>
                </c:pt>
                <c:pt idx="681">
                  <c:v>4.8899999999999999E-2</c:v>
                </c:pt>
                <c:pt idx="682">
                  <c:v>1.6299999999999999E-2</c:v>
                </c:pt>
                <c:pt idx="683">
                  <c:v>5.4000000000000003E-3</c:v>
                </c:pt>
                <c:pt idx="684">
                  <c:v>0.3352</c:v>
                </c:pt>
                <c:pt idx="685">
                  <c:v>0.77839999999999998</c:v>
                </c:pt>
                <c:pt idx="686">
                  <c:v>0.92610000000000003</c:v>
                </c:pt>
                <c:pt idx="687">
                  <c:v>0.97540000000000004</c:v>
                </c:pt>
                <c:pt idx="688">
                  <c:v>0.99180000000000001</c:v>
                </c:pt>
                <c:pt idx="689">
                  <c:v>0.99729999999999996</c:v>
                </c:pt>
                <c:pt idx="690">
                  <c:v>0.33239999999999997</c:v>
                </c:pt>
                <c:pt idx="691">
                  <c:v>0.44409999999999999</c:v>
                </c:pt>
                <c:pt idx="692">
                  <c:v>0.48139999999999999</c:v>
                </c:pt>
                <c:pt idx="693">
                  <c:v>0.82709999999999995</c:v>
                </c:pt>
                <c:pt idx="694">
                  <c:v>0.94240000000000002</c:v>
                </c:pt>
                <c:pt idx="695">
                  <c:v>0.31409999999999999</c:v>
                </c:pt>
                <c:pt idx="696">
                  <c:v>0.1047</c:v>
                </c:pt>
                <c:pt idx="697">
                  <c:v>0.7016</c:v>
                </c:pt>
                <c:pt idx="698">
                  <c:v>0.23380000000000001</c:v>
                </c:pt>
                <c:pt idx="699">
                  <c:v>0.4113</c:v>
                </c:pt>
                <c:pt idx="700">
                  <c:v>0.80379999999999996</c:v>
                </c:pt>
                <c:pt idx="701">
                  <c:v>0.93459999999999999</c:v>
                </c:pt>
                <c:pt idx="702">
                  <c:v>0.3115</c:v>
                </c:pt>
                <c:pt idx="703">
                  <c:v>0.1038</c:v>
                </c:pt>
                <c:pt idx="704">
                  <c:v>0.70130000000000003</c:v>
                </c:pt>
                <c:pt idx="705">
                  <c:v>0.23369999999999999</c:v>
                </c:pt>
                <c:pt idx="706">
                  <c:v>7.7899999999999997E-2</c:v>
                </c:pt>
                <c:pt idx="707">
                  <c:v>0.69269999999999998</c:v>
                </c:pt>
                <c:pt idx="708">
                  <c:v>0.89759999999999995</c:v>
                </c:pt>
                <c:pt idx="709">
                  <c:v>0.29920000000000002</c:v>
                </c:pt>
                <c:pt idx="710">
                  <c:v>0.76639999999999997</c:v>
                </c:pt>
                <c:pt idx="711">
                  <c:v>0.25540000000000002</c:v>
                </c:pt>
                <c:pt idx="712">
                  <c:v>0.75180000000000002</c:v>
                </c:pt>
                <c:pt idx="713">
                  <c:v>0.9173</c:v>
                </c:pt>
                <c:pt idx="714">
                  <c:v>0.6391</c:v>
                </c:pt>
                <c:pt idx="715">
                  <c:v>0.5464</c:v>
                </c:pt>
                <c:pt idx="716">
                  <c:v>0.18210000000000001</c:v>
                </c:pt>
                <c:pt idx="717">
                  <c:v>0.72740000000000005</c:v>
                </c:pt>
                <c:pt idx="718">
                  <c:v>0.90910000000000002</c:v>
                </c:pt>
                <c:pt idx="719">
                  <c:v>0.96970000000000001</c:v>
                </c:pt>
                <c:pt idx="720">
                  <c:v>0.9899</c:v>
                </c:pt>
                <c:pt idx="721">
                  <c:v>0.32990000000000003</c:v>
                </c:pt>
                <c:pt idx="722">
                  <c:v>0.44330000000000003</c:v>
                </c:pt>
                <c:pt idx="723">
                  <c:v>0.14779999999999999</c:v>
                </c:pt>
                <c:pt idx="724">
                  <c:v>0.3826</c:v>
                </c:pt>
                <c:pt idx="725">
                  <c:v>0.1275</c:v>
                </c:pt>
                <c:pt idx="726">
                  <c:v>0.70920000000000005</c:v>
                </c:pt>
                <c:pt idx="727">
                  <c:v>0.2364</c:v>
                </c:pt>
                <c:pt idx="728">
                  <c:v>7.8799999999999995E-2</c:v>
                </c:pt>
                <c:pt idx="729">
                  <c:v>0.35959999999999998</c:v>
                </c:pt>
                <c:pt idx="730">
                  <c:v>0.78659999999999997</c:v>
                </c:pt>
                <c:pt idx="731">
                  <c:v>0.26219999999999999</c:v>
                </c:pt>
                <c:pt idx="732">
                  <c:v>0.75409999999999999</c:v>
                </c:pt>
                <c:pt idx="733">
                  <c:v>0.91800000000000004</c:v>
                </c:pt>
                <c:pt idx="734">
                  <c:v>0.97270000000000001</c:v>
                </c:pt>
                <c:pt idx="735">
                  <c:v>0.32419999999999999</c:v>
                </c:pt>
                <c:pt idx="736">
                  <c:v>0.77480000000000004</c:v>
                </c:pt>
                <c:pt idx="737">
                  <c:v>0.92490000000000006</c:v>
                </c:pt>
                <c:pt idx="738">
                  <c:v>0.97499999999999998</c:v>
                </c:pt>
                <c:pt idx="739">
                  <c:v>0.99170000000000003</c:v>
                </c:pt>
                <c:pt idx="740">
                  <c:v>0.66390000000000005</c:v>
                </c:pt>
                <c:pt idx="741">
                  <c:v>0.2213</c:v>
                </c:pt>
                <c:pt idx="742">
                  <c:v>7.3700000000000002E-2</c:v>
                </c:pt>
                <c:pt idx="743">
                  <c:v>0.3579</c:v>
                </c:pt>
                <c:pt idx="744">
                  <c:v>0.1193</c:v>
                </c:pt>
                <c:pt idx="745">
                  <c:v>0.70650000000000002</c:v>
                </c:pt>
                <c:pt idx="746">
                  <c:v>0.56879999999999997</c:v>
                </c:pt>
                <c:pt idx="747">
                  <c:v>0.18959999999999999</c:v>
                </c:pt>
                <c:pt idx="748">
                  <c:v>6.3200000000000006E-2</c:v>
                </c:pt>
                <c:pt idx="749">
                  <c:v>2.1100000000000001E-2</c:v>
                </c:pt>
                <c:pt idx="750">
                  <c:v>0.34039999999999998</c:v>
                </c:pt>
                <c:pt idx="751">
                  <c:v>0.78010000000000002</c:v>
                </c:pt>
                <c:pt idx="752">
                  <c:v>0.26</c:v>
                </c:pt>
                <c:pt idx="753">
                  <c:v>0.75339999999999996</c:v>
                </c:pt>
                <c:pt idx="754">
                  <c:v>0.58440000000000003</c:v>
                </c:pt>
                <c:pt idx="755">
                  <c:v>0.86150000000000004</c:v>
                </c:pt>
                <c:pt idx="756">
                  <c:v>0.95379999999999998</c:v>
                </c:pt>
                <c:pt idx="757">
                  <c:v>0.65129999999999999</c:v>
                </c:pt>
                <c:pt idx="758">
                  <c:v>0.21709999999999999</c:v>
                </c:pt>
                <c:pt idx="759">
                  <c:v>0.73899999999999999</c:v>
                </c:pt>
                <c:pt idx="760">
                  <c:v>0.24629999999999999</c:v>
                </c:pt>
                <c:pt idx="761">
                  <c:v>8.2100000000000006E-2</c:v>
                </c:pt>
                <c:pt idx="762">
                  <c:v>0.69410000000000005</c:v>
                </c:pt>
                <c:pt idx="763">
                  <c:v>0.89800000000000002</c:v>
                </c:pt>
                <c:pt idx="764">
                  <c:v>0.63270000000000004</c:v>
                </c:pt>
                <c:pt idx="765">
                  <c:v>0.87760000000000005</c:v>
                </c:pt>
                <c:pt idx="766">
                  <c:v>0.95920000000000005</c:v>
                </c:pt>
                <c:pt idx="767">
                  <c:v>0.98640000000000005</c:v>
                </c:pt>
                <c:pt idx="768">
                  <c:v>0.99550000000000005</c:v>
                </c:pt>
                <c:pt idx="769">
                  <c:v>0.33179999999999998</c:v>
                </c:pt>
                <c:pt idx="770">
                  <c:v>0.44390000000000002</c:v>
                </c:pt>
                <c:pt idx="771">
                  <c:v>0.81469999999999998</c:v>
                </c:pt>
                <c:pt idx="772">
                  <c:v>0.27150000000000002</c:v>
                </c:pt>
                <c:pt idx="773">
                  <c:v>9.0499999999999997E-2</c:v>
                </c:pt>
                <c:pt idx="774">
                  <c:v>0.69689999999999996</c:v>
                </c:pt>
                <c:pt idx="775">
                  <c:v>0.23230000000000001</c:v>
                </c:pt>
                <c:pt idx="776">
                  <c:v>7.7399999999999997E-2</c:v>
                </c:pt>
                <c:pt idx="777">
                  <c:v>0.6925</c:v>
                </c:pt>
                <c:pt idx="778">
                  <c:v>0.56420000000000003</c:v>
                </c:pt>
                <c:pt idx="779">
                  <c:v>0.85470000000000002</c:v>
                </c:pt>
                <c:pt idx="780">
                  <c:v>0.28489999999999999</c:v>
                </c:pt>
                <c:pt idx="781">
                  <c:v>0.76170000000000004</c:v>
                </c:pt>
                <c:pt idx="782">
                  <c:v>0.92059999999999997</c:v>
                </c:pt>
                <c:pt idx="783">
                  <c:v>0.64019999999999999</c:v>
                </c:pt>
                <c:pt idx="784">
                  <c:v>0.54669999999999996</c:v>
                </c:pt>
                <c:pt idx="785">
                  <c:v>0.51559999999999995</c:v>
                </c:pt>
                <c:pt idx="786">
                  <c:v>0.83850000000000002</c:v>
                </c:pt>
                <c:pt idx="787">
                  <c:v>0.94620000000000004</c:v>
                </c:pt>
                <c:pt idx="788">
                  <c:v>0.31540000000000001</c:v>
                </c:pt>
                <c:pt idx="789">
                  <c:v>0.77180000000000004</c:v>
                </c:pt>
                <c:pt idx="790">
                  <c:v>0.92390000000000005</c:v>
                </c:pt>
                <c:pt idx="791">
                  <c:v>0.308</c:v>
                </c:pt>
                <c:pt idx="792">
                  <c:v>0.436</c:v>
                </c:pt>
                <c:pt idx="793">
                  <c:v>0.81200000000000006</c:v>
                </c:pt>
                <c:pt idx="794">
                  <c:v>0.93730000000000002</c:v>
                </c:pt>
                <c:pt idx="795">
                  <c:v>0.97909999999999997</c:v>
                </c:pt>
                <c:pt idx="796">
                  <c:v>0.32629999999999998</c:v>
                </c:pt>
                <c:pt idx="797">
                  <c:v>0.10879999999999999</c:v>
                </c:pt>
                <c:pt idx="798">
                  <c:v>0.70299999999999996</c:v>
                </c:pt>
                <c:pt idx="799">
                  <c:v>0.23430000000000001</c:v>
                </c:pt>
                <c:pt idx="800">
                  <c:v>0.74480000000000002</c:v>
                </c:pt>
                <c:pt idx="801">
                  <c:v>0.91490000000000005</c:v>
                </c:pt>
                <c:pt idx="802">
                  <c:v>0.3049</c:v>
                </c:pt>
                <c:pt idx="803">
                  <c:v>0.76829999999999998</c:v>
                </c:pt>
                <c:pt idx="804">
                  <c:v>0.92279999999999995</c:v>
                </c:pt>
                <c:pt idx="805">
                  <c:v>0.64090000000000003</c:v>
                </c:pt>
                <c:pt idx="806">
                  <c:v>0.88029999999999997</c:v>
                </c:pt>
                <c:pt idx="807">
                  <c:v>0.96009999999999995</c:v>
                </c:pt>
                <c:pt idx="808">
                  <c:v>0.98670000000000002</c:v>
                </c:pt>
                <c:pt idx="809">
                  <c:v>0.66220000000000001</c:v>
                </c:pt>
                <c:pt idx="810">
                  <c:v>0.88739999999999997</c:v>
                </c:pt>
                <c:pt idx="811">
                  <c:v>0.62909999999999999</c:v>
                </c:pt>
                <c:pt idx="812">
                  <c:v>0.87639999999999996</c:v>
                </c:pt>
                <c:pt idx="813">
                  <c:v>0.29210000000000003</c:v>
                </c:pt>
                <c:pt idx="814">
                  <c:v>0.43070000000000003</c:v>
                </c:pt>
                <c:pt idx="815">
                  <c:v>0.47689999999999999</c:v>
                </c:pt>
                <c:pt idx="816">
                  <c:v>0.49230000000000002</c:v>
                </c:pt>
                <c:pt idx="817">
                  <c:v>0.49740000000000001</c:v>
                </c:pt>
                <c:pt idx="818">
                  <c:v>0.1658</c:v>
                </c:pt>
                <c:pt idx="819">
                  <c:v>0.72199999999999998</c:v>
                </c:pt>
                <c:pt idx="820">
                  <c:v>0.24060000000000001</c:v>
                </c:pt>
                <c:pt idx="821">
                  <c:v>0.74690000000000001</c:v>
                </c:pt>
                <c:pt idx="822">
                  <c:v>0.24890000000000001</c:v>
                </c:pt>
                <c:pt idx="823">
                  <c:v>0.74970000000000003</c:v>
                </c:pt>
                <c:pt idx="824">
                  <c:v>0.91659999999999997</c:v>
                </c:pt>
                <c:pt idx="825">
                  <c:v>0.30549999999999999</c:v>
                </c:pt>
                <c:pt idx="826">
                  <c:v>0.1018</c:v>
                </c:pt>
                <c:pt idx="827">
                  <c:v>0.7006</c:v>
                </c:pt>
                <c:pt idx="828">
                  <c:v>0.23350000000000001</c:v>
                </c:pt>
                <c:pt idx="829">
                  <c:v>0.74450000000000005</c:v>
                </c:pt>
                <c:pt idx="830">
                  <c:v>0.91490000000000005</c:v>
                </c:pt>
                <c:pt idx="831">
                  <c:v>0.3049</c:v>
                </c:pt>
                <c:pt idx="832">
                  <c:v>0.435</c:v>
                </c:pt>
                <c:pt idx="833">
                  <c:v>0.81169999999999998</c:v>
                </c:pt>
                <c:pt idx="834">
                  <c:v>0.93720000000000003</c:v>
                </c:pt>
                <c:pt idx="835">
                  <c:v>0.31240000000000001</c:v>
                </c:pt>
                <c:pt idx="836">
                  <c:v>0.1041</c:v>
                </c:pt>
                <c:pt idx="837">
                  <c:v>0.70140000000000002</c:v>
                </c:pt>
                <c:pt idx="838">
                  <c:v>0.90049999999999997</c:v>
                </c:pt>
                <c:pt idx="839">
                  <c:v>0.96679999999999999</c:v>
                </c:pt>
                <c:pt idx="840">
                  <c:v>0.9889</c:v>
                </c:pt>
                <c:pt idx="841">
                  <c:v>0.3296</c:v>
                </c:pt>
                <c:pt idx="842">
                  <c:v>0.77659999999999996</c:v>
                </c:pt>
                <c:pt idx="843">
                  <c:v>0.25879999999999997</c:v>
                </c:pt>
                <c:pt idx="844">
                  <c:v>0.753</c:v>
                </c:pt>
                <c:pt idx="845">
                  <c:v>0.91769999999999996</c:v>
                </c:pt>
                <c:pt idx="846">
                  <c:v>0.97260000000000002</c:v>
                </c:pt>
                <c:pt idx="847">
                  <c:v>0.32419999999999999</c:v>
                </c:pt>
                <c:pt idx="848">
                  <c:v>0.108</c:v>
                </c:pt>
                <c:pt idx="849">
                  <c:v>0.36940000000000001</c:v>
                </c:pt>
                <c:pt idx="850">
                  <c:v>0.78979999999999995</c:v>
                </c:pt>
                <c:pt idx="851">
                  <c:v>0.26319999999999999</c:v>
                </c:pt>
                <c:pt idx="852">
                  <c:v>8.77E-2</c:v>
                </c:pt>
                <c:pt idx="853">
                  <c:v>2.92E-2</c:v>
                </c:pt>
                <c:pt idx="854">
                  <c:v>9.7000000000000003E-3</c:v>
                </c:pt>
                <c:pt idx="855">
                  <c:v>0.33660000000000001</c:v>
                </c:pt>
                <c:pt idx="856">
                  <c:v>0.77890000000000004</c:v>
                </c:pt>
                <c:pt idx="857">
                  <c:v>0.92630000000000001</c:v>
                </c:pt>
                <c:pt idx="858">
                  <c:v>0.30869999999999997</c:v>
                </c:pt>
                <c:pt idx="859">
                  <c:v>0.10290000000000001</c:v>
                </c:pt>
                <c:pt idx="860">
                  <c:v>0.36759999999999998</c:v>
                </c:pt>
                <c:pt idx="861">
                  <c:v>0.45590000000000003</c:v>
                </c:pt>
                <c:pt idx="862">
                  <c:v>0.81859999999999999</c:v>
                </c:pt>
                <c:pt idx="863">
                  <c:v>0.27289999999999998</c:v>
                </c:pt>
                <c:pt idx="864">
                  <c:v>0.75760000000000005</c:v>
                </c:pt>
                <c:pt idx="865">
                  <c:v>0.91920000000000002</c:v>
                </c:pt>
                <c:pt idx="866">
                  <c:v>0.97309999999999997</c:v>
                </c:pt>
                <c:pt idx="867">
                  <c:v>0.99099999999999999</c:v>
                </c:pt>
                <c:pt idx="868">
                  <c:v>0.66369999999999996</c:v>
                </c:pt>
                <c:pt idx="869">
                  <c:v>0.55449999999999999</c:v>
                </c:pt>
                <c:pt idx="870">
                  <c:v>0.85150000000000003</c:v>
                </c:pt>
                <c:pt idx="871">
                  <c:v>0.2838</c:v>
                </c:pt>
                <c:pt idx="872">
                  <c:v>0.76129999999999998</c:v>
                </c:pt>
                <c:pt idx="873">
                  <c:v>0.9204</c:v>
                </c:pt>
                <c:pt idx="874">
                  <c:v>0.30680000000000002</c:v>
                </c:pt>
                <c:pt idx="875">
                  <c:v>0.76900000000000002</c:v>
                </c:pt>
                <c:pt idx="876">
                  <c:v>0.92300000000000004</c:v>
                </c:pt>
                <c:pt idx="877">
                  <c:v>0.97430000000000005</c:v>
                </c:pt>
                <c:pt idx="878">
                  <c:v>0.99139999999999995</c:v>
                </c:pt>
                <c:pt idx="879">
                  <c:v>0.99709999999999999</c:v>
                </c:pt>
                <c:pt idx="880">
                  <c:v>0.999</c:v>
                </c:pt>
                <c:pt idx="881">
                  <c:v>0.99970000000000003</c:v>
                </c:pt>
                <c:pt idx="882">
                  <c:v>0.99990000000000001</c:v>
                </c:pt>
                <c:pt idx="883">
                  <c:v>1</c:v>
                </c:pt>
                <c:pt idx="884">
                  <c:v>1</c:v>
                </c:pt>
                <c:pt idx="885">
                  <c:v>1</c:v>
                </c:pt>
                <c:pt idx="886">
                  <c:v>0.33329999999999999</c:v>
                </c:pt>
                <c:pt idx="887">
                  <c:v>0.77780000000000005</c:v>
                </c:pt>
                <c:pt idx="888">
                  <c:v>0.92589999999999995</c:v>
                </c:pt>
                <c:pt idx="889">
                  <c:v>0.97529999999999994</c:v>
                </c:pt>
                <c:pt idx="890">
                  <c:v>0.99180000000000001</c:v>
                </c:pt>
                <c:pt idx="891">
                  <c:v>0.99729999999999996</c:v>
                </c:pt>
                <c:pt idx="892">
                  <c:v>0.99909999999999999</c:v>
                </c:pt>
                <c:pt idx="893">
                  <c:v>0.33300000000000002</c:v>
                </c:pt>
                <c:pt idx="894">
                  <c:v>0.111</c:v>
                </c:pt>
                <c:pt idx="895">
                  <c:v>0.70369999999999999</c:v>
                </c:pt>
                <c:pt idx="896">
                  <c:v>0.56789999999999996</c:v>
                </c:pt>
                <c:pt idx="897">
                  <c:v>0.85599999999999998</c:v>
                </c:pt>
                <c:pt idx="898">
                  <c:v>0.2853</c:v>
                </c:pt>
                <c:pt idx="899">
                  <c:v>9.5100000000000004E-2</c:v>
                </c:pt>
                <c:pt idx="900">
                  <c:v>0.36499999999999999</c:v>
                </c:pt>
                <c:pt idx="901">
                  <c:v>0.1217</c:v>
                </c:pt>
                <c:pt idx="902">
                  <c:v>0.70730000000000004</c:v>
                </c:pt>
                <c:pt idx="903">
                  <c:v>0.23569999999999999</c:v>
                </c:pt>
                <c:pt idx="904">
                  <c:v>0.74529999999999996</c:v>
                </c:pt>
                <c:pt idx="905">
                  <c:v>0.58169999999999999</c:v>
                </c:pt>
                <c:pt idx="906">
                  <c:v>0.86060000000000003</c:v>
                </c:pt>
                <c:pt idx="907">
                  <c:v>0.62019999999999997</c:v>
                </c:pt>
                <c:pt idx="908">
                  <c:v>0.87339999999999995</c:v>
                </c:pt>
                <c:pt idx="909">
                  <c:v>0.29110000000000003</c:v>
                </c:pt>
                <c:pt idx="910">
                  <c:v>0.4304</c:v>
                </c:pt>
                <c:pt idx="911">
                  <c:v>0.1434</c:v>
                </c:pt>
                <c:pt idx="912">
                  <c:v>0.71450000000000002</c:v>
                </c:pt>
                <c:pt idx="913">
                  <c:v>0.90480000000000005</c:v>
                </c:pt>
                <c:pt idx="914">
                  <c:v>0.30159999999999998</c:v>
                </c:pt>
                <c:pt idx="915">
                  <c:v>0.43390000000000001</c:v>
                </c:pt>
                <c:pt idx="916">
                  <c:v>0.47799999999999998</c:v>
                </c:pt>
                <c:pt idx="917">
                  <c:v>0.82599999999999996</c:v>
                </c:pt>
                <c:pt idx="918">
                  <c:v>0.94199999999999995</c:v>
                </c:pt>
                <c:pt idx="919">
                  <c:v>0.98070000000000002</c:v>
                </c:pt>
                <c:pt idx="920">
                  <c:v>0.99360000000000004</c:v>
                </c:pt>
                <c:pt idx="921">
                  <c:v>0.99790000000000001</c:v>
                </c:pt>
                <c:pt idx="922">
                  <c:v>0.33260000000000001</c:v>
                </c:pt>
                <c:pt idx="923">
                  <c:v>0.44419999999999998</c:v>
                </c:pt>
                <c:pt idx="924">
                  <c:v>0.14810000000000001</c:v>
                </c:pt>
                <c:pt idx="925">
                  <c:v>4.9299999999999997E-2</c:v>
                </c:pt>
                <c:pt idx="926">
                  <c:v>0.68310000000000004</c:v>
                </c:pt>
                <c:pt idx="927">
                  <c:v>0.56100000000000005</c:v>
                </c:pt>
                <c:pt idx="928">
                  <c:v>0.187</c:v>
                </c:pt>
                <c:pt idx="929">
                  <c:v>6.2300000000000001E-2</c:v>
                </c:pt>
                <c:pt idx="930">
                  <c:v>0.35410000000000003</c:v>
                </c:pt>
                <c:pt idx="931">
                  <c:v>0.11799999999999999</c:v>
                </c:pt>
                <c:pt idx="932">
                  <c:v>3.9300000000000002E-2</c:v>
                </c:pt>
                <c:pt idx="933">
                  <c:v>0.67979999999999996</c:v>
                </c:pt>
                <c:pt idx="934">
                  <c:v>0.89329999999999998</c:v>
                </c:pt>
                <c:pt idx="935">
                  <c:v>0.63109999999999999</c:v>
                </c:pt>
                <c:pt idx="936">
                  <c:v>0.21029999999999999</c:v>
                </c:pt>
                <c:pt idx="937">
                  <c:v>0.73680000000000001</c:v>
                </c:pt>
                <c:pt idx="938">
                  <c:v>0.24560000000000001</c:v>
                </c:pt>
                <c:pt idx="939">
                  <c:v>8.1900000000000001E-2</c:v>
                </c:pt>
                <c:pt idx="940">
                  <c:v>0.36059999999999998</c:v>
                </c:pt>
                <c:pt idx="941">
                  <c:v>0.1202</c:v>
                </c:pt>
                <c:pt idx="942">
                  <c:v>0.70679999999999998</c:v>
                </c:pt>
                <c:pt idx="943">
                  <c:v>0.2356</c:v>
                </c:pt>
                <c:pt idx="944">
                  <c:v>0.74519999999999997</c:v>
                </c:pt>
                <c:pt idx="945">
                  <c:v>0.58169999999999999</c:v>
                </c:pt>
                <c:pt idx="946">
                  <c:v>0.5272</c:v>
                </c:pt>
                <c:pt idx="947">
                  <c:v>0.5091</c:v>
                </c:pt>
                <c:pt idx="948">
                  <c:v>0.16969999999999999</c:v>
                </c:pt>
                <c:pt idx="949">
                  <c:v>0.72330000000000005</c:v>
                </c:pt>
                <c:pt idx="950">
                  <c:v>0.24110000000000001</c:v>
                </c:pt>
                <c:pt idx="951">
                  <c:v>0.747</c:v>
                </c:pt>
                <c:pt idx="952">
                  <c:v>0.91569999999999996</c:v>
                </c:pt>
                <c:pt idx="953">
                  <c:v>0.97189999999999999</c:v>
                </c:pt>
                <c:pt idx="954">
                  <c:v>0.99060000000000004</c:v>
                </c:pt>
                <c:pt idx="955">
                  <c:v>0.33019999999999999</c:v>
                </c:pt>
                <c:pt idx="956">
                  <c:v>0.44340000000000002</c:v>
                </c:pt>
                <c:pt idx="957">
                  <c:v>0.8145</c:v>
                </c:pt>
                <c:pt idx="958">
                  <c:v>0.93820000000000003</c:v>
                </c:pt>
                <c:pt idx="959">
                  <c:v>0.31269999999999998</c:v>
                </c:pt>
                <c:pt idx="960">
                  <c:v>0.43759999999999999</c:v>
                </c:pt>
                <c:pt idx="961">
                  <c:v>0.8125</c:v>
                </c:pt>
                <c:pt idx="962">
                  <c:v>0.9375</c:v>
                </c:pt>
                <c:pt idx="963">
                  <c:v>0.3125</c:v>
                </c:pt>
                <c:pt idx="964">
                  <c:v>0.77080000000000004</c:v>
                </c:pt>
                <c:pt idx="965">
                  <c:v>0.25690000000000002</c:v>
                </c:pt>
                <c:pt idx="966">
                  <c:v>8.5599999999999996E-2</c:v>
                </c:pt>
                <c:pt idx="967">
                  <c:v>2.8500000000000001E-2</c:v>
                </c:pt>
                <c:pt idx="968">
                  <c:v>9.4999999999999998E-3</c:v>
                </c:pt>
                <c:pt idx="969">
                  <c:v>3.2000000000000002E-3</c:v>
                </c:pt>
                <c:pt idx="970">
                  <c:v>1.1000000000000001E-3</c:v>
                </c:pt>
                <c:pt idx="971">
                  <c:v>0.3337</c:v>
                </c:pt>
                <c:pt idx="972">
                  <c:v>0.4446</c:v>
                </c:pt>
                <c:pt idx="973">
                  <c:v>0.81489999999999996</c:v>
                </c:pt>
                <c:pt idx="974">
                  <c:v>0.93830000000000002</c:v>
                </c:pt>
                <c:pt idx="975">
                  <c:v>0.31269999999999998</c:v>
                </c:pt>
                <c:pt idx="976">
                  <c:v>0.43759999999999999</c:v>
                </c:pt>
                <c:pt idx="977">
                  <c:v>0.47920000000000001</c:v>
                </c:pt>
                <c:pt idx="978">
                  <c:v>0.82640000000000002</c:v>
                </c:pt>
                <c:pt idx="979">
                  <c:v>0.27539999999999998</c:v>
                </c:pt>
                <c:pt idx="980">
                  <c:v>0.75849999999999995</c:v>
                </c:pt>
                <c:pt idx="981">
                  <c:v>0.91949999999999998</c:v>
                </c:pt>
                <c:pt idx="982">
                  <c:v>0.30649999999999999</c:v>
                </c:pt>
                <c:pt idx="983">
                  <c:v>0.1021</c:v>
                </c:pt>
                <c:pt idx="984">
                  <c:v>3.4000000000000002E-2</c:v>
                </c:pt>
                <c:pt idx="985">
                  <c:v>1.1299999999999999E-2</c:v>
                </c:pt>
                <c:pt idx="986">
                  <c:v>3.8E-3</c:v>
                </c:pt>
                <c:pt idx="987">
                  <c:v>0.66800000000000004</c:v>
                </c:pt>
                <c:pt idx="988">
                  <c:v>0.88929999999999998</c:v>
                </c:pt>
                <c:pt idx="989">
                  <c:v>0.96309999999999996</c:v>
                </c:pt>
                <c:pt idx="990">
                  <c:v>0.65439999999999998</c:v>
                </c:pt>
                <c:pt idx="991">
                  <c:v>0.21809999999999999</c:v>
                </c:pt>
                <c:pt idx="992">
                  <c:v>7.2700000000000001E-2</c:v>
                </c:pt>
                <c:pt idx="993">
                  <c:v>2.4199999999999999E-2</c:v>
                </c:pt>
                <c:pt idx="994">
                  <c:v>8.0999999999999996E-3</c:v>
                </c:pt>
                <c:pt idx="995">
                  <c:v>0.6694</c:v>
                </c:pt>
                <c:pt idx="996">
                  <c:v>0.55649999999999999</c:v>
                </c:pt>
                <c:pt idx="997">
                  <c:v>0.85219999999999996</c:v>
                </c:pt>
                <c:pt idx="998">
                  <c:v>0.28399999999999997</c:v>
                </c:pt>
                <c:pt idx="999">
                  <c:v>9.4700000000000006E-2</c:v>
                </c:pt>
              </c:numCache>
            </c:numRef>
          </c:yVal>
          <c:smooth val="0"/>
          <c:extLst>
            <c:ext xmlns:c16="http://schemas.microsoft.com/office/drawing/2014/chart" uri="{C3380CC4-5D6E-409C-BE32-E72D297353CC}">
              <c16:uniqueId val="{00000000-D548-4FAB-B465-486F77E6961B}"/>
            </c:ext>
          </c:extLst>
        </c:ser>
        <c:dLbls>
          <c:showLegendKey val="0"/>
          <c:showVal val="0"/>
          <c:showCatName val="0"/>
          <c:showSerName val="0"/>
          <c:showPercent val="0"/>
          <c:showBubbleSize val="0"/>
        </c:dLbls>
        <c:axId val="156294528"/>
        <c:axId val="326587904"/>
      </c:scatterChart>
      <c:valAx>
        <c:axId val="156294528"/>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326587904"/>
        <c:crosses val="autoZero"/>
        <c:crossBetween val="midCat"/>
      </c:valAx>
      <c:valAx>
        <c:axId val="326587904"/>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1562945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0.30769999999999997</c:v>
                </c:pt>
                <c:pt idx="1">
                  <c:v>0.40379999999999999</c:v>
                </c:pt>
                <c:pt idx="2">
                  <c:v>0.2019</c:v>
                </c:pt>
                <c:pt idx="3">
                  <c:v>0.10100000000000001</c:v>
                </c:pt>
                <c:pt idx="4">
                  <c:v>0.30049999999999999</c:v>
                </c:pt>
                <c:pt idx="5">
                  <c:v>0.1502</c:v>
                </c:pt>
                <c:pt idx="6">
                  <c:v>0.57509999999999994</c:v>
                </c:pt>
                <c:pt idx="7">
                  <c:v>0.53759999999999997</c:v>
                </c:pt>
                <c:pt idx="8">
                  <c:v>0.51880000000000004</c:v>
                </c:pt>
                <c:pt idx="9">
                  <c:v>0.75939999999999996</c:v>
                </c:pt>
                <c:pt idx="10">
                  <c:v>0.37969999999999998</c:v>
                </c:pt>
                <c:pt idx="11">
                  <c:v>0.68979999999999997</c:v>
                </c:pt>
                <c:pt idx="12">
                  <c:v>0.34489999999999998</c:v>
                </c:pt>
                <c:pt idx="13">
                  <c:v>0.42249999999999999</c:v>
                </c:pt>
                <c:pt idx="14">
                  <c:v>0.2112</c:v>
                </c:pt>
                <c:pt idx="15">
                  <c:v>0.1056</c:v>
                </c:pt>
                <c:pt idx="16">
                  <c:v>0.30280000000000001</c:v>
                </c:pt>
                <c:pt idx="17">
                  <c:v>0.15140000000000001</c:v>
                </c:pt>
                <c:pt idx="18">
                  <c:v>0.57569999999999999</c:v>
                </c:pt>
                <c:pt idx="19">
                  <c:v>0.28789999999999999</c:v>
                </c:pt>
                <c:pt idx="20">
                  <c:v>0.39389999999999997</c:v>
                </c:pt>
                <c:pt idx="21">
                  <c:v>0.44700000000000001</c:v>
                </c:pt>
                <c:pt idx="22">
                  <c:v>0.72350000000000003</c:v>
                </c:pt>
                <c:pt idx="23">
                  <c:v>0.61170000000000002</c:v>
                </c:pt>
                <c:pt idx="24">
                  <c:v>0.80589999999999995</c:v>
                </c:pt>
                <c:pt idx="25">
                  <c:v>0.90290000000000004</c:v>
                </c:pt>
                <c:pt idx="26">
                  <c:v>0.70150000000000001</c:v>
                </c:pt>
                <c:pt idx="27">
                  <c:v>0.35070000000000001</c:v>
                </c:pt>
                <c:pt idx="28">
                  <c:v>0.6754</c:v>
                </c:pt>
                <c:pt idx="29">
                  <c:v>0.8377</c:v>
                </c:pt>
                <c:pt idx="30">
                  <c:v>0.41880000000000001</c:v>
                </c:pt>
                <c:pt idx="31">
                  <c:v>0.45939999999999998</c:v>
                </c:pt>
                <c:pt idx="32">
                  <c:v>0.47970000000000002</c:v>
                </c:pt>
                <c:pt idx="33">
                  <c:v>0.7399</c:v>
                </c:pt>
                <c:pt idx="34">
                  <c:v>0.61990000000000001</c:v>
                </c:pt>
                <c:pt idx="35">
                  <c:v>0.56000000000000005</c:v>
                </c:pt>
                <c:pt idx="36">
                  <c:v>0.78</c:v>
                </c:pt>
                <c:pt idx="37">
                  <c:v>0.39</c:v>
                </c:pt>
                <c:pt idx="38">
                  <c:v>0.44500000000000001</c:v>
                </c:pt>
                <c:pt idx="39">
                  <c:v>0.47249999999999998</c:v>
                </c:pt>
                <c:pt idx="40">
                  <c:v>0.48620000000000002</c:v>
                </c:pt>
                <c:pt idx="41">
                  <c:v>0.74309999999999998</c:v>
                </c:pt>
                <c:pt idx="42">
                  <c:v>0.37159999999999999</c:v>
                </c:pt>
                <c:pt idx="43">
                  <c:v>0.18579999999999999</c:v>
                </c:pt>
                <c:pt idx="44">
                  <c:v>9.2899999999999996E-2</c:v>
                </c:pt>
                <c:pt idx="45">
                  <c:v>0.2964</c:v>
                </c:pt>
                <c:pt idx="46">
                  <c:v>0.3982</c:v>
                </c:pt>
                <c:pt idx="47">
                  <c:v>0.69910000000000005</c:v>
                </c:pt>
                <c:pt idx="48">
                  <c:v>0.34960000000000002</c:v>
                </c:pt>
                <c:pt idx="49">
                  <c:v>0.17480000000000001</c:v>
                </c:pt>
                <c:pt idx="50">
                  <c:v>0.33739999999999998</c:v>
                </c:pt>
                <c:pt idx="51">
                  <c:v>0.66869999999999996</c:v>
                </c:pt>
                <c:pt idx="52">
                  <c:v>0.33429999999999999</c:v>
                </c:pt>
                <c:pt idx="53">
                  <c:v>0.16719999999999999</c:v>
                </c:pt>
                <c:pt idx="54">
                  <c:v>8.3599999999999994E-2</c:v>
                </c:pt>
                <c:pt idx="55">
                  <c:v>4.1799999999999997E-2</c:v>
                </c:pt>
                <c:pt idx="56">
                  <c:v>0.27089999999999997</c:v>
                </c:pt>
                <c:pt idx="57">
                  <c:v>0.13539999999999999</c:v>
                </c:pt>
                <c:pt idx="58">
                  <c:v>0.31769999999999998</c:v>
                </c:pt>
                <c:pt idx="59">
                  <c:v>0.15890000000000001</c:v>
                </c:pt>
                <c:pt idx="60">
                  <c:v>0.57940000000000003</c:v>
                </c:pt>
                <c:pt idx="61">
                  <c:v>0.78969999999999996</c:v>
                </c:pt>
                <c:pt idx="62">
                  <c:v>0.64490000000000003</c:v>
                </c:pt>
                <c:pt idx="63">
                  <c:v>0.82240000000000002</c:v>
                </c:pt>
                <c:pt idx="64">
                  <c:v>0.41120000000000001</c:v>
                </c:pt>
                <c:pt idx="65">
                  <c:v>0.2056</c:v>
                </c:pt>
                <c:pt idx="66">
                  <c:v>0.1028</c:v>
                </c:pt>
                <c:pt idx="67">
                  <c:v>0.3014</c:v>
                </c:pt>
                <c:pt idx="68">
                  <c:v>0.65069999999999995</c:v>
                </c:pt>
                <c:pt idx="69">
                  <c:v>0.82540000000000002</c:v>
                </c:pt>
                <c:pt idx="70">
                  <c:v>0.66269999999999996</c:v>
                </c:pt>
                <c:pt idx="71">
                  <c:v>0.58130000000000004</c:v>
                </c:pt>
                <c:pt idx="72">
                  <c:v>0.54069999999999996</c:v>
                </c:pt>
                <c:pt idx="73">
                  <c:v>0.52029999999999998</c:v>
                </c:pt>
                <c:pt idx="74">
                  <c:v>0.51019999999999999</c:v>
                </c:pt>
                <c:pt idx="75">
                  <c:v>0.25509999999999999</c:v>
                </c:pt>
                <c:pt idx="76">
                  <c:v>0.3775</c:v>
                </c:pt>
                <c:pt idx="77">
                  <c:v>0.68879999999999997</c:v>
                </c:pt>
                <c:pt idx="78">
                  <c:v>0.59440000000000004</c:v>
                </c:pt>
                <c:pt idx="79">
                  <c:v>0.79720000000000002</c:v>
                </c:pt>
                <c:pt idx="80">
                  <c:v>0.89859999999999995</c:v>
                </c:pt>
                <c:pt idx="81">
                  <c:v>0.44929999999999998</c:v>
                </c:pt>
                <c:pt idx="82">
                  <c:v>0.47460000000000002</c:v>
                </c:pt>
                <c:pt idx="83">
                  <c:v>0.73729999999999996</c:v>
                </c:pt>
                <c:pt idx="84">
                  <c:v>0.61870000000000003</c:v>
                </c:pt>
                <c:pt idx="85">
                  <c:v>0.30930000000000002</c:v>
                </c:pt>
                <c:pt idx="86">
                  <c:v>0.1547</c:v>
                </c:pt>
                <c:pt idx="87">
                  <c:v>0.57730000000000004</c:v>
                </c:pt>
                <c:pt idx="88">
                  <c:v>0.78869999999999996</c:v>
                </c:pt>
                <c:pt idx="89">
                  <c:v>0.39429999999999998</c:v>
                </c:pt>
                <c:pt idx="90">
                  <c:v>0.44719999999999999</c:v>
                </c:pt>
                <c:pt idx="91">
                  <c:v>0.47360000000000002</c:v>
                </c:pt>
                <c:pt idx="92">
                  <c:v>0.23680000000000001</c:v>
                </c:pt>
                <c:pt idx="93">
                  <c:v>0.36840000000000001</c:v>
                </c:pt>
                <c:pt idx="94">
                  <c:v>0.43419999999999997</c:v>
                </c:pt>
                <c:pt idx="95">
                  <c:v>0.71709999999999996</c:v>
                </c:pt>
                <c:pt idx="96">
                  <c:v>0.60850000000000004</c:v>
                </c:pt>
                <c:pt idx="97">
                  <c:v>0.30430000000000001</c:v>
                </c:pt>
                <c:pt idx="98">
                  <c:v>0.40210000000000001</c:v>
                </c:pt>
                <c:pt idx="99">
                  <c:v>0.4511</c:v>
                </c:pt>
                <c:pt idx="100">
                  <c:v>0.22550000000000001</c:v>
                </c:pt>
                <c:pt idx="101">
                  <c:v>0.36280000000000001</c:v>
                </c:pt>
                <c:pt idx="102">
                  <c:v>0.18140000000000001</c:v>
                </c:pt>
                <c:pt idx="103">
                  <c:v>0.5907</c:v>
                </c:pt>
                <c:pt idx="104">
                  <c:v>0.54530000000000001</c:v>
                </c:pt>
                <c:pt idx="105">
                  <c:v>0.52270000000000005</c:v>
                </c:pt>
                <c:pt idx="106">
                  <c:v>0.26129999999999998</c:v>
                </c:pt>
                <c:pt idx="107">
                  <c:v>0.38069999999999998</c:v>
                </c:pt>
                <c:pt idx="108">
                  <c:v>0.44030000000000002</c:v>
                </c:pt>
                <c:pt idx="109">
                  <c:v>0.47020000000000001</c:v>
                </c:pt>
                <c:pt idx="110">
                  <c:v>0.73509999999999998</c:v>
                </c:pt>
                <c:pt idx="111">
                  <c:v>0.61750000000000005</c:v>
                </c:pt>
                <c:pt idx="112">
                  <c:v>0.55879999999999996</c:v>
                </c:pt>
                <c:pt idx="113">
                  <c:v>0.77939999999999998</c:v>
                </c:pt>
                <c:pt idx="114">
                  <c:v>0.63970000000000005</c:v>
                </c:pt>
                <c:pt idx="115">
                  <c:v>0.81979999999999997</c:v>
                </c:pt>
                <c:pt idx="116">
                  <c:v>0.65990000000000004</c:v>
                </c:pt>
                <c:pt idx="117">
                  <c:v>0.83</c:v>
                </c:pt>
                <c:pt idx="118">
                  <c:v>0.41499999999999998</c:v>
                </c:pt>
                <c:pt idx="119">
                  <c:v>0.20749999999999999</c:v>
                </c:pt>
                <c:pt idx="120">
                  <c:v>0.35370000000000001</c:v>
                </c:pt>
                <c:pt idx="121">
                  <c:v>0.67689999999999995</c:v>
                </c:pt>
                <c:pt idx="122">
                  <c:v>0.58840000000000003</c:v>
                </c:pt>
                <c:pt idx="123">
                  <c:v>0.29420000000000002</c:v>
                </c:pt>
                <c:pt idx="124">
                  <c:v>0.39710000000000001</c:v>
                </c:pt>
                <c:pt idx="125">
                  <c:v>0.6986</c:v>
                </c:pt>
                <c:pt idx="126">
                  <c:v>0.84930000000000005</c:v>
                </c:pt>
                <c:pt idx="127">
                  <c:v>0.92459999999999998</c:v>
                </c:pt>
                <c:pt idx="128">
                  <c:v>0.96230000000000004</c:v>
                </c:pt>
                <c:pt idx="129">
                  <c:v>0.73119999999999996</c:v>
                </c:pt>
                <c:pt idx="130">
                  <c:v>0.36559999999999998</c:v>
                </c:pt>
                <c:pt idx="131">
                  <c:v>0.43280000000000002</c:v>
                </c:pt>
                <c:pt idx="132">
                  <c:v>0.21640000000000001</c:v>
                </c:pt>
                <c:pt idx="133">
                  <c:v>0.35820000000000002</c:v>
                </c:pt>
                <c:pt idx="134">
                  <c:v>0.67910000000000004</c:v>
                </c:pt>
                <c:pt idx="135">
                  <c:v>0.58950000000000002</c:v>
                </c:pt>
                <c:pt idx="136">
                  <c:v>0.79479999999999995</c:v>
                </c:pt>
                <c:pt idx="137">
                  <c:v>0.39739999999999998</c:v>
                </c:pt>
                <c:pt idx="138">
                  <c:v>0.44869999999999999</c:v>
                </c:pt>
                <c:pt idx="139">
                  <c:v>0.4743</c:v>
                </c:pt>
                <c:pt idx="140">
                  <c:v>0.23719999999999999</c:v>
                </c:pt>
                <c:pt idx="141">
                  <c:v>0.36859999999999998</c:v>
                </c:pt>
                <c:pt idx="142">
                  <c:v>0.18429999999999999</c:v>
                </c:pt>
                <c:pt idx="143">
                  <c:v>0.59209999999999996</c:v>
                </c:pt>
                <c:pt idx="144">
                  <c:v>0.54610000000000003</c:v>
                </c:pt>
                <c:pt idx="145">
                  <c:v>0.27300000000000002</c:v>
                </c:pt>
                <c:pt idx="146">
                  <c:v>0.13650000000000001</c:v>
                </c:pt>
                <c:pt idx="147">
                  <c:v>0.56830000000000003</c:v>
                </c:pt>
                <c:pt idx="148">
                  <c:v>0.53410000000000002</c:v>
                </c:pt>
                <c:pt idx="149">
                  <c:v>0.7671</c:v>
                </c:pt>
                <c:pt idx="150">
                  <c:v>0.88349999999999995</c:v>
                </c:pt>
                <c:pt idx="151">
                  <c:v>0.69179999999999997</c:v>
                </c:pt>
                <c:pt idx="152">
                  <c:v>0.34589999999999999</c:v>
                </c:pt>
                <c:pt idx="153">
                  <c:v>0.67290000000000005</c:v>
                </c:pt>
                <c:pt idx="154">
                  <c:v>0.33650000000000002</c:v>
                </c:pt>
                <c:pt idx="155">
                  <c:v>0.16819999999999999</c:v>
                </c:pt>
                <c:pt idx="156">
                  <c:v>8.4099999999999994E-2</c:v>
                </c:pt>
                <c:pt idx="157">
                  <c:v>0.29210000000000003</c:v>
                </c:pt>
                <c:pt idx="158">
                  <c:v>0.39600000000000002</c:v>
                </c:pt>
                <c:pt idx="159">
                  <c:v>0.19800000000000001</c:v>
                </c:pt>
                <c:pt idx="160">
                  <c:v>0.34899999999999998</c:v>
                </c:pt>
                <c:pt idx="161">
                  <c:v>0.17449999999999999</c:v>
                </c:pt>
                <c:pt idx="162">
                  <c:v>0.33729999999999999</c:v>
                </c:pt>
                <c:pt idx="163">
                  <c:v>0.1686</c:v>
                </c:pt>
                <c:pt idx="164">
                  <c:v>8.43E-2</c:v>
                </c:pt>
                <c:pt idx="165">
                  <c:v>4.2200000000000001E-2</c:v>
                </c:pt>
                <c:pt idx="166">
                  <c:v>2.1100000000000001E-2</c:v>
                </c:pt>
                <c:pt idx="167">
                  <c:v>0.26050000000000001</c:v>
                </c:pt>
                <c:pt idx="168">
                  <c:v>0.1303</c:v>
                </c:pt>
                <c:pt idx="169">
                  <c:v>0.56510000000000005</c:v>
                </c:pt>
                <c:pt idx="170">
                  <c:v>0.53259999999999996</c:v>
                </c:pt>
                <c:pt idx="171">
                  <c:v>0.26629999999999998</c:v>
                </c:pt>
                <c:pt idx="172">
                  <c:v>0.6331</c:v>
                </c:pt>
                <c:pt idx="173">
                  <c:v>0.81659999999999999</c:v>
                </c:pt>
                <c:pt idx="174">
                  <c:v>0.4083</c:v>
                </c:pt>
                <c:pt idx="175">
                  <c:v>0.4541</c:v>
                </c:pt>
                <c:pt idx="176">
                  <c:v>0.2271</c:v>
                </c:pt>
                <c:pt idx="177">
                  <c:v>0.1135</c:v>
                </c:pt>
                <c:pt idx="178">
                  <c:v>0.55679999999999996</c:v>
                </c:pt>
                <c:pt idx="179">
                  <c:v>0.52839999999999998</c:v>
                </c:pt>
                <c:pt idx="180">
                  <c:v>0.51419999999999999</c:v>
                </c:pt>
                <c:pt idx="181">
                  <c:v>0.7571</c:v>
                </c:pt>
                <c:pt idx="182">
                  <c:v>0.3785</c:v>
                </c:pt>
                <c:pt idx="183">
                  <c:v>0.68930000000000002</c:v>
                </c:pt>
                <c:pt idx="184">
                  <c:v>0.59460000000000002</c:v>
                </c:pt>
                <c:pt idx="185">
                  <c:v>0.54730000000000001</c:v>
                </c:pt>
                <c:pt idx="186">
                  <c:v>0.2737</c:v>
                </c:pt>
                <c:pt idx="187">
                  <c:v>0.1368</c:v>
                </c:pt>
                <c:pt idx="188">
                  <c:v>6.8400000000000002E-2</c:v>
                </c:pt>
                <c:pt idx="189">
                  <c:v>0.53420000000000001</c:v>
                </c:pt>
                <c:pt idx="190">
                  <c:v>0.2671</c:v>
                </c:pt>
                <c:pt idx="191">
                  <c:v>0.3836</c:v>
                </c:pt>
                <c:pt idx="192">
                  <c:v>0.44180000000000003</c:v>
                </c:pt>
                <c:pt idx="193">
                  <c:v>0.72089999999999999</c:v>
                </c:pt>
                <c:pt idx="194">
                  <c:v>0.3604</c:v>
                </c:pt>
                <c:pt idx="195">
                  <c:v>0.43020000000000003</c:v>
                </c:pt>
                <c:pt idx="196">
                  <c:v>0.21510000000000001</c:v>
                </c:pt>
                <c:pt idx="197">
                  <c:v>0.1076</c:v>
                </c:pt>
                <c:pt idx="198">
                  <c:v>5.3800000000000001E-2</c:v>
                </c:pt>
                <c:pt idx="199">
                  <c:v>0.27689999999999998</c:v>
                </c:pt>
                <c:pt idx="200">
                  <c:v>0.38840000000000002</c:v>
                </c:pt>
                <c:pt idx="201">
                  <c:v>0.44419999999999998</c:v>
                </c:pt>
                <c:pt idx="202">
                  <c:v>0.47210000000000002</c:v>
                </c:pt>
                <c:pt idx="203">
                  <c:v>0.73609999999999998</c:v>
                </c:pt>
                <c:pt idx="204">
                  <c:v>0.36799999999999999</c:v>
                </c:pt>
                <c:pt idx="205">
                  <c:v>0.184</c:v>
                </c:pt>
                <c:pt idx="206">
                  <c:v>0.34200000000000003</c:v>
                </c:pt>
                <c:pt idx="207">
                  <c:v>0.67100000000000004</c:v>
                </c:pt>
                <c:pt idx="208">
                  <c:v>0.58550000000000002</c:v>
                </c:pt>
                <c:pt idx="209">
                  <c:v>0.54279999999999995</c:v>
                </c:pt>
                <c:pt idx="210">
                  <c:v>0.27139999999999997</c:v>
                </c:pt>
                <c:pt idx="211">
                  <c:v>0.13569999999999999</c:v>
                </c:pt>
                <c:pt idx="212">
                  <c:v>0.31780000000000003</c:v>
                </c:pt>
                <c:pt idx="213">
                  <c:v>0.40889999999999999</c:v>
                </c:pt>
                <c:pt idx="214">
                  <c:v>0.20449999999999999</c:v>
                </c:pt>
                <c:pt idx="215">
                  <c:v>0.35220000000000001</c:v>
                </c:pt>
                <c:pt idx="216">
                  <c:v>0.67610000000000003</c:v>
                </c:pt>
                <c:pt idx="217">
                  <c:v>0.58809999999999996</c:v>
                </c:pt>
                <c:pt idx="218">
                  <c:v>0.29399999999999998</c:v>
                </c:pt>
                <c:pt idx="219">
                  <c:v>0.39700000000000002</c:v>
                </c:pt>
                <c:pt idx="220">
                  <c:v>0.19850000000000001</c:v>
                </c:pt>
                <c:pt idx="221">
                  <c:v>0.3493</c:v>
                </c:pt>
                <c:pt idx="222">
                  <c:v>0.17460000000000001</c:v>
                </c:pt>
                <c:pt idx="223">
                  <c:v>0.33729999999999999</c:v>
                </c:pt>
                <c:pt idx="224">
                  <c:v>0.66869999999999996</c:v>
                </c:pt>
                <c:pt idx="225">
                  <c:v>0.58430000000000004</c:v>
                </c:pt>
                <c:pt idx="226">
                  <c:v>0.29220000000000002</c:v>
                </c:pt>
                <c:pt idx="227">
                  <c:v>0.14610000000000001</c:v>
                </c:pt>
                <c:pt idx="228">
                  <c:v>0.57299999999999995</c:v>
                </c:pt>
                <c:pt idx="229">
                  <c:v>0.78649999999999998</c:v>
                </c:pt>
                <c:pt idx="230">
                  <c:v>0.89329999999999998</c:v>
                </c:pt>
                <c:pt idx="231">
                  <c:v>0.4466</c:v>
                </c:pt>
                <c:pt idx="232">
                  <c:v>0.72330000000000005</c:v>
                </c:pt>
                <c:pt idx="233">
                  <c:v>0.36170000000000002</c:v>
                </c:pt>
                <c:pt idx="234">
                  <c:v>0.18079999999999999</c:v>
                </c:pt>
                <c:pt idx="235">
                  <c:v>0.59040000000000004</c:v>
                </c:pt>
                <c:pt idx="236">
                  <c:v>0.29520000000000002</c:v>
                </c:pt>
                <c:pt idx="237">
                  <c:v>0.39760000000000001</c:v>
                </c:pt>
                <c:pt idx="238">
                  <c:v>0.69879999999999998</c:v>
                </c:pt>
                <c:pt idx="239">
                  <c:v>0.34939999999999999</c:v>
                </c:pt>
                <c:pt idx="240">
                  <c:v>0.42470000000000002</c:v>
                </c:pt>
                <c:pt idx="241">
                  <c:v>0.46239999999999998</c:v>
                </c:pt>
                <c:pt idx="242">
                  <c:v>0.73119999999999996</c:v>
                </c:pt>
                <c:pt idx="243">
                  <c:v>0.86560000000000004</c:v>
                </c:pt>
                <c:pt idx="244">
                  <c:v>0.43280000000000002</c:v>
                </c:pt>
                <c:pt idx="245">
                  <c:v>0.71640000000000004</c:v>
                </c:pt>
                <c:pt idx="246">
                  <c:v>0.60819999999999996</c:v>
                </c:pt>
                <c:pt idx="247">
                  <c:v>0.30409999999999998</c:v>
                </c:pt>
                <c:pt idx="248">
                  <c:v>0.40200000000000002</c:v>
                </c:pt>
                <c:pt idx="249">
                  <c:v>0.70099999999999996</c:v>
                </c:pt>
                <c:pt idx="250">
                  <c:v>0.60050000000000003</c:v>
                </c:pt>
                <c:pt idx="251">
                  <c:v>0.80030000000000001</c:v>
                </c:pt>
                <c:pt idx="252">
                  <c:v>0.90010000000000001</c:v>
                </c:pt>
                <c:pt idx="253">
                  <c:v>0.4501</c:v>
                </c:pt>
                <c:pt idx="254">
                  <c:v>0.22500000000000001</c:v>
                </c:pt>
                <c:pt idx="255">
                  <c:v>0.1125</c:v>
                </c:pt>
                <c:pt idx="256">
                  <c:v>5.6300000000000003E-2</c:v>
                </c:pt>
                <c:pt idx="257">
                  <c:v>0.52810000000000001</c:v>
                </c:pt>
                <c:pt idx="258">
                  <c:v>0.2641</c:v>
                </c:pt>
                <c:pt idx="259">
                  <c:v>0.63200000000000001</c:v>
                </c:pt>
                <c:pt idx="260">
                  <c:v>0.56599999999999995</c:v>
                </c:pt>
                <c:pt idx="261">
                  <c:v>0.53300000000000003</c:v>
                </c:pt>
                <c:pt idx="262">
                  <c:v>0.26650000000000001</c:v>
                </c:pt>
                <c:pt idx="263">
                  <c:v>0.63329999999999997</c:v>
                </c:pt>
                <c:pt idx="264">
                  <c:v>0.81659999999999999</c:v>
                </c:pt>
                <c:pt idx="265">
                  <c:v>0.4083</c:v>
                </c:pt>
                <c:pt idx="266">
                  <c:v>0.45419999999999999</c:v>
                </c:pt>
                <c:pt idx="267">
                  <c:v>0.2271</c:v>
                </c:pt>
                <c:pt idx="268">
                  <c:v>0.36349999999999999</c:v>
                </c:pt>
                <c:pt idx="269">
                  <c:v>0.43180000000000002</c:v>
                </c:pt>
                <c:pt idx="270">
                  <c:v>0.46589999999999998</c:v>
                </c:pt>
                <c:pt idx="271">
                  <c:v>0.7329</c:v>
                </c:pt>
                <c:pt idx="272">
                  <c:v>0.61650000000000005</c:v>
                </c:pt>
                <c:pt idx="273">
                  <c:v>0.55820000000000003</c:v>
                </c:pt>
                <c:pt idx="274">
                  <c:v>0.77910000000000001</c:v>
                </c:pt>
                <c:pt idx="275">
                  <c:v>0.3896</c:v>
                </c:pt>
                <c:pt idx="276">
                  <c:v>0.69479999999999997</c:v>
                </c:pt>
                <c:pt idx="277">
                  <c:v>0.59740000000000004</c:v>
                </c:pt>
                <c:pt idx="278">
                  <c:v>0.79869999999999997</c:v>
                </c:pt>
                <c:pt idx="279">
                  <c:v>0.39929999999999999</c:v>
                </c:pt>
                <c:pt idx="280">
                  <c:v>0.69969999999999999</c:v>
                </c:pt>
                <c:pt idx="281">
                  <c:v>0.8498</c:v>
                </c:pt>
                <c:pt idx="282">
                  <c:v>0.67490000000000006</c:v>
                </c:pt>
                <c:pt idx="283">
                  <c:v>0.58750000000000002</c:v>
                </c:pt>
                <c:pt idx="284">
                  <c:v>0.29370000000000002</c:v>
                </c:pt>
                <c:pt idx="285">
                  <c:v>0.64690000000000003</c:v>
                </c:pt>
                <c:pt idx="286">
                  <c:v>0.82340000000000002</c:v>
                </c:pt>
                <c:pt idx="287">
                  <c:v>0.41170000000000001</c:v>
                </c:pt>
                <c:pt idx="288">
                  <c:v>0.70589999999999997</c:v>
                </c:pt>
                <c:pt idx="289">
                  <c:v>0.85289999999999999</c:v>
                </c:pt>
                <c:pt idx="290">
                  <c:v>0.67649999999999999</c:v>
                </c:pt>
                <c:pt idx="291">
                  <c:v>0.83819999999999995</c:v>
                </c:pt>
                <c:pt idx="292">
                  <c:v>0.66910000000000003</c:v>
                </c:pt>
                <c:pt idx="293">
                  <c:v>0.33460000000000001</c:v>
                </c:pt>
                <c:pt idx="294">
                  <c:v>0.1673</c:v>
                </c:pt>
                <c:pt idx="295">
                  <c:v>8.3599999999999994E-2</c:v>
                </c:pt>
                <c:pt idx="296">
                  <c:v>4.1799999999999997E-2</c:v>
                </c:pt>
                <c:pt idx="297">
                  <c:v>2.0899999999999998E-2</c:v>
                </c:pt>
                <c:pt idx="298">
                  <c:v>1.0500000000000001E-2</c:v>
                </c:pt>
                <c:pt idx="299">
                  <c:v>0.25519999999999998</c:v>
                </c:pt>
                <c:pt idx="300">
                  <c:v>0.37759999999999999</c:v>
                </c:pt>
                <c:pt idx="301">
                  <c:v>0.1888</c:v>
                </c:pt>
                <c:pt idx="302">
                  <c:v>0.34439999999999998</c:v>
                </c:pt>
                <c:pt idx="303">
                  <c:v>0.67220000000000002</c:v>
                </c:pt>
                <c:pt idx="304">
                  <c:v>0.58609999999999995</c:v>
                </c:pt>
                <c:pt idx="305">
                  <c:v>0.54310000000000003</c:v>
                </c:pt>
                <c:pt idx="306">
                  <c:v>0.77149999999999996</c:v>
                </c:pt>
                <c:pt idx="307">
                  <c:v>0.63580000000000003</c:v>
                </c:pt>
                <c:pt idx="308">
                  <c:v>0.56789999999999996</c:v>
                </c:pt>
                <c:pt idx="309">
                  <c:v>0.78390000000000004</c:v>
                </c:pt>
                <c:pt idx="310">
                  <c:v>0.39200000000000002</c:v>
                </c:pt>
                <c:pt idx="311">
                  <c:v>0.44600000000000001</c:v>
                </c:pt>
                <c:pt idx="312">
                  <c:v>0.47299999999999998</c:v>
                </c:pt>
                <c:pt idx="313">
                  <c:v>0.48649999999999999</c:v>
                </c:pt>
                <c:pt idx="314">
                  <c:v>0.2432</c:v>
                </c:pt>
                <c:pt idx="315">
                  <c:v>0.62160000000000004</c:v>
                </c:pt>
                <c:pt idx="316">
                  <c:v>0.81079999999999997</c:v>
                </c:pt>
                <c:pt idx="317">
                  <c:v>0.40539999999999998</c:v>
                </c:pt>
                <c:pt idx="318">
                  <c:v>0.70269999999999999</c:v>
                </c:pt>
                <c:pt idx="319">
                  <c:v>0.35139999999999999</c:v>
                </c:pt>
                <c:pt idx="320">
                  <c:v>0.67569999999999997</c:v>
                </c:pt>
                <c:pt idx="321">
                  <c:v>0.33779999999999999</c:v>
                </c:pt>
                <c:pt idx="322">
                  <c:v>0.16889999999999999</c:v>
                </c:pt>
                <c:pt idx="323">
                  <c:v>8.4500000000000006E-2</c:v>
                </c:pt>
                <c:pt idx="324">
                  <c:v>0.29220000000000002</c:v>
                </c:pt>
                <c:pt idx="325">
                  <c:v>0.14610000000000001</c:v>
                </c:pt>
                <c:pt idx="326">
                  <c:v>0.57310000000000005</c:v>
                </c:pt>
                <c:pt idx="327">
                  <c:v>0.78649999999999998</c:v>
                </c:pt>
                <c:pt idx="328">
                  <c:v>0.39329999999999998</c:v>
                </c:pt>
                <c:pt idx="329">
                  <c:v>0.1966</c:v>
                </c:pt>
                <c:pt idx="330">
                  <c:v>9.8299999999999998E-2</c:v>
                </c:pt>
                <c:pt idx="331">
                  <c:v>4.9200000000000001E-2</c:v>
                </c:pt>
                <c:pt idx="332">
                  <c:v>0.27460000000000001</c:v>
                </c:pt>
                <c:pt idx="333">
                  <c:v>0.63729999999999998</c:v>
                </c:pt>
                <c:pt idx="334">
                  <c:v>0.81859999999999999</c:v>
                </c:pt>
                <c:pt idx="335">
                  <c:v>0.4093</c:v>
                </c:pt>
                <c:pt idx="336">
                  <c:v>0.45469999999999999</c:v>
                </c:pt>
                <c:pt idx="337">
                  <c:v>0.72729999999999995</c:v>
                </c:pt>
                <c:pt idx="338">
                  <c:v>0.61370000000000002</c:v>
                </c:pt>
                <c:pt idx="339">
                  <c:v>0.30680000000000002</c:v>
                </c:pt>
                <c:pt idx="340">
                  <c:v>0.40339999999999998</c:v>
                </c:pt>
                <c:pt idx="341">
                  <c:v>0.20169999999999999</c:v>
                </c:pt>
                <c:pt idx="342">
                  <c:v>0.35089999999999999</c:v>
                </c:pt>
                <c:pt idx="343">
                  <c:v>0.4254</c:v>
                </c:pt>
                <c:pt idx="344">
                  <c:v>0.7127</c:v>
                </c:pt>
                <c:pt idx="345">
                  <c:v>0.85640000000000005</c:v>
                </c:pt>
                <c:pt idx="346">
                  <c:v>0.92820000000000003</c:v>
                </c:pt>
                <c:pt idx="347">
                  <c:v>0.71409999999999996</c:v>
                </c:pt>
                <c:pt idx="348">
                  <c:v>0.85699999999999998</c:v>
                </c:pt>
                <c:pt idx="349">
                  <c:v>0.92849999999999999</c:v>
                </c:pt>
                <c:pt idx="350">
                  <c:v>0.46429999999999999</c:v>
                </c:pt>
                <c:pt idx="351">
                  <c:v>0.2321</c:v>
                </c:pt>
                <c:pt idx="352">
                  <c:v>0.36609999999999998</c:v>
                </c:pt>
                <c:pt idx="353">
                  <c:v>0.68300000000000005</c:v>
                </c:pt>
                <c:pt idx="354">
                  <c:v>0.84150000000000003</c:v>
                </c:pt>
                <c:pt idx="355">
                  <c:v>0.92079999999999995</c:v>
                </c:pt>
                <c:pt idx="356">
                  <c:v>0.96040000000000003</c:v>
                </c:pt>
                <c:pt idx="357">
                  <c:v>0.48020000000000002</c:v>
                </c:pt>
                <c:pt idx="358">
                  <c:v>0.24010000000000001</c:v>
                </c:pt>
                <c:pt idx="359">
                  <c:v>0.12</c:v>
                </c:pt>
                <c:pt idx="360">
                  <c:v>0.56000000000000005</c:v>
                </c:pt>
                <c:pt idx="361">
                  <c:v>0.53</c:v>
                </c:pt>
                <c:pt idx="362">
                  <c:v>0.76500000000000001</c:v>
                </c:pt>
                <c:pt idx="363">
                  <c:v>0.38250000000000001</c:v>
                </c:pt>
                <c:pt idx="364">
                  <c:v>0.44130000000000003</c:v>
                </c:pt>
                <c:pt idx="365">
                  <c:v>0.47060000000000002</c:v>
                </c:pt>
                <c:pt idx="366">
                  <c:v>0.73529999999999995</c:v>
                </c:pt>
                <c:pt idx="367">
                  <c:v>0.36770000000000003</c:v>
                </c:pt>
                <c:pt idx="368">
                  <c:v>0.68379999999999996</c:v>
                </c:pt>
                <c:pt idx="369">
                  <c:v>0.59189999999999998</c:v>
                </c:pt>
                <c:pt idx="370">
                  <c:v>0.29599999999999999</c:v>
                </c:pt>
                <c:pt idx="371">
                  <c:v>0.64800000000000002</c:v>
                </c:pt>
                <c:pt idx="372">
                  <c:v>0.32400000000000001</c:v>
                </c:pt>
                <c:pt idx="373">
                  <c:v>0.66200000000000003</c:v>
                </c:pt>
                <c:pt idx="374">
                  <c:v>0.58099999999999996</c:v>
                </c:pt>
                <c:pt idx="375">
                  <c:v>0.29049999999999998</c:v>
                </c:pt>
                <c:pt idx="376">
                  <c:v>0.1452</c:v>
                </c:pt>
                <c:pt idx="377">
                  <c:v>0.3226</c:v>
                </c:pt>
                <c:pt idx="378">
                  <c:v>0.1613</c:v>
                </c:pt>
                <c:pt idx="379">
                  <c:v>8.0699999999999994E-2</c:v>
                </c:pt>
                <c:pt idx="380">
                  <c:v>0.5403</c:v>
                </c:pt>
                <c:pt idx="381">
                  <c:v>0.2702</c:v>
                </c:pt>
                <c:pt idx="382">
                  <c:v>0.6351</c:v>
                </c:pt>
                <c:pt idx="383">
                  <c:v>0.5675</c:v>
                </c:pt>
                <c:pt idx="384">
                  <c:v>0.2838</c:v>
                </c:pt>
                <c:pt idx="385">
                  <c:v>0.39190000000000003</c:v>
                </c:pt>
                <c:pt idx="386">
                  <c:v>0.44590000000000002</c:v>
                </c:pt>
                <c:pt idx="387">
                  <c:v>0.223</c:v>
                </c:pt>
                <c:pt idx="388">
                  <c:v>0.36149999999999999</c:v>
                </c:pt>
                <c:pt idx="389">
                  <c:v>0.68069999999999997</c:v>
                </c:pt>
                <c:pt idx="390">
                  <c:v>0.84040000000000004</c:v>
                </c:pt>
                <c:pt idx="391">
                  <c:v>0.92020000000000002</c:v>
                </c:pt>
                <c:pt idx="392">
                  <c:v>0.71009999999999995</c:v>
                </c:pt>
                <c:pt idx="393">
                  <c:v>0.35499999999999998</c:v>
                </c:pt>
                <c:pt idx="394">
                  <c:v>0.67749999999999999</c:v>
                </c:pt>
                <c:pt idx="395">
                  <c:v>0.83879999999999999</c:v>
                </c:pt>
                <c:pt idx="396">
                  <c:v>0.6694</c:v>
                </c:pt>
                <c:pt idx="397">
                  <c:v>0.3347</c:v>
                </c:pt>
                <c:pt idx="398">
                  <c:v>0.6673</c:v>
                </c:pt>
                <c:pt idx="399">
                  <c:v>0.3337</c:v>
                </c:pt>
                <c:pt idx="400">
                  <c:v>0.66679999999999995</c:v>
                </c:pt>
                <c:pt idx="401">
                  <c:v>0.33339999999999997</c:v>
                </c:pt>
                <c:pt idx="402">
                  <c:v>0.66669999999999996</c:v>
                </c:pt>
                <c:pt idx="403">
                  <c:v>0.58340000000000003</c:v>
                </c:pt>
                <c:pt idx="404">
                  <c:v>0.79169999999999996</c:v>
                </c:pt>
                <c:pt idx="405">
                  <c:v>0.89580000000000004</c:v>
                </c:pt>
                <c:pt idx="406">
                  <c:v>0.94789999999999996</c:v>
                </c:pt>
                <c:pt idx="407">
                  <c:v>0.97399999999999998</c:v>
                </c:pt>
                <c:pt idx="408">
                  <c:v>0.73699999999999999</c:v>
                </c:pt>
                <c:pt idx="409">
                  <c:v>0.61850000000000005</c:v>
                </c:pt>
                <c:pt idx="410">
                  <c:v>0.55920000000000003</c:v>
                </c:pt>
                <c:pt idx="411">
                  <c:v>0.52959999999999996</c:v>
                </c:pt>
                <c:pt idx="412">
                  <c:v>0.76480000000000004</c:v>
                </c:pt>
                <c:pt idx="413">
                  <c:v>0.88239999999999996</c:v>
                </c:pt>
                <c:pt idx="414">
                  <c:v>0.69120000000000004</c:v>
                </c:pt>
                <c:pt idx="415">
                  <c:v>0.59560000000000002</c:v>
                </c:pt>
                <c:pt idx="416">
                  <c:v>0.79779999999999995</c:v>
                </c:pt>
                <c:pt idx="417">
                  <c:v>0.39889999999999998</c:v>
                </c:pt>
                <c:pt idx="418">
                  <c:v>0.69950000000000001</c:v>
                </c:pt>
                <c:pt idx="419">
                  <c:v>0.59970000000000001</c:v>
                </c:pt>
                <c:pt idx="420">
                  <c:v>0.79990000000000006</c:v>
                </c:pt>
                <c:pt idx="421">
                  <c:v>0.39989999999999998</c:v>
                </c:pt>
                <c:pt idx="422">
                  <c:v>0.45</c:v>
                </c:pt>
                <c:pt idx="423">
                  <c:v>0.22500000000000001</c:v>
                </c:pt>
                <c:pt idx="424">
                  <c:v>0.36249999999999999</c:v>
                </c:pt>
                <c:pt idx="425">
                  <c:v>0.43120000000000003</c:v>
                </c:pt>
                <c:pt idx="426">
                  <c:v>0.21560000000000001</c:v>
                </c:pt>
                <c:pt idx="427">
                  <c:v>0.10780000000000001</c:v>
                </c:pt>
                <c:pt idx="428">
                  <c:v>0.55389999999999995</c:v>
                </c:pt>
                <c:pt idx="429">
                  <c:v>0.27700000000000002</c:v>
                </c:pt>
                <c:pt idx="430">
                  <c:v>0.38850000000000001</c:v>
                </c:pt>
                <c:pt idx="431">
                  <c:v>0.69420000000000004</c:v>
                </c:pt>
                <c:pt idx="432">
                  <c:v>0.59709999999999996</c:v>
                </c:pt>
                <c:pt idx="433">
                  <c:v>0.29859999999999998</c:v>
                </c:pt>
                <c:pt idx="434">
                  <c:v>0.14929999999999999</c:v>
                </c:pt>
                <c:pt idx="435">
                  <c:v>0.5746</c:v>
                </c:pt>
                <c:pt idx="436">
                  <c:v>0.2873</c:v>
                </c:pt>
                <c:pt idx="437">
                  <c:v>0.39369999999999999</c:v>
                </c:pt>
                <c:pt idx="438">
                  <c:v>0.1968</c:v>
                </c:pt>
                <c:pt idx="439">
                  <c:v>0.34839999999999999</c:v>
                </c:pt>
                <c:pt idx="440">
                  <c:v>0.42420000000000002</c:v>
                </c:pt>
                <c:pt idx="441">
                  <c:v>0.21210000000000001</c:v>
                </c:pt>
                <c:pt idx="442">
                  <c:v>0.1061</c:v>
                </c:pt>
                <c:pt idx="443">
                  <c:v>0.55300000000000005</c:v>
                </c:pt>
                <c:pt idx="444">
                  <c:v>0.52649999999999997</c:v>
                </c:pt>
                <c:pt idx="445">
                  <c:v>0.51329999999999998</c:v>
                </c:pt>
                <c:pt idx="446">
                  <c:v>0.25659999999999999</c:v>
                </c:pt>
                <c:pt idx="447">
                  <c:v>0.62829999999999997</c:v>
                </c:pt>
                <c:pt idx="448">
                  <c:v>0.56420000000000003</c:v>
                </c:pt>
                <c:pt idx="449">
                  <c:v>0.28210000000000002</c:v>
                </c:pt>
                <c:pt idx="450">
                  <c:v>0.39100000000000001</c:v>
                </c:pt>
                <c:pt idx="451">
                  <c:v>0.44550000000000001</c:v>
                </c:pt>
                <c:pt idx="452">
                  <c:v>0.4728</c:v>
                </c:pt>
                <c:pt idx="453">
                  <c:v>0.4864</c:v>
                </c:pt>
                <c:pt idx="454">
                  <c:v>0.74319999999999997</c:v>
                </c:pt>
                <c:pt idx="455">
                  <c:v>0.87160000000000004</c:v>
                </c:pt>
                <c:pt idx="456">
                  <c:v>0.68579999999999997</c:v>
                </c:pt>
                <c:pt idx="457">
                  <c:v>0.59289999999999998</c:v>
                </c:pt>
                <c:pt idx="458">
                  <c:v>0.7964</c:v>
                </c:pt>
                <c:pt idx="459">
                  <c:v>0.3982</c:v>
                </c:pt>
                <c:pt idx="460">
                  <c:v>0.4491</c:v>
                </c:pt>
                <c:pt idx="461">
                  <c:v>0.72460000000000002</c:v>
                </c:pt>
                <c:pt idx="462">
                  <c:v>0.36230000000000001</c:v>
                </c:pt>
                <c:pt idx="463">
                  <c:v>0.43109999999999998</c:v>
                </c:pt>
                <c:pt idx="464">
                  <c:v>0.46560000000000001</c:v>
                </c:pt>
                <c:pt idx="465">
                  <c:v>0.23280000000000001</c:v>
                </c:pt>
                <c:pt idx="466">
                  <c:v>0.1164</c:v>
                </c:pt>
                <c:pt idx="467">
                  <c:v>0.55820000000000003</c:v>
                </c:pt>
                <c:pt idx="468">
                  <c:v>0.77910000000000001</c:v>
                </c:pt>
                <c:pt idx="469">
                  <c:v>0.63949999999999996</c:v>
                </c:pt>
                <c:pt idx="470">
                  <c:v>0.81979999999999997</c:v>
                </c:pt>
                <c:pt idx="471">
                  <c:v>0.40989999999999999</c:v>
                </c:pt>
                <c:pt idx="472">
                  <c:v>0.2049</c:v>
                </c:pt>
                <c:pt idx="473">
                  <c:v>0.10249999999999999</c:v>
                </c:pt>
                <c:pt idx="474">
                  <c:v>5.1200000000000002E-2</c:v>
                </c:pt>
                <c:pt idx="475">
                  <c:v>2.5600000000000001E-2</c:v>
                </c:pt>
                <c:pt idx="476">
                  <c:v>1.2800000000000001E-2</c:v>
                </c:pt>
                <c:pt idx="477">
                  <c:v>6.4000000000000003E-3</c:v>
                </c:pt>
                <c:pt idx="478">
                  <c:v>3.2000000000000002E-3</c:v>
                </c:pt>
                <c:pt idx="479">
                  <c:v>0.50160000000000005</c:v>
                </c:pt>
                <c:pt idx="480">
                  <c:v>0.50080000000000002</c:v>
                </c:pt>
                <c:pt idx="481">
                  <c:v>0.50039999999999996</c:v>
                </c:pt>
                <c:pt idx="482">
                  <c:v>0.50019999999999998</c:v>
                </c:pt>
                <c:pt idx="483">
                  <c:v>0.50009999999999999</c:v>
                </c:pt>
                <c:pt idx="484">
                  <c:v>0.75009999999999999</c:v>
                </c:pt>
                <c:pt idx="485">
                  <c:v>0.875</c:v>
                </c:pt>
                <c:pt idx="486">
                  <c:v>0.6875</c:v>
                </c:pt>
                <c:pt idx="487">
                  <c:v>0.59379999999999999</c:v>
                </c:pt>
                <c:pt idx="488">
                  <c:v>0.54690000000000005</c:v>
                </c:pt>
                <c:pt idx="489">
                  <c:v>0.27339999999999998</c:v>
                </c:pt>
                <c:pt idx="490">
                  <c:v>0.38669999999999999</c:v>
                </c:pt>
                <c:pt idx="491">
                  <c:v>0.19339999999999999</c:v>
                </c:pt>
                <c:pt idx="492">
                  <c:v>0.59670000000000001</c:v>
                </c:pt>
                <c:pt idx="493">
                  <c:v>0.29830000000000001</c:v>
                </c:pt>
                <c:pt idx="494">
                  <c:v>0.1492</c:v>
                </c:pt>
                <c:pt idx="495">
                  <c:v>0.3246</c:v>
                </c:pt>
                <c:pt idx="496">
                  <c:v>0.4123</c:v>
                </c:pt>
                <c:pt idx="497">
                  <c:v>0.70609999999999995</c:v>
                </c:pt>
                <c:pt idx="498">
                  <c:v>0.60309999999999997</c:v>
                </c:pt>
                <c:pt idx="499">
                  <c:v>0.80149999999999999</c:v>
                </c:pt>
                <c:pt idx="500">
                  <c:v>0.65080000000000005</c:v>
                </c:pt>
                <c:pt idx="501">
                  <c:v>0.57540000000000002</c:v>
                </c:pt>
                <c:pt idx="502">
                  <c:v>0.78769999999999996</c:v>
                </c:pt>
                <c:pt idx="503">
                  <c:v>0.89380000000000004</c:v>
                </c:pt>
                <c:pt idx="504">
                  <c:v>0.94689999999999996</c:v>
                </c:pt>
                <c:pt idx="505">
                  <c:v>0.47349999999999998</c:v>
                </c:pt>
                <c:pt idx="506">
                  <c:v>0.73670000000000002</c:v>
                </c:pt>
                <c:pt idx="507">
                  <c:v>0.61839999999999995</c:v>
                </c:pt>
                <c:pt idx="508">
                  <c:v>0.55920000000000003</c:v>
                </c:pt>
                <c:pt idx="509">
                  <c:v>0.27960000000000002</c:v>
                </c:pt>
                <c:pt idx="510">
                  <c:v>0.38979999999999998</c:v>
                </c:pt>
                <c:pt idx="511">
                  <c:v>0.69489999999999996</c:v>
                </c:pt>
                <c:pt idx="512">
                  <c:v>0.34739999999999999</c:v>
                </c:pt>
                <c:pt idx="513">
                  <c:v>0.17369999999999999</c:v>
                </c:pt>
                <c:pt idx="514">
                  <c:v>0.33689999999999998</c:v>
                </c:pt>
                <c:pt idx="515">
                  <c:v>0.41839999999999999</c:v>
                </c:pt>
                <c:pt idx="516">
                  <c:v>0.4592</c:v>
                </c:pt>
                <c:pt idx="517">
                  <c:v>0.72960000000000003</c:v>
                </c:pt>
                <c:pt idx="518">
                  <c:v>0.86480000000000001</c:v>
                </c:pt>
                <c:pt idx="519">
                  <c:v>0.93240000000000001</c:v>
                </c:pt>
                <c:pt idx="520">
                  <c:v>0.71619999999999995</c:v>
                </c:pt>
                <c:pt idx="521">
                  <c:v>0.85809999999999997</c:v>
                </c:pt>
                <c:pt idx="522">
                  <c:v>0.92910000000000004</c:v>
                </c:pt>
                <c:pt idx="523">
                  <c:v>0.46450000000000002</c:v>
                </c:pt>
                <c:pt idx="524">
                  <c:v>0.73229999999999995</c:v>
                </c:pt>
                <c:pt idx="525">
                  <c:v>0.86609999999999998</c:v>
                </c:pt>
                <c:pt idx="526">
                  <c:v>0.93310000000000004</c:v>
                </c:pt>
                <c:pt idx="527">
                  <c:v>0.96650000000000003</c:v>
                </c:pt>
                <c:pt idx="528">
                  <c:v>0.48330000000000001</c:v>
                </c:pt>
                <c:pt idx="529">
                  <c:v>0.49159999999999998</c:v>
                </c:pt>
                <c:pt idx="530">
                  <c:v>0.24579999999999999</c:v>
                </c:pt>
                <c:pt idx="531">
                  <c:v>0.37290000000000001</c:v>
                </c:pt>
                <c:pt idx="532">
                  <c:v>0.6865</c:v>
                </c:pt>
                <c:pt idx="533">
                  <c:v>0.84319999999999995</c:v>
                </c:pt>
                <c:pt idx="534">
                  <c:v>0.92159999999999997</c:v>
                </c:pt>
                <c:pt idx="535">
                  <c:v>0.46079999999999999</c:v>
                </c:pt>
                <c:pt idx="536">
                  <c:v>0.23039999999999999</c:v>
                </c:pt>
                <c:pt idx="537">
                  <c:v>0.1152</c:v>
                </c:pt>
                <c:pt idx="538">
                  <c:v>5.7599999999999998E-2</c:v>
                </c:pt>
                <c:pt idx="539">
                  <c:v>0.52880000000000005</c:v>
                </c:pt>
                <c:pt idx="540">
                  <c:v>0.76439999999999997</c:v>
                </c:pt>
                <c:pt idx="541">
                  <c:v>0.38219999999999998</c:v>
                </c:pt>
                <c:pt idx="542">
                  <c:v>0.69110000000000005</c:v>
                </c:pt>
                <c:pt idx="543">
                  <c:v>0.34560000000000002</c:v>
                </c:pt>
                <c:pt idx="544">
                  <c:v>0.17280000000000001</c:v>
                </c:pt>
                <c:pt idx="545">
                  <c:v>0.58640000000000003</c:v>
                </c:pt>
                <c:pt idx="546">
                  <c:v>0.29320000000000002</c:v>
                </c:pt>
                <c:pt idx="547">
                  <c:v>0.64659999999999995</c:v>
                </c:pt>
                <c:pt idx="548">
                  <c:v>0.32329999999999998</c:v>
                </c:pt>
                <c:pt idx="549">
                  <c:v>0.66159999999999997</c:v>
                </c:pt>
                <c:pt idx="550">
                  <c:v>0.58079999999999998</c:v>
                </c:pt>
                <c:pt idx="551">
                  <c:v>0.79039999999999999</c:v>
                </c:pt>
                <c:pt idx="552">
                  <c:v>0.3952</c:v>
                </c:pt>
                <c:pt idx="553">
                  <c:v>0.4476</c:v>
                </c:pt>
                <c:pt idx="554">
                  <c:v>0.4738</c:v>
                </c:pt>
                <c:pt idx="555">
                  <c:v>0.2369</c:v>
                </c:pt>
                <c:pt idx="556">
                  <c:v>0.11849999999999999</c:v>
                </c:pt>
                <c:pt idx="557">
                  <c:v>5.9200000000000003E-2</c:v>
                </c:pt>
                <c:pt idx="558">
                  <c:v>2.9600000000000001E-2</c:v>
                </c:pt>
                <c:pt idx="559">
                  <c:v>1.4800000000000001E-2</c:v>
                </c:pt>
                <c:pt idx="560">
                  <c:v>0.50739999999999996</c:v>
                </c:pt>
                <c:pt idx="561">
                  <c:v>0.75370000000000004</c:v>
                </c:pt>
                <c:pt idx="562">
                  <c:v>0.87690000000000001</c:v>
                </c:pt>
                <c:pt idx="563">
                  <c:v>0.43840000000000001</c:v>
                </c:pt>
                <c:pt idx="564">
                  <c:v>0.71919999999999995</c:v>
                </c:pt>
                <c:pt idx="565">
                  <c:v>0.85960000000000003</c:v>
                </c:pt>
                <c:pt idx="566">
                  <c:v>0.92979999999999996</c:v>
                </c:pt>
                <c:pt idx="567">
                  <c:v>0.46489999999999998</c:v>
                </c:pt>
                <c:pt idx="568">
                  <c:v>0.73250000000000004</c:v>
                </c:pt>
                <c:pt idx="569">
                  <c:v>0.61619999999999997</c:v>
                </c:pt>
                <c:pt idx="570">
                  <c:v>0.55810000000000004</c:v>
                </c:pt>
                <c:pt idx="571">
                  <c:v>0.77910000000000001</c:v>
                </c:pt>
                <c:pt idx="572">
                  <c:v>0.63949999999999996</c:v>
                </c:pt>
                <c:pt idx="573">
                  <c:v>0.81979999999999997</c:v>
                </c:pt>
                <c:pt idx="574">
                  <c:v>0.40989999999999999</c:v>
                </c:pt>
                <c:pt idx="575">
                  <c:v>0.70489999999999997</c:v>
                </c:pt>
                <c:pt idx="576">
                  <c:v>0.85250000000000004</c:v>
                </c:pt>
                <c:pt idx="577">
                  <c:v>0.67620000000000002</c:v>
                </c:pt>
                <c:pt idx="578">
                  <c:v>0.33810000000000001</c:v>
                </c:pt>
                <c:pt idx="579">
                  <c:v>0.1691</c:v>
                </c:pt>
                <c:pt idx="580">
                  <c:v>8.4500000000000006E-2</c:v>
                </c:pt>
                <c:pt idx="581">
                  <c:v>4.2299999999999997E-2</c:v>
                </c:pt>
                <c:pt idx="582">
                  <c:v>2.1100000000000001E-2</c:v>
                </c:pt>
                <c:pt idx="583">
                  <c:v>0.51060000000000005</c:v>
                </c:pt>
                <c:pt idx="584">
                  <c:v>0.50529999999999997</c:v>
                </c:pt>
                <c:pt idx="585">
                  <c:v>0.25259999999999999</c:v>
                </c:pt>
                <c:pt idx="586">
                  <c:v>0.62629999999999997</c:v>
                </c:pt>
                <c:pt idx="587">
                  <c:v>0.81320000000000003</c:v>
                </c:pt>
                <c:pt idx="588">
                  <c:v>0.90659999999999996</c:v>
                </c:pt>
                <c:pt idx="589">
                  <c:v>0.95330000000000004</c:v>
                </c:pt>
                <c:pt idx="590">
                  <c:v>0.47660000000000002</c:v>
                </c:pt>
                <c:pt idx="591">
                  <c:v>0.23830000000000001</c:v>
                </c:pt>
                <c:pt idx="592">
                  <c:v>0.61919999999999997</c:v>
                </c:pt>
                <c:pt idx="593">
                  <c:v>0.30959999999999999</c:v>
                </c:pt>
                <c:pt idx="594">
                  <c:v>0.65480000000000005</c:v>
                </c:pt>
                <c:pt idx="595">
                  <c:v>0.32740000000000002</c:v>
                </c:pt>
                <c:pt idx="596">
                  <c:v>0.16370000000000001</c:v>
                </c:pt>
                <c:pt idx="597">
                  <c:v>8.1799999999999998E-2</c:v>
                </c:pt>
                <c:pt idx="598">
                  <c:v>0.29089999999999999</c:v>
                </c:pt>
                <c:pt idx="599">
                  <c:v>0.39550000000000002</c:v>
                </c:pt>
                <c:pt idx="600">
                  <c:v>0.44769999999999999</c:v>
                </c:pt>
                <c:pt idx="601">
                  <c:v>0.22389999999999999</c:v>
                </c:pt>
                <c:pt idx="602">
                  <c:v>0.6119</c:v>
                </c:pt>
                <c:pt idx="603">
                  <c:v>0.80600000000000005</c:v>
                </c:pt>
                <c:pt idx="604">
                  <c:v>0.40300000000000002</c:v>
                </c:pt>
                <c:pt idx="605">
                  <c:v>0.45150000000000001</c:v>
                </c:pt>
                <c:pt idx="606">
                  <c:v>0.47570000000000001</c:v>
                </c:pt>
                <c:pt idx="607">
                  <c:v>0.2379</c:v>
                </c:pt>
                <c:pt idx="608">
                  <c:v>0.11890000000000001</c:v>
                </c:pt>
                <c:pt idx="609">
                  <c:v>0.5595</c:v>
                </c:pt>
                <c:pt idx="610">
                  <c:v>0.2797</c:v>
                </c:pt>
                <c:pt idx="611">
                  <c:v>0.38990000000000002</c:v>
                </c:pt>
                <c:pt idx="612">
                  <c:v>0.19489999999999999</c:v>
                </c:pt>
                <c:pt idx="613">
                  <c:v>9.7500000000000003E-2</c:v>
                </c:pt>
                <c:pt idx="614">
                  <c:v>0.54869999999999997</c:v>
                </c:pt>
                <c:pt idx="615">
                  <c:v>0.52439999999999998</c:v>
                </c:pt>
                <c:pt idx="616">
                  <c:v>0.26219999999999999</c:v>
                </c:pt>
                <c:pt idx="617">
                  <c:v>0.63109999999999999</c:v>
                </c:pt>
                <c:pt idx="618">
                  <c:v>0.3155</c:v>
                </c:pt>
                <c:pt idx="619">
                  <c:v>0.4078</c:v>
                </c:pt>
                <c:pt idx="620">
                  <c:v>0.2039</c:v>
                </c:pt>
                <c:pt idx="621">
                  <c:v>0.60189999999999999</c:v>
                </c:pt>
                <c:pt idx="622">
                  <c:v>0.30099999999999999</c:v>
                </c:pt>
                <c:pt idx="623">
                  <c:v>0.15049999999999999</c:v>
                </c:pt>
                <c:pt idx="624">
                  <c:v>7.5200000000000003E-2</c:v>
                </c:pt>
                <c:pt idx="625">
                  <c:v>0.28760000000000002</c:v>
                </c:pt>
                <c:pt idx="626">
                  <c:v>0.39379999999999998</c:v>
                </c:pt>
                <c:pt idx="627">
                  <c:v>0.44690000000000002</c:v>
                </c:pt>
                <c:pt idx="628">
                  <c:v>0.47349999999999998</c:v>
                </c:pt>
                <c:pt idx="629">
                  <c:v>0.48670000000000002</c:v>
                </c:pt>
                <c:pt idx="630">
                  <c:v>0.49340000000000001</c:v>
                </c:pt>
                <c:pt idx="631">
                  <c:v>0.49669999999999997</c:v>
                </c:pt>
                <c:pt idx="632">
                  <c:v>0.74829999999999997</c:v>
                </c:pt>
                <c:pt idx="633">
                  <c:v>0.87419999999999998</c:v>
                </c:pt>
                <c:pt idx="634">
                  <c:v>0.43709999999999999</c:v>
                </c:pt>
                <c:pt idx="635">
                  <c:v>0.71850000000000003</c:v>
                </c:pt>
                <c:pt idx="636">
                  <c:v>0.35930000000000001</c:v>
                </c:pt>
                <c:pt idx="637">
                  <c:v>0.17960000000000001</c:v>
                </c:pt>
                <c:pt idx="638">
                  <c:v>8.9800000000000005E-2</c:v>
                </c:pt>
                <c:pt idx="639">
                  <c:v>0.2949</c:v>
                </c:pt>
                <c:pt idx="640">
                  <c:v>0.14749999999999999</c:v>
                </c:pt>
                <c:pt idx="641">
                  <c:v>0.32369999999999999</c:v>
                </c:pt>
                <c:pt idx="642">
                  <c:v>0.66190000000000004</c:v>
                </c:pt>
                <c:pt idx="643">
                  <c:v>0.83089999999999997</c:v>
                </c:pt>
                <c:pt idx="644">
                  <c:v>0.66549999999999998</c:v>
                </c:pt>
                <c:pt idx="645">
                  <c:v>0.8327</c:v>
                </c:pt>
                <c:pt idx="646">
                  <c:v>0.66639999999999999</c:v>
                </c:pt>
                <c:pt idx="647">
                  <c:v>0.3332</c:v>
                </c:pt>
                <c:pt idx="648">
                  <c:v>0.41660000000000003</c:v>
                </c:pt>
                <c:pt idx="649">
                  <c:v>0.70830000000000004</c:v>
                </c:pt>
                <c:pt idx="650">
                  <c:v>0.85409999999999997</c:v>
                </c:pt>
                <c:pt idx="651">
                  <c:v>0.67710000000000004</c:v>
                </c:pt>
                <c:pt idx="652">
                  <c:v>0.83850000000000002</c:v>
                </c:pt>
                <c:pt idx="653">
                  <c:v>0.41930000000000001</c:v>
                </c:pt>
                <c:pt idx="654">
                  <c:v>0.70960000000000001</c:v>
                </c:pt>
                <c:pt idx="655">
                  <c:v>0.8548</c:v>
                </c:pt>
                <c:pt idx="656">
                  <c:v>0.4274</c:v>
                </c:pt>
                <c:pt idx="657">
                  <c:v>0.4637</c:v>
                </c:pt>
                <c:pt idx="658">
                  <c:v>0.2319</c:v>
                </c:pt>
                <c:pt idx="659">
                  <c:v>0.3659</c:v>
                </c:pt>
                <c:pt idx="660">
                  <c:v>0.433</c:v>
                </c:pt>
                <c:pt idx="661">
                  <c:v>0.2165</c:v>
                </c:pt>
                <c:pt idx="662">
                  <c:v>0.60819999999999996</c:v>
                </c:pt>
                <c:pt idx="663">
                  <c:v>0.80410000000000004</c:v>
                </c:pt>
                <c:pt idx="664">
                  <c:v>0.90210000000000001</c:v>
                </c:pt>
                <c:pt idx="665">
                  <c:v>0.70099999999999996</c:v>
                </c:pt>
                <c:pt idx="666">
                  <c:v>0.35049999999999998</c:v>
                </c:pt>
                <c:pt idx="667">
                  <c:v>0.42530000000000001</c:v>
                </c:pt>
                <c:pt idx="668">
                  <c:v>0.46260000000000001</c:v>
                </c:pt>
                <c:pt idx="669">
                  <c:v>0.48130000000000001</c:v>
                </c:pt>
                <c:pt idx="670">
                  <c:v>0.2407</c:v>
                </c:pt>
                <c:pt idx="671">
                  <c:v>0.37030000000000002</c:v>
                </c:pt>
                <c:pt idx="672">
                  <c:v>0.1852</c:v>
                </c:pt>
                <c:pt idx="673">
                  <c:v>9.2600000000000002E-2</c:v>
                </c:pt>
                <c:pt idx="674">
                  <c:v>4.6300000000000001E-2</c:v>
                </c:pt>
                <c:pt idx="675">
                  <c:v>0.27310000000000001</c:v>
                </c:pt>
                <c:pt idx="676">
                  <c:v>0.63660000000000005</c:v>
                </c:pt>
                <c:pt idx="677">
                  <c:v>0.81830000000000003</c:v>
                </c:pt>
                <c:pt idx="678">
                  <c:v>0.40910000000000002</c:v>
                </c:pt>
                <c:pt idx="679">
                  <c:v>0.4546</c:v>
                </c:pt>
                <c:pt idx="680">
                  <c:v>0.2273</c:v>
                </c:pt>
                <c:pt idx="681">
                  <c:v>0.61360000000000003</c:v>
                </c:pt>
                <c:pt idx="682">
                  <c:v>0.30680000000000002</c:v>
                </c:pt>
                <c:pt idx="683">
                  <c:v>0.15340000000000001</c:v>
                </c:pt>
                <c:pt idx="684">
                  <c:v>0.32669999999999999</c:v>
                </c:pt>
                <c:pt idx="685">
                  <c:v>0.66339999999999999</c:v>
                </c:pt>
                <c:pt idx="686">
                  <c:v>0.58169999999999999</c:v>
                </c:pt>
                <c:pt idx="687">
                  <c:v>0.79079999999999995</c:v>
                </c:pt>
                <c:pt idx="688">
                  <c:v>0.89539999999999997</c:v>
                </c:pt>
                <c:pt idx="689">
                  <c:v>0.94769999999999999</c:v>
                </c:pt>
                <c:pt idx="690">
                  <c:v>0.47389999999999999</c:v>
                </c:pt>
                <c:pt idx="691">
                  <c:v>0.4869</c:v>
                </c:pt>
                <c:pt idx="692">
                  <c:v>0.49349999999999999</c:v>
                </c:pt>
                <c:pt idx="693">
                  <c:v>0.49669999999999997</c:v>
                </c:pt>
                <c:pt idx="694">
                  <c:v>0.49840000000000001</c:v>
                </c:pt>
                <c:pt idx="695">
                  <c:v>0.2492</c:v>
                </c:pt>
                <c:pt idx="696">
                  <c:v>0.1246</c:v>
                </c:pt>
                <c:pt idx="697">
                  <c:v>0.56230000000000002</c:v>
                </c:pt>
                <c:pt idx="698">
                  <c:v>0.28110000000000002</c:v>
                </c:pt>
                <c:pt idx="699">
                  <c:v>0.3906</c:v>
                </c:pt>
                <c:pt idx="700">
                  <c:v>0.69530000000000003</c:v>
                </c:pt>
                <c:pt idx="701">
                  <c:v>0.84760000000000002</c:v>
                </c:pt>
                <c:pt idx="702">
                  <c:v>0.42380000000000001</c:v>
                </c:pt>
                <c:pt idx="703">
                  <c:v>0.21190000000000001</c:v>
                </c:pt>
                <c:pt idx="704">
                  <c:v>0.60599999999999998</c:v>
                </c:pt>
                <c:pt idx="705">
                  <c:v>0.30299999999999999</c:v>
                </c:pt>
                <c:pt idx="706">
                  <c:v>0.1515</c:v>
                </c:pt>
                <c:pt idx="707">
                  <c:v>0.32569999999999999</c:v>
                </c:pt>
                <c:pt idx="708">
                  <c:v>0.66290000000000004</c:v>
                </c:pt>
                <c:pt idx="709">
                  <c:v>0.33139999999999997</c:v>
                </c:pt>
                <c:pt idx="710">
                  <c:v>0.66569999999999996</c:v>
                </c:pt>
                <c:pt idx="711">
                  <c:v>0.83289999999999997</c:v>
                </c:pt>
                <c:pt idx="712">
                  <c:v>0.91639999999999999</c:v>
                </c:pt>
                <c:pt idx="713">
                  <c:v>0.95820000000000005</c:v>
                </c:pt>
                <c:pt idx="714">
                  <c:v>0.72909999999999997</c:v>
                </c:pt>
                <c:pt idx="715">
                  <c:v>0.61460000000000004</c:v>
                </c:pt>
                <c:pt idx="716">
                  <c:v>0.80730000000000002</c:v>
                </c:pt>
                <c:pt idx="717">
                  <c:v>0.90359999999999996</c:v>
                </c:pt>
                <c:pt idx="718">
                  <c:v>0.95179999999999998</c:v>
                </c:pt>
                <c:pt idx="719">
                  <c:v>0.72589999999999999</c:v>
                </c:pt>
                <c:pt idx="720">
                  <c:v>0.86299999999999999</c:v>
                </c:pt>
                <c:pt idx="721">
                  <c:v>0.43149999999999999</c:v>
                </c:pt>
                <c:pt idx="722">
                  <c:v>0.4657</c:v>
                </c:pt>
                <c:pt idx="723">
                  <c:v>0.2329</c:v>
                </c:pt>
                <c:pt idx="724">
                  <c:v>0.3664</c:v>
                </c:pt>
                <c:pt idx="725">
                  <c:v>0.68320000000000003</c:v>
                </c:pt>
                <c:pt idx="726">
                  <c:v>0.59160000000000001</c:v>
                </c:pt>
                <c:pt idx="727">
                  <c:v>0.29580000000000001</c:v>
                </c:pt>
                <c:pt idx="728">
                  <c:v>0.1479</c:v>
                </c:pt>
                <c:pt idx="729">
                  <c:v>0.32400000000000001</c:v>
                </c:pt>
                <c:pt idx="730">
                  <c:v>0.66200000000000003</c:v>
                </c:pt>
                <c:pt idx="731">
                  <c:v>0.33100000000000002</c:v>
                </c:pt>
                <c:pt idx="732">
                  <c:v>0.66549999999999998</c:v>
                </c:pt>
                <c:pt idx="733">
                  <c:v>0.8327</c:v>
                </c:pt>
                <c:pt idx="734">
                  <c:v>0.91639999999999999</c:v>
                </c:pt>
                <c:pt idx="735">
                  <c:v>0.95820000000000005</c:v>
                </c:pt>
                <c:pt idx="736">
                  <c:v>0.97909999999999997</c:v>
                </c:pt>
                <c:pt idx="737">
                  <c:v>0.98950000000000005</c:v>
                </c:pt>
                <c:pt idx="738">
                  <c:v>0.74480000000000002</c:v>
                </c:pt>
                <c:pt idx="739">
                  <c:v>0.87239999999999995</c:v>
                </c:pt>
                <c:pt idx="740">
                  <c:v>0.68620000000000003</c:v>
                </c:pt>
                <c:pt idx="741">
                  <c:v>0.34310000000000002</c:v>
                </c:pt>
                <c:pt idx="742">
                  <c:v>0.17150000000000001</c:v>
                </c:pt>
                <c:pt idx="743">
                  <c:v>0.33579999999999999</c:v>
                </c:pt>
                <c:pt idx="744">
                  <c:v>0.66790000000000005</c:v>
                </c:pt>
                <c:pt idx="745">
                  <c:v>0.58389999999999997</c:v>
                </c:pt>
                <c:pt idx="746">
                  <c:v>0.54200000000000004</c:v>
                </c:pt>
                <c:pt idx="747">
                  <c:v>0.27100000000000002</c:v>
                </c:pt>
                <c:pt idx="748">
                  <c:v>0.13550000000000001</c:v>
                </c:pt>
                <c:pt idx="749">
                  <c:v>6.7699999999999996E-2</c:v>
                </c:pt>
                <c:pt idx="750">
                  <c:v>0.28389999999999999</c:v>
                </c:pt>
                <c:pt idx="751">
                  <c:v>0.39190000000000003</c:v>
                </c:pt>
                <c:pt idx="752">
                  <c:v>0.19600000000000001</c:v>
                </c:pt>
                <c:pt idx="753">
                  <c:v>0.34799999999999998</c:v>
                </c:pt>
                <c:pt idx="754">
                  <c:v>0.42399999999999999</c:v>
                </c:pt>
                <c:pt idx="755">
                  <c:v>0.71199999999999997</c:v>
                </c:pt>
                <c:pt idx="756">
                  <c:v>0.60599999999999998</c:v>
                </c:pt>
                <c:pt idx="757">
                  <c:v>0.55300000000000005</c:v>
                </c:pt>
                <c:pt idx="758">
                  <c:v>0.27650000000000002</c:v>
                </c:pt>
                <c:pt idx="759">
                  <c:v>0.63819999999999999</c:v>
                </c:pt>
                <c:pt idx="760">
                  <c:v>0.81910000000000005</c:v>
                </c:pt>
                <c:pt idx="761">
                  <c:v>0.40960000000000002</c:v>
                </c:pt>
                <c:pt idx="762">
                  <c:v>0.70479999999999998</c:v>
                </c:pt>
                <c:pt idx="763">
                  <c:v>0.85240000000000005</c:v>
                </c:pt>
                <c:pt idx="764">
                  <c:v>0.67620000000000002</c:v>
                </c:pt>
                <c:pt idx="765">
                  <c:v>0.58809999999999996</c:v>
                </c:pt>
                <c:pt idx="766">
                  <c:v>0.79400000000000004</c:v>
                </c:pt>
                <c:pt idx="767">
                  <c:v>0.89700000000000002</c:v>
                </c:pt>
                <c:pt idx="768">
                  <c:v>0.94850000000000001</c:v>
                </c:pt>
                <c:pt idx="769">
                  <c:v>0.4743</c:v>
                </c:pt>
                <c:pt idx="770">
                  <c:v>0.48709999999999998</c:v>
                </c:pt>
                <c:pt idx="771">
                  <c:v>0.74360000000000004</c:v>
                </c:pt>
                <c:pt idx="772">
                  <c:v>0.37180000000000002</c:v>
                </c:pt>
                <c:pt idx="773">
                  <c:v>0.18590000000000001</c:v>
                </c:pt>
                <c:pt idx="774">
                  <c:v>0.59289999999999998</c:v>
                </c:pt>
                <c:pt idx="775">
                  <c:v>0.29649999999999999</c:v>
                </c:pt>
                <c:pt idx="776">
                  <c:v>0.6482</c:v>
                </c:pt>
                <c:pt idx="777">
                  <c:v>0.57410000000000005</c:v>
                </c:pt>
                <c:pt idx="778">
                  <c:v>0.53710000000000002</c:v>
                </c:pt>
                <c:pt idx="779">
                  <c:v>0.76849999999999996</c:v>
                </c:pt>
                <c:pt idx="780">
                  <c:v>0.38429999999999997</c:v>
                </c:pt>
                <c:pt idx="781">
                  <c:v>0.69210000000000005</c:v>
                </c:pt>
                <c:pt idx="782">
                  <c:v>0.84609999999999996</c:v>
                </c:pt>
                <c:pt idx="783">
                  <c:v>0.67300000000000004</c:v>
                </c:pt>
                <c:pt idx="784">
                  <c:v>0.58650000000000002</c:v>
                </c:pt>
                <c:pt idx="785">
                  <c:v>0.54330000000000001</c:v>
                </c:pt>
                <c:pt idx="786">
                  <c:v>0.77159999999999995</c:v>
                </c:pt>
                <c:pt idx="787">
                  <c:v>0.88580000000000003</c:v>
                </c:pt>
                <c:pt idx="788">
                  <c:v>0.94289999999999996</c:v>
                </c:pt>
                <c:pt idx="789">
                  <c:v>0.72150000000000003</c:v>
                </c:pt>
                <c:pt idx="790">
                  <c:v>0.61070000000000002</c:v>
                </c:pt>
                <c:pt idx="791">
                  <c:v>0.3054</c:v>
                </c:pt>
                <c:pt idx="792">
                  <c:v>0.4027</c:v>
                </c:pt>
                <c:pt idx="793">
                  <c:v>0.45129999999999998</c:v>
                </c:pt>
                <c:pt idx="794">
                  <c:v>0.72570000000000001</c:v>
                </c:pt>
                <c:pt idx="795">
                  <c:v>0.86280000000000001</c:v>
                </c:pt>
                <c:pt idx="796">
                  <c:v>0.93140000000000001</c:v>
                </c:pt>
                <c:pt idx="797">
                  <c:v>0.4657</c:v>
                </c:pt>
                <c:pt idx="798">
                  <c:v>0.7329</c:v>
                </c:pt>
                <c:pt idx="799">
                  <c:v>0.3664</c:v>
                </c:pt>
                <c:pt idx="800">
                  <c:v>0.68320000000000003</c:v>
                </c:pt>
                <c:pt idx="801">
                  <c:v>0.84160000000000001</c:v>
                </c:pt>
                <c:pt idx="802">
                  <c:v>0.42080000000000001</c:v>
                </c:pt>
                <c:pt idx="803">
                  <c:v>0.46039999999999998</c:v>
                </c:pt>
                <c:pt idx="804">
                  <c:v>0.73019999999999996</c:v>
                </c:pt>
                <c:pt idx="805">
                  <c:v>0.61509999999999998</c:v>
                </c:pt>
                <c:pt idx="806">
                  <c:v>0.55759999999999998</c:v>
                </c:pt>
                <c:pt idx="807">
                  <c:v>0.52880000000000005</c:v>
                </c:pt>
                <c:pt idx="808">
                  <c:v>0.51439999999999997</c:v>
                </c:pt>
                <c:pt idx="809">
                  <c:v>0.50719999999999998</c:v>
                </c:pt>
                <c:pt idx="810">
                  <c:v>0.75360000000000005</c:v>
                </c:pt>
                <c:pt idx="811">
                  <c:v>0.62680000000000002</c:v>
                </c:pt>
                <c:pt idx="812">
                  <c:v>0.81340000000000001</c:v>
                </c:pt>
                <c:pt idx="813">
                  <c:v>0.40670000000000001</c:v>
                </c:pt>
                <c:pt idx="814">
                  <c:v>0.45329999999999998</c:v>
                </c:pt>
                <c:pt idx="815">
                  <c:v>0.47670000000000001</c:v>
                </c:pt>
                <c:pt idx="816">
                  <c:v>0.48830000000000001</c:v>
                </c:pt>
                <c:pt idx="817">
                  <c:v>0.49419999999999997</c:v>
                </c:pt>
                <c:pt idx="818">
                  <c:v>0.24709999999999999</c:v>
                </c:pt>
                <c:pt idx="819">
                  <c:v>0.62350000000000005</c:v>
                </c:pt>
                <c:pt idx="820">
                  <c:v>0.31180000000000002</c:v>
                </c:pt>
                <c:pt idx="821">
                  <c:v>0.40589999999999998</c:v>
                </c:pt>
                <c:pt idx="822">
                  <c:v>0.2029</c:v>
                </c:pt>
                <c:pt idx="823">
                  <c:v>0.35149999999999998</c:v>
                </c:pt>
                <c:pt idx="824">
                  <c:v>0.67569999999999997</c:v>
                </c:pt>
                <c:pt idx="825">
                  <c:v>0.33789999999999998</c:v>
                </c:pt>
                <c:pt idx="826">
                  <c:v>0.16889999999999999</c:v>
                </c:pt>
                <c:pt idx="827">
                  <c:v>0.33450000000000002</c:v>
                </c:pt>
                <c:pt idx="828">
                  <c:v>0.16719999999999999</c:v>
                </c:pt>
                <c:pt idx="829">
                  <c:v>0.58360000000000001</c:v>
                </c:pt>
                <c:pt idx="830">
                  <c:v>0.79179999999999995</c:v>
                </c:pt>
                <c:pt idx="831">
                  <c:v>0.39589999999999997</c:v>
                </c:pt>
                <c:pt idx="832">
                  <c:v>0.44800000000000001</c:v>
                </c:pt>
                <c:pt idx="833">
                  <c:v>0.72399999999999998</c:v>
                </c:pt>
                <c:pt idx="834">
                  <c:v>0.61199999999999999</c:v>
                </c:pt>
                <c:pt idx="835">
                  <c:v>0.30599999999999999</c:v>
                </c:pt>
                <c:pt idx="836">
                  <c:v>0.153</c:v>
                </c:pt>
                <c:pt idx="837">
                  <c:v>0.32650000000000001</c:v>
                </c:pt>
                <c:pt idx="838">
                  <c:v>0.41320000000000001</c:v>
                </c:pt>
                <c:pt idx="839">
                  <c:v>0.45660000000000001</c:v>
                </c:pt>
                <c:pt idx="840">
                  <c:v>0.72829999999999995</c:v>
                </c:pt>
                <c:pt idx="841">
                  <c:v>0.86419999999999997</c:v>
                </c:pt>
                <c:pt idx="842">
                  <c:v>0.68210000000000004</c:v>
                </c:pt>
                <c:pt idx="843">
                  <c:v>0.34100000000000003</c:v>
                </c:pt>
                <c:pt idx="844">
                  <c:v>0.67049999999999998</c:v>
                </c:pt>
                <c:pt idx="845">
                  <c:v>0.83530000000000004</c:v>
                </c:pt>
                <c:pt idx="846">
                  <c:v>0.66759999999999997</c:v>
                </c:pt>
                <c:pt idx="847">
                  <c:v>0.83379999999999999</c:v>
                </c:pt>
                <c:pt idx="848">
                  <c:v>0.41689999999999999</c:v>
                </c:pt>
                <c:pt idx="849">
                  <c:v>0.45850000000000002</c:v>
                </c:pt>
                <c:pt idx="850">
                  <c:v>0.72919999999999996</c:v>
                </c:pt>
                <c:pt idx="851">
                  <c:v>0.86460000000000004</c:v>
                </c:pt>
                <c:pt idx="852">
                  <c:v>0.93230000000000002</c:v>
                </c:pt>
                <c:pt idx="853">
                  <c:v>0.96619999999999995</c:v>
                </c:pt>
                <c:pt idx="854">
                  <c:v>0.48309999999999997</c:v>
                </c:pt>
                <c:pt idx="855">
                  <c:v>0.49149999999999999</c:v>
                </c:pt>
                <c:pt idx="856">
                  <c:v>0.74580000000000002</c:v>
                </c:pt>
                <c:pt idx="857">
                  <c:v>0.87290000000000001</c:v>
                </c:pt>
                <c:pt idx="858">
                  <c:v>0.43640000000000001</c:v>
                </c:pt>
                <c:pt idx="859">
                  <c:v>0.21820000000000001</c:v>
                </c:pt>
                <c:pt idx="860">
                  <c:v>0.35909999999999997</c:v>
                </c:pt>
                <c:pt idx="861">
                  <c:v>0.42959999999999998</c:v>
                </c:pt>
                <c:pt idx="862">
                  <c:v>0.71479999999999999</c:v>
                </c:pt>
                <c:pt idx="863">
                  <c:v>0.3574</c:v>
                </c:pt>
                <c:pt idx="864">
                  <c:v>0.67869999999999997</c:v>
                </c:pt>
                <c:pt idx="865">
                  <c:v>0.83930000000000005</c:v>
                </c:pt>
                <c:pt idx="866">
                  <c:v>0.66969999999999996</c:v>
                </c:pt>
                <c:pt idx="867">
                  <c:v>0.83479999999999999</c:v>
                </c:pt>
                <c:pt idx="868">
                  <c:v>0.66739999999999999</c:v>
                </c:pt>
                <c:pt idx="869">
                  <c:v>0.5837</c:v>
                </c:pt>
                <c:pt idx="870">
                  <c:v>0.79190000000000005</c:v>
                </c:pt>
                <c:pt idx="871">
                  <c:v>0.89590000000000003</c:v>
                </c:pt>
                <c:pt idx="872">
                  <c:v>0.94799999999999995</c:v>
                </c:pt>
                <c:pt idx="873">
                  <c:v>0.72399999999999998</c:v>
                </c:pt>
                <c:pt idx="874">
                  <c:v>0.36199999999999999</c:v>
                </c:pt>
                <c:pt idx="875">
                  <c:v>0.68100000000000005</c:v>
                </c:pt>
                <c:pt idx="876">
                  <c:v>0.59050000000000002</c:v>
                </c:pt>
                <c:pt idx="877">
                  <c:v>0.54520000000000002</c:v>
                </c:pt>
                <c:pt idx="878">
                  <c:v>0.77259999999999995</c:v>
                </c:pt>
                <c:pt idx="879">
                  <c:v>0.63629999999999998</c:v>
                </c:pt>
                <c:pt idx="880">
                  <c:v>0.56820000000000004</c:v>
                </c:pt>
                <c:pt idx="881">
                  <c:v>0.78410000000000002</c:v>
                </c:pt>
                <c:pt idx="882">
                  <c:v>0.89200000000000002</c:v>
                </c:pt>
                <c:pt idx="883">
                  <c:v>0.94599999999999995</c:v>
                </c:pt>
                <c:pt idx="884">
                  <c:v>0.72299999999999998</c:v>
                </c:pt>
                <c:pt idx="885">
                  <c:v>0.86150000000000004</c:v>
                </c:pt>
                <c:pt idx="886">
                  <c:v>0.43080000000000002</c:v>
                </c:pt>
                <c:pt idx="887">
                  <c:v>0.71540000000000004</c:v>
                </c:pt>
                <c:pt idx="888">
                  <c:v>0.85770000000000002</c:v>
                </c:pt>
                <c:pt idx="889">
                  <c:v>0.67879999999999996</c:v>
                </c:pt>
                <c:pt idx="890">
                  <c:v>0.83940000000000003</c:v>
                </c:pt>
                <c:pt idx="891">
                  <c:v>0.91969999999999996</c:v>
                </c:pt>
                <c:pt idx="892">
                  <c:v>0.70989999999999998</c:v>
                </c:pt>
                <c:pt idx="893">
                  <c:v>0.35489999999999999</c:v>
                </c:pt>
                <c:pt idx="894">
                  <c:v>0.67749999999999999</c:v>
                </c:pt>
                <c:pt idx="895">
                  <c:v>0.5887</c:v>
                </c:pt>
                <c:pt idx="896">
                  <c:v>0.5444</c:v>
                </c:pt>
                <c:pt idx="897">
                  <c:v>0.7722</c:v>
                </c:pt>
                <c:pt idx="898">
                  <c:v>0.3861</c:v>
                </c:pt>
                <c:pt idx="899">
                  <c:v>0.193</c:v>
                </c:pt>
                <c:pt idx="900">
                  <c:v>0.34649999999999997</c:v>
                </c:pt>
                <c:pt idx="901">
                  <c:v>0.17330000000000001</c:v>
                </c:pt>
                <c:pt idx="902">
                  <c:v>0.58660000000000001</c:v>
                </c:pt>
                <c:pt idx="903">
                  <c:v>0.29330000000000001</c:v>
                </c:pt>
                <c:pt idx="904">
                  <c:v>0.3967</c:v>
                </c:pt>
                <c:pt idx="905">
                  <c:v>0.44829999999999998</c:v>
                </c:pt>
                <c:pt idx="906">
                  <c:v>0.72419999999999995</c:v>
                </c:pt>
                <c:pt idx="907">
                  <c:v>0.61209999999999998</c:v>
                </c:pt>
                <c:pt idx="908">
                  <c:v>0.80600000000000005</c:v>
                </c:pt>
                <c:pt idx="909">
                  <c:v>0.90300000000000002</c:v>
                </c:pt>
                <c:pt idx="910">
                  <c:v>0.70150000000000001</c:v>
                </c:pt>
                <c:pt idx="911">
                  <c:v>0.3508</c:v>
                </c:pt>
                <c:pt idx="912">
                  <c:v>0.4254</c:v>
                </c:pt>
                <c:pt idx="913">
                  <c:v>0.7127</c:v>
                </c:pt>
                <c:pt idx="914">
                  <c:v>0.35630000000000001</c:v>
                </c:pt>
                <c:pt idx="915">
                  <c:v>0.42820000000000003</c:v>
                </c:pt>
                <c:pt idx="916">
                  <c:v>0.46410000000000001</c:v>
                </c:pt>
                <c:pt idx="917">
                  <c:v>0.48199999999999998</c:v>
                </c:pt>
                <c:pt idx="918">
                  <c:v>0.74099999999999999</c:v>
                </c:pt>
                <c:pt idx="919">
                  <c:v>0.62050000000000005</c:v>
                </c:pt>
                <c:pt idx="920">
                  <c:v>0.56030000000000002</c:v>
                </c:pt>
                <c:pt idx="921">
                  <c:v>0.78010000000000002</c:v>
                </c:pt>
                <c:pt idx="922">
                  <c:v>0.8901</c:v>
                </c:pt>
                <c:pt idx="923">
                  <c:v>0.69499999999999995</c:v>
                </c:pt>
                <c:pt idx="924">
                  <c:v>0.34749999999999998</c:v>
                </c:pt>
                <c:pt idx="925">
                  <c:v>0.17380000000000001</c:v>
                </c:pt>
                <c:pt idx="926">
                  <c:v>0.58689999999999998</c:v>
                </c:pt>
                <c:pt idx="927">
                  <c:v>0.54339999999999999</c:v>
                </c:pt>
                <c:pt idx="928">
                  <c:v>0.2717</c:v>
                </c:pt>
                <c:pt idx="929">
                  <c:v>0.13589999999999999</c:v>
                </c:pt>
                <c:pt idx="930">
                  <c:v>0.31790000000000002</c:v>
                </c:pt>
                <c:pt idx="931">
                  <c:v>0.159</c:v>
                </c:pt>
                <c:pt idx="932">
                  <c:v>7.9500000000000001E-2</c:v>
                </c:pt>
                <c:pt idx="933">
                  <c:v>0.28970000000000001</c:v>
                </c:pt>
                <c:pt idx="934">
                  <c:v>0.64490000000000003</c:v>
                </c:pt>
                <c:pt idx="935">
                  <c:v>0.57240000000000002</c:v>
                </c:pt>
                <c:pt idx="936">
                  <c:v>0.28620000000000001</c:v>
                </c:pt>
                <c:pt idx="937">
                  <c:v>0.6431</c:v>
                </c:pt>
                <c:pt idx="938">
                  <c:v>0.3216</c:v>
                </c:pt>
                <c:pt idx="939">
                  <c:v>0.1608</c:v>
                </c:pt>
                <c:pt idx="940">
                  <c:v>0.33040000000000003</c:v>
                </c:pt>
                <c:pt idx="941">
                  <c:v>0.16520000000000001</c:v>
                </c:pt>
                <c:pt idx="942">
                  <c:v>0.58260000000000001</c:v>
                </c:pt>
                <c:pt idx="943">
                  <c:v>0.2913</c:v>
                </c:pt>
                <c:pt idx="944">
                  <c:v>0.64559999999999995</c:v>
                </c:pt>
                <c:pt idx="945">
                  <c:v>0.57279999999999998</c:v>
                </c:pt>
                <c:pt idx="946">
                  <c:v>0.53639999999999999</c:v>
                </c:pt>
                <c:pt idx="947">
                  <c:v>0.51819999999999999</c:v>
                </c:pt>
                <c:pt idx="948">
                  <c:v>0.7591</c:v>
                </c:pt>
                <c:pt idx="949">
                  <c:v>0.87960000000000005</c:v>
                </c:pt>
                <c:pt idx="950">
                  <c:v>0.43980000000000002</c:v>
                </c:pt>
                <c:pt idx="951">
                  <c:v>0.71989999999999998</c:v>
                </c:pt>
                <c:pt idx="952">
                  <c:v>0.8599</c:v>
                </c:pt>
                <c:pt idx="953">
                  <c:v>0.93</c:v>
                </c:pt>
                <c:pt idx="954">
                  <c:v>0.96499999999999997</c:v>
                </c:pt>
                <c:pt idx="955">
                  <c:v>0.48249999999999998</c:v>
                </c:pt>
                <c:pt idx="956">
                  <c:v>0.49120000000000003</c:v>
                </c:pt>
                <c:pt idx="957">
                  <c:v>0.74560000000000004</c:v>
                </c:pt>
                <c:pt idx="958">
                  <c:v>0.87280000000000002</c:v>
                </c:pt>
                <c:pt idx="959">
                  <c:v>0.43640000000000001</c:v>
                </c:pt>
                <c:pt idx="960">
                  <c:v>0.46820000000000001</c:v>
                </c:pt>
                <c:pt idx="961">
                  <c:v>0.48409999999999997</c:v>
                </c:pt>
                <c:pt idx="962">
                  <c:v>0.74209999999999998</c:v>
                </c:pt>
                <c:pt idx="963">
                  <c:v>0.371</c:v>
                </c:pt>
                <c:pt idx="964">
                  <c:v>0.6855</c:v>
                </c:pt>
                <c:pt idx="965">
                  <c:v>0.34279999999999999</c:v>
                </c:pt>
                <c:pt idx="966">
                  <c:v>0.1714</c:v>
                </c:pt>
                <c:pt idx="967">
                  <c:v>0.5857</c:v>
                </c:pt>
                <c:pt idx="968">
                  <c:v>0.2928</c:v>
                </c:pt>
                <c:pt idx="969">
                  <c:v>0.1464</c:v>
                </c:pt>
                <c:pt idx="970">
                  <c:v>7.3200000000000001E-2</c:v>
                </c:pt>
                <c:pt idx="971">
                  <c:v>0.28660000000000002</c:v>
                </c:pt>
                <c:pt idx="972">
                  <c:v>0.39329999999999998</c:v>
                </c:pt>
                <c:pt idx="973">
                  <c:v>0.69669999999999999</c:v>
                </c:pt>
                <c:pt idx="974">
                  <c:v>0.84830000000000005</c:v>
                </c:pt>
                <c:pt idx="975">
                  <c:v>0.42420000000000002</c:v>
                </c:pt>
                <c:pt idx="976">
                  <c:v>0.46210000000000001</c:v>
                </c:pt>
                <c:pt idx="977">
                  <c:v>0.48099999999999998</c:v>
                </c:pt>
                <c:pt idx="978">
                  <c:v>0.49049999999999999</c:v>
                </c:pt>
                <c:pt idx="979">
                  <c:v>0.24529999999999999</c:v>
                </c:pt>
                <c:pt idx="980">
                  <c:v>0.62260000000000004</c:v>
                </c:pt>
                <c:pt idx="981">
                  <c:v>0.81130000000000002</c:v>
                </c:pt>
                <c:pt idx="982">
                  <c:v>0.40570000000000001</c:v>
                </c:pt>
                <c:pt idx="983">
                  <c:v>0.20280000000000001</c:v>
                </c:pt>
                <c:pt idx="984">
                  <c:v>0.1014</c:v>
                </c:pt>
                <c:pt idx="985">
                  <c:v>5.0700000000000002E-2</c:v>
                </c:pt>
                <c:pt idx="986">
                  <c:v>2.5399999999999999E-2</c:v>
                </c:pt>
                <c:pt idx="987">
                  <c:v>0.51270000000000004</c:v>
                </c:pt>
                <c:pt idx="988">
                  <c:v>0.50629999999999997</c:v>
                </c:pt>
                <c:pt idx="989">
                  <c:v>0.50319999999999998</c:v>
                </c:pt>
                <c:pt idx="990">
                  <c:v>0.50160000000000005</c:v>
                </c:pt>
                <c:pt idx="991">
                  <c:v>0.25080000000000002</c:v>
                </c:pt>
                <c:pt idx="992">
                  <c:v>0.12540000000000001</c:v>
                </c:pt>
                <c:pt idx="993">
                  <c:v>6.2700000000000006E-2</c:v>
                </c:pt>
                <c:pt idx="994">
                  <c:v>0.53129999999999999</c:v>
                </c:pt>
                <c:pt idx="995">
                  <c:v>0.76570000000000005</c:v>
                </c:pt>
                <c:pt idx="996">
                  <c:v>0.63280000000000003</c:v>
                </c:pt>
                <c:pt idx="997">
                  <c:v>0.81640000000000001</c:v>
                </c:pt>
                <c:pt idx="998">
                  <c:v>0.40820000000000001</c:v>
                </c:pt>
                <c:pt idx="999">
                  <c:v>0.2041</c:v>
                </c:pt>
              </c:numCache>
            </c:numRef>
          </c:xVal>
          <c:yVal>
            <c:numRef>
              <c:f>IteOlabisiout!$C$1:$C$1000</c:f>
              <c:numCache>
                <c:formatCode>General</c:formatCode>
                <c:ptCount val="1000"/>
                <c:pt idx="0">
                  <c:v>9.5500000000000002E-2</c:v>
                </c:pt>
                <c:pt idx="1">
                  <c:v>0.54769999999999996</c:v>
                </c:pt>
                <c:pt idx="2">
                  <c:v>0.27389999999999998</c:v>
                </c:pt>
                <c:pt idx="3">
                  <c:v>0.13689999999999999</c:v>
                </c:pt>
                <c:pt idx="4">
                  <c:v>0.56850000000000001</c:v>
                </c:pt>
                <c:pt idx="5">
                  <c:v>0.28420000000000001</c:v>
                </c:pt>
                <c:pt idx="6">
                  <c:v>0.1421</c:v>
                </c:pt>
                <c:pt idx="7">
                  <c:v>0.57110000000000005</c:v>
                </c:pt>
                <c:pt idx="8">
                  <c:v>0.78549999999999998</c:v>
                </c:pt>
                <c:pt idx="9">
                  <c:v>0.39279999999999998</c:v>
                </c:pt>
                <c:pt idx="10">
                  <c:v>0.19639999999999999</c:v>
                </c:pt>
                <c:pt idx="11">
                  <c:v>9.8199999999999996E-2</c:v>
                </c:pt>
                <c:pt idx="12">
                  <c:v>4.9099999999999998E-2</c:v>
                </c:pt>
                <c:pt idx="13">
                  <c:v>0.52449999999999997</c:v>
                </c:pt>
                <c:pt idx="14">
                  <c:v>0.26229999999999998</c:v>
                </c:pt>
                <c:pt idx="15">
                  <c:v>0.13109999999999999</c:v>
                </c:pt>
                <c:pt idx="16">
                  <c:v>0.56559999999999999</c:v>
                </c:pt>
                <c:pt idx="17">
                  <c:v>0.2828</c:v>
                </c:pt>
                <c:pt idx="18">
                  <c:v>0.1414</c:v>
                </c:pt>
                <c:pt idx="19">
                  <c:v>7.0699999999999999E-2</c:v>
                </c:pt>
                <c:pt idx="20">
                  <c:v>0.5353</c:v>
                </c:pt>
                <c:pt idx="21">
                  <c:v>0.76770000000000005</c:v>
                </c:pt>
                <c:pt idx="22">
                  <c:v>0.38379999999999997</c:v>
                </c:pt>
                <c:pt idx="23">
                  <c:v>0.69189999999999996</c:v>
                </c:pt>
                <c:pt idx="24">
                  <c:v>0.34599999999999997</c:v>
                </c:pt>
                <c:pt idx="25">
                  <c:v>0.17299999999999999</c:v>
                </c:pt>
                <c:pt idx="26">
                  <c:v>0.58650000000000002</c:v>
                </c:pt>
                <c:pt idx="27">
                  <c:v>0.29320000000000002</c:v>
                </c:pt>
                <c:pt idx="28">
                  <c:v>0.14660000000000001</c:v>
                </c:pt>
                <c:pt idx="29">
                  <c:v>7.3300000000000004E-2</c:v>
                </c:pt>
                <c:pt idx="30">
                  <c:v>3.6700000000000003E-2</c:v>
                </c:pt>
                <c:pt idx="31">
                  <c:v>0.51829999999999998</c:v>
                </c:pt>
                <c:pt idx="32">
                  <c:v>0.75919999999999999</c:v>
                </c:pt>
                <c:pt idx="33">
                  <c:v>0.37959999999999999</c:v>
                </c:pt>
                <c:pt idx="34">
                  <c:v>0.68979999999999997</c:v>
                </c:pt>
                <c:pt idx="35">
                  <c:v>0.84489999999999998</c:v>
                </c:pt>
                <c:pt idx="36">
                  <c:v>0.4224</c:v>
                </c:pt>
                <c:pt idx="37">
                  <c:v>0.2112</c:v>
                </c:pt>
                <c:pt idx="38">
                  <c:v>0.60560000000000003</c:v>
                </c:pt>
                <c:pt idx="39">
                  <c:v>0.80279999999999996</c:v>
                </c:pt>
                <c:pt idx="40">
                  <c:v>0.90139999999999998</c:v>
                </c:pt>
                <c:pt idx="41">
                  <c:v>0.45069999999999999</c:v>
                </c:pt>
                <c:pt idx="42">
                  <c:v>0.22539999999999999</c:v>
                </c:pt>
                <c:pt idx="43">
                  <c:v>0.11269999999999999</c:v>
                </c:pt>
                <c:pt idx="44">
                  <c:v>5.6300000000000003E-2</c:v>
                </c:pt>
                <c:pt idx="45">
                  <c:v>0.5282</c:v>
                </c:pt>
                <c:pt idx="46">
                  <c:v>0.7641</c:v>
                </c:pt>
                <c:pt idx="47">
                  <c:v>0.38200000000000001</c:v>
                </c:pt>
                <c:pt idx="48">
                  <c:v>0.191</c:v>
                </c:pt>
                <c:pt idx="49">
                  <c:v>9.5500000000000002E-2</c:v>
                </c:pt>
                <c:pt idx="50">
                  <c:v>0.54779999999999995</c:v>
                </c:pt>
                <c:pt idx="51">
                  <c:v>0.27389999999999998</c:v>
                </c:pt>
                <c:pt idx="52">
                  <c:v>0.13689999999999999</c:v>
                </c:pt>
                <c:pt idx="53">
                  <c:v>6.8500000000000005E-2</c:v>
                </c:pt>
                <c:pt idx="54">
                  <c:v>3.4200000000000001E-2</c:v>
                </c:pt>
                <c:pt idx="55">
                  <c:v>1.7100000000000001E-2</c:v>
                </c:pt>
                <c:pt idx="56">
                  <c:v>0.50860000000000005</c:v>
                </c:pt>
                <c:pt idx="57">
                  <c:v>0.25430000000000003</c:v>
                </c:pt>
                <c:pt idx="58">
                  <c:v>0.62709999999999999</c:v>
                </c:pt>
                <c:pt idx="59">
                  <c:v>0.31359999999999999</c:v>
                </c:pt>
                <c:pt idx="60">
                  <c:v>0.15679999999999999</c:v>
                </c:pt>
                <c:pt idx="61">
                  <c:v>7.8399999999999997E-2</c:v>
                </c:pt>
                <c:pt idx="62">
                  <c:v>0.53920000000000001</c:v>
                </c:pt>
                <c:pt idx="63">
                  <c:v>0.26960000000000001</c:v>
                </c:pt>
                <c:pt idx="64">
                  <c:v>0.1348</c:v>
                </c:pt>
                <c:pt idx="65">
                  <c:v>6.7400000000000002E-2</c:v>
                </c:pt>
                <c:pt idx="66">
                  <c:v>3.3700000000000001E-2</c:v>
                </c:pt>
                <c:pt idx="67">
                  <c:v>0.51680000000000004</c:v>
                </c:pt>
                <c:pt idx="68">
                  <c:v>0.25840000000000002</c:v>
                </c:pt>
                <c:pt idx="69">
                  <c:v>0.12920000000000001</c:v>
                </c:pt>
                <c:pt idx="70">
                  <c:v>0.56459999999999999</c:v>
                </c:pt>
                <c:pt idx="71">
                  <c:v>0.7823</c:v>
                </c:pt>
                <c:pt idx="72">
                  <c:v>0.89119999999999999</c:v>
                </c:pt>
                <c:pt idx="73">
                  <c:v>0.9456</c:v>
                </c:pt>
                <c:pt idx="74">
                  <c:v>0.9728</c:v>
                </c:pt>
                <c:pt idx="75">
                  <c:v>0.4864</c:v>
                </c:pt>
                <c:pt idx="76">
                  <c:v>0.74319999999999997</c:v>
                </c:pt>
                <c:pt idx="77">
                  <c:v>0.37159999999999999</c:v>
                </c:pt>
                <c:pt idx="78">
                  <c:v>0.68579999999999997</c:v>
                </c:pt>
                <c:pt idx="79">
                  <c:v>0.34289999999999998</c:v>
                </c:pt>
                <c:pt idx="80">
                  <c:v>0.1714</c:v>
                </c:pt>
                <c:pt idx="81">
                  <c:v>8.5699999999999998E-2</c:v>
                </c:pt>
                <c:pt idx="82">
                  <c:v>0.54290000000000005</c:v>
                </c:pt>
                <c:pt idx="83">
                  <c:v>0.27139999999999997</c:v>
                </c:pt>
                <c:pt idx="84">
                  <c:v>0.63570000000000004</c:v>
                </c:pt>
                <c:pt idx="85">
                  <c:v>0.31790000000000002</c:v>
                </c:pt>
                <c:pt idx="86">
                  <c:v>0.15890000000000001</c:v>
                </c:pt>
                <c:pt idx="87">
                  <c:v>7.9500000000000001E-2</c:v>
                </c:pt>
                <c:pt idx="88">
                  <c:v>3.9699999999999999E-2</c:v>
                </c:pt>
                <c:pt idx="89">
                  <c:v>1.9900000000000001E-2</c:v>
                </c:pt>
                <c:pt idx="90">
                  <c:v>0.50990000000000002</c:v>
                </c:pt>
                <c:pt idx="91">
                  <c:v>0.755</c:v>
                </c:pt>
                <c:pt idx="92">
                  <c:v>0.3775</c:v>
                </c:pt>
                <c:pt idx="93">
                  <c:v>0.68869999999999998</c:v>
                </c:pt>
                <c:pt idx="94">
                  <c:v>0.84440000000000004</c:v>
                </c:pt>
                <c:pt idx="95">
                  <c:v>0.42220000000000002</c:v>
                </c:pt>
                <c:pt idx="96">
                  <c:v>0.71109999999999995</c:v>
                </c:pt>
                <c:pt idx="97">
                  <c:v>0.35549999999999998</c:v>
                </c:pt>
                <c:pt idx="98">
                  <c:v>0.67779999999999996</c:v>
                </c:pt>
                <c:pt idx="99">
                  <c:v>0.83889999999999998</c:v>
                </c:pt>
                <c:pt idx="100">
                  <c:v>0.4194</c:v>
                </c:pt>
                <c:pt idx="101">
                  <c:v>0.7097</c:v>
                </c:pt>
                <c:pt idx="102">
                  <c:v>0.35489999999999999</c:v>
                </c:pt>
                <c:pt idx="103">
                  <c:v>0.1774</c:v>
                </c:pt>
                <c:pt idx="104">
                  <c:v>0.5887</c:v>
                </c:pt>
                <c:pt idx="105">
                  <c:v>0.7944</c:v>
                </c:pt>
                <c:pt idx="106">
                  <c:v>0.3972</c:v>
                </c:pt>
                <c:pt idx="107">
                  <c:v>0.6986</c:v>
                </c:pt>
                <c:pt idx="108">
                  <c:v>0.84930000000000005</c:v>
                </c:pt>
                <c:pt idx="109">
                  <c:v>0.92459999999999998</c:v>
                </c:pt>
                <c:pt idx="110">
                  <c:v>0.46229999999999999</c:v>
                </c:pt>
                <c:pt idx="111">
                  <c:v>0.73119999999999996</c:v>
                </c:pt>
                <c:pt idx="112">
                  <c:v>0.86560000000000004</c:v>
                </c:pt>
                <c:pt idx="113">
                  <c:v>0.43280000000000002</c:v>
                </c:pt>
                <c:pt idx="114">
                  <c:v>0.71640000000000004</c:v>
                </c:pt>
                <c:pt idx="115">
                  <c:v>0.35820000000000002</c:v>
                </c:pt>
                <c:pt idx="116">
                  <c:v>0.67910000000000004</c:v>
                </c:pt>
                <c:pt idx="117">
                  <c:v>0.33950000000000002</c:v>
                </c:pt>
                <c:pt idx="118">
                  <c:v>0.16980000000000001</c:v>
                </c:pt>
                <c:pt idx="119">
                  <c:v>8.4900000000000003E-2</c:v>
                </c:pt>
                <c:pt idx="120">
                  <c:v>0.54239999999999999</c:v>
                </c:pt>
                <c:pt idx="121">
                  <c:v>0.2712</c:v>
                </c:pt>
                <c:pt idx="122">
                  <c:v>0.63560000000000005</c:v>
                </c:pt>
                <c:pt idx="123">
                  <c:v>0.31780000000000003</c:v>
                </c:pt>
                <c:pt idx="124">
                  <c:v>0.65890000000000004</c:v>
                </c:pt>
                <c:pt idx="125">
                  <c:v>0.32950000000000002</c:v>
                </c:pt>
                <c:pt idx="126">
                  <c:v>0.16470000000000001</c:v>
                </c:pt>
                <c:pt idx="127">
                  <c:v>8.2400000000000001E-2</c:v>
                </c:pt>
                <c:pt idx="128">
                  <c:v>4.1200000000000001E-2</c:v>
                </c:pt>
                <c:pt idx="129">
                  <c:v>0.52059999999999995</c:v>
                </c:pt>
                <c:pt idx="130">
                  <c:v>0.26029999999999998</c:v>
                </c:pt>
                <c:pt idx="131">
                  <c:v>0.63009999999999999</c:v>
                </c:pt>
                <c:pt idx="132">
                  <c:v>0.31509999999999999</c:v>
                </c:pt>
                <c:pt idx="133">
                  <c:v>0.65749999999999997</c:v>
                </c:pt>
                <c:pt idx="134">
                  <c:v>0.32879999999999998</c:v>
                </c:pt>
                <c:pt idx="135">
                  <c:v>0.66439999999999999</c:v>
                </c:pt>
                <c:pt idx="136">
                  <c:v>0.3322</c:v>
                </c:pt>
                <c:pt idx="137">
                  <c:v>0.1661</c:v>
                </c:pt>
                <c:pt idx="138">
                  <c:v>0.58299999999999996</c:v>
                </c:pt>
                <c:pt idx="139">
                  <c:v>0.79149999999999998</c:v>
                </c:pt>
                <c:pt idx="140">
                  <c:v>0.39579999999999999</c:v>
                </c:pt>
                <c:pt idx="141">
                  <c:v>0.69789999999999996</c:v>
                </c:pt>
                <c:pt idx="142">
                  <c:v>0.34889999999999999</c:v>
                </c:pt>
                <c:pt idx="143">
                  <c:v>0.17449999999999999</c:v>
                </c:pt>
                <c:pt idx="144">
                  <c:v>0.58720000000000006</c:v>
                </c:pt>
                <c:pt idx="145">
                  <c:v>0.29360000000000003</c:v>
                </c:pt>
                <c:pt idx="146">
                  <c:v>0.14680000000000001</c:v>
                </c:pt>
                <c:pt idx="147">
                  <c:v>7.3400000000000007E-2</c:v>
                </c:pt>
                <c:pt idx="148">
                  <c:v>0.53669999999999995</c:v>
                </c:pt>
                <c:pt idx="149">
                  <c:v>0.26840000000000003</c:v>
                </c:pt>
                <c:pt idx="150">
                  <c:v>0.13420000000000001</c:v>
                </c:pt>
                <c:pt idx="151">
                  <c:v>0.56710000000000005</c:v>
                </c:pt>
                <c:pt idx="152">
                  <c:v>0.28349999999999997</c:v>
                </c:pt>
                <c:pt idx="153">
                  <c:v>0.14180000000000001</c:v>
                </c:pt>
                <c:pt idx="154">
                  <c:v>7.0900000000000005E-2</c:v>
                </c:pt>
                <c:pt idx="155">
                  <c:v>3.5400000000000001E-2</c:v>
                </c:pt>
                <c:pt idx="156">
                  <c:v>1.77E-2</c:v>
                </c:pt>
                <c:pt idx="157">
                  <c:v>0.50890000000000002</c:v>
                </c:pt>
                <c:pt idx="158">
                  <c:v>0.75439999999999996</c:v>
                </c:pt>
                <c:pt idx="159">
                  <c:v>0.37719999999999998</c:v>
                </c:pt>
                <c:pt idx="160">
                  <c:v>0.68859999999999999</c:v>
                </c:pt>
                <c:pt idx="161">
                  <c:v>0.34429999999999999</c:v>
                </c:pt>
                <c:pt idx="162">
                  <c:v>0.67220000000000002</c:v>
                </c:pt>
                <c:pt idx="163">
                  <c:v>0.33610000000000001</c:v>
                </c:pt>
                <c:pt idx="164">
                  <c:v>0.16800000000000001</c:v>
                </c:pt>
                <c:pt idx="165">
                  <c:v>8.4000000000000005E-2</c:v>
                </c:pt>
                <c:pt idx="166">
                  <c:v>4.2000000000000003E-2</c:v>
                </c:pt>
                <c:pt idx="167">
                  <c:v>0.52100000000000002</c:v>
                </c:pt>
                <c:pt idx="168">
                  <c:v>0.26050000000000001</c:v>
                </c:pt>
                <c:pt idx="169">
                  <c:v>0.1303</c:v>
                </c:pt>
                <c:pt idx="170">
                  <c:v>0.56510000000000005</c:v>
                </c:pt>
                <c:pt idx="171">
                  <c:v>0.28260000000000002</c:v>
                </c:pt>
                <c:pt idx="172">
                  <c:v>0.14130000000000001</c:v>
                </c:pt>
                <c:pt idx="173">
                  <c:v>7.0599999999999996E-2</c:v>
                </c:pt>
                <c:pt idx="174">
                  <c:v>3.5299999999999998E-2</c:v>
                </c:pt>
                <c:pt idx="175">
                  <c:v>0.51770000000000005</c:v>
                </c:pt>
                <c:pt idx="176">
                  <c:v>0.25879999999999997</c:v>
                </c:pt>
                <c:pt idx="177">
                  <c:v>0.12939999999999999</c:v>
                </c:pt>
                <c:pt idx="178">
                  <c:v>6.4699999999999994E-2</c:v>
                </c:pt>
                <c:pt idx="179">
                  <c:v>0.53239999999999998</c:v>
                </c:pt>
                <c:pt idx="180">
                  <c:v>0.76619999999999999</c:v>
                </c:pt>
                <c:pt idx="181">
                  <c:v>0.3831</c:v>
                </c:pt>
                <c:pt idx="182">
                  <c:v>0.1915</c:v>
                </c:pt>
                <c:pt idx="183">
                  <c:v>9.5799999999999996E-2</c:v>
                </c:pt>
                <c:pt idx="184">
                  <c:v>0.54790000000000005</c:v>
                </c:pt>
                <c:pt idx="185">
                  <c:v>0.77390000000000003</c:v>
                </c:pt>
                <c:pt idx="186">
                  <c:v>0.38700000000000001</c:v>
                </c:pt>
                <c:pt idx="187">
                  <c:v>0.19350000000000001</c:v>
                </c:pt>
                <c:pt idx="188">
                  <c:v>9.6699999999999994E-2</c:v>
                </c:pt>
                <c:pt idx="189">
                  <c:v>4.8399999999999999E-2</c:v>
                </c:pt>
                <c:pt idx="190">
                  <c:v>2.4199999999999999E-2</c:v>
                </c:pt>
                <c:pt idx="191">
                  <c:v>0.5121</c:v>
                </c:pt>
                <c:pt idx="192">
                  <c:v>0.75600000000000001</c:v>
                </c:pt>
                <c:pt idx="193">
                  <c:v>0.378</c:v>
                </c:pt>
                <c:pt idx="194">
                  <c:v>0.189</c:v>
                </c:pt>
                <c:pt idx="195">
                  <c:v>0.59450000000000003</c:v>
                </c:pt>
                <c:pt idx="196">
                  <c:v>0.29730000000000001</c:v>
                </c:pt>
                <c:pt idx="197">
                  <c:v>0.14860000000000001</c:v>
                </c:pt>
                <c:pt idx="198">
                  <c:v>7.4300000000000005E-2</c:v>
                </c:pt>
                <c:pt idx="199">
                  <c:v>0.53720000000000001</c:v>
                </c:pt>
                <c:pt idx="200">
                  <c:v>0.76859999999999995</c:v>
                </c:pt>
                <c:pt idx="201">
                  <c:v>0.88429999999999997</c:v>
                </c:pt>
                <c:pt idx="202">
                  <c:v>0.94210000000000005</c:v>
                </c:pt>
                <c:pt idx="203">
                  <c:v>0.47110000000000002</c:v>
                </c:pt>
                <c:pt idx="204">
                  <c:v>0.23549999999999999</c:v>
                </c:pt>
                <c:pt idx="205">
                  <c:v>0.1178</c:v>
                </c:pt>
                <c:pt idx="206">
                  <c:v>0.55889999999999995</c:v>
                </c:pt>
                <c:pt idx="207">
                  <c:v>0.27939999999999998</c:v>
                </c:pt>
                <c:pt idx="208">
                  <c:v>0.63970000000000005</c:v>
                </c:pt>
                <c:pt idx="209">
                  <c:v>0.81989999999999996</c:v>
                </c:pt>
                <c:pt idx="210">
                  <c:v>0.40989999999999999</c:v>
                </c:pt>
                <c:pt idx="211">
                  <c:v>0.20499999999999999</c:v>
                </c:pt>
                <c:pt idx="212">
                  <c:v>0.60250000000000004</c:v>
                </c:pt>
                <c:pt idx="213">
                  <c:v>0.80120000000000002</c:v>
                </c:pt>
                <c:pt idx="214">
                  <c:v>0.40060000000000001</c:v>
                </c:pt>
                <c:pt idx="215">
                  <c:v>0.70030000000000003</c:v>
                </c:pt>
                <c:pt idx="216">
                  <c:v>0.35020000000000001</c:v>
                </c:pt>
                <c:pt idx="217">
                  <c:v>0.67510000000000003</c:v>
                </c:pt>
                <c:pt idx="218">
                  <c:v>0.33750000000000002</c:v>
                </c:pt>
                <c:pt idx="219">
                  <c:v>0.66879999999999995</c:v>
                </c:pt>
                <c:pt idx="220">
                  <c:v>0.33439999999999998</c:v>
                </c:pt>
                <c:pt idx="221">
                  <c:v>0.66720000000000002</c:v>
                </c:pt>
                <c:pt idx="222">
                  <c:v>0.33360000000000001</c:v>
                </c:pt>
                <c:pt idx="223">
                  <c:v>0.66679999999999995</c:v>
                </c:pt>
                <c:pt idx="224">
                  <c:v>0.33339999999999997</c:v>
                </c:pt>
                <c:pt idx="225">
                  <c:v>0.66669999999999996</c:v>
                </c:pt>
                <c:pt idx="226">
                  <c:v>0.33329999999999999</c:v>
                </c:pt>
                <c:pt idx="227">
                  <c:v>0.16669999999999999</c:v>
                </c:pt>
                <c:pt idx="228">
                  <c:v>8.3299999999999999E-2</c:v>
                </c:pt>
                <c:pt idx="229">
                  <c:v>4.1700000000000001E-2</c:v>
                </c:pt>
                <c:pt idx="230">
                  <c:v>2.0799999999999999E-2</c:v>
                </c:pt>
                <c:pt idx="231">
                  <c:v>1.04E-2</c:v>
                </c:pt>
                <c:pt idx="232">
                  <c:v>5.1999999999999998E-3</c:v>
                </c:pt>
                <c:pt idx="233">
                  <c:v>2.5999999999999999E-3</c:v>
                </c:pt>
                <c:pt idx="234">
                  <c:v>1.2999999999999999E-3</c:v>
                </c:pt>
                <c:pt idx="235">
                  <c:v>6.9999999999999999E-4</c:v>
                </c:pt>
                <c:pt idx="236">
                  <c:v>2.9999999999999997E-4</c:v>
                </c:pt>
                <c:pt idx="237">
                  <c:v>0.50019999999999998</c:v>
                </c:pt>
                <c:pt idx="238">
                  <c:v>0.25009999999999999</c:v>
                </c:pt>
                <c:pt idx="239">
                  <c:v>0.125</c:v>
                </c:pt>
                <c:pt idx="240">
                  <c:v>0.5625</c:v>
                </c:pt>
                <c:pt idx="241">
                  <c:v>0.78129999999999999</c:v>
                </c:pt>
                <c:pt idx="242">
                  <c:v>0.3906</c:v>
                </c:pt>
                <c:pt idx="243">
                  <c:v>0.1953</c:v>
                </c:pt>
                <c:pt idx="244">
                  <c:v>9.7699999999999995E-2</c:v>
                </c:pt>
                <c:pt idx="245">
                  <c:v>4.8800000000000003E-2</c:v>
                </c:pt>
                <c:pt idx="246">
                  <c:v>0.52439999999999998</c:v>
                </c:pt>
                <c:pt idx="247">
                  <c:v>0.26219999999999999</c:v>
                </c:pt>
                <c:pt idx="248">
                  <c:v>0.63109999999999999</c:v>
                </c:pt>
                <c:pt idx="249">
                  <c:v>0.31559999999999999</c:v>
                </c:pt>
                <c:pt idx="250">
                  <c:v>0.65780000000000005</c:v>
                </c:pt>
                <c:pt idx="251">
                  <c:v>0.32890000000000003</c:v>
                </c:pt>
                <c:pt idx="252">
                  <c:v>0.16439999999999999</c:v>
                </c:pt>
                <c:pt idx="253">
                  <c:v>8.2199999999999995E-2</c:v>
                </c:pt>
                <c:pt idx="254">
                  <c:v>4.1099999999999998E-2</c:v>
                </c:pt>
                <c:pt idx="255">
                  <c:v>2.06E-2</c:v>
                </c:pt>
                <c:pt idx="256">
                  <c:v>1.03E-2</c:v>
                </c:pt>
                <c:pt idx="257">
                  <c:v>5.1000000000000004E-3</c:v>
                </c:pt>
                <c:pt idx="258">
                  <c:v>2.5999999999999999E-3</c:v>
                </c:pt>
                <c:pt idx="259">
                  <c:v>1.2999999999999999E-3</c:v>
                </c:pt>
                <c:pt idx="260">
                  <c:v>0.50060000000000004</c:v>
                </c:pt>
                <c:pt idx="261">
                  <c:v>0.75029999999999997</c:v>
                </c:pt>
                <c:pt idx="262">
                  <c:v>0.37519999999999998</c:v>
                </c:pt>
                <c:pt idx="263">
                  <c:v>0.18759999999999999</c:v>
                </c:pt>
                <c:pt idx="264">
                  <c:v>9.3799999999999994E-2</c:v>
                </c:pt>
                <c:pt idx="265">
                  <c:v>4.6899999999999997E-2</c:v>
                </c:pt>
                <c:pt idx="266">
                  <c:v>0.52339999999999998</c:v>
                </c:pt>
                <c:pt idx="267">
                  <c:v>0.26169999999999999</c:v>
                </c:pt>
                <c:pt idx="268">
                  <c:v>0.63090000000000002</c:v>
                </c:pt>
                <c:pt idx="269">
                  <c:v>0.81540000000000001</c:v>
                </c:pt>
                <c:pt idx="270">
                  <c:v>0.90769999999999995</c:v>
                </c:pt>
                <c:pt idx="271">
                  <c:v>0.45390000000000003</c:v>
                </c:pt>
                <c:pt idx="272">
                  <c:v>0.72689999999999999</c:v>
                </c:pt>
                <c:pt idx="273">
                  <c:v>0.86350000000000005</c:v>
                </c:pt>
                <c:pt idx="274">
                  <c:v>0.43169999999999997</c:v>
                </c:pt>
                <c:pt idx="275">
                  <c:v>0.21590000000000001</c:v>
                </c:pt>
                <c:pt idx="276">
                  <c:v>0.1079</c:v>
                </c:pt>
                <c:pt idx="277">
                  <c:v>0.55400000000000005</c:v>
                </c:pt>
                <c:pt idx="278">
                  <c:v>0.27700000000000002</c:v>
                </c:pt>
                <c:pt idx="279">
                  <c:v>0.13850000000000001</c:v>
                </c:pt>
                <c:pt idx="280">
                  <c:v>6.9199999999999998E-2</c:v>
                </c:pt>
                <c:pt idx="281">
                  <c:v>3.4599999999999999E-2</c:v>
                </c:pt>
                <c:pt idx="282">
                  <c:v>0.51729999999999998</c:v>
                </c:pt>
                <c:pt idx="283">
                  <c:v>0.75870000000000004</c:v>
                </c:pt>
                <c:pt idx="284">
                  <c:v>0.37930000000000003</c:v>
                </c:pt>
                <c:pt idx="285">
                  <c:v>0.18970000000000001</c:v>
                </c:pt>
                <c:pt idx="286">
                  <c:v>9.4799999999999995E-2</c:v>
                </c:pt>
                <c:pt idx="287">
                  <c:v>4.7399999999999998E-2</c:v>
                </c:pt>
                <c:pt idx="288">
                  <c:v>2.3699999999999999E-2</c:v>
                </c:pt>
                <c:pt idx="289">
                  <c:v>1.1900000000000001E-2</c:v>
                </c:pt>
                <c:pt idx="290">
                  <c:v>0.50590000000000002</c:v>
                </c:pt>
                <c:pt idx="291">
                  <c:v>0.253</c:v>
                </c:pt>
                <c:pt idx="292">
                  <c:v>0.62649999999999995</c:v>
                </c:pt>
                <c:pt idx="293">
                  <c:v>0.31319999999999998</c:v>
                </c:pt>
                <c:pt idx="294">
                  <c:v>0.15659999999999999</c:v>
                </c:pt>
                <c:pt idx="295">
                  <c:v>7.8299999999999995E-2</c:v>
                </c:pt>
                <c:pt idx="296">
                  <c:v>3.9199999999999999E-2</c:v>
                </c:pt>
                <c:pt idx="297">
                  <c:v>1.9599999999999999E-2</c:v>
                </c:pt>
                <c:pt idx="298">
                  <c:v>9.7999999999999997E-3</c:v>
                </c:pt>
                <c:pt idx="299">
                  <c:v>0.50490000000000002</c:v>
                </c:pt>
                <c:pt idx="300">
                  <c:v>0.75239999999999996</c:v>
                </c:pt>
                <c:pt idx="301">
                  <c:v>0.37619999999999998</c:v>
                </c:pt>
                <c:pt idx="302">
                  <c:v>0.68810000000000004</c:v>
                </c:pt>
                <c:pt idx="303">
                  <c:v>0.34410000000000002</c:v>
                </c:pt>
                <c:pt idx="304">
                  <c:v>0.67200000000000004</c:v>
                </c:pt>
                <c:pt idx="305">
                  <c:v>0.83599999999999997</c:v>
                </c:pt>
                <c:pt idx="306">
                  <c:v>0.41799999999999998</c:v>
                </c:pt>
                <c:pt idx="307">
                  <c:v>0.70899999999999996</c:v>
                </c:pt>
                <c:pt idx="308">
                  <c:v>0.85450000000000004</c:v>
                </c:pt>
                <c:pt idx="309">
                  <c:v>0.42730000000000001</c:v>
                </c:pt>
                <c:pt idx="310">
                  <c:v>0.21360000000000001</c:v>
                </c:pt>
                <c:pt idx="311">
                  <c:v>0.60680000000000001</c:v>
                </c:pt>
                <c:pt idx="312">
                  <c:v>0.8034</c:v>
                </c:pt>
                <c:pt idx="313">
                  <c:v>0.90169999999999995</c:v>
                </c:pt>
                <c:pt idx="314">
                  <c:v>0.45090000000000002</c:v>
                </c:pt>
                <c:pt idx="315">
                  <c:v>0.22539999999999999</c:v>
                </c:pt>
                <c:pt idx="316">
                  <c:v>0.11269999999999999</c:v>
                </c:pt>
                <c:pt idx="317">
                  <c:v>5.6399999999999999E-2</c:v>
                </c:pt>
                <c:pt idx="318">
                  <c:v>2.8199999999999999E-2</c:v>
                </c:pt>
                <c:pt idx="319">
                  <c:v>1.41E-2</c:v>
                </c:pt>
                <c:pt idx="320">
                  <c:v>7.0000000000000001E-3</c:v>
                </c:pt>
                <c:pt idx="321">
                  <c:v>3.5000000000000001E-3</c:v>
                </c:pt>
                <c:pt idx="322">
                  <c:v>1.8E-3</c:v>
                </c:pt>
                <c:pt idx="323">
                  <c:v>8.9999999999999998E-4</c:v>
                </c:pt>
                <c:pt idx="324">
                  <c:v>0.50039999999999996</c:v>
                </c:pt>
                <c:pt idx="325">
                  <c:v>0.25019999999999998</c:v>
                </c:pt>
                <c:pt idx="326">
                  <c:v>0.12509999999999999</c:v>
                </c:pt>
                <c:pt idx="327">
                  <c:v>6.2600000000000003E-2</c:v>
                </c:pt>
                <c:pt idx="328">
                  <c:v>3.1300000000000001E-2</c:v>
                </c:pt>
                <c:pt idx="329">
                  <c:v>1.5599999999999999E-2</c:v>
                </c:pt>
                <c:pt idx="330">
                  <c:v>7.7999999999999996E-3</c:v>
                </c:pt>
                <c:pt idx="331">
                  <c:v>3.8999999999999998E-3</c:v>
                </c:pt>
                <c:pt idx="332">
                  <c:v>0.502</c:v>
                </c:pt>
                <c:pt idx="333">
                  <c:v>0.251</c:v>
                </c:pt>
                <c:pt idx="334">
                  <c:v>0.1255</c:v>
                </c:pt>
                <c:pt idx="335">
                  <c:v>6.2700000000000006E-2</c:v>
                </c:pt>
                <c:pt idx="336">
                  <c:v>0.53139999999999998</c:v>
                </c:pt>
                <c:pt idx="337">
                  <c:v>0.26569999999999999</c:v>
                </c:pt>
                <c:pt idx="338">
                  <c:v>0.63280000000000003</c:v>
                </c:pt>
                <c:pt idx="339">
                  <c:v>0.31640000000000001</c:v>
                </c:pt>
                <c:pt idx="340">
                  <c:v>0.65820000000000001</c:v>
                </c:pt>
                <c:pt idx="341">
                  <c:v>0.3291</c:v>
                </c:pt>
                <c:pt idx="342">
                  <c:v>0.66459999999999997</c:v>
                </c:pt>
                <c:pt idx="343">
                  <c:v>0.83230000000000004</c:v>
                </c:pt>
                <c:pt idx="344">
                  <c:v>0.41610000000000003</c:v>
                </c:pt>
                <c:pt idx="345">
                  <c:v>0.20810000000000001</c:v>
                </c:pt>
                <c:pt idx="346">
                  <c:v>0.104</c:v>
                </c:pt>
                <c:pt idx="347">
                  <c:v>0.55200000000000005</c:v>
                </c:pt>
                <c:pt idx="348">
                  <c:v>0.27600000000000002</c:v>
                </c:pt>
                <c:pt idx="349">
                  <c:v>0.13800000000000001</c:v>
                </c:pt>
                <c:pt idx="350">
                  <c:v>6.9000000000000006E-2</c:v>
                </c:pt>
                <c:pt idx="351">
                  <c:v>3.4500000000000003E-2</c:v>
                </c:pt>
                <c:pt idx="352">
                  <c:v>0.51729999999999998</c:v>
                </c:pt>
                <c:pt idx="353">
                  <c:v>0.2586</c:v>
                </c:pt>
                <c:pt idx="354">
                  <c:v>0.1293</c:v>
                </c:pt>
                <c:pt idx="355">
                  <c:v>6.4699999999999994E-2</c:v>
                </c:pt>
                <c:pt idx="356">
                  <c:v>3.2300000000000002E-2</c:v>
                </c:pt>
                <c:pt idx="357">
                  <c:v>1.6199999999999999E-2</c:v>
                </c:pt>
                <c:pt idx="358">
                  <c:v>8.0999999999999996E-3</c:v>
                </c:pt>
                <c:pt idx="359">
                  <c:v>4.0000000000000001E-3</c:v>
                </c:pt>
                <c:pt idx="360">
                  <c:v>2E-3</c:v>
                </c:pt>
                <c:pt idx="361">
                  <c:v>0.501</c:v>
                </c:pt>
                <c:pt idx="362">
                  <c:v>0.2505</c:v>
                </c:pt>
                <c:pt idx="363">
                  <c:v>0.12529999999999999</c:v>
                </c:pt>
                <c:pt idx="364">
                  <c:v>0.56259999999999999</c:v>
                </c:pt>
                <c:pt idx="365">
                  <c:v>0.78129999999999999</c:v>
                </c:pt>
                <c:pt idx="366">
                  <c:v>0.39069999999999999</c:v>
                </c:pt>
                <c:pt idx="367">
                  <c:v>0.1953</c:v>
                </c:pt>
                <c:pt idx="368">
                  <c:v>9.7699999999999995E-2</c:v>
                </c:pt>
                <c:pt idx="369">
                  <c:v>0.54879999999999995</c:v>
                </c:pt>
                <c:pt idx="370">
                  <c:v>0.27439999999999998</c:v>
                </c:pt>
                <c:pt idx="371">
                  <c:v>0.13719999999999999</c:v>
                </c:pt>
                <c:pt idx="372">
                  <c:v>6.8599999999999994E-2</c:v>
                </c:pt>
                <c:pt idx="373">
                  <c:v>3.4299999999999997E-2</c:v>
                </c:pt>
                <c:pt idx="374">
                  <c:v>0.51719999999999999</c:v>
                </c:pt>
                <c:pt idx="375">
                  <c:v>0.2586</c:v>
                </c:pt>
                <c:pt idx="376">
                  <c:v>0.1293</c:v>
                </c:pt>
                <c:pt idx="377">
                  <c:v>0.56459999999999999</c:v>
                </c:pt>
                <c:pt idx="378">
                  <c:v>0.2823</c:v>
                </c:pt>
                <c:pt idx="379">
                  <c:v>0.14119999999999999</c:v>
                </c:pt>
                <c:pt idx="380">
                  <c:v>7.0599999999999996E-2</c:v>
                </c:pt>
                <c:pt idx="381">
                  <c:v>3.5299999999999998E-2</c:v>
                </c:pt>
                <c:pt idx="382">
                  <c:v>1.7600000000000001E-2</c:v>
                </c:pt>
                <c:pt idx="383">
                  <c:v>0.50880000000000003</c:v>
                </c:pt>
                <c:pt idx="384">
                  <c:v>0.25440000000000002</c:v>
                </c:pt>
                <c:pt idx="385">
                  <c:v>0.62719999999999998</c:v>
                </c:pt>
                <c:pt idx="386">
                  <c:v>0.81359999999999999</c:v>
                </c:pt>
                <c:pt idx="387">
                  <c:v>0.40679999999999999</c:v>
                </c:pt>
                <c:pt idx="388">
                  <c:v>0.70340000000000003</c:v>
                </c:pt>
                <c:pt idx="389">
                  <c:v>0.35170000000000001</c:v>
                </c:pt>
                <c:pt idx="390">
                  <c:v>0.1759</c:v>
                </c:pt>
                <c:pt idx="391">
                  <c:v>8.7900000000000006E-2</c:v>
                </c:pt>
                <c:pt idx="392">
                  <c:v>0.54400000000000004</c:v>
                </c:pt>
                <c:pt idx="393">
                  <c:v>0.27200000000000002</c:v>
                </c:pt>
                <c:pt idx="394">
                  <c:v>0.13600000000000001</c:v>
                </c:pt>
                <c:pt idx="395">
                  <c:v>6.8000000000000005E-2</c:v>
                </c:pt>
                <c:pt idx="396">
                  <c:v>0.53400000000000003</c:v>
                </c:pt>
                <c:pt idx="397">
                  <c:v>0.26700000000000002</c:v>
                </c:pt>
                <c:pt idx="398">
                  <c:v>0.13350000000000001</c:v>
                </c:pt>
                <c:pt idx="399">
                  <c:v>6.6699999999999995E-2</c:v>
                </c:pt>
                <c:pt idx="400">
                  <c:v>3.3399999999999999E-2</c:v>
                </c:pt>
                <c:pt idx="401">
                  <c:v>1.67E-2</c:v>
                </c:pt>
                <c:pt idx="402">
                  <c:v>8.3000000000000001E-3</c:v>
                </c:pt>
                <c:pt idx="403">
                  <c:v>0.50419999999999998</c:v>
                </c:pt>
                <c:pt idx="404">
                  <c:v>0.25209999999999999</c:v>
                </c:pt>
                <c:pt idx="405">
                  <c:v>0.126</c:v>
                </c:pt>
                <c:pt idx="406">
                  <c:v>6.3E-2</c:v>
                </c:pt>
                <c:pt idx="407">
                  <c:v>3.15E-2</c:v>
                </c:pt>
                <c:pt idx="408">
                  <c:v>0.51580000000000004</c:v>
                </c:pt>
                <c:pt idx="409">
                  <c:v>0.75790000000000002</c:v>
                </c:pt>
                <c:pt idx="410">
                  <c:v>0.87890000000000001</c:v>
                </c:pt>
                <c:pt idx="411">
                  <c:v>0.9395</c:v>
                </c:pt>
                <c:pt idx="412">
                  <c:v>0.46970000000000001</c:v>
                </c:pt>
                <c:pt idx="413">
                  <c:v>0.2349</c:v>
                </c:pt>
                <c:pt idx="414">
                  <c:v>0.61739999999999995</c:v>
                </c:pt>
                <c:pt idx="415">
                  <c:v>0.80869999999999997</c:v>
                </c:pt>
                <c:pt idx="416">
                  <c:v>0.40439999999999998</c:v>
                </c:pt>
                <c:pt idx="417">
                  <c:v>0.20219999999999999</c:v>
                </c:pt>
                <c:pt idx="418">
                  <c:v>0.1011</c:v>
                </c:pt>
                <c:pt idx="419">
                  <c:v>0.55049999999999999</c:v>
                </c:pt>
                <c:pt idx="420">
                  <c:v>0.27529999999999999</c:v>
                </c:pt>
                <c:pt idx="421">
                  <c:v>0.1376</c:v>
                </c:pt>
                <c:pt idx="422">
                  <c:v>0.56879999999999997</c:v>
                </c:pt>
                <c:pt idx="423">
                  <c:v>0.28439999999999999</c:v>
                </c:pt>
                <c:pt idx="424">
                  <c:v>0.64219999999999999</c:v>
                </c:pt>
                <c:pt idx="425">
                  <c:v>0.82110000000000005</c:v>
                </c:pt>
                <c:pt idx="426">
                  <c:v>0.41060000000000002</c:v>
                </c:pt>
                <c:pt idx="427">
                  <c:v>0.20530000000000001</c:v>
                </c:pt>
                <c:pt idx="428">
                  <c:v>0.1026</c:v>
                </c:pt>
                <c:pt idx="429">
                  <c:v>5.1299999999999998E-2</c:v>
                </c:pt>
                <c:pt idx="430">
                  <c:v>0.52569999999999995</c:v>
                </c:pt>
                <c:pt idx="431">
                  <c:v>0.26279999999999998</c:v>
                </c:pt>
                <c:pt idx="432">
                  <c:v>0.63139999999999996</c:v>
                </c:pt>
                <c:pt idx="433">
                  <c:v>0.31569999999999998</c:v>
                </c:pt>
                <c:pt idx="434">
                  <c:v>0.15790000000000001</c:v>
                </c:pt>
                <c:pt idx="435">
                  <c:v>7.8899999999999998E-2</c:v>
                </c:pt>
                <c:pt idx="436">
                  <c:v>3.95E-2</c:v>
                </c:pt>
                <c:pt idx="437">
                  <c:v>0.51970000000000005</c:v>
                </c:pt>
                <c:pt idx="438">
                  <c:v>0.25990000000000002</c:v>
                </c:pt>
                <c:pt idx="439">
                  <c:v>0.62990000000000002</c:v>
                </c:pt>
                <c:pt idx="440">
                  <c:v>0.81499999999999995</c:v>
                </c:pt>
                <c:pt idx="441">
                  <c:v>0.40749999999999997</c:v>
                </c:pt>
                <c:pt idx="442">
                  <c:v>0.20369999999999999</c:v>
                </c:pt>
                <c:pt idx="443">
                  <c:v>0.1019</c:v>
                </c:pt>
                <c:pt idx="444">
                  <c:v>0.55089999999999995</c:v>
                </c:pt>
                <c:pt idx="445">
                  <c:v>0.77549999999999997</c:v>
                </c:pt>
                <c:pt idx="446">
                  <c:v>0.38769999999999999</c:v>
                </c:pt>
                <c:pt idx="447">
                  <c:v>0.19389999999999999</c:v>
                </c:pt>
                <c:pt idx="448">
                  <c:v>0.59689999999999999</c:v>
                </c:pt>
                <c:pt idx="449">
                  <c:v>0.29849999999999999</c:v>
                </c:pt>
                <c:pt idx="450">
                  <c:v>0.6492</c:v>
                </c:pt>
                <c:pt idx="451">
                  <c:v>0.8246</c:v>
                </c:pt>
                <c:pt idx="452">
                  <c:v>0.9123</c:v>
                </c:pt>
                <c:pt idx="453">
                  <c:v>0.95620000000000005</c:v>
                </c:pt>
                <c:pt idx="454">
                  <c:v>0.47810000000000002</c:v>
                </c:pt>
                <c:pt idx="455">
                  <c:v>0.23899999999999999</c:v>
                </c:pt>
                <c:pt idx="456">
                  <c:v>0.61950000000000005</c:v>
                </c:pt>
                <c:pt idx="457">
                  <c:v>0.80979999999999996</c:v>
                </c:pt>
                <c:pt idx="458">
                  <c:v>0.40489999999999998</c:v>
                </c:pt>
                <c:pt idx="459">
                  <c:v>0.2024</c:v>
                </c:pt>
                <c:pt idx="460">
                  <c:v>0.60119999999999996</c:v>
                </c:pt>
                <c:pt idx="461">
                  <c:v>0.30059999999999998</c:v>
                </c:pt>
                <c:pt idx="462">
                  <c:v>0.15029999999999999</c:v>
                </c:pt>
                <c:pt idx="463">
                  <c:v>0.57520000000000004</c:v>
                </c:pt>
                <c:pt idx="464">
                  <c:v>0.78759999999999997</c:v>
                </c:pt>
                <c:pt idx="465">
                  <c:v>0.39379999999999998</c:v>
                </c:pt>
                <c:pt idx="466">
                  <c:v>0.19689999999999999</c:v>
                </c:pt>
                <c:pt idx="467">
                  <c:v>9.8400000000000001E-2</c:v>
                </c:pt>
                <c:pt idx="468">
                  <c:v>4.9200000000000001E-2</c:v>
                </c:pt>
                <c:pt idx="469">
                  <c:v>0.52459999999999996</c:v>
                </c:pt>
                <c:pt idx="470">
                  <c:v>0.26229999999999998</c:v>
                </c:pt>
                <c:pt idx="471">
                  <c:v>0.13120000000000001</c:v>
                </c:pt>
                <c:pt idx="472">
                  <c:v>6.5600000000000006E-2</c:v>
                </c:pt>
                <c:pt idx="473">
                  <c:v>3.2800000000000003E-2</c:v>
                </c:pt>
                <c:pt idx="474">
                  <c:v>1.6400000000000001E-2</c:v>
                </c:pt>
                <c:pt idx="475">
                  <c:v>8.2000000000000007E-3</c:v>
                </c:pt>
                <c:pt idx="476">
                  <c:v>4.1000000000000003E-3</c:v>
                </c:pt>
                <c:pt idx="477">
                  <c:v>2E-3</c:v>
                </c:pt>
                <c:pt idx="478">
                  <c:v>1E-3</c:v>
                </c:pt>
                <c:pt idx="479">
                  <c:v>5.0000000000000001E-4</c:v>
                </c:pt>
                <c:pt idx="480">
                  <c:v>0.50029999999999997</c:v>
                </c:pt>
                <c:pt idx="481">
                  <c:v>0.75009999999999999</c:v>
                </c:pt>
                <c:pt idx="482">
                  <c:v>0.87509999999999999</c:v>
                </c:pt>
                <c:pt idx="483">
                  <c:v>0.9375</c:v>
                </c:pt>
                <c:pt idx="484">
                  <c:v>0.46879999999999999</c:v>
                </c:pt>
                <c:pt idx="485">
                  <c:v>0.2344</c:v>
                </c:pt>
                <c:pt idx="486">
                  <c:v>0.61719999999999997</c:v>
                </c:pt>
                <c:pt idx="487">
                  <c:v>0.80859999999999999</c:v>
                </c:pt>
                <c:pt idx="488">
                  <c:v>0.90429999999999999</c:v>
                </c:pt>
                <c:pt idx="489">
                  <c:v>0.4521</c:v>
                </c:pt>
                <c:pt idx="490">
                  <c:v>0.72609999999999997</c:v>
                </c:pt>
                <c:pt idx="491">
                  <c:v>0.36299999999999999</c:v>
                </c:pt>
                <c:pt idx="492">
                  <c:v>0.18149999999999999</c:v>
                </c:pt>
                <c:pt idx="493">
                  <c:v>9.0800000000000006E-2</c:v>
                </c:pt>
                <c:pt idx="494">
                  <c:v>4.5400000000000003E-2</c:v>
                </c:pt>
                <c:pt idx="495">
                  <c:v>0.52270000000000005</c:v>
                </c:pt>
                <c:pt idx="496">
                  <c:v>0.76129999999999998</c:v>
                </c:pt>
                <c:pt idx="497">
                  <c:v>0.38069999999999998</c:v>
                </c:pt>
                <c:pt idx="498">
                  <c:v>0.69030000000000002</c:v>
                </c:pt>
                <c:pt idx="499">
                  <c:v>0.34520000000000001</c:v>
                </c:pt>
                <c:pt idx="500">
                  <c:v>0.67259999999999998</c:v>
                </c:pt>
                <c:pt idx="501">
                  <c:v>0.83630000000000004</c:v>
                </c:pt>
                <c:pt idx="502">
                  <c:v>0.41810000000000003</c:v>
                </c:pt>
                <c:pt idx="503">
                  <c:v>0.20910000000000001</c:v>
                </c:pt>
                <c:pt idx="504">
                  <c:v>0.1045</c:v>
                </c:pt>
                <c:pt idx="505">
                  <c:v>5.2299999999999999E-2</c:v>
                </c:pt>
                <c:pt idx="506">
                  <c:v>2.6100000000000002E-2</c:v>
                </c:pt>
                <c:pt idx="507">
                  <c:v>0.5131</c:v>
                </c:pt>
                <c:pt idx="508">
                  <c:v>0.75649999999999995</c:v>
                </c:pt>
                <c:pt idx="509">
                  <c:v>0.37830000000000003</c:v>
                </c:pt>
                <c:pt idx="510">
                  <c:v>0.68910000000000005</c:v>
                </c:pt>
                <c:pt idx="511">
                  <c:v>0.34460000000000002</c:v>
                </c:pt>
                <c:pt idx="512">
                  <c:v>0.17230000000000001</c:v>
                </c:pt>
                <c:pt idx="513">
                  <c:v>8.6099999999999996E-2</c:v>
                </c:pt>
                <c:pt idx="514">
                  <c:v>0.54310000000000003</c:v>
                </c:pt>
                <c:pt idx="515">
                  <c:v>0.77149999999999996</c:v>
                </c:pt>
                <c:pt idx="516">
                  <c:v>0.88580000000000003</c:v>
                </c:pt>
                <c:pt idx="517">
                  <c:v>0.44290000000000002</c:v>
                </c:pt>
                <c:pt idx="518">
                  <c:v>0.22140000000000001</c:v>
                </c:pt>
                <c:pt idx="519">
                  <c:v>0.11070000000000001</c:v>
                </c:pt>
                <c:pt idx="520">
                  <c:v>0.5554</c:v>
                </c:pt>
                <c:pt idx="521">
                  <c:v>0.2777</c:v>
                </c:pt>
                <c:pt idx="522">
                  <c:v>0.13880000000000001</c:v>
                </c:pt>
                <c:pt idx="523">
                  <c:v>6.9400000000000003E-2</c:v>
                </c:pt>
                <c:pt idx="524">
                  <c:v>3.4700000000000002E-2</c:v>
                </c:pt>
                <c:pt idx="525">
                  <c:v>1.7399999999999999E-2</c:v>
                </c:pt>
                <c:pt idx="526">
                  <c:v>8.6999999999999994E-3</c:v>
                </c:pt>
                <c:pt idx="527">
                  <c:v>4.3E-3</c:v>
                </c:pt>
                <c:pt idx="528">
                  <c:v>2.2000000000000001E-3</c:v>
                </c:pt>
                <c:pt idx="529">
                  <c:v>0.50109999999999999</c:v>
                </c:pt>
                <c:pt idx="530">
                  <c:v>0.2505</c:v>
                </c:pt>
                <c:pt idx="531">
                  <c:v>0.62529999999999997</c:v>
                </c:pt>
                <c:pt idx="532">
                  <c:v>0.31259999999999999</c:v>
                </c:pt>
                <c:pt idx="533">
                  <c:v>0.15629999999999999</c:v>
                </c:pt>
                <c:pt idx="534">
                  <c:v>7.8200000000000006E-2</c:v>
                </c:pt>
                <c:pt idx="535">
                  <c:v>3.9100000000000003E-2</c:v>
                </c:pt>
                <c:pt idx="536">
                  <c:v>1.95E-2</c:v>
                </c:pt>
                <c:pt idx="537">
                  <c:v>9.7999999999999997E-3</c:v>
                </c:pt>
                <c:pt idx="538">
                  <c:v>4.8999999999999998E-3</c:v>
                </c:pt>
                <c:pt idx="539">
                  <c:v>2.3999999999999998E-3</c:v>
                </c:pt>
                <c:pt idx="540">
                  <c:v>1.1999999999999999E-3</c:v>
                </c:pt>
                <c:pt idx="541">
                  <c:v>5.9999999999999995E-4</c:v>
                </c:pt>
                <c:pt idx="542">
                  <c:v>2.9999999999999997E-4</c:v>
                </c:pt>
                <c:pt idx="543">
                  <c:v>2.0000000000000001E-4</c:v>
                </c:pt>
                <c:pt idx="544">
                  <c:v>1E-4</c:v>
                </c:pt>
                <c:pt idx="545">
                  <c:v>0</c:v>
                </c:pt>
                <c:pt idx="546">
                  <c:v>0</c:v>
                </c:pt>
                <c:pt idx="547">
                  <c:v>0</c:v>
                </c:pt>
                <c:pt idx="548">
                  <c:v>0</c:v>
                </c:pt>
                <c:pt idx="549">
                  <c:v>0</c:v>
                </c:pt>
                <c:pt idx="550">
                  <c:v>0.5</c:v>
                </c:pt>
                <c:pt idx="551">
                  <c:v>0.25</c:v>
                </c:pt>
                <c:pt idx="552">
                  <c:v>0.125</c:v>
                </c:pt>
                <c:pt idx="553">
                  <c:v>0.5625</c:v>
                </c:pt>
                <c:pt idx="554">
                  <c:v>0.78129999999999999</c:v>
                </c:pt>
                <c:pt idx="555">
                  <c:v>0.3906</c:v>
                </c:pt>
                <c:pt idx="556">
                  <c:v>0.1953</c:v>
                </c:pt>
                <c:pt idx="557">
                  <c:v>9.7699999999999995E-2</c:v>
                </c:pt>
                <c:pt idx="558">
                  <c:v>4.8800000000000003E-2</c:v>
                </c:pt>
                <c:pt idx="559">
                  <c:v>2.4400000000000002E-2</c:v>
                </c:pt>
                <c:pt idx="560">
                  <c:v>1.2200000000000001E-2</c:v>
                </c:pt>
                <c:pt idx="561">
                  <c:v>6.1000000000000004E-3</c:v>
                </c:pt>
                <c:pt idx="562">
                  <c:v>3.0999999999999999E-3</c:v>
                </c:pt>
                <c:pt idx="563">
                  <c:v>1.5E-3</c:v>
                </c:pt>
                <c:pt idx="564">
                  <c:v>8.0000000000000004E-4</c:v>
                </c:pt>
                <c:pt idx="565">
                  <c:v>4.0000000000000002E-4</c:v>
                </c:pt>
                <c:pt idx="566">
                  <c:v>2.0000000000000001E-4</c:v>
                </c:pt>
                <c:pt idx="567">
                  <c:v>1E-4</c:v>
                </c:pt>
                <c:pt idx="568">
                  <c:v>0</c:v>
                </c:pt>
                <c:pt idx="569">
                  <c:v>0.5</c:v>
                </c:pt>
                <c:pt idx="570">
                  <c:v>0.75</c:v>
                </c:pt>
                <c:pt idx="571">
                  <c:v>0.375</c:v>
                </c:pt>
                <c:pt idx="572">
                  <c:v>0.6875</c:v>
                </c:pt>
                <c:pt idx="573">
                  <c:v>0.34379999999999999</c:v>
                </c:pt>
                <c:pt idx="574">
                  <c:v>0.1719</c:v>
                </c:pt>
                <c:pt idx="575">
                  <c:v>8.5900000000000004E-2</c:v>
                </c:pt>
                <c:pt idx="576">
                  <c:v>4.2999999999999997E-2</c:v>
                </c:pt>
                <c:pt idx="577">
                  <c:v>0.52149999999999996</c:v>
                </c:pt>
                <c:pt idx="578">
                  <c:v>0.26069999999999999</c:v>
                </c:pt>
                <c:pt idx="579">
                  <c:v>0.13039999999999999</c:v>
                </c:pt>
                <c:pt idx="580">
                  <c:v>6.5199999999999994E-2</c:v>
                </c:pt>
                <c:pt idx="581">
                  <c:v>3.2599999999999997E-2</c:v>
                </c:pt>
                <c:pt idx="582">
                  <c:v>1.6299999999999999E-2</c:v>
                </c:pt>
                <c:pt idx="583">
                  <c:v>8.0999999999999996E-3</c:v>
                </c:pt>
                <c:pt idx="584">
                  <c:v>0.50409999999999999</c:v>
                </c:pt>
                <c:pt idx="585">
                  <c:v>0.252</c:v>
                </c:pt>
                <c:pt idx="586">
                  <c:v>0.126</c:v>
                </c:pt>
                <c:pt idx="587">
                  <c:v>6.3E-2</c:v>
                </c:pt>
                <c:pt idx="588">
                  <c:v>3.15E-2</c:v>
                </c:pt>
                <c:pt idx="589">
                  <c:v>1.5800000000000002E-2</c:v>
                </c:pt>
                <c:pt idx="590">
                  <c:v>7.9000000000000008E-3</c:v>
                </c:pt>
                <c:pt idx="591">
                  <c:v>3.8999999999999998E-3</c:v>
                </c:pt>
                <c:pt idx="592">
                  <c:v>2E-3</c:v>
                </c:pt>
                <c:pt idx="593">
                  <c:v>1E-3</c:v>
                </c:pt>
                <c:pt idx="594">
                  <c:v>5.0000000000000001E-4</c:v>
                </c:pt>
                <c:pt idx="595">
                  <c:v>2.0000000000000001E-4</c:v>
                </c:pt>
                <c:pt idx="596">
                  <c:v>1E-4</c:v>
                </c:pt>
                <c:pt idx="597">
                  <c:v>1E-4</c:v>
                </c:pt>
                <c:pt idx="598">
                  <c:v>0.5</c:v>
                </c:pt>
                <c:pt idx="599">
                  <c:v>0.75</c:v>
                </c:pt>
                <c:pt idx="600">
                  <c:v>0.875</c:v>
                </c:pt>
                <c:pt idx="601">
                  <c:v>0.4375</c:v>
                </c:pt>
                <c:pt idx="602">
                  <c:v>0.21879999999999999</c:v>
                </c:pt>
                <c:pt idx="603">
                  <c:v>0.1094</c:v>
                </c:pt>
                <c:pt idx="604">
                  <c:v>5.4699999999999999E-2</c:v>
                </c:pt>
                <c:pt idx="605">
                  <c:v>0.52729999999999999</c:v>
                </c:pt>
                <c:pt idx="606">
                  <c:v>0.76370000000000005</c:v>
                </c:pt>
                <c:pt idx="607">
                  <c:v>0.38179999999999997</c:v>
                </c:pt>
                <c:pt idx="608">
                  <c:v>0.19089999999999999</c:v>
                </c:pt>
                <c:pt idx="609">
                  <c:v>9.5500000000000002E-2</c:v>
                </c:pt>
                <c:pt idx="610">
                  <c:v>4.7699999999999999E-2</c:v>
                </c:pt>
                <c:pt idx="611">
                  <c:v>0.52390000000000003</c:v>
                </c:pt>
                <c:pt idx="612">
                  <c:v>0.26190000000000002</c:v>
                </c:pt>
                <c:pt idx="613">
                  <c:v>0.13100000000000001</c:v>
                </c:pt>
                <c:pt idx="614">
                  <c:v>6.5500000000000003E-2</c:v>
                </c:pt>
                <c:pt idx="615">
                  <c:v>0.53269999999999995</c:v>
                </c:pt>
                <c:pt idx="616">
                  <c:v>0.26640000000000003</c:v>
                </c:pt>
                <c:pt idx="617">
                  <c:v>0.13320000000000001</c:v>
                </c:pt>
                <c:pt idx="618">
                  <c:v>6.6600000000000006E-2</c:v>
                </c:pt>
                <c:pt idx="619">
                  <c:v>0.5333</c:v>
                </c:pt>
                <c:pt idx="620">
                  <c:v>0.2666</c:v>
                </c:pt>
                <c:pt idx="621">
                  <c:v>0.1333</c:v>
                </c:pt>
                <c:pt idx="622">
                  <c:v>6.6699999999999995E-2</c:v>
                </c:pt>
                <c:pt idx="623">
                  <c:v>3.3300000000000003E-2</c:v>
                </c:pt>
                <c:pt idx="624">
                  <c:v>1.67E-2</c:v>
                </c:pt>
                <c:pt idx="625">
                  <c:v>0.50829999999999997</c:v>
                </c:pt>
                <c:pt idx="626">
                  <c:v>0.75419999999999998</c:v>
                </c:pt>
                <c:pt idx="627">
                  <c:v>0.87709999999999999</c:v>
                </c:pt>
                <c:pt idx="628">
                  <c:v>0.9385</c:v>
                </c:pt>
                <c:pt idx="629">
                  <c:v>0.96930000000000005</c:v>
                </c:pt>
                <c:pt idx="630">
                  <c:v>0.98460000000000003</c:v>
                </c:pt>
                <c:pt idx="631">
                  <c:v>0.99229999999999996</c:v>
                </c:pt>
                <c:pt idx="632">
                  <c:v>0.49619999999999997</c:v>
                </c:pt>
                <c:pt idx="633">
                  <c:v>0.24809999999999999</c:v>
                </c:pt>
                <c:pt idx="634">
                  <c:v>0.124</c:v>
                </c:pt>
                <c:pt idx="635">
                  <c:v>6.2E-2</c:v>
                </c:pt>
                <c:pt idx="636">
                  <c:v>3.1E-2</c:v>
                </c:pt>
                <c:pt idx="637">
                  <c:v>1.55E-2</c:v>
                </c:pt>
                <c:pt idx="638">
                  <c:v>7.7999999999999996E-3</c:v>
                </c:pt>
                <c:pt idx="639">
                  <c:v>0.50390000000000001</c:v>
                </c:pt>
                <c:pt idx="640">
                  <c:v>0.25190000000000001</c:v>
                </c:pt>
                <c:pt idx="641">
                  <c:v>0.626</c:v>
                </c:pt>
                <c:pt idx="642">
                  <c:v>0.313</c:v>
                </c:pt>
                <c:pt idx="643">
                  <c:v>0.1565</c:v>
                </c:pt>
                <c:pt idx="644">
                  <c:v>0.57820000000000005</c:v>
                </c:pt>
                <c:pt idx="645">
                  <c:v>0.28910000000000002</c:v>
                </c:pt>
                <c:pt idx="646">
                  <c:v>0.64459999999999995</c:v>
                </c:pt>
                <c:pt idx="647">
                  <c:v>0.32229999999999998</c:v>
                </c:pt>
                <c:pt idx="648">
                  <c:v>0.66110000000000002</c:v>
                </c:pt>
                <c:pt idx="649">
                  <c:v>0.3306</c:v>
                </c:pt>
                <c:pt idx="650">
                  <c:v>0.1653</c:v>
                </c:pt>
                <c:pt idx="651">
                  <c:v>0.58260000000000001</c:v>
                </c:pt>
                <c:pt idx="652">
                  <c:v>0.2913</c:v>
                </c:pt>
                <c:pt idx="653">
                  <c:v>0.1457</c:v>
                </c:pt>
                <c:pt idx="654">
                  <c:v>7.2800000000000004E-2</c:v>
                </c:pt>
                <c:pt idx="655">
                  <c:v>3.6400000000000002E-2</c:v>
                </c:pt>
                <c:pt idx="656">
                  <c:v>1.8200000000000001E-2</c:v>
                </c:pt>
                <c:pt idx="657">
                  <c:v>0.5091</c:v>
                </c:pt>
                <c:pt idx="658">
                  <c:v>0.25459999999999999</c:v>
                </c:pt>
                <c:pt idx="659">
                  <c:v>0.62729999999999997</c:v>
                </c:pt>
                <c:pt idx="660">
                  <c:v>0.81359999999999999</c:v>
                </c:pt>
                <c:pt idx="661">
                  <c:v>0.40679999999999999</c:v>
                </c:pt>
                <c:pt idx="662">
                  <c:v>0.2034</c:v>
                </c:pt>
                <c:pt idx="663">
                  <c:v>0.1017</c:v>
                </c:pt>
                <c:pt idx="664">
                  <c:v>5.0900000000000001E-2</c:v>
                </c:pt>
                <c:pt idx="665">
                  <c:v>0.52539999999999998</c:v>
                </c:pt>
                <c:pt idx="666">
                  <c:v>0.26269999999999999</c:v>
                </c:pt>
                <c:pt idx="667">
                  <c:v>0.63139999999999996</c:v>
                </c:pt>
                <c:pt idx="668">
                  <c:v>0.81569999999999998</c:v>
                </c:pt>
                <c:pt idx="669">
                  <c:v>0.90780000000000005</c:v>
                </c:pt>
                <c:pt idx="670">
                  <c:v>0.45390000000000003</c:v>
                </c:pt>
                <c:pt idx="671">
                  <c:v>0.72699999999999998</c:v>
                </c:pt>
                <c:pt idx="672">
                  <c:v>0.36349999999999999</c:v>
                </c:pt>
                <c:pt idx="673">
                  <c:v>0.1817</c:v>
                </c:pt>
                <c:pt idx="674">
                  <c:v>9.0899999999999995E-2</c:v>
                </c:pt>
                <c:pt idx="675">
                  <c:v>0.5454</c:v>
                </c:pt>
                <c:pt idx="676">
                  <c:v>0.2727</c:v>
                </c:pt>
                <c:pt idx="677">
                  <c:v>0.13639999999999999</c:v>
                </c:pt>
                <c:pt idx="678">
                  <c:v>6.8199999999999997E-2</c:v>
                </c:pt>
                <c:pt idx="679">
                  <c:v>0.53410000000000002</c:v>
                </c:pt>
                <c:pt idx="680">
                  <c:v>0.26700000000000002</c:v>
                </c:pt>
                <c:pt idx="681">
                  <c:v>0.13350000000000001</c:v>
                </c:pt>
                <c:pt idx="682">
                  <c:v>6.6799999999999998E-2</c:v>
                </c:pt>
                <c:pt idx="683">
                  <c:v>3.3399999999999999E-2</c:v>
                </c:pt>
                <c:pt idx="684">
                  <c:v>0.51670000000000005</c:v>
                </c:pt>
                <c:pt idx="685">
                  <c:v>0.25829999999999997</c:v>
                </c:pt>
                <c:pt idx="686">
                  <c:v>0.62919999999999998</c:v>
                </c:pt>
                <c:pt idx="687">
                  <c:v>0.31459999999999999</c:v>
                </c:pt>
                <c:pt idx="688">
                  <c:v>0.1573</c:v>
                </c:pt>
                <c:pt idx="689">
                  <c:v>7.8600000000000003E-2</c:v>
                </c:pt>
                <c:pt idx="690">
                  <c:v>3.9300000000000002E-2</c:v>
                </c:pt>
                <c:pt idx="691">
                  <c:v>0.51970000000000005</c:v>
                </c:pt>
                <c:pt idx="692">
                  <c:v>0.75980000000000003</c:v>
                </c:pt>
                <c:pt idx="693">
                  <c:v>0.87990000000000002</c:v>
                </c:pt>
                <c:pt idx="694">
                  <c:v>0.94</c:v>
                </c:pt>
                <c:pt idx="695">
                  <c:v>0.47</c:v>
                </c:pt>
                <c:pt idx="696">
                  <c:v>0.23499999999999999</c:v>
                </c:pt>
                <c:pt idx="697">
                  <c:v>0.11749999999999999</c:v>
                </c:pt>
                <c:pt idx="698">
                  <c:v>5.8700000000000002E-2</c:v>
                </c:pt>
                <c:pt idx="699">
                  <c:v>0.52939999999999998</c:v>
                </c:pt>
                <c:pt idx="700">
                  <c:v>0.26469999999999999</c:v>
                </c:pt>
                <c:pt idx="701">
                  <c:v>0.1323</c:v>
                </c:pt>
                <c:pt idx="702">
                  <c:v>6.6199999999999995E-2</c:v>
                </c:pt>
                <c:pt idx="703">
                  <c:v>3.3099999999999997E-2</c:v>
                </c:pt>
                <c:pt idx="704">
                  <c:v>1.6500000000000001E-2</c:v>
                </c:pt>
                <c:pt idx="705">
                  <c:v>8.3000000000000001E-3</c:v>
                </c:pt>
                <c:pt idx="706">
                  <c:v>4.1000000000000003E-3</c:v>
                </c:pt>
                <c:pt idx="707">
                  <c:v>0.50209999999999999</c:v>
                </c:pt>
                <c:pt idx="708">
                  <c:v>0.251</c:v>
                </c:pt>
                <c:pt idx="709">
                  <c:v>0.1255</c:v>
                </c:pt>
                <c:pt idx="710">
                  <c:v>6.2799999999999995E-2</c:v>
                </c:pt>
                <c:pt idx="711">
                  <c:v>3.1399999999999997E-2</c:v>
                </c:pt>
                <c:pt idx="712">
                  <c:v>1.5699999999999999E-2</c:v>
                </c:pt>
                <c:pt idx="713">
                  <c:v>7.7999999999999996E-3</c:v>
                </c:pt>
                <c:pt idx="714">
                  <c:v>0.50390000000000001</c:v>
                </c:pt>
                <c:pt idx="715">
                  <c:v>0.752</c:v>
                </c:pt>
                <c:pt idx="716">
                  <c:v>0.376</c:v>
                </c:pt>
                <c:pt idx="717">
                  <c:v>0.188</c:v>
                </c:pt>
                <c:pt idx="718">
                  <c:v>9.4E-2</c:v>
                </c:pt>
                <c:pt idx="719">
                  <c:v>0.54700000000000004</c:v>
                </c:pt>
                <c:pt idx="720">
                  <c:v>0.27350000000000002</c:v>
                </c:pt>
                <c:pt idx="721">
                  <c:v>0.13669999999999999</c:v>
                </c:pt>
                <c:pt idx="722">
                  <c:v>0.56840000000000002</c:v>
                </c:pt>
                <c:pt idx="723">
                  <c:v>0.28420000000000001</c:v>
                </c:pt>
                <c:pt idx="724">
                  <c:v>0.6421</c:v>
                </c:pt>
                <c:pt idx="725">
                  <c:v>0.32100000000000001</c:v>
                </c:pt>
                <c:pt idx="726">
                  <c:v>0.66049999999999998</c:v>
                </c:pt>
                <c:pt idx="727">
                  <c:v>0.33029999999999998</c:v>
                </c:pt>
                <c:pt idx="728">
                  <c:v>0.1651</c:v>
                </c:pt>
                <c:pt idx="729">
                  <c:v>0.58260000000000001</c:v>
                </c:pt>
                <c:pt idx="730">
                  <c:v>0.2913</c:v>
                </c:pt>
                <c:pt idx="731">
                  <c:v>0.14560000000000001</c:v>
                </c:pt>
                <c:pt idx="732">
                  <c:v>7.2800000000000004E-2</c:v>
                </c:pt>
                <c:pt idx="733">
                  <c:v>3.6400000000000002E-2</c:v>
                </c:pt>
                <c:pt idx="734">
                  <c:v>1.8200000000000001E-2</c:v>
                </c:pt>
                <c:pt idx="735">
                  <c:v>9.1000000000000004E-3</c:v>
                </c:pt>
                <c:pt idx="736">
                  <c:v>4.5999999999999999E-3</c:v>
                </c:pt>
                <c:pt idx="737">
                  <c:v>2.3E-3</c:v>
                </c:pt>
                <c:pt idx="738">
                  <c:v>0.50109999999999999</c:v>
                </c:pt>
                <c:pt idx="739">
                  <c:v>0.25059999999999999</c:v>
                </c:pt>
                <c:pt idx="740">
                  <c:v>0.62529999999999997</c:v>
                </c:pt>
                <c:pt idx="741">
                  <c:v>0.31259999999999999</c:v>
                </c:pt>
                <c:pt idx="742">
                  <c:v>0.15629999999999999</c:v>
                </c:pt>
                <c:pt idx="743">
                  <c:v>0.57820000000000005</c:v>
                </c:pt>
                <c:pt idx="744">
                  <c:v>0.28910000000000002</c:v>
                </c:pt>
                <c:pt idx="745">
                  <c:v>0.64449999999999996</c:v>
                </c:pt>
                <c:pt idx="746">
                  <c:v>0.82230000000000003</c:v>
                </c:pt>
                <c:pt idx="747">
                  <c:v>0.41110000000000002</c:v>
                </c:pt>
                <c:pt idx="748">
                  <c:v>0.2056</c:v>
                </c:pt>
                <c:pt idx="749">
                  <c:v>0.1028</c:v>
                </c:pt>
                <c:pt idx="750">
                  <c:v>0.5514</c:v>
                </c:pt>
                <c:pt idx="751">
                  <c:v>0.77569999999999995</c:v>
                </c:pt>
                <c:pt idx="752">
                  <c:v>0.38779999999999998</c:v>
                </c:pt>
                <c:pt idx="753">
                  <c:v>0.69389999999999996</c:v>
                </c:pt>
                <c:pt idx="754">
                  <c:v>0.84699999999999998</c:v>
                </c:pt>
                <c:pt idx="755">
                  <c:v>0.42349999999999999</c:v>
                </c:pt>
                <c:pt idx="756">
                  <c:v>0.7117</c:v>
                </c:pt>
                <c:pt idx="757">
                  <c:v>0.85589999999999999</c:v>
                </c:pt>
                <c:pt idx="758">
                  <c:v>0.4279</c:v>
                </c:pt>
                <c:pt idx="759">
                  <c:v>0.214</c:v>
                </c:pt>
                <c:pt idx="760">
                  <c:v>0.107</c:v>
                </c:pt>
                <c:pt idx="761">
                  <c:v>5.3499999999999999E-2</c:v>
                </c:pt>
                <c:pt idx="762">
                  <c:v>2.6700000000000002E-2</c:v>
                </c:pt>
                <c:pt idx="763">
                  <c:v>1.34E-2</c:v>
                </c:pt>
                <c:pt idx="764">
                  <c:v>0.50670000000000004</c:v>
                </c:pt>
                <c:pt idx="765">
                  <c:v>0.75329999999999997</c:v>
                </c:pt>
                <c:pt idx="766">
                  <c:v>0.37669999999999998</c:v>
                </c:pt>
                <c:pt idx="767">
                  <c:v>0.1883</c:v>
                </c:pt>
                <c:pt idx="768">
                  <c:v>9.4200000000000006E-2</c:v>
                </c:pt>
                <c:pt idx="769">
                  <c:v>4.7100000000000003E-2</c:v>
                </c:pt>
                <c:pt idx="770">
                  <c:v>0.52349999999999997</c:v>
                </c:pt>
                <c:pt idx="771">
                  <c:v>0.26179999999999998</c:v>
                </c:pt>
                <c:pt idx="772">
                  <c:v>0.13089999999999999</c:v>
                </c:pt>
                <c:pt idx="773">
                  <c:v>6.54E-2</c:v>
                </c:pt>
                <c:pt idx="774">
                  <c:v>3.27E-2</c:v>
                </c:pt>
                <c:pt idx="775">
                  <c:v>1.6400000000000001E-2</c:v>
                </c:pt>
                <c:pt idx="776">
                  <c:v>8.2000000000000007E-3</c:v>
                </c:pt>
                <c:pt idx="777">
                  <c:v>0.50409999999999999</c:v>
                </c:pt>
                <c:pt idx="778">
                  <c:v>0.752</c:v>
                </c:pt>
                <c:pt idx="779">
                  <c:v>0.376</c:v>
                </c:pt>
                <c:pt idx="780">
                  <c:v>0.188</c:v>
                </c:pt>
                <c:pt idx="781">
                  <c:v>9.4E-2</c:v>
                </c:pt>
                <c:pt idx="782">
                  <c:v>4.7E-2</c:v>
                </c:pt>
                <c:pt idx="783">
                  <c:v>0.52349999999999997</c:v>
                </c:pt>
                <c:pt idx="784">
                  <c:v>0.76180000000000003</c:v>
                </c:pt>
                <c:pt idx="785">
                  <c:v>0.88090000000000002</c:v>
                </c:pt>
                <c:pt idx="786">
                  <c:v>0.44040000000000001</c:v>
                </c:pt>
                <c:pt idx="787">
                  <c:v>0.22020000000000001</c:v>
                </c:pt>
                <c:pt idx="788">
                  <c:v>0.1101</c:v>
                </c:pt>
                <c:pt idx="789">
                  <c:v>0.55510000000000004</c:v>
                </c:pt>
                <c:pt idx="790">
                  <c:v>0.77749999999999997</c:v>
                </c:pt>
                <c:pt idx="791">
                  <c:v>0.38879999999999998</c:v>
                </c:pt>
                <c:pt idx="792">
                  <c:v>0.69440000000000002</c:v>
                </c:pt>
                <c:pt idx="793">
                  <c:v>0.84719999999999995</c:v>
                </c:pt>
                <c:pt idx="794">
                  <c:v>0.42359999999999998</c:v>
                </c:pt>
                <c:pt idx="795">
                  <c:v>0.21179999999999999</c:v>
                </c:pt>
                <c:pt idx="796">
                  <c:v>0.10589999999999999</c:v>
                </c:pt>
                <c:pt idx="797">
                  <c:v>5.2900000000000003E-2</c:v>
                </c:pt>
                <c:pt idx="798">
                  <c:v>2.6499999999999999E-2</c:v>
                </c:pt>
                <c:pt idx="799">
                  <c:v>1.32E-2</c:v>
                </c:pt>
                <c:pt idx="800">
                  <c:v>6.6E-3</c:v>
                </c:pt>
                <c:pt idx="801">
                  <c:v>3.3E-3</c:v>
                </c:pt>
                <c:pt idx="802">
                  <c:v>1.6999999999999999E-3</c:v>
                </c:pt>
                <c:pt idx="803">
                  <c:v>0.50080000000000002</c:v>
                </c:pt>
                <c:pt idx="804">
                  <c:v>0.25040000000000001</c:v>
                </c:pt>
                <c:pt idx="805">
                  <c:v>0.62519999999999998</c:v>
                </c:pt>
                <c:pt idx="806">
                  <c:v>0.81259999999999999</c:v>
                </c:pt>
                <c:pt idx="807">
                  <c:v>0.90629999999999999</c:v>
                </c:pt>
                <c:pt idx="808">
                  <c:v>0.95320000000000005</c:v>
                </c:pt>
                <c:pt idx="809">
                  <c:v>0.97660000000000002</c:v>
                </c:pt>
                <c:pt idx="810">
                  <c:v>0.48830000000000001</c:v>
                </c:pt>
                <c:pt idx="811">
                  <c:v>0.74409999999999998</c:v>
                </c:pt>
                <c:pt idx="812">
                  <c:v>0.37209999999999999</c:v>
                </c:pt>
                <c:pt idx="813">
                  <c:v>0.186</c:v>
                </c:pt>
                <c:pt idx="814">
                  <c:v>0.59299999999999997</c:v>
                </c:pt>
                <c:pt idx="815">
                  <c:v>0.79649999999999999</c:v>
                </c:pt>
                <c:pt idx="816">
                  <c:v>0.89829999999999999</c:v>
                </c:pt>
                <c:pt idx="817">
                  <c:v>0.94910000000000005</c:v>
                </c:pt>
                <c:pt idx="818">
                  <c:v>0.47460000000000002</c:v>
                </c:pt>
                <c:pt idx="819">
                  <c:v>0.23730000000000001</c:v>
                </c:pt>
                <c:pt idx="820">
                  <c:v>0.1186</c:v>
                </c:pt>
                <c:pt idx="821">
                  <c:v>0.55930000000000002</c:v>
                </c:pt>
                <c:pt idx="822">
                  <c:v>0.2797</c:v>
                </c:pt>
                <c:pt idx="823">
                  <c:v>0.63980000000000004</c:v>
                </c:pt>
                <c:pt idx="824">
                  <c:v>0.31990000000000002</c:v>
                </c:pt>
                <c:pt idx="825">
                  <c:v>0.16</c:v>
                </c:pt>
                <c:pt idx="826">
                  <c:v>0.08</c:v>
                </c:pt>
                <c:pt idx="827">
                  <c:v>0.54</c:v>
                </c:pt>
                <c:pt idx="828">
                  <c:v>0.27</c:v>
                </c:pt>
                <c:pt idx="829">
                  <c:v>0.13500000000000001</c:v>
                </c:pt>
                <c:pt idx="830">
                  <c:v>6.7500000000000004E-2</c:v>
                </c:pt>
                <c:pt idx="831">
                  <c:v>3.3700000000000001E-2</c:v>
                </c:pt>
                <c:pt idx="832">
                  <c:v>0.51690000000000003</c:v>
                </c:pt>
                <c:pt idx="833">
                  <c:v>0.25840000000000002</c:v>
                </c:pt>
                <c:pt idx="834">
                  <c:v>0.62919999999999998</c:v>
                </c:pt>
                <c:pt idx="835">
                  <c:v>0.31459999999999999</c:v>
                </c:pt>
                <c:pt idx="836">
                  <c:v>0.1573</c:v>
                </c:pt>
                <c:pt idx="837">
                  <c:v>0.57869999999999999</c:v>
                </c:pt>
                <c:pt idx="838">
                  <c:v>0.7893</c:v>
                </c:pt>
                <c:pt idx="839">
                  <c:v>0.89470000000000005</c:v>
                </c:pt>
                <c:pt idx="840">
                  <c:v>0.44729999999999998</c:v>
                </c:pt>
                <c:pt idx="841">
                  <c:v>0.22370000000000001</c:v>
                </c:pt>
                <c:pt idx="842">
                  <c:v>0.61180000000000001</c:v>
                </c:pt>
                <c:pt idx="843">
                  <c:v>0.30590000000000001</c:v>
                </c:pt>
                <c:pt idx="844">
                  <c:v>0.153</c:v>
                </c:pt>
                <c:pt idx="845">
                  <c:v>7.6499999999999999E-2</c:v>
                </c:pt>
                <c:pt idx="846">
                  <c:v>0.53820000000000001</c:v>
                </c:pt>
                <c:pt idx="847">
                  <c:v>0.26910000000000001</c:v>
                </c:pt>
                <c:pt idx="848">
                  <c:v>0.1346</c:v>
                </c:pt>
                <c:pt idx="849">
                  <c:v>0.56730000000000003</c:v>
                </c:pt>
                <c:pt idx="850">
                  <c:v>0.28360000000000002</c:v>
                </c:pt>
                <c:pt idx="851">
                  <c:v>0.14180000000000001</c:v>
                </c:pt>
                <c:pt idx="852">
                  <c:v>7.0900000000000005E-2</c:v>
                </c:pt>
                <c:pt idx="853">
                  <c:v>3.5499999999999997E-2</c:v>
                </c:pt>
                <c:pt idx="854">
                  <c:v>1.77E-2</c:v>
                </c:pt>
                <c:pt idx="855">
                  <c:v>0.50890000000000002</c:v>
                </c:pt>
                <c:pt idx="856">
                  <c:v>0.25440000000000002</c:v>
                </c:pt>
                <c:pt idx="857">
                  <c:v>0.12720000000000001</c:v>
                </c:pt>
                <c:pt idx="858">
                  <c:v>6.3600000000000004E-2</c:v>
                </c:pt>
                <c:pt idx="859">
                  <c:v>3.1800000000000002E-2</c:v>
                </c:pt>
                <c:pt idx="860">
                  <c:v>0.51590000000000003</c:v>
                </c:pt>
                <c:pt idx="861">
                  <c:v>0.75800000000000001</c:v>
                </c:pt>
                <c:pt idx="862">
                  <c:v>0.379</c:v>
                </c:pt>
                <c:pt idx="863">
                  <c:v>0.1895</c:v>
                </c:pt>
                <c:pt idx="864">
                  <c:v>9.4700000000000006E-2</c:v>
                </c:pt>
                <c:pt idx="865">
                  <c:v>4.7399999999999998E-2</c:v>
                </c:pt>
                <c:pt idx="866">
                  <c:v>0.52370000000000005</c:v>
                </c:pt>
                <c:pt idx="867">
                  <c:v>0.26179999999999998</c:v>
                </c:pt>
                <c:pt idx="868">
                  <c:v>0.63090000000000002</c:v>
                </c:pt>
                <c:pt idx="869">
                  <c:v>0.8155</c:v>
                </c:pt>
                <c:pt idx="870">
                  <c:v>0.40770000000000001</c:v>
                </c:pt>
                <c:pt idx="871">
                  <c:v>0.2039</c:v>
                </c:pt>
                <c:pt idx="872">
                  <c:v>0.1019</c:v>
                </c:pt>
                <c:pt idx="873">
                  <c:v>0.55100000000000005</c:v>
                </c:pt>
                <c:pt idx="874">
                  <c:v>0.27550000000000002</c:v>
                </c:pt>
                <c:pt idx="875">
                  <c:v>0.13769999999999999</c:v>
                </c:pt>
                <c:pt idx="876">
                  <c:v>0.56889999999999996</c:v>
                </c:pt>
                <c:pt idx="877">
                  <c:v>0.78439999999999999</c:v>
                </c:pt>
                <c:pt idx="878">
                  <c:v>0.39219999999999999</c:v>
                </c:pt>
                <c:pt idx="879">
                  <c:v>0.69610000000000005</c:v>
                </c:pt>
                <c:pt idx="880">
                  <c:v>0.84809999999999997</c:v>
                </c:pt>
                <c:pt idx="881">
                  <c:v>0.42399999999999999</c:v>
                </c:pt>
                <c:pt idx="882">
                  <c:v>0.21199999999999999</c:v>
                </c:pt>
                <c:pt idx="883">
                  <c:v>0.106</c:v>
                </c:pt>
                <c:pt idx="884">
                  <c:v>0.55300000000000005</c:v>
                </c:pt>
                <c:pt idx="885">
                  <c:v>0.27650000000000002</c:v>
                </c:pt>
                <c:pt idx="886">
                  <c:v>0.13830000000000001</c:v>
                </c:pt>
                <c:pt idx="887">
                  <c:v>6.9099999999999995E-2</c:v>
                </c:pt>
                <c:pt idx="888">
                  <c:v>3.4599999999999999E-2</c:v>
                </c:pt>
                <c:pt idx="889">
                  <c:v>0.51729999999999998</c:v>
                </c:pt>
                <c:pt idx="890">
                  <c:v>0.2586</c:v>
                </c:pt>
                <c:pt idx="891">
                  <c:v>0.1293</c:v>
                </c:pt>
                <c:pt idx="892">
                  <c:v>0.56469999999999998</c:v>
                </c:pt>
                <c:pt idx="893">
                  <c:v>0.2823</c:v>
                </c:pt>
                <c:pt idx="894">
                  <c:v>0.14119999999999999</c:v>
                </c:pt>
                <c:pt idx="895">
                  <c:v>0.5706</c:v>
                </c:pt>
                <c:pt idx="896">
                  <c:v>0.7853</c:v>
                </c:pt>
                <c:pt idx="897">
                  <c:v>0.3926</c:v>
                </c:pt>
                <c:pt idx="898">
                  <c:v>0.1963</c:v>
                </c:pt>
                <c:pt idx="899">
                  <c:v>9.8199999999999996E-2</c:v>
                </c:pt>
                <c:pt idx="900">
                  <c:v>0.54910000000000003</c:v>
                </c:pt>
                <c:pt idx="901">
                  <c:v>0.27450000000000002</c:v>
                </c:pt>
                <c:pt idx="902">
                  <c:v>0.13730000000000001</c:v>
                </c:pt>
                <c:pt idx="903">
                  <c:v>6.8599999999999994E-2</c:v>
                </c:pt>
                <c:pt idx="904">
                  <c:v>0.5343</c:v>
                </c:pt>
                <c:pt idx="905">
                  <c:v>0.76719999999999999</c:v>
                </c:pt>
                <c:pt idx="906">
                  <c:v>0.3836</c:v>
                </c:pt>
                <c:pt idx="907">
                  <c:v>0.69179999999999997</c:v>
                </c:pt>
                <c:pt idx="908">
                  <c:v>0.34589999999999999</c:v>
                </c:pt>
                <c:pt idx="909">
                  <c:v>0.1729</c:v>
                </c:pt>
                <c:pt idx="910">
                  <c:v>0.58650000000000002</c:v>
                </c:pt>
                <c:pt idx="911">
                  <c:v>0.29320000000000002</c:v>
                </c:pt>
                <c:pt idx="912">
                  <c:v>0.64659999999999995</c:v>
                </c:pt>
                <c:pt idx="913">
                  <c:v>0.32329999999999998</c:v>
                </c:pt>
                <c:pt idx="914">
                  <c:v>0.16170000000000001</c:v>
                </c:pt>
                <c:pt idx="915">
                  <c:v>0.58079999999999998</c:v>
                </c:pt>
                <c:pt idx="916">
                  <c:v>0.79039999999999999</c:v>
                </c:pt>
                <c:pt idx="917">
                  <c:v>0.8952</c:v>
                </c:pt>
                <c:pt idx="918">
                  <c:v>0.4476</c:v>
                </c:pt>
                <c:pt idx="919">
                  <c:v>0.7238</c:v>
                </c:pt>
                <c:pt idx="920">
                  <c:v>0.8619</c:v>
                </c:pt>
                <c:pt idx="921">
                  <c:v>0.43099999999999999</c:v>
                </c:pt>
                <c:pt idx="922">
                  <c:v>0.2155</c:v>
                </c:pt>
                <c:pt idx="923">
                  <c:v>0.60770000000000002</c:v>
                </c:pt>
                <c:pt idx="924">
                  <c:v>0.3039</c:v>
                </c:pt>
                <c:pt idx="925">
                  <c:v>0.15190000000000001</c:v>
                </c:pt>
                <c:pt idx="926">
                  <c:v>7.5999999999999998E-2</c:v>
                </c:pt>
                <c:pt idx="927">
                  <c:v>0.53800000000000003</c:v>
                </c:pt>
                <c:pt idx="928">
                  <c:v>0.26900000000000002</c:v>
                </c:pt>
                <c:pt idx="929">
                  <c:v>0.13450000000000001</c:v>
                </c:pt>
                <c:pt idx="930">
                  <c:v>0.56720000000000004</c:v>
                </c:pt>
                <c:pt idx="931">
                  <c:v>0.28360000000000002</c:v>
                </c:pt>
                <c:pt idx="932">
                  <c:v>0.14180000000000001</c:v>
                </c:pt>
                <c:pt idx="933">
                  <c:v>0.57089999999999996</c:v>
                </c:pt>
                <c:pt idx="934">
                  <c:v>0.28549999999999998</c:v>
                </c:pt>
                <c:pt idx="935">
                  <c:v>0.64270000000000005</c:v>
                </c:pt>
                <c:pt idx="936">
                  <c:v>0.32140000000000002</c:v>
                </c:pt>
                <c:pt idx="937">
                  <c:v>0.16070000000000001</c:v>
                </c:pt>
                <c:pt idx="938">
                  <c:v>8.0299999999999996E-2</c:v>
                </c:pt>
                <c:pt idx="939">
                  <c:v>4.02E-2</c:v>
                </c:pt>
                <c:pt idx="940">
                  <c:v>0.52010000000000001</c:v>
                </c:pt>
                <c:pt idx="941">
                  <c:v>0.26</c:v>
                </c:pt>
                <c:pt idx="942">
                  <c:v>0.13</c:v>
                </c:pt>
                <c:pt idx="943">
                  <c:v>6.5000000000000002E-2</c:v>
                </c:pt>
                <c:pt idx="944">
                  <c:v>3.2500000000000001E-2</c:v>
                </c:pt>
                <c:pt idx="945">
                  <c:v>0.51629999999999998</c:v>
                </c:pt>
                <c:pt idx="946">
                  <c:v>0.7581</c:v>
                </c:pt>
                <c:pt idx="947">
                  <c:v>0.87909999999999999</c:v>
                </c:pt>
                <c:pt idx="948">
                  <c:v>0.4395</c:v>
                </c:pt>
                <c:pt idx="949">
                  <c:v>0.2198</c:v>
                </c:pt>
                <c:pt idx="950">
                  <c:v>0.1099</c:v>
                </c:pt>
                <c:pt idx="951">
                  <c:v>5.4899999999999997E-2</c:v>
                </c:pt>
                <c:pt idx="952">
                  <c:v>2.75E-2</c:v>
                </c:pt>
                <c:pt idx="953">
                  <c:v>1.37E-2</c:v>
                </c:pt>
                <c:pt idx="954">
                  <c:v>6.8999999999999999E-3</c:v>
                </c:pt>
                <c:pt idx="955">
                  <c:v>3.3999999999999998E-3</c:v>
                </c:pt>
                <c:pt idx="956">
                  <c:v>0.50170000000000003</c:v>
                </c:pt>
                <c:pt idx="957">
                  <c:v>0.25090000000000001</c:v>
                </c:pt>
                <c:pt idx="958">
                  <c:v>0.12540000000000001</c:v>
                </c:pt>
                <c:pt idx="959">
                  <c:v>6.2700000000000006E-2</c:v>
                </c:pt>
                <c:pt idx="960">
                  <c:v>0.53139999999999998</c:v>
                </c:pt>
                <c:pt idx="961">
                  <c:v>0.76570000000000005</c:v>
                </c:pt>
                <c:pt idx="962">
                  <c:v>0.38279999999999997</c:v>
                </c:pt>
                <c:pt idx="963">
                  <c:v>0.19139999999999999</c:v>
                </c:pt>
                <c:pt idx="964">
                  <c:v>9.5699999999999993E-2</c:v>
                </c:pt>
                <c:pt idx="965">
                  <c:v>4.7899999999999998E-2</c:v>
                </c:pt>
                <c:pt idx="966">
                  <c:v>2.3900000000000001E-2</c:v>
                </c:pt>
                <c:pt idx="967">
                  <c:v>1.2E-2</c:v>
                </c:pt>
                <c:pt idx="968">
                  <c:v>6.0000000000000001E-3</c:v>
                </c:pt>
                <c:pt idx="969">
                  <c:v>3.0000000000000001E-3</c:v>
                </c:pt>
                <c:pt idx="970">
                  <c:v>1.5E-3</c:v>
                </c:pt>
                <c:pt idx="971">
                  <c:v>0.50070000000000003</c:v>
                </c:pt>
                <c:pt idx="972">
                  <c:v>0.75039999999999996</c:v>
                </c:pt>
                <c:pt idx="973">
                  <c:v>0.37519999999999998</c:v>
                </c:pt>
                <c:pt idx="974">
                  <c:v>0.18759999999999999</c:v>
                </c:pt>
                <c:pt idx="975">
                  <c:v>9.3799999999999994E-2</c:v>
                </c:pt>
                <c:pt idx="976">
                  <c:v>0.54690000000000005</c:v>
                </c:pt>
                <c:pt idx="977">
                  <c:v>0.77339999999999998</c:v>
                </c:pt>
                <c:pt idx="978">
                  <c:v>0.88670000000000004</c:v>
                </c:pt>
                <c:pt idx="979">
                  <c:v>0.44340000000000002</c:v>
                </c:pt>
                <c:pt idx="980">
                  <c:v>0.22170000000000001</c:v>
                </c:pt>
                <c:pt idx="981">
                  <c:v>0.1108</c:v>
                </c:pt>
                <c:pt idx="982">
                  <c:v>5.5399999999999998E-2</c:v>
                </c:pt>
                <c:pt idx="983">
                  <c:v>2.7699999999999999E-2</c:v>
                </c:pt>
                <c:pt idx="984">
                  <c:v>1.3899999999999999E-2</c:v>
                </c:pt>
                <c:pt idx="985">
                  <c:v>6.8999999999999999E-3</c:v>
                </c:pt>
                <c:pt idx="986">
                  <c:v>3.5000000000000001E-3</c:v>
                </c:pt>
                <c:pt idx="987">
                  <c:v>1.6999999999999999E-3</c:v>
                </c:pt>
                <c:pt idx="988">
                  <c:v>0.50090000000000001</c:v>
                </c:pt>
                <c:pt idx="989">
                  <c:v>0.75039999999999996</c:v>
                </c:pt>
                <c:pt idx="990">
                  <c:v>0.87519999999999998</c:v>
                </c:pt>
                <c:pt idx="991">
                  <c:v>0.43759999999999999</c:v>
                </c:pt>
                <c:pt idx="992">
                  <c:v>0.21879999999999999</c:v>
                </c:pt>
                <c:pt idx="993">
                  <c:v>0.1094</c:v>
                </c:pt>
                <c:pt idx="994">
                  <c:v>5.4699999999999999E-2</c:v>
                </c:pt>
                <c:pt idx="995">
                  <c:v>2.7400000000000001E-2</c:v>
                </c:pt>
                <c:pt idx="996">
                  <c:v>0.51370000000000005</c:v>
                </c:pt>
                <c:pt idx="997">
                  <c:v>0.25679999999999997</c:v>
                </c:pt>
                <c:pt idx="998">
                  <c:v>0.12839999999999999</c:v>
                </c:pt>
                <c:pt idx="999">
                  <c:v>6.4199999999999993E-2</c:v>
                </c:pt>
              </c:numCache>
            </c:numRef>
          </c:yVal>
          <c:smooth val="0"/>
          <c:extLst>
            <c:ext xmlns:c16="http://schemas.microsoft.com/office/drawing/2014/chart" uri="{C3380CC4-5D6E-409C-BE32-E72D297353CC}">
              <c16:uniqueId val="{00000000-998F-408D-A7D2-4848312077FF}"/>
            </c:ext>
          </c:extLst>
        </c:ser>
        <c:dLbls>
          <c:showLegendKey val="0"/>
          <c:showVal val="0"/>
          <c:showCatName val="0"/>
          <c:showSerName val="0"/>
          <c:showPercent val="0"/>
          <c:showBubbleSize val="0"/>
        </c:dLbls>
        <c:axId val="326595712"/>
        <c:axId val="326597632"/>
      </c:scatterChart>
      <c:valAx>
        <c:axId val="326595712"/>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326597632"/>
        <c:crosses val="autoZero"/>
        <c:crossBetween val="midCat"/>
      </c:valAx>
      <c:valAx>
        <c:axId val="326597632"/>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3265957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0.38279999999999997</c:v>
                </c:pt>
                <c:pt idx="1">
                  <c:v>0.79449999999999998</c:v>
                </c:pt>
                <c:pt idx="2">
                  <c:v>0.3972</c:v>
                </c:pt>
                <c:pt idx="3">
                  <c:v>0.1986</c:v>
                </c:pt>
                <c:pt idx="4">
                  <c:v>0.29970000000000002</c:v>
                </c:pt>
                <c:pt idx="5">
                  <c:v>0.14979999999999999</c:v>
                </c:pt>
                <c:pt idx="6">
                  <c:v>0.92510000000000003</c:v>
                </c:pt>
                <c:pt idx="7">
                  <c:v>0.48130000000000001</c:v>
                </c:pt>
                <c:pt idx="8">
                  <c:v>0.75939999999999996</c:v>
                </c:pt>
                <c:pt idx="9">
                  <c:v>0.62029999999999996</c:v>
                </c:pt>
                <c:pt idx="10">
                  <c:v>0.31019999999999998</c:v>
                </c:pt>
                <c:pt idx="11">
                  <c:v>0.84489999999999998</c:v>
                </c:pt>
                <c:pt idx="12">
                  <c:v>0.42249999999999999</c:v>
                </c:pt>
                <c:pt idx="13">
                  <c:v>0.35560000000000003</c:v>
                </c:pt>
                <c:pt idx="14">
                  <c:v>0.17780000000000001</c:v>
                </c:pt>
                <c:pt idx="15">
                  <c:v>8.8900000000000007E-2</c:v>
                </c:pt>
                <c:pt idx="16">
                  <c:v>0.2722</c:v>
                </c:pt>
                <c:pt idx="17">
                  <c:v>0.1361</c:v>
                </c:pt>
                <c:pt idx="18">
                  <c:v>0.93189999999999995</c:v>
                </c:pt>
                <c:pt idx="19">
                  <c:v>0.46600000000000003</c:v>
                </c:pt>
                <c:pt idx="20">
                  <c:v>0.76700000000000002</c:v>
                </c:pt>
                <c:pt idx="21">
                  <c:v>0.44180000000000003</c:v>
                </c:pt>
                <c:pt idx="22">
                  <c:v>0.77910000000000001</c:v>
                </c:pt>
                <c:pt idx="23">
                  <c:v>0.61040000000000005</c:v>
                </c:pt>
                <c:pt idx="24">
                  <c:v>0.69479999999999997</c:v>
                </c:pt>
                <c:pt idx="25">
                  <c:v>0.65259999999999996</c:v>
                </c:pt>
                <c:pt idx="26">
                  <c:v>0.41320000000000001</c:v>
                </c:pt>
                <c:pt idx="27">
                  <c:v>0.20660000000000001</c:v>
                </c:pt>
                <c:pt idx="28">
                  <c:v>0.89670000000000005</c:v>
                </c:pt>
                <c:pt idx="29">
                  <c:v>0.44840000000000002</c:v>
                </c:pt>
                <c:pt idx="30">
                  <c:v>0.22420000000000001</c:v>
                </c:pt>
                <c:pt idx="31">
                  <c:v>0.74170000000000003</c:v>
                </c:pt>
                <c:pt idx="32">
                  <c:v>0.62919999999999998</c:v>
                </c:pt>
                <c:pt idx="33">
                  <c:v>0.68540000000000001</c:v>
                </c:pt>
                <c:pt idx="34">
                  <c:v>0.8952</c:v>
                </c:pt>
                <c:pt idx="35">
                  <c:v>0.5524</c:v>
                </c:pt>
                <c:pt idx="36">
                  <c:v>0.2762</c:v>
                </c:pt>
                <c:pt idx="37">
                  <c:v>0.1381</c:v>
                </c:pt>
                <c:pt idx="38">
                  <c:v>0.71299999999999997</c:v>
                </c:pt>
                <c:pt idx="39">
                  <c:v>0.42820000000000003</c:v>
                </c:pt>
                <c:pt idx="40">
                  <c:v>0.80959999999999999</c:v>
                </c:pt>
                <c:pt idx="41">
                  <c:v>0.59519999999999995</c:v>
                </c:pt>
                <c:pt idx="42">
                  <c:v>0.29759999999999998</c:v>
                </c:pt>
                <c:pt idx="43">
                  <c:v>0.14879999999999999</c:v>
                </c:pt>
                <c:pt idx="44">
                  <c:v>7.4399999999999994E-2</c:v>
                </c:pt>
                <c:pt idx="45">
                  <c:v>0.96279999999999999</c:v>
                </c:pt>
                <c:pt idx="46">
                  <c:v>0.49070000000000003</c:v>
                </c:pt>
                <c:pt idx="47">
                  <c:v>0.75460000000000005</c:v>
                </c:pt>
                <c:pt idx="48">
                  <c:v>0.37730000000000002</c:v>
                </c:pt>
                <c:pt idx="49">
                  <c:v>0.18870000000000001</c:v>
                </c:pt>
                <c:pt idx="50">
                  <c:v>0.7298</c:v>
                </c:pt>
                <c:pt idx="51">
                  <c:v>0.6351</c:v>
                </c:pt>
                <c:pt idx="52">
                  <c:v>0.3175</c:v>
                </c:pt>
                <c:pt idx="53">
                  <c:v>0.1588</c:v>
                </c:pt>
                <c:pt idx="54">
                  <c:v>7.9399999999999998E-2</c:v>
                </c:pt>
                <c:pt idx="55">
                  <c:v>3.9699999999999999E-2</c:v>
                </c:pt>
                <c:pt idx="56">
                  <c:v>0.25990000000000002</c:v>
                </c:pt>
                <c:pt idx="57">
                  <c:v>0.13</c:v>
                </c:pt>
                <c:pt idx="58">
                  <c:v>0.93500000000000005</c:v>
                </c:pt>
                <c:pt idx="59">
                  <c:v>0.46750000000000003</c:v>
                </c:pt>
                <c:pt idx="60">
                  <c:v>0.76619999999999999</c:v>
                </c:pt>
                <c:pt idx="61">
                  <c:v>0.6169</c:v>
                </c:pt>
                <c:pt idx="62">
                  <c:v>0.69159999999999999</c:v>
                </c:pt>
                <c:pt idx="63">
                  <c:v>0.6542</c:v>
                </c:pt>
                <c:pt idx="64">
                  <c:v>0.3271</c:v>
                </c:pt>
                <c:pt idx="65">
                  <c:v>0.1636</c:v>
                </c:pt>
                <c:pt idx="66">
                  <c:v>8.1799999999999998E-2</c:v>
                </c:pt>
                <c:pt idx="67">
                  <c:v>0.69420000000000004</c:v>
                </c:pt>
                <c:pt idx="68">
                  <c:v>0.65290000000000004</c:v>
                </c:pt>
                <c:pt idx="69">
                  <c:v>0.67359999999999998</c:v>
                </c:pt>
                <c:pt idx="70">
                  <c:v>0.66320000000000001</c:v>
                </c:pt>
                <c:pt idx="71">
                  <c:v>0.4158</c:v>
                </c:pt>
                <c:pt idx="72">
                  <c:v>0.80549999999999999</c:v>
                </c:pt>
                <c:pt idx="73">
                  <c:v>0.45140000000000002</c:v>
                </c:pt>
                <c:pt idx="74">
                  <c:v>0.36280000000000001</c:v>
                </c:pt>
                <c:pt idx="75">
                  <c:v>0.18140000000000001</c:v>
                </c:pt>
                <c:pt idx="76">
                  <c:v>0.9093</c:v>
                </c:pt>
                <c:pt idx="77">
                  <c:v>0.5454</c:v>
                </c:pt>
                <c:pt idx="78">
                  <c:v>0.72729999999999995</c:v>
                </c:pt>
                <c:pt idx="79">
                  <c:v>0.63629999999999998</c:v>
                </c:pt>
                <c:pt idx="80">
                  <c:v>0.68179999999999996</c:v>
                </c:pt>
                <c:pt idx="81">
                  <c:v>0.34089999999999998</c:v>
                </c:pt>
                <c:pt idx="82">
                  <c:v>0.78049999999999997</c:v>
                </c:pt>
                <c:pt idx="83">
                  <c:v>0.60970000000000002</c:v>
                </c:pt>
                <c:pt idx="84">
                  <c:v>0.40239999999999998</c:v>
                </c:pt>
                <c:pt idx="85">
                  <c:v>0.20119999999999999</c:v>
                </c:pt>
                <c:pt idx="86">
                  <c:v>0.10059999999999999</c:v>
                </c:pt>
                <c:pt idx="87">
                  <c:v>0.94969999999999999</c:v>
                </c:pt>
                <c:pt idx="88">
                  <c:v>0.5252</c:v>
                </c:pt>
                <c:pt idx="89">
                  <c:v>0.2626</c:v>
                </c:pt>
                <c:pt idx="90">
                  <c:v>0.31559999999999999</c:v>
                </c:pt>
                <c:pt idx="91">
                  <c:v>0.77210000000000001</c:v>
                </c:pt>
                <c:pt idx="92">
                  <c:v>0.3861</c:v>
                </c:pt>
                <c:pt idx="93">
                  <c:v>0.79559999999999997</c:v>
                </c:pt>
                <c:pt idx="94">
                  <c:v>0.44890000000000002</c:v>
                </c:pt>
                <c:pt idx="95">
                  <c:v>0.77559999999999996</c:v>
                </c:pt>
                <c:pt idx="96">
                  <c:v>0.44390000000000002</c:v>
                </c:pt>
                <c:pt idx="97">
                  <c:v>0.22189999999999999</c:v>
                </c:pt>
                <c:pt idx="98">
                  <c:v>0.30549999999999999</c:v>
                </c:pt>
                <c:pt idx="99">
                  <c:v>0.32640000000000002</c:v>
                </c:pt>
                <c:pt idx="100">
                  <c:v>0.16320000000000001</c:v>
                </c:pt>
                <c:pt idx="101">
                  <c:v>0.2908</c:v>
                </c:pt>
                <c:pt idx="102">
                  <c:v>0.1454</c:v>
                </c:pt>
                <c:pt idx="103">
                  <c:v>0.92730000000000001</c:v>
                </c:pt>
                <c:pt idx="104">
                  <c:v>0.5363</c:v>
                </c:pt>
                <c:pt idx="105">
                  <c:v>0.3841</c:v>
                </c:pt>
                <c:pt idx="106">
                  <c:v>0.192</c:v>
                </c:pt>
                <c:pt idx="107">
                  <c:v>0.90400000000000003</c:v>
                </c:pt>
                <c:pt idx="108">
                  <c:v>0.96799999999999997</c:v>
                </c:pt>
                <c:pt idx="109">
                  <c:v>0.49199999999999999</c:v>
                </c:pt>
                <c:pt idx="110">
                  <c:v>0.754</c:v>
                </c:pt>
                <c:pt idx="111">
                  <c:v>0.91810000000000003</c:v>
                </c:pt>
                <c:pt idx="112">
                  <c:v>0.47949999999999998</c:v>
                </c:pt>
                <c:pt idx="113">
                  <c:v>0.76019999999999999</c:v>
                </c:pt>
                <c:pt idx="114">
                  <c:v>0.44009999999999999</c:v>
                </c:pt>
                <c:pt idx="115">
                  <c:v>0.22</c:v>
                </c:pt>
                <c:pt idx="116">
                  <c:v>0.89</c:v>
                </c:pt>
                <c:pt idx="117">
                  <c:v>0.55500000000000005</c:v>
                </c:pt>
                <c:pt idx="118">
                  <c:v>0.27750000000000002</c:v>
                </c:pt>
                <c:pt idx="119">
                  <c:v>0.13880000000000001</c:v>
                </c:pt>
                <c:pt idx="120">
                  <c:v>0.28470000000000001</c:v>
                </c:pt>
                <c:pt idx="121">
                  <c:v>0.85770000000000002</c:v>
                </c:pt>
                <c:pt idx="122">
                  <c:v>0.9526</c:v>
                </c:pt>
                <c:pt idx="123">
                  <c:v>0.4763</c:v>
                </c:pt>
                <c:pt idx="124">
                  <c:v>0.8256</c:v>
                </c:pt>
                <c:pt idx="125">
                  <c:v>0.58720000000000006</c:v>
                </c:pt>
                <c:pt idx="126">
                  <c:v>0.70640000000000003</c:v>
                </c:pt>
                <c:pt idx="127">
                  <c:v>0.64680000000000004</c:v>
                </c:pt>
                <c:pt idx="128">
                  <c:v>0.67659999999999998</c:v>
                </c:pt>
                <c:pt idx="129">
                  <c:v>0.66169999999999995</c:v>
                </c:pt>
                <c:pt idx="130">
                  <c:v>0.33079999999999998</c:v>
                </c:pt>
                <c:pt idx="131">
                  <c:v>0.83460000000000001</c:v>
                </c:pt>
                <c:pt idx="132">
                  <c:v>0.4173</c:v>
                </c:pt>
                <c:pt idx="133">
                  <c:v>0.3543</c:v>
                </c:pt>
                <c:pt idx="134">
                  <c:v>0.82279999999999998</c:v>
                </c:pt>
                <c:pt idx="135">
                  <c:v>0.94099999999999995</c:v>
                </c:pt>
                <c:pt idx="136">
                  <c:v>0.52949999999999997</c:v>
                </c:pt>
                <c:pt idx="137">
                  <c:v>0.26469999999999999</c:v>
                </c:pt>
                <c:pt idx="138">
                  <c:v>0.75519999999999998</c:v>
                </c:pt>
                <c:pt idx="139">
                  <c:v>0.43880000000000002</c:v>
                </c:pt>
                <c:pt idx="140">
                  <c:v>0.21940000000000001</c:v>
                </c:pt>
                <c:pt idx="141">
                  <c:v>0.74009999999999998</c:v>
                </c:pt>
                <c:pt idx="142">
                  <c:v>0.37</c:v>
                </c:pt>
                <c:pt idx="143">
                  <c:v>0.81499999999999995</c:v>
                </c:pt>
                <c:pt idx="144">
                  <c:v>0.59250000000000003</c:v>
                </c:pt>
                <c:pt idx="145">
                  <c:v>0.29630000000000001</c:v>
                </c:pt>
                <c:pt idx="146">
                  <c:v>0.14810000000000001</c:v>
                </c:pt>
                <c:pt idx="147">
                  <c:v>0.92589999999999995</c:v>
                </c:pt>
                <c:pt idx="148">
                  <c:v>0.53700000000000003</c:v>
                </c:pt>
                <c:pt idx="149">
                  <c:v>0.73150000000000004</c:v>
                </c:pt>
                <c:pt idx="150">
                  <c:v>0.63429999999999997</c:v>
                </c:pt>
                <c:pt idx="151">
                  <c:v>0.87819999999999998</c:v>
                </c:pt>
                <c:pt idx="152">
                  <c:v>0.43909999999999999</c:v>
                </c:pt>
                <c:pt idx="153">
                  <c:v>0.78039999999999998</c:v>
                </c:pt>
                <c:pt idx="154">
                  <c:v>0.39019999999999999</c:v>
                </c:pt>
                <c:pt idx="155">
                  <c:v>0.1951</c:v>
                </c:pt>
                <c:pt idx="156">
                  <c:v>9.7600000000000006E-2</c:v>
                </c:pt>
                <c:pt idx="157">
                  <c:v>0.95120000000000005</c:v>
                </c:pt>
                <c:pt idx="158">
                  <c:v>0.98380000000000001</c:v>
                </c:pt>
                <c:pt idx="159">
                  <c:v>0.4919</c:v>
                </c:pt>
                <c:pt idx="160">
                  <c:v>0.83079999999999998</c:v>
                </c:pt>
                <c:pt idx="161">
                  <c:v>0.41539999999999999</c:v>
                </c:pt>
                <c:pt idx="162">
                  <c:v>0.7923</c:v>
                </c:pt>
                <c:pt idx="163">
                  <c:v>0.3962</c:v>
                </c:pt>
                <c:pt idx="164">
                  <c:v>0.1981</c:v>
                </c:pt>
                <c:pt idx="165">
                  <c:v>9.9000000000000005E-2</c:v>
                </c:pt>
                <c:pt idx="166">
                  <c:v>4.9500000000000002E-2</c:v>
                </c:pt>
                <c:pt idx="167">
                  <c:v>0.97519999999999996</c:v>
                </c:pt>
                <c:pt idx="168">
                  <c:v>0.48759999999999998</c:v>
                </c:pt>
                <c:pt idx="169">
                  <c:v>0.75619999999999998</c:v>
                </c:pt>
                <c:pt idx="170">
                  <c:v>0.91879999999999995</c:v>
                </c:pt>
                <c:pt idx="171">
                  <c:v>0.45939999999999998</c:v>
                </c:pt>
                <c:pt idx="172">
                  <c:v>0.77029999999999998</c:v>
                </c:pt>
                <c:pt idx="173">
                  <c:v>0.6149</c:v>
                </c:pt>
                <c:pt idx="174">
                  <c:v>0.30740000000000001</c:v>
                </c:pt>
                <c:pt idx="175">
                  <c:v>0.84630000000000005</c:v>
                </c:pt>
                <c:pt idx="176">
                  <c:v>0.42309999999999998</c:v>
                </c:pt>
                <c:pt idx="177">
                  <c:v>0.21160000000000001</c:v>
                </c:pt>
                <c:pt idx="178">
                  <c:v>0.89419999999999999</c:v>
                </c:pt>
                <c:pt idx="179">
                  <c:v>0.96479999999999999</c:v>
                </c:pt>
                <c:pt idx="180">
                  <c:v>0.98829999999999996</c:v>
                </c:pt>
                <c:pt idx="181">
                  <c:v>0.50590000000000002</c:v>
                </c:pt>
                <c:pt idx="182">
                  <c:v>0.25290000000000001</c:v>
                </c:pt>
                <c:pt idx="183">
                  <c:v>0.87350000000000005</c:v>
                </c:pt>
                <c:pt idx="184">
                  <c:v>0.95789999999999997</c:v>
                </c:pt>
                <c:pt idx="185">
                  <c:v>0.48949999999999999</c:v>
                </c:pt>
                <c:pt idx="186">
                  <c:v>0.2447</c:v>
                </c:pt>
                <c:pt idx="187">
                  <c:v>0.12239999999999999</c:v>
                </c:pt>
                <c:pt idx="188">
                  <c:v>6.1199999999999997E-2</c:v>
                </c:pt>
                <c:pt idx="189">
                  <c:v>0.96940000000000004</c:v>
                </c:pt>
                <c:pt idx="190">
                  <c:v>0.48470000000000002</c:v>
                </c:pt>
                <c:pt idx="191">
                  <c:v>0.37119999999999997</c:v>
                </c:pt>
                <c:pt idx="192">
                  <c:v>0.81440000000000001</c:v>
                </c:pt>
                <c:pt idx="193">
                  <c:v>0.59279999999999999</c:v>
                </c:pt>
                <c:pt idx="194">
                  <c:v>0.2964</c:v>
                </c:pt>
                <c:pt idx="195">
                  <c:v>0.3241</c:v>
                </c:pt>
                <c:pt idx="196">
                  <c:v>0.16200000000000001</c:v>
                </c:pt>
                <c:pt idx="197">
                  <c:v>8.1000000000000003E-2</c:v>
                </c:pt>
                <c:pt idx="198">
                  <c:v>4.0500000000000001E-2</c:v>
                </c:pt>
                <c:pt idx="199">
                  <c:v>0.68049999999999999</c:v>
                </c:pt>
                <c:pt idx="200">
                  <c:v>0.89359999999999995</c:v>
                </c:pt>
                <c:pt idx="201">
                  <c:v>0.47339999999999999</c:v>
                </c:pt>
                <c:pt idx="202">
                  <c:v>0.8246</c:v>
                </c:pt>
                <c:pt idx="203">
                  <c:v>0.5877</c:v>
                </c:pt>
                <c:pt idx="204">
                  <c:v>0.29380000000000001</c:v>
                </c:pt>
                <c:pt idx="205">
                  <c:v>0.1469</c:v>
                </c:pt>
                <c:pt idx="206">
                  <c:v>0.92649999999999999</c:v>
                </c:pt>
                <c:pt idx="207">
                  <c:v>0.53669999999999995</c:v>
                </c:pt>
                <c:pt idx="208">
                  <c:v>0.38419999999999999</c:v>
                </c:pt>
                <c:pt idx="209">
                  <c:v>0.34599999999999997</c:v>
                </c:pt>
                <c:pt idx="210">
                  <c:v>0.17299999999999999</c:v>
                </c:pt>
                <c:pt idx="211">
                  <c:v>8.6499999999999994E-2</c:v>
                </c:pt>
                <c:pt idx="212">
                  <c:v>0.27160000000000001</c:v>
                </c:pt>
                <c:pt idx="213">
                  <c:v>0.86419999999999997</c:v>
                </c:pt>
                <c:pt idx="214">
                  <c:v>0.43209999999999998</c:v>
                </c:pt>
                <c:pt idx="215">
                  <c:v>0.78400000000000003</c:v>
                </c:pt>
                <c:pt idx="216">
                  <c:v>0.60799999999999998</c:v>
                </c:pt>
                <c:pt idx="217">
                  <c:v>0.86950000000000005</c:v>
                </c:pt>
                <c:pt idx="218">
                  <c:v>0.43469999999999998</c:v>
                </c:pt>
                <c:pt idx="219">
                  <c:v>0.35870000000000002</c:v>
                </c:pt>
                <c:pt idx="220">
                  <c:v>0.17929999999999999</c:v>
                </c:pt>
                <c:pt idx="221">
                  <c:v>0.9103</c:v>
                </c:pt>
                <c:pt idx="222">
                  <c:v>0.45519999999999999</c:v>
                </c:pt>
                <c:pt idx="223">
                  <c:v>0.36380000000000001</c:v>
                </c:pt>
                <c:pt idx="224">
                  <c:v>0.81810000000000005</c:v>
                </c:pt>
                <c:pt idx="225">
                  <c:v>0.93940000000000001</c:v>
                </c:pt>
                <c:pt idx="226">
                  <c:v>0.46970000000000001</c:v>
                </c:pt>
                <c:pt idx="227">
                  <c:v>0.2349</c:v>
                </c:pt>
                <c:pt idx="228">
                  <c:v>0.88260000000000005</c:v>
                </c:pt>
                <c:pt idx="229">
                  <c:v>0.55869999999999997</c:v>
                </c:pt>
                <c:pt idx="230">
                  <c:v>0.27939999999999998</c:v>
                </c:pt>
                <c:pt idx="231">
                  <c:v>0.13969999999999999</c:v>
                </c:pt>
                <c:pt idx="232">
                  <c:v>6.9800000000000001E-2</c:v>
                </c:pt>
                <c:pt idx="233">
                  <c:v>3.49E-2</c:v>
                </c:pt>
                <c:pt idx="234">
                  <c:v>1.7500000000000002E-2</c:v>
                </c:pt>
                <c:pt idx="235">
                  <c:v>0.99129999999999996</c:v>
                </c:pt>
                <c:pt idx="236">
                  <c:v>0.49559999999999998</c:v>
                </c:pt>
                <c:pt idx="237">
                  <c:v>0.83199999999999996</c:v>
                </c:pt>
                <c:pt idx="238">
                  <c:v>0.58399999999999996</c:v>
                </c:pt>
                <c:pt idx="239">
                  <c:v>0.29199999999999998</c:v>
                </c:pt>
                <c:pt idx="240">
                  <c:v>0.32300000000000001</c:v>
                </c:pt>
                <c:pt idx="241">
                  <c:v>0.77459999999999996</c:v>
                </c:pt>
                <c:pt idx="242">
                  <c:v>0.61270000000000002</c:v>
                </c:pt>
                <c:pt idx="243">
                  <c:v>0.69359999999999999</c:v>
                </c:pt>
                <c:pt idx="244">
                  <c:v>0.3468</c:v>
                </c:pt>
                <c:pt idx="245">
                  <c:v>0.8266</c:v>
                </c:pt>
                <c:pt idx="246">
                  <c:v>0.94230000000000003</c:v>
                </c:pt>
                <c:pt idx="247">
                  <c:v>0.47110000000000002</c:v>
                </c:pt>
                <c:pt idx="248">
                  <c:v>0.36780000000000002</c:v>
                </c:pt>
                <c:pt idx="249">
                  <c:v>0.81610000000000005</c:v>
                </c:pt>
                <c:pt idx="250">
                  <c:v>0.45400000000000001</c:v>
                </c:pt>
                <c:pt idx="251">
                  <c:v>0.77300000000000002</c:v>
                </c:pt>
                <c:pt idx="252">
                  <c:v>0.61350000000000005</c:v>
                </c:pt>
                <c:pt idx="253">
                  <c:v>0.30680000000000002</c:v>
                </c:pt>
                <c:pt idx="254">
                  <c:v>0.15340000000000001</c:v>
                </c:pt>
                <c:pt idx="255">
                  <c:v>7.6700000000000004E-2</c:v>
                </c:pt>
                <c:pt idx="256">
                  <c:v>3.8300000000000001E-2</c:v>
                </c:pt>
                <c:pt idx="257">
                  <c:v>1.9199999999999998E-2</c:v>
                </c:pt>
                <c:pt idx="258">
                  <c:v>9.5999999999999992E-3</c:v>
                </c:pt>
                <c:pt idx="259">
                  <c:v>0.99519999999999997</c:v>
                </c:pt>
                <c:pt idx="260">
                  <c:v>0.99839999999999995</c:v>
                </c:pt>
                <c:pt idx="261">
                  <c:v>0.49959999999999999</c:v>
                </c:pt>
                <c:pt idx="262">
                  <c:v>0.24979999999999999</c:v>
                </c:pt>
                <c:pt idx="263">
                  <c:v>0.87509999999999999</c:v>
                </c:pt>
                <c:pt idx="264">
                  <c:v>0.5625</c:v>
                </c:pt>
                <c:pt idx="265">
                  <c:v>0.28120000000000001</c:v>
                </c:pt>
                <c:pt idx="266">
                  <c:v>0.76060000000000005</c:v>
                </c:pt>
                <c:pt idx="267">
                  <c:v>0.38030000000000003</c:v>
                </c:pt>
                <c:pt idx="268">
                  <c:v>0.34510000000000002</c:v>
                </c:pt>
                <c:pt idx="269">
                  <c:v>0.78190000000000004</c:v>
                </c:pt>
                <c:pt idx="270">
                  <c:v>0.9274</c:v>
                </c:pt>
                <c:pt idx="271">
                  <c:v>0.5363</c:v>
                </c:pt>
                <c:pt idx="272">
                  <c:v>0.73180000000000001</c:v>
                </c:pt>
                <c:pt idx="273">
                  <c:v>0.91069999999999995</c:v>
                </c:pt>
                <c:pt idx="274">
                  <c:v>0.54459999999999997</c:v>
                </c:pt>
                <c:pt idx="275">
                  <c:v>0.27229999999999999</c:v>
                </c:pt>
                <c:pt idx="276">
                  <c:v>0.13619999999999999</c:v>
                </c:pt>
                <c:pt idx="277">
                  <c:v>0.71230000000000004</c:v>
                </c:pt>
                <c:pt idx="278">
                  <c:v>0.35620000000000002</c:v>
                </c:pt>
                <c:pt idx="279">
                  <c:v>0.17810000000000001</c:v>
                </c:pt>
                <c:pt idx="280">
                  <c:v>0.91100000000000003</c:v>
                </c:pt>
                <c:pt idx="281">
                  <c:v>0.54449999999999998</c:v>
                </c:pt>
                <c:pt idx="282">
                  <c:v>0.84830000000000005</c:v>
                </c:pt>
                <c:pt idx="283">
                  <c:v>0.57579999999999998</c:v>
                </c:pt>
                <c:pt idx="284">
                  <c:v>0.28789999999999999</c:v>
                </c:pt>
                <c:pt idx="285">
                  <c:v>0.85599999999999998</c:v>
                </c:pt>
                <c:pt idx="286">
                  <c:v>0.57199999999999995</c:v>
                </c:pt>
                <c:pt idx="287">
                  <c:v>0.28599999999999998</c:v>
                </c:pt>
                <c:pt idx="288">
                  <c:v>0.85699999999999998</c:v>
                </c:pt>
                <c:pt idx="289">
                  <c:v>0.57150000000000001</c:v>
                </c:pt>
                <c:pt idx="290">
                  <c:v>0.39290000000000003</c:v>
                </c:pt>
                <c:pt idx="291">
                  <c:v>0.80359999999999998</c:v>
                </c:pt>
                <c:pt idx="292">
                  <c:v>0.93459999999999999</c:v>
                </c:pt>
                <c:pt idx="293">
                  <c:v>0.46729999999999999</c:v>
                </c:pt>
                <c:pt idx="294">
                  <c:v>0.2336</c:v>
                </c:pt>
                <c:pt idx="295">
                  <c:v>0.1168</c:v>
                </c:pt>
                <c:pt idx="296">
                  <c:v>5.8400000000000001E-2</c:v>
                </c:pt>
                <c:pt idx="297">
                  <c:v>2.92E-2</c:v>
                </c:pt>
                <c:pt idx="298">
                  <c:v>1.46E-2</c:v>
                </c:pt>
                <c:pt idx="299">
                  <c:v>0.25369999999999998</c:v>
                </c:pt>
                <c:pt idx="300">
                  <c:v>0.75149999999999995</c:v>
                </c:pt>
                <c:pt idx="301">
                  <c:v>0.37569999999999998</c:v>
                </c:pt>
                <c:pt idx="302">
                  <c:v>0.81210000000000004</c:v>
                </c:pt>
                <c:pt idx="303">
                  <c:v>0.59389999999999998</c:v>
                </c:pt>
                <c:pt idx="304">
                  <c:v>0.86480000000000001</c:v>
                </c:pt>
                <c:pt idx="305">
                  <c:v>0.95499999999999996</c:v>
                </c:pt>
                <c:pt idx="306">
                  <c:v>0.52249999999999996</c:v>
                </c:pt>
                <c:pt idx="307">
                  <c:v>0.38059999999999999</c:v>
                </c:pt>
                <c:pt idx="308">
                  <c:v>0.79369999999999996</c:v>
                </c:pt>
                <c:pt idx="309">
                  <c:v>0.60309999999999997</c:v>
                </c:pt>
                <c:pt idx="310">
                  <c:v>0.30159999999999998</c:v>
                </c:pt>
                <c:pt idx="311">
                  <c:v>0.32540000000000002</c:v>
                </c:pt>
                <c:pt idx="312">
                  <c:v>0.77539999999999998</c:v>
                </c:pt>
                <c:pt idx="313">
                  <c:v>0.92520000000000002</c:v>
                </c:pt>
                <c:pt idx="314">
                  <c:v>0.46260000000000001</c:v>
                </c:pt>
                <c:pt idx="315">
                  <c:v>0.76870000000000005</c:v>
                </c:pt>
                <c:pt idx="316">
                  <c:v>0.61560000000000004</c:v>
                </c:pt>
                <c:pt idx="317">
                  <c:v>0.30780000000000002</c:v>
                </c:pt>
                <c:pt idx="318">
                  <c:v>0.84609999999999996</c:v>
                </c:pt>
                <c:pt idx="319">
                  <c:v>0.42299999999999999</c:v>
                </c:pt>
                <c:pt idx="320">
                  <c:v>0.78849999999999998</c:v>
                </c:pt>
                <c:pt idx="321">
                  <c:v>0.39419999999999999</c:v>
                </c:pt>
                <c:pt idx="322">
                  <c:v>0.1971</c:v>
                </c:pt>
                <c:pt idx="323">
                  <c:v>9.8599999999999993E-2</c:v>
                </c:pt>
                <c:pt idx="324">
                  <c:v>0.69979999999999998</c:v>
                </c:pt>
                <c:pt idx="325">
                  <c:v>0.34989999999999999</c:v>
                </c:pt>
                <c:pt idx="326">
                  <c:v>0.82499999999999996</c:v>
                </c:pt>
                <c:pt idx="327">
                  <c:v>0.58750000000000002</c:v>
                </c:pt>
                <c:pt idx="328">
                  <c:v>0.29370000000000002</c:v>
                </c:pt>
                <c:pt idx="329">
                  <c:v>0.1469</c:v>
                </c:pt>
                <c:pt idx="330">
                  <c:v>7.3400000000000007E-2</c:v>
                </c:pt>
                <c:pt idx="331">
                  <c:v>3.6700000000000003E-2</c:v>
                </c:pt>
                <c:pt idx="332">
                  <c:v>0.67920000000000003</c:v>
                </c:pt>
                <c:pt idx="333">
                  <c:v>0.66039999999999999</c:v>
                </c:pt>
                <c:pt idx="334">
                  <c:v>0.33019999999999999</c:v>
                </c:pt>
                <c:pt idx="335">
                  <c:v>0.1651</c:v>
                </c:pt>
                <c:pt idx="336">
                  <c:v>0.2913</c:v>
                </c:pt>
                <c:pt idx="337">
                  <c:v>0.85440000000000005</c:v>
                </c:pt>
                <c:pt idx="338">
                  <c:v>0.46360000000000001</c:v>
                </c:pt>
                <c:pt idx="339">
                  <c:v>0.23180000000000001</c:v>
                </c:pt>
                <c:pt idx="340">
                  <c:v>0.74419999999999997</c:v>
                </c:pt>
                <c:pt idx="341">
                  <c:v>0.37209999999999999</c:v>
                </c:pt>
                <c:pt idx="342">
                  <c:v>0.34300000000000003</c:v>
                </c:pt>
                <c:pt idx="343">
                  <c:v>0.33579999999999999</c:v>
                </c:pt>
                <c:pt idx="344">
                  <c:v>0.83209999999999995</c:v>
                </c:pt>
                <c:pt idx="345">
                  <c:v>0.58389999999999997</c:v>
                </c:pt>
                <c:pt idx="346">
                  <c:v>0.70799999999999996</c:v>
                </c:pt>
                <c:pt idx="347">
                  <c:v>0.90280000000000005</c:v>
                </c:pt>
                <c:pt idx="348">
                  <c:v>0.54859999999999998</c:v>
                </c:pt>
                <c:pt idx="349">
                  <c:v>0.27429999999999999</c:v>
                </c:pt>
                <c:pt idx="350">
                  <c:v>0.13719999999999999</c:v>
                </c:pt>
                <c:pt idx="351">
                  <c:v>6.8599999999999994E-2</c:v>
                </c:pt>
                <c:pt idx="352">
                  <c:v>0.68979999999999997</c:v>
                </c:pt>
                <c:pt idx="353">
                  <c:v>0.65510000000000002</c:v>
                </c:pt>
                <c:pt idx="354">
                  <c:v>0.32750000000000001</c:v>
                </c:pt>
                <c:pt idx="355">
                  <c:v>0.1638</c:v>
                </c:pt>
                <c:pt idx="356">
                  <c:v>0.91810000000000003</c:v>
                </c:pt>
                <c:pt idx="357">
                  <c:v>0.45910000000000001</c:v>
                </c:pt>
                <c:pt idx="358">
                  <c:v>0.22950000000000001</c:v>
                </c:pt>
                <c:pt idx="359">
                  <c:v>0.1148</c:v>
                </c:pt>
                <c:pt idx="360">
                  <c:v>0.94259999999999999</c:v>
                </c:pt>
                <c:pt idx="361">
                  <c:v>0.52869999999999995</c:v>
                </c:pt>
                <c:pt idx="362">
                  <c:v>0.73570000000000002</c:v>
                </c:pt>
                <c:pt idx="363">
                  <c:v>0.36780000000000002</c:v>
                </c:pt>
                <c:pt idx="364">
                  <c:v>0.78949999999999998</c:v>
                </c:pt>
                <c:pt idx="365">
                  <c:v>0.92989999999999995</c:v>
                </c:pt>
                <c:pt idx="366">
                  <c:v>0.53510000000000002</c:v>
                </c:pt>
                <c:pt idx="367">
                  <c:v>0.26750000000000002</c:v>
                </c:pt>
                <c:pt idx="368">
                  <c:v>0.86619999999999997</c:v>
                </c:pt>
                <c:pt idx="369">
                  <c:v>0.95550000000000002</c:v>
                </c:pt>
                <c:pt idx="370">
                  <c:v>0.47770000000000001</c:v>
                </c:pt>
                <c:pt idx="371">
                  <c:v>0.7611</c:v>
                </c:pt>
                <c:pt idx="372">
                  <c:v>0.38059999999999999</c:v>
                </c:pt>
                <c:pt idx="373">
                  <c:v>0.80969999999999998</c:v>
                </c:pt>
                <c:pt idx="374">
                  <c:v>0.45240000000000002</c:v>
                </c:pt>
                <c:pt idx="375">
                  <c:v>0.22620000000000001</c:v>
                </c:pt>
                <c:pt idx="376">
                  <c:v>0.11310000000000001</c:v>
                </c:pt>
                <c:pt idx="377">
                  <c:v>0.94340000000000002</c:v>
                </c:pt>
                <c:pt idx="378">
                  <c:v>0.47170000000000001</c:v>
                </c:pt>
                <c:pt idx="379">
                  <c:v>0.2359</c:v>
                </c:pt>
                <c:pt idx="380">
                  <c:v>0.8821</c:v>
                </c:pt>
                <c:pt idx="381">
                  <c:v>0.441</c:v>
                </c:pt>
                <c:pt idx="382">
                  <c:v>0.77949999999999997</c:v>
                </c:pt>
                <c:pt idx="383">
                  <c:v>0.92659999999999998</c:v>
                </c:pt>
                <c:pt idx="384">
                  <c:v>0.46329999999999999</c:v>
                </c:pt>
                <c:pt idx="385">
                  <c:v>0.36580000000000001</c:v>
                </c:pt>
                <c:pt idx="386">
                  <c:v>0.34150000000000003</c:v>
                </c:pt>
                <c:pt idx="387">
                  <c:v>0.17069999999999999</c:v>
                </c:pt>
                <c:pt idx="388">
                  <c:v>0.91459999999999997</c:v>
                </c:pt>
                <c:pt idx="389">
                  <c:v>0.45729999999999998</c:v>
                </c:pt>
                <c:pt idx="390">
                  <c:v>0.77129999999999999</c:v>
                </c:pt>
                <c:pt idx="391">
                  <c:v>0.61429999999999996</c:v>
                </c:pt>
                <c:pt idx="392">
                  <c:v>0.40360000000000001</c:v>
                </c:pt>
                <c:pt idx="393">
                  <c:v>0.20180000000000001</c:v>
                </c:pt>
                <c:pt idx="394">
                  <c:v>0.89910000000000001</c:v>
                </c:pt>
                <c:pt idx="395">
                  <c:v>0.5504</c:v>
                </c:pt>
                <c:pt idx="396">
                  <c:v>0.3876</c:v>
                </c:pt>
                <c:pt idx="397">
                  <c:v>0.1938</c:v>
                </c:pt>
                <c:pt idx="398">
                  <c:v>0.90310000000000001</c:v>
                </c:pt>
                <c:pt idx="399">
                  <c:v>0.45150000000000001</c:v>
                </c:pt>
                <c:pt idx="400">
                  <c:v>0.7742</c:v>
                </c:pt>
                <c:pt idx="401">
                  <c:v>0.3871</c:v>
                </c:pt>
                <c:pt idx="402">
                  <c:v>0.80640000000000001</c:v>
                </c:pt>
                <c:pt idx="403">
                  <c:v>0.5968</c:v>
                </c:pt>
                <c:pt idx="404">
                  <c:v>0.7016</c:v>
                </c:pt>
                <c:pt idx="405">
                  <c:v>0.3508</c:v>
                </c:pt>
                <c:pt idx="406">
                  <c:v>0.8246</c:v>
                </c:pt>
                <c:pt idx="407">
                  <c:v>0.5877</c:v>
                </c:pt>
                <c:pt idx="408">
                  <c:v>0.70609999999999995</c:v>
                </c:pt>
                <c:pt idx="409">
                  <c:v>0.90210000000000001</c:v>
                </c:pt>
                <c:pt idx="410">
                  <c:v>0.47549999999999998</c:v>
                </c:pt>
                <c:pt idx="411">
                  <c:v>0.76219999999999999</c:v>
                </c:pt>
                <c:pt idx="412">
                  <c:v>0.61890000000000001</c:v>
                </c:pt>
                <c:pt idx="413">
                  <c:v>0.69059999999999999</c:v>
                </c:pt>
                <c:pt idx="414">
                  <c:v>0.89700000000000002</c:v>
                </c:pt>
                <c:pt idx="415">
                  <c:v>0.9657</c:v>
                </c:pt>
                <c:pt idx="416">
                  <c:v>0.51719999999999999</c:v>
                </c:pt>
                <c:pt idx="417">
                  <c:v>0.2586</c:v>
                </c:pt>
                <c:pt idx="418">
                  <c:v>0.87070000000000003</c:v>
                </c:pt>
                <c:pt idx="419">
                  <c:v>0.56459999999999999</c:v>
                </c:pt>
                <c:pt idx="420">
                  <c:v>0.7177</c:v>
                </c:pt>
                <c:pt idx="421">
                  <c:v>0.35880000000000001</c:v>
                </c:pt>
                <c:pt idx="422">
                  <c:v>0.3397</c:v>
                </c:pt>
                <c:pt idx="423">
                  <c:v>0.1699</c:v>
                </c:pt>
                <c:pt idx="424">
                  <c:v>0.29249999999999998</c:v>
                </c:pt>
                <c:pt idx="425">
                  <c:v>0.8538</c:v>
                </c:pt>
                <c:pt idx="426">
                  <c:v>0.4269</c:v>
                </c:pt>
                <c:pt idx="427">
                  <c:v>0.21340000000000001</c:v>
                </c:pt>
                <c:pt idx="428">
                  <c:v>0.89329999999999998</c:v>
                </c:pt>
                <c:pt idx="429">
                  <c:v>0.4466</c:v>
                </c:pt>
                <c:pt idx="430">
                  <c:v>0.36170000000000002</c:v>
                </c:pt>
                <c:pt idx="431">
                  <c:v>0.81920000000000004</c:v>
                </c:pt>
                <c:pt idx="432">
                  <c:v>0.93979999999999997</c:v>
                </c:pt>
                <c:pt idx="433">
                  <c:v>0.46989999999999998</c:v>
                </c:pt>
                <c:pt idx="434">
                  <c:v>0.2349</c:v>
                </c:pt>
                <c:pt idx="435">
                  <c:v>0.11749999999999999</c:v>
                </c:pt>
                <c:pt idx="436">
                  <c:v>5.8700000000000002E-2</c:v>
                </c:pt>
                <c:pt idx="437">
                  <c:v>0.68659999999999999</c:v>
                </c:pt>
                <c:pt idx="438">
                  <c:v>0.34329999999999999</c:v>
                </c:pt>
                <c:pt idx="439">
                  <c:v>0.82840000000000003</c:v>
                </c:pt>
                <c:pt idx="440">
                  <c:v>0.58579999999999999</c:v>
                </c:pt>
                <c:pt idx="441">
                  <c:v>0.29289999999999999</c:v>
                </c:pt>
                <c:pt idx="442">
                  <c:v>0.14649999999999999</c:v>
                </c:pt>
                <c:pt idx="443">
                  <c:v>0.92679999999999996</c:v>
                </c:pt>
                <c:pt idx="444">
                  <c:v>0.53659999999999997</c:v>
                </c:pt>
                <c:pt idx="445">
                  <c:v>0.84570000000000001</c:v>
                </c:pt>
                <c:pt idx="446">
                  <c:v>0.42280000000000001</c:v>
                </c:pt>
                <c:pt idx="447">
                  <c:v>0.78859999999999997</c:v>
                </c:pt>
                <c:pt idx="448">
                  <c:v>0.92959999999999998</c:v>
                </c:pt>
                <c:pt idx="449">
                  <c:v>0.46479999999999999</c:v>
                </c:pt>
                <c:pt idx="450">
                  <c:v>0.82179999999999997</c:v>
                </c:pt>
                <c:pt idx="451">
                  <c:v>0.94069999999999998</c:v>
                </c:pt>
                <c:pt idx="452">
                  <c:v>0.98019999999999996</c:v>
                </c:pt>
                <c:pt idx="453">
                  <c:v>0.50990000000000002</c:v>
                </c:pt>
                <c:pt idx="454">
                  <c:v>0.25490000000000002</c:v>
                </c:pt>
                <c:pt idx="455">
                  <c:v>0.87250000000000005</c:v>
                </c:pt>
                <c:pt idx="456">
                  <c:v>0.95760000000000001</c:v>
                </c:pt>
                <c:pt idx="457">
                  <c:v>0.5212</c:v>
                </c:pt>
                <c:pt idx="458">
                  <c:v>0.2606</c:v>
                </c:pt>
                <c:pt idx="459">
                  <c:v>0.1303</c:v>
                </c:pt>
                <c:pt idx="460">
                  <c:v>0.71040000000000003</c:v>
                </c:pt>
                <c:pt idx="461">
                  <c:v>0.64480000000000004</c:v>
                </c:pt>
                <c:pt idx="462">
                  <c:v>0.32240000000000002</c:v>
                </c:pt>
                <c:pt idx="463">
                  <c:v>0.77439999999999998</c:v>
                </c:pt>
                <c:pt idx="464">
                  <c:v>0.44359999999999999</c:v>
                </c:pt>
                <c:pt idx="465">
                  <c:v>0.2218</c:v>
                </c:pt>
                <c:pt idx="466">
                  <c:v>0.1109</c:v>
                </c:pt>
                <c:pt idx="467">
                  <c:v>0.9446</c:v>
                </c:pt>
                <c:pt idx="468">
                  <c:v>0.52769999999999995</c:v>
                </c:pt>
                <c:pt idx="469">
                  <c:v>0.8427</c:v>
                </c:pt>
                <c:pt idx="470">
                  <c:v>0.5786</c:v>
                </c:pt>
                <c:pt idx="471">
                  <c:v>0.2893</c:v>
                </c:pt>
                <c:pt idx="472">
                  <c:v>0.1447</c:v>
                </c:pt>
                <c:pt idx="473">
                  <c:v>7.2300000000000003E-2</c:v>
                </c:pt>
                <c:pt idx="474">
                  <c:v>3.6200000000000003E-2</c:v>
                </c:pt>
                <c:pt idx="475">
                  <c:v>1.8100000000000002E-2</c:v>
                </c:pt>
                <c:pt idx="476">
                  <c:v>8.9999999999999993E-3</c:v>
                </c:pt>
                <c:pt idx="477">
                  <c:v>4.4999999999999997E-3</c:v>
                </c:pt>
                <c:pt idx="478">
                  <c:v>2.3E-3</c:v>
                </c:pt>
                <c:pt idx="479">
                  <c:v>0.99890000000000001</c:v>
                </c:pt>
                <c:pt idx="480">
                  <c:v>0.49969999999999998</c:v>
                </c:pt>
                <c:pt idx="481">
                  <c:v>0.83340000000000003</c:v>
                </c:pt>
                <c:pt idx="482">
                  <c:v>0.94450000000000001</c:v>
                </c:pt>
                <c:pt idx="483">
                  <c:v>0.98150000000000004</c:v>
                </c:pt>
                <c:pt idx="484">
                  <c:v>0.49080000000000001</c:v>
                </c:pt>
                <c:pt idx="485">
                  <c:v>0.75460000000000005</c:v>
                </c:pt>
                <c:pt idx="486">
                  <c:v>0.91830000000000001</c:v>
                </c:pt>
                <c:pt idx="487">
                  <c:v>0.9728</c:v>
                </c:pt>
                <c:pt idx="488">
                  <c:v>0.49320000000000003</c:v>
                </c:pt>
                <c:pt idx="489">
                  <c:v>0.24660000000000001</c:v>
                </c:pt>
                <c:pt idx="490">
                  <c:v>0.74909999999999999</c:v>
                </c:pt>
                <c:pt idx="491">
                  <c:v>0.37459999999999999</c:v>
                </c:pt>
                <c:pt idx="492">
                  <c:v>0.81269999999999998</c:v>
                </c:pt>
                <c:pt idx="493">
                  <c:v>0.40639999999999998</c:v>
                </c:pt>
                <c:pt idx="494">
                  <c:v>0.20319999999999999</c:v>
                </c:pt>
                <c:pt idx="495">
                  <c:v>0.73470000000000002</c:v>
                </c:pt>
                <c:pt idx="496">
                  <c:v>0.43369999999999997</c:v>
                </c:pt>
                <c:pt idx="497">
                  <c:v>0.78320000000000001</c:v>
                </c:pt>
                <c:pt idx="498">
                  <c:v>0.60840000000000005</c:v>
                </c:pt>
                <c:pt idx="499">
                  <c:v>0.69579999999999997</c:v>
                </c:pt>
                <c:pt idx="500">
                  <c:v>0.4239</c:v>
                </c:pt>
                <c:pt idx="501">
                  <c:v>0.35599999999999998</c:v>
                </c:pt>
                <c:pt idx="502">
                  <c:v>0.82199999999999995</c:v>
                </c:pt>
                <c:pt idx="503">
                  <c:v>0.41099999999999998</c:v>
                </c:pt>
                <c:pt idx="504">
                  <c:v>0.20549999999999999</c:v>
                </c:pt>
                <c:pt idx="505">
                  <c:v>0.1028</c:v>
                </c:pt>
                <c:pt idx="506">
                  <c:v>0.9486</c:v>
                </c:pt>
                <c:pt idx="507">
                  <c:v>0.9829</c:v>
                </c:pt>
                <c:pt idx="508">
                  <c:v>0.50860000000000005</c:v>
                </c:pt>
                <c:pt idx="509">
                  <c:v>0.25430000000000003</c:v>
                </c:pt>
                <c:pt idx="510">
                  <c:v>0.31359999999999999</c:v>
                </c:pt>
                <c:pt idx="511">
                  <c:v>0.84319999999999995</c:v>
                </c:pt>
                <c:pt idx="512">
                  <c:v>0.42159999999999997</c:v>
                </c:pt>
                <c:pt idx="513">
                  <c:v>0.21079999999999999</c:v>
                </c:pt>
                <c:pt idx="514">
                  <c:v>0.30270000000000002</c:v>
                </c:pt>
                <c:pt idx="515">
                  <c:v>0.32569999999999999</c:v>
                </c:pt>
                <c:pt idx="516">
                  <c:v>0.83720000000000006</c:v>
                </c:pt>
                <c:pt idx="517">
                  <c:v>0.58140000000000003</c:v>
                </c:pt>
                <c:pt idx="518">
                  <c:v>0.70930000000000004</c:v>
                </c:pt>
                <c:pt idx="519">
                  <c:v>0.64539999999999997</c:v>
                </c:pt>
                <c:pt idx="520">
                  <c:v>0.67730000000000001</c:v>
                </c:pt>
                <c:pt idx="521">
                  <c:v>0.3387</c:v>
                </c:pt>
                <c:pt idx="522">
                  <c:v>0.83069999999999999</c:v>
                </c:pt>
                <c:pt idx="523">
                  <c:v>0.4153</c:v>
                </c:pt>
                <c:pt idx="524">
                  <c:v>0.2077</c:v>
                </c:pt>
                <c:pt idx="525">
                  <c:v>0.8962</c:v>
                </c:pt>
                <c:pt idx="526">
                  <c:v>0.55189999999999995</c:v>
                </c:pt>
                <c:pt idx="527">
                  <c:v>0.72399999999999998</c:v>
                </c:pt>
                <c:pt idx="528">
                  <c:v>0.36199999999999999</c:v>
                </c:pt>
                <c:pt idx="529">
                  <c:v>0.81899999999999995</c:v>
                </c:pt>
                <c:pt idx="530">
                  <c:v>0.40949999999999998</c:v>
                </c:pt>
                <c:pt idx="531">
                  <c:v>0.8034</c:v>
                </c:pt>
                <c:pt idx="532">
                  <c:v>0.59830000000000005</c:v>
                </c:pt>
                <c:pt idx="533">
                  <c:v>0.70079999999999998</c:v>
                </c:pt>
                <c:pt idx="534">
                  <c:v>0.64959999999999996</c:v>
                </c:pt>
                <c:pt idx="535">
                  <c:v>0.32479999999999998</c:v>
                </c:pt>
                <c:pt idx="536">
                  <c:v>0.16239999999999999</c:v>
                </c:pt>
                <c:pt idx="537">
                  <c:v>8.1199999999999994E-2</c:v>
                </c:pt>
                <c:pt idx="538">
                  <c:v>4.0599999999999997E-2</c:v>
                </c:pt>
                <c:pt idx="539">
                  <c:v>0.97970000000000002</c:v>
                </c:pt>
                <c:pt idx="540">
                  <c:v>0.5101</c:v>
                </c:pt>
                <c:pt idx="541">
                  <c:v>0.25509999999999999</c:v>
                </c:pt>
                <c:pt idx="542">
                  <c:v>0.87250000000000005</c:v>
                </c:pt>
                <c:pt idx="543">
                  <c:v>0.43619999999999998</c:v>
                </c:pt>
                <c:pt idx="544">
                  <c:v>0.21809999999999999</c:v>
                </c:pt>
                <c:pt idx="545">
                  <c:v>0.89090000000000003</c:v>
                </c:pt>
                <c:pt idx="546">
                  <c:v>0.44550000000000001</c:v>
                </c:pt>
                <c:pt idx="547">
                  <c:v>0.77729999999999999</c:v>
                </c:pt>
                <c:pt idx="548">
                  <c:v>0.3886</c:v>
                </c:pt>
                <c:pt idx="549">
                  <c:v>0.1943</c:v>
                </c:pt>
                <c:pt idx="550">
                  <c:v>0.29859999999999998</c:v>
                </c:pt>
                <c:pt idx="551">
                  <c:v>0.85070000000000001</c:v>
                </c:pt>
                <c:pt idx="552">
                  <c:v>0.4254</c:v>
                </c:pt>
                <c:pt idx="553">
                  <c:v>0.80859999999999999</c:v>
                </c:pt>
                <c:pt idx="554">
                  <c:v>0.93630000000000002</c:v>
                </c:pt>
                <c:pt idx="555">
                  <c:v>0.46810000000000002</c:v>
                </c:pt>
                <c:pt idx="556">
                  <c:v>0.2341</c:v>
                </c:pt>
                <c:pt idx="557">
                  <c:v>0.11700000000000001</c:v>
                </c:pt>
                <c:pt idx="558">
                  <c:v>5.8500000000000003E-2</c:v>
                </c:pt>
                <c:pt idx="559">
                  <c:v>2.93E-2</c:v>
                </c:pt>
                <c:pt idx="560">
                  <c:v>0.98540000000000005</c:v>
                </c:pt>
                <c:pt idx="561">
                  <c:v>0.50729999999999997</c:v>
                </c:pt>
                <c:pt idx="562">
                  <c:v>0.74629999999999996</c:v>
                </c:pt>
                <c:pt idx="563">
                  <c:v>0.37319999999999998</c:v>
                </c:pt>
                <c:pt idx="564">
                  <c:v>0.81340000000000001</c:v>
                </c:pt>
                <c:pt idx="565">
                  <c:v>0.59330000000000005</c:v>
                </c:pt>
                <c:pt idx="566">
                  <c:v>0.70340000000000003</c:v>
                </c:pt>
                <c:pt idx="567">
                  <c:v>0.35170000000000001</c:v>
                </c:pt>
                <c:pt idx="568">
                  <c:v>0.82420000000000004</c:v>
                </c:pt>
                <c:pt idx="569">
                  <c:v>0.94140000000000001</c:v>
                </c:pt>
                <c:pt idx="570">
                  <c:v>0.4854</c:v>
                </c:pt>
                <c:pt idx="571">
                  <c:v>0.75729999999999997</c:v>
                </c:pt>
                <c:pt idx="572">
                  <c:v>0.91920000000000002</c:v>
                </c:pt>
                <c:pt idx="573">
                  <c:v>0.54039999999999999</c:v>
                </c:pt>
                <c:pt idx="574">
                  <c:v>0.2702</c:v>
                </c:pt>
                <c:pt idx="575">
                  <c:v>0.8649</c:v>
                </c:pt>
                <c:pt idx="576">
                  <c:v>0.56759999999999999</c:v>
                </c:pt>
                <c:pt idx="577">
                  <c:v>0.39190000000000003</c:v>
                </c:pt>
                <c:pt idx="578">
                  <c:v>0.19589999999999999</c:v>
                </c:pt>
                <c:pt idx="579">
                  <c:v>9.8000000000000004E-2</c:v>
                </c:pt>
                <c:pt idx="580">
                  <c:v>4.9000000000000002E-2</c:v>
                </c:pt>
                <c:pt idx="581">
                  <c:v>2.4500000000000001E-2</c:v>
                </c:pt>
                <c:pt idx="582">
                  <c:v>1.2200000000000001E-2</c:v>
                </c:pt>
                <c:pt idx="583">
                  <c:v>0.99390000000000001</c:v>
                </c:pt>
                <c:pt idx="584">
                  <c:v>0.50309999999999999</c:v>
                </c:pt>
                <c:pt idx="585">
                  <c:v>0.2515</c:v>
                </c:pt>
                <c:pt idx="586">
                  <c:v>0.1258</c:v>
                </c:pt>
                <c:pt idx="587">
                  <c:v>0.93710000000000004</c:v>
                </c:pt>
                <c:pt idx="588">
                  <c:v>0.53139999999999998</c:v>
                </c:pt>
                <c:pt idx="589">
                  <c:v>0.73429999999999995</c:v>
                </c:pt>
                <c:pt idx="590">
                  <c:v>0.36709999999999998</c:v>
                </c:pt>
                <c:pt idx="591">
                  <c:v>0.18360000000000001</c:v>
                </c:pt>
                <c:pt idx="592">
                  <c:v>0.90820000000000001</c:v>
                </c:pt>
                <c:pt idx="593">
                  <c:v>0.4541</c:v>
                </c:pt>
                <c:pt idx="594">
                  <c:v>0.77290000000000003</c:v>
                </c:pt>
                <c:pt idx="595">
                  <c:v>0.38650000000000001</c:v>
                </c:pt>
                <c:pt idx="596">
                  <c:v>0.19320000000000001</c:v>
                </c:pt>
                <c:pt idx="597">
                  <c:v>9.6600000000000005E-2</c:v>
                </c:pt>
                <c:pt idx="598">
                  <c:v>0.69920000000000004</c:v>
                </c:pt>
                <c:pt idx="599">
                  <c:v>0.65039999999999998</c:v>
                </c:pt>
                <c:pt idx="600">
                  <c:v>0.41260000000000002</c:v>
                </c:pt>
                <c:pt idx="601">
                  <c:v>0.20630000000000001</c:v>
                </c:pt>
                <c:pt idx="602">
                  <c:v>0.89680000000000004</c:v>
                </c:pt>
                <c:pt idx="603">
                  <c:v>0.55159999999999998</c:v>
                </c:pt>
                <c:pt idx="604">
                  <c:v>0.27579999999999999</c:v>
                </c:pt>
                <c:pt idx="605">
                  <c:v>0.75880000000000003</c:v>
                </c:pt>
                <c:pt idx="606">
                  <c:v>0.91969999999999996</c:v>
                </c:pt>
                <c:pt idx="607">
                  <c:v>0.45979999999999999</c:v>
                </c:pt>
                <c:pt idx="608">
                  <c:v>0.22989999999999999</c:v>
                </c:pt>
                <c:pt idx="609">
                  <c:v>0.88500000000000001</c:v>
                </c:pt>
                <c:pt idx="610">
                  <c:v>0.4425</c:v>
                </c:pt>
                <c:pt idx="611">
                  <c:v>0.36059999999999998</c:v>
                </c:pt>
                <c:pt idx="612">
                  <c:v>0.18029999999999999</c:v>
                </c:pt>
                <c:pt idx="613">
                  <c:v>9.0200000000000002E-2</c:v>
                </c:pt>
                <c:pt idx="614">
                  <c:v>0.95489999999999997</c:v>
                </c:pt>
                <c:pt idx="615">
                  <c:v>0.52249999999999996</c:v>
                </c:pt>
                <c:pt idx="616">
                  <c:v>0.26129999999999998</c:v>
                </c:pt>
                <c:pt idx="617">
                  <c:v>0.86939999999999995</c:v>
                </c:pt>
                <c:pt idx="618">
                  <c:v>0.43469999999999998</c:v>
                </c:pt>
                <c:pt idx="619">
                  <c:v>0.78269999999999995</c:v>
                </c:pt>
                <c:pt idx="620">
                  <c:v>0.39129999999999998</c:v>
                </c:pt>
                <c:pt idx="621">
                  <c:v>0.80430000000000001</c:v>
                </c:pt>
                <c:pt idx="622">
                  <c:v>0.4022</c:v>
                </c:pt>
                <c:pt idx="623">
                  <c:v>0.2011</c:v>
                </c:pt>
                <c:pt idx="624">
                  <c:v>0.10050000000000001</c:v>
                </c:pt>
                <c:pt idx="625">
                  <c:v>0.27510000000000001</c:v>
                </c:pt>
                <c:pt idx="626">
                  <c:v>0.75860000000000005</c:v>
                </c:pt>
                <c:pt idx="627">
                  <c:v>0.62070000000000003</c:v>
                </c:pt>
                <c:pt idx="628">
                  <c:v>0.68969999999999998</c:v>
                </c:pt>
                <c:pt idx="629">
                  <c:v>0.6552</c:v>
                </c:pt>
                <c:pt idx="630">
                  <c:v>0.88519999999999999</c:v>
                </c:pt>
                <c:pt idx="631">
                  <c:v>0.4713</c:v>
                </c:pt>
                <c:pt idx="632">
                  <c:v>0.2356</c:v>
                </c:pt>
                <c:pt idx="633">
                  <c:v>0.88219999999999998</c:v>
                </c:pt>
                <c:pt idx="634">
                  <c:v>0.44109999999999999</c:v>
                </c:pt>
                <c:pt idx="635">
                  <c:v>0.77949999999999997</c:v>
                </c:pt>
                <c:pt idx="636">
                  <c:v>0.38969999999999999</c:v>
                </c:pt>
                <c:pt idx="637">
                  <c:v>0.19489999999999999</c:v>
                </c:pt>
                <c:pt idx="638">
                  <c:v>9.74E-2</c:v>
                </c:pt>
                <c:pt idx="639">
                  <c:v>0.69940000000000002</c:v>
                </c:pt>
                <c:pt idx="640">
                  <c:v>0.34970000000000001</c:v>
                </c:pt>
                <c:pt idx="641">
                  <c:v>0.33739999999999998</c:v>
                </c:pt>
                <c:pt idx="642">
                  <c:v>0.83130000000000004</c:v>
                </c:pt>
                <c:pt idx="643">
                  <c:v>0.58440000000000003</c:v>
                </c:pt>
                <c:pt idx="644">
                  <c:v>0.39610000000000001</c:v>
                </c:pt>
                <c:pt idx="645">
                  <c:v>0.80200000000000005</c:v>
                </c:pt>
                <c:pt idx="646">
                  <c:v>0.45050000000000001</c:v>
                </c:pt>
                <c:pt idx="647">
                  <c:v>0.22520000000000001</c:v>
                </c:pt>
                <c:pt idx="648">
                  <c:v>0.74199999999999999</c:v>
                </c:pt>
                <c:pt idx="649">
                  <c:v>0.629</c:v>
                </c:pt>
                <c:pt idx="650">
                  <c:v>0.6855</c:v>
                </c:pt>
                <c:pt idx="651">
                  <c:v>0.89529999999999998</c:v>
                </c:pt>
                <c:pt idx="652">
                  <c:v>0.5524</c:v>
                </c:pt>
                <c:pt idx="653">
                  <c:v>0.2762</c:v>
                </c:pt>
                <c:pt idx="654">
                  <c:v>0.8619</c:v>
                </c:pt>
                <c:pt idx="655">
                  <c:v>0.56899999999999995</c:v>
                </c:pt>
                <c:pt idx="656">
                  <c:v>0.28449999999999998</c:v>
                </c:pt>
                <c:pt idx="657">
                  <c:v>0.76170000000000004</c:v>
                </c:pt>
                <c:pt idx="658">
                  <c:v>0.38090000000000002</c:v>
                </c:pt>
                <c:pt idx="659">
                  <c:v>0.79379999999999995</c:v>
                </c:pt>
                <c:pt idx="660">
                  <c:v>0.44850000000000001</c:v>
                </c:pt>
                <c:pt idx="661">
                  <c:v>0.22420000000000001</c:v>
                </c:pt>
                <c:pt idx="662">
                  <c:v>0.88790000000000002</c:v>
                </c:pt>
                <c:pt idx="663">
                  <c:v>0.55610000000000004</c:v>
                </c:pt>
                <c:pt idx="664">
                  <c:v>0.72199999999999998</c:v>
                </c:pt>
                <c:pt idx="665">
                  <c:v>0.43049999999999999</c:v>
                </c:pt>
                <c:pt idx="666">
                  <c:v>0.2152</c:v>
                </c:pt>
                <c:pt idx="667">
                  <c:v>0.30380000000000001</c:v>
                </c:pt>
                <c:pt idx="668">
                  <c:v>0.32600000000000001</c:v>
                </c:pt>
                <c:pt idx="669">
                  <c:v>0.83699999999999997</c:v>
                </c:pt>
                <c:pt idx="670">
                  <c:v>0.41849999999999998</c:v>
                </c:pt>
                <c:pt idx="671">
                  <c:v>0.35460000000000003</c:v>
                </c:pt>
                <c:pt idx="672">
                  <c:v>0.17730000000000001</c:v>
                </c:pt>
                <c:pt idx="673">
                  <c:v>8.8700000000000001E-2</c:v>
                </c:pt>
                <c:pt idx="674">
                  <c:v>4.4299999999999999E-2</c:v>
                </c:pt>
                <c:pt idx="675">
                  <c:v>0.68179999999999996</c:v>
                </c:pt>
                <c:pt idx="676">
                  <c:v>0.65910000000000002</c:v>
                </c:pt>
                <c:pt idx="677">
                  <c:v>0.6704</c:v>
                </c:pt>
                <c:pt idx="678">
                  <c:v>0.3352</c:v>
                </c:pt>
                <c:pt idx="679">
                  <c:v>0.77859999999999996</c:v>
                </c:pt>
                <c:pt idx="680">
                  <c:v>0.38929999999999998</c:v>
                </c:pt>
                <c:pt idx="681">
                  <c:v>0.19470000000000001</c:v>
                </c:pt>
                <c:pt idx="682">
                  <c:v>9.7299999999999998E-2</c:v>
                </c:pt>
                <c:pt idx="683">
                  <c:v>4.87E-2</c:v>
                </c:pt>
                <c:pt idx="684">
                  <c:v>0.26219999999999999</c:v>
                </c:pt>
                <c:pt idx="685">
                  <c:v>0.86890000000000001</c:v>
                </c:pt>
                <c:pt idx="686">
                  <c:v>0.95630000000000004</c:v>
                </c:pt>
                <c:pt idx="687">
                  <c:v>0.52180000000000004</c:v>
                </c:pt>
                <c:pt idx="688">
                  <c:v>0.73909999999999998</c:v>
                </c:pt>
                <c:pt idx="689">
                  <c:v>0.63049999999999995</c:v>
                </c:pt>
                <c:pt idx="690">
                  <c:v>0.31519999999999998</c:v>
                </c:pt>
                <c:pt idx="691">
                  <c:v>0.77200000000000002</c:v>
                </c:pt>
                <c:pt idx="692">
                  <c:v>0.92410000000000003</c:v>
                </c:pt>
                <c:pt idx="693">
                  <c:v>0.53800000000000003</c:v>
                </c:pt>
                <c:pt idx="694">
                  <c:v>0.73099999999999998</c:v>
                </c:pt>
                <c:pt idx="695">
                  <c:v>0.36549999999999999</c:v>
                </c:pt>
                <c:pt idx="696">
                  <c:v>0.18279999999999999</c:v>
                </c:pt>
                <c:pt idx="697">
                  <c:v>0.90859999999999996</c:v>
                </c:pt>
                <c:pt idx="698">
                  <c:v>0.45429999999999998</c:v>
                </c:pt>
                <c:pt idx="699">
                  <c:v>0.81830000000000003</c:v>
                </c:pt>
                <c:pt idx="700">
                  <c:v>0.59089999999999998</c:v>
                </c:pt>
                <c:pt idx="701">
                  <c:v>0.7046</c:v>
                </c:pt>
                <c:pt idx="702">
                  <c:v>0.3523</c:v>
                </c:pt>
                <c:pt idx="703">
                  <c:v>0.17610000000000001</c:v>
                </c:pt>
                <c:pt idx="704">
                  <c:v>0.91190000000000004</c:v>
                </c:pt>
                <c:pt idx="705">
                  <c:v>0.45600000000000002</c:v>
                </c:pt>
                <c:pt idx="706">
                  <c:v>0.22800000000000001</c:v>
                </c:pt>
                <c:pt idx="707">
                  <c:v>0.88600000000000001</c:v>
                </c:pt>
                <c:pt idx="708">
                  <c:v>0.55700000000000005</c:v>
                </c:pt>
                <c:pt idx="709">
                  <c:v>0.27850000000000003</c:v>
                </c:pt>
                <c:pt idx="710">
                  <c:v>0.86080000000000001</c:v>
                </c:pt>
                <c:pt idx="711">
                  <c:v>0.4304</c:v>
                </c:pt>
                <c:pt idx="712">
                  <c:v>0.78480000000000005</c:v>
                </c:pt>
                <c:pt idx="713">
                  <c:v>0.60760000000000003</c:v>
                </c:pt>
                <c:pt idx="714">
                  <c:v>0.86929999999999996</c:v>
                </c:pt>
                <c:pt idx="715">
                  <c:v>0.95650000000000002</c:v>
                </c:pt>
                <c:pt idx="716">
                  <c:v>0.47820000000000001</c:v>
                </c:pt>
                <c:pt idx="717">
                  <c:v>0.76090000000000002</c:v>
                </c:pt>
                <c:pt idx="718">
                  <c:v>0.61960000000000004</c:v>
                </c:pt>
                <c:pt idx="719">
                  <c:v>0.69020000000000004</c:v>
                </c:pt>
                <c:pt idx="720">
                  <c:v>0.65490000000000004</c:v>
                </c:pt>
                <c:pt idx="721">
                  <c:v>0.32740000000000002</c:v>
                </c:pt>
                <c:pt idx="722">
                  <c:v>0.33189999999999997</c:v>
                </c:pt>
                <c:pt idx="723">
                  <c:v>0.16589999999999999</c:v>
                </c:pt>
                <c:pt idx="724">
                  <c:v>0.72230000000000005</c:v>
                </c:pt>
                <c:pt idx="725">
                  <c:v>0.36109999999999998</c:v>
                </c:pt>
                <c:pt idx="726">
                  <c:v>0.81940000000000002</c:v>
                </c:pt>
                <c:pt idx="727">
                  <c:v>0.40970000000000001</c:v>
                </c:pt>
                <c:pt idx="728">
                  <c:v>0.2049</c:v>
                </c:pt>
                <c:pt idx="729">
                  <c:v>0.30120000000000002</c:v>
                </c:pt>
                <c:pt idx="730">
                  <c:v>0.84940000000000004</c:v>
                </c:pt>
                <c:pt idx="731">
                  <c:v>0.42470000000000002</c:v>
                </c:pt>
                <c:pt idx="732">
                  <c:v>0.78769999999999996</c:v>
                </c:pt>
                <c:pt idx="733">
                  <c:v>0.60619999999999996</c:v>
                </c:pt>
                <c:pt idx="734">
                  <c:v>0.69689999999999996</c:v>
                </c:pt>
                <c:pt idx="735">
                  <c:v>0.34849999999999998</c:v>
                </c:pt>
                <c:pt idx="736">
                  <c:v>0.82579999999999998</c:v>
                </c:pt>
                <c:pt idx="737">
                  <c:v>0.58709999999999996</c:v>
                </c:pt>
                <c:pt idx="738">
                  <c:v>0.86250000000000004</c:v>
                </c:pt>
                <c:pt idx="739">
                  <c:v>0.56869999999999998</c:v>
                </c:pt>
                <c:pt idx="740">
                  <c:v>0.39219999999999999</c:v>
                </c:pt>
                <c:pt idx="741">
                  <c:v>0.1961</c:v>
                </c:pt>
                <c:pt idx="742">
                  <c:v>9.8000000000000004E-2</c:v>
                </c:pt>
                <c:pt idx="743">
                  <c:v>0.6996</c:v>
                </c:pt>
                <c:pt idx="744">
                  <c:v>0.6502</c:v>
                </c:pt>
                <c:pt idx="745">
                  <c:v>0.67490000000000006</c:v>
                </c:pt>
                <c:pt idx="746">
                  <c:v>0.41870000000000002</c:v>
                </c:pt>
                <c:pt idx="747">
                  <c:v>0.2094</c:v>
                </c:pt>
                <c:pt idx="748">
                  <c:v>0.1047</c:v>
                </c:pt>
                <c:pt idx="749">
                  <c:v>5.2299999999999999E-2</c:v>
                </c:pt>
                <c:pt idx="750">
                  <c:v>0.68440000000000001</c:v>
                </c:pt>
                <c:pt idx="751">
                  <c:v>0.65780000000000005</c:v>
                </c:pt>
                <c:pt idx="752">
                  <c:v>0.32890000000000003</c:v>
                </c:pt>
                <c:pt idx="753">
                  <c:v>0.83560000000000001</c:v>
                </c:pt>
                <c:pt idx="754">
                  <c:v>0.45889999999999997</c:v>
                </c:pt>
                <c:pt idx="755">
                  <c:v>0.77059999999999995</c:v>
                </c:pt>
                <c:pt idx="756">
                  <c:v>0.61470000000000002</c:v>
                </c:pt>
                <c:pt idx="757">
                  <c:v>0.87170000000000003</c:v>
                </c:pt>
                <c:pt idx="758">
                  <c:v>0.43590000000000001</c:v>
                </c:pt>
                <c:pt idx="759">
                  <c:v>0.78210000000000002</c:v>
                </c:pt>
                <c:pt idx="760">
                  <c:v>0.60899999999999999</c:v>
                </c:pt>
                <c:pt idx="761">
                  <c:v>0.30449999999999999</c:v>
                </c:pt>
                <c:pt idx="762">
                  <c:v>0.8478</c:v>
                </c:pt>
                <c:pt idx="763">
                  <c:v>0.57609999999999995</c:v>
                </c:pt>
                <c:pt idx="764">
                  <c:v>0.39400000000000002</c:v>
                </c:pt>
                <c:pt idx="765">
                  <c:v>0.79820000000000002</c:v>
                </c:pt>
                <c:pt idx="766">
                  <c:v>0.60089999999999999</c:v>
                </c:pt>
                <c:pt idx="767">
                  <c:v>0.6996</c:v>
                </c:pt>
                <c:pt idx="768">
                  <c:v>0.6502</c:v>
                </c:pt>
                <c:pt idx="769">
                  <c:v>0.3251</c:v>
                </c:pt>
                <c:pt idx="770">
                  <c:v>0.77529999999999999</c:v>
                </c:pt>
                <c:pt idx="771">
                  <c:v>0.61240000000000006</c:v>
                </c:pt>
                <c:pt idx="772">
                  <c:v>0.30620000000000003</c:v>
                </c:pt>
                <c:pt idx="773">
                  <c:v>0.15310000000000001</c:v>
                </c:pt>
                <c:pt idx="774">
                  <c:v>0.92349999999999999</c:v>
                </c:pt>
                <c:pt idx="775">
                  <c:v>0.4617</c:v>
                </c:pt>
                <c:pt idx="776">
                  <c:v>0.23089999999999999</c:v>
                </c:pt>
                <c:pt idx="777">
                  <c:v>0.74390000000000001</c:v>
                </c:pt>
                <c:pt idx="778">
                  <c:v>0.436</c:v>
                </c:pt>
                <c:pt idx="779">
                  <c:v>0.78200000000000003</c:v>
                </c:pt>
                <c:pt idx="780">
                  <c:v>0.39100000000000001</c:v>
                </c:pt>
                <c:pt idx="781">
                  <c:v>0.80449999999999999</c:v>
                </c:pt>
                <c:pt idx="782">
                  <c:v>0.5978</c:v>
                </c:pt>
                <c:pt idx="783">
                  <c:v>0.39939999999999998</c:v>
                </c:pt>
                <c:pt idx="784">
                  <c:v>0.34989999999999999</c:v>
                </c:pt>
                <c:pt idx="785">
                  <c:v>0.78349999999999997</c:v>
                </c:pt>
                <c:pt idx="786">
                  <c:v>0.60819999999999996</c:v>
                </c:pt>
                <c:pt idx="787">
                  <c:v>0.69589999999999996</c:v>
                </c:pt>
                <c:pt idx="788">
                  <c:v>0.34789999999999999</c:v>
                </c:pt>
                <c:pt idx="789">
                  <c:v>0.78290000000000004</c:v>
                </c:pt>
                <c:pt idx="790">
                  <c:v>0.92769999999999997</c:v>
                </c:pt>
                <c:pt idx="791">
                  <c:v>0.46379999999999999</c:v>
                </c:pt>
                <c:pt idx="792">
                  <c:v>0.36599999999999999</c:v>
                </c:pt>
                <c:pt idx="793">
                  <c:v>0.78890000000000005</c:v>
                </c:pt>
                <c:pt idx="794">
                  <c:v>0.60560000000000003</c:v>
                </c:pt>
                <c:pt idx="795">
                  <c:v>0.69720000000000004</c:v>
                </c:pt>
                <c:pt idx="796">
                  <c:v>0.65139999999999998</c:v>
                </c:pt>
                <c:pt idx="797">
                  <c:v>0.32569999999999999</c:v>
                </c:pt>
                <c:pt idx="798">
                  <c:v>0.83720000000000006</c:v>
                </c:pt>
                <c:pt idx="799">
                  <c:v>0.41860000000000003</c:v>
                </c:pt>
                <c:pt idx="800">
                  <c:v>0.79069999999999996</c:v>
                </c:pt>
                <c:pt idx="801">
                  <c:v>0.60460000000000003</c:v>
                </c:pt>
                <c:pt idx="802">
                  <c:v>0.30230000000000001</c:v>
                </c:pt>
                <c:pt idx="803">
                  <c:v>0.8488</c:v>
                </c:pt>
                <c:pt idx="804">
                  <c:v>0.5756</c:v>
                </c:pt>
                <c:pt idx="805">
                  <c:v>0.39389999999999997</c:v>
                </c:pt>
                <c:pt idx="806">
                  <c:v>0.79820000000000002</c:v>
                </c:pt>
                <c:pt idx="807">
                  <c:v>0.60089999999999999</c:v>
                </c:pt>
                <c:pt idx="808">
                  <c:v>0.86709999999999998</c:v>
                </c:pt>
                <c:pt idx="809">
                  <c:v>0.46679999999999999</c:v>
                </c:pt>
                <c:pt idx="810">
                  <c:v>0.76659999999999995</c:v>
                </c:pt>
                <c:pt idx="811">
                  <c:v>0.92230000000000001</c:v>
                </c:pt>
                <c:pt idx="812">
                  <c:v>0.53890000000000005</c:v>
                </c:pt>
                <c:pt idx="813">
                  <c:v>0.26939999999999997</c:v>
                </c:pt>
                <c:pt idx="814">
                  <c:v>0.75670000000000004</c:v>
                </c:pt>
                <c:pt idx="815">
                  <c:v>0.43919999999999998</c:v>
                </c:pt>
                <c:pt idx="816">
                  <c:v>0.81320000000000003</c:v>
                </c:pt>
                <c:pt idx="817">
                  <c:v>0.45329999999999998</c:v>
                </c:pt>
                <c:pt idx="818">
                  <c:v>0.22670000000000001</c:v>
                </c:pt>
                <c:pt idx="819">
                  <c:v>0.88670000000000004</c:v>
                </c:pt>
                <c:pt idx="820">
                  <c:v>0.44330000000000003</c:v>
                </c:pt>
                <c:pt idx="821">
                  <c:v>0.77829999999999999</c:v>
                </c:pt>
                <c:pt idx="822">
                  <c:v>0.38919999999999999</c:v>
                </c:pt>
                <c:pt idx="823">
                  <c:v>0.79659999999999997</c:v>
                </c:pt>
                <c:pt idx="824">
                  <c:v>0.60170000000000001</c:v>
                </c:pt>
                <c:pt idx="825">
                  <c:v>0.3009</c:v>
                </c:pt>
                <c:pt idx="826">
                  <c:v>0.15040000000000001</c:v>
                </c:pt>
                <c:pt idx="827">
                  <c:v>0.71709999999999996</c:v>
                </c:pt>
                <c:pt idx="828">
                  <c:v>0.35849999999999999</c:v>
                </c:pt>
                <c:pt idx="829">
                  <c:v>0.82069999999999999</c:v>
                </c:pt>
                <c:pt idx="830">
                  <c:v>0.58960000000000001</c:v>
                </c:pt>
                <c:pt idx="831">
                  <c:v>0.29480000000000001</c:v>
                </c:pt>
                <c:pt idx="832">
                  <c:v>0.32369999999999999</c:v>
                </c:pt>
                <c:pt idx="833">
                  <c:v>0.83809999999999996</c:v>
                </c:pt>
                <c:pt idx="834">
                  <c:v>0.58089999999999997</c:v>
                </c:pt>
                <c:pt idx="835">
                  <c:v>0.29049999999999998</c:v>
                </c:pt>
                <c:pt idx="836">
                  <c:v>0.1452</c:v>
                </c:pt>
                <c:pt idx="837">
                  <c:v>0.9274</c:v>
                </c:pt>
                <c:pt idx="838">
                  <c:v>0.9758</c:v>
                </c:pt>
                <c:pt idx="839">
                  <c:v>0.9919</c:v>
                </c:pt>
                <c:pt idx="840">
                  <c:v>0.504</c:v>
                </c:pt>
                <c:pt idx="841">
                  <c:v>0.748</c:v>
                </c:pt>
                <c:pt idx="842">
                  <c:v>0.626</c:v>
                </c:pt>
                <c:pt idx="843">
                  <c:v>0.313</c:v>
                </c:pt>
                <c:pt idx="844">
                  <c:v>0.84350000000000003</c:v>
                </c:pt>
                <c:pt idx="845">
                  <c:v>0.57830000000000004</c:v>
                </c:pt>
                <c:pt idx="846">
                  <c:v>0.71089999999999998</c:v>
                </c:pt>
                <c:pt idx="847">
                  <c:v>0.35539999999999999</c:v>
                </c:pt>
                <c:pt idx="848">
                  <c:v>0.1777</c:v>
                </c:pt>
                <c:pt idx="849">
                  <c:v>0.2944</c:v>
                </c:pt>
                <c:pt idx="850">
                  <c:v>0.8528</c:v>
                </c:pt>
                <c:pt idx="851">
                  <c:v>0.5736</c:v>
                </c:pt>
                <c:pt idx="852">
                  <c:v>0.2868</c:v>
                </c:pt>
                <c:pt idx="853">
                  <c:v>0.85660000000000003</c:v>
                </c:pt>
                <c:pt idx="854">
                  <c:v>0.42830000000000001</c:v>
                </c:pt>
                <c:pt idx="855">
                  <c:v>0.80959999999999999</c:v>
                </c:pt>
                <c:pt idx="856">
                  <c:v>0.59519999999999995</c:v>
                </c:pt>
                <c:pt idx="857">
                  <c:v>0.70240000000000002</c:v>
                </c:pt>
                <c:pt idx="858">
                  <c:v>0.35120000000000001</c:v>
                </c:pt>
                <c:pt idx="859">
                  <c:v>0.17560000000000001</c:v>
                </c:pt>
                <c:pt idx="860">
                  <c:v>0.72550000000000003</c:v>
                </c:pt>
                <c:pt idx="861">
                  <c:v>0.43140000000000001</c:v>
                </c:pt>
                <c:pt idx="862">
                  <c:v>0.7843</c:v>
                </c:pt>
                <c:pt idx="863">
                  <c:v>0.39219999999999999</c:v>
                </c:pt>
                <c:pt idx="864">
                  <c:v>0.80389999999999995</c:v>
                </c:pt>
                <c:pt idx="865">
                  <c:v>0.59799999999999998</c:v>
                </c:pt>
                <c:pt idx="866">
                  <c:v>0.70099999999999996</c:v>
                </c:pt>
                <c:pt idx="867">
                  <c:v>0.64949999999999997</c:v>
                </c:pt>
                <c:pt idx="868">
                  <c:v>0.88329999999999997</c:v>
                </c:pt>
                <c:pt idx="869">
                  <c:v>0.96109999999999995</c:v>
                </c:pt>
                <c:pt idx="870">
                  <c:v>0.51939999999999997</c:v>
                </c:pt>
                <c:pt idx="871">
                  <c:v>0.25969999999999999</c:v>
                </c:pt>
                <c:pt idx="872">
                  <c:v>0.87009999999999998</c:v>
                </c:pt>
                <c:pt idx="873">
                  <c:v>0.56489999999999996</c:v>
                </c:pt>
                <c:pt idx="874">
                  <c:v>0.28249999999999997</c:v>
                </c:pt>
                <c:pt idx="875">
                  <c:v>0.85880000000000001</c:v>
                </c:pt>
                <c:pt idx="876">
                  <c:v>0.95299999999999996</c:v>
                </c:pt>
                <c:pt idx="877">
                  <c:v>0.52349999999999997</c:v>
                </c:pt>
                <c:pt idx="878">
                  <c:v>0.73819999999999997</c:v>
                </c:pt>
                <c:pt idx="879">
                  <c:v>0.91279999999999994</c:v>
                </c:pt>
                <c:pt idx="880">
                  <c:v>0.54359999999999997</c:v>
                </c:pt>
                <c:pt idx="881">
                  <c:v>0.72819999999999996</c:v>
                </c:pt>
                <c:pt idx="882">
                  <c:v>0.63590000000000002</c:v>
                </c:pt>
                <c:pt idx="883">
                  <c:v>0.68210000000000004</c:v>
                </c:pt>
                <c:pt idx="884">
                  <c:v>0.65900000000000003</c:v>
                </c:pt>
                <c:pt idx="885">
                  <c:v>0.67049999999999998</c:v>
                </c:pt>
                <c:pt idx="886">
                  <c:v>0.33529999999999999</c:v>
                </c:pt>
                <c:pt idx="887">
                  <c:v>0.83240000000000003</c:v>
                </c:pt>
                <c:pt idx="888">
                  <c:v>0.58379999999999999</c:v>
                </c:pt>
                <c:pt idx="889">
                  <c:v>0.86140000000000005</c:v>
                </c:pt>
                <c:pt idx="890">
                  <c:v>0.56930000000000003</c:v>
                </c:pt>
                <c:pt idx="891">
                  <c:v>0.71540000000000004</c:v>
                </c:pt>
                <c:pt idx="892">
                  <c:v>0.9052</c:v>
                </c:pt>
                <c:pt idx="893">
                  <c:v>0.4526</c:v>
                </c:pt>
                <c:pt idx="894">
                  <c:v>0.2263</c:v>
                </c:pt>
                <c:pt idx="895">
                  <c:v>0.88680000000000003</c:v>
                </c:pt>
                <c:pt idx="896">
                  <c:v>0.96230000000000004</c:v>
                </c:pt>
                <c:pt idx="897">
                  <c:v>0.51880000000000004</c:v>
                </c:pt>
                <c:pt idx="898">
                  <c:v>0.25940000000000002</c:v>
                </c:pt>
                <c:pt idx="899">
                  <c:v>0.12970000000000001</c:v>
                </c:pt>
                <c:pt idx="900">
                  <c:v>0.28239999999999998</c:v>
                </c:pt>
                <c:pt idx="901">
                  <c:v>0.14119999999999999</c:v>
                </c:pt>
                <c:pt idx="902">
                  <c:v>0.9294</c:v>
                </c:pt>
                <c:pt idx="903">
                  <c:v>0.4647</c:v>
                </c:pt>
                <c:pt idx="904">
                  <c:v>0.76770000000000005</c:v>
                </c:pt>
                <c:pt idx="905">
                  <c:v>0.92259999999999998</c:v>
                </c:pt>
                <c:pt idx="906">
                  <c:v>0.53869999999999996</c:v>
                </c:pt>
                <c:pt idx="907">
                  <c:v>0.84640000000000004</c:v>
                </c:pt>
                <c:pt idx="908">
                  <c:v>0.57679999999999998</c:v>
                </c:pt>
                <c:pt idx="909">
                  <c:v>0.28839999999999999</c:v>
                </c:pt>
                <c:pt idx="910">
                  <c:v>0.3221</c:v>
                </c:pt>
                <c:pt idx="911">
                  <c:v>0.16109999999999999</c:v>
                </c:pt>
                <c:pt idx="912">
                  <c:v>0.72060000000000002</c:v>
                </c:pt>
                <c:pt idx="913">
                  <c:v>0.63970000000000005</c:v>
                </c:pt>
                <c:pt idx="914">
                  <c:v>0.31979999999999997</c:v>
                </c:pt>
                <c:pt idx="915">
                  <c:v>0.33</c:v>
                </c:pt>
                <c:pt idx="916">
                  <c:v>0.77690000000000003</c:v>
                </c:pt>
                <c:pt idx="917">
                  <c:v>0.61160000000000003</c:v>
                </c:pt>
                <c:pt idx="918">
                  <c:v>0.69420000000000004</c:v>
                </c:pt>
                <c:pt idx="919">
                  <c:v>0.65290000000000004</c:v>
                </c:pt>
                <c:pt idx="920">
                  <c:v>0.67359999999999998</c:v>
                </c:pt>
                <c:pt idx="921">
                  <c:v>0.66320000000000001</c:v>
                </c:pt>
                <c:pt idx="922">
                  <c:v>0.66839999999999999</c:v>
                </c:pt>
                <c:pt idx="923">
                  <c:v>0.41710000000000003</c:v>
                </c:pt>
                <c:pt idx="924">
                  <c:v>0.20849999999999999</c:v>
                </c:pt>
                <c:pt idx="925">
                  <c:v>0.1043</c:v>
                </c:pt>
                <c:pt idx="926">
                  <c:v>0.94789999999999996</c:v>
                </c:pt>
                <c:pt idx="927">
                  <c:v>0.98260000000000003</c:v>
                </c:pt>
                <c:pt idx="928">
                  <c:v>0.49130000000000001</c:v>
                </c:pt>
                <c:pt idx="929">
                  <c:v>0.2457</c:v>
                </c:pt>
                <c:pt idx="930">
                  <c:v>0.74880000000000002</c:v>
                </c:pt>
                <c:pt idx="931">
                  <c:v>0.37440000000000001</c:v>
                </c:pt>
                <c:pt idx="932">
                  <c:v>0.18720000000000001</c:v>
                </c:pt>
                <c:pt idx="933">
                  <c:v>0.72929999999999995</c:v>
                </c:pt>
                <c:pt idx="934">
                  <c:v>0.63529999999999998</c:v>
                </c:pt>
                <c:pt idx="935">
                  <c:v>0.4088</c:v>
                </c:pt>
                <c:pt idx="936">
                  <c:v>0.2044</c:v>
                </c:pt>
                <c:pt idx="937">
                  <c:v>0.89780000000000004</c:v>
                </c:pt>
                <c:pt idx="938">
                  <c:v>0.44890000000000002</c:v>
                </c:pt>
                <c:pt idx="939">
                  <c:v>0.22439999999999999</c:v>
                </c:pt>
                <c:pt idx="940">
                  <c:v>0.74170000000000003</c:v>
                </c:pt>
                <c:pt idx="941">
                  <c:v>0.37090000000000001</c:v>
                </c:pt>
                <c:pt idx="942">
                  <c:v>0.81459999999999999</c:v>
                </c:pt>
                <c:pt idx="943">
                  <c:v>0.4073</c:v>
                </c:pt>
                <c:pt idx="944">
                  <c:v>0.7964</c:v>
                </c:pt>
                <c:pt idx="945">
                  <c:v>0.4491</c:v>
                </c:pt>
                <c:pt idx="946">
                  <c:v>0.8165</c:v>
                </c:pt>
                <c:pt idx="947">
                  <c:v>0.4541</c:v>
                </c:pt>
                <c:pt idx="948">
                  <c:v>0.2271</c:v>
                </c:pt>
                <c:pt idx="949">
                  <c:v>0.88649999999999995</c:v>
                </c:pt>
                <c:pt idx="950">
                  <c:v>0.44319999999999998</c:v>
                </c:pt>
                <c:pt idx="951">
                  <c:v>0.77839999999999998</c:v>
                </c:pt>
                <c:pt idx="952">
                  <c:v>0.61080000000000001</c:v>
                </c:pt>
                <c:pt idx="953">
                  <c:v>0.6946</c:v>
                </c:pt>
                <c:pt idx="954">
                  <c:v>0.65269999999999995</c:v>
                </c:pt>
                <c:pt idx="955">
                  <c:v>0.32640000000000002</c:v>
                </c:pt>
                <c:pt idx="956">
                  <c:v>0.33160000000000001</c:v>
                </c:pt>
                <c:pt idx="957">
                  <c:v>0.83420000000000005</c:v>
                </c:pt>
                <c:pt idx="958">
                  <c:v>0.58289999999999997</c:v>
                </c:pt>
                <c:pt idx="959">
                  <c:v>0.29139999999999999</c:v>
                </c:pt>
                <c:pt idx="960">
                  <c:v>0.7641</c:v>
                </c:pt>
                <c:pt idx="961">
                  <c:v>0.61799999999999999</c:v>
                </c:pt>
                <c:pt idx="962">
                  <c:v>0.69099999999999995</c:v>
                </c:pt>
                <c:pt idx="963">
                  <c:v>0.34549999999999997</c:v>
                </c:pt>
                <c:pt idx="964">
                  <c:v>0.82720000000000005</c:v>
                </c:pt>
                <c:pt idx="965">
                  <c:v>0.41360000000000002</c:v>
                </c:pt>
                <c:pt idx="966">
                  <c:v>0.20680000000000001</c:v>
                </c:pt>
                <c:pt idx="967">
                  <c:v>0.10340000000000001</c:v>
                </c:pt>
                <c:pt idx="968">
                  <c:v>5.1700000000000003E-2</c:v>
                </c:pt>
                <c:pt idx="969">
                  <c:v>2.5899999999999999E-2</c:v>
                </c:pt>
                <c:pt idx="970">
                  <c:v>1.29E-2</c:v>
                </c:pt>
                <c:pt idx="971">
                  <c:v>0.67130000000000001</c:v>
                </c:pt>
                <c:pt idx="972">
                  <c:v>0.89049999999999996</c:v>
                </c:pt>
                <c:pt idx="973">
                  <c:v>0.55469999999999997</c:v>
                </c:pt>
                <c:pt idx="974">
                  <c:v>0.72260000000000002</c:v>
                </c:pt>
                <c:pt idx="975">
                  <c:v>0.36130000000000001</c:v>
                </c:pt>
                <c:pt idx="976">
                  <c:v>0.34029999999999999</c:v>
                </c:pt>
                <c:pt idx="977">
                  <c:v>0.33510000000000001</c:v>
                </c:pt>
                <c:pt idx="978">
                  <c:v>0.83250000000000002</c:v>
                </c:pt>
                <c:pt idx="979">
                  <c:v>0.41620000000000001</c:v>
                </c:pt>
                <c:pt idx="980">
                  <c:v>0.79190000000000005</c:v>
                </c:pt>
                <c:pt idx="981">
                  <c:v>0.60409999999999997</c:v>
                </c:pt>
                <c:pt idx="982">
                  <c:v>0.30199999999999999</c:v>
                </c:pt>
                <c:pt idx="983">
                  <c:v>0.151</c:v>
                </c:pt>
                <c:pt idx="984">
                  <c:v>7.5499999999999998E-2</c:v>
                </c:pt>
                <c:pt idx="985">
                  <c:v>3.78E-2</c:v>
                </c:pt>
                <c:pt idx="986">
                  <c:v>1.89E-2</c:v>
                </c:pt>
                <c:pt idx="987">
                  <c:v>0.99060000000000004</c:v>
                </c:pt>
                <c:pt idx="988">
                  <c:v>0.50470000000000004</c:v>
                </c:pt>
                <c:pt idx="989">
                  <c:v>0.74760000000000004</c:v>
                </c:pt>
                <c:pt idx="990">
                  <c:v>0.91600000000000004</c:v>
                </c:pt>
                <c:pt idx="991">
                  <c:v>0.45800000000000002</c:v>
                </c:pt>
                <c:pt idx="992">
                  <c:v>0.22900000000000001</c:v>
                </c:pt>
                <c:pt idx="993">
                  <c:v>0.1145</c:v>
                </c:pt>
                <c:pt idx="994">
                  <c:v>5.7200000000000001E-2</c:v>
                </c:pt>
                <c:pt idx="995">
                  <c:v>0.97140000000000004</c:v>
                </c:pt>
                <c:pt idx="996">
                  <c:v>0.99050000000000005</c:v>
                </c:pt>
                <c:pt idx="997">
                  <c:v>0.50480000000000003</c:v>
                </c:pt>
                <c:pt idx="998">
                  <c:v>0.25240000000000001</c:v>
                </c:pt>
                <c:pt idx="999">
                  <c:v>0.12620000000000001</c:v>
                </c:pt>
              </c:numCache>
            </c:numRef>
          </c:xVal>
          <c:yVal>
            <c:numRef>
              <c:f>IteOlabisiout!$C$1:$C$1000</c:f>
              <c:numCache>
                <c:formatCode>General</c:formatCode>
                <c:ptCount val="1000"/>
                <c:pt idx="0">
                  <c:v>0.125</c:v>
                </c:pt>
                <c:pt idx="1">
                  <c:v>4.1599999999999998E-2</c:v>
                </c:pt>
                <c:pt idx="2">
                  <c:v>0.47920000000000001</c:v>
                </c:pt>
                <c:pt idx="3">
                  <c:v>0.26040000000000002</c:v>
                </c:pt>
                <c:pt idx="4">
                  <c:v>0.56510000000000005</c:v>
                </c:pt>
                <c:pt idx="5">
                  <c:v>0.21740000000000001</c:v>
                </c:pt>
                <c:pt idx="6">
                  <c:v>0.89129999999999998</c:v>
                </c:pt>
                <c:pt idx="7">
                  <c:v>0.7228</c:v>
                </c:pt>
                <c:pt idx="8">
                  <c:v>0.63859999999999995</c:v>
                </c:pt>
                <c:pt idx="9">
                  <c:v>0.68069999999999997</c:v>
                </c:pt>
                <c:pt idx="10">
                  <c:v>0.15959999999999999</c:v>
                </c:pt>
                <c:pt idx="11">
                  <c:v>0.92020000000000002</c:v>
                </c:pt>
                <c:pt idx="12">
                  <c:v>3.9899999999999998E-2</c:v>
                </c:pt>
                <c:pt idx="13">
                  <c:v>0.51</c:v>
                </c:pt>
                <c:pt idx="14">
                  <c:v>0.245</c:v>
                </c:pt>
                <c:pt idx="15">
                  <c:v>0.3775</c:v>
                </c:pt>
                <c:pt idx="16">
                  <c:v>0.59440000000000004</c:v>
                </c:pt>
                <c:pt idx="17">
                  <c:v>0.20280000000000001</c:v>
                </c:pt>
                <c:pt idx="18">
                  <c:v>0.89859999999999995</c:v>
                </c:pt>
                <c:pt idx="19">
                  <c:v>5.0700000000000002E-2</c:v>
                </c:pt>
                <c:pt idx="20">
                  <c:v>0.97460000000000002</c:v>
                </c:pt>
                <c:pt idx="21">
                  <c:v>0.74370000000000003</c:v>
                </c:pt>
                <c:pt idx="22">
                  <c:v>0.62819999999999998</c:v>
                </c:pt>
                <c:pt idx="23">
                  <c:v>0.68589999999999995</c:v>
                </c:pt>
                <c:pt idx="24">
                  <c:v>0.65700000000000003</c:v>
                </c:pt>
                <c:pt idx="25">
                  <c:v>0.67149999999999999</c:v>
                </c:pt>
                <c:pt idx="26">
                  <c:v>0.66790000000000005</c:v>
                </c:pt>
                <c:pt idx="27">
                  <c:v>0.1661</c:v>
                </c:pt>
                <c:pt idx="28">
                  <c:v>0.91700000000000004</c:v>
                </c:pt>
                <c:pt idx="29">
                  <c:v>4.1500000000000002E-2</c:v>
                </c:pt>
                <c:pt idx="30">
                  <c:v>0.47920000000000001</c:v>
                </c:pt>
                <c:pt idx="31">
                  <c:v>0.15959999999999999</c:v>
                </c:pt>
                <c:pt idx="32">
                  <c:v>0.92020000000000002</c:v>
                </c:pt>
                <c:pt idx="33">
                  <c:v>0.53990000000000005</c:v>
                </c:pt>
                <c:pt idx="34">
                  <c:v>0.17979999999999999</c:v>
                </c:pt>
                <c:pt idx="35">
                  <c:v>0.91010000000000002</c:v>
                </c:pt>
                <c:pt idx="36">
                  <c:v>4.4900000000000002E-2</c:v>
                </c:pt>
                <c:pt idx="37">
                  <c:v>0.47749999999999998</c:v>
                </c:pt>
                <c:pt idx="38">
                  <c:v>0.159</c:v>
                </c:pt>
                <c:pt idx="39">
                  <c:v>0.53979999999999995</c:v>
                </c:pt>
                <c:pt idx="40">
                  <c:v>0.1797</c:v>
                </c:pt>
                <c:pt idx="41">
                  <c:v>0.91010000000000002</c:v>
                </c:pt>
                <c:pt idx="42">
                  <c:v>4.4900000000000002E-2</c:v>
                </c:pt>
                <c:pt idx="43">
                  <c:v>0.47749999999999998</c:v>
                </c:pt>
                <c:pt idx="44">
                  <c:v>0.26119999999999999</c:v>
                </c:pt>
                <c:pt idx="45">
                  <c:v>0.86939999999999995</c:v>
                </c:pt>
                <c:pt idx="46">
                  <c:v>0.71730000000000005</c:v>
                </c:pt>
                <c:pt idx="47">
                  <c:v>0.64129999999999998</c:v>
                </c:pt>
                <c:pt idx="48">
                  <c:v>0.17929999999999999</c:v>
                </c:pt>
                <c:pt idx="49">
                  <c:v>0.4103</c:v>
                </c:pt>
                <c:pt idx="50">
                  <c:v>0.1366</c:v>
                </c:pt>
                <c:pt idx="51">
                  <c:v>0.93169999999999997</c:v>
                </c:pt>
                <c:pt idx="52">
                  <c:v>3.4200000000000001E-2</c:v>
                </c:pt>
                <c:pt idx="53">
                  <c:v>0.4829</c:v>
                </c:pt>
                <c:pt idx="54">
                  <c:v>0.25850000000000001</c:v>
                </c:pt>
                <c:pt idx="55">
                  <c:v>0.37069999999999997</c:v>
                </c:pt>
                <c:pt idx="56">
                  <c:v>0.5927</c:v>
                </c:pt>
                <c:pt idx="57">
                  <c:v>0.20369999999999999</c:v>
                </c:pt>
                <c:pt idx="58">
                  <c:v>0.8982</c:v>
                </c:pt>
                <c:pt idx="59">
                  <c:v>5.0900000000000001E-2</c:v>
                </c:pt>
                <c:pt idx="60">
                  <c:v>0.97450000000000003</c:v>
                </c:pt>
                <c:pt idx="61">
                  <c:v>0.51270000000000004</c:v>
                </c:pt>
                <c:pt idx="62">
                  <c:v>0.74360000000000004</c:v>
                </c:pt>
                <c:pt idx="63">
                  <c:v>0.62819999999999998</c:v>
                </c:pt>
                <c:pt idx="64">
                  <c:v>0.18590000000000001</c:v>
                </c:pt>
                <c:pt idx="65">
                  <c:v>0.40699999999999997</c:v>
                </c:pt>
                <c:pt idx="66">
                  <c:v>0.29649999999999999</c:v>
                </c:pt>
                <c:pt idx="67">
                  <c:v>9.8699999999999996E-2</c:v>
                </c:pt>
                <c:pt idx="68">
                  <c:v>0.9506</c:v>
                </c:pt>
                <c:pt idx="69">
                  <c:v>0.52470000000000006</c:v>
                </c:pt>
                <c:pt idx="70">
                  <c:v>0.73770000000000002</c:v>
                </c:pt>
                <c:pt idx="71">
                  <c:v>0.68440000000000001</c:v>
                </c:pt>
                <c:pt idx="72">
                  <c:v>0.22789999999999999</c:v>
                </c:pt>
                <c:pt idx="73">
                  <c:v>0.55700000000000005</c:v>
                </c:pt>
                <c:pt idx="74">
                  <c:v>0.63919999999999999</c:v>
                </c:pt>
                <c:pt idx="75">
                  <c:v>0.1804</c:v>
                </c:pt>
                <c:pt idx="76">
                  <c:v>0.90980000000000005</c:v>
                </c:pt>
                <c:pt idx="77">
                  <c:v>0.54510000000000003</c:v>
                </c:pt>
                <c:pt idx="78">
                  <c:v>0.72750000000000004</c:v>
                </c:pt>
                <c:pt idx="79">
                  <c:v>0.63629999999999998</c:v>
                </c:pt>
                <c:pt idx="80">
                  <c:v>0.68189999999999995</c:v>
                </c:pt>
                <c:pt idx="81">
                  <c:v>0.15909999999999999</c:v>
                </c:pt>
                <c:pt idx="82">
                  <c:v>5.2999999999999999E-2</c:v>
                </c:pt>
                <c:pt idx="83">
                  <c:v>0.97350000000000003</c:v>
                </c:pt>
                <c:pt idx="84">
                  <c:v>0.74339999999999995</c:v>
                </c:pt>
                <c:pt idx="85">
                  <c:v>0.1283</c:v>
                </c:pt>
                <c:pt idx="86">
                  <c:v>0.43580000000000002</c:v>
                </c:pt>
                <c:pt idx="87">
                  <c:v>0.78210000000000002</c:v>
                </c:pt>
                <c:pt idx="88">
                  <c:v>0.60899999999999999</c:v>
                </c:pt>
                <c:pt idx="89">
                  <c:v>0.19550000000000001</c:v>
                </c:pt>
                <c:pt idx="90">
                  <c:v>0.54890000000000005</c:v>
                </c:pt>
                <c:pt idx="91">
                  <c:v>0.18279999999999999</c:v>
                </c:pt>
                <c:pt idx="92">
                  <c:v>0.40860000000000002</c:v>
                </c:pt>
                <c:pt idx="93">
                  <c:v>0.1361</c:v>
                </c:pt>
                <c:pt idx="94">
                  <c:v>0.53400000000000003</c:v>
                </c:pt>
                <c:pt idx="95">
                  <c:v>0.73299999999999998</c:v>
                </c:pt>
                <c:pt idx="96">
                  <c:v>0.68320000000000003</c:v>
                </c:pt>
                <c:pt idx="97">
                  <c:v>0.15840000000000001</c:v>
                </c:pt>
                <c:pt idx="98">
                  <c:v>0.53959999999999997</c:v>
                </c:pt>
                <c:pt idx="99">
                  <c:v>0.63490000000000002</c:v>
                </c:pt>
                <c:pt idx="100">
                  <c:v>0.18260000000000001</c:v>
                </c:pt>
                <c:pt idx="101">
                  <c:v>0.54559999999999997</c:v>
                </c:pt>
                <c:pt idx="102">
                  <c:v>0.22720000000000001</c:v>
                </c:pt>
                <c:pt idx="103">
                  <c:v>0.88639999999999997</c:v>
                </c:pt>
                <c:pt idx="104">
                  <c:v>0.55679999999999996</c:v>
                </c:pt>
                <c:pt idx="105">
                  <c:v>0.63919999999999999</c:v>
                </c:pt>
                <c:pt idx="106">
                  <c:v>0.1804</c:v>
                </c:pt>
                <c:pt idx="107">
                  <c:v>0.90980000000000005</c:v>
                </c:pt>
                <c:pt idx="108">
                  <c:v>0.30299999999999999</c:v>
                </c:pt>
                <c:pt idx="109">
                  <c:v>0.57569999999999999</c:v>
                </c:pt>
                <c:pt idx="110">
                  <c:v>0.71209999999999996</c:v>
                </c:pt>
                <c:pt idx="111">
                  <c:v>0.23710000000000001</c:v>
                </c:pt>
                <c:pt idx="112">
                  <c:v>0.55930000000000002</c:v>
                </c:pt>
                <c:pt idx="113">
                  <c:v>0.72040000000000004</c:v>
                </c:pt>
                <c:pt idx="114">
                  <c:v>0.68010000000000004</c:v>
                </c:pt>
                <c:pt idx="115">
                  <c:v>0.16</c:v>
                </c:pt>
                <c:pt idx="116">
                  <c:v>0.92</c:v>
                </c:pt>
                <c:pt idx="117">
                  <c:v>0.54</c:v>
                </c:pt>
                <c:pt idx="118">
                  <c:v>0.23</c:v>
                </c:pt>
                <c:pt idx="119">
                  <c:v>0.38500000000000001</c:v>
                </c:pt>
                <c:pt idx="120">
                  <c:v>0.59619999999999995</c:v>
                </c:pt>
                <c:pt idx="121">
                  <c:v>0.70189999999999997</c:v>
                </c:pt>
                <c:pt idx="122">
                  <c:v>0.23369999999999999</c:v>
                </c:pt>
                <c:pt idx="123">
                  <c:v>0.3831</c:v>
                </c:pt>
                <c:pt idx="124">
                  <c:v>0.12759999999999999</c:v>
                </c:pt>
                <c:pt idx="125">
                  <c:v>0.93620000000000003</c:v>
                </c:pt>
                <c:pt idx="126">
                  <c:v>0.53190000000000004</c:v>
                </c:pt>
                <c:pt idx="127">
                  <c:v>0.73409999999999997</c:v>
                </c:pt>
                <c:pt idx="128">
                  <c:v>0.63300000000000001</c:v>
                </c:pt>
                <c:pt idx="129">
                  <c:v>0.6835</c:v>
                </c:pt>
                <c:pt idx="130">
                  <c:v>0.15820000000000001</c:v>
                </c:pt>
                <c:pt idx="131">
                  <c:v>0.92090000000000005</c:v>
                </c:pt>
                <c:pt idx="132">
                  <c:v>3.9600000000000003E-2</c:v>
                </c:pt>
                <c:pt idx="133">
                  <c:v>0.50990000000000002</c:v>
                </c:pt>
                <c:pt idx="134">
                  <c:v>0.74509999999999998</c:v>
                </c:pt>
                <c:pt idx="135">
                  <c:v>0.24809999999999999</c:v>
                </c:pt>
                <c:pt idx="136">
                  <c:v>0.87590000000000001</c:v>
                </c:pt>
                <c:pt idx="137">
                  <c:v>6.2E-2</c:v>
                </c:pt>
                <c:pt idx="138">
                  <c:v>2.07E-2</c:v>
                </c:pt>
                <c:pt idx="139">
                  <c:v>0.50519999999999998</c:v>
                </c:pt>
                <c:pt idx="140">
                  <c:v>0.24740000000000001</c:v>
                </c:pt>
                <c:pt idx="141">
                  <c:v>8.2400000000000001E-2</c:v>
                </c:pt>
                <c:pt idx="142">
                  <c:v>0.45879999999999999</c:v>
                </c:pt>
                <c:pt idx="143">
                  <c:v>0.77059999999999995</c:v>
                </c:pt>
                <c:pt idx="144">
                  <c:v>0.61470000000000002</c:v>
                </c:pt>
                <c:pt idx="145">
                  <c:v>0.19259999999999999</c:v>
                </c:pt>
                <c:pt idx="146">
                  <c:v>0.4037</c:v>
                </c:pt>
                <c:pt idx="147">
                  <c:v>0.79820000000000002</c:v>
                </c:pt>
                <c:pt idx="148">
                  <c:v>0.60089999999999999</c:v>
                </c:pt>
                <c:pt idx="149">
                  <c:v>0.69950000000000001</c:v>
                </c:pt>
                <c:pt idx="150">
                  <c:v>0.6502</c:v>
                </c:pt>
                <c:pt idx="151">
                  <c:v>0.2165</c:v>
                </c:pt>
                <c:pt idx="152">
                  <c:v>0.39169999999999999</c:v>
                </c:pt>
                <c:pt idx="153">
                  <c:v>0.80410000000000004</c:v>
                </c:pt>
                <c:pt idx="154">
                  <c:v>9.7900000000000001E-2</c:v>
                </c:pt>
                <c:pt idx="155">
                  <c:v>0.45100000000000001</c:v>
                </c:pt>
                <c:pt idx="156">
                  <c:v>0.27450000000000002</c:v>
                </c:pt>
                <c:pt idx="157">
                  <c:v>0.86280000000000001</c:v>
                </c:pt>
                <c:pt idx="158">
                  <c:v>0.2873</c:v>
                </c:pt>
                <c:pt idx="159">
                  <c:v>0.35639999999999999</c:v>
                </c:pt>
                <c:pt idx="160">
                  <c:v>0.1187</c:v>
                </c:pt>
                <c:pt idx="161">
                  <c:v>0.44069999999999998</c:v>
                </c:pt>
                <c:pt idx="162">
                  <c:v>0.77969999999999995</c:v>
                </c:pt>
                <c:pt idx="163">
                  <c:v>0.11020000000000001</c:v>
                </c:pt>
                <c:pt idx="164">
                  <c:v>0.44490000000000002</c:v>
                </c:pt>
                <c:pt idx="165">
                  <c:v>0.27750000000000002</c:v>
                </c:pt>
                <c:pt idx="166">
                  <c:v>0.36120000000000002</c:v>
                </c:pt>
                <c:pt idx="167">
                  <c:v>0.81940000000000002</c:v>
                </c:pt>
                <c:pt idx="168">
                  <c:v>9.0300000000000005E-2</c:v>
                </c:pt>
                <c:pt idx="169">
                  <c:v>0.95479999999999998</c:v>
                </c:pt>
                <c:pt idx="170">
                  <c:v>0.318</c:v>
                </c:pt>
                <c:pt idx="171">
                  <c:v>0.34100000000000003</c:v>
                </c:pt>
                <c:pt idx="172">
                  <c:v>0.82950000000000002</c:v>
                </c:pt>
                <c:pt idx="173">
                  <c:v>0.58530000000000004</c:v>
                </c:pt>
                <c:pt idx="174">
                  <c:v>0.2074</c:v>
                </c:pt>
                <c:pt idx="175">
                  <c:v>0.89629999999999999</c:v>
                </c:pt>
                <c:pt idx="176">
                  <c:v>5.1799999999999999E-2</c:v>
                </c:pt>
                <c:pt idx="177">
                  <c:v>0.47410000000000002</c:v>
                </c:pt>
                <c:pt idx="178">
                  <c:v>0.76300000000000001</c:v>
                </c:pt>
                <c:pt idx="179">
                  <c:v>0.25409999999999999</c:v>
                </c:pt>
                <c:pt idx="180">
                  <c:v>8.4599999999999995E-2</c:v>
                </c:pt>
                <c:pt idx="181">
                  <c:v>0.9577</c:v>
                </c:pt>
                <c:pt idx="182">
                  <c:v>2.12E-2</c:v>
                </c:pt>
                <c:pt idx="183">
                  <c:v>0.98939999999999995</c:v>
                </c:pt>
                <c:pt idx="184">
                  <c:v>0.32950000000000002</c:v>
                </c:pt>
                <c:pt idx="185">
                  <c:v>0.58240000000000003</c:v>
                </c:pt>
                <c:pt idx="186">
                  <c:v>0.20880000000000001</c:v>
                </c:pt>
                <c:pt idx="187">
                  <c:v>0.39560000000000001</c:v>
                </c:pt>
                <c:pt idx="188">
                  <c:v>0.30220000000000002</c:v>
                </c:pt>
                <c:pt idx="189">
                  <c:v>0.84889999999999999</c:v>
                </c:pt>
                <c:pt idx="190">
                  <c:v>7.5600000000000001E-2</c:v>
                </c:pt>
                <c:pt idx="191">
                  <c:v>0.51890000000000003</c:v>
                </c:pt>
                <c:pt idx="192">
                  <c:v>0.74060000000000004</c:v>
                </c:pt>
                <c:pt idx="193">
                  <c:v>0.62970000000000004</c:v>
                </c:pt>
                <c:pt idx="194">
                  <c:v>0.18509999999999999</c:v>
                </c:pt>
                <c:pt idx="195">
                  <c:v>0.54630000000000001</c:v>
                </c:pt>
                <c:pt idx="196">
                  <c:v>0.22689999999999999</c:v>
                </c:pt>
                <c:pt idx="197">
                  <c:v>0.3866</c:v>
                </c:pt>
                <c:pt idx="198">
                  <c:v>0.30669999999999997</c:v>
                </c:pt>
                <c:pt idx="199">
                  <c:v>0.1021</c:v>
                </c:pt>
                <c:pt idx="200">
                  <c:v>3.4000000000000002E-2</c:v>
                </c:pt>
                <c:pt idx="201">
                  <c:v>0.50849999999999995</c:v>
                </c:pt>
                <c:pt idx="202">
                  <c:v>0.16930000000000001</c:v>
                </c:pt>
                <c:pt idx="203">
                  <c:v>0.9153</c:v>
                </c:pt>
                <c:pt idx="204">
                  <c:v>4.2299999999999997E-2</c:v>
                </c:pt>
                <c:pt idx="205">
                  <c:v>0.4788</c:v>
                </c:pt>
                <c:pt idx="206">
                  <c:v>0.76060000000000005</c:v>
                </c:pt>
                <c:pt idx="207">
                  <c:v>0.61970000000000003</c:v>
                </c:pt>
                <c:pt idx="208">
                  <c:v>0.65490000000000004</c:v>
                </c:pt>
                <c:pt idx="209">
                  <c:v>0.66369999999999996</c:v>
                </c:pt>
                <c:pt idx="210">
                  <c:v>0.1681</c:v>
                </c:pt>
                <c:pt idx="211">
                  <c:v>0.41589999999999999</c:v>
                </c:pt>
                <c:pt idx="212">
                  <c:v>0.60399999999999998</c:v>
                </c:pt>
                <c:pt idx="213">
                  <c:v>0.69799999999999995</c:v>
                </c:pt>
                <c:pt idx="214">
                  <c:v>0.151</c:v>
                </c:pt>
                <c:pt idx="215">
                  <c:v>0.92449999999999999</c:v>
                </c:pt>
                <c:pt idx="216">
                  <c:v>0.53769999999999996</c:v>
                </c:pt>
                <c:pt idx="217">
                  <c:v>0.17910000000000001</c:v>
                </c:pt>
                <c:pt idx="218">
                  <c:v>0.41049999999999998</c:v>
                </c:pt>
                <c:pt idx="219">
                  <c:v>0.60260000000000002</c:v>
                </c:pt>
                <c:pt idx="220">
                  <c:v>0.19869999999999999</c:v>
                </c:pt>
                <c:pt idx="221">
                  <c:v>0.90069999999999995</c:v>
                </c:pt>
                <c:pt idx="222">
                  <c:v>4.9700000000000001E-2</c:v>
                </c:pt>
                <c:pt idx="223">
                  <c:v>0.51239999999999997</c:v>
                </c:pt>
                <c:pt idx="224">
                  <c:v>0.74380000000000002</c:v>
                </c:pt>
                <c:pt idx="225">
                  <c:v>0.2477</c:v>
                </c:pt>
                <c:pt idx="226">
                  <c:v>0.37619999999999998</c:v>
                </c:pt>
                <c:pt idx="227">
                  <c:v>0.31190000000000001</c:v>
                </c:pt>
                <c:pt idx="228">
                  <c:v>0.84399999999999997</c:v>
                </c:pt>
                <c:pt idx="229">
                  <c:v>0.57799999999999996</c:v>
                </c:pt>
                <c:pt idx="230">
                  <c:v>0.21099999999999999</c:v>
                </c:pt>
                <c:pt idx="231">
                  <c:v>0.39450000000000002</c:v>
                </c:pt>
                <c:pt idx="232">
                  <c:v>0.30280000000000001</c:v>
                </c:pt>
                <c:pt idx="233">
                  <c:v>0.34860000000000002</c:v>
                </c:pt>
                <c:pt idx="234">
                  <c:v>0.32569999999999999</c:v>
                </c:pt>
                <c:pt idx="235">
                  <c:v>0.83720000000000006</c:v>
                </c:pt>
                <c:pt idx="236">
                  <c:v>8.14E-2</c:v>
                </c:pt>
                <c:pt idx="237">
                  <c:v>2.7099999999999999E-2</c:v>
                </c:pt>
                <c:pt idx="238">
                  <c:v>0.98640000000000005</c:v>
                </c:pt>
                <c:pt idx="239">
                  <c:v>6.7999999999999996E-3</c:v>
                </c:pt>
                <c:pt idx="240">
                  <c:v>0.50170000000000003</c:v>
                </c:pt>
                <c:pt idx="241">
                  <c:v>0.1671</c:v>
                </c:pt>
                <c:pt idx="242">
                  <c:v>0.91649999999999998</c:v>
                </c:pt>
                <c:pt idx="243">
                  <c:v>0.54179999999999995</c:v>
                </c:pt>
                <c:pt idx="244">
                  <c:v>0.2291</c:v>
                </c:pt>
                <c:pt idx="245">
                  <c:v>0.88539999999999996</c:v>
                </c:pt>
                <c:pt idx="246">
                  <c:v>0.2949</c:v>
                </c:pt>
                <c:pt idx="247">
                  <c:v>0.35260000000000002</c:v>
                </c:pt>
                <c:pt idx="248">
                  <c:v>0.58809999999999996</c:v>
                </c:pt>
                <c:pt idx="249">
                  <c:v>0.70589999999999997</c:v>
                </c:pt>
                <c:pt idx="250">
                  <c:v>0.67649999999999999</c:v>
                </c:pt>
                <c:pt idx="251">
                  <c:v>0.66180000000000005</c:v>
                </c:pt>
                <c:pt idx="252">
                  <c:v>0.66910000000000003</c:v>
                </c:pt>
                <c:pt idx="253">
                  <c:v>0.16539999999999999</c:v>
                </c:pt>
                <c:pt idx="254">
                  <c:v>0.4173</c:v>
                </c:pt>
                <c:pt idx="255">
                  <c:v>0.29139999999999999</c:v>
                </c:pt>
                <c:pt idx="256">
                  <c:v>0.3543</c:v>
                </c:pt>
                <c:pt idx="257">
                  <c:v>0.32279999999999998</c:v>
                </c:pt>
                <c:pt idx="258">
                  <c:v>0.33860000000000001</c:v>
                </c:pt>
                <c:pt idx="259">
                  <c:v>0.83069999999999999</c:v>
                </c:pt>
                <c:pt idx="260">
                  <c:v>0.27660000000000001</c:v>
                </c:pt>
                <c:pt idx="261">
                  <c:v>0.56920000000000004</c:v>
                </c:pt>
                <c:pt idx="262">
                  <c:v>0.21540000000000001</c:v>
                </c:pt>
                <c:pt idx="263">
                  <c:v>0.89229999999999998</c:v>
                </c:pt>
                <c:pt idx="264">
                  <c:v>0.55389999999999995</c:v>
                </c:pt>
                <c:pt idx="265">
                  <c:v>0.22309999999999999</c:v>
                </c:pt>
                <c:pt idx="266">
                  <c:v>7.4300000000000005E-2</c:v>
                </c:pt>
                <c:pt idx="267">
                  <c:v>0.46289999999999998</c:v>
                </c:pt>
                <c:pt idx="268">
                  <c:v>0.61570000000000003</c:v>
                </c:pt>
                <c:pt idx="269">
                  <c:v>0.20499999999999999</c:v>
                </c:pt>
                <c:pt idx="270">
                  <c:v>6.83E-2</c:v>
                </c:pt>
                <c:pt idx="271">
                  <c:v>0.96589999999999998</c:v>
                </c:pt>
                <c:pt idx="272">
                  <c:v>0.5171</c:v>
                </c:pt>
                <c:pt idx="273">
                  <c:v>0.17219999999999999</c:v>
                </c:pt>
                <c:pt idx="274">
                  <c:v>0.91390000000000005</c:v>
                </c:pt>
                <c:pt idx="275">
                  <c:v>4.2999999999999997E-2</c:v>
                </c:pt>
                <c:pt idx="276">
                  <c:v>0.47849999999999998</c:v>
                </c:pt>
                <c:pt idx="277">
                  <c:v>0.1593</c:v>
                </c:pt>
                <c:pt idx="278">
                  <c:v>0.42030000000000001</c:v>
                </c:pt>
                <c:pt idx="279">
                  <c:v>0.2898</c:v>
                </c:pt>
                <c:pt idx="280">
                  <c:v>0.85509999999999997</c:v>
                </c:pt>
                <c:pt idx="281">
                  <c:v>0.57250000000000001</c:v>
                </c:pt>
                <c:pt idx="282">
                  <c:v>0.19059999999999999</c:v>
                </c:pt>
                <c:pt idx="283">
                  <c:v>0.90469999999999995</c:v>
                </c:pt>
                <c:pt idx="284">
                  <c:v>4.7699999999999999E-2</c:v>
                </c:pt>
                <c:pt idx="285">
                  <c:v>0.97619999999999996</c:v>
                </c:pt>
                <c:pt idx="286">
                  <c:v>0.51190000000000002</c:v>
                </c:pt>
                <c:pt idx="287">
                  <c:v>0.24399999999999999</c:v>
                </c:pt>
                <c:pt idx="288">
                  <c:v>0.878</c:v>
                </c:pt>
                <c:pt idx="289">
                  <c:v>0.56100000000000005</c:v>
                </c:pt>
                <c:pt idx="290">
                  <c:v>0.64029999999999998</c:v>
                </c:pt>
                <c:pt idx="291">
                  <c:v>0.67989999999999995</c:v>
                </c:pt>
                <c:pt idx="292">
                  <c:v>0.22639999999999999</c:v>
                </c:pt>
                <c:pt idx="293">
                  <c:v>0.38679999999999998</c:v>
                </c:pt>
                <c:pt idx="294">
                  <c:v>0.30659999999999998</c:v>
                </c:pt>
                <c:pt idx="295">
                  <c:v>0.34670000000000001</c:v>
                </c:pt>
                <c:pt idx="296">
                  <c:v>0.3266</c:v>
                </c:pt>
                <c:pt idx="297">
                  <c:v>0.3367</c:v>
                </c:pt>
                <c:pt idx="298">
                  <c:v>0.33169999999999999</c:v>
                </c:pt>
                <c:pt idx="299">
                  <c:v>0.58289999999999997</c:v>
                </c:pt>
                <c:pt idx="300">
                  <c:v>0.19409999999999999</c:v>
                </c:pt>
                <c:pt idx="301">
                  <c:v>0.40289999999999998</c:v>
                </c:pt>
                <c:pt idx="302">
                  <c:v>0.79849999999999999</c:v>
                </c:pt>
                <c:pt idx="303">
                  <c:v>0.60070000000000001</c:v>
                </c:pt>
                <c:pt idx="304">
                  <c:v>0.2</c:v>
                </c:pt>
                <c:pt idx="305">
                  <c:v>6.6600000000000006E-2</c:v>
                </c:pt>
                <c:pt idx="306">
                  <c:v>0.9667</c:v>
                </c:pt>
                <c:pt idx="307">
                  <c:v>0.74170000000000003</c:v>
                </c:pt>
                <c:pt idx="308">
                  <c:v>0.247</c:v>
                </c:pt>
                <c:pt idx="309">
                  <c:v>0.87649999999999995</c:v>
                </c:pt>
                <c:pt idx="310">
                  <c:v>6.1699999999999998E-2</c:v>
                </c:pt>
                <c:pt idx="311">
                  <c:v>0.51539999999999997</c:v>
                </c:pt>
                <c:pt idx="312">
                  <c:v>0.1716</c:v>
                </c:pt>
                <c:pt idx="313">
                  <c:v>5.7200000000000001E-2</c:v>
                </c:pt>
                <c:pt idx="314">
                  <c:v>0.47139999999999999</c:v>
                </c:pt>
                <c:pt idx="315">
                  <c:v>0.76429999999999998</c:v>
                </c:pt>
                <c:pt idx="316">
                  <c:v>0.6179</c:v>
                </c:pt>
                <c:pt idx="317">
                  <c:v>0.19109999999999999</c:v>
                </c:pt>
                <c:pt idx="318">
                  <c:v>0.90449999999999997</c:v>
                </c:pt>
                <c:pt idx="319">
                  <c:v>4.7800000000000002E-2</c:v>
                </c:pt>
                <c:pt idx="320">
                  <c:v>0.97609999999999997</c:v>
                </c:pt>
                <c:pt idx="321">
                  <c:v>1.1900000000000001E-2</c:v>
                </c:pt>
                <c:pt idx="322">
                  <c:v>0.49399999999999999</c:v>
                </c:pt>
                <c:pt idx="323">
                  <c:v>0.253</c:v>
                </c:pt>
                <c:pt idx="324">
                  <c:v>8.4199999999999997E-2</c:v>
                </c:pt>
                <c:pt idx="325">
                  <c:v>0.45789999999999997</c:v>
                </c:pt>
                <c:pt idx="326">
                  <c:v>0.77110000000000001</c:v>
                </c:pt>
                <c:pt idx="327">
                  <c:v>0.61450000000000005</c:v>
                </c:pt>
                <c:pt idx="328">
                  <c:v>0.1928</c:v>
                </c:pt>
                <c:pt idx="329">
                  <c:v>0.40360000000000001</c:v>
                </c:pt>
                <c:pt idx="330">
                  <c:v>0.29820000000000002</c:v>
                </c:pt>
                <c:pt idx="331">
                  <c:v>0.35089999999999999</c:v>
                </c:pt>
                <c:pt idx="332">
                  <c:v>0.1169</c:v>
                </c:pt>
                <c:pt idx="333">
                  <c:v>0.94159999999999999</c:v>
                </c:pt>
                <c:pt idx="334">
                  <c:v>2.92E-2</c:v>
                </c:pt>
                <c:pt idx="335">
                  <c:v>0.4854</c:v>
                </c:pt>
                <c:pt idx="336">
                  <c:v>0.62129999999999996</c:v>
                </c:pt>
                <c:pt idx="337">
                  <c:v>0.68930000000000002</c:v>
                </c:pt>
                <c:pt idx="338">
                  <c:v>0.67230000000000001</c:v>
                </c:pt>
                <c:pt idx="339">
                  <c:v>0.1638</c:v>
                </c:pt>
                <c:pt idx="340">
                  <c:v>5.4600000000000003E-2</c:v>
                </c:pt>
                <c:pt idx="341">
                  <c:v>0.47270000000000001</c:v>
                </c:pt>
                <c:pt idx="342">
                  <c:v>0.61819999999999997</c:v>
                </c:pt>
                <c:pt idx="343">
                  <c:v>0.65449999999999997</c:v>
                </c:pt>
                <c:pt idx="344">
                  <c:v>0.67269999999999996</c:v>
                </c:pt>
                <c:pt idx="345">
                  <c:v>0.66359999999999997</c:v>
                </c:pt>
                <c:pt idx="346">
                  <c:v>0.66820000000000002</c:v>
                </c:pt>
                <c:pt idx="347">
                  <c:v>0.2225</c:v>
                </c:pt>
                <c:pt idx="348">
                  <c:v>0.88870000000000005</c:v>
                </c:pt>
                <c:pt idx="349">
                  <c:v>5.5599999999999997E-2</c:v>
                </c:pt>
                <c:pt idx="350">
                  <c:v>0.47220000000000001</c:v>
                </c:pt>
                <c:pt idx="351">
                  <c:v>0.26390000000000002</c:v>
                </c:pt>
                <c:pt idx="352">
                  <c:v>8.7900000000000006E-2</c:v>
                </c:pt>
                <c:pt idx="353">
                  <c:v>0.95609999999999995</c:v>
                </c:pt>
                <c:pt idx="354">
                  <c:v>2.1999999999999999E-2</c:v>
                </c:pt>
                <c:pt idx="355">
                  <c:v>0.48899999999999999</c:v>
                </c:pt>
                <c:pt idx="356">
                  <c:v>0.75549999999999995</c:v>
                </c:pt>
                <c:pt idx="357">
                  <c:v>0.12230000000000001</c:v>
                </c:pt>
                <c:pt idx="358">
                  <c:v>0.43890000000000001</c:v>
                </c:pt>
                <c:pt idx="359">
                  <c:v>0.28060000000000002</c:v>
                </c:pt>
                <c:pt idx="360">
                  <c:v>0.85970000000000002</c:v>
                </c:pt>
                <c:pt idx="361">
                  <c:v>0.57010000000000005</c:v>
                </c:pt>
                <c:pt idx="362">
                  <c:v>0.71489999999999998</c:v>
                </c:pt>
                <c:pt idx="363">
                  <c:v>0.14249999999999999</c:v>
                </c:pt>
                <c:pt idx="364">
                  <c:v>4.7500000000000001E-2</c:v>
                </c:pt>
                <c:pt idx="365">
                  <c:v>1.5800000000000002E-2</c:v>
                </c:pt>
                <c:pt idx="366">
                  <c:v>0.99209999999999998</c:v>
                </c:pt>
                <c:pt idx="367">
                  <c:v>4.0000000000000001E-3</c:v>
                </c:pt>
                <c:pt idx="368">
                  <c:v>0.998</c:v>
                </c:pt>
                <c:pt idx="369">
                  <c:v>0.33229999999999998</c:v>
                </c:pt>
                <c:pt idx="370">
                  <c:v>0.33379999999999999</c:v>
                </c:pt>
                <c:pt idx="371">
                  <c:v>0.83309999999999995</c:v>
                </c:pt>
                <c:pt idx="372">
                  <c:v>8.3500000000000005E-2</c:v>
                </c:pt>
                <c:pt idx="373">
                  <c:v>0.95830000000000004</c:v>
                </c:pt>
                <c:pt idx="374">
                  <c:v>0.73960000000000004</c:v>
                </c:pt>
                <c:pt idx="375">
                  <c:v>0.13020000000000001</c:v>
                </c:pt>
                <c:pt idx="376">
                  <c:v>0.43490000000000001</c:v>
                </c:pt>
                <c:pt idx="377">
                  <c:v>0.78259999999999996</c:v>
                </c:pt>
                <c:pt idx="378">
                  <c:v>0.1087</c:v>
                </c:pt>
                <c:pt idx="379">
                  <c:v>0.4456</c:v>
                </c:pt>
                <c:pt idx="380">
                  <c:v>0.7772</c:v>
                </c:pt>
                <c:pt idx="381">
                  <c:v>0.1114</c:v>
                </c:pt>
                <c:pt idx="382">
                  <c:v>0.94430000000000003</c:v>
                </c:pt>
                <c:pt idx="383">
                  <c:v>0.3145</c:v>
                </c:pt>
                <c:pt idx="384">
                  <c:v>0.34279999999999999</c:v>
                </c:pt>
                <c:pt idx="385">
                  <c:v>0.5857</c:v>
                </c:pt>
                <c:pt idx="386">
                  <c:v>0.64639999999999997</c:v>
                </c:pt>
                <c:pt idx="387">
                  <c:v>0.17680000000000001</c:v>
                </c:pt>
                <c:pt idx="388">
                  <c:v>0.91159999999999997</c:v>
                </c:pt>
                <c:pt idx="389">
                  <c:v>4.4200000000000003E-2</c:v>
                </c:pt>
                <c:pt idx="390">
                  <c:v>0.97789999999999999</c:v>
                </c:pt>
                <c:pt idx="391">
                  <c:v>0.51100000000000001</c:v>
                </c:pt>
                <c:pt idx="392">
                  <c:v>0.62780000000000002</c:v>
                </c:pt>
                <c:pt idx="393">
                  <c:v>0.18609999999999999</c:v>
                </c:pt>
                <c:pt idx="394">
                  <c:v>0.90690000000000004</c:v>
                </c:pt>
                <c:pt idx="395">
                  <c:v>0.54649999999999999</c:v>
                </c:pt>
                <c:pt idx="396">
                  <c:v>0.63660000000000005</c:v>
                </c:pt>
                <c:pt idx="397">
                  <c:v>0.1817</c:v>
                </c:pt>
                <c:pt idx="398">
                  <c:v>0.90920000000000001</c:v>
                </c:pt>
                <c:pt idx="399">
                  <c:v>4.5400000000000003E-2</c:v>
                </c:pt>
                <c:pt idx="400">
                  <c:v>0.97729999999999995</c:v>
                </c:pt>
                <c:pt idx="401">
                  <c:v>1.14E-2</c:v>
                </c:pt>
                <c:pt idx="402">
                  <c:v>0.99429999999999996</c:v>
                </c:pt>
                <c:pt idx="403">
                  <c:v>0.50280000000000002</c:v>
                </c:pt>
                <c:pt idx="404">
                  <c:v>0.74860000000000004</c:v>
                </c:pt>
                <c:pt idx="405">
                  <c:v>0.12570000000000001</c:v>
                </c:pt>
                <c:pt idx="406">
                  <c:v>0.93710000000000004</c:v>
                </c:pt>
                <c:pt idx="407">
                  <c:v>0.53139999999999998</c:v>
                </c:pt>
                <c:pt idx="408">
                  <c:v>0.73429999999999995</c:v>
                </c:pt>
                <c:pt idx="409">
                  <c:v>0.2445</c:v>
                </c:pt>
                <c:pt idx="410">
                  <c:v>0.56110000000000004</c:v>
                </c:pt>
                <c:pt idx="411">
                  <c:v>0.71940000000000004</c:v>
                </c:pt>
                <c:pt idx="412">
                  <c:v>0.64029999999999998</c:v>
                </c:pt>
                <c:pt idx="413">
                  <c:v>0.67989999999999995</c:v>
                </c:pt>
                <c:pt idx="414">
                  <c:v>0.22639999999999999</c:v>
                </c:pt>
                <c:pt idx="415">
                  <c:v>7.5399999999999995E-2</c:v>
                </c:pt>
                <c:pt idx="416">
                  <c:v>0.96230000000000004</c:v>
                </c:pt>
                <c:pt idx="417">
                  <c:v>1.8800000000000001E-2</c:v>
                </c:pt>
                <c:pt idx="418">
                  <c:v>0.99060000000000004</c:v>
                </c:pt>
                <c:pt idx="419">
                  <c:v>0.50470000000000004</c:v>
                </c:pt>
                <c:pt idx="420">
                  <c:v>0.74760000000000004</c:v>
                </c:pt>
                <c:pt idx="421">
                  <c:v>0.12620000000000001</c:v>
                </c:pt>
                <c:pt idx="422">
                  <c:v>0.53149999999999997</c:v>
                </c:pt>
                <c:pt idx="423">
                  <c:v>0.23419999999999999</c:v>
                </c:pt>
                <c:pt idx="424">
                  <c:v>0.55859999999999999</c:v>
                </c:pt>
                <c:pt idx="425">
                  <c:v>0.72070000000000001</c:v>
                </c:pt>
                <c:pt idx="426">
                  <c:v>0.1396</c:v>
                </c:pt>
                <c:pt idx="427">
                  <c:v>0.43020000000000003</c:v>
                </c:pt>
                <c:pt idx="428">
                  <c:v>0.78490000000000004</c:v>
                </c:pt>
                <c:pt idx="429">
                  <c:v>0.1075</c:v>
                </c:pt>
                <c:pt idx="430">
                  <c:v>0.52690000000000003</c:v>
                </c:pt>
                <c:pt idx="431">
                  <c:v>0.73660000000000003</c:v>
                </c:pt>
                <c:pt idx="432">
                  <c:v>0.24529999999999999</c:v>
                </c:pt>
                <c:pt idx="433">
                  <c:v>0.37740000000000001</c:v>
                </c:pt>
                <c:pt idx="434">
                  <c:v>0.31130000000000002</c:v>
                </c:pt>
                <c:pt idx="435">
                  <c:v>0.34429999999999999</c:v>
                </c:pt>
                <c:pt idx="436">
                  <c:v>0.32779999999999998</c:v>
                </c:pt>
                <c:pt idx="437">
                  <c:v>0.10920000000000001</c:v>
                </c:pt>
                <c:pt idx="438">
                  <c:v>0.44540000000000002</c:v>
                </c:pt>
                <c:pt idx="439">
                  <c:v>0.77729999999999999</c:v>
                </c:pt>
                <c:pt idx="440">
                  <c:v>0.61140000000000005</c:v>
                </c:pt>
                <c:pt idx="441">
                  <c:v>0.1943</c:v>
                </c:pt>
                <c:pt idx="442">
                  <c:v>0.40279999999999999</c:v>
                </c:pt>
                <c:pt idx="443">
                  <c:v>0.79859999999999998</c:v>
                </c:pt>
                <c:pt idx="444">
                  <c:v>0.60070000000000001</c:v>
                </c:pt>
                <c:pt idx="445">
                  <c:v>0.2</c:v>
                </c:pt>
                <c:pt idx="446">
                  <c:v>0.4</c:v>
                </c:pt>
                <c:pt idx="447">
                  <c:v>0.8</c:v>
                </c:pt>
                <c:pt idx="448">
                  <c:v>0.26640000000000003</c:v>
                </c:pt>
                <c:pt idx="449">
                  <c:v>0.36680000000000001</c:v>
                </c:pt>
                <c:pt idx="450">
                  <c:v>0.1221</c:v>
                </c:pt>
                <c:pt idx="451">
                  <c:v>4.07E-2</c:v>
                </c:pt>
                <c:pt idx="452">
                  <c:v>1.35E-2</c:v>
                </c:pt>
                <c:pt idx="453">
                  <c:v>0.99319999999999997</c:v>
                </c:pt>
                <c:pt idx="454">
                  <c:v>3.3999999999999998E-3</c:v>
                </c:pt>
                <c:pt idx="455">
                  <c:v>0.99829999999999997</c:v>
                </c:pt>
                <c:pt idx="456">
                  <c:v>0.33239999999999997</c:v>
                </c:pt>
                <c:pt idx="457">
                  <c:v>0.83379999999999999</c:v>
                </c:pt>
                <c:pt idx="458">
                  <c:v>8.3099999999999993E-2</c:v>
                </c:pt>
                <c:pt idx="459">
                  <c:v>0.45839999999999997</c:v>
                </c:pt>
                <c:pt idx="460">
                  <c:v>0.1527</c:v>
                </c:pt>
                <c:pt idx="461">
                  <c:v>0.92369999999999997</c:v>
                </c:pt>
                <c:pt idx="462">
                  <c:v>3.8199999999999998E-2</c:v>
                </c:pt>
                <c:pt idx="463">
                  <c:v>1.2699999999999999E-2</c:v>
                </c:pt>
                <c:pt idx="464">
                  <c:v>0.50319999999999998</c:v>
                </c:pt>
                <c:pt idx="465">
                  <c:v>0.24840000000000001</c:v>
                </c:pt>
                <c:pt idx="466">
                  <c:v>0.37580000000000002</c:v>
                </c:pt>
                <c:pt idx="467">
                  <c:v>0.81210000000000004</c:v>
                </c:pt>
                <c:pt idx="468">
                  <c:v>0.59389999999999998</c:v>
                </c:pt>
                <c:pt idx="469">
                  <c:v>0.1978</c:v>
                </c:pt>
                <c:pt idx="470">
                  <c:v>0.90110000000000001</c:v>
                </c:pt>
                <c:pt idx="471">
                  <c:v>4.9399999999999999E-2</c:v>
                </c:pt>
                <c:pt idx="472">
                  <c:v>0.4753</c:v>
                </c:pt>
                <c:pt idx="473">
                  <c:v>0.26240000000000002</c:v>
                </c:pt>
                <c:pt idx="474">
                  <c:v>0.36880000000000002</c:v>
                </c:pt>
                <c:pt idx="475">
                  <c:v>0.31559999999999999</c:v>
                </c:pt>
                <c:pt idx="476">
                  <c:v>0.3422</c:v>
                </c:pt>
                <c:pt idx="477">
                  <c:v>0.32890000000000003</c:v>
                </c:pt>
                <c:pt idx="478">
                  <c:v>0.33560000000000001</c:v>
                </c:pt>
                <c:pt idx="479">
                  <c:v>0.83220000000000005</c:v>
                </c:pt>
                <c:pt idx="480">
                  <c:v>0.70809999999999995</c:v>
                </c:pt>
                <c:pt idx="481">
                  <c:v>0.23580000000000001</c:v>
                </c:pt>
                <c:pt idx="482">
                  <c:v>7.85E-2</c:v>
                </c:pt>
                <c:pt idx="483">
                  <c:v>2.6100000000000002E-2</c:v>
                </c:pt>
                <c:pt idx="484">
                  <c:v>0.4869</c:v>
                </c:pt>
                <c:pt idx="485">
                  <c:v>0.75649999999999995</c:v>
                </c:pt>
                <c:pt idx="486">
                  <c:v>0.25190000000000001</c:v>
                </c:pt>
                <c:pt idx="487">
                  <c:v>8.3900000000000002E-2</c:v>
                </c:pt>
                <c:pt idx="488">
                  <c:v>0.52100000000000002</c:v>
                </c:pt>
                <c:pt idx="489">
                  <c:v>0.23949999999999999</c:v>
                </c:pt>
                <c:pt idx="490">
                  <c:v>7.9799999999999996E-2</c:v>
                </c:pt>
                <c:pt idx="491">
                  <c:v>0.46010000000000001</c:v>
                </c:pt>
                <c:pt idx="492">
                  <c:v>0.76990000000000003</c:v>
                </c:pt>
                <c:pt idx="493">
                  <c:v>0.115</c:v>
                </c:pt>
                <c:pt idx="494">
                  <c:v>0.4425</c:v>
                </c:pt>
                <c:pt idx="495">
                  <c:v>0.14729999999999999</c:v>
                </c:pt>
                <c:pt idx="496">
                  <c:v>0.53680000000000005</c:v>
                </c:pt>
                <c:pt idx="497">
                  <c:v>0.73160000000000003</c:v>
                </c:pt>
                <c:pt idx="498">
                  <c:v>0.63419999999999999</c:v>
                </c:pt>
                <c:pt idx="499">
                  <c:v>0.68289999999999995</c:v>
                </c:pt>
                <c:pt idx="500">
                  <c:v>0.67069999999999996</c:v>
                </c:pt>
                <c:pt idx="501">
                  <c:v>0.66769999999999996</c:v>
                </c:pt>
                <c:pt idx="502">
                  <c:v>0.66620000000000001</c:v>
                </c:pt>
                <c:pt idx="503">
                  <c:v>0.16689999999999999</c:v>
                </c:pt>
                <c:pt idx="504">
                  <c:v>0.41649999999999998</c:v>
                </c:pt>
                <c:pt idx="505">
                  <c:v>0.29170000000000001</c:v>
                </c:pt>
                <c:pt idx="506">
                  <c:v>0.85409999999999997</c:v>
                </c:pt>
                <c:pt idx="507">
                  <c:v>0.28439999999999999</c:v>
                </c:pt>
                <c:pt idx="508">
                  <c:v>0.85780000000000001</c:v>
                </c:pt>
                <c:pt idx="509">
                  <c:v>7.1099999999999997E-2</c:v>
                </c:pt>
                <c:pt idx="510">
                  <c:v>0.51780000000000004</c:v>
                </c:pt>
                <c:pt idx="511">
                  <c:v>0.74109999999999998</c:v>
                </c:pt>
                <c:pt idx="512">
                  <c:v>0.12939999999999999</c:v>
                </c:pt>
                <c:pt idx="513">
                  <c:v>0.43530000000000002</c:v>
                </c:pt>
                <c:pt idx="514">
                  <c:v>0.60880000000000001</c:v>
                </c:pt>
                <c:pt idx="515">
                  <c:v>0.6522</c:v>
                </c:pt>
                <c:pt idx="516">
                  <c:v>0.67390000000000005</c:v>
                </c:pt>
                <c:pt idx="517">
                  <c:v>0.66310000000000002</c:v>
                </c:pt>
                <c:pt idx="518">
                  <c:v>0.66849999999999998</c:v>
                </c:pt>
                <c:pt idx="519">
                  <c:v>0.66579999999999995</c:v>
                </c:pt>
                <c:pt idx="520">
                  <c:v>0.66710000000000003</c:v>
                </c:pt>
                <c:pt idx="521">
                  <c:v>0.16639999999999999</c:v>
                </c:pt>
                <c:pt idx="522">
                  <c:v>0.91679999999999995</c:v>
                </c:pt>
                <c:pt idx="523">
                  <c:v>4.1599999999999998E-2</c:v>
                </c:pt>
                <c:pt idx="524">
                  <c:v>0.47920000000000001</c:v>
                </c:pt>
                <c:pt idx="525">
                  <c:v>0.76039999999999996</c:v>
                </c:pt>
                <c:pt idx="526">
                  <c:v>0.61980000000000002</c:v>
                </c:pt>
                <c:pt idx="527">
                  <c:v>0.69010000000000005</c:v>
                </c:pt>
                <c:pt idx="528">
                  <c:v>0.15490000000000001</c:v>
                </c:pt>
                <c:pt idx="529">
                  <c:v>0.92249999999999999</c:v>
                </c:pt>
                <c:pt idx="530">
                  <c:v>3.8699999999999998E-2</c:v>
                </c:pt>
                <c:pt idx="531">
                  <c:v>1.29E-2</c:v>
                </c:pt>
                <c:pt idx="532">
                  <c:v>0.99360000000000004</c:v>
                </c:pt>
                <c:pt idx="533">
                  <c:v>0.50319999999999998</c:v>
                </c:pt>
                <c:pt idx="534">
                  <c:v>0.74839999999999995</c:v>
                </c:pt>
                <c:pt idx="535">
                  <c:v>0.1258</c:v>
                </c:pt>
                <c:pt idx="536">
                  <c:v>0.43709999999999999</c:v>
                </c:pt>
                <c:pt idx="537">
                  <c:v>0.28149999999999997</c:v>
                </c:pt>
                <c:pt idx="538">
                  <c:v>0.35930000000000001</c:v>
                </c:pt>
                <c:pt idx="539">
                  <c:v>0.82040000000000002</c:v>
                </c:pt>
                <c:pt idx="540">
                  <c:v>0.58979999999999999</c:v>
                </c:pt>
                <c:pt idx="541">
                  <c:v>0.2051</c:v>
                </c:pt>
                <c:pt idx="542">
                  <c:v>0.89749999999999996</c:v>
                </c:pt>
                <c:pt idx="543">
                  <c:v>5.1299999999999998E-2</c:v>
                </c:pt>
                <c:pt idx="544">
                  <c:v>0.47439999999999999</c:v>
                </c:pt>
                <c:pt idx="545">
                  <c:v>0.76280000000000003</c:v>
                </c:pt>
                <c:pt idx="546">
                  <c:v>0.1186</c:v>
                </c:pt>
                <c:pt idx="547">
                  <c:v>0.94069999999999998</c:v>
                </c:pt>
                <c:pt idx="548">
                  <c:v>2.9600000000000001E-2</c:v>
                </c:pt>
                <c:pt idx="549">
                  <c:v>0.48520000000000002</c:v>
                </c:pt>
                <c:pt idx="550">
                  <c:v>0.62129999999999996</c:v>
                </c:pt>
                <c:pt idx="551">
                  <c:v>0.68940000000000001</c:v>
                </c:pt>
                <c:pt idx="552">
                  <c:v>0.15529999999999999</c:v>
                </c:pt>
                <c:pt idx="553">
                  <c:v>5.1700000000000003E-2</c:v>
                </c:pt>
                <c:pt idx="554">
                  <c:v>1.72E-2</c:v>
                </c:pt>
                <c:pt idx="555">
                  <c:v>0.4914</c:v>
                </c:pt>
                <c:pt idx="556">
                  <c:v>0.25430000000000003</c:v>
                </c:pt>
                <c:pt idx="557">
                  <c:v>0.37280000000000002</c:v>
                </c:pt>
                <c:pt idx="558">
                  <c:v>0.31359999999999999</c:v>
                </c:pt>
                <c:pt idx="559">
                  <c:v>0.34320000000000001</c:v>
                </c:pt>
                <c:pt idx="560">
                  <c:v>0.82840000000000003</c:v>
                </c:pt>
                <c:pt idx="561">
                  <c:v>0.58579999999999999</c:v>
                </c:pt>
                <c:pt idx="562">
                  <c:v>0.70709999999999995</c:v>
                </c:pt>
                <c:pt idx="563">
                  <c:v>0.14649999999999999</c:v>
                </c:pt>
                <c:pt idx="564">
                  <c:v>0.92679999999999996</c:v>
                </c:pt>
                <c:pt idx="565">
                  <c:v>0.53659999999999997</c:v>
                </c:pt>
                <c:pt idx="566">
                  <c:v>0.73170000000000002</c:v>
                </c:pt>
                <c:pt idx="567">
                  <c:v>0.13420000000000001</c:v>
                </c:pt>
                <c:pt idx="568">
                  <c:v>0.93289999999999995</c:v>
                </c:pt>
                <c:pt idx="569">
                  <c:v>0.31069999999999998</c:v>
                </c:pt>
                <c:pt idx="570">
                  <c:v>0.57769999999999999</c:v>
                </c:pt>
                <c:pt idx="571">
                  <c:v>0.71120000000000005</c:v>
                </c:pt>
                <c:pt idx="572">
                  <c:v>0.23680000000000001</c:v>
                </c:pt>
                <c:pt idx="573">
                  <c:v>0.88160000000000005</c:v>
                </c:pt>
                <c:pt idx="574">
                  <c:v>5.9200000000000003E-2</c:v>
                </c:pt>
                <c:pt idx="575">
                  <c:v>0.97040000000000004</c:v>
                </c:pt>
                <c:pt idx="576">
                  <c:v>0.51480000000000004</c:v>
                </c:pt>
                <c:pt idx="577">
                  <c:v>0.62870000000000004</c:v>
                </c:pt>
                <c:pt idx="578">
                  <c:v>0.18559999999999999</c:v>
                </c:pt>
                <c:pt idx="579">
                  <c:v>0.40720000000000001</c:v>
                </c:pt>
                <c:pt idx="580">
                  <c:v>0.2964</c:v>
                </c:pt>
                <c:pt idx="581">
                  <c:v>0.3518</c:v>
                </c:pt>
                <c:pt idx="582">
                  <c:v>0.3241</c:v>
                </c:pt>
                <c:pt idx="583">
                  <c:v>0.83789999999999998</c:v>
                </c:pt>
                <c:pt idx="584">
                  <c:v>0.58099999999999996</c:v>
                </c:pt>
                <c:pt idx="585">
                  <c:v>0.20949999999999999</c:v>
                </c:pt>
                <c:pt idx="586">
                  <c:v>0.39529999999999998</c:v>
                </c:pt>
                <c:pt idx="587">
                  <c:v>0.8024</c:v>
                </c:pt>
                <c:pt idx="588">
                  <c:v>0.5988</c:v>
                </c:pt>
                <c:pt idx="589">
                  <c:v>0.7006</c:v>
                </c:pt>
                <c:pt idx="590">
                  <c:v>0.1497</c:v>
                </c:pt>
                <c:pt idx="591">
                  <c:v>0.42509999999999998</c:v>
                </c:pt>
                <c:pt idx="592">
                  <c:v>0.78739999999999999</c:v>
                </c:pt>
                <c:pt idx="593">
                  <c:v>0.10630000000000001</c:v>
                </c:pt>
                <c:pt idx="594">
                  <c:v>0.94689999999999996</c:v>
                </c:pt>
                <c:pt idx="595">
                  <c:v>2.6599999999999999E-2</c:v>
                </c:pt>
                <c:pt idx="596">
                  <c:v>0.48670000000000002</c:v>
                </c:pt>
                <c:pt idx="597">
                  <c:v>0.25659999999999999</c:v>
                </c:pt>
                <c:pt idx="598">
                  <c:v>8.5500000000000007E-2</c:v>
                </c:pt>
                <c:pt idx="599">
                  <c:v>0.95730000000000004</c:v>
                </c:pt>
                <c:pt idx="600">
                  <c:v>0.73929999999999996</c:v>
                </c:pt>
                <c:pt idx="601">
                  <c:v>0.1303</c:v>
                </c:pt>
                <c:pt idx="602">
                  <c:v>0.93479999999999996</c:v>
                </c:pt>
                <c:pt idx="603">
                  <c:v>0.53259999999999996</c:v>
                </c:pt>
                <c:pt idx="604">
                  <c:v>0.23369999999999999</c:v>
                </c:pt>
                <c:pt idx="605">
                  <c:v>7.7799999999999994E-2</c:v>
                </c:pt>
                <c:pt idx="606">
                  <c:v>2.5899999999999999E-2</c:v>
                </c:pt>
                <c:pt idx="607">
                  <c:v>0.48699999999999999</c:v>
                </c:pt>
                <c:pt idx="608">
                  <c:v>0.25650000000000001</c:v>
                </c:pt>
                <c:pt idx="609">
                  <c:v>0.87180000000000002</c:v>
                </c:pt>
                <c:pt idx="610">
                  <c:v>6.4100000000000004E-2</c:v>
                </c:pt>
                <c:pt idx="611">
                  <c:v>0.51600000000000001</c:v>
                </c:pt>
                <c:pt idx="612">
                  <c:v>0.24199999999999999</c:v>
                </c:pt>
                <c:pt idx="613">
                  <c:v>0.379</c:v>
                </c:pt>
                <c:pt idx="614">
                  <c:v>0.8105</c:v>
                </c:pt>
                <c:pt idx="615">
                  <c:v>0.5948</c:v>
                </c:pt>
                <c:pt idx="616">
                  <c:v>0.2026</c:v>
                </c:pt>
                <c:pt idx="617">
                  <c:v>0.89870000000000005</c:v>
                </c:pt>
                <c:pt idx="618">
                  <c:v>5.0700000000000002E-2</c:v>
                </c:pt>
                <c:pt idx="619">
                  <c:v>0.97470000000000001</c:v>
                </c:pt>
                <c:pt idx="620">
                  <c:v>1.2699999999999999E-2</c:v>
                </c:pt>
                <c:pt idx="621">
                  <c:v>0.99370000000000003</c:v>
                </c:pt>
                <c:pt idx="622">
                  <c:v>3.2000000000000002E-3</c:v>
                </c:pt>
                <c:pt idx="623">
                  <c:v>0.49840000000000001</c:v>
                </c:pt>
                <c:pt idx="624">
                  <c:v>0.25080000000000002</c:v>
                </c:pt>
                <c:pt idx="625">
                  <c:v>0.56269999999999998</c:v>
                </c:pt>
                <c:pt idx="626">
                  <c:v>0.18740000000000001</c:v>
                </c:pt>
                <c:pt idx="627">
                  <c:v>0.90629999999999999</c:v>
                </c:pt>
                <c:pt idx="628">
                  <c:v>0.54679999999999995</c:v>
                </c:pt>
                <c:pt idx="629">
                  <c:v>0.72660000000000002</c:v>
                </c:pt>
                <c:pt idx="630">
                  <c:v>0.24199999999999999</c:v>
                </c:pt>
                <c:pt idx="631">
                  <c:v>0.5605</c:v>
                </c:pt>
                <c:pt idx="632">
                  <c:v>0.2198</c:v>
                </c:pt>
                <c:pt idx="633">
                  <c:v>0.8901</c:v>
                </c:pt>
                <c:pt idx="634">
                  <c:v>5.4899999999999997E-2</c:v>
                </c:pt>
                <c:pt idx="635">
                  <c:v>0.97250000000000003</c:v>
                </c:pt>
                <c:pt idx="636">
                  <c:v>1.37E-2</c:v>
                </c:pt>
                <c:pt idx="637">
                  <c:v>0.49309999999999998</c:v>
                </c:pt>
                <c:pt idx="638">
                  <c:v>0.25340000000000001</c:v>
                </c:pt>
                <c:pt idx="639">
                  <c:v>8.4400000000000003E-2</c:v>
                </c:pt>
                <c:pt idx="640">
                  <c:v>0.45779999999999998</c:v>
                </c:pt>
                <c:pt idx="641">
                  <c:v>0.61450000000000005</c:v>
                </c:pt>
                <c:pt idx="642">
                  <c:v>0.69279999999999997</c:v>
                </c:pt>
                <c:pt idx="643">
                  <c:v>0.65359999999999996</c:v>
                </c:pt>
                <c:pt idx="644">
                  <c:v>0.66339999999999999</c:v>
                </c:pt>
                <c:pt idx="645">
                  <c:v>0.66830000000000001</c:v>
                </c:pt>
                <c:pt idx="646">
                  <c:v>0.66710000000000003</c:v>
                </c:pt>
                <c:pt idx="647">
                  <c:v>0.16650000000000001</c:v>
                </c:pt>
                <c:pt idx="648">
                  <c:v>5.5399999999999998E-2</c:v>
                </c:pt>
                <c:pt idx="649">
                  <c:v>0.97230000000000005</c:v>
                </c:pt>
                <c:pt idx="650">
                  <c:v>0.51390000000000002</c:v>
                </c:pt>
                <c:pt idx="651">
                  <c:v>0.1711</c:v>
                </c:pt>
                <c:pt idx="652">
                  <c:v>0.91439999999999999</c:v>
                </c:pt>
                <c:pt idx="653">
                  <c:v>4.2799999999999998E-2</c:v>
                </c:pt>
                <c:pt idx="654">
                  <c:v>0.97860000000000003</c:v>
                </c:pt>
                <c:pt idx="655">
                  <c:v>0.51070000000000004</c:v>
                </c:pt>
                <c:pt idx="656">
                  <c:v>0.2447</c:v>
                </c:pt>
                <c:pt idx="657">
                  <c:v>8.1500000000000003E-2</c:v>
                </c:pt>
                <c:pt idx="658">
                  <c:v>0.45929999999999999</c:v>
                </c:pt>
                <c:pt idx="659">
                  <c:v>0.15290000000000001</c:v>
                </c:pt>
                <c:pt idx="660">
                  <c:v>0.53820000000000001</c:v>
                </c:pt>
                <c:pt idx="661">
                  <c:v>0.23089999999999999</c:v>
                </c:pt>
                <c:pt idx="662">
                  <c:v>0.88460000000000005</c:v>
                </c:pt>
                <c:pt idx="663">
                  <c:v>0.55769999999999997</c:v>
                </c:pt>
                <c:pt idx="664">
                  <c:v>0.72109999999999996</c:v>
                </c:pt>
                <c:pt idx="665">
                  <c:v>0.68030000000000002</c:v>
                </c:pt>
                <c:pt idx="666">
                  <c:v>0.15989999999999999</c:v>
                </c:pt>
                <c:pt idx="667">
                  <c:v>0.54</c:v>
                </c:pt>
                <c:pt idx="668">
                  <c:v>0.63500000000000001</c:v>
                </c:pt>
                <c:pt idx="669">
                  <c:v>0.6825</c:v>
                </c:pt>
                <c:pt idx="670">
                  <c:v>0.15870000000000001</c:v>
                </c:pt>
                <c:pt idx="671">
                  <c:v>0.53969999999999996</c:v>
                </c:pt>
                <c:pt idx="672">
                  <c:v>0.23019999999999999</c:v>
                </c:pt>
                <c:pt idx="673">
                  <c:v>0.38490000000000002</c:v>
                </c:pt>
                <c:pt idx="674">
                  <c:v>0.3075</c:v>
                </c:pt>
                <c:pt idx="675">
                  <c:v>0.1024</c:v>
                </c:pt>
                <c:pt idx="676">
                  <c:v>0.94879999999999998</c:v>
                </c:pt>
                <c:pt idx="677">
                  <c:v>0.52559999999999996</c:v>
                </c:pt>
                <c:pt idx="678">
                  <c:v>0.23719999999999999</c:v>
                </c:pt>
                <c:pt idx="679">
                  <c:v>7.9000000000000001E-2</c:v>
                </c:pt>
                <c:pt idx="680">
                  <c:v>0.46050000000000002</c:v>
                </c:pt>
                <c:pt idx="681">
                  <c:v>0.2697</c:v>
                </c:pt>
                <c:pt idx="682">
                  <c:v>0.36509999999999998</c:v>
                </c:pt>
                <c:pt idx="683">
                  <c:v>0.31740000000000002</c:v>
                </c:pt>
                <c:pt idx="684">
                  <c:v>0.57940000000000003</c:v>
                </c:pt>
                <c:pt idx="685">
                  <c:v>0.71030000000000004</c:v>
                </c:pt>
                <c:pt idx="686">
                  <c:v>0.23649999999999999</c:v>
                </c:pt>
                <c:pt idx="687">
                  <c:v>0.88170000000000004</c:v>
                </c:pt>
                <c:pt idx="688">
                  <c:v>0.55910000000000004</c:v>
                </c:pt>
                <c:pt idx="689">
                  <c:v>0.72040000000000004</c:v>
                </c:pt>
                <c:pt idx="690">
                  <c:v>0.13980000000000001</c:v>
                </c:pt>
                <c:pt idx="691">
                  <c:v>4.65E-2</c:v>
                </c:pt>
                <c:pt idx="692">
                  <c:v>1.55E-2</c:v>
                </c:pt>
                <c:pt idx="693">
                  <c:v>0.99219999999999997</c:v>
                </c:pt>
                <c:pt idx="694">
                  <c:v>0.50390000000000001</c:v>
                </c:pt>
                <c:pt idx="695">
                  <c:v>0.24809999999999999</c:v>
                </c:pt>
                <c:pt idx="696">
                  <c:v>0.376</c:v>
                </c:pt>
                <c:pt idx="697">
                  <c:v>0.81200000000000006</c:v>
                </c:pt>
                <c:pt idx="698">
                  <c:v>9.4E-2</c:v>
                </c:pt>
                <c:pt idx="699">
                  <c:v>3.1300000000000001E-2</c:v>
                </c:pt>
                <c:pt idx="700">
                  <c:v>0.98440000000000005</c:v>
                </c:pt>
                <c:pt idx="701">
                  <c:v>0.50780000000000003</c:v>
                </c:pt>
                <c:pt idx="702">
                  <c:v>0.24610000000000001</c:v>
                </c:pt>
                <c:pt idx="703">
                  <c:v>0.377</c:v>
                </c:pt>
                <c:pt idx="704">
                  <c:v>0.8115</c:v>
                </c:pt>
                <c:pt idx="705">
                  <c:v>9.4200000000000006E-2</c:v>
                </c:pt>
                <c:pt idx="706">
                  <c:v>0.45290000000000002</c:v>
                </c:pt>
                <c:pt idx="707">
                  <c:v>0.77359999999999995</c:v>
                </c:pt>
                <c:pt idx="708">
                  <c:v>0.61319999999999997</c:v>
                </c:pt>
                <c:pt idx="709">
                  <c:v>0.19339999999999999</c:v>
                </c:pt>
                <c:pt idx="710">
                  <c:v>0.90329999999999999</c:v>
                </c:pt>
                <c:pt idx="711">
                  <c:v>4.8300000000000003E-2</c:v>
                </c:pt>
                <c:pt idx="712">
                  <c:v>0.9758</c:v>
                </c:pt>
                <c:pt idx="713">
                  <c:v>0.5121</c:v>
                </c:pt>
                <c:pt idx="714">
                  <c:v>0.17050000000000001</c:v>
                </c:pt>
                <c:pt idx="715">
                  <c:v>5.6800000000000003E-2</c:v>
                </c:pt>
                <c:pt idx="716">
                  <c:v>0.47160000000000002</c:v>
                </c:pt>
                <c:pt idx="717">
                  <c:v>0.76419999999999999</c:v>
                </c:pt>
                <c:pt idx="718">
                  <c:v>0.6179</c:v>
                </c:pt>
                <c:pt idx="719">
                  <c:v>0.69099999999999995</c:v>
                </c:pt>
                <c:pt idx="720">
                  <c:v>0.65449999999999997</c:v>
                </c:pt>
                <c:pt idx="721">
                  <c:v>0.17280000000000001</c:v>
                </c:pt>
                <c:pt idx="722">
                  <c:v>0.54320000000000002</c:v>
                </c:pt>
                <c:pt idx="723">
                  <c:v>0.22839999999999999</c:v>
                </c:pt>
                <c:pt idx="724">
                  <c:v>7.6100000000000001E-2</c:v>
                </c:pt>
                <c:pt idx="725">
                  <c:v>0.46200000000000002</c:v>
                </c:pt>
                <c:pt idx="726">
                  <c:v>0.76900000000000002</c:v>
                </c:pt>
                <c:pt idx="727">
                  <c:v>0.11550000000000001</c:v>
                </c:pt>
                <c:pt idx="728">
                  <c:v>0.44230000000000003</c:v>
                </c:pt>
                <c:pt idx="729">
                  <c:v>0.61060000000000003</c:v>
                </c:pt>
                <c:pt idx="730">
                  <c:v>0.69469999999999998</c:v>
                </c:pt>
                <c:pt idx="731">
                  <c:v>0.15260000000000001</c:v>
                </c:pt>
                <c:pt idx="732">
                  <c:v>0.92369999999999997</c:v>
                </c:pt>
                <c:pt idx="733">
                  <c:v>0.53820000000000001</c:v>
                </c:pt>
                <c:pt idx="734">
                  <c:v>0.73089999999999999</c:v>
                </c:pt>
                <c:pt idx="735">
                  <c:v>0.13450000000000001</c:v>
                </c:pt>
                <c:pt idx="736">
                  <c:v>0.93269999999999997</c:v>
                </c:pt>
                <c:pt idx="737">
                  <c:v>0.53359999999999996</c:v>
                </c:pt>
                <c:pt idx="738">
                  <c:v>0.1777</c:v>
                </c:pt>
                <c:pt idx="739">
                  <c:v>0.91110000000000002</c:v>
                </c:pt>
                <c:pt idx="740">
                  <c:v>0.7278</c:v>
                </c:pt>
                <c:pt idx="741">
                  <c:v>0.1361</c:v>
                </c:pt>
                <c:pt idx="742">
                  <c:v>0.43190000000000001</c:v>
                </c:pt>
                <c:pt idx="743">
                  <c:v>0.14380000000000001</c:v>
                </c:pt>
                <c:pt idx="744">
                  <c:v>0.92810000000000004</c:v>
                </c:pt>
                <c:pt idx="745">
                  <c:v>0.53600000000000003</c:v>
                </c:pt>
                <c:pt idx="746">
                  <c:v>0.63400000000000001</c:v>
                </c:pt>
                <c:pt idx="747">
                  <c:v>0.183</c:v>
                </c:pt>
                <c:pt idx="748">
                  <c:v>0.40849999999999997</c:v>
                </c:pt>
                <c:pt idx="749">
                  <c:v>0.29580000000000001</c:v>
                </c:pt>
                <c:pt idx="750">
                  <c:v>9.8500000000000004E-2</c:v>
                </c:pt>
                <c:pt idx="751">
                  <c:v>0.95079999999999998</c:v>
                </c:pt>
                <c:pt idx="752">
                  <c:v>2.46E-2</c:v>
                </c:pt>
                <c:pt idx="753">
                  <c:v>0.98770000000000002</c:v>
                </c:pt>
                <c:pt idx="754">
                  <c:v>0.74690000000000001</c:v>
                </c:pt>
                <c:pt idx="755">
                  <c:v>0.62649999999999995</c:v>
                </c:pt>
                <c:pt idx="756">
                  <c:v>0.68669999999999998</c:v>
                </c:pt>
                <c:pt idx="757">
                  <c:v>0.22869999999999999</c:v>
                </c:pt>
                <c:pt idx="758">
                  <c:v>0.38569999999999999</c:v>
                </c:pt>
                <c:pt idx="759">
                  <c:v>0.80720000000000003</c:v>
                </c:pt>
                <c:pt idx="760">
                  <c:v>0.59640000000000004</c:v>
                </c:pt>
                <c:pt idx="761">
                  <c:v>0.20180000000000001</c:v>
                </c:pt>
                <c:pt idx="762">
                  <c:v>0.89910000000000001</c:v>
                </c:pt>
                <c:pt idx="763">
                  <c:v>0.5504</c:v>
                </c:pt>
                <c:pt idx="764">
                  <c:v>0.63759999999999994</c:v>
                </c:pt>
                <c:pt idx="765">
                  <c:v>0.21229999999999999</c:v>
                </c:pt>
                <c:pt idx="766">
                  <c:v>0.89380000000000004</c:v>
                </c:pt>
                <c:pt idx="767">
                  <c:v>0.55310000000000004</c:v>
                </c:pt>
                <c:pt idx="768">
                  <c:v>0.72350000000000003</c:v>
                </c:pt>
                <c:pt idx="769">
                  <c:v>0.13830000000000001</c:v>
                </c:pt>
                <c:pt idx="770">
                  <c:v>4.5999999999999999E-2</c:v>
                </c:pt>
                <c:pt idx="771">
                  <c:v>0.97699999999999998</c:v>
                </c:pt>
                <c:pt idx="772">
                  <c:v>1.15E-2</c:v>
                </c:pt>
                <c:pt idx="773">
                  <c:v>0.49419999999999997</c:v>
                </c:pt>
                <c:pt idx="774">
                  <c:v>0.75290000000000001</c:v>
                </c:pt>
                <c:pt idx="775">
                  <c:v>0.1236</c:v>
                </c:pt>
                <c:pt idx="776">
                  <c:v>0.43819999999999998</c:v>
                </c:pt>
                <c:pt idx="777">
                  <c:v>0.1459</c:v>
                </c:pt>
                <c:pt idx="778">
                  <c:v>0.53649999999999998</c:v>
                </c:pt>
                <c:pt idx="779">
                  <c:v>0.73180000000000001</c:v>
                </c:pt>
                <c:pt idx="780">
                  <c:v>0.1341</c:v>
                </c:pt>
                <c:pt idx="781">
                  <c:v>0.93289999999999995</c:v>
                </c:pt>
                <c:pt idx="782">
                  <c:v>0.53349999999999997</c:v>
                </c:pt>
                <c:pt idx="783">
                  <c:v>0.63339999999999996</c:v>
                </c:pt>
                <c:pt idx="784">
                  <c:v>0.6583</c:v>
                </c:pt>
                <c:pt idx="785">
                  <c:v>0.21920000000000001</c:v>
                </c:pt>
                <c:pt idx="786">
                  <c:v>0.89039999999999997</c:v>
                </c:pt>
                <c:pt idx="787">
                  <c:v>0.55479999999999996</c:v>
                </c:pt>
                <c:pt idx="788">
                  <c:v>0.22259999999999999</c:v>
                </c:pt>
                <c:pt idx="789">
                  <c:v>7.4099999999999999E-2</c:v>
                </c:pt>
                <c:pt idx="790">
                  <c:v>2.47E-2</c:v>
                </c:pt>
                <c:pt idx="791">
                  <c:v>0.48770000000000002</c:v>
                </c:pt>
                <c:pt idx="792">
                  <c:v>0.62190000000000001</c:v>
                </c:pt>
                <c:pt idx="793">
                  <c:v>0.20710000000000001</c:v>
                </c:pt>
                <c:pt idx="794">
                  <c:v>0.89649999999999996</c:v>
                </c:pt>
                <c:pt idx="795">
                  <c:v>0.55179999999999996</c:v>
                </c:pt>
                <c:pt idx="796">
                  <c:v>0.72409999999999997</c:v>
                </c:pt>
                <c:pt idx="797">
                  <c:v>0.13789999999999999</c:v>
                </c:pt>
                <c:pt idx="798">
                  <c:v>0.93100000000000005</c:v>
                </c:pt>
                <c:pt idx="799">
                  <c:v>3.4500000000000003E-2</c:v>
                </c:pt>
                <c:pt idx="800">
                  <c:v>0.98280000000000001</c:v>
                </c:pt>
                <c:pt idx="801">
                  <c:v>0.50860000000000005</c:v>
                </c:pt>
                <c:pt idx="802">
                  <c:v>0.2457</c:v>
                </c:pt>
                <c:pt idx="803">
                  <c:v>0.87719999999999998</c:v>
                </c:pt>
                <c:pt idx="804">
                  <c:v>0.56140000000000001</c:v>
                </c:pt>
                <c:pt idx="805">
                  <c:v>0.64039999999999997</c:v>
                </c:pt>
                <c:pt idx="806">
                  <c:v>0.2132</c:v>
                </c:pt>
                <c:pt idx="807">
                  <c:v>0.89339999999999997</c:v>
                </c:pt>
                <c:pt idx="808">
                  <c:v>0.29749999999999999</c:v>
                </c:pt>
                <c:pt idx="809">
                  <c:v>0.57440000000000002</c:v>
                </c:pt>
                <c:pt idx="810">
                  <c:v>0.71279999999999999</c:v>
                </c:pt>
                <c:pt idx="811">
                  <c:v>0.2374</c:v>
                </c:pt>
                <c:pt idx="812">
                  <c:v>0.88129999999999997</c:v>
                </c:pt>
                <c:pt idx="813">
                  <c:v>5.9299999999999999E-2</c:v>
                </c:pt>
                <c:pt idx="814">
                  <c:v>1.9800000000000002E-2</c:v>
                </c:pt>
                <c:pt idx="815">
                  <c:v>0.50490000000000002</c:v>
                </c:pt>
                <c:pt idx="816">
                  <c:v>0.1681</c:v>
                </c:pt>
                <c:pt idx="817">
                  <c:v>0.54200000000000004</c:v>
                </c:pt>
                <c:pt idx="818">
                  <c:v>0.22900000000000001</c:v>
                </c:pt>
                <c:pt idx="819">
                  <c:v>0.88549999999999995</c:v>
                </c:pt>
                <c:pt idx="820">
                  <c:v>5.7200000000000001E-2</c:v>
                </c:pt>
                <c:pt idx="821">
                  <c:v>0.97140000000000004</c:v>
                </c:pt>
                <c:pt idx="822">
                  <c:v>1.43E-2</c:v>
                </c:pt>
                <c:pt idx="823">
                  <c:v>4.7999999999999996E-3</c:v>
                </c:pt>
                <c:pt idx="824">
                  <c:v>0.99760000000000004</c:v>
                </c:pt>
                <c:pt idx="825">
                  <c:v>1.1999999999999999E-3</c:v>
                </c:pt>
                <c:pt idx="826">
                  <c:v>0.49940000000000001</c:v>
                </c:pt>
                <c:pt idx="827">
                  <c:v>0.1663</c:v>
                </c:pt>
                <c:pt idx="828">
                  <c:v>0.4168</c:v>
                </c:pt>
                <c:pt idx="829">
                  <c:v>0.79159999999999997</c:v>
                </c:pt>
                <c:pt idx="830">
                  <c:v>0.60419999999999996</c:v>
                </c:pt>
                <c:pt idx="831">
                  <c:v>0.19789999999999999</c:v>
                </c:pt>
                <c:pt idx="832">
                  <c:v>0.54949999999999999</c:v>
                </c:pt>
                <c:pt idx="833">
                  <c:v>0.72529999999999994</c:v>
                </c:pt>
                <c:pt idx="834">
                  <c:v>0.63739999999999997</c:v>
                </c:pt>
                <c:pt idx="835">
                  <c:v>0.18129999999999999</c:v>
                </c:pt>
                <c:pt idx="836">
                  <c:v>0.4093</c:v>
                </c:pt>
                <c:pt idx="837">
                  <c:v>0.79530000000000001</c:v>
                </c:pt>
                <c:pt idx="838">
                  <c:v>0.26479999999999998</c:v>
                </c:pt>
                <c:pt idx="839">
                  <c:v>8.8200000000000001E-2</c:v>
                </c:pt>
                <c:pt idx="840">
                  <c:v>0.95589999999999997</c:v>
                </c:pt>
                <c:pt idx="841">
                  <c:v>0.52200000000000002</c:v>
                </c:pt>
                <c:pt idx="842">
                  <c:v>0.73899999999999999</c:v>
                </c:pt>
                <c:pt idx="843">
                  <c:v>0.1305</c:v>
                </c:pt>
                <c:pt idx="844">
                  <c:v>0.93469999999999998</c:v>
                </c:pt>
                <c:pt idx="845">
                  <c:v>0.53259999999999996</c:v>
                </c:pt>
                <c:pt idx="846">
                  <c:v>0.73370000000000002</c:v>
                </c:pt>
                <c:pt idx="847">
                  <c:v>0.13320000000000001</c:v>
                </c:pt>
                <c:pt idx="848">
                  <c:v>0.43340000000000001</c:v>
                </c:pt>
                <c:pt idx="849">
                  <c:v>0.60840000000000005</c:v>
                </c:pt>
                <c:pt idx="850">
                  <c:v>0.69579999999999997</c:v>
                </c:pt>
                <c:pt idx="851">
                  <c:v>0.65210000000000001</c:v>
                </c:pt>
                <c:pt idx="852">
                  <c:v>0.17399999999999999</c:v>
                </c:pt>
                <c:pt idx="853">
                  <c:v>0.91300000000000003</c:v>
                </c:pt>
                <c:pt idx="854">
                  <c:v>4.3499999999999997E-2</c:v>
                </c:pt>
                <c:pt idx="855">
                  <c:v>1.4500000000000001E-2</c:v>
                </c:pt>
                <c:pt idx="856">
                  <c:v>0.99280000000000002</c:v>
                </c:pt>
                <c:pt idx="857">
                  <c:v>0.50360000000000005</c:v>
                </c:pt>
                <c:pt idx="858">
                  <c:v>0.2482</c:v>
                </c:pt>
                <c:pt idx="859">
                  <c:v>0.37590000000000001</c:v>
                </c:pt>
                <c:pt idx="860">
                  <c:v>0.12520000000000001</c:v>
                </c:pt>
                <c:pt idx="861">
                  <c:v>0.53129999999999999</c:v>
                </c:pt>
                <c:pt idx="862">
                  <c:v>0.73440000000000005</c:v>
                </c:pt>
                <c:pt idx="863">
                  <c:v>0.1328</c:v>
                </c:pt>
                <c:pt idx="864">
                  <c:v>0.93359999999999999</c:v>
                </c:pt>
                <c:pt idx="865">
                  <c:v>0.53320000000000001</c:v>
                </c:pt>
                <c:pt idx="866">
                  <c:v>0.73340000000000005</c:v>
                </c:pt>
                <c:pt idx="867">
                  <c:v>0.63329999999999997</c:v>
                </c:pt>
                <c:pt idx="868">
                  <c:v>0.2109</c:v>
                </c:pt>
                <c:pt idx="869">
                  <c:v>7.0199999999999999E-2</c:v>
                </c:pt>
                <c:pt idx="870">
                  <c:v>0.96489999999999998</c:v>
                </c:pt>
                <c:pt idx="871">
                  <c:v>1.7600000000000001E-2</c:v>
                </c:pt>
                <c:pt idx="872">
                  <c:v>0.99119999999999997</c:v>
                </c:pt>
                <c:pt idx="873">
                  <c:v>0.50439999999999996</c:v>
                </c:pt>
                <c:pt idx="874">
                  <c:v>0.24779999999999999</c:v>
                </c:pt>
                <c:pt idx="875">
                  <c:v>0.87609999999999999</c:v>
                </c:pt>
                <c:pt idx="876">
                  <c:v>0.29170000000000001</c:v>
                </c:pt>
                <c:pt idx="877">
                  <c:v>0.85409999999999997</c:v>
                </c:pt>
                <c:pt idx="878">
                  <c:v>0.57289999999999996</c:v>
                </c:pt>
                <c:pt idx="879">
                  <c:v>0.1908</c:v>
                </c:pt>
                <c:pt idx="880">
                  <c:v>0.90459999999999996</c:v>
                </c:pt>
                <c:pt idx="881">
                  <c:v>0.54769999999999996</c:v>
                </c:pt>
                <c:pt idx="882">
                  <c:v>0.72619999999999996</c:v>
                </c:pt>
                <c:pt idx="883">
                  <c:v>0.63690000000000002</c:v>
                </c:pt>
                <c:pt idx="884">
                  <c:v>0.68149999999999999</c:v>
                </c:pt>
                <c:pt idx="885">
                  <c:v>0.65920000000000001</c:v>
                </c:pt>
                <c:pt idx="886">
                  <c:v>0.1704</c:v>
                </c:pt>
                <c:pt idx="887">
                  <c:v>0.91479999999999995</c:v>
                </c:pt>
                <c:pt idx="888">
                  <c:v>0.54259999999999997</c:v>
                </c:pt>
                <c:pt idx="889">
                  <c:v>0.1807</c:v>
                </c:pt>
                <c:pt idx="890">
                  <c:v>0.90969999999999995</c:v>
                </c:pt>
                <c:pt idx="891">
                  <c:v>0.54520000000000002</c:v>
                </c:pt>
                <c:pt idx="892">
                  <c:v>0.18149999999999999</c:v>
                </c:pt>
                <c:pt idx="893">
                  <c:v>0.40920000000000001</c:v>
                </c:pt>
                <c:pt idx="894">
                  <c:v>0.2954</c:v>
                </c:pt>
                <c:pt idx="895">
                  <c:v>0.85229999999999995</c:v>
                </c:pt>
                <c:pt idx="896">
                  <c:v>0.2838</c:v>
                </c:pt>
                <c:pt idx="897">
                  <c:v>0.85809999999999997</c:v>
                </c:pt>
                <c:pt idx="898">
                  <c:v>7.0999999999999994E-2</c:v>
                </c:pt>
                <c:pt idx="899">
                  <c:v>0.46450000000000002</c:v>
                </c:pt>
                <c:pt idx="900">
                  <c:v>0.61609999999999998</c:v>
                </c:pt>
                <c:pt idx="901">
                  <c:v>0.19189999999999999</c:v>
                </c:pt>
                <c:pt idx="902">
                  <c:v>0.90400000000000003</c:v>
                </c:pt>
                <c:pt idx="903">
                  <c:v>4.8000000000000001E-2</c:v>
                </c:pt>
                <c:pt idx="904">
                  <c:v>0.97599999999999998</c:v>
                </c:pt>
                <c:pt idx="905">
                  <c:v>0.32500000000000001</c:v>
                </c:pt>
                <c:pt idx="906">
                  <c:v>0.83750000000000002</c:v>
                </c:pt>
                <c:pt idx="907">
                  <c:v>0.27889999999999998</c:v>
                </c:pt>
                <c:pt idx="908">
                  <c:v>0.86060000000000003</c:v>
                </c:pt>
                <c:pt idx="909">
                  <c:v>6.9699999999999998E-2</c:v>
                </c:pt>
                <c:pt idx="910">
                  <c:v>0.51739999999999997</c:v>
                </c:pt>
                <c:pt idx="911">
                  <c:v>0.24129999999999999</c:v>
                </c:pt>
                <c:pt idx="912">
                  <c:v>8.0299999999999996E-2</c:v>
                </c:pt>
                <c:pt idx="913">
                  <c:v>0.95979999999999999</c:v>
                </c:pt>
                <c:pt idx="914">
                  <c:v>2.01E-2</c:v>
                </c:pt>
                <c:pt idx="915">
                  <c:v>0.505</c:v>
                </c:pt>
                <c:pt idx="916">
                  <c:v>0.16819999999999999</c:v>
                </c:pt>
                <c:pt idx="917">
                  <c:v>0.91590000000000005</c:v>
                </c:pt>
                <c:pt idx="918">
                  <c:v>0.54200000000000004</c:v>
                </c:pt>
                <c:pt idx="919">
                  <c:v>0.72899999999999998</c:v>
                </c:pt>
                <c:pt idx="920">
                  <c:v>0.63549999999999995</c:v>
                </c:pt>
                <c:pt idx="921">
                  <c:v>0.68220000000000003</c:v>
                </c:pt>
                <c:pt idx="922">
                  <c:v>0.65890000000000004</c:v>
                </c:pt>
                <c:pt idx="923">
                  <c:v>0.66469999999999996</c:v>
                </c:pt>
                <c:pt idx="924">
                  <c:v>0.1676</c:v>
                </c:pt>
                <c:pt idx="925">
                  <c:v>0.41620000000000001</c:v>
                </c:pt>
                <c:pt idx="926">
                  <c:v>0.79190000000000005</c:v>
                </c:pt>
                <c:pt idx="927">
                  <c:v>0.26369999999999999</c:v>
                </c:pt>
                <c:pt idx="928">
                  <c:v>0.36809999999999998</c:v>
                </c:pt>
                <c:pt idx="929">
                  <c:v>0.31590000000000001</c:v>
                </c:pt>
                <c:pt idx="930">
                  <c:v>0.1052</c:v>
                </c:pt>
                <c:pt idx="931">
                  <c:v>0.44740000000000002</c:v>
                </c:pt>
                <c:pt idx="932">
                  <c:v>0.27629999999999999</c:v>
                </c:pt>
                <c:pt idx="933">
                  <c:v>9.1999999999999998E-2</c:v>
                </c:pt>
                <c:pt idx="934">
                  <c:v>0.95399999999999996</c:v>
                </c:pt>
                <c:pt idx="935">
                  <c:v>0.73850000000000005</c:v>
                </c:pt>
                <c:pt idx="936">
                  <c:v>0.1308</c:v>
                </c:pt>
                <c:pt idx="937">
                  <c:v>0.93459999999999999</c:v>
                </c:pt>
                <c:pt idx="938">
                  <c:v>3.27E-2</c:v>
                </c:pt>
                <c:pt idx="939">
                  <c:v>0.48370000000000002</c:v>
                </c:pt>
                <c:pt idx="940">
                  <c:v>0.16109999999999999</c:v>
                </c:pt>
                <c:pt idx="941">
                  <c:v>0.41949999999999998</c:v>
                </c:pt>
                <c:pt idx="942">
                  <c:v>0.7903</c:v>
                </c:pt>
                <c:pt idx="943">
                  <c:v>0.10489999999999999</c:v>
                </c:pt>
                <c:pt idx="944">
                  <c:v>0.9476</c:v>
                </c:pt>
                <c:pt idx="945">
                  <c:v>0.7369</c:v>
                </c:pt>
                <c:pt idx="946">
                  <c:v>0.24540000000000001</c:v>
                </c:pt>
                <c:pt idx="947">
                  <c:v>0.56130000000000002</c:v>
                </c:pt>
                <c:pt idx="948">
                  <c:v>0.21929999999999999</c:v>
                </c:pt>
                <c:pt idx="949">
                  <c:v>0.89029999999999998</c:v>
                </c:pt>
                <c:pt idx="950">
                  <c:v>5.4800000000000001E-2</c:v>
                </c:pt>
                <c:pt idx="951">
                  <c:v>0.97260000000000002</c:v>
                </c:pt>
                <c:pt idx="952">
                  <c:v>0.51370000000000005</c:v>
                </c:pt>
                <c:pt idx="953">
                  <c:v>0.74309999999999998</c:v>
                </c:pt>
                <c:pt idx="954">
                  <c:v>0.62839999999999996</c:v>
                </c:pt>
                <c:pt idx="955">
                  <c:v>0.18579999999999999</c:v>
                </c:pt>
                <c:pt idx="956">
                  <c:v>0.5464</c:v>
                </c:pt>
                <c:pt idx="957">
                  <c:v>0.7268</c:v>
                </c:pt>
                <c:pt idx="958">
                  <c:v>0.63660000000000005</c:v>
                </c:pt>
                <c:pt idx="959">
                  <c:v>0.1817</c:v>
                </c:pt>
                <c:pt idx="960">
                  <c:v>6.0499999999999998E-2</c:v>
                </c:pt>
                <c:pt idx="961">
                  <c:v>0.96970000000000001</c:v>
                </c:pt>
                <c:pt idx="962">
                  <c:v>0.5151</c:v>
                </c:pt>
                <c:pt idx="963">
                  <c:v>0.2424</c:v>
                </c:pt>
                <c:pt idx="964">
                  <c:v>0.87880000000000003</c:v>
                </c:pt>
                <c:pt idx="965">
                  <c:v>6.0600000000000001E-2</c:v>
                </c:pt>
                <c:pt idx="966">
                  <c:v>0.46970000000000001</c:v>
                </c:pt>
                <c:pt idx="967">
                  <c:v>0.26519999999999999</c:v>
                </c:pt>
                <c:pt idx="968">
                  <c:v>0.3674</c:v>
                </c:pt>
                <c:pt idx="969">
                  <c:v>0.31630000000000003</c:v>
                </c:pt>
                <c:pt idx="970">
                  <c:v>0.34189999999999998</c:v>
                </c:pt>
                <c:pt idx="971">
                  <c:v>0.1138</c:v>
                </c:pt>
                <c:pt idx="972">
                  <c:v>3.7900000000000003E-2</c:v>
                </c:pt>
                <c:pt idx="973">
                  <c:v>0.98099999999999998</c:v>
                </c:pt>
                <c:pt idx="974">
                  <c:v>0.50949999999999995</c:v>
                </c:pt>
                <c:pt idx="975">
                  <c:v>0.24529999999999999</c:v>
                </c:pt>
                <c:pt idx="976">
                  <c:v>0.56130000000000002</c:v>
                </c:pt>
                <c:pt idx="977">
                  <c:v>0.64029999999999998</c:v>
                </c:pt>
                <c:pt idx="978">
                  <c:v>0.67979999999999996</c:v>
                </c:pt>
                <c:pt idx="979">
                  <c:v>0.16009999999999999</c:v>
                </c:pt>
                <c:pt idx="980">
                  <c:v>0.92</c:v>
                </c:pt>
                <c:pt idx="981">
                  <c:v>0.54</c:v>
                </c:pt>
                <c:pt idx="982">
                  <c:v>0.23</c:v>
                </c:pt>
                <c:pt idx="983">
                  <c:v>0.38500000000000001</c:v>
                </c:pt>
                <c:pt idx="984">
                  <c:v>0.3075</c:v>
                </c:pt>
                <c:pt idx="985">
                  <c:v>0.3463</c:v>
                </c:pt>
                <c:pt idx="986">
                  <c:v>0.32690000000000002</c:v>
                </c:pt>
                <c:pt idx="987">
                  <c:v>0.83660000000000001</c:v>
                </c:pt>
                <c:pt idx="988">
                  <c:v>0.58169999999999999</c:v>
                </c:pt>
                <c:pt idx="989">
                  <c:v>0.70909999999999995</c:v>
                </c:pt>
                <c:pt idx="990">
                  <c:v>0.2361</c:v>
                </c:pt>
                <c:pt idx="991">
                  <c:v>0.38190000000000002</c:v>
                </c:pt>
                <c:pt idx="992">
                  <c:v>0.309</c:v>
                </c:pt>
                <c:pt idx="993">
                  <c:v>0.34549999999999997</c:v>
                </c:pt>
                <c:pt idx="994">
                  <c:v>0.32729999999999998</c:v>
                </c:pt>
                <c:pt idx="995">
                  <c:v>0.83640000000000003</c:v>
                </c:pt>
                <c:pt idx="996">
                  <c:v>0.27850000000000003</c:v>
                </c:pt>
                <c:pt idx="997">
                  <c:v>0.86070000000000002</c:v>
                </c:pt>
                <c:pt idx="998">
                  <c:v>6.9599999999999995E-2</c:v>
                </c:pt>
                <c:pt idx="999">
                  <c:v>0.4652</c:v>
                </c:pt>
              </c:numCache>
            </c:numRef>
          </c:yVal>
          <c:smooth val="0"/>
          <c:extLst>
            <c:ext xmlns:c16="http://schemas.microsoft.com/office/drawing/2014/chart" uri="{C3380CC4-5D6E-409C-BE32-E72D297353CC}">
              <c16:uniqueId val="{00000000-2F7A-437C-BD65-A6DDFD1F8CE0}"/>
            </c:ext>
          </c:extLst>
        </c:ser>
        <c:dLbls>
          <c:showLegendKey val="0"/>
          <c:showVal val="0"/>
          <c:showCatName val="0"/>
          <c:showSerName val="0"/>
          <c:showPercent val="0"/>
          <c:showBubbleSize val="0"/>
        </c:dLbls>
        <c:axId val="326609536"/>
        <c:axId val="326624000"/>
      </c:scatterChart>
      <c:valAx>
        <c:axId val="326609536"/>
        <c:scaling>
          <c:orientation val="minMax"/>
        </c:scaling>
        <c:delete val="0"/>
        <c:axPos val="b"/>
        <c:title>
          <c:tx>
            <c:rich>
              <a:bodyPr/>
              <a:lstStyle/>
              <a:p>
                <a:pPr>
                  <a:defRPr/>
                </a:pPr>
                <a:r>
                  <a:rPr lang="en-US" sz="1200">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326624000"/>
        <c:crosses val="autoZero"/>
        <c:crossBetween val="midCat"/>
      </c:valAx>
      <c:valAx>
        <c:axId val="32662400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326609536"/>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xVal>
            <c:numRef>
              <c:f>IteOlabisiout!$B$1:$B$1000</c:f>
              <c:numCache>
                <c:formatCode>General</c:formatCode>
                <c:ptCount val="1000"/>
                <c:pt idx="0">
                  <c:v>0.26029999999999998</c:v>
                </c:pt>
                <c:pt idx="1">
                  <c:v>6.5100000000000005E-2</c:v>
                </c:pt>
                <c:pt idx="2">
                  <c:v>3.2500000000000001E-2</c:v>
                </c:pt>
                <c:pt idx="3">
                  <c:v>1.6299999999999999E-2</c:v>
                </c:pt>
                <c:pt idx="4">
                  <c:v>0.50409999999999999</c:v>
                </c:pt>
                <c:pt idx="5">
                  <c:v>0.252</c:v>
                </c:pt>
                <c:pt idx="6">
                  <c:v>0.626</c:v>
                </c:pt>
                <c:pt idx="7">
                  <c:v>0.65649999999999997</c:v>
                </c:pt>
                <c:pt idx="8">
                  <c:v>0.82830000000000004</c:v>
                </c:pt>
                <c:pt idx="9">
                  <c:v>0.91410000000000002</c:v>
                </c:pt>
                <c:pt idx="10">
                  <c:v>0.45710000000000001</c:v>
                </c:pt>
                <c:pt idx="11">
                  <c:v>0.72850000000000004</c:v>
                </c:pt>
                <c:pt idx="12">
                  <c:v>0.36430000000000001</c:v>
                </c:pt>
                <c:pt idx="13">
                  <c:v>0.59109999999999996</c:v>
                </c:pt>
                <c:pt idx="14">
                  <c:v>0.29549999999999998</c:v>
                </c:pt>
                <c:pt idx="15">
                  <c:v>0.14779999999999999</c:v>
                </c:pt>
                <c:pt idx="16">
                  <c:v>0.53690000000000004</c:v>
                </c:pt>
                <c:pt idx="17">
                  <c:v>0.26850000000000002</c:v>
                </c:pt>
                <c:pt idx="18">
                  <c:v>0.63419999999999999</c:v>
                </c:pt>
                <c:pt idx="19">
                  <c:v>0.31709999999999999</c:v>
                </c:pt>
                <c:pt idx="20">
                  <c:v>0.65859999999999996</c:v>
                </c:pt>
                <c:pt idx="21">
                  <c:v>0.66459999999999997</c:v>
                </c:pt>
                <c:pt idx="22">
                  <c:v>0.83230000000000004</c:v>
                </c:pt>
                <c:pt idx="23">
                  <c:v>0.20810000000000001</c:v>
                </c:pt>
                <c:pt idx="24">
                  <c:v>0.60399999999999998</c:v>
                </c:pt>
                <c:pt idx="25">
                  <c:v>0.80200000000000005</c:v>
                </c:pt>
                <c:pt idx="26">
                  <c:v>0.70050000000000001</c:v>
                </c:pt>
                <c:pt idx="27">
                  <c:v>0.3503</c:v>
                </c:pt>
                <c:pt idx="28">
                  <c:v>0.67510000000000003</c:v>
                </c:pt>
                <c:pt idx="29">
                  <c:v>0.33760000000000001</c:v>
                </c:pt>
                <c:pt idx="30">
                  <c:v>0.16880000000000001</c:v>
                </c:pt>
                <c:pt idx="31">
                  <c:v>4.2200000000000001E-2</c:v>
                </c:pt>
                <c:pt idx="32">
                  <c:v>0.52110000000000001</c:v>
                </c:pt>
                <c:pt idx="33">
                  <c:v>0.76049999999999995</c:v>
                </c:pt>
                <c:pt idx="34">
                  <c:v>0.44009999999999999</c:v>
                </c:pt>
                <c:pt idx="35">
                  <c:v>0.72009999999999996</c:v>
                </c:pt>
                <c:pt idx="36">
                  <c:v>0.86</c:v>
                </c:pt>
                <c:pt idx="37">
                  <c:v>0.43</c:v>
                </c:pt>
                <c:pt idx="38">
                  <c:v>0.1075</c:v>
                </c:pt>
                <c:pt idx="39">
                  <c:v>0.52690000000000003</c:v>
                </c:pt>
                <c:pt idx="40">
                  <c:v>0.13170000000000001</c:v>
                </c:pt>
                <c:pt idx="41">
                  <c:v>0.56589999999999996</c:v>
                </c:pt>
                <c:pt idx="42">
                  <c:v>0.28289999999999998</c:v>
                </c:pt>
                <c:pt idx="43">
                  <c:v>0.14149999999999999</c:v>
                </c:pt>
                <c:pt idx="44">
                  <c:v>7.0699999999999999E-2</c:v>
                </c:pt>
                <c:pt idx="45">
                  <c:v>0.53539999999999999</c:v>
                </c:pt>
                <c:pt idx="46">
                  <c:v>0.63380000000000003</c:v>
                </c:pt>
                <c:pt idx="47">
                  <c:v>0.81689999999999996</c:v>
                </c:pt>
                <c:pt idx="48">
                  <c:v>0.40849999999999997</c:v>
                </c:pt>
                <c:pt idx="49">
                  <c:v>0.20419999999999999</c:v>
                </c:pt>
                <c:pt idx="50">
                  <c:v>0.30109999999999998</c:v>
                </c:pt>
                <c:pt idx="51">
                  <c:v>0.65049999999999997</c:v>
                </c:pt>
                <c:pt idx="52">
                  <c:v>0.32529999999999998</c:v>
                </c:pt>
                <c:pt idx="53">
                  <c:v>0.16259999999999999</c:v>
                </c:pt>
                <c:pt idx="54">
                  <c:v>8.1299999999999997E-2</c:v>
                </c:pt>
                <c:pt idx="55">
                  <c:v>4.07E-2</c:v>
                </c:pt>
                <c:pt idx="56">
                  <c:v>0.51019999999999999</c:v>
                </c:pt>
                <c:pt idx="57">
                  <c:v>0.25509999999999999</c:v>
                </c:pt>
                <c:pt idx="58">
                  <c:v>6.3799999999999996E-2</c:v>
                </c:pt>
                <c:pt idx="59">
                  <c:v>3.1899999999999998E-2</c:v>
                </c:pt>
                <c:pt idx="60">
                  <c:v>0.51590000000000003</c:v>
                </c:pt>
                <c:pt idx="61">
                  <c:v>0.75800000000000001</c:v>
                </c:pt>
                <c:pt idx="62">
                  <c:v>0.879</c:v>
                </c:pt>
                <c:pt idx="63">
                  <c:v>0.9395</c:v>
                </c:pt>
                <c:pt idx="64">
                  <c:v>0.46970000000000001</c:v>
                </c:pt>
                <c:pt idx="65">
                  <c:v>0.2349</c:v>
                </c:pt>
                <c:pt idx="66">
                  <c:v>0.1174</c:v>
                </c:pt>
                <c:pt idx="67">
                  <c:v>0.27939999999999998</c:v>
                </c:pt>
                <c:pt idx="68">
                  <c:v>0.63970000000000005</c:v>
                </c:pt>
                <c:pt idx="69">
                  <c:v>0.81979999999999997</c:v>
                </c:pt>
                <c:pt idx="70">
                  <c:v>0.90990000000000004</c:v>
                </c:pt>
                <c:pt idx="71">
                  <c:v>0.72750000000000004</c:v>
                </c:pt>
                <c:pt idx="72">
                  <c:v>0.43190000000000001</c:v>
                </c:pt>
                <c:pt idx="73">
                  <c:v>0.60799999999999998</c:v>
                </c:pt>
                <c:pt idx="74">
                  <c:v>0.65200000000000002</c:v>
                </c:pt>
                <c:pt idx="75">
                  <c:v>0.32600000000000001</c:v>
                </c:pt>
                <c:pt idx="76">
                  <c:v>0.66300000000000003</c:v>
                </c:pt>
                <c:pt idx="77">
                  <c:v>0.83150000000000002</c:v>
                </c:pt>
                <c:pt idx="78">
                  <c:v>0.91569999999999996</c:v>
                </c:pt>
                <c:pt idx="79">
                  <c:v>0.95789999999999997</c:v>
                </c:pt>
                <c:pt idx="80">
                  <c:v>0.97889999999999999</c:v>
                </c:pt>
                <c:pt idx="81">
                  <c:v>0.48949999999999999</c:v>
                </c:pt>
                <c:pt idx="82">
                  <c:v>0.12239999999999999</c:v>
                </c:pt>
                <c:pt idx="83">
                  <c:v>0.56120000000000003</c:v>
                </c:pt>
                <c:pt idx="84">
                  <c:v>0.64029999999999998</c:v>
                </c:pt>
                <c:pt idx="85">
                  <c:v>0.3201</c:v>
                </c:pt>
                <c:pt idx="86">
                  <c:v>0.16009999999999999</c:v>
                </c:pt>
                <c:pt idx="87">
                  <c:v>0.57999999999999996</c:v>
                </c:pt>
                <c:pt idx="88">
                  <c:v>0.79</c:v>
                </c:pt>
                <c:pt idx="89">
                  <c:v>0.39500000000000002</c:v>
                </c:pt>
                <c:pt idx="90">
                  <c:v>0.5988</c:v>
                </c:pt>
                <c:pt idx="91">
                  <c:v>0.1497</c:v>
                </c:pt>
                <c:pt idx="92">
                  <c:v>7.4800000000000005E-2</c:v>
                </c:pt>
                <c:pt idx="93">
                  <c:v>1.8700000000000001E-2</c:v>
                </c:pt>
                <c:pt idx="94">
                  <c:v>0.50470000000000004</c:v>
                </c:pt>
                <c:pt idx="95">
                  <c:v>0.75229999999999997</c:v>
                </c:pt>
                <c:pt idx="96">
                  <c:v>0.68810000000000004</c:v>
                </c:pt>
                <c:pt idx="97">
                  <c:v>0.34399999999999997</c:v>
                </c:pt>
                <c:pt idx="98">
                  <c:v>0.58599999999999997</c:v>
                </c:pt>
                <c:pt idx="99">
                  <c:v>0.64649999999999996</c:v>
                </c:pt>
                <c:pt idx="100">
                  <c:v>0.32329999999999998</c:v>
                </c:pt>
                <c:pt idx="101">
                  <c:v>0.58079999999999998</c:v>
                </c:pt>
                <c:pt idx="102">
                  <c:v>0.29039999999999999</c:v>
                </c:pt>
                <c:pt idx="103">
                  <c:v>0.6452</c:v>
                </c:pt>
                <c:pt idx="104">
                  <c:v>0.8226</c:v>
                </c:pt>
                <c:pt idx="105">
                  <c:v>0.70569999999999999</c:v>
                </c:pt>
                <c:pt idx="106">
                  <c:v>0.3528</c:v>
                </c:pt>
                <c:pt idx="107">
                  <c:v>0.6764</c:v>
                </c:pt>
                <c:pt idx="108">
                  <c:v>0.41909999999999997</c:v>
                </c:pt>
                <c:pt idx="109">
                  <c:v>0.6048</c:v>
                </c:pt>
                <c:pt idx="110">
                  <c:v>0.8024</c:v>
                </c:pt>
                <c:pt idx="111">
                  <c:v>0.2006</c:v>
                </c:pt>
                <c:pt idx="112">
                  <c:v>0.55010000000000003</c:v>
                </c:pt>
                <c:pt idx="113">
                  <c:v>0.77510000000000001</c:v>
                </c:pt>
                <c:pt idx="114">
                  <c:v>0.69379999999999997</c:v>
                </c:pt>
                <c:pt idx="115">
                  <c:v>0.34689999999999999</c:v>
                </c:pt>
                <c:pt idx="116">
                  <c:v>0.6734</c:v>
                </c:pt>
                <c:pt idx="117">
                  <c:v>0.8367</c:v>
                </c:pt>
                <c:pt idx="118">
                  <c:v>0.41839999999999999</c:v>
                </c:pt>
                <c:pt idx="119">
                  <c:v>0.2092</c:v>
                </c:pt>
                <c:pt idx="120">
                  <c:v>0.55230000000000001</c:v>
                </c:pt>
                <c:pt idx="121">
                  <c:v>0.77610000000000001</c:v>
                </c:pt>
                <c:pt idx="122">
                  <c:v>0.44400000000000001</c:v>
                </c:pt>
                <c:pt idx="123">
                  <c:v>0.222</c:v>
                </c:pt>
                <c:pt idx="124">
                  <c:v>5.5500000000000001E-2</c:v>
                </c:pt>
                <c:pt idx="125">
                  <c:v>0.52780000000000005</c:v>
                </c:pt>
                <c:pt idx="126">
                  <c:v>0.76390000000000002</c:v>
                </c:pt>
                <c:pt idx="127">
                  <c:v>0.88190000000000002</c:v>
                </c:pt>
                <c:pt idx="128">
                  <c:v>0.94099999999999995</c:v>
                </c:pt>
                <c:pt idx="129">
                  <c:v>0.97050000000000003</c:v>
                </c:pt>
                <c:pt idx="130">
                  <c:v>0.48520000000000002</c:v>
                </c:pt>
                <c:pt idx="131">
                  <c:v>0.74260000000000004</c:v>
                </c:pt>
                <c:pt idx="132">
                  <c:v>0.37130000000000002</c:v>
                </c:pt>
                <c:pt idx="133">
                  <c:v>0.59279999999999999</c:v>
                </c:pt>
                <c:pt idx="134">
                  <c:v>0.7964</c:v>
                </c:pt>
                <c:pt idx="135">
                  <c:v>0.4491</c:v>
                </c:pt>
                <c:pt idx="136">
                  <c:v>0.72460000000000002</c:v>
                </c:pt>
                <c:pt idx="137">
                  <c:v>0.36230000000000001</c:v>
                </c:pt>
                <c:pt idx="138">
                  <c:v>0.34060000000000001</c:v>
                </c:pt>
                <c:pt idx="139">
                  <c:v>0.58509999999999995</c:v>
                </c:pt>
                <c:pt idx="140">
                  <c:v>0.29260000000000003</c:v>
                </c:pt>
                <c:pt idx="141">
                  <c:v>0.3231</c:v>
                </c:pt>
                <c:pt idx="142">
                  <c:v>0.16159999999999999</c:v>
                </c:pt>
                <c:pt idx="143">
                  <c:v>0.58079999999999998</c:v>
                </c:pt>
                <c:pt idx="144">
                  <c:v>0.79039999999999999</c:v>
                </c:pt>
                <c:pt idx="145">
                  <c:v>0.3952</c:v>
                </c:pt>
                <c:pt idx="146">
                  <c:v>0.1976</c:v>
                </c:pt>
                <c:pt idx="147">
                  <c:v>0.5988</c:v>
                </c:pt>
                <c:pt idx="148">
                  <c:v>0.7994</c:v>
                </c:pt>
                <c:pt idx="149">
                  <c:v>0.89970000000000006</c:v>
                </c:pt>
                <c:pt idx="150">
                  <c:v>0.94979999999999998</c:v>
                </c:pt>
                <c:pt idx="151">
                  <c:v>0.23749999999999999</c:v>
                </c:pt>
                <c:pt idx="152">
                  <c:v>0.1187</c:v>
                </c:pt>
                <c:pt idx="153">
                  <c:v>0.55940000000000001</c:v>
                </c:pt>
                <c:pt idx="154">
                  <c:v>0.2797</c:v>
                </c:pt>
                <c:pt idx="155">
                  <c:v>0.13980000000000001</c:v>
                </c:pt>
                <c:pt idx="156">
                  <c:v>6.9900000000000004E-2</c:v>
                </c:pt>
                <c:pt idx="157">
                  <c:v>0.53500000000000003</c:v>
                </c:pt>
                <c:pt idx="158">
                  <c:v>0.13370000000000001</c:v>
                </c:pt>
                <c:pt idx="159">
                  <c:v>6.6900000000000001E-2</c:v>
                </c:pt>
                <c:pt idx="160">
                  <c:v>1.67E-2</c:v>
                </c:pt>
                <c:pt idx="161">
                  <c:v>8.3999999999999995E-3</c:v>
                </c:pt>
                <c:pt idx="162">
                  <c:v>0.50419999999999998</c:v>
                </c:pt>
                <c:pt idx="163">
                  <c:v>0.25209999999999999</c:v>
                </c:pt>
                <c:pt idx="164">
                  <c:v>0.126</c:v>
                </c:pt>
                <c:pt idx="165">
                  <c:v>6.3E-2</c:v>
                </c:pt>
                <c:pt idx="166">
                  <c:v>3.15E-2</c:v>
                </c:pt>
                <c:pt idx="167">
                  <c:v>0.51580000000000004</c:v>
                </c:pt>
                <c:pt idx="168">
                  <c:v>0.25790000000000002</c:v>
                </c:pt>
                <c:pt idx="169">
                  <c:v>0.62890000000000001</c:v>
                </c:pt>
                <c:pt idx="170">
                  <c:v>0.15720000000000001</c:v>
                </c:pt>
                <c:pt idx="171">
                  <c:v>7.8600000000000003E-2</c:v>
                </c:pt>
                <c:pt idx="172">
                  <c:v>0.5393</c:v>
                </c:pt>
                <c:pt idx="173">
                  <c:v>0.76970000000000005</c:v>
                </c:pt>
                <c:pt idx="174">
                  <c:v>0.38479999999999998</c:v>
                </c:pt>
                <c:pt idx="175">
                  <c:v>0.69240000000000002</c:v>
                </c:pt>
                <c:pt idx="176">
                  <c:v>0.34620000000000001</c:v>
                </c:pt>
                <c:pt idx="177">
                  <c:v>0.1731</c:v>
                </c:pt>
                <c:pt idx="178">
                  <c:v>0.58660000000000001</c:v>
                </c:pt>
                <c:pt idx="179">
                  <c:v>0.39660000000000001</c:v>
                </c:pt>
                <c:pt idx="180">
                  <c:v>9.9199999999999997E-2</c:v>
                </c:pt>
                <c:pt idx="181">
                  <c:v>0.54959999999999998</c:v>
                </c:pt>
                <c:pt idx="182">
                  <c:v>0.27479999999999999</c:v>
                </c:pt>
                <c:pt idx="183">
                  <c:v>0.63739999999999997</c:v>
                </c:pt>
                <c:pt idx="184">
                  <c:v>0.4093</c:v>
                </c:pt>
                <c:pt idx="185">
                  <c:v>0.60229999999999995</c:v>
                </c:pt>
                <c:pt idx="186">
                  <c:v>0.30120000000000002</c:v>
                </c:pt>
                <c:pt idx="187">
                  <c:v>0.15060000000000001</c:v>
                </c:pt>
                <c:pt idx="188">
                  <c:v>7.5300000000000006E-2</c:v>
                </c:pt>
                <c:pt idx="189">
                  <c:v>0.53759999999999997</c:v>
                </c:pt>
                <c:pt idx="190">
                  <c:v>0.26879999999999998</c:v>
                </c:pt>
                <c:pt idx="191">
                  <c:v>0.56720000000000004</c:v>
                </c:pt>
                <c:pt idx="192">
                  <c:v>0.78359999999999996</c:v>
                </c:pt>
                <c:pt idx="193">
                  <c:v>0.89180000000000004</c:v>
                </c:pt>
                <c:pt idx="194">
                  <c:v>0.44590000000000002</c:v>
                </c:pt>
                <c:pt idx="195">
                  <c:v>0.61150000000000004</c:v>
                </c:pt>
                <c:pt idx="196">
                  <c:v>0.30570000000000003</c:v>
                </c:pt>
                <c:pt idx="197">
                  <c:v>0.15290000000000001</c:v>
                </c:pt>
                <c:pt idx="198">
                  <c:v>7.6399999999999996E-2</c:v>
                </c:pt>
                <c:pt idx="199">
                  <c:v>1.9099999999999999E-2</c:v>
                </c:pt>
                <c:pt idx="200">
                  <c:v>0.25480000000000003</c:v>
                </c:pt>
                <c:pt idx="201">
                  <c:v>0.56369999999999998</c:v>
                </c:pt>
                <c:pt idx="202">
                  <c:v>0.1409</c:v>
                </c:pt>
                <c:pt idx="203">
                  <c:v>0.57050000000000001</c:v>
                </c:pt>
                <c:pt idx="204">
                  <c:v>0.28520000000000001</c:v>
                </c:pt>
                <c:pt idx="205">
                  <c:v>0.1426</c:v>
                </c:pt>
                <c:pt idx="206">
                  <c:v>0.57130000000000003</c:v>
                </c:pt>
                <c:pt idx="207">
                  <c:v>0.78569999999999995</c:v>
                </c:pt>
                <c:pt idx="208">
                  <c:v>0.69640000000000002</c:v>
                </c:pt>
                <c:pt idx="209">
                  <c:v>0.67410000000000003</c:v>
                </c:pt>
                <c:pt idx="210">
                  <c:v>0.33710000000000001</c:v>
                </c:pt>
                <c:pt idx="211">
                  <c:v>0.16850000000000001</c:v>
                </c:pt>
                <c:pt idx="212">
                  <c:v>0.54210000000000003</c:v>
                </c:pt>
                <c:pt idx="213">
                  <c:v>0.77110000000000001</c:v>
                </c:pt>
                <c:pt idx="214">
                  <c:v>0.38550000000000001</c:v>
                </c:pt>
                <c:pt idx="215">
                  <c:v>0.69279999999999997</c:v>
                </c:pt>
                <c:pt idx="216">
                  <c:v>0.84640000000000004</c:v>
                </c:pt>
                <c:pt idx="217">
                  <c:v>0.46160000000000001</c:v>
                </c:pt>
                <c:pt idx="218">
                  <c:v>0.23080000000000001</c:v>
                </c:pt>
                <c:pt idx="219">
                  <c:v>0.55769999999999997</c:v>
                </c:pt>
                <c:pt idx="220">
                  <c:v>0.27879999999999999</c:v>
                </c:pt>
                <c:pt idx="221">
                  <c:v>0.63939999999999997</c:v>
                </c:pt>
                <c:pt idx="222">
                  <c:v>0.31969999999999998</c:v>
                </c:pt>
                <c:pt idx="223">
                  <c:v>0.57989999999999997</c:v>
                </c:pt>
                <c:pt idx="224">
                  <c:v>0.79</c:v>
                </c:pt>
                <c:pt idx="225">
                  <c:v>0.19750000000000001</c:v>
                </c:pt>
                <c:pt idx="226">
                  <c:v>9.8699999999999996E-2</c:v>
                </c:pt>
                <c:pt idx="227">
                  <c:v>4.9399999999999999E-2</c:v>
                </c:pt>
                <c:pt idx="228">
                  <c:v>0.52470000000000006</c:v>
                </c:pt>
                <c:pt idx="229">
                  <c:v>0.76229999999999998</c:v>
                </c:pt>
                <c:pt idx="230">
                  <c:v>0.38119999999999998</c:v>
                </c:pt>
                <c:pt idx="231">
                  <c:v>0.19059999999999999</c:v>
                </c:pt>
                <c:pt idx="232">
                  <c:v>9.5299999999999996E-2</c:v>
                </c:pt>
                <c:pt idx="233">
                  <c:v>4.7600000000000003E-2</c:v>
                </c:pt>
                <c:pt idx="234">
                  <c:v>2.3800000000000002E-2</c:v>
                </c:pt>
                <c:pt idx="235">
                  <c:v>0.51190000000000002</c:v>
                </c:pt>
                <c:pt idx="236">
                  <c:v>0.25600000000000001</c:v>
                </c:pt>
                <c:pt idx="237">
                  <c:v>0.314</c:v>
                </c:pt>
                <c:pt idx="238">
                  <c:v>0.65700000000000003</c:v>
                </c:pt>
                <c:pt idx="239">
                  <c:v>0.32850000000000001</c:v>
                </c:pt>
                <c:pt idx="240">
                  <c:v>0.58209999999999995</c:v>
                </c:pt>
                <c:pt idx="241">
                  <c:v>0.39550000000000002</c:v>
                </c:pt>
                <c:pt idx="242">
                  <c:v>0.69779999999999998</c:v>
                </c:pt>
                <c:pt idx="243">
                  <c:v>0.84889999999999999</c:v>
                </c:pt>
                <c:pt idx="244">
                  <c:v>0.4244</c:v>
                </c:pt>
                <c:pt idx="245">
                  <c:v>0.71220000000000006</c:v>
                </c:pt>
                <c:pt idx="246">
                  <c:v>0.42809999999999998</c:v>
                </c:pt>
                <c:pt idx="247">
                  <c:v>0.214</c:v>
                </c:pt>
                <c:pt idx="248">
                  <c:v>0.55349999999999999</c:v>
                </c:pt>
                <c:pt idx="249">
                  <c:v>0.77680000000000005</c:v>
                </c:pt>
                <c:pt idx="250">
                  <c:v>0.69420000000000004</c:v>
                </c:pt>
                <c:pt idx="251">
                  <c:v>0.84709999999999996</c:v>
                </c:pt>
                <c:pt idx="252">
                  <c:v>0.92349999999999999</c:v>
                </c:pt>
                <c:pt idx="253">
                  <c:v>0.46179999999999999</c:v>
                </c:pt>
                <c:pt idx="254">
                  <c:v>0.23089999999999999</c:v>
                </c:pt>
                <c:pt idx="255">
                  <c:v>0.1154</c:v>
                </c:pt>
                <c:pt idx="256">
                  <c:v>5.7700000000000001E-2</c:v>
                </c:pt>
                <c:pt idx="257">
                  <c:v>0.52890000000000004</c:v>
                </c:pt>
                <c:pt idx="258">
                  <c:v>0.26440000000000002</c:v>
                </c:pt>
                <c:pt idx="259">
                  <c:v>0.63219999999999998</c:v>
                </c:pt>
                <c:pt idx="260">
                  <c:v>0.15809999999999999</c:v>
                </c:pt>
                <c:pt idx="261">
                  <c:v>0.53949999999999998</c:v>
                </c:pt>
                <c:pt idx="262">
                  <c:v>0.26979999999999998</c:v>
                </c:pt>
                <c:pt idx="263">
                  <c:v>0.63490000000000002</c:v>
                </c:pt>
                <c:pt idx="264">
                  <c:v>0.81740000000000002</c:v>
                </c:pt>
                <c:pt idx="265">
                  <c:v>0.40870000000000001</c:v>
                </c:pt>
                <c:pt idx="266">
                  <c:v>0.1022</c:v>
                </c:pt>
                <c:pt idx="267">
                  <c:v>5.11E-2</c:v>
                </c:pt>
                <c:pt idx="268">
                  <c:v>0.51280000000000003</c:v>
                </c:pt>
                <c:pt idx="269">
                  <c:v>0.12820000000000001</c:v>
                </c:pt>
                <c:pt idx="270">
                  <c:v>0.28199999999999997</c:v>
                </c:pt>
                <c:pt idx="271">
                  <c:v>0.64100000000000001</c:v>
                </c:pt>
                <c:pt idx="272">
                  <c:v>0.82050000000000001</c:v>
                </c:pt>
                <c:pt idx="273">
                  <c:v>0.4551</c:v>
                </c:pt>
                <c:pt idx="274">
                  <c:v>0.72760000000000002</c:v>
                </c:pt>
                <c:pt idx="275">
                  <c:v>0.36380000000000001</c:v>
                </c:pt>
                <c:pt idx="276">
                  <c:v>0.18190000000000001</c:v>
                </c:pt>
                <c:pt idx="277">
                  <c:v>0.29549999999999998</c:v>
                </c:pt>
                <c:pt idx="278">
                  <c:v>0.1477</c:v>
                </c:pt>
                <c:pt idx="279">
                  <c:v>7.3899999999999993E-2</c:v>
                </c:pt>
                <c:pt idx="280">
                  <c:v>0.53690000000000004</c:v>
                </c:pt>
                <c:pt idx="281">
                  <c:v>0.76849999999999996</c:v>
                </c:pt>
                <c:pt idx="282">
                  <c:v>0.19209999999999999</c:v>
                </c:pt>
                <c:pt idx="283">
                  <c:v>0.59609999999999996</c:v>
                </c:pt>
                <c:pt idx="284">
                  <c:v>0.29799999999999999</c:v>
                </c:pt>
                <c:pt idx="285">
                  <c:v>0.64900000000000002</c:v>
                </c:pt>
                <c:pt idx="286">
                  <c:v>0.82450000000000001</c:v>
                </c:pt>
                <c:pt idx="287">
                  <c:v>0.4123</c:v>
                </c:pt>
                <c:pt idx="288">
                  <c:v>0.70609999999999995</c:v>
                </c:pt>
                <c:pt idx="289">
                  <c:v>0.85309999999999997</c:v>
                </c:pt>
                <c:pt idx="290">
                  <c:v>0.71330000000000005</c:v>
                </c:pt>
                <c:pt idx="291">
                  <c:v>0.85660000000000003</c:v>
                </c:pt>
                <c:pt idx="292">
                  <c:v>0.2142</c:v>
                </c:pt>
                <c:pt idx="293">
                  <c:v>0.1071</c:v>
                </c:pt>
                <c:pt idx="294">
                  <c:v>5.3499999999999999E-2</c:v>
                </c:pt>
                <c:pt idx="295">
                  <c:v>2.6800000000000001E-2</c:v>
                </c:pt>
                <c:pt idx="296">
                  <c:v>1.34E-2</c:v>
                </c:pt>
                <c:pt idx="297">
                  <c:v>6.7000000000000002E-3</c:v>
                </c:pt>
                <c:pt idx="298">
                  <c:v>3.3E-3</c:v>
                </c:pt>
                <c:pt idx="299">
                  <c:v>0.50080000000000002</c:v>
                </c:pt>
                <c:pt idx="300">
                  <c:v>0.12520000000000001</c:v>
                </c:pt>
                <c:pt idx="301">
                  <c:v>6.2600000000000003E-2</c:v>
                </c:pt>
                <c:pt idx="302">
                  <c:v>0.53129999999999999</c:v>
                </c:pt>
                <c:pt idx="303">
                  <c:v>0.76570000000000005</c:v>
                </c:pt>
                <c:pt idx="304">
                  <c:v>0.44140000000000001</c:v>
                </c:pt>
                <c:pt idx="305">
                  <c:v>0.1104</c:v>
                </c:pt>
                <c:pt idx="306">
                  <c:v>0.55520000000000003</c:v>
                </c:pt>
                <c:pt idx="307">
                  <c:v>0.63880000000000003</c:v>
                </c:pt>
                <c:pt idx="308">
                  <c:v>0.40970000000000001</c:v>
                </c:pt>
                <c:pt idx="309">
                  <c:v>0.70479999999999998</c:v>
                </c:pt>
                <c:pt idx="310">
                  <c:v>0.35239999999999999</c:v>
                </c:pt>
                <c:pt idx="311">
                  <c:v>0.58809999999999996</c:v>
                </c:pt>
                <c:pt idx="312">
                  <c:v>0.14699999999999999</c:v>
                </c:pt>
                <c:pt idx="313">
                  <c:v>0.2868</c:v>
                </c:pt>
                <c:pt idx="314">
                  <c:v>0.1434</c:v>
                </c:pt>
                <c:pt idx="315">
                  <c:v>0.57169999999999999</c:v>
                </c:pt>
                <c:pt idx="316">
                  <c:v>0.78580000000000005</c:v>
                </c:pt>
                <c:pt idx="317">
                  <c:v>0.39290000000000003</c:v>
                </c:pt>
                <c:pt idx="318">
                  <c:v>0.69650000000000001</c:v>
                </c:pt>
                <c:pt idx="319">
                  <c:v>0.34820000000000001</c:v>
                </c:pt>
                <c:pt idx="320">
                  <c:v>0.67410000000000003</c:v>
                </c:pt>
                <c:pt idx="321">
                  <c:v>0.33710000000000001</c:v>
                </c:pt>
                <c:pt idx="322">
                  <c:v>0.16850000000000001</c:v>
                </c:pt>
                <c:pt idx="323">
                  <c:v>8.43E-2</c:v>
                </c:pt>
                <c:pt idx="324">
                  <c:v>0.27110000000000001</c:v>
                </c:pt>
                <c:pt idx="325">
                  <c:v>0.13550000000000001</c:v>
                </c:pt>
                <c:pt idx="326">
                  <c:v>0.56779999999999997</c:v>
                </c:pt>
                <c:pt idx="327">
                  <c:v>0.78390000000000004</c:v>
                </c:pt>
                <c:pt idx="328">
                  <c:v>0.39190000000000003</c:v>
                </c:pt>
                <c:pt idx="329">
                  <c:v>0.19600000000000001</c:v>
                </c:pt>
                <c:pt idx="330">
                  <c:v>9.8000000000000004E-2</c:v>
                </c:pt>
                <c:pt idx="331">
                  <c:v>4.9000000000000002E-2</c:v>
                </c:pt>
                <c:pt idx="332">
                  <c:v>0.26219999999999999</c:v>
                </c:pt>
                <c:pt idx="333">
                  <c:v>0.63109999999999999</c:v>
                </c:pt>
                <c:pt idx="334">
                  <c:v>0.81559999999999999</c:v>
                </c:pt>
                <c:pt idx="335">
                  <c:v>0.4078</c:v>
                </c:pt>
                <c:pt idx="336">
                  <c:v>0.60189999999999999</c:v>
                </c:pt>
                <c:pt idx="337">
                  <c:v>0.80100000000000005</c:v>
                </c:pt>
                <c:pt idx="338">
                  <c:v>0.70020000000000004</c:v>
                </c:pt>
                <c:pt idx="339">
                  <c:v>0.35010000000000002</c:v>
                </c:pt>
                <c:pt idx="340">
                  <c:v>0.33750000000000002</c:v>
                </c:pt>
                <c:pt idx="341">
                  <c:v>0.16880000000000001</c:v>
                </c:pt>
                <c:pt idx="342">
                  <c:v>0.54220000000000002</c:v>
                </c:pt>
                <c:pt idx="343">
                  <c:v>0.63549999999999995</c:v>
                </c:pt>
                <c:pt idx="344">
                  <c:v>0.81779999999999997</c:v>
                </c:pt>
                <c:pt idx="345">
                  <c:v>0.90890000000000004</c:v>
                </c:pt>
                <c:pt idx="346">
                  <c:v>0.95440000000000003</c:v>
                </c:pt>
                <c:pt idx="347">
                  <c:v>0.48859999999999998</c:v>
                </c:pt>
                <c:pt idx="348">
                  <c:v>0.74429999999999996</c:v>
                </c:pt>
                <c:pt idx="349">
                  <c:v>0.87219999999999998</c:v>
                </c:pt>
                <c:pt idx="350">
                  <c:v>0.43609999999999999</c:v>
                </c:pt>
                <c:pt idx="351">
                  <c:v>0.218</c:v>
                </c:pt>
                <c:pt idx="352">
                  <c:v>5.45E-2</c:v>
                </c:pt>
                <c:pt idx="353">
                  <c:v>0.52729999999999999</c:v>
                </c:pt>
                <c:pt idx="354">
                  <c:v>0.2636</c:v>
                </c:pt>
                <c:pt idx="355">
                  <c:v>0.1318</c:v>
                </c:pt>
                <c:pt idx="356">
                  <c:v>0.56589999999999996</c:v>
                </c:pt>
                <c:pt idx="357">
                  <c:v>0.28299999999999997</c:v>
                </c:pt>
                <c:pt idx="358">
                  <c:v>0.14149999999999999</c:v>
                </c:pt>
                <c:pt idx="359">
                  <c:v>7.0699999999999999E-2</c:v>
                </c:pt>
                <c:pt idx="360">
                  <c:v>0.53539999999999999</c:v>
                </c:pt>
                <c:pt idx="361">
                  <c:v>0.1338</c:v>
                </c:pt>
                <c:pt idx="362">
                  <c:v>0.56689999999999996</c:v>
                </c:pt>
                <c:pt idx="363">
                  <c:v>0.28349999999999997</c:v>
                </c:pt>
                <c:pt idx="364">
                  <c:v>7.0900000000000005E-2</c:v>
                </c:pt>
                <c:pt idx="365">
                  <c:v>0.26769999999999999</c:v>
                </c:pt>
                <c:pt idx="366">
                  <c:v>0.63390000000000002</c:v>
                </c:pt>
                <c:pt idx="367">
                  <c:v>0.31690000000000002</c:v>
                </c:pt>
                <c:pt idx="368">
                  <c:v>0.65849999999999997</c:v>
                </c:pt>
                <c:pt idx="369">
                  <c:v>0.41460000000000002</c:v>
                </c:pt>
                <c:pt idx="370">
                  <c:v>0.20730000000000001</c:v>
                </c:pt>
                <c:pt idx="371">
                  <c:v>0.60370000000000001</c:v>
                </c:pt>
                <c:pt idx="372">
                  <c:v>0.30180000000000001</c:v>
                </c:pt>
                <c:pt idx="373">
                  <c:v>0.65090000000000003</c:v>
                </c:pt>
                <c:pt idx="374">
                  <c:v>0.66269999999999996</c:v>
                </c:pt>
                <c:pt idx="375">
                  <c:v>0.33139999999999997</c:v>
                </c:pt>
                <c:pt idx="376">
                  <c:v>0.16569999999999999</c:v>
                </c:pt>
                <c:pt idx="377">
                  <c:v>0.58279999999999998</c:v>
                </c:pt>
                <c:pt idx="378">
                  <c:v>0.29139999999999999</c:v>
                </c:pt>
                <c:pt idx="379">
                  <c:v>0.1457</c:v>
                </c:pt>
                <c:pt idx="380">
                  <c:v>0.57289999999999996</c:v>
                </c:pt>
                <c:pt idx="381">
                  <c:v>0.28639999999999999</c:v>
                </c:pt>
                <c:pt idx="382">
                  <c:v>0.64319999999999999</c:v>
                </c:pt>
                <c:pt idx="383">
                  <c:v>0.4108</c:v>
                </c:pt>
                <c:pt idx="384">
                  <c:v>0.2054</c:v>
                </c:pt>
                <c:pt idx="385">
                  <c:v>0.5514</c:v>
                </c:pt>
                <c:pt idx="386">
                  <c:v>0.63780000000000003</c:v>
                </c:pt>
                <c:pt idx="387">
                  <c:v>0.31890000000000002</c:v>
                </c:pt>
                <c:pt idx="388">
                  <c:v>0.65949999999999998</c:v>
                </c:pt>
                <c:pt idx="389">
                  <c:v>0.32969999999999999</c:v>
                </c:pt>
                <c:pt idx="390">
                  <c:v>0.66490000000000005</c:v>
                </c:pt>
                <c:pt idx="391">
                  <c:v>0.83240000000000003</c:v>
                </c:pt>
                <c:pt idx="392">
                  <c:v>0.70809999999999995</c:v>
                </c:pt>
                <c:pt idx="393">
                  <c:v>0.35410000000000003</c:v>
                </c:pt>
                <c:pt idx="394">
                  <c:v>0.67700000000000005</c:v>
                </c:pt>
                <c:pt idx="395">
                  <c:v>0.83850000000000002</c:v>
                </c:pt>
                <c:pt idx="396">
                  <c:v>0.70960000000000001</c:v>
                </c:pt>
                <c:pt idx="397">
                  <c:v>0.3548</c:v>
                </c:pt>
                <c:pt idx="398">
                  <c:v>0.6774</c:v>
                </c:pt>
                <c:pt idx="399">
                  <c:v>0.3387</c:v>
                </c:pt>
                <c:pt idx="400">
                  <c:v>0.6694</c:v>
                </c:pt>
                <c:pt idx="401">
                  <c:v>0.3347</c:v>
                </c:pt>
                <c:pt idx="402">
                  <c:v>0.6673</c:v>
                </c:pt>
                <c:pt idx="403">
                  <c:v>0.8337</c:v>
                </c:pt>
                <c:pt idx="404">
                  <c:v>0.91679999999999995</c:v>
                </c:pt>
                <c:pt idx="405">
                  <c:v>0.45839999999999997</c:v>
                </c:pt>
                <c:pt idx="406">
                  <c:v>0.72919999999999996</c:v>
                </c:pt>
                <c:pt idx="407">
                  <c:v>0.86460000000000004</c:v>
                </c:pt>
                <c:pt idx="408">
                  <c:v>0.2162</c:v>
                </c:pt>
                <c:pt idx="409">
                  <c:v>0.30399999999999999</c:v>
                </c:pt>
                <c:pt idx="410">
                  <c:v>0.57599999999999996</c:v>
                </c:pt>
                <c:pt idx="411">
                  <c:v>0.14399999999999999</c:v>
                </c:pt>
                <c:pt idx="412">
                  <c:v>0.57199999999999995</c:v>
                </c:pt>
                <c:pt idx="413">
                  <c:v>0.78600000000000003</c:v>
                </c:pt>
                <c:pt idx="414">
                  <c:v>0.44650000000000001</c:v>
                </c:pt>
                <c:pt idx="415">
                  <c:v>0.36159999999999998</c:v>
                </c:pt>
                <c:pt idx="416">
                  <c:v>0.68079999999999996</c:v>
                </c:pt>
                <c:pt idx="417">
                  <c:v>0.34039999999999998</c:v>
                </c:pt>
                <c:pt idx="418">
                  <c:v>0.67020000000000002</c:v>
                </c:pt>
                <c:pt idx="419">
                  <c:v>0.83509999999999995</c:v>
                </c:pt>
                <c:pt idx="420">
                  <c:v>0.91759999999999997</c:v>
                </c:pt>
                <c:pt idx="421">
                  <c:v>0.45879999999999999</c:v>
                </c:pt>
                <c:pt idx="422">
                  <c:v>0.61470000000000002</c:v>
                </c:pt>
                <c:pt idx="423">
                  <c:v>0.30730000000000002</c:v>
                </c:pt>
                <c:pt idx="424">
                  <c:v>0.57679999999999998</c:v>
                </c:pt>
                <c:pt idx="425">
                  <c:v>0.78839999999999999</c:v>
                </c:pt>
                <c:pt idx="426">
                  <c:v>0.39419999999999999</c:v>
                </c:pt>
                <c:pt idx="427">
                  <c:v>0.1971</c:v>
                </c:pt>
                <c:pt idx="428">
                  <c:v>0.59860000000000002</c:v>
                </c:pt>
                <c:pt idx="429">
                  <c:v>0.29930000000000001</c:v>
                </c:pt>
                <c:pt idx="430">
                  <c:v>0.57479999999999998</c:v>
                </c:pt>
                <c:pt idx="431">
                  <c:v>0.78739999999999999</c:v>
                </c:pt>
                <c:pt idx="432">
                  <c:v>0.44690000000000002</c:v>
                </c:pt>
                <c:pt idx="433">
                  <c:v>0.22339999999999999</c:v>
                </c:pt>
                <c:pt idx="434">
                  <c:v>0.11169999999999999</c:v>
                </c:pt>
                <c:pt idx="435">
                  <c:v>5.5899999999999998E-2</c:v>
                </c:pt>
                <c:pt idx="436">
                  <c:v>2.7900000000000001E-2</c:v>
                </c:pt>
                <c:pt idx="437">
                  <c:v>0.25700000000000001</c:v>
                </c:pt>
                <c:pt idx="438">
                  <c:v>0.1285</c:v>
                </c:pt>
                <c:pt idx="439">
                  <c:v>3.2099999999999997E-2</c:v>
                </c:pt>
                <c:pt idx="440">
                  <c:v>0.5161</c:v>
                </c:pt>
                <c:pt idx="441">
                  <c:v>0.25800000000000001</c:v>
                </c:pt>
                <c:pt idx="442">
                  <c:v>0.129</c:v>
                </c:pt>
                <c:pt idx="443">
                  <c:v>0.5645</c:v>
                </c:pt>
                <c:pt idx="444">
                  <c:v>0.7823</c:v>
                </c:pt>
                <c:pt idx="445">
                  <c:v>0.4456</c:v>
                </c:pt>
                <c:pt idx="446">
                  <c:v>0.2228</c:v>
                </c:pt>
                <c:pt idx="447">
                  <c:v>0.61140000000000005</c:v>
                </c:pt>
                <c:pt idx="448">
                  <c:v>0.40279999999999999</c:v>
                </c:pt>
                <c:pt idx="449">
                  <c:v>0.2014</c:v>
                </c:pt>
                <c:pt idx="450">
                  <c:v>5.04E-2</c:v>
                </c:pt>
                <c:pt idx="451">
                  <c:v>0.2626</c:v>
                </c:pt>
                <c:pt idx="452">
                  <c:v>0.31559999999999999</c:v>
                </c:pt>
                <c:pt idx="453">
                  <c:v>0.65780000000000005</c:v>
                </c:pt>
                <c:pt idx="454">
                  <c:v>0.32890000000000003</c:v>
                </c:pt>
                <c:pt idx="455">
                  <c:v>0.66449999999999998</c:v>
                </c:pt>
                <c:pt idx="456">
                  <c:v>0.41610000000000003</c:v>
                </c:pt>
                <c:pt idx="457">
                  <c:v>0.70809999999999995</c:v>
                </c:pt>
                <c:pt idx="458">
                  <c:v>0.35399999999999998</c:v>
                </c:pt>
                <c:pt idx="459">
                  <c:v>0.17699999999999999</c:v>
                </c:pt>
                <c:pt idx="460">
                  <c:v>4.4299999999999999E-2</c:v>
                </c:pt>
                <c:pt idx="461">
                  <c:v>0.52210000000000001</c:v>
                </c:pt>
                <c:pt idx="462">
                  <c:v>0.2611</c:v>
                </c:pt>
                <c:pt idx="463">
                  <c:v>6.5299999999999997E-2</c:v>
                </c:pt>
                <c:pt idx="464">
                  <c:v>0.51629999999999998</c:v>
                </c:pt>
                <c:pt idx="465">
                  <c:v>0.25819999999999999</c:v>
                </c:pt>
                <c:pt idx="466">
                  <c:v>0.12909999999999999</c:v>
                </c:pt>
                <c:pt idx="467">
                  <c:v>0.5645</c:v>
                </c:pt>
                <c:pt idx="468">
                  <c:v>0.7823</c:v>
                </c:pt>
                <c:pt idx="469">
                  <c:v>0.4456</c:v>
                </c:pt>
                <c:pt idx="470">
                  <c:v>0.7228</c:v>
                </c:pt>
                <c:pt idx="471">
                  <c:v>0.3614</c:v>
                </c:pt>
                <c:pt idx="472">
                  <c:v>0.1807</c:v>
                </c:pt>
                <c:pt idx="473">
                  <c:v>9.0300000000000005E-2</c:v>
                </c:pt>
                <c:pt idx="474">
                  <c:v>4.5199999999999997E-2</c:v>
                </c:pt>
                <c:pt idx="475">
                  <c:v>2.2599999999999999E-2</c:v>
                </c:pt>
                <c:pt idx="476">
                  <c:v>1.1299999999999999E-2</c:v>
                </c:pt>
                <c:pt idx="477">
                  <c:v>5.5999999999999999E-3</c:v>
                </c:pt>
                <c:pt idx="478">
                  <c:v>2.8E-3</c:v>
                </c:pt>
                <c:pt idx="479">
                  <c:v>0.50139999999999996</c:v>
                </c:pt>
                <c:pt idx="480">
                  <c:v>0.62539999999999996</c:v>
                </c:pt>
                <c:pt idx="481">
                  <c:v>0.40629999999999999</c:v>
                </c:pt>
                <c:pt idx="482">
                  <c:v>0.35160000000000002</c:v>
                </c:pt>
                <c:pt idx="483">
                  <c:v>0.33789999999999998</c:v>
                </c:pt>
                <c:pt idx="484">
                  <c:v>0.16889999999999999</c:v>
                </c:pt>
                <c:pt idx="485">
                  <c:v>0.58450000000000002</c:v>
                </c:pt>
                <c:pt idx="486">
                  <c:v>0.39610000000000001</c:v>
                </c:pt>
                <c:pt idx="487">
                  <c:v>0.34899999999999998</c:v>
                </c:pt>
                <c:pt idx="488">
                  <c:v>0.58730000000000004</c:v>
                </c:pt>
                <c:pt idx="489">
                  <c:v>0.29360000000000003</c:v>
                </c:pt>
                <c:pt idx="490">
                  <c:v>0.32340000000000002</c:v>
                </c:pt>
                <c:pt idx="491">
                  <c:v>0.16170000000000001</c:v>
                </c:pt>
                <c:pt idx="492">
                  <c:v>0.58089999999999997</c:v>
                </c:pt>
                <c:pt idx="493">
                  <c:v>0.29039999999999999</c:v>
                </c:pt>
                <c:pt idx="494">
                  <c:v>0.1452</c:v>
                </c:pt>
                <c:pt idx="495">
                  <c:v>3.6299999999999999E-2</c:v>
                </c:pt>
                <c:pt idx="496">
                  <c:v>0.5091</c:v>
                </c:pt>
                <c:pt idx="497">
                  <c:v>0.75449999999999995</c:v>
                </c:pt>
                <c:pt idx="498">
                  <c:v>0.18859999999999999</c:v>
                </c:pt>
                <c:pt idx="499">
                  <c:v>0.59430000000000005</c:v>
                </c:pt>
                <c:pt idx="500">
                  <c:v>0.64859999999999995</c:v>
                </c:pt>
                <c:pt idx="501">
                  <c:v>0.66210000000000002</c:v>
                </c:pt>
                <c:pt idx="502">
                  <c:v>0.83109999999999995</c:v>
                </c:pt>
                <c:pt idx="503">
                  <c:v>0.41549999999999998</c:v>
                </c:pt>
                <c:pt idx="504">
                  <c:v>0.20780000000000001</c:v>
                </c:pt>
                <c:pt idx="505">
                  <c:v>0.10390000000000001</c:v>
                </c:pt>
                <c:pt idx="506">
                  <c:v>0.55189999999999995</c:v>
                </c:pt>
                <c:pt idx="507">
                  <c:v>0.13800000000000001</c:v>
                </c:pt>
                <c:pt idx="508">
                  <c:v>0.56899999999999995</c:v>
                </c:pt>
                <c:pt idx="509">
                  <c:v>0.28449999999999998</c:v>
                </c:pt>
                <c:pt idx="510">
                  <c:v>0.57110000000000005</c:v>
                </c:pt>
                <c:pt idx="511">
                  <c:v>0.78559999999999997</c:v>
                </c:pt>
                <c:pt idx="512">
                  <c:v>0.39279999999999998</c:v>
                </c:pt>
                <c:pt idx="513">
                  <c:v>0.19639999999999999</c:v>
                </c:pt>
                <c:pt idx="514">
                  <c:v>0.29909999999999998</c:v>
                </c:pt>
                <c:pt idx="515">
                  <c:v>0.57479999999999998</c:v>
                </c:pt>
                <c:pt idx="516">
                  <c:v>0.78739999999999999</c:v>
                </c:pt>
                <c:pt idx="517">
                  <c:v>0.89370000000000005</c:v>
                </c:pt>
                <c:pt idx="518">
                  <c:v>0.94679999999999997</c:v>
                </c:pt>
                <c:pt idx="519">
                  <c:v>0.97340000000000004</c:v>
                </c:pt>
                <c:pt idx="520">
                  <c:v>0.98670000000000002</c:v>
                </c:pt>
                <c:pt idx="521">
                  <c:v>0.49340000000000001</c:v>
                </c:pt>
                <c:pt idx="522">
                  <c:v>0.74670000000000003</c:v>
                </c:pt>
                <c:pt idx="523">
                  <c:v>0.37330000000000002</c:v>
                </c:pt>
                <c:pt idx="524">
                  <c:v>0.1867</c:v>
                </c:pt>
                <c:pt idx="525">
                  <c:v>0.59330000000000005</c:v>
                </c:pt>
                <c:pt idx="526">
                  <c:v>0.79669999999999996</c:v>
                </c:pt>
                <c:pt idx="527">
                  <c:v>0.89829999999999999</c:v>
                </c:pt>
                <c:pt idx="528">
                  <c:v>0.44919999999999999</c:v>
                </c:pt>
                <c:pt idx="529">
                  <c:v>0.72460000000000002</c:v>
                </c:pt>
                <c:pt idx="530">
                  <c:v>0.36230000000000001</c:v>
                </c:pt>
                <c:pt idx="531">
                  <c:v>0.34060000000000001</c:v>
                </c:pt>
                <c:pt idx="532">
                  <c:v>0.67030000000000001</c:v>
                </c:pt>
                <c:pt idx="533">
                  <c:v>0.83509999999999995</c:v>
                </c:pt>
                <c:pt idx="534">
                  <c:v>0.91759999999999997</c:v>
                </c:pt>
                <c:pt idx="535">
                  <c:v>0.45879999999999999</c:v>
                </c:pt>
                <c:pt idx="536">
                  <c:v>0.22939999999999999</c:v>
                </c:pt>
                <c:pt idx="537">
                  <c:v>0.1147</c:v>
                </c:pt>
                <c:pt idx="538">
                  <c:v>5.7299999999999997E-2</c:v>
                </c:pt>
                <c:pt idx="539">
                  <c:v>0.52869999999999995</c:v>
                </c:pt>
                <c:pt idx="540">
                  <c:v>0.76429999999999998</c:v>
                </c:pt>
                <c:pt idx="541">
                  <c:v>0.38219999999999998</c:v>
                </c:pt>
                <c:pt idx="542">
                  <c:v>0.69110000000000005</c:v>
                </c:pt>
                <c:pt idx="543">
                  <c:v>0.34549999999999997</c:v>
                </c:pt>
                <c:pt idx="544">
                  <c:v>0.17280000000000001</c:v>
                </c:pt>
                <c:pt idx="545">
                  <c:v>0.58640000000000003</c:v>
                </c:pt>
                <c:pt idx="546">
                  <c:v>0.29320000000000002</c:v>
                </c:pt>
                <c:pt idx="547">
                  <c:v>0.64659999999999995</c:v>
                </c:pt>
                <c:pt idx="548">
                  <c:v>0.32329999999999998</c:v>
                </c:pt>
                <c:pt idx="549">
                  <c:v>0.66159999999999997</c:v>
                </c:pt>
                <c:pt idx="550">
                  <c:v>0.66539999999999999</c:v>
                </c:pt>
                <c:pt idx="551">
                  <c:v>0.8327</c:v>
                </c:pt>
                <c:pt idx="552">
                  <c:v>0.41639999999999999</c:v>
                </c:pt>
                <c:pt idx="553">
                  <c:v>0.1041</c:v>
                </c:pt>
                <c:pt idx="554">
                  <c:v>0.27600000000000002</c:v>
                </c:pt>
                <c:pt idx="555">
                  <c:v>0.13800000000000001</c:v>
                </c:pt>
                <c:pt idx="556">
                  <c:v>6.9000000000000006E-2</c:v>
                </c:pt>
                <c:pt idx="557">
                  <c:v>3.4500000000000003E-2</c:v>
                </c:pt>
                <c:pt idx="558">
                  <c:v>1.7299999999999999E-2</c:v>
                </c:pt>
                <c:pt idx="559">
                  <c:v>8.6E-3</c:v>
                </c:pt>
                <c:pt idx="560">
                  <c:v>0.50429999999999997</c:v>
                </c:pt>
                <c:pt idx="561">
                  <c:v>0.75219999999999998</c:v>
                </c:pt>
                <c:pt idx="562">
                  <c:v>0.87609999999999999</c:v>
                </c:pt>
                <c:pt idx="563">
                  <c:v>0.438</c:v>
                </c:pt>
                <c:pt idx="564">
                  <c:v>0.71899999999999997</c:v>
                </c:pt>
                <c:pt idx="565">
                  <c:v>0.85950000000000004</c:v>
                </c:pt>
                <c:pt idx="566">
                  <c:v>0.92979999999999996</c:v>
                </c:pt>
                <c:pt idx="567">
                  <c:v>0.46489999999999998</c:v>
                </c:pt>
                <c:pt idx="568">
                  <c:v>0.73240000000000005</c:v>
                </c:pt>
                <c:pt idx="569">
                  <c:v>0.43309999999999998</c:v>
                </c:pt>
                <c:pt idx="570">
                  <c:v>0.60829999999999995</c:v>
                </c:pt>
                <c:pt idx="571">
                  <c:v>0.80410000000000004</c:v>
                </c:pt>
                <c:pt idx="572">
                  <c:v>0.20100000000000001</c:v>
                </c:pt>
                <c:pt idx="573">
                  <c:v>0.60050000000000003</c:v>
                </c:pt>
                <c:pt idx="574">
                  <c:v>0.30030000000000001</c:v>
                </c:pt>
                <c:pt idx="575">
                  <c:v>0.65010000000000001</c:v>
                </c:pt>
                <c:pt idx="576">
                  <c:v>0.82509999999999994</c:v>
                </c:pt>
                <c:pt idx="577">
                  <c:v>0.70630000000000004</c:v>
                </c:pt>
                <c:pt idx="578">
                  <c:v>0.35310000000000002</c:v>
                </c:pt>
                <c:pt idx="579">
                  <c:v>0.17660000000000001</c:v>
                </c:pt>
                <c:pt idx="580">
                  <c:v>8.8300000000000003E-2</c:v>
                </c:pt>
                <c:pt idx="581">
                  <c:v>4.41E-2</c:v>
                </c:pt>
                <c:pt idx="582">
                  <c:v>2.2100000000000002E-2</c:v>
                </c:pt>
                <c:pt idx="583">
                  <c:v>0.51100000000000001</c:v>
                </c:pt>
                <c:pt idx="584">
                  <c:v>0.75549999999999995</c:v>
                </c:pt>
                <c:pt idx="585">
                  <c:v>0.37780000000000002</c:v>
                </c:pt>
                <c:pt idx="586">
                  <c:v>0.18890000000000001</c:v>
                </c:pt>
                <c:pt idx="587">
                  <c:v>0.59440000000000004</c:v>
                </c:pt>
                <c:pt idx="588">
                  <c:v>0.79720000000000002</c:v>
                </c:pt>
                <c:pt idx="589">
                  <c:v>0.89859999999999995</c:v>
                </c:pt>
                <c:pt idx="590">
                  <c:v>0.44929999999999998</c:v>
                </c:pt>
                <c:pt idx="591">
                  <c:v>0.22470000000000001</c:v>
                </c:pt>
                <c:pt idx="592">
                  <c:v>0.61229999999999996</c:v>
                </c:pt>
                <c:pt idx="593">
                  <c:v>0.30620000000000003</c:v>
                </c:pt>
                <c:pt idx="594">
                  <c:v>0.65310000000000001</c:v>
                </c:pt>
                <c:pt idx="595">
                  <c:v>0.32650000000000001</c:v>
                </c:pt>
                <c:pt idx="596">
                  <c:v>0.1633</c:v>
                </c:pt>
                <c:pt idx="597">
                  <c:v>8.1600000000000006E-2</c:v>
                </c:pt>
                <c:pt idx="598">
                  <c:v>2.0400000000000001E-2</c:v>
                </c:pt>
                <c:pt idx="599">
                  <c:v>0.51019999999999999</c:v>
                </c:pt>
                <c:pt idx="600">
                  <c:v>0.62760000000000005</c:v>
                </c:pt>
                <c:pt idx="601">
                  <c:v>0.31380000000000002</c:v>
                </c:pt>
                <c:pt idx="602">
                  <c:v>0.65690000000000004</c:v>
                </c:pt>
                <c:pt idx="603">
                  <c:v>0.82840000000000003</c:v>
                </c:pt>
                <c:pt idx="604">
                  <c:v>0.41420000000000001</c:v>
                </c:pt>
                <c:pt idx="605">
                  <c:v>0.35360000000000003</c:v>
                </c:pt>
                <c:pt idx="606">
                  <c:v>8.8400000000000006E-2</c:v>
                </c:pt>
                <c:pt idx="607">
                  <c:v>4.4200000000000003E-2</c:v>
                </c:pt>
                <c:pt idx="608">
                  <c:v>2.2100000000000002E-2</c:v>
                </c:pt>
                <c:pt idx="609">
                  <c:v>0.51100000000000001</c:v>
                </c:pt>
                <c:pt idx="610">
                  <c:v>0.2555</c:v>
                </c:pt>
                <c:pt idx="611">
                  <c:v>0.56389999999999996</c:v>
                </c:pt>
                <c:pt idx="612">
                  <c:v>0.28189999999999998</c:v>
                </c:pt>
                <c:pt idx="613">
                  <c:v>0.14099999999999999</c:v>
                </c:pt>
                <c:pt idx="614">
                  <c:v>0.57050000000000001</c:v>
                </c:pt>
                <c:pt idx="615">
                  <c:v>0.1426</c:v>
                </c:pt>
                <c:pt idx="616">
                  <c:v>7.1300000000000002E-2</c:v>
                </c:pt>
                <c:pt idx="617">
                  <c:v>0.53569999999999995</c:v>
                </c:pt>
                <c:pt idx="618">
                  <c:v>0.26779999999999998</c:v>
                </c:pt>
                <c:pt idx="619">
                  <c:v>0.63390000000000002</c:v>
                </c:pt>
                <c:pt idx="620">
                  <c:v>0.317</c:v>
                </c:pt>
                <c:pt idx="621">
                  <c:v>0.65849999999999997</c:v>
                </c:pt>
                <c:pt idx="622">
                  <c:v>0.32919999999999999</c:v>
                </c:pt>
                <c:pt idx="623">
                  <c:v>0.1646</c:v>
                </c:pt>
                <c:pt idx="624">
                  <c:v>8.2299999999999998E-2</c:v>
                </c:pt>
                <c:pt idx="625">
                  <c:v>0.52059999999999995</c:v>
                </c:pt>
                <c:pt idx="626">
                  <c:v>0.38009999999999999</c:v>
                </c:pt>
                <c:pt idx="627">
                  <c:v>9.5000000000000001E-2</c:v>
                </c:pt>
                <c:pt idx="628">
                  <c:v>0.54749999999999999</c:v>
                </c:pt>
                <c:pt idx="629">
                  <c:v>0.77380000000000004</c:v>
                </c:pt>
                <c:pt idx="630">
                  <c:v>0.44340000000000002</c:v>
                </c:pt>
                <c:pt idx="631">
                  <c:v>0.6109</c:v>
                </c:pt>
                <c:pt idx="632">
                  <c:v>0.3054</c:v>
                </c:pt>
                <c:pt idx="633">
                  <c:v>0.65269999999999995</c:v>
                </c:pt>
                <c:pt idx="634">
                  <c:v>0.32640000000000002</c:v>
                </c:pt>
                <c:pt idx="635">
                  <c:v>0.66320000000000001</c:v>
                </c:pt>
                <c:pt idx="636">
                  <c:v>0.33160000000000001</c:v>
                </c:pt>
                <c:pt idx="637">
                  <c:v>0.1658</c:v>
                </c:pt>
                <c:pt idx="638">
                  <c:v>8.2900000000000001E-2</c:v>
                </c:pt>
                <c:pt idx="639">
                  <c:v>0.2707</c:v>
                </c:pt>
                <c:pt idx="640">
                  <c:v>0.13539999999999999</c:v>
                </c:pt>
                <c:pt idx="641">
                  <c:v>0.53380000000000005</c:v>
                </c:pt>
                <c:pt idx="642">
                  <c:v>0.76690000000000003</c:v>
                </c:pt>
                <c:pt idx="643">
                  <c:v>0.88349999999999995</c:v>
                </c:pt>
                <c:pt idx="644">
                  <c:v>0.47089999999999999</c:v>
                </c:pt>
                <c:pt idx="645">
                  <c:v>0.73540000000000005</c:v>
                </c:pt>
                <c:pt idx="646">
                  <c:v>0.68389999999999995</c:v>
                </c:pt>
                <c:pt idx="647">
                  <c:v>0.34189999999999998</c:v>
                </c:pt>
                <c:pt idx="648">
                  <c:v>0.33550000000000002</c:v>
                </c:pt>
                <c:pt idx="649">
                  <c:v>0.66769999999999996</c:v>
                </c:pt>
                <c:pt idx="650">
                  <c:v>0.83389999999999997</c:v>
                </c:pt>
                <c:pt idx="651">
                  <c:v>0.20849999999999999</c:v>
                </c:pt>
                <c:pt idx="652">
                  <c:v>0.60419999999999996</c:v>
                </c:pt>
                <c:pt idx="653">
                  <c:v>0.30209999999999998</c:v>
                </c:pt>
                <c:pt idx="654">
                  <c:v>0.65110000000000001</c:v>
                </c:pt>
                <c:pt idx="655">
                  <c:v>0.82550000000000001</c:v>
                </c:pt>
                <c:pt idx="656">
                  <c:v>0.4128</c:v>
                </c:pt>
                <c:pt idx="657">
                  <c:v>0.35320000000000001</c:v>
                </c:pt>
                <c:pt idx="658">
                  <c:v>0.17660000000000001</c:v>
                </c:pt>
                <c:pt idx="659">
                  <c:v>4.41E-2</c:v>
                </c:pt>
                <c:pt idx="660">
                  <c:v>0.51100000000000001</c:v>
                </c:pt>
                <c:pt idx="661">
                  <c:v>0.2555</c:v>
                </c:pt>
                <c:pt idx="662">
                  <c:v>0.62780000000000002</c:v>
                </c:pt>
                <c:pt idx="663">
                  <c:v>0.81389999999999996</c:v>
                </c:pt>
                <c:pt idx="664">
                  <c:v>0.90690000000000004</c:v>
                </c:pt>
                <c:pt idx="665">
                  <c:v>0.72670000000000001</c:v>
                </c:pt>
                <c:pt idx="666">
                  <c:v>0.3634</c:v>
                </c:pt>
                <c:pt idx="667">
                  <c:v>0.59079999999999999</c:v>
                </c:pt>
                <c:pt idx="668">
                  <c:v>0.64770000000000005</c:v>
                </c:pt>
                <c:pt idx="669">
                  <c:v>0.82389999999999997</c:v>
                </c:pt>
                <c:pt idx="670">
                  <c:v>0.41189999999999999</c:v>
                </c:pt>
                <c:pt idx="671">
                  <c:v>0.60299999999999998</c:v>
                </c:pt>
                <c:pt idx="672">
                  <c:v>0.30149999999999999</c:v>
                </c:pt>
                <c:pt idx="673">
                  <c:v>0.1507</c:v>
                </c:pt>
                <c:pt idx="674">
                  <c:v>7.5399999999999995E-2</c:v>
                </c:pt>
                <c:pt idx="675">
                  <c:v>1.8800000000000001E-2</c:v>
                </c:pt>
                <c:pt idx="676">
                  <c:v>0.50939999999999996</c:v>
                </c:pt>
                <c:pt idx="677">
                  <c:v>0.75470000000000004</c:v>
                </c:pt>
                <c:pt idx="678">
                  <c:v>0.37740000000000001</c:v>
                </c:pt>
                <c:pt idx="679">
                  <c:v>9.4299999999999995E-2</c:v>
                </c:pt>
                <c:pt idx="680">
                  <c:v>4.7199999999999999E-2</c:v>
                </c:pt>
                <c:pt idx="681">
                  <c:v>2.3599999999999999E-2</c:v>
                </c:pt>
                <c:pt idx="682">
                  <c:v>1.18E-2</c:v>
                </c:pt>
                <c:pt idx="683">
                  <c:v>5.8999999999999999E-3</c:v>
                </c:pt>
                <c:pt idx="684">
                  <c:v>0.50149999999999995</c:v>
                </c:pt>
                <c:pt idx="685">
                  <c:v>0.75070000000000003</c:v>
                </c:pt>
                <c:pt idx="686">
                  <c:v>0.18770000000000001</c:v>
                </c:pt>
                <c:pt idx="687">
                  <c:v>0.59379999999999999</c:v>
                </c:pt>
                <c:pt idx="688">
                  <c:v>0.79690000000000005</c:v>
                </c:pt>
                <c:pt idx="689">
                  <c:v>0.89849999999999997</c:v>
                </c:pt>
                <c:pt idx="690">
                  <c:v>0.44919999999999999</c:v>
                </c:pt>
                <c:pt idx="691">
                  <c:v>0.36230000000000001</c:v>
                </c:pt>
                <c:pt idx="692">
                  <c:v>0.34060000000000001</c:v>
                </c:pt>
                <c:pt idx="693">
                  <c:v>0.67030000000000001</c:v>
                </c:pt>
                <c:pt idx="694">
                  <c:v>0.83509999999999995</c:v>
                </c:pt>
                <c:pt idx="695">
                  <c:v>0.41760000000000003</c:v>
                </c:pt>
                <c:pt idx="696">
                  <c:v>0.20880000000000001</c:v>
                </c:pt>
                <c:pt idx="697">
                  <c:v>0.60440000000000005</c:v>
                </c:pt>
                <c:pt idx="698">
                  <c:v>0.30220000000000002</c:v>
                </c:pt>
                <c:pt idx="699">
                  <c:v>0.32550000000000001</c:v>
                </c:pt>
                <c:pt idx="700">
                  <c:v>0.66279999999999994</c:v>
                </c:pt>
                <c:pt idx="701">
                  <c:v>0.83140000000000003</c:v>
                </c:pt>
                <c:pt idx="702">
                  <c:v>0.41570000000000001</c:v>
                </c:pt>
                <c:pt idx="703">
                  <c:v>0.20780000000000001</c:v>
                </c:pt>
                <c:pt idx="704">
                  <c:v>0.60389999999999999</c:v>
                </c:pt>
                <c:pt idx="705">
                  <c:v>0.30199999999999999</c:v>
                </c:pt>
                <c:pt idx="706">
                  <c:v>0.151</c:v>
                </c:pt>
                <c:pt idx="707">
                  <c:v>0.57550000000000001</c:v>
                </c:pt>
                <c:pt idx="708">
                  <c:v>0.78769999999999996</c:v>
                </c:pt>
                <c:pt idx="709">
                  <c:v>0.39389999999999997</c:v>
                </c:pt>
                <c:pt idx="710">
                  <c:v>0.69689999999999996</c:v>
                </c:pt>
                <c:pt idx="711">
                  <c:v>0.34849999999999998</c:v>
                </c:pt>
                <c:pt idx="712">
                  <c:v>0.67420000000000002</c:v>
                </c:pt>
                <c:pt idx="713">
                  <c:v>0.83709999999999996</c:v>
                </c:pt>
                <c:pt idx="714">
                  <c:v>0.20930000000000001</c:v>
                </c:pt>
                <c:pt idx="715">
                  <c:v>0.30230000000000001</c:v>
                </c:pt>
                <c:pt idx="716">
                  <c:v>0.6512</c:v>
                </c:pt>
                <c:pt idx="717">
                  <c:v>0.8256</c:v>
                </c:pt>
                <c:pt idx="718">
                  <c:v>0.91279999999999994</c:v>
                </c:pt>
                <c:pt idx="719">
                  <c:v>0.95640000000000003</c:v>
                </c:pt>
                <c:pt idx="720">
                  <c:v>0.97819999999999996</c:v>
                </c:pt>
                <c:pt idx="721">
                  <c:v>0.48909999999999998</c:v>
                </c:pt>
                <c:pt idx="722">
                  <c:v>0.62229999999999996</c:v>
                </c:pt>
                <c:pt idx="723">
                  <c:v>0.31109999999999999</c:v>
                </c:pt>
                <c:pt idx="724">
                  <c:v>7.7799999999999994E-2</c:v>
                </c:pt>
                <c:pt idx="725">
                  <c:v>3.8899999999999997E-2</c:v>
                </c:pt>
                <c:pt idx="726">
                  <c:v>9.7000000000000003E-3</c:v>
                </c:pt>
                <c:pt idx="727">
                  <c:v>4.8999999999999998E-3</c:v>
                </c:pt>
                <c:pt idx="728">
                  <c:v>2.3999999999999998E-3</c:v>
                </c:pt>
                <c:pt idx="729">
                  <c:v>0.25059999999999999</c:v>
                </c:pt>
                <c:pt idx="730">
                  <c:v>0.62529999999999997</c:v>
                </c:pt>
                <c:pt idx="731">
                  <c:v>0.31269999999999998</c:v>
                </c:pt>
                <c:pt idx="732">
                  <c:v>0.65629999999999999</c:v>
                </c:pt>
                <c:pt idx="733">
                  <c:v>0.82820000000000005</c:v>
                </c:pt>
                <c:pt idx="734">
                  <c:v>0.91410000000000002</c:v>
                </c:pt>
                <c:pt idx="735">
                  <c:v>0.45700000000000002</c:v>
                </c:pt>
                <c:pt idx="736">
                  <c:v>0.72850000000000004</c:v>
                </c:pt>
                <c:pt idx="737">
                  <c:v>0.86429999999999996</c:v>
                </c:pt>
                <c:pt idx="738">
                  <c:v>0.21609999999999999</c:v>
                </c:pt>
                <c:pt idx="739">
                  <c:v>0.60799999999999998</c:v>
                </c:pt>
                <c:pt idx="740">
                  <c:v>0.65200000000000002</c:v>
                </c:pt>
                <c:pt idx="741">
                  <c:v>0.32600000000000001</c:v>
                </c:pt>
                <c:pt idx="742">
                  <c:v>0.16300000000000001</c:v>
                </c:pt>
                <c:pt idx="743">
                  <c:v>4.0800000000000003E-2</c:v>
                </c:pt>
                <c:pt idx="744">
                  <c:v>0.52039999999999997</c:v>
                </c:pt>
                <c:pt idx="745">
                  <c:v>0.76019999999999999</c:v>
                </c:pt>
                <c:pt idx="746">
                  <c:v>0.69</c:v>
                </c:pt>
                <c:pt idx="747">
                  <c:v>0.34499999999999997</c:v>
                </c:pt>
                <c:pt idx="748">
                  <c:v>0.17249999999999999</c:v>
                </c:pt>
                <c:pt idx="749">
                  <c:v>8.6300000000000002E-2</c:v>
                </c:pt>
                <c:pt idx="750">
                  <c:v>2.1600000000000001E-2</c:v>
                </c:pt>
                <c:pt idx="751">
                  <c:v>0.51080000000000003</c:v>
                </c:pt>
                <c:pt idx="752">
                  <c:v>0.25540000000000002</c:v>
                </c:pt>
                <c:pt idx="753">
                  <c:v>0.62770000000000004</c:v>
                </c:pt>
                <c:pt idx="754">
                  <c:v>0.65690000000000004</c:v>
                </c:pt>
                <c:pt idx="755">
                  <c:v>0.82850000000000001</c:v>
                </c:pt>
                <c:pt idx="756">
                  <c:v>0.91420000000000001</c:v>
                </c:pt>
                <c:pt idx="757">
                  <c:v>0.47860000000000003</c:v>
                </c:pt>
                <c:pt idx="758">
                  <c:v>0.23930000000000001</c:v>
                </c:pt>
                <c:pt idx="759">
                  <c:v>0.61960000000000004</c:v>
                </c:pt>
                <c:pt idx="760">
                  <c:v>0.80979999999999996</c:v>
                </c:pt>
                <c:pt idx="761">
                  <c:v>0.40489999999999998</c:v>
                </c:pt>
                <c:pt idx="762">
                  <c:v>0.70250000000000001</c:v>
                </c:pt>
                <c:pt idx="763">
                  <c:v>0.85119999999999996</c:v>
                </c:pt>
                <c:pt idx="764">
                  <c:v>0.46279999999999999</c:v>
                </c:pt>
                <c:pt idx="765">
                  <c:v>0.1157</c:v>
                </c:pt>
                <c:pt idx="766">
                  <c:v>0.55789999999999995</c:v>
                </c:pt>
                <c:pt idx="767">
                  <c:v>0.77890000000000004</c:v>
                </c:pt>
                <c:pt idx="768">
                  <c:v>0.88949999999999996</c:v>
                </c:pt>
                <c:pt idx="769">
                  <c:v>0.44469999999999998</c:v>
                </c:pt>
                <c:pt idx="770">
                  <c:v>0.11119999999999999</c:v>
                </c:pt>
                <c:pt idx="771">
                  <c:v>0.55559999999999998</c:v>
                </c:pt>
                <c:pt idx="772">
                  <c:v>0.27779999999999999</c:v>
                </c:pt>
                <c:pt idx="773">
                  <c:v>0.1389</c:v>
                </c:pt>
                <c:pt idx="774">
                  <c:v>0.56940000000000002</c:v>
                </c:pt>
                <c:pt idx="775">
                  <c:v>0.28470000000000001</c:v>
                </c:pt>
                <c:pt idx="776">
                  <c:v>0.64239999999999997</c:v>
                </c:pt>
                <c:pt idx="777">
                  <c:v>0.16059999999999999</c:v>
                </c:pt>
                <c:pt idx="778">
                  <c:v>0.54010000000000002</c:v>
                </c:pt>
                <c:pt idx="779">
                  <c:v>0.77010000000000001</c:v>
                </c:pt>
                <c:pt idx="780">
                  <c:v>0.38500000000000001</c:v>
                </c:pt>
                <c:pt idx="781">
                  <c:v>0.6925</c:v>
                </c:pt>
                <c:pt idx="782">
                  <c:v>0.84630000000000005</c:v>
                </c:pt>
                <c:pt idx="783">
                  <c:v>0.71160000000000001</c:v>
                </c:pt>
                <c:pt idx="784">
                  <c:v>0.67789999999999995</c:v>
                </c:pt>
                <c:pt idx="785">
                  <c:v>0.16950000000000001</c:v>
                </c:pt>
                <c:pt idx="786">
                  <c:v>0.5847</c:v>
                </c:pt>
                <c:pt idx="787">
                  <c:v>0.79239999999999999</c:v>
                </c:pt>
                <c:pt idx="788">
                  <c:v>0.3962</c:v>
                </c:pt>
                <c:pt idx="789">
                  <c:v>9.9000000000000005E-2</c:v>
                </c:pt>
                <c:pt idx="790">
                  <c:v>2.4799999999999999E-2</c:v>
                </c:pt>
                <c:pt idx="791">
                  <c:v>1.24E-2</c:v>
                </c:pt>
                <c:pt idx="792">
                  <c:v>0.50309999999999999</c:v>
                </c:pt>
                <c:pt idx="793">
                  <c:v>0.1258</c:v>
                </c:pt>
                <c:pt idx="794">
                  <c:v>0.56289999999999996</c:v>
                </c:pt>
                <c:pt idx="795">
                  <c:v>0.78139999999999998</c:v>
                </c:pt>
                <c:pt idx="796">
                  <c:v>0.89070000000000005</c:v>
                </c:pt>
                <c:pt idx="797">
                  <c:v>0.44540000000000002</c:v>
                </c:pt>
                <c:pt idx="798">
                  <c:v>0.72270000000000001</c:v>
                </c:pt>
                <c:pt idx="799">
                  <c:v>0.36130000000000001</c:v>
                </c:pt>
                <c:pt idx="800">
                  <c:v>0.68069999999999997</c:v>
                </c:pt>
                <c:pt idx="801">
                  <c:v>0.84030000000000005</c:v>
                </c:pt>
                <c:pt idx="802">
                  <c:v>0.42020000000000002</c:v>
                </c:pt>
                <c:pt idx="803">
                  <c:v>0.71009999999999995</c:v>
                </c:pt>
                <c:pt idx="804">
                  <c:v>0.85499999999999998</c:v>
                </c:pt>
                <c:pt idx="805">
                  <c:v>0.71379999999999999</c:v>
                </c:pt>
                <c:pt idx="806">
                  <c:v>0.1784</c:v>
                </c:pt>
                <c:pt idx="807">
                  <c:v>4.4600000000000001E-2</c:v>
                </c:pt>
                <c:pt idx="808">
                  <c:v>1.12E-2</c:v>
                </c:pt>
                <c:pt idx="809">
                  <c:v>0.50280000000000002</c:v>
                </c:pt>
                <c:pt idx="810">
                  <c:v>0.75139999999999996</c:v>
                </c:pt>
                <c:pt idx="811">
                  <c:v>0.43780000000000002</c:v>
                </c:pt>
                <c:pt idx="812">
                  <c:v>0.71889999999999998</c:v>
                </c:pt>
                <c:pt idx="813">
                  <c:v>0.35949999999999999</c:v>
                </c:pt>
                <c:pt idx="814">
                  <c:v>0.33989999999999998</c:v>
                </c:pt>
                <c:pt idx="815">
                  <c:v>0.58499999999999996</c:v>
                </c:pt>
                <c:pt idx="816">
                  <c:v>0.3962</c:v>
                </c:pt>
                <c:pt idx="817">
                  <c:v>0.59909999999999997</c:v>
                </c:pt>
                <c:pt idx="818">
                  <c:v>0.29949999999999999</c:v>
                </c:pt>
                <c:pt idx="819">
                  <c:v>0.64980000000000004</c:v>
                </c:pt>
                <c:pt idx="820">
                  <c:v>0.32490000000000002</c:v>
                </c:pt>
                <c:pt idx="821">
                  <c:v>0.66239999999999999</c:v>
                </c:pt>
                <c:pt idx="822">
                  <c:v>0.33119999999999999</c:v>
                </c:pt>
                <c:pt idx="823">
                  <c:v>8.2799999999999999E-2</c:v>
                </c:pt>
                <c:pt idx="824">
                  <c:v>0.54139999999999999</c:v>
                </c:pt>
                <c:pt idx="825">
                  <c:v>0.2707</c:v>
                </c:pt>
                <c:pt idx="826">
                  <c:v>0.13539999999999999</c:v>
                </c:pt>
                <c:pt idx="827">
                  <c:v>3.3799999999999997E-2</c:v>
                </c:pt>
                <c:pt idx="828">
                  <c:v>1.6899999999999998E-2</c:v>
                </c:pt>
                <c:pt idx="829">
                  <c:v>0.50849999999999995</c:v>
                </c:pt>
                <c:pt idx="830">
                  <c:v>0.75419999999999998</c:v>
                </c:pt>
                <c:pt idx="831">
                  <c:v>0.37709999999999999</c:v>
                </c:pt>
                <c:pt idx="832">
                  <c:v>0.59430000000000005</c:v>
                </c:pt>
                <c:pt idx="833">
                  <c:v>0.79710000000000003</c:v>
                </c:pt>
                <c:pt idx="834">
                  <c:v>0.89859999999999995</c:v>
                </c:pt>
                <c:pt idx="835">
                  <c:v>0.44929999999999998</c:v>
                </c:pt>
                <c:pt idx="836">
                  <c:v>0.22459999999999999</c:v>
                </c:pt>
                <c:pt idx="837">
                  <c:v>0.61229999999999996</c:v>
                </c:pt>
                <c:pt idx="838">
                  <c:v>0.15310000000000001</c:v>
                </c:pt>
                <c:pt idx="839">
                  <c:v>3.8300000000000001E-2</c:v>
                </c:pt>
                <c:pt idx="840">
                  <c:v>0.51910000000000001</c:v>
                </c:pt>
                <c:pt idx="841">
                  <c:v>0.75960000000000005</c:v>
                </c:pt>
                <c:pt idx="842">
                  <c:v>0.87980000000000003</c:v>
                </c:pt>
                <c:pt idx="843">
                  <c:v>0.43990000000000001</c:v>
                </c:pt>
                <c:pt idx="844">
                  <c:v>0.71989999999999998</c:v>
                </c:pt>
                <c:pt idx="845">
                  <c:v>0.86</c:v>
                </c:pt>
                <c:pt idx="846">
                  <c:v>0.93</c:v>
                </c:pt>
                <c:pt idx="847">
                  <c:v>0.46500000000000002</c:v>
                </c:pt>
                <c:pt idx="848">
                  <c:v>0.23250000000000001</c:v>
                </c:pt>
                <c:pt idx="849">
                  <c:v>0.55810000000000004</c:v>
                </c:pt>
                <c:pt idx="850">
                  <c:v>0.77910000000000001</c:v>
                </c:pt>
                <c:pt idx="851">
                  <c:v>0.88949999999999996</c:v>
                </c:pt>
                <c:pt idx="852">
                  <c:v>0.44479999999999997</c:v>
                </c:pt>
                <c:pt idx="853">
                  <c:v>0.72240000000000004</c:v>
                </c:pt>
                <c:pt idx="854">
                  <c:v>0.36120000000000002</c:v>
                </c:pt>
                <c:pt idx="855">
                  <c:v>9.0300000000000005E-2</c:v>
                </c:pt>
                <c:pt idx="856">
                  <c:v>0.54510000000000003</c:v>
                </c:pt>
                <c:pt idx="857">
                  <c:v>0.77259999999999995</c:v>
                </c:pt>
                <c:pt idx="858">
                  <c:v>0.38629999999999998</c:v>
                </c:pt>
                <c:pt idx="859">
                  <c:v>0.19309999999999999</c:v>
                </c:pt>
                <c:pt idx="860">
                  <c:v>0.29830000000000001</c:v>
                </c:pt>
                <c:pt idx="861">
                  <c:v>0.5746</c:v>
                </c:pt>
                <c:pt idx="862">
                  <c:v>0.7873</c:v>
                </c:pt>
                <c:pt idx="863">
                  <c:v>0.39360000000000001</c:v>
                </c:pt>
                <c:pt idx="864">
                  <c:v>0.69679999999999997</c:v>
                </c:pt>
                <c:pt idx="865">
                  <c:v>0.84840000000000004</c:v>
                </c:pt>
                <c:pt idx="866">
                  <c:v>0.21210000000000001</c:v>
                </c:pt>
                <c:pt idx="867">
                  <c:v>0.60609999999999997</c:v>
                </c:pt>
                <c:pt idx="868">
                  <c:v>0.40150000000000002</c:v>
                </c:pt>
                <c:pt idx="869">
                  <c:v>0.35039999999999999</c:v>
                </c:pt>
                <c:pt idx="870">
                  <c:v>0.67520000000000002</c:v>
                </c:pt>
                <c:pt idx="871">
                  <c:v>0.33760000000000001</c:v>
                </c:pt>
                <c:pt idx="872">
                  <c:v>0.66879999999999995</c:v>
                </c:pt>
                <c:pt idx="873">
                  <c:v>0.83440000000000003</c:v>
                </c:pt>
                <c:pt idx="874">
                  <c:v>0.41720000000000002</c:v>
                </c:pt>
                <c:pt idx="875">
                  <c:v>0.70860000000000001</c:v>
                </c:pt>
                <c:pt idx="876">
                  <c:v>0.17710000000000001</c:v>
                </c:pt>
                <c:pt idx="877">
                  <c:v>0.58860000000000001</c:v>
                </c:pt>
                <c:pt idx="878">
                  <c:v>0.79430000000000001</c:v>
                </c:pt>
                <c:pt idx="879">
                  <c:v>0.1986</c:v>
                </c:pt>
                <c:pt idx="880">
                  <c:v>4.9599999999999998E-2</c:v>
                </c:pt>
                <c:pt idx="881">
                  <c:v>0.52480000000000004</c:v>
                </c:pt>
                <c:pt idx="882">
                  <c:v>0.76239999999999997</c:v>
                </c:pt>
                <c:pt idx="883">
                  <c:v>0.88119999999999998</c:v>
                </c:pt>
                <c:pt idx="884">
                  <c:v>0.2203</c:v>
                </c:pt>
                <c:pt idx="885">
                  <c:v>0.61019999999999996</c:v>
                </c:pt>
                <c:pt idx="886">
                  <c:v>0.30509999999999998</c:v>
                </c:pt>
                <c:pt idx="887">
                  <c:v>0.65249999999999997</c:v>
                </c:pt>
                <c:pt idx="888">
                  <c:v>0.82630000000000003</c:v>
                </c:pt>
                <c:pt idx="889">
                  <c:v>0.20660000000000001</c:v>
                </c:pt>
                <c:pt idx="890">
                  <c:v>0.60329999999999995</c:v>
                </c:pt>
                <c:pt idx="891">
                  <c:v>0.80159999999999998</c:v>
                </c:pt>
                <c:pt idx="892">
                  <c:v>0.20039999999999999</c:v>
                </c:pt>
                <c:pt idx="893">
                  <c:v>0.1002</c:v>
                </c:pt>
                <c:pt idx="894">
                  <c:v>0.55010000000000003</c:v>
                </c:pt>
                <c:pt idx="895">
                  <c:v>0.77510000000000001</c:v>
                </c:pt>
                <c:pt idx="896">
                  <c:v>0.44379999999999997</c:v>
                </c:pt>
                <c:pt idx="897">
                  <c:v>0.72189999999999999</c:v>
                </c:pt>
                <c:pt idx="898">
                  <c:v>0.3609</c:v>
                </c:pt>
                <c:pt idx="899">
                  <c:v>0.18049999999999999</c:v>
                </c:pt>
                <c:pt idx="900">
                  <c:v>0.54510000000000003</c:v>
                </c:pt>
                <c:pt idx="901">
                  <c:v>0.27260000000000001</c:v>
                </c:pt>
                <c:pt idx="902">
                  <c:v>0.63629999999999998</c:v>
                </c:pt>
                <c:pt idx="903">
                  <c:v>0.31809999999999999</c:v>
                </c:pt>
                <c:pt idx="904">
                  <c:v>0.65910000000000002</c:v>
                </c:pt>
                <c:pt idx="905">
                  <c:v>0.1648</c:v>
                </c:pt>
                <c:pt idx="906">
                  <c:v>0.58240000000000003</c:v>
                </c:pt>
                <c:pt idx="907">
                  <c:v>0.39560000000000001</c:v>
                </c:pt>
                <c:pt idx="908">
                  <c:v>0.69779999999999998</c:v>
                </c:pt>
                <c:pt idx="909">
                  <c:v>0.34889999999999999</c:v>
                </c:pt>
                <c:pt idx="910">
                  <c:v>0.58720000000000006</c:v>
                </c:pt>
                <c:pt idx="911">
                  <c:v>0.29360000000000003</c:v>
                </c:pt>
                <c:pt idx="912">
                  <c:v>7.3400000000000007E-2</c:v>
                </c:pt>
                <c:pt idx="913">
                  <c:v>0.53669999999999995</c:v>
                </c:pt>
                <c:pt idx="914">
                  <c:v>0.26840000000000003</c:v>
                </c:pt>
                <c:pt idx="915">
                  <c:v>0.56710000000000005</c:v>
                </c:pt>
                <c:pt idx="916">
                  <c:v>0.39179999999999998</c:v>
                </c:pt>
                <c:pt idx="917">
                  <c:v>0.69589999999999996</c:v>
                </c:pt>
                <c:pt idx="918">
                  <c:v>0.84789999999999999</c:v>
                </c:pt>
                <c:pt idx="919">
                  <c:v>0.92400000000000004</c:v>
                </c:pt>
                <c:pt idx="920">
                  <c:v>0.96199999999999997</c:v>
                </c:pt>
                <c:pt idx="921">
                  <c:v>0.98099999999999998</c:v>
                </c:pt>
                <c:pt idx="922">
                  <c:v>0.99050000000000005</c:v>
                </c:pt>
                <c:pt idx="923">
                  <c:v>0.74760000000000004</c:v>
                </c:pt>
                <c:pt idx="924">
                  <c:v>0.37380000000000002</c:v>
                </c:pt>
                <c:pt idx="925">
                  <c:v>0.18690000000000001</c:v>
                </c:pt>
                <c:pt idx="926">
                  <c:v>0.59350000000000003</c:v>
                </c:pt>
                <c:pt idx="927">
                  <c:v>0.1484</c:v>
                </c:pt>
                <c:pt idx="928">
                  <c:v>7.4200000000000002E-2</c:v>
                </c:pt>
                <c:pt idx="929">
                  <c:v>3.7100000000000001E-2</c:v>
                </c:pt>
                <c:pt idx="930">
                  <c:v>0.25929999999999997</c:v>
                </c:pt>
                <c:pt idx="931">
                  <c:v>0.12959999999999999</c:v>
                </c:pt>
                <c:pt idx="932">
                  <c:v>6.4799999999999996E-2</c:v>
                </c:pt>
                <c:pt idx="933">
                  <c:v>1.6199999999999999E-2</c:v>
                </c:pt>
                <c:pt idx="934">
                  <c:v>0.5081</c:v>
                </c:pt>
                <c:pt idx="935">
                  <c:v>0.627</c:v>
                </c:pt>
                <c:pt idx="936">
                  <c:v>0.3135</c:v>
                </c:pt>
                <c:pt idx="937">
                  <c:v>0.65680000000000005</c:v>
                </c:pt>
                <c:pt idx="938">
                  <c:v>0.32840000000000003</c:v>
                </c:pt>
                <c:pt idx="939">
                  <c:v>0.16420000000000001</c:v>
                </c:pt>
                <c:pt idx="940">
                  <c:v>0.29099999999999998</c:v>
                </c:pt>
                <c:pt idx="941">
                  <c:v>0.14549999999999999</c:v>
                </c:pt>
                <c:pt idx="942">
                  <c:v>0.57279999999999998</c:v>
                </c:pt>
                <c:pt idx="943">
                  <c:v>0.28639999999999999</c:v>
                </c:pt>
                <c:pt idx="944">
                  <c:v>0.64319999999999999</c:v>
                </c:pt>
                <c:pt idx="945">
                  <c:v>0.66080000000000005</c:v>
                </c:pt>
                <c:pt idx="946">
                  <c:v>0.41520000000000001</c:v>
                </c:pt>
                <c:pt idx="947">
                  <c:v>0.6038</c:v>
                </c:pt>
                <c:pt idx="948">
                  <c:v>0.3019</c:v>
                </c:pt>
                <c:pt idx="949">
                  <c:v>0.65090000000000003</c:v>
                </c:pt>
                <c:pt idx="950">
                  <c:v>0.32550000000000001</c:v>
                </c:pt>
                <c:pt idx="951">
                  <c:v>0.66269999999999996</c:v>
                </c:pt>
                <c:pt idx="952">
                  <c:v>0.83140000000000003</c:v>
                </c:pt>
                <c:pt idx="953">
                  <c:v>0.91569999999999996</c:v>
                </c:pt>
                <c:pt idx="954">
                  <c:v>0.95779999999999998</c:v>
                </c:pt>
                <c:pt idx="955">
                  <c:v>0.47889999999999999</c:v>
                </c:pt>
                <c:pt idx="956">
                  <c:v>0.61970000000000003</c:v>
                </c:pt>
                <c:pt idx="957">
                  <c:v>0.80989999999999995</c:v>
                </c:pt>
                <c:pt idx="958">
                  <c:v>0.90490000000000004</c:v>
                </c:pt>
                <c:pt idx="959">
                  <c:v>0.45250000000000001</c:v>
                </c:pt>
                <c:pt idx="960">
                  <c:v>0.36309999999999998</c:v>
                </c:pt>
                <c:pt idx="961">
                  <c:v>0.68159999999999998</c:v>
                </c:pt>
                <c:pt idx="962">
                  <c:v>0.84079999999999999</c:v>
                </c:pt>
                <c:pt idx="963">
                  <c:v>0.4204</c:v>
                </c:pt>
                <c:pt idx="964">
                  <c:v>0.71020000000000005</c:v>
                </c:pt>
                <c:pt idx="965">
                  <c:v>0.35510000000000003</c:v>
                </c:pt>
                <c:pt idx="966">
                  <c:v>0.17749999999999999</c:v>
                </c:pt>
                <c:pt idx="967">
                  <c:v>8.8800000000000004E-2</c:v>
                </c:pt>
                <c:pt idx="968">
                  <c:v>4.4400000000000002E-2</c:v>
                </c:pt>
                <c:pt idx="969">
                  <c:v>2.2200000000000001E-2</c:v>
                </c:pt>
                <c:pt idx="970">
                  <c:v>1.11E-2</c:v>
                </c:pt>
                <c:pt idx="971">
                  <c:v>0.25280000000000002</c:v>
                </c:pt>
                <c:pt idx="972">
                  <c:v>0.31319999999999998</c:v>
                </c:pt>
                <c:pt idx="973">
                  <c:v>0.65659999999999996</c:v>
                </c:pt>
                <c:pt idx="974">
                  <c:v>0.82830000000000004</c:v>
                </c:pt>
                <c:pt idx="975">
                  <c:v>0.41410000000000002</c:v>
                </c:pt>
                <c:pt idx="976">
                  <c:v>0.60350000000000004</c:v>
                </c:pt>
                <c:pt idx="977">
                  <c:v>0.65090000000000003</c:v>
                </c:pt>
                <c:pt idx="978">
                  <c:v>0.82540000000000002</c:v>
                </c:pt>
                <c:pt idx="979">
                  <c:v>0.41270000000000001</c:v>
                </c:pt>
                <c:pt idx="980">
                  <c:v>0.70640000000000003</c:v>
                </c:pt>
                <c:pt idx="981">
                  <c:v>0.85319999999999996</c:v>
                </c:pt>
                <c:pt idx="982">
                  <c:v>0.42659999999999998</c:v>
                </c:pt>
                <c:pt idx="983">
                  <c:v>0.21329999999999999</c:v>
                </c:pt>
                <c:pt idx="984">
                  <c:v>0.1066</c:v>
                </c:pt>
                <c:pt idx="985">
                  <c:v>5.33E-2</c:v>
                </c:pt>
                <c:pt idx="986">
                  <c:v>2.6700000000000002E-2</c:v>
                </c:pt>
                <c:pt idx="987">
                  <c:v>0.51329999999999998</c:v>
                </c:pt>
                <c:pt idx="988">
                  <c:v>0.75670000000000004</c:v>
                </c:pt>
                <c:pt idx="989">
                  <c:v>0.18920000000000001</c:v>
                </c:pt>
                <c:pt idx="990">
                  <c:v>4.7300000000000002E-2</c:v>
                </c:pt>
                <c:pt idx="991">
                  <c:v>2.3599999999999999E-2</c:v>
                </c:pt>
                <c:pt idx="992">
                  <c:v>1.18E-2</c:v>
                </c:pt>
                <c:pt idx="993">
                  <c:v>5.8999999999999999E-3</c:v>
                </c:pt>
                <c:pt idx="994">
                  <c:v>3.0000000000000001E-3</c:v>
                </c:pt>
                <c:pt idx="995">
                  <c:v>0.50149999999999995</c:v>
                </c:pt>
                <c:pt idx="996">
                  <c:v>0.37540000000000001</c:v>
                </c:pt>
                <c:pt idx="997">
                  <c:v>0.68769999999999998</c:v>
                </c:pt>
                <c:pt idx="998">
                  <c:v>0.34379999999999999</c:v>
                </c:pt>
                <c:pt idx="999">
                  <c:v>0.1719</c:v>
                </c:pt>
              </c:numCache>
            </c:numRef>
          </c:xVal>
          <c:yVal>
            <c:numRef>
              <c:f>IteOlabisiout!$C$1:$C$1000</c:f>
              <c:numCache>
                <c:formatCode>General</c:formatCode>
                <c:ptCount val="1000"/>
                <c:pt idx="0">
                  <c:v>0.36230000000000001</c:v>
                </c:pt>
                <c:pt idx="1">
                  <c:v>0.84060000000000001</c:v>
                </c:pt>
                <c:pt idx="2">
                  <c:v>0.42030000000000001</c:v>
                </c:pt>
                <c:pt idx="3">
                  <c:v>0.21010000000000001</c:v>
                </c:pt>
                <c:pt idx="4">
                  <c:v>0.30249999999999999</c:v>
                </c:pt>
                <c:pt idx="5">
                  <c:v>0.15129999999999999</c:v>
                </c:pt>
                <c:pt idx="6">
                  <c:v>0.5756</c:v>
                </c:pt>
                <c:pt idx="7">
                  <c:v>0.39389999999999997</c:v>
                </c:pt>
                <c:pt idx="8">
                  <c:v>0.69699999999999995</c:v>
                </c:pt>
                <c:pt idx="9">
                  <c:v>0.84850000000000003</c:v>
                </c:pt>
                <c:pt idx="10">
                  <c:v>0.42420000000000002</c:v>
                </c:pt>
                <c:pt idx="11">
                  <c:v>0.71209999999999996</c:v>
                </c:pt>
                <c:pt idx="12">
                  <c:v>0.35610000000000003</c:v>
                </c:pt>
                <c:pt idx="13">
                  <c:v>0.33900000000000002</c:v>
                </c:pt>
                <c:pt idx="14">
                  <c:v>0.16950000000000001</c:v>
                </c:pt>
                <c:pt idx="15">
                  <c:v>8.48E-2</c:v>
                </c:pt>
                <c:pt idx="16">
                  <c:v>0.2712</c:v>
                </c:pt>
                <c:pt idx="17">
                  <c:v>0.1356</c:v>
                </c:pt>
                <c:pt idx="18">
                  <c:v>0.56779999999999997</c:v>
                </c:pt>
                <c:pt idx="19">
                  <c:v>0.28389999999999999</c:v>
                </c:pt>
                <c:pt idx="20">
                  <c:v>0.64190000000000003</c:v>
                </c:pt>
                <c:pt idx="21">
                  <c:v>0.41049999999999998</c:v>
                </c:pt>
                <c:pt idx="22">
                  <c:v>0.70520000000000005</c:v>
                </c:pt>
                <c:pt idx="23">
                  <c:v>0.92630000000000001</c:v>
                </c:pt>
                <c:pt idx="24">
                  <c:v>0.96319999999999995</c:v>
                </c:pt>
                <c:pt idx="25">
                  <c:v>0.98160000000000003</c:v>
                </c:pt>
                <c:pt idx="26">
                  <c:v>0.49540000000000001</c:v>
                </c:pt>
                <c:pt idx="27">
                  <c:v>0.2477</c:v>
                </c:pt>
                <c:pt idx="28">
                  <c:v>0.62380000000000002</c:v>
                </c:pt>
                <c:pt idx="29">
                  <c:v>0.31190000000000001</c:v>
                </c:pt>
                <c:pt idx="30">
                  <c:v>0.156</c:v>
                </c:pt>
                <c:pt idx="31">
                  <c:v>0.78900000000000003</c:v>
                </c:pt>
                <c:pt idx="32">
                  <c:v>0.89449999999999996</c:v>
                </c:pt>
                <c:pt idx="33">
                  <c:v>0.94720000000000004</c:v>
                </c:pt>
                <c:pt idx="34">
                  <c:v>0.73680000000000001</c:v>
                </c:pt>
                <c:pt idx="35">
                  <c:v>0.86839999999999995</c:v>
                </c:pt>
                <c:pt idx="36">
                  <c:v>0.93420000000000003</c:v>
                </c:pt>
                <c:pt idx="37">
                  <c:v>0.46710000000000002</c:v>
                </c:pt>
                <c:pt idx="38">
                  <c:v>0.86680000000000001</c:v>
                </c:pt>
                <c:pt idx="39">
                  <c:v>0.4667</c:v>
                </c:pt>
                <c:pt idx="40">
                  <c:v>0.86670000000000003</c:v>
                </c:pt>
                <c:pt idx="41">
                  <c:v>0.93330000000000002</c:v>
                </c:pt>
                <c:pt idx="42">
                  <c:v>0.4667</c:v>
                </c:pt>
                <c:pt idx="43">
                  <c:v>0.23330000000000001</c:v>
                </c:pt>
                <c:pt idx="44">
                  <c:v>0.1167</c:v>
                </c:pt>
                <c:pt idx="45">
                  <c:v>0.55830000000000002</c:v>
                </c:pt>
                <c:pt idx="46">
                  <c:v>0.3896</c:v>
                </c:pt>
                <c:pt idx="47">
                  <c:v>0.69479999999999997</c:v>
                </c:pt>
                <c:pt idx="48">
                  <c:v>0.34739999999999999</c:v>
                </c:pt>
                <c:pt idx="49">
                  <c:v>0.17369999999999999</c:v>
                </c:pt>
                <c:pt idx="50">
                  <c:v>0.54339999999999999</c:v>
                </c:pt>
                <c:pt idx="51">
                  <c:v>0.77170000000000005</c:v>
                </c:pt>
                <c:pt idx="52">
                  <c:v>0.38590000000000002</c:v>
                </c:pt>
                <c:pt idx="53">
                  <c:v>0.19289999999999999</c:v>
                </c:pt>
                <c:pt idx="54">
                  <c:v>9.6500000000000002E-2</c:v>
                </c:pt>
                <c:pt idx="55">
                  <c:v>4.82E-2</c:v>
                </c:pt>
                <c:pt idx="56">
                  <c:v>0.2621</c:v>
                </c:pt>
                <c:pt idx="57">
                  <c:v>0.13100000000000001</c:v>
                </c:pt>
                <c:pt idx="58">
                  <c:v>0.78280000000000005</c:v>
                </c:pt>
                <c:pt idx="59">
                  <c:v>0.39140000000000003</c:v>
                </c:pt>
                <c:pt idx="60">
                  <c:v>0.69569999999999999</c:v>
                </c:pt>
                <c:pt idx="61">
                  <c:v>0.8478</c:v>
                </c:pt>
                <c:pt idx="62">
                  <c:v>0.92390000000000005</c:v>
                </c:pt>
                <c:pt idx="63">
                  <c:v>0.96199999999999997</c:v>
                </c:pt>
                <c:pt idx="64">
                  <c:v>0.48099999999999998</c:v>
                </c:pt>
                <c:pt idx="65">
                  <c:v>0.24049999999999999</c:v>
                </c:pt>
                <c:pt idx="66">
                  <c:v>0.1202</c:v>
                </c:pt>
                <c:pt idx="67">
                  <c:v>0.53010000000000002</c:v>
                </c:pt>
                <c:pt idx="68">
                  <c:v>0.76500000000000001</c:v>
                </c:pt>
                <c:pt idx="69">
                  <c:v>0.88249999999999995</c:v>
                </c:pt>
                <c:pt idx="70">
                  <c:v>0.94130000000000003</c:v>
                </c:pt>
                <c:pt idx="71">
                  <c:v>0.48530000000000001</c:v>
                </c:pt>
                <c:pt idx="72">
                  <c:v>0.62129999999999996</c:v>
                </c:pt>
                <c:pt idx="73">
                  <c:v>0.40529999999999999</c:v>
                </c:pt>
                <c:pt idx="74">
                  <c:v>0.3513</c:v>
                </c:pt>
                <c:pt idx="75">
                  <c:v>0.1757</c:v>
                </c:pt>
                <c:pt idx="76">
                  <c:v>0.58779999999999999</c:v>
                </c:pt>
                <c:pt idx="77">
                  <c:v>0.79390000000000005</c:v>
                </c:pt>
                <c:pt idx="78">
                  <c:v>0.89700000000000002</c:v>
                </c:pt>
                <c:pt idx="79">
                  <c:v>0.94850000000000001</c:v>
                </c:pt>
                <c:pt idx="80">
                  <c:v>0.97419999999999995</c:v>
                </c:pt>
                <c:pt idx="81">
                  <c:v>0.48709999999999998</c:v>
                </c:pt>
                <c:pt idx="82">
                  <c:v>0.87180000000000002</c:v>
                </c:pt>
                <c:pt idx="83">
                  <c:v>0.93589999999999995</c:v>
                </c:pt>
                <c:pt idx="84">
                  <c:v>0.48399999999999999</c:v>
                </c:pt>
                <c:pt idx="85">
                  <c:v>0.24199999999999999</c:v>
                </c:pt>
                <c:pt idx="86">
                  <c:v>0.121</c:v>
                </c:pt>
                <c:pt idx="87">
                  <c:v>0.5605</c:v>
                </c:pt>
                <c:pt idx="88">
                  <c:v>0.7802</c:v>
                </c:pt>
                <c:pt idx="89">
                  <c:v>0.3901</c:v>
                </c:pt>
                <c:pt idx="90">
                  <c:v>0.34749999999999998</c:v>
                </c:pt>
                <c:pt idx="91">
                  <c:v>0.83689999999999998</c:v>
                </c:pt>
                <c:pt idx="92">
                  <c:v>0.41839999999999999</c:v>
                </c:pt>
                <c:pt idx="93">
                  <c:v>0.85460000000000003</c:v>
                </c:pt>
                <c:pt idx="94">
                  <c:v>0.4637</c:v>
                </c:pt>
                <c:pt idx="95">
                  <c:v>0.73180000000000001</c:v>
                </c:pt>
                <c:pt idx="96">
                  <c:v>0.433</c:v>
                </c:pt>
                <c:pt idx="97">
                  <c:v>0.2165</c:v>
                </c:pt>
                <c:pt idx="98">
                  <c:v>0.30409999999999998</c:v>
                </c:pt>
                <c:pt idx="99">
                  <c:v>0.32600000000000001</c:v>
                </c:pt>
                <c:pt idx="100">
                  <c:v>0.16300000000000001</c:v>
                </c:pt>
                <c:pt idx="101">
                  <c:v>0.2908</c:v>
                </c:pt>
                <c:pt idx="102">
                  <c:v>0.1454</c:v>
                </c:pt>
                <c:pt idx="103">
                  <c:v>0.57269999999999999</c:v>
                </c:pt>
                <c:pt idx="104">
                  <c:v>0.7863</c:v>
                </c:pt>
                <c:pt idx="105">
                  <c:v>0.4466</c:v>
                </c:pt>
                <c:pt idx="106">
                  <c:v>0.2233</c:v>
                </c:pt>
                <c:pt idx="107">
                  <c:v>0.61160000000000003</c:v>
                </c:pt>
                <c:pt idx="108">
                  <c:v>0.65290000000000004</c:v>
                </c:pt>
                <c:pt idx="109">
                  <c:v>0.41320000000000001</c:v>
                </c:pt>
                <c:pt idx="110">
                  <c:v>0.70660000000000001</c:v>
                </c:pt>
                <c:pt idx="111">
                  <c:v>0.92669999999999997</c:v>
                </c:pt>
                <c:pt idx="112">
                  <c:v>0.48170000000000002</c:v>
                </c:pt>
                <c:pt idx="113">
                  <c:v>0.74080000000000001</c:v>
                </c:pt>
                <c:pt idx="114">
                  <c:v>0.43519999999999998</c:v>
                </c:pt>
                <c:pt idx="115">
                  <c:v>0.21759999999999999</c:v>
                </c:pt>
                <c:pt idx="116">
                  <c:v>0.60880000000000001</c:v>
                </c:pt>
                <c:pt idx="117">
                  <c:v>0.8044</c:v>
                </c:pt>
                <c:pt idx="118">
                  <c:v>0.4022</c:v>
                </c:pt>
                <c:pt idx="119">
                  <c:v>0.2011</c:v>
                </c:pt>
                <c:pt idx="120">
                  <c:v>0.30030000000000001</c:v>
                </c:pt>
                <c:pt idx="121">
                  <c:v>0.65010000000000001</c:v>
                </c:pt>
                <c:pt idx="122">
                  <c:v>0.66249999999999998</c:v>
                </c:pt>
                <c:pt idx="123">
                  <c:v>0.33129999999999998</c:v>
                </c:pt>
                <c:pt idx="124">
                  <c:v>0.83279999999999998</c:v>
                </c:pt>
                <c:pt idx="125">
                  <c:v>0.91639999999999999</c:v>
                </c:pt>
                <c:pt idx="126">
                  <c:v>0.95820000000000005</c:v>
                </c:pt>
                <c:pt idx="127">
                  <c:v>0.97909999999999997</c:v>
                </c:pt>
                <c:pt idx="128">
                  <c:v>0.98960000000000004</c:v>
                </c:pt>
                <c:pt idx="129">
                  <c:v>0.99480000000000002</c:v>
                </c:pt>
                <c:pt idx="130">
                  <c:v>0.49740000000000001</c:v>
                </c:pt>
                <c:pt idx="131">
                  <c:v>0.74870000000000003</c:v>
                </c:pt>
                <c:pt idx="132">
                  <c:v>0.37430000000000002</c:v>
                </c:pt>
                <c:pt idx="133">
                  <c:v>0.34360000000000002</c:v>
                </c:pt>
                <c:pt idx="134">
                  <c:v>0.67179999999999995</c:v>
                </c:pt>
                <c:pt idx="135">
                  <c:v>0.66790000000000005</c:v>
                </c:pt>
                <c:pt idx="136">
                  <c:v>0.83399999999999996</c:v>
                </c:pt>
                <c:pt idx="137">
                  <c:v>0.41699999999999998</c:v>
                </c:pt>
                <c:pt idx="138">
                  <c:v>0.60419999999999996</c:v>
                </c:pt>
                <c:pt idx="139">
                  <c:v>0.40110000000000001</c:v>
                </c:pt>
                <c:pt idx="140">
                  <c:v>0.20050000000000001</c:v>
                </c:pt>
                <c:pt idx="141">
                  <c:v>0.55010000000000003</c:v>
                </c:pt>
                <c:pt idx="142">
                  <c:v>0.27510000000000001</c:v>
                </c:pt>
                <c:pt idx="143">
                  <c:v>0.63749999999999996</c:v>
                </c:pt>
                <c:pt idx="144">
                  <c:v>0.81879999999999997</c:v>
                </c:pt>
                <c:pt idx="145">
                  <c:v>0.40939999999999999</c:v>
                </c:pt>
                <c:pt idx="146">
                  <c:v>0.20469999999999999</c:v>
                </c:pt>
                <c:pt idx="147">
                  <c:v>0.60229999999999995</c:v>
                </c:pt>
                <c:pt idx="148">
                  <c:v>0.80120000000000002</c:v>
                </c:pt>
                <c:pt idx="149">
                  <c:v>0.90059999999999996</c:v>
                </c:pt>
                <c:pt idx="150">
                  <c:v>0.95030000000000003</c:v>
                </c:pt>
                <c:pt idx="151">
                  <c:v>0.98760000000000003</c:v>
                </c:pt>
                <c:pt idx="152">
                  <c:v>0.49380000000000002</c:v>
                </c:pt>
                <c:pt idx="153">
                  <c:v>0.74690000000000001</c:v>
                </c:pt>
                <c:pt idx="154">
                  <c:v>0.37340000000000001</c:v>
                </c:pt>
                <c:pt idx="155">
                  <c:v>0.1867</c:v>
                </c:pt>
                <c:pt idx="156">
                  <c:v>9.3399999999999997E-2</c:v>
                </c:pt>
                <c:pt idx="157">
                  <c:v>0.54669999999999996</c:v>
                </c:pt>
                <c:pt idx="158">
                  <c:v>0.88670000000000004</c:v>
                </c:pt>
                <c:pt idx="159">
                  <c:v>0.44330000000000003</c:v>
                </c:pt>
                <c:pt idx="160">
                  <c:v>0.86080000000000001</c:v>
                </c:pt>
                <c:pt idx="161">
                  <c:v>0.4304</c:v>
                </c:pt>
                <c:pt idx="162">
                  <c:v>0.71519999999999995</c:v>
                </c:pt>
                <c:pt idx="163">
                  <c:v>0.35759999999999997</c:v>
                </c:pt>
                <c:pt idx="164">
                  <c:v>0.17879999999999999</c:v>
                </c:pt>
                <c:pt idx="165">
                  <c:v>8.9399999999999993E-2</c:v>
                </c:pt>
                <c:pt idx="166">
                  <c:v>4.4699999999999997E-2</c:v>
                </c:pt>
                <c:pt idx="167">
                  <c:v>0.52239999999999998</c:v>
                </c:pt>
                <c:pt idx="168">
                  <c:v>0.26119999999999999</c:v>
                </c:pt>
                <c:pt idx="169">
                  <c:v>0.63060000000000005</c:v>
                </c:pt>
                <c:pt idx="170">
                  <c:v>0.90759999999999996</c:v>
                </c:pt>
                <c:pt idx="171">
                  <c:v>0.45379999999999998</c:v>
                </c:pt>
                <c:pt idx="172">
                  <c:v>0.72689999999999999</c:v>
                </c:pt>
                <c:pt idx="173">
                  <c:v>0.86350000000000005</c:v>
                </c:pt>
                <c:pt idx="174">
                  <c:v>0.43169999999999997</c:v>
                </c:pt>
                <c:pt idx="175">
                  <c:v>0.71589999999999998</c:v>
                </c:pt>
                <c:pt idx="176">
                  <c:v>0.3579</c:v>
                </c:pt>
                <c:pt idx="177">
                  <c:v>0.17899999999999999</c:v>
                </c:pt>
                <c:pt idx="178">
                  <c:v>0.58950000000000002</c:v>
                </c:pt>
                <c:pt idx="179">
                  <c:v>0.64739999999999998</c:v>
                </c:pt>
                <c:pt idx="180">
                  <c:v>0.91180000000000005</c:v>
                </c:pt>
                <c:pt idx="181">
                  <c:v>0.95589999999999997</c:v>
                </c:pt>
                <c:pt idx="182">
                  <c:v>0.47799999999999998</c:v>
                </c:pt>
                <c:pt idx="183">
                  <c:v>0.73899999999999999</c:v>
                </c:pt>
                <c:pt idx="184">
                  <c:v>0.68469999999999998</c:v>
                </c:pt>
                <c:pt idx="185">
                  <c:v>0.42120000000000002</c:v>
                </c:pt>
                <c:pt idx="186">
                  <c:v>0.21060000000000001</c:v>
                </c:pt>
                <c:pt idx="187">
                  <c:v>0.1053</c:v>
                </c:pt>
                <c:pt idx="188">
                  <c:v>5.2600000000000001E-2</c:v>
                </c:pt>
                <c:pt idx="189">
                  <c:v>0.52629999999999999</c:v>
                </c:pt>
                <c:pt idx="190">
                  <c:v>0.26319999999999999</c:v>
                </c:pt>
                <c:pt idx="191">
                  <c:v>0.31580000000000003</c:v>
                </c:pt>
                <c:pt idx="192">
                  <c:v>0.65790000000000004</c:v>
                </c:pt>
                <c:pt idx="193">
                  <c:v>0.82889999999999997</c:v>
                </c:pt>
                <c:pt idx="194">
                  <c:v>0.41449999999999998</c:v>
                </c:pt>
                <c:pt idx="195">
                  <c:v>0.35360000000000003</c:v>
                </c:pt>
                <c:pt idx="196">
                  <c:v>0.17680000000000001</c:v>
                </c:pt>
                <c:pt idx="197">
                  <c:v>8.8400000000000006E-2</c:v>
                </c:pt>
                <c:pt idx="198">
                  <c:v>4.4200000000000003E-2</c:v>
                </c:pt>
                <c:pt idx="199">
                  <c:v>0.7611</c:v>
                </c:pt>
                <c:pt idx="200">
                  <c:v>0.69030000000000002</c:v>
                </c:pt>
                <c:pt idx="201">
                  <c:v>0.42259999999999998</c:v>
                </c:pt>
                <c:pt idx="202">
                  <c:v>0.85560000000000003</c:v>
                </c:pt>
                <c:pt idx="203">
                  <c:v>0.92779999999999996</c:v>
                </c:pt>
                <c:pt idx="204">
                  <c:v>0.46389999999999998</c:v>
                </c:pt>
                <c:pt idx="205">
                  <c:v>0.23200000000000001</c:v>
                </c:pt>
                <c:pt idx="206">
                  <c:v>0.61599999999999999</c:v>
                </c:pt>
                <c:pt idx="207">
                  <c:v>0.80800000000000005</c:v>
                </c:pt>
                <c:pt idx="208">
                  <c:v>0.45200000000000001</c:v>
                </c:pt>
                <c:pt idx="209">
                  <c:v>0.36299999999999999</c:v>
                </c:pt>
                <c:pt idx="210">
                  <c:v>0.18149999999999999</c:v>
                </c:pt>
                <c:pt idx="211">
                  <c:v>9.0700000000000003E-2</c:v>
                </c:pt>
                <c:pt idx="212">
                  <c:v>0.2727</c:v>
                </c:pt>
                <c:pt idx="213">
                  <c:v>0.63629999999999998</c:v>
                </c:pt>
                <c:pt idx="214">
                  <c:v>0.31819999999999998</c:v>
                </c:pt>
                <c:pt idx="215">
                  <c:v>0.65910000000000002</c:v>
                </c:pt>
                <c:pt idx="216">
                  <c:v>0.82950000000000002</c:v>
                </c:pt>
                <c:pt idx="217">
                  <c:v>0.70740000000000003</c:v>
                </c:pt>
                <c:pt idx="218">
                  <c:v>0.35370000000000001</c:v>
                </c:pt>
                <c:pt idx="219">
                  <c:v>0.33839999999999998</c:v>
                </c:pt>
                <c:pt idx="220">
                  <c:v>0.16919999999999999</c:v>
                </c:pt>
                <c:pt idx="221">
                  <c:v>0.58460000000000001</c:v>
                </c:pt>
                <c:pt idx="222">
                  <c:v>0.2923</c:v>
                </c:pt>
                <c:pt idx="223">
                  <c:v>0.3231</c:v>
                </c:pt>
                <c:pt idx="224">
                  <c:v>0.66149999999999998</c:v>
                </c:pt>
                <c:pt idx="225">
                  <c:v>0.91539999999999999</c:v>
                </c:pt>
                <c:pt idx="226">
                  <c:v>0.4577</c:v>
                </c:pt>
                <c:pt idx="227">
                  <c:v>0.2288</c:v>
                </c:pt>
                <c:pt idx="228">
                  <c:v>0.61439999999999995</c:v>
                </c:pt>
                <c:pt idx="229">
                  <c:v>0.80720000000000003</c:v>
                </c:pt>
                <c:pt idx="230">
                  <c:v>0.40360000000000001</c:v>
                </c:pt>
                <c:pt idx="231">
                  <c:v>0.20180000000000001</c:v>
                </c:pt>
                <c:pt idx="232">
                  <c:v>0.1009</c:v>
                </c:pt>
                <c:pt idx="233">
                  <c:v>5.0500000000000003E-2</c:v>
                </c:pt>
                <c:pt idx="234">
                  <c:v>2.52E-2</c:v>
                </c:pt>
                <c:pt idx="235">
                  <c:v>0.51259999999999994</c:v>
                </c:pt>
                <c:pt idx="236">
                  <c:v>0.25629999999999997</c:v>
                </c:pt>
                <c:pt idx="237">
                  <c:v>0.56410000000000005</c:v>
                </c:pt>
                <c:pt idx="238">
                  <c:v>0.78200000000000003</c:v>
                </c:pt>
                <c:pt idx="239">
                  <c:v>0.39100000000000001</c:v>
                </c:pt>
                <c:pt idx="240">
                  <c:v>0.3478</c:v>
                </c:pt>
                <c:pt idx="241">
                  <c:v>0.58689999999999998</c:v>
                </c:pt>
                <c:pt idx="242">
                  <c:v>0.79349999999999998</c:v>
                </c:pt>
                <c:pt idx="243">
                  <c:v>0.89670000000000005</c:v>
                </c:pt>
                <c:pt idx="244">
                  <c:v>0.44840000000000002</c:v>
                </c:pt>
                <c:pt idx="245">
                  <c:v>0.72419999999999995</c:v>
                </c:pt>
                <c:pt idx="246">
                  <c:v>0.68100000000000005</c:v>
                </c:pt>
                <c:pt idx="247">
                  <c:v>0.34050000000000002</c:v>
                </c:pt>
                <c:pt idx="248">
                  <c:v>0.33510000000000001</c:v>
                </c:pt>
                <c:pt idx="249">
                  <c:v>0.66759999999999997</c:v>
                </c:pt>
                <c:pt idx="250">
                  <c:v>0.41689999999999999</c:v>
                </c:pt>
                <c:pt idx="251">
                  <c:v>0.70840000000000003</c:v>
                </c:pt>
                <c:pt idx="252">
                  <c:v>0.85419999999999996</c:v>
                </c:pt>
                <c:pt idx="253">
                  <c:v>0.42709999999999998</c:v>
                </c:pt>
                <c:pt idx="254">
                  <c:v>0.21360000000000001</c:v>
                </c:pt>
                <c:pt idx="255">
                  <c:v>0.10680000000000001</c:v>
                </c:pt>
                <c:pt idx="256">
                  <c:v>5.3400000000000003E-2</c:v>
                </c:pt>
                <c:pt idx="257">
                  <c:v>0.52669999999999995</c:v>
                </c:pt>
                <c:pt idx="258">
                  <c:v>0.26329999999999998</c:v>
                </c:pt>
                <c:pt idx="259">
                  <c:v>0.63170000000000004</c:v>
                </c:pt>
                <c:pt idx="260">
                  <c:v>0.90790000000000004</c:v>
                </c:pt>
                <c:pt idx="261">
                  <c:v>0.47699999999999998</c:v>
                </c:pt>
                <c:pt idx="262">
                  <c:v>0.23849999999999999</c:v>
                </c:pt>
                <c:pt idx="263">
                  <c:v>0.61919999999999997</c:v>
                </c:pt>
                <c:pt idx="264">
                  <c:v>0.80959999999999999</c:v>
                </c:pt>
                <c:pt idx="265">
                  <c:v>0.40479999999999999</c:v>
                </c:pt>
                <c:pt idx="266">
                  <c:v>0.85119999999999996</c:v>
                </c:pt>
                <c:pt idx="267">
                  <c:v>0.42559999999999998</c:v>
                </c:pt>
                <c:pt idx="268">
                  <c:v>0.35639999999999999</c:v>
                </c:pt>
                <c:pt idx="269">
                  <c:v>0.83909999999999996</c:v>
                </c:pt>
                <c:pt idx="270">
                  <c:v>0.70979999999999999</c:v>
                </c:pt>
                <c:pt idx="271">
                  <c:v>0.85489999999999999</c:v>
                </c:pt>
                <c:pt idx="272">
                  <c:v>0.9274</c:v>
                </c:pt>
                <c:pt idx="273">
                  <c:v>0.7319</c:v>
                </c:pt>
                <c:pt idx="274">
                  <c:v>0.8659</c:v>
                </c:pt>
                <c:pt idx="275">
                  <c:v>0.433</c:v>
                </c:pt>
                <c:pt idx="276">
                  <c:v>0.2165</c:v>
                </c:pt>
                <c:pt idx="277">
                  <c:v>0.55410000000000004</c:v>
                </c:pt>
                <c:pt idx="278">
                  <c:v>0.27710000000000001</c:v>
                </c:pt>
                <c:pt idx="279">
                  <c:v>0.13850000000000001</c:v>
                </c:pt>
                <c:pt idx="280">
                  <c:v>0.56930000000000003</c:v>
                </c:pt>
                <c:pt idx="281">
                  <c:v>0.78459999999999996</c:v>
                </c:pt>
                <c:pt idx="282">
                  <c:v>0.94620000000000004</c:v>
                </c:pt>
                <c:pt idx="283">
                  <c:v>0.97309999999999997</c:v>
                </c:pt>
                <c:pt idx="284">
                  <c:v>0.48649999999999999</c:v>
                </c:pt>
                <c:pt idx="285">
                  <c:v>0.74329999999999996</c:v>
                </c:pt>
                <c:pt idx="286">
                  <c:v>0.87160000000000004</c:v>
                </c:pt>
                <c:pt idx="287">
                  <c:v>0.43580000000000002</c:v>
                </c:pt>
                <c:pt idx="288">
                  <c:v>0.71789999999999998</c:v>
                </c:pt>
                <c:pt idx="289">
                  <c:v>0.85899999999999999</c:v>
                </c:pt>
                <c:pt idx="290">
                  <c:v>0.4647</c:v>
                </c:pt>
                <c:pt idx="291">
                  <c:v>0.73240000000000005</c:v>
                </c:pt>
                <c:pt idx="292">
                  <c:v>0.93310000000000004</c:v>
                </c:pt>
                <c:pt idx="293">
                  <c:v>0.46650000000000003</c:v>
                </c:pt>
                <c:pt idx="294">
                  <c:v>0.23330000000000001</c:v>
                </c:pt>
                <c:pt idx="295">
                  <c:v>0.1166</c:v>
                </c:pt>
                <c:pt idx="296">
                  <c:v>5.8299999999999998E-2</c:v>
                </c:pt>
                <c:pt idx="297">
                  <c:v>2.92E-2</c:v>
                </c:pt>
                <c:pt idx="298">
                  <c:v>1.46E-2</c:v>
                </c:pt>
                <c:pt idx="299">
                  <c:v>0.25359999999999999</c:v>
                </c:pt>
                <c:pt idx="300">
                  <c:v>0.81340000000000001</c:v>
                </c:pt>
                <c:pt idx="301">
                  <c:v>0.40670000000000001</c:v>
                </c:pt>
                <c:pt idx="302">
                  <c:v>0.70340000000000003</c:v>
                </c:pt>
                <c:pt idx="303">
                  <c:v>0.85170000000000001</c:v>
                </c:pt>
                <c:pt idx="304">
                  <c:v>0.71289999999999998</c:v>
                </c:pt>
                <c:pt idx="305">
                  <c:v>0.92820000000000003</c:v>
                </c:pt>
                <c:pt idx="306">
                  <c:v>0.96409999999999996</c:v>
                </c:pt>
                <c:pt idx="307">
                  <c:v>0.49099999999999999</c:v>
                </c:pt>
                <c:pt idx="308">
                  <c:v>0.62280000000000002</c:v>
                </c:pt>
                <c:pt idx="309">
                  <c:v>0.81140000000000001</c:v>
                </c:pt>
                <c:pt idx="310">
                  <c:v>0.40570000000000001</c:v>
                </c:pt>
                <c:pt idx="311">
                  <c:v>0.35139999999999999</c:v>
                </c:pt>
                <c:pt idx="312">
                  <c:v>0.83789999999999998</c:v>
                </c:pt>
                <c:pt idx="313">
                  <c:v>0.70950000000000002</c:v>
                </c:pt>
                <c:pt idx="314">
                  <c:v>0.35470000000000002</c:v>
                </c:pt>
                <c:pt idx="315">
                  <c:v>0.6774</c:v>
                </c:pt>
                <c:pt idx="316">
                  <c:v>0.8387</c:v>
                </c:pt>
                <c:pt idx="317">
                  <c:v>0.41930000000000001</c:v>
                </c:pt>
                <c:pt idx="318">
                  <c:v>0.7097</c:v>
                </c:pt>
                <c:pt idx="319">
                  <c:v>0.3548</c:v>
                </c:pt>
                <c:pt idx="320">
                  <c:v>0.6774</c:v>
                </c:pt>
                <c:pt idx="321">
                  <c:v>0.3387</c:v>
                </c:pt>
                <c:pt idx="322">
                  <c:v>0.1694</c:v>
                </c:pt>
                <c:pt idx="323">
                  <c:v>8.4699999999999998E-2</c:v>
                </c:pt>
                <c:pt idx="324">
                  <c:v>0.5212</c:v>
                </c:pt>
                <c:pt idx="325">
                  <c:v>0.2606</c:v>
                </c:pt>
                <c:pt idx="326">
                  <c:v>0.63029999999999997</c:v>
                </c:pt>
                <c:pt idx="327">
                  <c:v>0.81510000000000005</c:v>
                </c:pt>
                <c:pt idx="328">
                  <c:v>0.40760000000000002</c:v>
                </c:pt>
                <c:pt idx="329">
                  <c:v>0.20380000000000001</c:v>
                </c:pt>
                <c:pt idx="330">
                  <c:v>0.1019</c:v>
                </c:pt>
                <c:pt idx="331">
                  <c:v>5.0900000000000001E-2</c:v>
                </c:pt>
                <c:pt idx="332">
                  <c:v>0.51270000000000004</c:v>
                </c:pt>
                <c:pt idx="333">
                  <c:v>0.75639999999999996</c:v>
                </c:pt>
                <c:pt idx="334">
                  <c:v>0.87819999999999998</c:v>
                </c:pt>
                <c:pt idx="335">
                  <c:v>0.43909999999999999</c:v>
                </c:pt>
                <c:pt idx="336">
                  <c:v>0.35980000000000001</c:v>
                </c:pt>
                <c:pt idx="337">
                  <c:v>0.67989999999999995</c:v>
                </c:pt>
                <c:pt idx="338">
                  <c:v>0.42</c:v>
                </c:pt>
                <c:pt idx="339">
                  <c:v>0.21</c:v>
                </c:pt>
                <c:pt idx="340">
                  <c:v>0.55249999999999999</c:v>
                </c:pt>
                <c:pt idx="341">
                  <c:v>0.2762</c:v>
                </c:pt>
                <c:pt idx="342">
                  <c:v>0.31909999999999999</c:v>
                </c:pt>
                <c:pt idx="343">
                  <c:v>0.32979999999999998</c:v>
                </c:pt>
                <c:pt idx="344">
                  <c:v>0.66490000000000005</c:v>
                </c:pt>
                <c:pt idx="345">
                  <c:v>0.83240000000000003</c:v>
                </c:pt>
                <c:pt idx="346">
                  <c:v>0.91620000000000001</c:v>
                </c:pt>
                <c:pt idx="347">
                  <c:v>0.72909999999999997</c:v>
                </c:pt>
                <c:pt idx="348">
                  <c:v>0.86450000000000005</c:v>
                </c:pt>
                <c:pt idx="349">
                  <c:v>0.93230000000000002</c:v>
                </c:pt>
                <c:pt idx="350">
                  <c:v>0.46610000000000001</c:v>
                </c:pt>
                <c:pt idx="351">
                  <c:v>0.2331</c:v>
                </c:pt>
                <c:pt idx="352">
                  <c:v>0.80830000000000002</c:v>
                </c:pt>
                <c:pt idx="353">
                  <c:v>0.90410000000000001</c:v>
                </c:pt>
                <c:pt idx="354">
                  <c:v>0.4521</c:v>
                </c:pt>
                <c:pt idx="355">
                  <c:v>0.22600000000000001</c:v>
                </c:pt>
                <c:pt idx="356">
                  <c:v>0.61299999999999999</c:v>
                </c:pt>
                <c:pt idx="357">
                  <c:v>0.30649999999999999</c:v>
                </c:pt>
                <c:pt idx="358">
                  <c:v>0.15329999999999999</c:v>
                </c:pt>
                <c:pt idx="359">
                  <c:v>7.6600000000000001E-2</c:v>
                </c:pt>
                <c:pt idx="360">
                  <c:v>0.5383</c:v>
                </c:pt>
                <c:pt idx="361">
                  <c:v>0.88460000000000005</c:v>
                </c:pt>
                <c:pt idx="362">
                  <c:v>0.94230000000000003</c:v>
                </c:pt>
                <c:pt idx="363">
                  <c:v>0.47110000000000002</c:v>
                </c:pt>
                <c:pt idx="364">
                  <c:v>0.86780000000000002</c:v>
                </c:pt>
                <c:pt idx="365">
                  <c:v>0.71689999999999998</c:v>
                </c:pt>
                <c:pt idx="366">
                  <c:v>0.85850000000000004</c:v>
                </c:pt>
                <c:pt idx="367">
                  <c:v>0.42920000000000003</c:v>
                </c:pt>
                <c:pt idx="368">
                  <c:v>0.71460000000000001</c:v>
                </c:pt>
                <c:pt idx="369">
                  <c:v>0.67869999999999997</c:v>
                </c:pt>
                <c:pt idx="370">
                  <c:v>0.33929999999999999</c:v>
                </c:pt>
                <c:pt idx="371">
                  <c:v>0.66969999999999996</c:v>
                </c:pt>
                <c:pt idx="372">
                  <c:v>0.33479999999999999</c:v>
                </c:pt>
                <c:pt idx="373">
                  <c:v>0.66739999999999999</c:v>
                </c:pt>
                <c:pt idx="374">
                  <c:v>0.41689999999999999</c:v>
                </c:pt>
                <c:pt idx="375">
                  <c:v>0.2084</c:v>
                </c:pt>
                <c:pt idx="376">
                  <c:v>0.1042</c:v>
                </c:pt>
                <c:pt idx="377">
                  <c:v>0.55210000000000004</c:v>
                </c:pt>
                <c:pt idx="378">
                  <c:v>0.27610000000000001</c:v>
                </c:pt>
                <c:pt idx="379">
                  <c:v>0.13800000000000001</c:v>
                </c:pt>
                <c:pt idx="380">
                  <c:v>0.56899999999999995</c:v>
                </c:pt>
                <c:pt idx="381">
                  <c:v>0.28449999999999998</c:v>
                </c:pt>
                <c:pt idx="382">
                  <c:v>0.64229999999999998</c:v>
                </c:pt>
                <c:pt idx="383">
                  <c:v>0.66059999999999997</c:v>
                </c:pt>
                <c:pt idx="384">
                  <c:v>0.33029999999999998</c:v>
                </c:pt>
                <c:pt idx="385">
                  <c:v>0.33260000000000001</c:v>
                </c:pt>
                <c:pt idx="386">
                  <c:v>0.33310000000000001</c:v>
                </c:pt>
                <c:pt idx="387">
                  <c:v>0.1666</c:v>
                </c:pt>
                <c:pt idx="388">
                  <c:v>0.58330000000000004</c:v>
                </c:pt>
                <c:pt idx="389">
                  <c:v>0.29160000000000003</c:v>
                </c:pt>
                <c:pt idx="390">
                  <c:v>0.64580000000000004</c:v>
                </c:pt>
                <c:pt idx="391">
                  <c:v>0.82289999999999996</c:v>
                </c:pt>
                <c:pt idx="392">
                  <c:v>0.45569999999999999</c:v>
                </c:pt>
                <c:pt idx="393">
                  <c:v>0.22789999999999999</c:v>
                </c:pt>
                <c:pt idx="394">
                  <c:v>0.6139</c:v>
                </c:pt>
                <c:pt idx="395">
                  <c:v>0.80700000000000005</c:v>
                </c:pt>
                <c:pt idx="396">
                  <c:v>0.45169999999999999</c:v>
                </c:pt>
                <c:pt idx="397">
                  <c:v>0.22589999999999999</c:v>
                </c:pt>
                <c:pt idx="398">
                  <c:v>0.6129</c:v>
                </c:pt>
                <c:pt idx="399">
                  <c:v>0.30649999999999999</c:v>
                </c:pt>
                <c:pt idx="400">
                  <c:v>0.6532</c:v>
                </c:pt>
                <c:pt idx="401">
                  <c:v>0.3266</c:v>
                </c:pt>
                <c:pt idx="402">
                  <c:v>0.6633</c:v>
                </c:pt>
                <c:pt idx="403">
                  <c:v>0.83169999999999999</c:v>
                </c:pt>
                <c:pt idx="404">
                  <c:v>0.91579999999999995</c:v>
                </c:pt>
                <c:pt idx="405">
                  <c:v>0.45789999999999997</c:v>
                </c:pt>
                <c:pt idx="406">
                  <c:v>0.72899999999999998</c:v>
                </c:pt>
                <c:pt idx="407">
                  <c:v>0.86450000000000005</c:v>
                </c:pt>
                <c:pt idx="408">
                  <c:v>0.96609999999999996</c:v>
                </c:pt>
                <c:pt idx="409">
                  <c:v>0.74150000000000005</c:v>
                </c:pt>
                <c:pt idx="410">
                  <c:v>0.43540000000000001</c:v>
                </c:pt>
                <c:pt idx="411">
                  <c:v>0.85880000000000001</c:v>
                </c:pt>
                <c:pt idx="412">
                  <c:v>0.9294</c:v>
                </c:pt>
                <c:pt idx="413">
                  <c:v>0.9647</c:v>
                </c:pt>
                <c:pt idx="414">
                  <c:v>0.74119999999999997</c:v>
                </c:pt>
                <c:pt idx="415">
                  <c:v>0.68530000000000002</c:v>
                </c:pt>
                <c:pt idx="416">
                  <c:v>0.84260000000000002</c:v>
                </c:pt>
                <c:pt idx="417">
                  <c:v>0.42130000000000001</c:v>
                </c:pt>
                <c:pt idx="418">
                  <c:v>0.7107</c:v>
                </c:pt>
                <c:pt idx="419">
                  <c:v>0.85529999999999995</c:v>
                </c:pt>
                <c:pt idx="420">
                  <c:v>0.92769999999999997</c:v>
                </c:pt>
                <c:pt idx="421">
                  <c:v>0.46379999999999999</c:v>
                </c:pt>
                <c:pt idx="422">
                  <c:v>0.36599999999999999</c:v>
                </c:pt>
                <c:pt idx="423">
                  <c:v>0.183</c:v>
                </c:pt>
                <c:pt idx="424">
                  <c:v>0.29570000000000002</c:v>
                </c:pt>
                <c:pt idx="425">
                  <c:v>0.64790000000000003</c:v>
                </c:pt>
                <c:pt idx="426">
                  <c:v>0.32390000000000002</c:v>
                </c:pt>
                <c:pt idx="427">
                  <c:v>0.16200000000000001</c:v>
                </c:pt>
                <c:pt idx="428">
                  <c:v>0.58099999999999996</c:v>
                </c:pt>
                <c:pt idx="429">
                  <c:v>0.29049999999999998</c:v>
                </c:pt>
                <c:pt idx="430">
                  <c:v>0.3226</c:v>
                </c:pt>
                <c:pt idx="431">
                  <c:v>0.6613</c:v>
                </c:pt>
                <c:pt idx="432">
                  <c:v>0.6653</c:v>
                </c:pt>
                <c:pt idx="433">
                  <c:v>0.3327</c:v>
                </c:pt>
                <c:pt idx="434">
                  <c:v>0.1663</c:v>
                </c:pt>
                <c:pt idx="435">
                  <c:v>8.3199999999999996E-2</c:v>
                </c:pt>
                <c:pt idx="436">
                  <c:v>4.1599999999999998E-2</c:v>
                </c:pt>
                <c:pt idx="437">
                  <c:v>0.51039999999999996</c:v>
                </c:pt>
                <c:pt idx="438">
                  <c:v>0.25519999999999998</c:v>
                </c:pt>
                <c:pt idx="439">
                  <c:v>0.81379999999999997</c:v>
                </c:pt>
                <c:pt idx="440">
                  <c:v>0.90690000000000004</c:v>
                </c:pt>
                <c:pt idx="441">
                  <c:v>0.45340000000000003</c:v>
                </c:pt>
                <c:pt idx="442">
                  <c:v>0.22670000000000001</c:v>
                </c:pt>
                <c:pt idx="443">
                  <c:v>0.61339999999999995</c:v>
                </c:pt>
                <c:pt idx="444">
                  <c:v>0.80669999999999997</c:v>
                </c:pt>
                <c:pt idx="445">
                  <c:v>0.70169999999999999</c:v>
                </c:pt>
                <c:pt idx="446">
                  <c:v>0.3508</c:v>
                </c:pt>
                <c:pt idx="447">
                  <c:v>0.6754</c:v>
                </c:pt>
                <c:pt idx="448">
                  <c:v>0.66890000000000005</c:v>
                </c:pt>
                <c:pt idx="449">
                  <c:v>0.33439999999999998</c:v>
                </c:pt>
                <c:pt idx="450">
                  <c:v>0.83360000000000001</c:v>
                </c:pt>
                <c:pt idx="451">
                  <c:v>0.70840000000000003</c:v>
                </c:pt>
                <c:pt idx="452">
                  <c:v>0.67710000000000004</c:v>
                </c:pt>
                <c:pt idx="453">
                  <c:v>0.83860000000000001</c:v>
                </c:pt>
                <c:pt idx="454">
                  <c:v>0.41930000000000001</c:v>
                </c:pt>
                <c:pt idx="455">
                  <c:v>0.70960000000000001</c:v>
                </c:pt>
                <c:pt idx="456">
                  <c:v>0.6774</c:v>
                </c:pt>
                <c:pt idx="457">
                  <c:v>0.8387</c:v>
                </c:pt>
                <c:pt idx="458">
                  <c:v>0.4194</c:v>
                </c:pt>
                <c:pt idx="459">
                  <c:v>0.2097</c:v>
                </c:pt>
                <c:pt idx="460">
                  <c:v>0.8024</c:v>
                </c:pt>
                <c:pt idx="461">
                  <c:v>0.9012</c:v>
                </c:pt>
                <c:pt idx="462">
                  <c:v>0.4506</c:v>
                </c:pt>
                <c:pt idx="463">
                  <c:v>0.86270000000000002</c:v>
                </c:pt>
                <c:pt idx="464">
                  <c:v>0.4657</c:v>
                </c:pt>
                <c:pt idx="465">
                  <c:v>0.23280000000000001</c:v>
                </c:pt>
                <c:pt idx="466">
                  <c:v>0.1164</c:v>
                </c:pt>
                <c:pt idx="467">
                  <c:v>0.55820000000000003</c:v>
                </c:pt>
                <c:pt idx="468">
                  <c:v>0.77910000000000001</c:v>
                </c:pt>
                <c:pt idx="469">
                  <c:v>0.69479999999999997</c:v>
                </c:pt>
                <c:pt idx="470">
                  <c:v>0.84740000000000004</c:v>
                </c:pt>
                <c:pt idx="471">
                  <c:v>0.42370000000000002</c:v>
                </c:pt>
                <c:pt idx="472">
                  <c:v>0.21179999999999999</c:v>
                </c:pt>
                <c:pt idx="473">
                  <c:v>0.10589999999999999</c:v>
                </c:pt>
                <c:pt idx="474">
                  <c:v>5.2999999999999999E-2</c:v>
                </c:pt>
                <c:pt idx="475">
                  <c:v>2.6499999999999999E-2</c:v>
                </c:pt>
                <c:pt idx="476">
                  <c:v>1.32E-2</c:v>
                </c:pt>
                <c:pt idx="477">
                  <c:v>6.6E-3</c:v>
                </c:pt>
                <c:pt idx="478">
                  <c:v>3.3E-3</c:v>
                </c:pt>
                <c:pt idx="479">
                  <c:v>0.50170000000000003</c:v>
                </c:pt>
                <c:pt idx="480">
                  <c:v>0.37540000000000001</c:v>
                </c:pt>
                <c:pt idx="481">
                  <c:v>0.59389999999999998</c:v>
                </c:pt>
                <c:pt idx="482">
                  <c:v>0.64849999999999997</c:v>
                </c:pt>
                <c:pt idx="483">
                  <c:v>0.66210000000000002</c:v>
                </c:pt>
                <c:pt idx="484">
                  <c:v>0.33110000000000001</c:v>
                </c:pt>
                <c:pt idx="485">
                  <c:v>0.66549999999999998</c:v>
                </c:pt>
                <c:pt idx="486">
                  <c:v>0.66639999999999999</c:v>
                </c:pt>
                <c:pt idx="487">
                  <c:v>0.66659999999999997</c:v>
                </c:pt>
                <c:pt idx="488">
                  <c:v>0.41660000000000003</c:v>
                </c:pt>
                <c:pt idx="489">
                  <c:v>0.20830000000000001</c:v>
                </c:pt>
                <c:pt idx="490">
                  <c:v>0.55210000000000004</c:v>
                </c:pt>
                <c:pt idx="491">
                  <c:v>0.27600000000000002</c:v>
                </c:pt>
                <c:pt idx="492">
                  <c:v>0.63800000000000001</c:v>
                </c:pt>
                <c:pt idx="493">
                  <c:v>0.31900000000000001</c:v>
                </c:pt>
                <c:pt idx="494">
                  <c:v>0.1595</c:v>
                </c:pt>
                <c:pt idx="495">
                  <c:v>0.78990000000000005</c:v>
                </c:pt>
                <c:pt idx="496">
                  <c:v>0.44750000000000001</c:v>
                </c:pt>
                <c:pt idx="497">
                  <c:v>0.72370000000000001</c:v>
                </c:pt>
                <c:pt idx="498">
                  <c:v>0.93089999999999995</c:v>
                </c:pt>
                <c:pt idx="499">
                  <c:v>0.96550000000000002</c:v>
                </c:pt>
                <c:pt idx="500">
                  <c:v>0.4914</c:v>
                </c:pt>
                <c:pt idx="501">
                  <c:v>0.37280000000000002</c:v>
                </c:pt>
                <c:pt idx="502">
                  <c:v>0.68640000000000001</c:v>
                </c:pt>
                <c:pt idx="503">
                  <c:v>0.34320000000000001</c:v>
                </c:pt>
                <c:pt idx="504">
                  <c:v>0.1716</c:v>
                </c:pt>
                <c:pt idx="505">
                  <c:v>8.5800000000000001E-2</c:v>
                </c:pt>
                <c:pt idx="506">
                  <c:v>0.54290000000000005</c:v>
                </c:pt>
                <c:pt idx="507">
                  <c:v>0.88570000000000004</c:v>
                </c:pt>
                <c:pt idx="508">
                  <c:v>0.94289999999999996</c:v>
                </c:pt>
                <c:pt idx="509">
                  <c:v>0.47139999999999999</c:v>
                </c:pt>
                <c:pt idx="510">
                  <c:v>0.3679</c:v>
                </c:pt>
                <c:pt idx="511">
                  <c:v>0.68389999999999995</c:v>
                </c:pt>
                <c:pt idx="512">
                  <c:v>0.34200000000000003</c:v>
                </c:pt>
                <c:pt idx="513">
                  <c:v>0.17100000000000001</c:v>
                </c:pt>
                <c:pt idx="514">
                  <c:v>0.54269999999999996</c:v>
                </c:pt>
                <c:pt idx="515">
                  <c:v>0.38569999999999999</c:v>
                </c:pt>
                <c:pt idx="516">
                  <c:v>0.69279999999999997</c:v>
                </c:pt>
                <c:pt idx="517">
                  <c:v>0.84640000000000004</c:v>
                </c:pt>
                <c:pt idx="518">
                  <c:v>0.92320000000000002</c:v>
                </c:pt>
                <c:pt idx="519">
                  <c:v>0.96160000000000001</c:v>
                </c:pt>
                <c:pt idx="520">
                  <c:v>0.98080000000000001</c:v>
                </c:pt>
                <c:pt idx="521">
                  <c:v>0.4904</c:v>
                </c:pt>
                <c:pt idx="522">
                  <c:v>0.74519999999999997</c:v>
                </c:pt>
                <c:pt idx="523">
                  <c:v>0.37259999999999999</c:v>
                </c:pt>
                <c:pt idx="524">
                  <c:v>0.18629999999999999</c:v>
                </c:pt>
                <c:pt idx="525">
                  <c:v>0.59319999999999995</c:v>
                </c:pt>
                <c:pt idx="526">
                  <c:v>0.79659999999999997</c:v>
                </c:pt>
                <c:pt idx="527">
                  <c:v>0.89829999999999999</c:v>
                </c:pt>
                <c:pt idx="528">
                  <c:v>0.4491</c:v>
                </c:pt>
                <c:pt idx="529">
                  <c:v>0.72460000000000002</c:v>
                </c:pt>
                <c:pt idx="530">
                  <c:v>0.36230000000000001</c:v>
                </c:pt>
                <c:pt idx="531">
                  <c:v>0.59060000000000001</c:v>
                </c:pt>
                <c:pt idx="532">
                  <c:v>0.79530000000000001</c:v>
                </c:pt>
                <c:pt idx="533">
                  <c:v>0.89759999999999995</c:v>
                </c:pt>
                <c:pt idx="534">
                  <c:v>0.94879999999999998</c:v>
                </c:pt>
                <c:pt idx="535">
                  <c:v>0.47439999999999999</c:v>
                </c:pt>
                <c:pt idx="536">
                  <c:v>0.23719999999999999</c:v>
                </c:pt>
                <c:pt idx="537">
                  <c:v>0.1186</c:v>
                </c:pt>
                <c:pt idx="538">
                  <c:v>5.9299999999999999E-2</c:v>
                </c:pt>
                <c:pt idx="539">
                  <c:v>0.52969999999999995</c:v>
                </c:pt>
                <c:pt idx="540">
                  <c:v>0.76480000000000004</c:v>
                </c:pt>
                <c:pt idx="541">
                  <c:v>0.38240000000000002</c:v>
                </c:pt>
                <c:pt idx="542">
                  <c:v>0.69120000000000004</c:v>
                </c:pt>
                <c:pt idx="543">
                  <c:v>0.34560000000000002</c:v>
                </c:pt>
                <c:pt idx="544">
                  <c:v>0.17280000000000001</c:v>
                </c:pt>
                <c:pt idx="545">
                  <c:v>0.58640000000000003</c:v>
                </c:pt>
                <c:pt idx="546">
                  <c:v>0.29320000000000002</c:v>
                </c:pt>
                <c:pt idx="547">
                  <c:v>0.64659999999999995</c:v>
                </c:pt>
                <c:pt idx="548">
                  <c:v>0.32329999999999998</c:v>
                </c:pt>
                <c:pt idx="549">
                  <c:v>0.66169999999999995</c:v>
                </c:pt>
                <c:pt idx="550">
                  <c:v>0.41539999999999999</c:v>
                </c:pt>
                <c:pt idx="551">
                  <c:v>0.7077</c:v>
                </c:pt>
                <c:pt idx="552">
                  <c:v>0.35389999999999999</c:v>
                </c:pt>
                <c:pt idx="553">
                  <c:v>0.83850000000000002</c:v>
                </c:pt>
                <c:pt idx="554">
                  <c:v>0.70960000000000001</c:v>
                </c:pt>
                <c:pt idx="555">
                  <c:v>0.3548</c:v>
                </c:pt>
                <c:pt idx="556">
                  <c:v>0.1774</c:v>
                </c:pt>
                <c:pt idx="557">
                  <c:v>8.8700000000000001E-2</c:v>
                </c:pt>
                <c:pt idx="558">
                  <c:v>4.4400000000000002E-2</c:v>
                </c:pt>
                <c:pt idx="559">
                  <c:v>2.2200000000000001E-2</c:v>
                </c:pt>
                <c:pt idx="560">
                  <c:v>0.5111</c:v>
                </c:pt>
                <c:pt idx="561">
                  <c:v>0.75549999999999995</c:v>
                </c:pt>
                <c:pt idx="562">
                  <c:v>0.87780000000000002</c:v>
                </c:pt>
                <c:pt idx="563">
                  <c:v>0.43890000000000001</c:v>
                </c:pt>
                <c:pt idx="564">
                  <c:v>0.71940000000000004</c:v>
                </c:pt>
                <c:pt idx="565">
                  <c:v>0.85970000000000002</c:v>
                </c:pt>
                <c:pt idx="566">
                  <c:v>0.92989999999999995</c:v>
                </c:pt>
                <c:pt idx="567">
                  <c:v>0.46489999999999998</c:v>
                </c:pt>
                <c:pt idx="568">
                  <c:v>0.73250000000000004</c:v>
                </c:pt>
                <c:pt idx="569">
                  <c:v>0.68310000000000004</c:v>
                </c:pt>
                <c:pt idx="570">
                  <c:v>0.42080000000000001</c:v>
                </c:pt>
                <c:pt idx="571">
                  <c:v>0.71040000000000003</c:v>
                </c:pt>
                <c:pt idx="572">
                  <c:v>0.92759999999999998</c:v>
                </c:pt>
                <c:pt idx="573">
                  <c:v>0.96379999999999999</c:v>
                </c:pt>
                <c:pt idx="574">
                  <c:v>0.4819</c:v>
                </c:pt>
                <c:pt idx="575">
                  <c:v>0.7409</c:v>
                </c:pt>
                <c:pt idx="576">
                  <c:v>0.87050000000000005</c:v>
                </c:pt>
                <c:pt idx="577">
                  <c:v>0.46760000000000002</c:v>
                </c:pt>
                <c:pt idx="578">
                  <c:v>0.23380000000000001</c:v>
                </c:pt>
                <c:pt idx="579">
                  <c:v>0.1169</c:v>
                </c:pt>
                <c:pt idx="580">
                  <c:v>5.8500000000000003E-2</c:v>
                </c:pt>
                <c:pt idx="581">
                  <c:v>2.92E-2</c:v>
                </c:pt>
                <c:pt idx="582">
                  <c:v>1.46E-2</c:v>
                </c:pt>
                <c:pt idx="583">
                  <c:v>0.50729999999999997</c:v>
                </c:pt>
                <c:pt idx="584">
                  <c:v>0.75370000000000004</c:v>
                </c:pt>
                <c:pt idx="585">
                  <c:v>0.37680000000000002</c:v>
                </c:pt>
                <c:pt idx="586">
                  <c:v>0.18840000000000001</c:v>
                </c:pt>
                <c:pt idx="587">
                  <c:v>0.59419999999999995</c:v>
                </c:pt>
                <c:pt idx="588">
                  <c:v>0.79710000000000003</c:v>
                </c:pt>
                <c:pt idx="589">
                  <c:v>0.89859999999999995</c:v>
                </c:pt>
                <c:pt idx="590">
                  <c:v>0.44929999999999998</c:v>
                </c:pt>
                <c:pt idx="591">
                  <c:v>0.22459999999999999</c:v>
                </c:pt>
                <c:pt idx="592">
                  <c:v>0.61229999999999996</c:v>
                </c:pt>
                <c:pt idx="593">
                  <c:v>0.30620000000000003</c:v>
                </c:pt>
                <c:pt idx="594">
                  <c:v>0.65310000000000001</c:v>
                </c:pt>
                <c:pt idx="595">
                  <c:v>0.32650000000000001</c:v>
                </c:pt>
                <c:pt idx="596">
                  <c:v>0.1633</c:v>
                </c:pt>
                <c:pt idx="597">
                  <c:v>8.1600000000000006E-2</c:v>
                </c:pt>
                <c:pt idx="598">
                  <c:v>0.77039999999999997</c:v>
                </c:pt>
                <c:pt idx="599">
                  <c:v>0.88519999999999999</c:v>
                </c:pt>
                <c:pt idx="600">
                  <c:v>0.4713</c:v>
                </c:pt>
                <c:pt idx="601">
                  <c:v>0.23569999999999999</c:v>
                </c:pt>
                <c:pt idx="602">
                  <c:v>0.61780000000000002</c:v>
                </c:pt>
                <c:pt idx="603">
                  <c:v>0.80889999999999995</c:v>
                </c:pt>
                <c:pt idx="604">
                  <c:v>0.40450000000000003</c:v>
                </c:pt>
                <c:pt idx="605">
                  <c:v>0.60109999999999997</c:v>
                </c:pt>
                <c:pt idx="606">
                  <c:v>0.90029999999999999</c:v>
                </c:pt>
                <c:pt idx="607">
                  <c:v>0.4501</c:v>
                </c:pt>
                <c:pt idx="608">
                  <c:v>0.22509999999999999</c:v>
                </c:pt>
                <c:pt idx="609">
                  <c:v>0.61250000000000004</c:v>
                </c:pt>
                <c:pt idx="610">
                  <c:v>0.30630000000000002</c:v>
                </c:pt>
                <c:pt idx="611">
                  <c:v>0.3266</c:v>
                </c:pt>
                <c:pt idx="612">
                  <c:v>0.1633</c:v>
                </c:pt>
                <c:pt idx="613">
                  <c:v>8.1600000000000006E-2</c:v>
                </c:pt>
                <c:pt idx="614">
                  <c:v>0.54079999999999995</c:v>
                </c:pt>
                <c:pt idx="615">
                  <c:v>0.88519999999999999</c:v>
                </c:pt>
                <c:pt idx="616">
                  <c:v>0.44259999999999999</c:v>
                </c:pt>
                <c:pt idx="617">
                  <c:v>0.72130000000000005</c:v>
                </c:pt>
                <c:pt idx="618">
                  <c:v>0.36070000000000002</c:v>
                </c:pt>
                <c:pt idx="619">
                  <c:v>0.68030000000000002</c:v>
                </c:pt>
                <c:pt idx="620">
                  <c:v>0.3402</c:v>
                </c:pt>
                <c:pt idx="621">
                  <c:v>0.67010000000000003</c:v>
                </c:pt>
                <c:pt idx="622">
                  <c:v>0.33500000000000002</c:v>
                </c:pt>
                <c:pt idx="623">
                  <c:v>0.16750000000000001</c:v>
                </c:pt>
                <c:pt idx="624">
                  <c:v>8.3799999999999999E-2</c:v>
                </c:pt>
                <c:pt idx="625">
                  <c:v>0.27089999999999997</c:v>
                </c:pt>
                <c:pt idx="626">
                  <c:v>0.56769999999999998</c:v>
                </c:pt>
                <c:pt idx="627">
                  <c:v>0.89190000000000003</c:v>
                </c:pt>
                <c:pt idx="628">
                  <c:v>0.94599999999999995</c:v>
                </c:pt>
                <c:pt idx="629">
                  <c:v>0.97299999999999998</c:v>
                </c:pt>
                <c:pt idx="630">
                  <c:v>0.74319999999999997</c:v>
                </c:pt>
                <c:pt idx="631">
                  <c:v>0.43580000000000002</c:v>
                </c:pt>
                <c:pt idx="632">
                  <c:v>0.21790000000000001</c:v>
                </c:pt>
                <c:pt idx="633">
                  <c:v>0.60899999999999999</c:v>
                </c:pt>
                <c:pt idx="634">
                  <c:v>0.30449999999999999</c:v>
                </c:pt>
                <c:pt idx="635">
                  <c:v>0.6522</c:v>
                </c:pt>
                <c:pt idx="636">
                  <c:v>0.3261</c:v>
                </c:pt>
                <c:pt idx="637">
                  <c:v>0.16309999999999999</c:v>
                </c:pt>
                <c:pt idx="638">
                  <c:v>8.1500000000000003E-2</c:v>
                </c:pt>
                <c:pt idx="639">
                  <c:v>0.52039999999999997</c:v>
                </c:pt>
                <c:pt idx="640">
                  <c:v>0.26019999999999999</c:v>
                </c:pt>
                <c:pt idx="641">
                  <c:v>0.315</c:v>
                </c:pt>
                <c:pt idx="642">
                  <c:v>0.65749999999999997</c:v>
                </c:pt>
                <c:pt idx="643">
                  <c:v>0.82879999999999998</c:v>
                </c:pt>
                <c:pt idx="644">
                  <c:v>0.70720000000000005</c:v>
                </c:pt>
                <c:pt idx="645">
                  <c:v>0.85360000000000003</c:v>
                </c:pt>
                <c:pt idx="646">
                  <c:v>0.46339999999999998</c:v>
                </c:pt>
                <c:pt idx="647">
                  <c:v>0.23169999999999999</c:v>
                </c:pt>
                <c:pt idx="648">
                  <c:v>0.55789999999999995</c:v>
                </c:pt>
                <c:pt idx="649">
                  <c:v>0.77900000000000003</c:v>
                </c:pt>
                <c:pt idx="650">
                  <c:v>0.88949999999999996</c:v>
                </c:pt>
                <c:pt idx="651">
                  <c:v>0.97240000000000004</c:v>
                </c:pt>
                <c:pt idx="652">
                  <c:v>0.98619999999999997</c:v>
                </c:pt>
                <c:pt idx="653">
                  <c:v>0.49309999999999998</c:v>
                </c:pt>
                <c:pt idx="654">
                  <c:v>0.74650000000000005</c:v>
                </c:pt>
                <c:pt idx="655">
                  <c:v>0.87329999999999997</c:v>
                </c:pt>
                <c:pt idx="656">
                  <c:v>0.43659999999999999</c:v>
                </c:pt>
                <c:pt idx="657">
                  <c:v>0.60919999999999996</c:v>
                </c:pt>
                <c:pt idx="658">
                  <c:v>0.30459999999999998</c:v>
                </c:pt>
                <c:pt idx="659">
                  <c:v>0.82609999999999995</c:v>
                </c:pt>
                <c:pt idx="660">
                  <c:v>0.45650000000000002</c:v>
                </c:pt>
                <c:pt idx="661">
                  <c:v>0.2283</c:v>
                </c:pt>
                <c:pt idx="662">
                  <c:v>0.61409999999999998</c:v>
                </c:pt>
                <c:pt idx="663">
                  <c:v>0.80710000000000004</c:v>
                </c:pt>
                <c:pt idx="664">
                  <c:v>0.90349999999999997</c:v>
                </c:pt>
                <c:pt idx="665">
                  <c:v>0.47589999999999999</c:v>
                </c:pt>
                <c:pt idx="666">
                  <c:v>0.2379</c:v>
                </c:pt>
                <c:pt idx="667">
                  <c:v>0.3095</c:v>
                </c:pt>
                <c:pt idx="668">
                  <c:v>0.32740000000000002</c:v>
                </c:pt>
                <c:pt idx="669">
                  <c:v>0.66369999999999996</c:v>
                </c:pt>
                <c:pt idx="670">
                  <c:v>0.33179999999999998</c:v>
                </c:pt>
                <c:pt idx="671">
                  <c:v>0.33300000000000002</c:v>
                </c:pt>
                <c:pt idx="672">
                  <c:v>0.16650000000000001</c:v>
                </c:pt>
                <c:pt idx="673">
                  <c:v>8.3199999999999996E-2</c:v>
                </c:pt>
                <c:pt idx="674">
                  <c:v>4.1599999999999998E-2</c:v>
                </c:pt>
                <c:pt idx="675">
                  <c:v>0.76039999999999996</c:v>
                </c:pt>
                <c:pt idx="676">
                  <c:v>0.88019999999999998</c:v>
                </c:pt>
                <c:pt idx="677">
                  <c:v>0.94010000000000005</c:v>
                </c:pt>
                <c:pt idx="678">
                  <c:v>0.47010000000000002</c:v>
                </c:pt>
                <c:pt idx="679">
                  <c:v>0.86750000000000005</c:v>
                </c:pt>
                <c:pt idx="680">
                  <c:v>0.43380000000000002</c:v>
                </c:pt>
                <c:pt idx="681">
                  <c:v>0.21690000000000001</c:v>
                </c:pt>
                <c:pt idx="682">
                  <c:v>0.1084</c:v>
                </c:pt>
                <c:pt idx="683">
                  <c:v>5.4199999999999998E-2</c:v>
                </c:pt>
                <c:pt idx="684">
                  <c:v>0.2636</c:v>
                </c:pt>
                <c:pt idx="685">
                  <c:v>0.63180000000000003</c:v>
                </c:pt>
                <c:pt idx="686">
                  <c:v>0.90790000000000004</c:v>
                </c:pt>
                <c:pt idx="687">
                  <c:v>0.95399999999999996</c:v>
                </c:pt>
                <c:pt idx="688">
                  <c:v>0.97699999999999998</c:v>
                </c:pt>
                <c:pt idx="689">
                  <c:v>0.98850000000000005</c:v>
                </c:pt>
                <c:pt idx="690">
                  <c:v>0.49419999999999997</c:v>
                </c:pt>
                <c:pt idx="691">
                  <c:v>0.62360000000000004</c:v>
                </c:pt>
                <c:pt idx="692">
                  <c:v>0.65590000000000004</c:v>
                </c:pt>
                <c:pt idx="693">
                  <c:v>0.82789999999999997</c:v>
                </c:pt>
                <c:pt idx="694">
                  <c:v>0.91400000000000003</c:v>
                </c:pt>
                <c:pt idx="695">
                  <c:v>0.45700000000000002</c:v>
                </c:pt>
                <c:pt idx="696">
                  <c:v>0.22850000000000001</c:v>
                </c:pt>
                <c:pt idx="697">
                  <c:v>0.61419999999999997</c:v>
                </c:pt>
                <c:pt idx="698">
                  <c:v>0.30709999999999998</c:v>
                </c:pt>
                <c:pt idx="699">
                  <c:v>0.57679999999999998</c:v>
                </c:pt>
                <c:pt idx="700">
                  <c:v>0.78839999999999999</c:v>
                </c:pt>
                <c:pt idx="701">
                  <c:v>0.89419999999999999</c:v>
                </c:pt>
                <c:pt idx="702">
                  <c:v>0.4471</c:v>
                </c:pt>
                <c:pt idx="703">
                  <c:v>0.2235</c:v>
                </c:pt>
                <c:pt idx="704">
                  <c:v>0.61180000000000001</c:v>
                </c:pt>
                <c:pt idx="705">
                  <c:v>0.30590000000000001</c:v>
                </c:pt>
                <c:pt idx="706">
                  <c:v>0.15290000000000001</c:v>
                </c:pt>
                <c:pt idx="707">
                  <c:v>0.57650000000000001</c:v>
                </c:pt>
                <c:pt idx="708">
                  <c:v>0.78820000000000001</c:v>
                </c:pt>
                <c:pt idx="709">
                  <c:v>0.39410000000000001</c:v>
                </c:pt>
                <c:pt idx="710">
                  <c:v>0.69710000000000005</c:v>
                </c:pt>
                <c:pt idx="711">
                  <c:v>0.34849999999999998</c:v>
                </c:pt>
                <c:pt idx="712">
                  <c:v>0.67430000000000001</c:v>
                </c:pt>
                <c:pt idx="713">
                  <c:v>0.83709999999999996</c:v>
                </c:pt>
                <c:pt idx="714">
                  <c:v>0.95930000000000004</c:v>
                </c:pt>
                <c:pt idx="715">
                  <c:v>0.73980000000000001</c:v>
                </c:pt>
                <c:pt idx="716">
                  <c:v>0.86990000000000001</c:v>
                </c:pt>
                <c:pt idx="717">
                  <c:v>0.93500000000000005</c:v>
                </c:pt>
                <c:pt idx="718">
                  <c:v>0.96750000000000003</c:v>
                </c:pt>
                <c:pt idx="719">
                  <c:v>0.98370000000000002</c:v>
                </c:pt>
                <c:pt idx="720">
                  <c:v>0.9919</c:v>
                </c:pt>
                <c:pt idx="721">
                  <c:v>0.49590000000000001</c:v>
                </c:pt>
                <c:pt idx="722">
                  <c:v>0.374</c:v>
                </c:pt>
                <c:pt idx="723">
                  <c:v>0.187</c:v>
                </c:pt>
                <c:pt idx="724">
                  <c:v>0.79669999999999996</c:v>
                </c:pt>
                <c:pt idx="725">
                  <c:v>0.39839999999999998</c:v>
                </c:pt>
                <c:pt idx="726">
                  <c:v>0.84960000000000002</c:v>
                </c:pt>
                <c:pt idx="727">
                  <c:v>0.42480000000000001</c:v>
                </c:pt>
                <c:pt idx="728">
                  <c:v>0.21240000000000001</c:v>
                </c:pt>
                <c:pt idx="729">
                  <c:v>0.55310000000000004</c:v>
                </c:pt>
                <c:pt idx="730">
                  <c:v>0.77649999999999997</c:v>
                </c:pt>
                <c:pt idx="731">
                  <c:v>0.38829999999999998</c:v>
                </c:pt>
                <c:pt idx="732">
                  <c:v>0.69410000000000005</c:v>
                </c:pt>
                <c:pt idx="733">
                  <c:v>0.84709999999999996</c:v>
                </c:pt>
                <c:pt idx="734">
                  <c:v>0.92349999999999999</c:v>
                </c:pt>
                <c:pt idx="735">
                  <c:v>0.46179999999999999</c:v>
                </c:pt>
                <c:pt idx="736">
                  <c:v>0.73089999999999999</c:v>
                </c:pt>
                <c:pt idx="737">
                  <c:v>0.86539999999999995</c:v>
                </c:pt>
                <c:pt idx="738">
                  <c:v>0.96640000000000004</c:v>
                </c:pt>
                <c:pt idx="739">
                  <c:v>0.98319999999999996</c:v>
                </c:pt>
                <c:pt idx="740">
                  <c:v>0.49580000000000002</c:v>
                </c:pt>
                <c:pt idx="741">
                  <c:v>0.24790000000000001</c:v>
                </c:pt>
                <c:pt idx="742">
                  <c:v>0.1239</c:v>
                </c:pt>
                <c:pt idx="743">
                  <c:v>0.78100000000000003</c:v>
                </c:pt>
                <c:pt idx="744">
                  <c:v>0.89049999999999996</c:v>
                </c:pt>
                <c:pt idx="745">
                  <c:v>0.94520000000000004</c:v>
                </c:pt>
                <c:pt idx="746">
                  <c:v>0.48630000000000001</c:v>
                </c:pt>
                <c:pt idx="747">
                  <c:v>0.2432</c:v>
                </c:pt>
                <c:pt idx="748">
                  <c:v>0.1216</c:v>
                </c:pt>
                <c:pt idx="749">
                  <c:v>6.08E-2</c:v>
                </c:pt>
                <c:pt idx="750">
                  <c:v>0.76519999999999999</c:v>
                </c:pt>
                <c:pt idx="751">
                  <c:v>0.88260000000000005</c:v>
                </c:pt>
                <c:pt idx="752">
                  <c:v>0.44130000000000003</c:v>
                </c:pt>
                <c:pt idx="753">
                  <c:v>0.72060000000000002</c:v>
                </c:pt>
                <c:pt idx="754">
                  <c:v>0.43020000000000003</c:v>
                </c:pt>
                <c:pt idx="755">
                  <c:v>0.71509999999999996</c:v>
                </c:pt>
                <c:pt idx="756">
                  <c:v>0.85750000000000004</c:v>
                </c:pt>
                <c:pt idx="757">
                  <c:v>0.71440000000000003</c:v>
                </c:pt>
                <c:pt idx="758">
                  <c:v>0.35720000000000002</c:v>
                </c:pt>
                <c:pt idx="759">
                  <c:v>0.67859999999999998</c:v>
                </c:pt>
                <c:pt idx="760">
                  <c:v>0.83930000000000005</c:v>
                </c:pt>
                <c:pt idx="761">
                  <c:v>0.41959999999999997</c:v>
                </c:pt>
                <c:pt idx="762">
                  <c:v>0.70979999999999999</c:v>
                </c:pt>
                <c:pt idx="763">
                  <c:v>0.85489999999999999</c:v>
                </c:pt>
                <c:pt idx="764">
                  <c:v>0.7137</c:v>
                </c:pt>
                <c:pt idx="765">
                  <c:v>0.9284</c:v>
                </c:pt>
                <c:pt idx="766">
                  <c:v>0.96419999999999995</c:v>
                </c:pt>
                <c:pt idx="767">
                  <c:v>0.98209999999999997</c:v>
                </c:pt>
                <c:pt idx="768">
                  <c:v>0.99109999999999998</c:v>
                </c:pt>
                <c:pt idx="769">
                  <c:v>0.4955</c:v>
                </c:pt>
                <c:pt idx="770">
                  <c:v>0.87390000000000001</c:v>
                </c:pt>
                <c:pt idx="771">
                  <c:v>0.93689999999999996</c:v>
                </c:pt>
                <c:pt idx="772">
                  <c:v>0.46850000000000003</c:v>
                </c:pt>
                <c:pt idx="773">
                  <c:v>0.23419999999999999</c:v>
                </c:pt>
                <c:pt idx="774">
                  <c:v>0.61709999999999998</c:v>
                </c:pt>
                <c:pt idx="775">
                  <c:v>0.30859999999999999</c:v>
                </c:pt>
                <c:pt idx="776">
                  <c:v>0.65429999999999999</c:v>
                </c:pt>
                <c:pt idx="777">
                  <c:v>0.91359999999999997</c:v>
                </c:pt>
                <c:pt idx="778">
                  <c:v>0.47839999999999999</c:v>
                </c:pt>
                <c:pt idx="779">
                  <c:v>0.73919999999999997</c:v>
                </c:pt>
                <c:pt idx="780">
                  <c:v>0.36959999999999998</c:v>
                </c:pt>
                <c:pt idx="781">
                  <c:v>0.68479999999999996</c:v>
                </c:pt>
                <c:pt idx="782">
                  <c:v>0.84240000000000004</c:v>
                </c:pt>
                <c:pt idx="783">
                  <c:v>0.46060000000000001</c:v>
                </c:pt>
                <c:pt idx="784">
                  <c:v>0.36509999999999998</c:v>
                </c:pt>
                <c:pt idx="785">
                  <c:v>0.84130000000000005</c:v>
                </c:pt>
                <c:pt idx="786">
                  <c:v>0.92059999999999997</c:v>
                </c:pt>
                <c:pt idx="787">
                  <c:v>0.96030000000000004</c:v>
                </c:pt>
                <c:pt idx="788">
                  <c:v>0.48020000000000002</c:v>
                </c:pt>
                <c:pt idx="789">
                  <c:v>0.87</c:v>
                </c:pt>
                <c:pt idx="790">
                  <c:v>0.96750000000000003</c:v>
                </c:pt>
                <c:pt idx="791">
                  <c:v>0.48380000000000001</c:v>
                </c:pt>
                <c:pt idx="792">
                  <c:v>0.37090000000000001</c:v>
                </c:pt>
                <c:pt idx="793">
                  <c:v>0.8427</c:v>
                </c:pt>
                <c:pt idx="794">
                  <c:v>0.9214</c:v>
                </c:pt>
                <c:pt idx="795">
                  <c:v>0.9607</c:v>
                </c:pt>
                <c:pt idx="796">
                  <c:v>0.98029999999999995</c:v>
                </c:pt>
                <c:pt idx="797">
                  <c:v>0.49020000000000002</c:v>
                </c:pt>
                <c:pt idx="798">
                  <c:v>0.74509999999999998</c:v>
                </c:pt>
                <c:pt idx="799">
                  <c:v>0.3725</c:v>
                </c:pt>
                <c:pt idx="800">
                  <c:v>0.68630000000000002</c:v>
                </c:pt>
                <c:pt idx="801">
                  <c:v>0.84309999999999996</c:v>
                </c:pt>
                <c:pt idx="802">
                  <c:v>0.42159999999999997</c:v>
                </c:pt>
                <c:pt idx="803">
                  <c:v>0.71079999999999999</c:v>
                </c:pt>
                <c:pt idx="804">
                  <c:v>0.85540000000000005</c:v>
                </c:pt>
                <c:pt idx="805">
                  <c:v>0.46379999999999999</c:v>
                </c:pt>
                <c:pt idx="806">
                  <c:v>0.86599999999999999</c:v>
                </c:pt>
                <c:pt idx="807">
                  <c:v>0.96650000000000003</c:v>
                </c:pt>
                <c:pt idx="808">
                  <c:v>0.99160000000000004</c:v>
                </c:pt>
                <c:pt idx="809">
                  <c:v>0.49790000000000001</c:v>
                </c:pt>
                <c:pt idx="810">
                  <c:v>0.749</c:v>
                </c:pt>
                <c:pt idx="811">
                  <c:v>0.68720000000000003</c:v>
                </c:pt>
                <c:pt idx="812">
                  <c:v>0.84360000000000002</c:v>
                </c:pt>
                <c:pt idx="813">
                  <c:v>0.42180000000000001</c:v>
                </c:pt>
                <c:pt idx="814">
                  <c:v>0.60550000000000004</c:v>
                </c:pt>
                <c:pt idx="815">
                  <c:v>0.40139999999999998</c:v>
                </c:pt>
                <c:pt idx="816">
                  <c:v>0.60029999999999994</c:v>
                </c:pt>
                <c:pt idx="817">
                  <c:v>0.40010000000000001</c:v>
                </c:pt>
                <c:pt idx="818">
                  <c:v>0.2</c:v>
                </c:pt>
                <c:pt idx="819">
                  <c:v>0.6</c:v>
                </c:pt>
                <c:pt idx="820">
                  <c:v>0.3</c:v>
                </c:pt>
                <c:pt idx="821">
                  <c:v>0.65</c:v>
                </c:pt>
                <c:pt idx="822">
                  <c:v>0.32500000000000001</c:v>
                </c:pt>
                <c:pt idx="823">
                  <c:v>0.83130000000000004</c:v>
                </c:pt>
                <c:pt idx="824">
                  <c:v>0.91559999999999997</c:v>
                </c:pt>
                <c:pt idx="825">
                  <c:v>0.45779999999999998</c:v>
                </c:pt>
                <c:pt idx="826">
                  <c:v>0.22889999999999999</c:v>
                </c:pt>
                <c:pt idx="827">
                  <c:v>0.80720000000000003</c:v>
                </c:pt>
                <c:pt idx="828">
                  <c:v>0.40360000000000001</c:v>
                </c:pt>
                <c:pt idx="829">
                  <c:v>0.70179999999999998</c:v>
                </c:pt>
                <c:pt idx="830">
                  <c:v>0.85089999999999999</c:v>
                </c:pt>
                <c:pt idx="831">
                  <c:v>0.42549999999999999</c:v>
                </c:pt>
                <c:pt idx="832">
                  <c:v>0.35639999999999999</c:v>
                </c:pt>
                <c:pt idx="833">
                  <c:v>0.67820000000000003</c:v>
                </c:pt>
                <c:pt idx="834">
                  <c:v>0.83909999999999996</c:v>
                </c:pt>
                <c:pt idx="835">
                  <c:v>0.41949999999999998</c:v>
                </c:pt>
                <c:pt idx="836">
                  <c:v>0.20979999999999999</c:v>
                </c:pt>
                <c:pt idx="837">
                  <c:v>0.60489999999999999</c:v>
                </c:pt>
                <c:pt idx="838">
                  <c:v>0.9012</c:v>
                </c:pt>
                <c:pt idx="839">
                  <c:v>0.97529999999999994</c:v>
                </c:pt>
                <c:pt idx="840">
                  <c:v>0.98770000000000002</c:v>
                </c:pt>
                <c:pt idx="841">
                  <c:v>0.99380000000000002</c:v>
                </c:pt>
                <c:pt idx="842">
                  <c:v>0.99690000000000001</c:v>
                </c:pt>
                <c:pt idx="843">
                  <c:v>0.4985</c:v>
                </c:pt>
                <c:pt idx="844">
                  <c:v>0.74919999999999998</c:v>
                </c:pt>
                <c:pt idx="845">
                  <c:v>0.87460000000000004</c:v>
                </c:pt>
                <c:pt idx="846">
                  <c:v>0.93730000000000002</c:v>
                </c:pt>
                <c:pt idx="847">
                  <c:v>0.46870000000000001</c:v>
                </c:pt>
                <c:pt idx="848">
                  <c:v>0.23430000000000001</c:v>
                </c:pt>
                <c:pt idx="849">
                  <c:v>0.30859999999999999</c:v>
                </c:pt>
                <c:pt idx="850">
                  <c:v>0.65429999999999999</c:v>
                </c:pt>
                <c:pt idx="851">
                  <c:v>0.82709999999999995</c:v>
                </c:pt>
                <c:pt idx="852">
                  <c:v>0.41360000000000002</c:v>
                </c:pt>
                <c:pt idx="853">
                  <c:v>0.70679999999999998</c:v>
                </c:pt>
                <c:pt idx="854">
                  <c:v>0.35339999999999999</c:v>
                </c:pt>
                <c:pt idx="855">
                  <c:v>0.83830000000000005</c:v>
                </c:pt>
                <c:pt idx="856">
                  <c:v>0.91920000000000002</c:v>
                </c:pt>
                <c:pt idx="857">
                  <c:v>0.95960000000000001</c:v>
                </c:pt>
                <c:pt idx="858">
                  <c:v>0.4798</c:v>
                </c:pt>
                <c:pt idx="859">
                  <c:v>0.2399</c:v>
                </c:pt>
                <c:pt idx="860">
                  <c:v>0.56000000000000005</c:v>
                </c:pt>
                <c:pt idx="861">
                  <c:v>0.39</c:v>
                </c:pt>
                <c:pt idx="862">
                  <c:v>0.69499999999999995</c:v>
                </c:pt>
                <c:pt idx="863">
                  <c:v>0.34749999999999998</c:v>
                </c:pt>
                <c:pt idx="864">
                  <c:v>0.67369999999999997</c:v>
                </c:pt>
                <c:pt idx="865">
                  <c:v>0.83689999999999998</c:v>
                </c:pt>
                <c:pt idx="866">
                  <c:v>0.95920000000000005</c:v>
                </c:pt>
                <c:pt idx="867">
                  <c:v>0.97960000000000003</c:v>
                </c:pt>
                <c:pt idx="868">
                  <c:v>0.74490000000000001</c:v>
                </c:pt>
                <c:pt idx="869">
                  <c:v>0.68620000000000003</c:v>
                </c:pt>
                <c:pt idx="870">
                  <c:v>0.84309999999999996</c:v>
                </c:pt>
                <c:pt idx="871">
                  <c:v>0.42159999999999997</c:v>
                </c:pt>
                <c:pt idx="872">
                  <c:v>0.71079999999999999</c:v>
                </c:pt>
                <c:pt idx="873">
                  <c:v>0.85540000000000005</c:v>
                </c:pt>
                <c:pt idx="874">
                  <c:v>0.42770000000000002</c:v>
                </c:pt>
                <c:pt idx="875">
                  <c:v>0.71379999999999999</c:v>
                </c:pt>
                <c:pt idx="876">
                  <c:v>0.92849999999999999</c:v>
                </c:pt>
                <c:pt idx="877">
                  <c:v>0.96419999999999995</c:v>
                </c:pt>
                <c:pt idx="878">
                  <c:v>0.98209999999999997</c:v>
                </c:pt>
                <c:pt idx="879">
                  <c:v>0.99550000000000005</c:v>
                </c:pt>
                <c:pt idx="880">
                  <c:v>0.99890000000000001</c:v>
                </c:pt>
                <c:pt idx="881">
                  <c:v>0.99939999999999996</c:v>
                </c:pt>
                <c:pt idx="882">
                  <c:v>0.99970000000000003</c:v>
                </c:pt>
                <c:pt idx="883">
                  <c:v>0.99990000000000001</c:v>
                </c:pt>
                <c:pt idx="884">
                  <c:v>1</c:v>
                </c:pt>
                <c:pt idx="885">
                  <c:v>1</c:v>
                </c:pt>
                <c:pt idx="886">
                  <c:v>0.5</c:v>
                </c:pt>
                <c:pt idx="887">
                  <c:v>0.75</c:v>
                </c:pt>
                <c:pt idx="888">
                  <c:v>0.875</c:v>
                </c:pt>
                <c:pt idx="889">
                  <c:v>0.96870000000000001</c:v>
                </c:pt>
                <c:pt idx="890">
                  <c:v>0.98440000000000005</c:v>
                </c:pt>
                <c:pt idx="891">
                  <c:v>0.99219999999999997</c:v>
                </c:pt>
                <c:pt idx="892">
                  <c:v>0.998</c:v>
                </c:pt>
                <c:pt idx="893">
                  <c:v>0.499</c:v>
                </c:pt>
                <c:pt idx="894">
                  <c:v>0.74950000000000006</c:v>
                </c:pt>
                <c:pt idx="895">
                  <c:v>0.87480000000000002</c:v>
                </c:pt>
                <c:pt idx="896">
                  <c:v>0.71870000000000001</c:v>
                </c:pt>
                <c:pt idx="897">
                  <c:v>0.85929999999999995</c:v>
                </c:pt>
                <c:pt idx="898">
                  <c:v>0.42970000000000003</c:v>
                </c:pt>
                <c:pt idx="899">
                  <c:v>0.21479999999999999</c:v>
                </c:pt>
                <c:pt idx="900">
                  <c:v>0.30370000000000003</c:v>
                </c:pt>
                <c:pt idx="901">
                  <c:v>0.15190000000000001</c:v>
                </c:pt>
                <c:pt idx="902">
                  <c:v>0.57589999999999997</c:v>
                </c:pt>
                <c:pt idx="903">
                  <c:v>0.28799999999999998</c:v>
                </c:pt>
                <c:pt idx="904">
                  <c:v>0.64400000000000002</c:v>
                </c:pt>
                <c:pt idx="905">
                  <c:v>0.91100000000000003</c:v>
                </c:pt>
                <c:pt idx="906">
                  <c:v>0.95550000000000002</c:v>
                </c:pt>
                <c:pt idx="907">
                  <c:v>0.7389</c:v>
                </c:pt>
                <c:pt idx="908">
                  <c:v>0.86939999999999995</c:v>
                </c:pt>
                <c:pt idx="909">
                  <c:v>0.43469999999999998</c:v>
                </c:pt>
                <c:pt idx="910">
                  <c:v>0.35870000000000002</c:v>
                </c:pt>
                <c:pt idx="911">
                  <c:v>0.17929999999999999</c:v>
                </c:pt>
                <c:pt idx="912">
                  <c:v>0.79479999999999995</c:v>
                </c:pt>
                <c:pt idx="913">
                  <c:v>0.89739999999999998</c:v>
                </c:pt>
                <c:pt idx="914">
                  <c:v>0.44869999999999999</c:v>
                </c:pt>
                <c:pt idx="915">
                  <c:v>0.36220000000000002</c:v>
                </c:pt>
                <c:pt idx="916">
                  <c:v>0.59050000000000002</c:v>
                </c:pt>
                <c:pt idx="917">
                  <c:v>0.79530000000000001</c:v>
                </c:pt>
                <c:pt idx="918">
                  <c:v>0.89759999999999995</c:v>
                </c:pt>
                <c:pt idx="919">
                  <c:v>0.94879999999999998</c:v>
                </c:pt>
                <c:pt idx="920">
                  <c:v>0.97440000000000004</c:v>
                </c:pt>
                <c:pt idx="921">
                  <c:v>0.98719999999999997</c:v>
                </c:pt>
                <c:pt idx="922">
                  <c:v>0.99360000000000004</c:v>
                </c:pt>
                <c:pt idx="923">
                  <c:v>0.49840000000000001</c:v>
                </c:pt>
                <c:pt idx="924">
                  <c:v>0.2492</c:v>
                </c:pt>
                <c:pt idx="925">
                  <c:v>0.1246</c:v>
                </c:pt>
                <c:pt idx="926">
                  <c:v>0.56230000000000002</c:v>
                </c:pt>
                <c:pt idx="927">
                  <c:v>0.89059999999999995</c:v>
                </c:pt>
                <c:pt idx="928">
                  <c:v>0.44529999999999997</c:v>
                </c:pt>
                <c:pt idx="929">
                  <c:v>0.22259999999999999</c:v>
                </c:pt>
                <c:pt idx="930">
                  <c:v>0.55569999999999997</c:v>
                </c:pt>
                <c:pt idx="931">
                  <c:v>0.27779999999999999</c:v>
                </c:pt>
                <c:pt idx="932">
                  <c:v>0.1389</c:v>
                </c:pt>
                <c:pt idx="933">
                  <c:v>0.78469999999999995</c:v>
                </c:pt>
                <c:pt idx="934">
                  <c:v>0.89239999999999997</c:v>
                </c:pt>
                <c:pt idx="935">
                  <c:v>0.47310000000000002</c:v>
                </c:pt>
                <c:pt idx="936">
                  <c:v>0.23649999999999999</c:v>
                </c:pt>
                <c:pt idx="937">
                  <c:v>0.61829999999999996</c:v>
                </c:pt>
                <c:pt idx="938">
                  <c:v>0.30909999999999999</c:v>
                </c:pt>
                <c:pt idx="939">
                  <c:v>0.15459999999999999</c:v>
                </c:pt>
                <c:pt idx="940">
                  <c:v>0.53859999999999997</c:v>
                </c:pt>
                <c:pt idx="941">
                  <c:v>0.26929999999999998</c:v>
                </c:pt>
                <c:pt idx="942">
                  <c:v>0.63470000000000004</c:v>
                </c:pt>
                <c:pt idx="943">
                  <c:v>0.31730000000000003</c:v>
                </c:pt>
                <c:pt idx="944">
                  <c:v>0.65869999999999995</c:v>
                </c:pt>
                <c:pt idx="945">
                  <c:v>0.41470000000000001</c:v>
                </c:pt>
                <c:pt idx="946">
                  <c:v>0.60370000000000001</c:v>
                </c:pt>
                <c:pt idx="947">
                  <c:v>0.40089999999999998</c:v>
                </c:pt>
                <c:pt idx="948">
                  <c:v>0.20050000000000001</c:v>
                </c:pt>
                <c:pt idx="949">
                  <c:v>0.60019999999999996</c:v>
                </c:pt>
                <c:pt idx="950">
                  <c:v>0.30009999999999998</c:v>
                </c:pt>
                <c:pt idx="951">
                  <c:v>0.65010000000000001</c:v>
                </c:pt>
                <c:pt idx="952">
                  <c:v>0.82499999999999996</c:v>
                </c:pt>
                <c:pt idx="953">
                  <c:v>0.91249999999999998</c:v>
                </c:pt>
                <c:pt idx="954">
                  <c:v>0.95630000000000004</c:v>
                </c:pt>
                <c:pt idx="955">
                  <c:v>0.47810000000000002</c:v>
                </c:pt>
                <c:pt idx="956">
                  <c:v>0.3695</c:v>
                </c:pt>
                <c:pt idx="957">
                  <c:v>0.68479999999999996</c:v>
                </c:pt>
                <c:pt idx="958">
                  <c:v>0.84240000000000004</c:v>
                </c:pt>
                <c:pt idx="959">
                  <c:v>0.42120000000000002</c:v>
                </c:pt>
                <c:pt idx="960">
                  <c:v>0.60529999999999995</c:v>
                </c:pt>
                <c:pt idx="961">
                  <c:v>0.80259999999999998</c:v>
                </c:pt>
                <c:pt idx="962">
                  <c:v>0.90129999999999999</c:v>
                </c:pt>
                <c:pt idx="963">
                  <c:v>0.45069999999999999</c:v>
                </c:pt>
                <c:pt idx="964">
                  <c:v>0.72529999999999994</c:v>
                </c:pt>
                <c:pt idx="965">
                  <c:v>0.36270000000000002</c:v>
                </c:pt>
                <c:pt idx="966">
                  <c:v>0.18129999999999999</c:v>
                </c:pt>
                <c:pt idx="967">
                  <c:v>9.0700000000000003E-2</c:v>
                </c:pt>
                <c:pt idx="968">
                  <c:v>4.53E-2</c:v>
                </c:pt>
                <c:pt idx="969">
                  <c:v>2.2700000000000001E-2</c:v>
                </c:pt>
                <c:pt idx="970">
                  <c:v>1.1299999999999999E-2</c:v>
                </c:pt>
                <c:pt idx="971">
                  <c:v>0.50280000000000002</c:v>
                </c:pt>
                <c:pt idx="972">
                  <c:v>0.62570000000000003</c:v>
                </c:pt>
                <c:pt idx="973">
                  <c:v>0.81289999999999996</c:v>
                </c:pt>
                <c:pt idx="974">
                  <c:v>0.90639999999999998</c:v>
                </c:pt>
                <c:pt idx="975">
                  <c:v>0.45319999999999999</c:v>
                </c:pt>
                <c:pt idx="976">
                  <c:v>0.36330000000000001</c:v>
                </c:pt>
                <c:pt idx="977">
                  <c:v>0.34079999999999999</c:v>
                </c:pt>
                <c:pt idx="978">
                  <c:v>0.6704</c:v>
                </c:pt>
                <c:pt idx="979">
                  <c:v>0.3352</c:v>
                </c:pt>
                <c:pt idx="980">
                  <c:v>0.66759999999999997</c:v>
                </c:pt>
                <c:pt idx="981">
                  <c:v>0.83379999999999999</c:v>
                </c:pt>
                <c:pt idx="982">
                  <c:v>0.41689999999999999</c:v>
                </c:pt>
                <c:pt idx="983">
                  <c:v>0.20849999999999999</c:v>
                </c:pt>
                <c:pt idx="984">
                  <c:v>0.1042</c:v>
                </c:pt>
                <c:pt idx="985">
                  <c:v>5.21E-2</c:v>
                </c:pt>
                <c:pt idx="986">
                  <c:v>2.6100000000000002E-2</c:v>
                </c:pt>
                <c:pt idx="987">
                  <c:v>0.51300000000000001</c:v>
                </c:pt>
                <c:pt idx="988">
                  <c:v>0.75649999999999995</c:v>
                </c:pt>
                <c:pt idx="989">
                  <c:v>0.93910000000000005</c:v>
                </c:pt>
                <c:pt idx="990">
                  <c:v>0.98480000000000001</c:v>
                </c:pt>
                <c:pt idx="991">
                  <c:v>0.4924</c:v>
                </c:pt>
                <c:pt idx="992">
                  <c:v>0.2462</c:v>
                </c:pt>
                <c:pt idx="993">
                  <c:v>0.1231</c:v>
                </c:pt>
                <c:pt idx="994">
                  <c:v>6.1499999999999999E-2</c:v>
                </c:pt>
                <c:pt idx="995">
                  <c:v>0.53080000000000005</c:v>
                </c:pt>
                <c:pt idx="996">
                  <c:v>0.63270000000000004</c:v>
                </c:pt>
                <c:pt idx="997">
                  <c:v>0.81630000000000003</c:v>
                </c:pt>
                <c:pt idx="998">
                  <c:v>0.40820000000000001</c:v>
                </c:pt>
                <c:pt idx="999">
                  <c:v>0.2041</c:v>
                </c:pt>
              </c:numCache>
            </c:numRef>
          </c:yVal>
          <c:smooth val="0"/>
          <c:extLst>
            <c:ext xmlns:c16="http://schemas.microsoft.com/office/drawing/2014/chart" uri="{C3380CC4-5D6E-409C-BE32-E72D297353CC}">
              <c16:uniqueId val="{00000000-21EE-454F-89E8-95806C9114F9}"/>
            </c:ext>
          </c:extLst>
        </c:ser>
        <c:dLbls>
          <c:showLegendKey val="0"/>
          <c:showVal val="0"/>
          <c:showCatName val="0"/>
          <c:showSerName val="0"/>
          <c:showPercent val="0"/>
          <c:showBubbleSize val="0"/>
        </c:dLbls>
        <c:axId val="203555200"/>
        <c:axId val="203557120"/>
      </c:scatterChart>
      <c:valAx>
        <c:axId val="203555200"/>
        <c:scaling>
          <c:orientation val="minMax"/>
        </c:scaling>
        <c:delete val="0"/>
        <c:axPos val="b"/>
        <c:title>
          <c:tx>
            <c:rich>
              <a:bodyPr/>
              <a:lstStyle/>
              <a:p>
                <a:pPr>
                  <a:defRPr/>
                </a:pPr>
                <a:r>
                  <a:rPr lang="en-US" sz="1200" b="1">
                    <a:latin typeface="Times New Roman" pitchFamily="18" charset="0"/>
                    <a:cs typeface="Times New Roman" pitchFamily="18" charset="0"/>
                  </a:rPr>
                  <a:t>x-coordinate</a:t>
                </a:r>
              </a:p>
            </c:rich>
          </c:tx>
          <c:overlay val="0"/>
        </c:title>
        <c:numFmt formatCode="General" sourceLinked="1"/>
        <c:majorTickMark val="out"/>
        <c:minorTickMark val="none"/>
        <c:tickLblPos val="nextTo"/>
        <c:crossAx val="203557120"/>
        <c:crosses val="autoZero"/>
        <c:crossBetween val="midCat"/>
      </c:valAx>
      <c:valAx>
        <c:axId val="20355712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y-coordinate</a:t>
                </a:r>
              </a:p>
            </c:rich>
          </c:tx>
          <c:overlay val="0"/>
        </c:title>
        <c:numFmt formatCode="General" sourceLinked="1"/>
        <c:majorTickMark val="out"/>
        <c:minorTickMark val="none"/>
        <c:tickLblPos val="nextTo"/>
        <c:crossAx val="2035552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35C2-B458-490C-AE37-AC1B1353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28</Pages>
  <Words>7523</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50305</CharactersWithSpaces>
  <SharedDoc>false</SharedDoc>
  <HLinks>
    <vt:vector size="6" baseType="variant">
      <vt:variant>
        <vt:i4>8192093</vt:i4>
      </vt:variant>
      <vt:variant>
        <vt:i4>0</vt:i4>
      </vt:variant>
      <vt:variant>
        <vt:i4>0</vt:i4>
      </vt:variant>
      <vt:variant>
        <vt:i4>5</vt:i4>
      </vt:variant>
      <vt:variant>
        <vt:lpwstr>mailto:engrolabisioyebamiji@yahoo.com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&amp; MRS. OLABISI</dc:creator>
  <cp:keywords/>
  <dc:description/>
  <cp:lastModifiedBy>SDI 1084</cp:lastModifiedBy>
  <cp:revision>135</cp:revision>
  <cp:lastPrinted>2025-01-23T14:22:00Z</cp:lastPrinted>
  <dcterms:created xsi:type="dcterms:W3CDTF">2025-01-22T09:43:00Z</dcterms:created>
  <dcterms:modified xsi:type="dcterms:W3CDTF">2025-05-12T06:55:00Z</dcterms:modified>
</cp:coreProperties>
</file>