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4167" w:rsidRPr="0075765E" w:rsidRDefault="00904167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04167" w:rsidRPr="0075765E">
        <w:trPr>
          <w:trHeight w:val="290"/>
        </w:trPr>
        <w:tc>
          <w:tcPr>
            <w:tcW w:w="5168" w:type="dxa"/>
          </w:tcPr>
          <w:p w:rsidR="00904167" w:rsidRPr="0075765E" w:rsidRDefault="00E07A9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Journal</w:t>
            </w:r>
            <w:r w:rsidRPr="0075765E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904167" w:rsidRPr="0075765E" w:rsidRDefault="00227D28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South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Studies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E07A99" w:rsidRPr="0075765E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Economics</w:t>
              </w:r>
            </w:hyperlink>
          </w:p>
        </w:tc>
      </w:tr>
      <w:tr w:rsidR="00904167" w:rsidRPr="0075765E">
        <w:trPr>
          <w:trHeight w:val="290"/>
        </w:trPr>
        <w:tc>
          <w:tcPr>
            <w:tcW w:w="5168" w:type="dxa"/>
          </w:tcPr>
          <w:p w:rsidR="00904167" w:rsidRPr="0075765E" w:rsidRDefault="00E07A9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765E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904167" w:rsidRPr="0075765E" w:rsidRDefault="00E07A9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Ms_SAJSSE_136394</w:t>
            </w:r>
          </w:p>
        </w:tc>
      </w:tr>
      <w:tr w:rsidR="00904167" w:rsidRPr="0075765E">
        <w:trPr>
          <w:trHeight w:val="650"/>
        </w:trPr>
        <w:tc>
          <w:tcPr>
            <w:tcW w:w="5168" w:type="dxa"/>
          </w:tcPr>
          <w:p w:rsidR="00904167" w:rsidRPr="0075765E" w:rsidRDefault="00E07A9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Title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904167" w:rsidRPr="0075765E" w:rsidRDefault="00E07A99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Strategic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Mangrove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Ecotourism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Tanjung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Rejo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Village,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Deli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Serdang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Regency: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SWOT-Based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Community-Centered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Approach</w:t>
            </w:r>
          </w:p>
        </w:tc>
      </w:tr>
      <w:tr w:rsidR="00904167" w:rsidRPr="0075765E">
        <w:trPr>
          <w:trHeight w:val="333"/>
        </w:trPr>
        <w:tc>
          <w:tcPr>
            <w:tcW w:w="5168" w:type="dxa"/>
          </w:tcPr>
          <w:p w:rsidR="00904167" w:rsidRPr="0075765E" w:rsidRDefault="00E07A9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Type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904167" w:rsidRPr="0075765E" w:rsidRDefault="00E07A99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75765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904167" w:rsidRPr="0075765E" w:rsidRDefault="00904167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04167" w:rsidRPr="0075765E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04167" w:rsidRPr="0075765E" w:rsidRDefault="00E07A99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5765E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04167" w:rsidRPr="0075765E">
        <w:trPr>
          <w:trHeight w:val="964"/>
        </w:trPr>
        <w:tc>
          <w:tcPr>
            <w:tcW w:w="5352" w:type="dxa"/>
          </w:tcPr>
          <w:p w:rsidR="00904167" w:rsidRPr="0075765E" w:rsidRDefault="009041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5765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04167" w:rsidRPr="0075765E" w:rsidRDefault="00E07A99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5765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5765E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5765E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5765E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5765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904167" w:rsidRPr="0075765E" w:rsidRDefault="00E07A99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(It</w:t>
            </w:r>
            <w:r w:rsidRPr="0075765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mandatory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that</w:t>
            </w:r>
            <w:r w:rsidRPr="0075765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authors</w:t>
            </w:r>
            <w:r w:rsidRPr="0075765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should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write</w:t>
            </w:r>
            <w:r w:rsidRPr="0075765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04167" w:rsidRPr="0075765E">
        <w:trPr>
          <w:trHeight w:val="1264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5765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Tanjung Rejo Village in Deli Serdang Regency is a vital mangrove forest zone that plays a significant role in the lives of the surrounding community. This study presents a scalable framework for ecotourism planning in coastal areas by integrating qualitative and quantitative data with local stakeholder insights. Its importance to the scientific community lies in demonstrating how a structured, community-centered approach—using tools like SWOT analysis—can effectively guide sustainable ecotourism development in ecologically sensitive regions</w:t>
            </w:r>
          </w:p>
        </w:tc>
        <w:tc>
          <w:tcPr>
            <w:tcW w:w="6445" w:type="dxa"/>
          </w:tcPr>
          <w:p w:rsidR="00904167" w:rsidRPr="0075765E" w:rsidRDefault="007B300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904167" w:rsidRPr="0075765E" w:rsidTr="0075765E">
        <w:trPr>
          <w:trHeight w:val="924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765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04167" w:rsidRPr="0075765E" w:rsidRDefault="00E07A9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Title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article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suitable,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easy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to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understand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has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academic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relevance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:rsidR="00904167" w:rsidRPr="0075765E" w:rsidRDefault="009041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67" w:rsidRPr="0075765E">
        <w:trPr>
          <w:trHeight w:val="1262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5765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 xml:space="preserve">Yes, the abstract is comprehensive, clear and well structured. </w:t>
            </w:r>
            <w:proofErr w:type="spellStart"/>
            <w:r w:rsidRPr="0075765E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75765E">
              <w:rPr>
                <w:rFonts w:ascii="Arial" w:hAnsi="Arial" w:cs="Arial"/>
                <w:sz w:val="20"/>
                <w:szCs w:val="20"/>
              </w:rPr>
              <w:t xml:space="preserve"> clearly outlines ecological strengths, growing</w:t>
            </w:r>
            <w:r w:rsidRPr="0075765E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interest of aligning eco-tourism development with sustainable regional planning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5" w:type="dxa"/>
          </w:tcPr>
          <w:p w:rsidR="00904167" w:rsidRPr="0075765E" w:rsidRDefault="00066B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04167" w:rsidRPr="0075765E">
        <w:trPr>
          <w:trHeight w:val="705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5765E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spacing w:line="230" w:lineRule="atLeast"/>
              <w:ind w:left="108" w:right="133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sound,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its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application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mixed-method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approach.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qualitative data are well-presented and relevant; however, the quantitative component could be strengthened by</w:t>
            </w:r>
            <w:r w:rsidRPr="0075765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incorporating more detailed data and statistical analysis.</w:t>
            </w:r>
          </w:p>
        </w:tc>
        <w:tc>
          <w:tcPr>
            <w:tcW w:w="6445" w:type="dxa"/>
          </w:tcPr>
          <w:p w:rsidR="00904167" w:rsidRPr="0075765E" w:rsidRDefault="009041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67" w:rsidRPr="0075765E">
        <w:trPr>
          <w:trHeight w:val="919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5765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references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cited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are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recent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relevant,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reflecting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current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research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developments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 field. However, the total number of references is limited to ten, which may be considered insufficient for a manuscript intended for publication at the international level. Incorporating at least 3-5 more diverse scholarly</w:t>
            </w:r>
          </w:p>
          <w:p w:rsidR="00904167" w:rsidRPr="0075765E" w:rsidRDefault="00E07A99">
            <w:pPr>
              <w:pStyle w:val="TableParagraph"/>
              <w:spacing w:line="20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sources</w:t>
            </w:r>
            <w:r w:rsidRPr="0075765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would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enhance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academic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depth</w:t>
            </w:r>
            <w:r w:rsidRPr="0075765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credibility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5" w:type="dxa"/>
          </w:tcPr>
          <w:p w:rsidR="00904167" w:rsidRPr="0075765E" w:rsidRDefault="003429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Effected </w:t>
            </w:r>
            <w:bookmarkStart w:id="0" w:name="_GoBack"/>
            <w:bookmarkEnd w:id="0"/>
          </w:p>
        </w:tc>
      </w:tr>
      <w:tr w:rsidR="00904167" w:rsidRPr="0075765E">
        <w:trPr>
          <w:trHeight w:val="887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5765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5765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5765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spacing w:line="261" w:lineRule="auto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language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used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manuscript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is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simple,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clear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understandable,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and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the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overall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standard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English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acceptable.</w:t>
            </w:r>
          </w:p>
        </w:tc>
        <w:tc>
          <w:tcPr>
            <w:tcW w:w="6445" w:type="dxa"/>
          </w:tcPr>
          <w:p w:rsidR="00904167" w:rsidRPr="0075765E" w:rsidRDefault="009041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4167" w:rsidRPr="0075765E" w:rsidTr="0075765E">
        <w:trPr>
          <w:trHeight w:val="699"/>
        </w:trPr>
        <w:tc>
          <w:tcPr>
            <w:tcW w:w="5352" w:type="dxa"/>
          </w:tcPr>
          <w:p w:rsidR="00904167" w:rsidRPr="0075765E" w:rsidRDefault="00E07A9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5765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904167" w:rsidRPr="0075765E" w:rsidRDefault="00E07A99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5765E">
              <w:rPr>
                <w:rFonts w:ascii="Arial" w:hAnsi="Arial" w:cs="Arial"/>
                <w:sz w:val="20"/>
                <w:szCs w:val="20"/>
              </w:rPr>
              <w:t>Fig-1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Conceptual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Framework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of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75765E">
              <w:rPr>
                <w:rFonts w:ascii="Arial" w:hAnsi="Arial" w:cs="Arial"/>
                <w:sz w:val="20"/>
                <w:szCs w:val="20"/>
              </w:rPr>
              <w:t>variables..</w:t>
            </w:r>
            <w:proofErr w:type="gramEnd"/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can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be</w:t>
            </w:r>
            <w:r w:rsidRPr="0075765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presented</w:t>
            </w:r>
            <w:r w:rsidRPr="0075765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in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z w:val="20"/>
                <w:szCs w:val="20"/>
              </w:rPr>
              <w:t>better</w:t>
            </w:r>
            <w:r w:rsidRPr="0075765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5765E">
              <w:rPr>
                <w:rFonts w:ascii="Arial" w:hAnsi="Arial" w:cs="Arial"/>
                <w:spacing w:val="-4"/>
                <w:sz w:val="20"/>
                <w:szCs w:val="20"/>
              </w:rPr>
              <w:t>way.</w:t>
            </w:r>
          </w:p>
        </w:tc>
        <w:tc>
          <w:tcPr>
            <w:tcW w:w="6445" w:type="dxa"/>
          </w:tcPr>
          <w:p w:rsidR="00904167" w:rsidRPr="0075765E" w:rsidRDefault="009041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04167" w:rsidRPr="0075765E" w:rsidRDefault="0090416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2F6511" w:rsidRPr="0075765E" w:rsidTr="002F651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5765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5765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F6511" w:rsidRPr="0075765E" w:rsidTr="002F651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6511" w:rsidRPr="0075765E" w:rsidRDefault="002F651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765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511" w:rsidRPr="0075765E" w:rsidRDefault="002F651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765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765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6511" w:rsidRPr="0075765E" w:rsidRDefault="002F651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F6511" w:rsidRPr="0075765E" w:rsidTr="002F651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5765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576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576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5765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F6511" w:rsidRPr="0075765E" w:rsidRDefault="002F651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F6511" w:rsidRPr="0075765E" w:rsidRDefault="002F6511" w:rsidP="002F6511">
      <w:pPr>
        <w:rPr>
          <w:rFonts w:ascii="Arial" w:hAnsi="Arial" w:cs="Arial"/>
          <w:sz w:val="20"/>
          <w:szCs w:val="20"/>
        </w:rPr>
      </w:pPr>
    </w:p>
    <w:p w:rsidR="002F6511" w:rsidRPr="0075765E" w:rsidRDefault="002F6511" w:rsidP="002F6511">
      <w:pPr>
        <w:rPr>
          <w:rFonts w:ascii="Arial" w:hAnsi="Arial" w:cs="Arial"/>
          <w:sz w:val="20"/>
          <w:szCs w:val="20"/>
        </w:rPr>
      </w:pPr>
    </w:p>
    <w:bookmarkEnd w:id="2"/>
    <w:p w:rsidR="00E07A99" w:rsidRPr="0075765E" w:rsidRDefault="00E07A99" w:rsidP="002F6511">
      <w:pPr>
        <w:rPr>
          <w:rFonts w:ascii="Arial" w:hAnsi="Arial" w:cs="Arial"/>
          <w:sz w:val="20"/>
          <w:szCs w:val="20"/>
        </w:rPr>
      </w:pPr>
    </w:p>
    <w:sectPr w:rsidR="00E07A99" w:rsidRPr="0075765E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D28" w:rsidRDefault="00227D28">
      <w:r>
        <w:separator/>
      </w:r>
    </w:p>
  </w:endnote>
  <w:endnote w:type="continuationSeparator" w:id="0">
    <w:p w:rsidR="00227D28" w:rsidRDefault="0022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167" w:rsidRDefault="00E07A9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4167" w:rsidRDefault="00E07A9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904167" w:rsidRDefault="00E07A9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4167" w:rsidRDefault="00E07A9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904167" w:rsidRDefault="00E07A9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4167" w:rsidRDefault="00E07A9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904167" w:rsidRDefault="00E07A9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4167" w:rsidRDefault="00E07A9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904167" w:rsidRDefault="00E07A9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D28" w:rsidRDefault="00227D28">
      <w:r>
        <w:separator/>
      </w:r>
    </w:p>
  </w:footnote>
  <w:footnote w:type="continuationSeparator" w:id="0">
    <w:p w:rsidR="00227D28" w:rsidRDefault="00227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167" w:rsidRDefault="00E07A9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4167" w:rsidRDefault="00E07A9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904167" w:rsidRDefault="00E07A9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Q0tTSzMDI0szA0MzNX0lEKTi0uzszPAykwrAUAEWJdySwAAAA="/>
  </w:docVars>
  <w:rsids>
    <w:rsidRoot w:val="00904167"/>
    <w:rsid w:val="000224CC"/>
    <w:rsid w:val="00066B71"/>
    <w:rsid w:val="00111AC3"/>
    <w:rsid w:val="00227D28"/>
    <w:rsid w:val="002F6511"/>
    <w:rsid w:val="0034292E"/>
    <w:rsid w:val="003E7587"/>
    <w:rsid w:val="00412F3F"/>
    <w:rsid w:val="006B3D8B"/>
    <w:rsid w:val="0075765E"/>
    <w:rsid w:val="007A2B0B"/>
    <w:rsid w:val="007B300D"/>
    <w:rsid w:val="00904167"/>
    <w:rsid w:val="00CC4F3E"/>
    <w:rsid w:val="00E0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34AB"/>
  <w15:docId w15:val="{837CFC02-045F-49F0-9719-7328728B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6B3D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492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2025-05-14T12:09:00Z</dcterms:created>
  <dcterms:modified xsi:type="dcterms:W3CDTF">2025-05-17T12:48:00Z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2016</vt:lpwstr>
  </property>
</Properties>
</file>