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250B9" w14:textId="77777777" w:rsidR="00C26FF2" w:rsidRPr="00C5020B" w:rsidRDefault="00C26FF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445"/>
        <w:gridCol w:w="10514"/>
      </w:tblGrid>
      <w:tr w:rsidR="00C26FF2" w:rsidRPr="00C5020B" w14:paraId="547256CA" w14:textId="77777777" w:rsidTr="00C5020B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C6FB4A8" w14:textId="77777777" w:rsidR="00C26FF2" w:rsidRPr="00C5020B" w:rsidRDefault="00C26FF2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26FF2" w:rsidRPr="00C5020B" w14:paraId="75D0939C" w14:textId="77777777" w:rsidTr="00C5020B">
        <w:trPr>
          <w:trHeight w:val="290"/>
        </w:trPr>
        <w:tc>
          <w:tcPr>
            <w:tcW w:w="1234" w:type="pct"/>
          </w:tcPr>
          <w:p w14:paraId="41786158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B3E44" w14:textId="71385335" w:rsidR="00C26FF2" w:rsidRPr="00C5020B" w:rsidRDefault="00E85ACE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E85ACE">
              <w:rPr>
                <w:rFonts w:ascii="Arial" w:eastAsia="Arial" w:hAnsi="Arial" w:cs="Arial"/>
                <w:color w:val="0000FF"/>
                <w:sz w:val="20"/>
                <w:szCs w:val="20"/>
              </w:rPr>
              <w:t>Journal of Education, Society and Behavioural Science</w:t>
            </w:r>
          </w:p>
        </w:tc>
      </w:tr>
      <w:tr w:rsidR="00C26FF2" w:rsidRPr="00C5020B" w14:paraId="41F95E80" w14:textId="77777777" w:rsidTr="00C5020B">
        <w:trPr>
          <w:trHeight w:val="290"/>
        </w:trPr>
        <w:tc>
          <w:tcPr>
            <w:tcW w:w="1234" w:type="pct"/>
          </w:tcPr>
          <w:p w14:paraId="5DBBD0DD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89E9B" w14:textId="291928B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</w:t>
            </w:r>
            <w:r w:rsidR="00E85ACE" w:rsidRPr="00E85AC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JESBS</w:t>
            </w:r>
            <w:r w:rsidRPr="00C502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_136171</w:t>
            </w:r>
          </w:p>
        </w:tc>
      </w:tr>
      <w:tr w:rsidR="00C26FF2" w:rsidRPr="00C5020B" w14:paraId="3BCCB386" w14:textId="77777777" w:rsidTr="00C5020B">
        <w:trPr>
          <w:trHeight w:val="650"/>
        </w:trPr>
        <w:tc>
          <w:tcPr>
            <w:tcW w:w="1234" w:type="pct"/>
          </w:tcPr>
          <w:p w14:paraId="16AB2533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EE10E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Socio-economic Condition and Forms of Suicide Attempts of University Students in Sylhet City, Bangladesh</w:t>
            </w:r>
          </w:p>
        </w:tc>
      </w:tr>
      <w:tr w:rsidR="00C26FF2" w:rsidRPr="00C5020B" w14:paraId="2543DCF7" w14:textId="77777777" w:rsidTr="00C5020B">
        <w:trPr>
          <w:trHeight w:val="332"/>
        </w:trPr>
        <w:tc>
          <w:tcPr>
            <w:tcW w:w="1234" w:type="pct"/>
          </w:tcPr>
          <w:p w14:paraId="370FE290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381B4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3780ABE6" w14:textId="77777777" w:rsidR="00C26FF2" w:rsidRPr="00C5020B" w:rsidRDefault="00C26FF2" w:rsidP="00C502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38C2C8B2" w14:textId="77777777" w:rsidR="00C26FF2" w:rsidRPr="00C5020B" w:rsidRDefault="00C26FF2" w:rsidP="00C5020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39A1E19" w14:textId="77777777" w:rsidR="00C26FF2" w:rsidRPr="00C5020B" w:rsidRDefault="00C26FF2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30j0zll" w:colFirst="0" w:colLast="0"/>
      <w:bookmarkEnd w:id="0"/>
    </w:p>
    <w:p w14:paraId="6A8158DB" w14:textId="0966DBE3" w:rsidR="00C26FF2" w:rsidRPr="00C5020B" w:rsidRDefault="00C26FF2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86"/>
        <w:gridCol w:w="6271"/>
        <w:gridCol w:w="4318"/>
      </w:tblGrid>
      <w:tr w:rsidR="00C26FF2" w:rsidRPr="00C5020B" w14:paraId="36F1EF48" w14:textId="77777777" w:rsidTr="00C5020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</w:tcPr>
          <w:p w14:paraId="7F3AB71A" w14:textId="77777777" w:rsidR="00C26FF2" w:rsidRPr="00C5020B" w:rsidRDefault="00A3566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5020B">
              <w:rPr>
                <w:rFonts w:ascii="Arial" w:eastAsia="Times New Roman" w:hAnsi="Arial" w:cs="Arial"/>
                <w:highlight w:val="yellow"/>
              </w:rPr>
              <w:t>PART  1:</w:t>
            </w:r>
            <w:r w:rsidRPr="00C5020B">
              <w:rPr>
                <w:rFonts w:ascii="Arial" w:eastAsia="Times New Roman" w:hAnsi="Arial" w:cs="Arial"/>
              </w:rPr>
              <w:t xml:space="preserve"> Comments</w:t>
            </w:r>
          </w:p>
          <w:p w14:paraId="0A8F4FB8" w14:textId="77777777" w:rsidR="00C26FF2" w:rsidRPr="00C5020B" w:rsidRDefault="00C26F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FF2" w:rsidRPr="00C5020B" w14:paraId="0F2642CF" w14:textId="77777777" w:rsidTr="00C5020B">
        <w:tc>
          <w:tcPr>
            <w:tcW w:w="1265" w:type="pct"/>
          </w:tcPr>
          <w:p w14:paraId="7A7561CA" w14:textId="77777777" w:rsidR="00C26FF2" w:rsidRPr="00C5020B" w:rsidRDefault="00C26FF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2212" w:type="pct"/>
          </w:tcPr>
          <w:p w14:paraId="04356AE9" w14:textId="77777777" w:rsidR="00C26FF2" w:rsidRPr="00C5020B" w:rsidRDefault="00A3566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5020B">
              <w:rPr>
                <w:rFonts w:ascii="Arial" w:eastAsia="Times New Roman" w:hAnsi="Arial" w:cs="Arial"/>
              </w:rPr>
              <w:t>Reviewer’s comment</w:t>
            </w:r>
          </w:p>
          <w:p w14:paraId="10532F1C" w14:textId="77777777" w:rsidR="00C26FF2" w:rsidRPr="00C5020B" w:rsidRDefault="00A3566A">
            <w:pPr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242FD11" w14:textId="77777777" w:rsidR="00C26FF2" w:rsidRPr="00C5020B" w:rsidRDefault="00C26F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pct"/>
          </w:tcPr>
          <w:p w14:paraId="3EF36259" w14:textId="77777777" w:rsidR="00C26FF2" w:rsidRPr="00C5020B" w:rsidRDefault="00A3566A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5020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A10BCC3" w14:textId="77777777" w:rsidR="00C26FF2" w:rsidRPr="00C5020B" w:rsidRDefault="00C26FF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26FF2" w:rsidRPr="00C5020B" w14:paraId="65142AE5" w14:textId="77777777" w:rsidTr="00C5020B">
        <w:trPr>
          <w:trHeight w:val="1264"/>
        </w:trPr>
        <w:tc>
          <w:tcPr>
            <w:tcW w:w="1265" w:type="pct"/>
          </w:tcPr>
          <w:p w14:paraId="49DDBAFE" w14:textId="77777777" w:rsidR="00C26FF2" w:rsidRPr="00C5020B" w:rsidRDefault="00A356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A5B7A2A" w14:textId="77777777" w:rsidR="00C26FF2" w:rsidRPr="00C5020B" w:rsidRDefault="00C26FF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pct"/>
          </w:tcPr>
          <w:p w14:paraId="026A7993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 xml:space="preserve">This type of studies </w:t>
            </w:r>
            <w:proofErr w:type="gramStart"/>
            <w:r w:rsidRPr="00C5020B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Pr="00C5020B">
              <w:rPr>
                <w:rFonts w:ascii="Arial" w:hAnsi="Arial" w:cs="Arial"/>
                <w:sz w:val="20"/>
                <w:szCs w:val="20"/>
              </w:rPr>
              <w:t xml:space="preserve"> necessary to create awareness and initiate preventive steps for control </w:t>
            </w:r>
          </w:p>
        </w:tc>
        <w:tc>
          <w:tcPr>
            <w:tcW w:w="1523" w:type="pct"/>
          </w:tcPr>
          <w:p w14:paraId="49C6A77C" w14:textId="30E00DB5" w:rsidR="00C26FF2" w:rsidRPr="00C5020B" w:rsidRDefault="009076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5020B">
              <w:rPr>
                <w:rFonts w:ascii="Arial" w:hAnsi="Arial" w:cs="Arial"/>
                <w:b w:val="0"/>
              </w:rPr>
              <w:t>We appreciate the reviewer’s kind and encouraging comments.</w:t>
            </w:r>
          </w:p>
        </w:tc>
      </w:tr>
      <w:tr w:rsidR="00C26FF2" w:rsidRPr="00C5020B" w14:paraId="2CC99EC1" w14:textId="77777777" w:rsidTr="00C5020B">
        <w:trPr>
          <w:trHeight w:val="1262"/>
        </w:trPr>
        <w:tc>
          <w:tcPr>
            <w:tcW w:w="1265" w:type="pct"/>
          </w:tcPr>
          <w:p w14:paraId="51BE84C8" w14:textId="77777777" w:rsidR="00C26FF2" w:rsidRPr="00C5020B" w:rsidRDefault="00A356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4F8D496" w14:textId="77777777" w:rsidR="00C26FF2" w:rsidRPr="00C5020B" w:rsidRDefault="00A356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29002F7F" w14:textId="77777777" w:rsidR="00C26FF2" w:rsidRPr="00C5020B" w:rsidRDefault="00C26FF2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2212" w:type="pct"/>
          </w:tcPr>
          <w:p w14:paraId="072AED0A" w14:textId="77777777" w:rsidR="00C26FF2" w:rsidRPr="00C5020B" w:rsidRDefault="00A356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14D43A34" w14:textId="1B8B0413" w:rsidR="00C26FF2" w:rsidRPr="00C5020B" w:rsidRDefault="009076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5020B">
              <w:rPr>
                <w:rFonts w:ascii="Arial" w:hAnsi="Arial" w:cs="Arial"/>
                <w:b w:val="0"/>
              </w:rPr>
              <w:t>We are pleased to know that.</w:t>
            </w:r>
          </w:p>
        </w:tc>
      </w:tr>
      <w:tr w:rsidR="00C26FF2" w:rsidRPr="00C5020B" w14:paraId="2491D211" w14:textId="77777777" w:rsidTr="00C5020B">
        <w:trPr>
          <w:trHeight w:val="1262"/>
        </w:trPr>
        <w:tc>
          <w:tcPr>
            <w:tcW w:w="1265" w:type="pct"/>
          </w:tcPr>
          <w:p w14:paraId="4DDC1EFD" w14:textId="77777777" w:rsidR="00C26FF2" w:rsidRPr="00C5020B" w:rsidRDefault="00A3566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5020B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109DB7B0" w14:textId="77777777" w:rsidR="00C26FF2" w:rsidRPr="00C5020B" w:rsidRDefault="00C26FF2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2212" w:type="pct"/>
          </w:tcPr>
          <w:p w14:paraId="0D9CA45F" w14:textId="77777777" w:rsidR="00C26FF2" w:rsidRPr="00C5020B" w:rsidRDefault="00A356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4D5A8449" w14:textId="573FA9E5" w:rsidR="00C26FF2" w:rsidRPr="00C5020B" w:rsidRDefault="009076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5020B">
              <w:rPr>
                <w:rFonts w:ascii="Arial" w:hAnsi="Arial" w:cs="Arial"/>
                <w:b w:val="0"/>
              </w:rPr>
              <w:t>We are pleased to know that.</w:t>
            </w:r>
          </w:p>
        </w:tc>
      </w:tr>
      <w:tr w:rsidR="00C26FF2" w:rsidRPr="00C5020B" w14:paraId="654DB078" w14:textId="77777777" w:rsidTr="00C5020B">
        <w:trPr>
          <w:trHeight w:val="704"/>
        </w:trPr>
        <w:tc>
          <w:tcPr>
            <w:tcW w:w="1265" w:type="pct"/>
          </w:tcPr>
          <w:p w14:paraId="09349F16" w14:textId="77777777" w:rsidR="00C26FF2" w:rsidRPr="00C5020B" w:rsidRDefault="00A3566A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C5020B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2C7B85A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 xml:space="preserve">As the sampling is not random limitations of the study like non generalization should be mentioned </w:t>
            </w:r>
          </w:p>
          <w:p w14:paraId="02F838BB" w14:textId="77777777" w:rsidR="00C26FF2" w:rsidRPr="00C5020B" w:rsidRDefault="00C26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07A4FDDB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 xml:space="preserve">Although the study mainly deals with frequencies and percentage statistical tests of correlation are necessary to prove actual presence of </w:t>
            </w:r>
            <w:proofErr w:type="gramStart"/>
            <w:r w:rsidRPr="00C5020B">
              <w:rPr>
                <w:rFonts w:ascii="Arial" w:hAnsi="Arial" w:cs="Arial"/>
                <w:sz w:val="20"/>
                <w:szCs w:val="20"/>
              </w:rPr>
              <w:t>corelation  in</w:t>
            </w:r>
            <w:proofErr w:type="gramEnd"/>
            <w:r w:rsidRPr="00C5020B">
              <w:rPr>
                <w:rFonts w:ascii="Arial" w:hAnsi="Arial" w:cs="Arial"/>
                <w:sz w:val="20"/>
                <w:szCs w:val="20"/>
              </w:rPr>
              <w:t xml:space="preserve"> the study population. The statem</w:t>
            </w:r>
            <w:r w:rsidR="00111470" w:rsidRPr="00C5020B">
              <w:rPr>
                <w:rFonts w:ascii="Arial" w:hAnsi="Arial" w:cs="Arial"/>
                <w:sz w:val="20"/>
                <w:szCs w:val="20"/>
              </w:rPr>
              <w:t>ent below states</w:t>
            </w:r>
            <w:r w:rsidRPr="00C5020B">
              <w:rPr>
                <w:rFonts w:ascii="Arial" w:hAnsi="Arial" w:cs="Arial"/>
                <w:sz w:val="20"/>
                <w:szCs w:val="20"/>
              </w:rPr>
              <w:t xml:space="preserve"> correlation but no statistical tests for the same have been mentioned in the study.</w:t>
            </w:r>
          </w:p>
          <w:p w14:paraId="5FAB7C92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C5020B">
              <w:rPr>
                <w:rFonts w:ascii="Arial" w:hAnsi="Arial" w:cs="Arial"/>
                <w:b/>
                <w:sz w:val="20"/>
                <w:szCs w:val="20"/>
              </w:rPr>
              <w:t>It is clear that suicide attempt has a considerable correlation between the respondents' age, year of study, family size, and number of siblings, relationship</w:t>
            </w:r>
            <w:r w:rsidRPr="00C502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020B">
              <w:rPr>
                <w:rFonts w:ascii="Arial" w:hAnsi="Arial" w:cs="Arial"/>
                <w:b/>
                <w:sz w:val="20"/>
                <w:szCs w:val="20"/>
              </w:rPr>
              <w:t>status, religion, and financial dependence on</w:t>
            </w:r>
            <w:r w:rsidRPr="00C502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5020B">
              <w:rPr>
                <w:rFonts w:ascii="Arial" w:hAnsi="Arial" w:cs="Arial"/>
                <w:b/>
                <w:sz w:val="20"/>
                <w:szCs w:val="20"/>
              </w:rPr>
              <w:t>their family. Etc.</w:t>
            </w:r>
          </w:p>
          <w:p w14:paraId="50D6DED8" w14:textId="77777777" w:rsidR="00C26FF2" w:rsidRPr="00C5020B" w:rsidRDefault="00C26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  <w:p w14:paraId="5E2FF203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>Standard Formats as required by the journal should be used for references</w:t>
            </w:r>
          </w:p>
          <w:p w14:paraId="70644C5B" w14:textId="77777777" w:rsidR="00C26FF2" w:rsidRPr="00C5020B" w:rsidRDefault="00C26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pct"/>
          </w:tcPr>
          <w:p w14:paraId="52D23525" w14:textId="41CEEDF7" w:rsidR="00C26FF2" w:rsidRPr="00C5020B" w:rsidRDefault="00BC711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5020B">
              <w:rPr>
                <w:rFonts w:ascii="Arial" w:eastAsia="Times New Roman" w:hAnsi="Arial" w:cs="Arial"/>
                <w:b w:val="0"/>
              </w:rPr>
              <w:t>We made adjustments in the methodology section, considering the reviewer’s comment about sampling limitations.</w:t>
            </w:r>
          </w:p>
        </w:tc>
      </w:tr>
      <w:tr w:rsidR="00907669" w:rsidRPr="00C5020B" w14:paraId="45155188" w14:textId="77777777" w:rsidTr="00C5020B">
        <w:trPr>
          <w:trHeight w:val="703"/>
        </w:trPr>
        <w:tc>
          <w:tcPr>
            <w:tcW w:w="1265" w:type="pct"/>
          </w:tcPr>
          <w:p w14:paraId="7077D83D" w14:textId="77777777" w:rsidR="00907669" w:rsidRPr="00C5020B" w:rsidRDefault="00907669" w:rsidP="0090766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0AF8489" w14:textId="77777777" w:rsidR="00907669" w:rsidRPr="00C5020B" w:rsidRDefault="00907669" w:rsidP="00907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287C56A9" w14:textId="3A8BE483" w:rsidR="00907669" w:rsidRPr="00C5020B" w:rsidRDefault="00907669" w:rsidP="009076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5020B">
              <w:rPr>
                <w:rFonts w:ascii="Arial" w:hAnsi="Arial" w:cs="Arial"/>
                <w:b w:val="0"/>
              </w:rPr>
              <w:t>We are glad to know that the work is considered scientifically accurate</w:t>
            </w:r>
            <w:r w:rsidR="00BC711C" w:rsidRPr="00C5020B">
              <w:rPr>
                <w:rFonts w:ascii="Arial" w:hAnsi="Arial" w:cs="Arial"/>
                <w:b w:val="0"/>
              </w:rPr>
              <w:t>.</w:t>
            </w:r>
          </w:p>
        </w:tc>
      </w:tr>
      <w:tr w:rsidR="00907669" w:rsidRPr="00C5020B" w14:paraId="2AB4A6A5" w14:textId="77777777" w:rsidTr="00C5020B">
        <w:trPr>
          <w:trHeight w:val="386"/>
        </w:trPr>
        <w:tc>
          <w:tcPr>
            <w:tcW w:w="1265" w:type="pct"/>
          </w:tcPr>
          <w:p w14:paraId="5DE5BAD3" w14:textId="77777777" w:rsidR="00907669" w:rsidRPr="00C5020B" w:rsidRDefault="00907669" w:rsidP="0090766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C5020B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513D2A7C" w14:textId="77777777" w:rsidR="00907669" w:rsidRPr="00C5020B" w:rsidRDefault="00907669" w:rsidP="009076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pct"/>
          </w:tcPr>
          <w:p w14:paraId="3293BE39" w14:textId="77777777" w:rsidR="00907669" w:rsidRPr="00C5020B" w:rsidRDefault="00907669" w:rsidP="00907669">
            <w:pPr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68F56F1D" w14:textId="4E306D99" w:rsidR="00907669" w:rsidRPr="00C5020B" w:rsidRDefault="00907669" w:rsidP="00907669">
            <w:pPr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>The reviewer's comment about the manuscript's linguistic quality is appreciated. We are happy to hear that the English is regarded as suitable for scholarly communication.</w:t>
            </w:r>
          </w:p>
        </w:tc>
      </w:tr>
      <w:tr w:rsidR="00907669" w:rsidRPr="00C5020B" w14:paraId="7F50633A" w14:textId="77777777" w:rsidTr="00C5020B">
        <w:trPr>
          <w:trHeight w:val="1178"/>
        </w:trPr>
        <w:tc>
          <w:tcPr>
            <w:tcW w:w="1265" w:type="pct"/>
          </w:tcPr>
          <w:p w14:paraId="6F69CC20" w14:textId="77777777" w:rsidR="00907669" w:rsidRPr="00C5020B" w:rsidRDefault="00907669" w:rsidP="009076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C5020B">
              <w:rPr>
                <w:rFonts w:ascii="Arial" w:eastAsia="Times New Roman" w:hAnsi="Arial" w:cs="Arial"/>
                <w:u w:val="single"/>
              </w:rPr>
              <w:t>Optional/General</w:t>
            </w:r>
            <w:r w:rsidRPr="00C5020B">
              <w:rPr>
                <w:rFonts w:ascii="Arial" w:eastAsia="Times New Roman" w:hAnsi="Arial" w:cs="Arial"/>
              </w:rPr>
              <w:t xml:space="preserve"> </w:t>
            </w:r>
            <w:r w:rsidRPr="00C5020B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48C8CCB4" w14:textId="77777777" w:rsidR="00907669" w:rsidRPr="00C5020B" w:rsidRDefault="00907669" w:rsidP="0090766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2212" w:type="pct"/>
          </w:tcPr>
          <w:p w14:paraId="5A61F094" w14:textId="77777777" w:rsidR="00907669" w:rsidRPr="00C5020B" w:rsidRDefault="00907669" w:rsidP="00907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  <w:tc>
          <w:tcPr>
            <w:tcW w:w="1523" w:type="pct"/>
          </w:tcPr>
          <w:p w14:paraId="7A5739C6" w14:textId="77777777" w:rsidR="00907669" w:rsidRPr="00C5020B" w:rsidRDefault="00907669" w:rsidP="009076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50DC09" w14:textId="77777777" w:rsidR="00C26FF2" w:rsidRPr="00C5020B" w:rsidRDefault="00C26F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511649D1" w14:textId="77777777" w:rsidR="00C26FF2" w:rsidRPr="00C5020B" w:rsidRDefault="00C26F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78"/>
        <w:gridCol w:w="5792"/>
        <w:gridCol w:w="3805"/>
      </w:tblGrid>
      <w:tr w:rsidR="00C26FF2" w:rsidRPr="00C5020B" w14:paraId="6E2EB49D" w14:textId="77777777" w:rsidTr="00C5020B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ABD34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5020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C5020B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1FD94B69" w14:textId="77777777" w:rsidR="00C26FF2" w:rsidRPr="00C5020B" w:rsidRDefault="00C26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C26FF2" w:rsidRPr="00C5020B" w14:paraId="5C6FEB20" w14:textId="77777777" w:rsidTr="00C5020B">
        <w:trPr>
          <w:trHeight w:val="935"/>
        </w:trPr>
        <w:tc>
          <w:tcPr>
            <w:tcW w:w="16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3D117" w14:textId="77777777" w:rsidR="00C26FF2" w:rsidRPr="00C5020B" w:rsidRDefault="00C26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9221E" w14:textId="77777777" w:rsidR="00C26FF2" w:rsidRPr="00C5020B" w:rsidRDefault="00A3566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C5020B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1342" w:type="pct"/>
          </w:tcPr>
          <w:p w14:paraId="5E6EACAB" w14:textId="77777777" w:rsidR="00C26FF2" w:rsidRPr="00C5020B" w:rsidRDefault="00A3566A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C5020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56E2F8CE" w14:textId="77777777" w:rsidR="00C26FF2" w:rsidRPr="00C5020B" w:rsidRDefault="00C26FF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26FF2" w:rsidRPr="00C5020B" w14:paraId="0919D40A" w14:textId="77777777" w:rsidTr="00C5020B">
        <w:trPr>
          <w:trHeight w:val="697"/>
        </w:trPr>
        <w:tc>
          <w:tcPr>
            <w:tcW w:w="161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C00DE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020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17DA211D" w14:textId="77777777" w:rsidR="00C26FF2" w:rsidRPr="00C5020B" w:rsidRDefault="00C26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50E8F" w14:textId="77777777" w:rsidR="00C26FF2" w:rsidRPr="00C5020B" w:rsidRDefault="00A356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C5020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C5020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C5020B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5C7C4031" w14:textId="77777777" w:rsidR="00C26FF2" w:rsidRPr="00C5020B" w:rsidRDefault="00C26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B77324" w14:textId="20FF58B7" w:rsidR="00C26FF2" w:rsidRPr="00C5020B" w:rsidRDefault="00C26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2" w:type="pct"/>
            <w:vAlign w:val="center"/>
          </w:tcPr>
          <w:p w14:paraId="7C9F2073" w14:textId="77777777" w:rsidR="00C26FF2" w:rsidRPr="00C5020B" w:rsidRDefault="00C26F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ACD7DB" w14:textId="48A760A7" w:rsidR="00C26FF2" w:rsidRPr="00C5020B" w:rsidRDefault="00BC711C">
            <w:pPr>
              <w:rPr>
                <w:rFonts w:ascii="Arial" w:hAnsi="Arial" w:cs="Arial"/>
                <w:sz w:val="20"/>
                <w:szCs w:val="20"/>
              </w:rPr>
            </w:pPr>
            <w:r w:rsidRPr="00C5020B">
              <w:rPr>
                <w:rFonts w:ascii="Arial" w:hAnsi="Arial" w:cs="Arial"/>
                <w:sz w:val="20"/>
                <w:szCs w:val="20"/>
              </w:rPr>
              <w:t>Ethical approval was obtained from the ethics committee of the Department of Rural Sociology and Development, Sylhet Agricultural University, Sylhet-3100, and informed consent was collected from all guardians before data collection.</w:t>
            </w:r>
          </w:p>
          <w:p w14:paraId="24E1E4F8" w14:textId="77777777" w:rsidR="00C26FF2" w:rsidRPr="00C5020B" w:rsidRDefault="00C26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3B7F5CF" w14:textId="77777777" w:rsidR="00C26FF2" w:rsidRPr="00C5020B" w:rsidRDefault="00C26F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C26FF2" w:rsidRPr="00C5020B" w:rsidSect="00DC643B">
      <w:headerReference w:type="default" r:id="rId6"/>
      <w:footerReference w:type="default" r:id="rId7"/>
      <w:pgSz w:w="16839" w:h="23814"/>
      <w:pgMar w:top="1440" w:right="1440" w:bottom="1440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27D86" w14:textId="77777777" w:rsidR="00DF220E" w:rsidRDefault="00DF220E">
      <w:r>
        <w:separator/>
      </w:r>
    </w:p>
  </w:endnote>
  <w:endnote w:type="continuationSeparator" w:id="0">
    <w:p w14:paraId="3A87CFF5" w14:textId="77777777" w:rsidR="00DF220E" w:rsidRDefault="00DF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22CD" w14:textId="77777777" w:rsidR="00C26FF2" w:rsidRDefault="00A3566A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1AA8A" w14:textId="77777777" w:rsidR="00DF220E" w:rsidRDefault="00DF220E">
      <w:r>
        <w:separator/>
      </w:r>
    </w:p>
  </w:footnote>
  <w:footnote w:type="continuationSeparator" w:id="0">
    <w:p w14:paraId="7A74609A" w14:textId="77777777" w:rsidR="00DF220E" w:rsidRDefault="00DF2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58589" w14:textId="77777777" w:rsidR="00C26FF2" w:rsidRDefault="00C26FF2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1A509FCE" w14:textId="77777777" w:rsidR="00C26FF2" w:rsidRDefault="00A3566A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FF2"/>
    <w:rsid w:val="00111470"/>
    <w:rsid w:val="001B17DC"/>
    <w:rsid w:val="002440E8"/>
    <w:rsid w:val="002F786A"/>
    <w:rsid w:val="00402153"/>
    <w:rsid w:val="004063B9"/>
    <w:rsid w:val="00535D13"/>
    <w:rsid w:val="0057227D"/>
    <w:rsid w:val="005E04B0"/>
    <w:rsid w:val="00907669"/>
    <w:rsid w:val="00931AB2"/>
    <w:rsid w:val="00953DEB"/>
    <w:rsid w:val="009B61D2"/>
    <w:rsid w:val="00A3566A"/>
    <w:rsid w:val="00BC711C"/>
    <w:rsid w:val="00C26FF2"/>
    <w:rsid w:val="00C5020B"/>
    <w:rsid w:val="00DC643B"/>
    <w:rsid w:val="00DE73CF"/>
    <w:rsid w:val="00DF220E"/>
    <w:rsid w:val="00E05B6C"/>
    <w:rsid w:val="00E85ACE"/>
    <w:rsid w:val="00F20954"/>
    <w:rsid w:val="00FC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6D2B6"/>
  <w15:docId w15:val="{AF8748E3-BF42-499A-A967-C1F00DF1B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12</cp:revision>
  <cp:lastPrinted>2025-05-16T05:07:00Z</cp:lastPrinted>
  <dcterms:created xsi:type="dcterms:W3CDTF">2025-05-12T11:37:00Z</dcterms:created>
  <dcterms:modified xsi:type="dcterms:W3CDTF">2025-05-19T09:35:00Z</dcterms:modified>
</cp:coreProperties>
</file>