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821C9" w14:paraId="672A6659" w14:textId="77777777" w:rsidTr="002643B3">
        <w:trPr>
          <w:trHeight w:val="290"/>
        </w:trPr>
        <w:tc>
          <w:tcPr>
            <w:tcW w:w="5000" w:type="pct"/>
            <w:gridSpan w:val="2"/>
            <w:tcBorders>
              <w:top w:val="nil"/>
              <w:left w:val="nil"/>
              <w:right w:val="nil"/>
            </w:tcBorders>
          </w:tcPr>
          <w:p w14:paraId="0A37501D" w14:textId="77777777" w:rsidR="00602F7D" w:rsidRPr="001821C9" w:rsidRDefault="00602F7D" w:rsidP="00F2643C">
            <w:pPr>
              <w:pStyle w:val="Heading2"/>
              <w:jc w:val="left"/>
              <w:rPr>
                <w:rFonts w:ascii="Arial" w:hAnsi="Arial" w:cs="Arial"/>
                <w:b w:val="0"/>
                <w:bCs w:val="0"/>
                <w:lang w:val="en-GB"/>
              </w:rPr>
            </w:pPr>
          </w:p>
        </w:tc>
      </w:tr>
      <w:tr w:rsidR="0000007A" w:rsidRPr="001821C9" w14:paraId="021A1FDE" w14:textId="77777777" w:rsidTr="002643B3">
        <w:trPr>
          <w:trHeight w:val="290"/>
        </w:trPr>
        <w:tc>
          <w:tcPr>
            <w:tcW w:w="1234" w:type="pct"/>
          </w:tcPr>
          <w:p w14:paraId="2EF67583" w14:textId="77777777" w:rsidR="0000007A" w:rsidRPr="001821C9" w:rsidRDefault="0000007A" w:rsidP="00696CAD">
            <w:pPr>
              <w:pStyle w:val="BodyText"/>
              <w:ind w:left="90"/>
              <w:jc w:val="left"/>
              <w:rPr>
                <w:rFonts w:ascii="Arial" w:hAnsi="Arial" w:cs="Arial"/>
                <w:bCs/>
                <w:sz w:val="20"/>
                <w:szCs w:val="20"/>
                <w:lang w:val="en-GB"/>
              </w:rPr>
            </w:pPr>
            <w:r w:rsidRPr="001821C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65EA6F7" w14:textId="77777777" w:rsidR="0000007A" w:rsidRPr="001821C9" w:rsidRDefault="003912F9" w:rsidP="00E65EB7">
            <w:pPr>
              <w:rPr>
                <w:rFonts w:ascii="Arial" w:hAnsi="Arial" w:cs="Arial"/>
                <w:b/>
                <w:bCs/>
                <w:color w:val="0000FF"/>
                <w:sz w:val="20"/>
                <w:szCs w:val="20"/>
              </w:rPr>
            </w:pPr>
            <w:hyperlink r:id="rId8" w:history="1">
              <w:r w:rsidRPr="001821C9">
                <w:rPr>
                  <w:rStyle w:val="Hyperlink"/>
                  <w:rFonts w:ascii="Arial" w:hAnsi="Arial" w:cs="Arial"/>
                  <w:b/>
                  <w:bCs/>
                  <w:sz w:val="20"/>
                  <w:szCs w:val="20"/>
                </w:rPr>
                <w:t>Journal of Energy Research and Reviews</w:t>
              </w:r>
            </w:hyperlink>
            <w:r w:rsidRPr="001821C9">
              <w:rPr>
                <w:rFonts w:ascii="Arial" w:hAnsi="Arial" w:cs="Arial"/>
                <w:b/>
                <w:bCs/>
                <w:color w:val="0000FF"/>
                <w:sz w:val="20"/>
                <w:szCs w:val="20"/>
              </w:rPr>
              <w:t xml:space="preserve"> </w:t>
            </w:r>
          </w:p>
        </w:tc>
      </w:tr>
      <w:tr w:rsidR="0000007A" w:rsidRPr="001821C9" w14:paraId="50CDF917" w14:textId="77777777" w:rsidTr="002643B3">
        <w:trPr>
          <w:trHeight w:val="290"/>
        </w:trPr>
        <w:tc>
          <w:tcPr>
            <w:tcW w:w="1234" w:type="pct"/>
          </w:tcPr>
          <w:p w14:paraId="44DC6F03" w14:textId="77777777" w:rsidR="0000007A" w:rsidRPr="001821C9" w:rsidRDefault="0000007A" w:rsidP="00696CAD">
            <w:pPr>
              <w:pStyle w:val="BodyText"/>
              <w:ind w:left="90"/>
              <w:jc w:val="left"/>
              <w:rPr>
                <w:rFonts w:ascii="Arial" w:hAnsi="Arial" w:cs="Arial"/>
                <w:bCs/>
                <w:sz w:val="20"/>
                <w:szCs w:val="20"/>
                <w:lang w:val="en-GB"/>
              </w:rPr>
            </w:pPr>
            <w:r w:rsidRPr="001821C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09F8699" w14:textId="77777777" w:rsidR="0000007A" w:rsidRPr="001821C9" w:rsidRDefault="0066203D" w:rsidP="00F3669D">
            <w:pPr>
              <w:pStyle w:val="NormalWeb"/>
              <w:spacing w:before="0" w:beforeAutospacing="0" w:after="0" w:afterAutospacing="0"/>
              <w:rPr>
                <w:rFonts w:ascii="Arial" w:hAnsi="Arial" w:cs="Arial"/>
                <w:b/>
                <w:bCs/>
                <w:sz w:val="20"/>
                <w:szCs w:val="20"/>
                <w:lang w:val="en-GB"/>
              </w:rPr>
            </w:pPr>
            <w:r w:rsidRPr="001821C9">
              <w:rPr>
                <w:rFonts w:ascii="Arial" w:hAnsi="Arial" w:cs="Arial"/>
                <w:b/>
                <w:bCs/>
                <w:sz w:val="20"/>
                <w:szCs w:val="20"/>
                <w:lang w:val="en-GB"/>
              </w:rPr>
              <w:t>Ms_JENRR_135703</w:t>
            </w:r>
          </w:p>
        </w:tc>
      </w:tr>
      <w:tr w:rsidR="0000007A" w:rsidRPr="001821C9" w14:paraId="1CBDA5E0" w14:textId="77777777" w:rsidTr="002643B3">
        <w:trPr>
          <w:trHeight w:val="650"/>
        </w:trPr>
        <w:tc>
          <w:tcPr>
            <w:tcW w:w="1234" w:type="pct"/>
          </w:tcPr>
          <w:p w14:paraId="06EED376" w14:textId="77777777" w:rsidR="0000007A" w:rsidRPr="001821C9" w:rsidRDefault="0000007A" w:rsidP="00696CAD">
            <w:pPr>
              <w:pStyle w:val="BodyText"/>
              <w:ind w:left="90"/>
              <w:jc w:val="left"/>
              <w:rPr>
                <w:rFonts w:ascii="Arial" w:hAnsi="Arial" w:cs="Arial"/>
                <w:bCs/>
                <w:sz w:val="20"/>
                <w:szCs w:val="20"/>
                <w:lang w:val="en-GB"/>
              </w:rPr>
            </w:pPr>
            <w:r w:rsidRPr="001821C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20E4DF6" w14:textId="77777777" w:rsidR="0000007A" w:rsidRPr="001821C9" w:rsidRDefault="0066203D" w:rsidP="000450FC">
            <w:pPr>
              <w:pStyle w:val="NormalWeb"/>
              <w:spacing w:before="0" w:beforeAutospacing="0" w:after="0" w:afterAutospacing="0"/>
              <w:rPr>
                <w:rFonts w:ascii="Arial" w:hAnsi="Arial" w:cs="Arial"/>
                <w:b/>
                <w:sz w:val="20"/>
                <w:szCs w:val="20"/>
                <w:lang w:val="en-GB"/>
              </w:rPr>
            </w:pPr>
            <w:r w:rsidRPr="001821C9">
              <w:rPr>
                <w:rFonts w:ascii="Arial" w:hAnsi="Arial" w:cs="Arial"/>
                <w:b/>
                <w:sz w:val="20"/>
                <w:szCs w:val="20"/>
                <w:lang w:val="en-GB"/>
              </w:rPr>
              <w:t>The application of a hybrid model based on LSTM and Transformer for electricity consumption prediction in Romania</w:t>
            </w:r>
          </w:p>
        </w:tc>
      </w:tr>
      <w:tr w:rsidR="00CF0BBB" w:rsidRPr="001821C9" w14:paraId="1B8F855E" w14:textId="77777777" w:rsidTr="002643B3">
        <w:trPr>
          <w:trHeight w:val="332"/>
        </w:trPr>
        <w:tc>
          <w:tcPr>
            <w:tcW w:w="1234" w:type="pct"/>
          </w:tcPr>
          <w:p w14:paraId="3202A813" w14:textId="77777777" w:rsidR="00CF0BBB" w:rsidRPr="001821C9" w:rsidRDefault="00CF0BBB" w:rsidP="00696CAD">
            <w:pPr>
              <w:pStyle w:val="BodyText"/>
              <w:ind w:left="90"/>
              <w:jc w:val="left"/>
              <w:rPr>
                <w:rFonts w:ascii="Arial" w:hAnsi="Arial" w:cs="Arial"/>
                <w:bCs/>
                <w:sz w:val="20"/>
                <w:szCs w:val="20"/>
                <w:lang w:val="en-GB"/>
              </w:rPr>
            </w:pPr>
            <w:r w:rsidRPr="001821C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7412869" w14:textId="77777777" w:rsidR="00CF0BBB" w:rsidRPr="001821C9" w:rsidRDefault="0066203D" w:rsidP="000450FC">
            <w:pPr>
              <w:pStyle w:val="NormalWeb"/>
              <w:spacing w:before="0" w:beforeAutospacing="0" w:after="0" w:afterAutospacing="0"/>
              <w:rPr>
                <w:rFonts w:ascii="Arial" w:hAnsi="Arial" w:cs="Arial"/>
                <w:b/>
                <w:sz w:val="20"/>
                <w:szCs w:val="20"/>
                <w:lang w:val="en-GB"/>
              </w:rPr>
            </w:pPr>
            <w:r w:rsidRPr="001821C9">
              <w:rPr>
                <w:rFonts w:ascii="Arial" w:hAnsi="Arial" w:cs="Arial"/>
                <w:b/>
                <w:sz w:val="20"/>
                <w:szCs w:val="20"/>
                <w:lang w:val="en-GB"/>
              </w:rPr>
              <w:t>Original Research Article</w:t>
            </w:r>
          </w:p>
        </w:tc>
      </w:tr>
    </w:tbl>
    <w:p w14:paraId="5DAB6C7B" w14:textId="77777777" w:rsidR="00037D52" w:rsidRPr="001821C9" w:rsidRDefault="00037D52" w:rsidP="0000007A">
      <w:pPr>
        <w:pStyle w:val="BodyText"/>
        <w:rPr>
          <w:rFonts w:ascii="Arial" w:hAnsi="Arial" w:cs="Arial"/>
          <w:b/>
          <w:bCs/>
          <w:sz w:val="20"/>
          <w:szCs w:val="20"/>
          <w:u w:val="single"/>
          <w:lang w:val="en-GB"/>
        </w:rPr>
      </w:pPr>
    </w:p>
    <w:p w14:paraId="049F31CB" w14:textId="256556F2" w:rsidR="000D3AFB" w:rsidRPr="001821C9" w:rsidRDefault="000D3AFB" w:rsidP="000D3AF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3AFB" w:rsidRPr="001821C9" w14:paraId="5D849130" w14:textId="77777777" w:rsidTr="309C10BF">
        <w:tc>
          <w:tcPr>
            <w:tcW w:w="5000" w:type="pct"/>
            <w:gridSpan w:val="3"/>
            <w:tcBorders>
              <w:top w:val="nil"/>
              <w:left w:val="nil"/>
              <w:right w:val="nil"/>
            </w:tcBorders>
            <w:noWrap/>
          </w:tcPr>
          <w:p w14:paraId="5085A9A3" w14:textId="77777777" w:rsidR="000D3AFB" w:rsidRPr="001821C9" w:rsidRDefault="000D3AFB">
            <w:pPr>
              <w:pStyle w:val="Heading2"/>
              <w:jc w:val="left"/>
              <w:rPr>
                <w:rFonts w:ascii="Arial" w:hAnsi="Arial" w:cs="Arial"/>
                <w:lang w:val="en-GB"/>
              </w:rPr>
            </w:pPr>
            <w:r w:rsidRPr="001821C9">
              <w:rPr>
                <w:rFonts w:ascii="Arial" w:hAnsi="Arial" w:cs="Arial"/>
                <w:highlight w:val="yellow"/>
                <w:lang w:val="en-GB"/>
              </w:rPr>
              <w:t>PART  1:</w:t>
            </w:r>
            <w:r w:rsidRPr="001821C9">
              <w:rPr>
                <w:rFonts w:ascii="Arial" w:hAnsi="Arial" w:cs="Arial"/>
                <w:lang w:val="en-GB"/>
              </w:rPr>
              <w:t xml:space="preserve"> Comments</w:t>
            </w:r>
          </w:p>
          <w:p w14:paraId="53128261" w14:textId="77777777" w:rsidR="000D3AFB" w:rsidRPr="001821C9" w:rsidRDefault="000D3AFB">
            <w:pPr>
              <w:rPr>
                <w:rFonts w:ascii="Arial" w:hAnsi="Arial" w:cs="Arial"/>
                <w:sz w:val="20"/>
                <w:szCs w:val="20"/>
                <w:lang w:val="en-GB"/>
              </w:rPr>
            </w:pPr>
          </w:p>
        </w:tc>
      </w:tr>
      <w:tr w:rsidR="000D3AFB" w:rsidRPr="001821C9" w14:paraId="425D58D4" w14:textId="77777777" w:rsidTr="309C10BF">
        <w:tc>
          <w:tcPr>
            <w:tcW w:w="1265" w:type="pct"/>
            <w:noWrap/>
          </w:tcPr>
          <w:p w14:paraId="62486C05" w14:textId="77777777" w:rsidR="000D3AFB" w:rsidRPr="001821C9" w:rsidRDefault="000D3AFB">
            <w:pPr>
              <w:pStyle w:val="Heading2"/>
              <w:jc w:val="left"/>
              <w:rPr>
                <w:rFonts w:ascii="Arial" w:hAnsi="Arial" w:cs="Arial"/>
                <w:lang w:val="en-GB"/>
              </w:rPr>
            </w:pPr>
          </w:p>
        </w:tc>
        <w:tc>
          <w:tcPr>
            <w:tcW w:w="2212" w:type="pct"/>
          </w:tcPr>
          <w:p w14:paraId="0B89F7F6" w14:textId="77777777" w:rsidR="000D3AFB" w:rsidRPr="001821C9" w:rsidRDefault="000D3AFB">
            <w:pPr>
              <w:pStyle w:val="Heading2"/>
              <w:jc w:val="left"/>
              <w:rPr>
                <w:rFonts w:ascii="Arial" w:hAnsi="Arial" w:cs="Arial"/>
                <w:lang w:val="en-GB"/>
              </w:rPr>
            </w:pPr>
            <w:r w:rsidRPr="001821C9">
              <w:rPr>
                <w:rFonts w:ascii="Arial" w:hAnsi="Arial" w:cs="Arial"/>
                <w:lang w:val="en-GB"/>
              </w:rPr>
              <w:t>Reviewer’s comment</w:t>
            </w:r>
          </w:p>
          <w:p w14:paraId="7ABEC5EF" w14:textId="77777777" w:rsidR="00C5477F" w:rsidRPr="001821C9" w:rsidRDefault="00C5477F" w:rsidP="00C5477F">
            <w:pPr>
              <w:rPr>
                <w:rFonts w:ascii="Arial" w:hAnsi="Arial" w:cs="Arial"/>
                <w:b/>
                <w:bCs/>
                <w:sz w:val="20"/>
                <w:szCs w:val="20"/>
              </w:rPr>
            </w:pPr>
            <w:r w:rsidRPr="001821C9">
              <w:rPr>
                <w:rFonts w:ascii="Arial" w:hAnsi="Arial" w:cs="Arial"/>
                <w:b/>
                <w:bCs/>
                <w:sz w:val="20"/>
                <w:szCs w:val="20"/>
                <w:highlight w:val="yellow"/>
              </w:rPr>
              <w:t>Artificial Intelligence (AI) generated or assisted review comments are strictly prohibited during peer review.</w:t>
            </w:r>
          </w:p>
          <w:p w14:paraId="4101652C" w14:textId="77777777" w:rsidR="00C5477F" w:rsidRPr="001821C9" w:rsidRDefault="00C5477F" w:rsidP="00C5477F">
            <w:pPr>
              <w:rPr>
                <w:rFonts w:ascii="Arial" w:hAnsi="Arial" w:cs="Arial"/>
                <w:sz w:val="20"/>
                <w:szCs w:val="20"/>
                <w:lang w:val="en-GB"/>
              </w:rPr>
            </w:pPr>
          </w:p>
        </w:tc>
        <w:tc>
          <w:tcPr>
            <w:tcW w:w="1523" w:type="pct"/>
          </w:tcPr>
          <w:p w14:paraId="6FA41DDB" w14:textId="77777777" w:rsidR="00981410" w:rsidRPr="001821C9" w:rsidRDefault="00981410" w:rsidP="00981410">
            <w:pPr>
              <w:spacing w:after="160" w:line="256" w:lineRule="auto"/>
              <w:rPr>
                <w:rFonts w:ascii="Arial" w:eastAsia="Calibri" w:hAnsi="Arial" w:cs="Arial"/>
                <w:kern w:val="2"/>
                <w:sz w:val="20"/>
                <w:szCs w:val="20"/>
                <w:lang w:val="en-IN"/>
              </w:rPr>
            </w:pPr>
            <w:r w:rsidRPr="001821C9">
              <w:rPr>
                <w:rFonts w:ascii="Arial" w:eastAsia="Calibri" w:hAnsi="Arial" w:cs="Arial"/>
                <w:b/>
                <w:kern w:val="2"/>
                <w:sz w:val="20"/>
                <w:szCs w:val="20"/>
                <w:lang w:val="en-IN"/>
              </w:rPr>
              <w:t>Author’s Feedback</w:t>
            </w:r>
            <w:r w:rsidRPr="001821C9">
              <w:rPr>
                <w:rFonts w:ascii="Arial" w:eastAsia="Calibri" w:hAnsi="Arial" w:cs="Arial"/>
                <w:kern w:val="2"/>
                <w:sz w:val="20"/>
                <w:szCs w:val="20"/>
                <w:lang w:val="en-IN"/>
              </w:rPr>
              <w:t xml:space="preserve"> (It is mandatory that authors should write his/her feedback here)</w:t>
            </w:r>
          </w:p>
          <w:p w14:paraId="4B99056E" w14:textId="77777777" w:rsidR="000D3AFB" w:rsidRPr="001821C9" w:rsidRDefault="000D3AFB">
            <w:pPr>
              <w:pStyle w:val="Heading2"/>
              <w:jc w:val="left"/>
              <w:rPr>
                <w:rFonts w:ascii="Arial" w:hAnsi="Arial" w:cs="Arial"/>
                <w:b w:val="0"/>
                <w:lang w:val="en-GB"/>
              </w:rPr>
            </w:pPr>
          </w:p>
        </w:tc>
      </w:tr>
      <w:tr w:rsidR="000D3AFB" w:rsidRPr="001821C9" w14:paraId="7C78407A" w14:textId="77777777" w:rsidTr="309C10BF">
        <w:trPr>
          <w:trHeight w:val="1264"/>
        </w:trPr>
        <w:tc>
          <w:tcPr>
            <w:tcW w:w="1265" w:type="pct"/>
            <w:noWrap/>
          </w:tcPr>
          <w:p w14:paraId="199D2516" w14:textId="77777777" w:rsidR="000D3AFB" w:rsidRPr="001821C9" w:rsidRDefault="000D3AFB">
            <w:pPr>
              <w:ind w:left="360"/>
              <w:rPr>
                <w:rFonts w:ascii="Arial" w:hAnsi="Arial" w:cs="Arial"/>
                <w:b/>
                <w:bCs/>
                <w:sz w:val="20"/>
                <w:szCs w:val="20"/>
                <w:lang w:val="en-GB"/>
              </w:rPr>
            </w:pPr>
            <w:r w:rsidRPr="001821C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99C43A" w14:textId="77777777" w:rsidR="000D3AFB" w:rsidRPr="001821C9" w:rsidRDefault="000D3AFB">
            <w:pPr>
              <w:ind w:left="360"/>
              <w:rPr>
                <w:rFonts w:ascii="Arial" w:eastAsia="MS Mincho" w:hAnsi="Arial" w:cs="Arial"/>
                <w:b/>
                <w:bCs/>
                <w:sz w:val="20"/>
                <w:szCs w:val="20"/>
                <w:lang w:val="en-GB"/>
              </w:rPr>
            </w:pPr>
          </w:p>
        </w:tc>
        <w:tc>
          <w:tcPr>
            <w:tcW w:w="2212" w:type="pct"/>
          </w:tcPr>
          <w:p w14:paraId="4DDBEF00" w14:textId="16155E2F" w:rsidR="000D3AFB" w:rsidRPr="001821C9" w:rsidRDefault="12E557EC" w:rsidP="309C10BF">
            <w:pPr>
              <w:rPr>
                <w:rFonts w:ascii="Arial" w:hAnsi="Arial" w:cs="Arial"/>
                <w:sz w:val="20"/>
                <w:szCs w:val="20"/>
                <w:lang w:val="en-GB"/>
              </w:rPr>
            </w:pPr>
            <w:r w:rsidRPr="001821C9">
              <w:rPr>
                <w:rFonts w:ascii="Arial" w:hAnsi="Arial" w:cs="Arial"/>
                <w:sz w:val="20"/>
                <w:szCs w:val="20"/>
                <w:lang w:val="en-GB"/>
              </w:rPr>
              <w:t>It can be helpful as it compares three different hybrid arch</w:t>
            </w:r>
            <w:r w:rsidR="28235D2E" w:rsidRPr="001821C9">
              <w:rPr>
                <w:rFonts w:ascii="Arial" w:hAnsi="Arial" w:cs="Arial"/>
                <w:sz w:val="20"/>
                <w:szCs w:val="20"/>
                <w:lang w:val="en-GB"/>
              </w:rPr>
              <w:t xml:space="preserve">itectures based on LSTM and Transformer networks for electricity load forecasting. </w:t>
            </w:r>
            <w:r w:rsidR="4AAA018B" w:rsidRPr="001821C9">
              <w:rPr>
                <w:rFonts w:ascii="Arial" w:hAnsi="Arial" w:cs="Arial"/>
                <w:sz w:val="20"/>
                <w:szCs w:val="20"/>
                <w:lang w:val="en-GB"/>
              </w:rPr>
              <w:t xml:space="preserve">Using optimization algorithms also can show the importance of it in achieving peak performance from these complex models. </w:t>
            </w:r>
            <w:r w:rsidR="7F127105" w:rsidRPr="001821C9">
              <w:rPr>
                <w:rFonts w:ascii="Arial" w:hAnsi="Arial" w:cs="Arial"/>
                <w:sz w:val="20"/>
                <w:szCs w:val="20"/>
                <w:lang w:val="en-GB"/>
              </w:rPr>
              <w:t>All</w:t>
            </w:r>
            <w:r w:rsidR="7E38BF78" w:rsidRPr="001821C9">
              <w:rPr>
                <w:rFonts w:ascii="Arial" w:hAnsi="Arial" w:cs="Arial"/>
                <w:sz w:val="20"/>
                <w:szCs w:val="20"/>
                <w:lang w:val="en-GB"/>
              </w:rPr>
              <w:t xml:space="preserve"> techniques can be effective in forecasting </w:t>
            </w:r>
            <w:r w:rsidR="03FEF3B2" w:rsidRPr="001821C9">
              <w:rPr>
                <w:rFonts w:ascii="Arial" w:hAnsi="Arial" w:cs="Arial"/>
                <w:sz w:val="20"/>
                <w:szCs w:val="20"/>
                <w:lang w:val="en-GB"/>
              </w:rPr>
              <w:t>solutions.</w:t>
            </w:r>
          </w:p>
        </w:tc>
        <w:tc>
          <w:tcPr>
            <w:tcW w:w="1523" w:type="pct"/>
          </w:tcPr>
          <w:p w14:paraId="3461D779" w14:textId="0288ED55" w:rsidR="000D3AFB" w:rsidRPr="001821C9" w:rsidRDefault="008E3946">
            <w:pPr>
              <w:pStyle w:val="Heading2"/>
              <w:jc w:val="left"/>
              <w:rPr>
                <w:rFonts w:ascii="Arial" w:hAnsi="Arial" w:cs="Arial"/>
                <w:b w:val="0"/>
                <w:lang w:val="en-GB"/>
              </w:rPr>
            </w:pPr>
            <w:r w:rsidRPr="001821C9">
              <w:rPr>
                <w:rFonts w:ascii="Arial" w:hAnsi="Arial" w:cs="Arial"/>
                <w:b w:val="0"/>
                <w:lang w:val="en-GB"/>
              </w:rPr>
              <w:t>Thank you to the reviewer for the evaluation of the manuscript’s significance. This study, by comparing three different hybrid architectures based on LSTM and Transformer networks for electricity load forecasting, not only provides new technical insights for the power system domain but also demonstrates the crucial role of optimization algorithms in enhancing the performance of complex models. The innovative application of these technologies helps to improve the accuracy and reliability of electricity load forecasting, thereby better supporting power grid dispatching and energy management. Moreover, the results of this study offer valuable references for scholars in related fields and promote further development of deep learning in the energy sector.</w:t>
            </w:r>
          </w:p>
        </w:tc>
      </w:tr>
      <w:tr w:rsidR="000D3AFB" w:rsidRPr="001821C9" w14:paraId="4C64709C" w14:textId="77777777" w:rsidTr="309C10BF">
        <w:trPr>
          <w:trHeight w:val="1262"/>
        </w:trPr>
        <w:tc>
          <w:tcPr>
            <w:tcW w:w="1265" w:type="pct"/>
            <w:noWrap/>
          </w:tcPr>
          <w:p w14:paraId="32CC438C" w14:textId="77777777" w:rsidR="000D3AFB" w:rsidRPr="001821C9" w:rsidRDefault="000D3AFB">
            <w:pPr>
              <w:ind w:left="360"/>
              <w:rPr>
                <w:rFonts w:ascii="Arial" w:hAnsi="Arial" w:cs="Arial"/>
                <w:b/>
                <w:bCs/>
                <w:sz w:val="20"/>
                <w:szCs w:val="20"/>
                <w:lang w:val="en-GB"/>
              </w:rPr>
            </w:pPr>
            <w:r w:rsidRPr="001821C9">
              <w:rPr>
                <w:rFonts w:ascii="Arial" w:hAnsi="Arial" w:cs="Arial"/>
                <w:b/>
                <w:bCs/>
                <w:sz w:val="20"/>
                <w:szCs w:val="20"/>
                <w:lang w:val="en-GB"/>
              </w:rPr>
              <w:t>Is the title of the article suitable?</w:t>
            </w:r>
          </w:p>
          <w:p w14:paraId="1DD92728" w14:textId="77777777" w:rsidR="000D3AFB" w:rsidRPr="001821C9" w:rsidRDefault="000D3AFB">
            <w:pPr>
              <w:ind w:left="360"/>
              <w:rPr>
                <w:rFonts w:ascii="Arial" w:hAnsi="Arial" w:cs="Arial"/>
                <w:b/>
                <w:bCs/>
                <w:sz w:val="20"/>
                <w:szCs w:val="20"/>
                <w:lang w:val="en-GB"/>
              </w:rPr>
            </w:pPr>
            <w:r w:rsidRPr="001821C9">
              <w:rPr>
                <w:rFonts w:ascii="Arial" w:hAnsi="Arial" w:cs="Arial"/>
                <w:b/>
                <w:bCs/>
                <w:sz w:val="20"/>
                <w:szCs w:val="20"/>
                <w:lang w:val="en-GB"/>
              </w:rPr>
              <w:t>(If not please suggest an alternative title)</w:t>
            </w:r>
          </w:p>
          <w:p w14:paraId="3CF2D8B6" w14:textId="77777777" w:rsidR="000D3AFB" w:rsidRPr="001821C9" w:rsidRDefault="000D3AFB">
            <w:pPr>
              <w:pStyle w:val="Heading2"/>
              <w:jc w:val="left"/>
              <w:rPr>
                <w:rFonts w:ascii="Arial" w:hAnsi="Arial" w:cs="Arial"/>
                <w:u w:val="single"/>
                <w:lang w:val="en-GB"/>
              </w:rPr>
            </w:pPr>
          </w:p>
        </w:tc>
        <w:tc>
          <w:tcPr>
            <w:tcW w:w="2212" w:type="pct"/>
          </w:tcPr>
          <w:p w14:paraId="0FB78278" w14:textId="7D12D535" w:rsidR="000D3AFB" w:rsidRPr="001821C9" w:rsidRDefault="687FC2A0" w:rsidP="309C10BF">
            <w:pPr>
              <w:rPr>
                <w:rFonts w:ascii="Arial" w:hAnsi="Arial" w:cs="Arial"/>
                <w:sz w:val="20"/>
                <w:szCs w:val="20"/>
              </w:rPr>
            </w:pPr>
            <w:r w:rsidRPr="001821C9">
              <w:rPr>
                <w:rFonts w:ascii="Arial" w:hAnsi="Arial" w:cs="Arial"/>
                <w:sz w:val="20"/>
                <w:szCs w:val="20"/>
                <w:lang w:val="en-GB"/>
              </w:rPr>
              <w:t>It can be more concise and impactful.</w:t>
            </w:r>
          </w:p>
        </w:tc>
        <w:tc>
          <w:tcPr>
            <w:tcW w:w="1523" w:type="pct"/>
          </w:tcPr>
          <w:p w14:paraId="2859C57D" w14:textId="3981CD3D" w:rsidR="00E56788" w:rsidRPr="001821C9" w:rsidRDefault="00E56788" w:rsidP="00E56788">
            <w:pPr>
              <w:pStyle w:val="Heading2"/>
              <w:rPr>
                <w:rFonts w:ascii="Arial" w:hAnsi="Arial" w:cs="Arial"/>
                <w:b w:val="0"/>
                <w:lang w:val="en-GB"/>
              </w:rPr>
            </w:pPr>
            <w:r w:rsidRPr="001821C9">
              <w:rPr>
                <w:rFonts w:ascii="Arial" w:hAnsi="Arial" w:cs="Arial"/>
                <w:b w:val="0"/>
                <w:lang w:val="en-GB"/>
              </w:rPr>
              <w:t>We appreciate the valuable suggestions from the reviewer regarding the title. After careful consideration, we have decided to accept the reviewer’s comments and change the title to “</w:t>
            </w:r>
            <w:r w:rsidR="00362F19" w:rsidRPr="001821C9">
              <w:rPr>
                <w:rFonts w:ascii="Arial" w:hAnsi="Arial" w:cs="Arial"/>
                <w:b w:val="0"/>
                <w:lang w:val="en-GB"/>
              </w:rPr>
              <w:t>Application of LSTM and Transformer Hybrid Model for Electricity Consumption Forecasting</w:t>
            </w:r>
            <w:r w:rsidRPr="001821C9">
              <w:rPr>
                <w:rFonts w:ascii="Arial" w:hAnsi="Arial" w:cs="Arial"/>
                <w:b w:val="0"/>
                <w:lang w:val="en-GB"/>
              </w:rPr>
              <w:t xml:space="preserve">.” This modification makes the title </w:t>
            </w:r>
            <w:proofErr w:type="gramStart"/>
            <w:r w:rsidRPr="001821C9">
              <w:rPr>
                <w:rFonts w:ascii="Arial" w:hAnsi="Arial" w:cs="Arial"/>
                <w:b w:val="0"/>
                <w:lang w:val="en-GB"/>
              </w:rPr>
              <w:t>more concise and clear</w:t>
            </w:r>
            <w:proofErr w:type="gramEnd"/>
            <w:r w:rsidRPr="001821C9">
              <w:rPr>
                <w:rFonts w:ascii="Arial" w:hAnsi="Arial" w:cs="Arial"/>
                <w:b w:val="0"/>
                <w:lang w:val="en-GB"/>
              </w:rPr>
              <w:t>, and enhances its universality, better reflecting the broad applicability of the research. Moreover, the new title highlights the core content of the study, which is the application of an LSTM-Transformer hybrid model for electricity consumption forecasting. This will help attract a wider audience.</w:t>
            </w:r>
          </w:p>
          <w:p w14:paraId="16FA0968" w14:textId="77777777" w:rsidR="00E56788" w:rsidRPr="001821C9" w:rsidRDefault="00E56788" w:rsidP="00E56788">
            <w:pPr>
              <w:pStyle w:val="Heading2"/>
              <w:rPr>
                <w:rFonts w:ascii="Arial" w:hAnsi="Arial" w:cs="Arial"/>
                <w:b w:val="0"/>
                <w:lang w:val="en-GB"/>
              </w:rPr>
            </w:pPr>
          </w:p>
          <w:p w14:paraId="1FC39945" w14:textId="114788B7" w:rsidR="000D3AFB" w:rsidRPr="001821C9" w:rsidRDefault="00E56788" w:rsidP="00E56788">
            <w:pPr>
              <w:pStyle w:val="Heading2"/>
              <w:jc w:val="left"/>
              <w:rPr>
                <w:rFonts w:ascii="Arial" w:hAnsi="Arial" w:cs="Arial"/>
                <w:b w:val="0"/>
                <w:lang w:val="en-GB"/>
              </w:rPr>
            </w:pPr>
            <w:r w:rsidRPr="001821C9">
              <w:rPr>
                <w:rFonts w:ascii="Arial" w:hAnsi="Arial" w:cs="Arial"/>
                <w:b w:val="0"/>
                <w:lang w:val="en-GB"/>
              </w:rPr>
              <w:t>We believe that this change will better convey the core value of the article and meet the high standards required for scientific publication. Thank you to the reviewer for the attention to and support of our research.</w:t>
            </w:r>
          </w:p>
        </w:tc>
      </w:tr>
      <w:tr w:rsidR="000D3AFB" w:rsidRPr="001821C9" w14:paraId="3405B17B" w14:textId="77777777" w:rsidTr="309C10BF">
        <w:trPr>
          <w:trHeight w:val="1262"/>
        </w:trPr>
        <w:tc>
          <w:tcPr>
            <w:tcW w:w="1265" w:type="pct"/>
            <w:noWrap/>
          </w:tcPr>
          <w:p w14:paraId="0562CB0E" w14:textId="7C71024D" w:rsidR="000D3AFB" w:rsidRPr="001821C9" w:rsidRDefault="000D3AFB" w:rsidP="309C10BF">
            <w:pPr>
              <w:pStyle w:val="Heading2"/>
              <w:ind w:left="360"/>
              <w:jc w:val="left"/>
              <w:rPr>
                <w:rFonts w:ascii="Arial" w:hAnsi="Arial" w:cs="Arial"/>
                <w:lang w:val="en-GB"/>
              </w:rPr>
            </w:pPr>
            <w:r w:rsidRPr="001821C9">
              <w:rPr>
                <w:rFonts w:ascii="Arial" w:hAnsi="Arial" w:cs="Arial"/>
                <w:lang w:val="en-GB"/>
              </w:rPr>
              <w:lastRenderedPageBreak/>
              <w:t>Is the abstract of the article comprehensive? Do you suggest the addition (or deletion) of some points in this section? Please write your suggestions here.</w:t>
            </w:r>
          </w:p>
        </w:tc>
        <w:tc>
          <w:tcPr>
            <w:tcW w:w="2212" w:type="pct"/>
          </w:tcPr>
          <w:p w14:paraId="34CE0A41" w14:textId="00CDFEFA" w:rsidR="000D3AFB" w:rsidRPr="001821C9" w:rsidRDefault="714B8227" w:rsidP="309C10BF">
            <w:pPr>
              <w:rPr>
                <w:rFonts w:ascii="Arial" w:hAnsi="Arial" w:cs="Arial"/>
                <w:sz w:val="20"/>
                <w:szCs w:val="20"/>
                <w:lang w:val="en-GB"/>
              </w:rPr>
            </w:pPr>
            <w:r w:rsidRPr="001821C9">
              <w:rPr>
                <w:rFonts w:ascii="Arial" w:hAnsi="Arial" w:cs="Arial"/>
                <w:sz w:val="20"/>
                <w:szCs w:val="20"/>
                <w:lang w:val="en-GB"/>
              </w:rPr>
              <w:t xml:space="preserve">As it compares hybrid models for multi-step electricity load forecasting in a specific country, </w:t>
            </w:r>
            <w:r w:rsidR="0EE569BF" w:rsidRPr="001821C9">
              <w:rPr>
                <w:rFonts w:ascii="Arial" w:hAnsi="Arial" w:cs="Arial"/>
                <w:sz w:val="20"/>
                <w:szCs w:val="20"/>
                <w:lang w:val="en-GB"/>
              </w:rPr>
              <w:t>the effectiveness in different time scales can be revealed.</w:t>
            </w:r>
          </w:p>
        </w:tc>
        <w:tc>
          <w:tcPr>
            <w:tcW w:w="1523" w:type="pct"/>
          </w:tcPr>
          <w:p w14:paraId="564F8CE8" w14:textId="77777777" w:rsidR="00106B22" w:rsidRPr="001821C9" w:rsidRDefault="00106B22" w:rsidP="00106B22">
            <w:pPr>
              <w:pStyle w:val="Heading2"/>
              <w:rPr>
                <w:rFonts w:ascii="Arial" w:hAnsi="Arial" w:cs="Arial"/>
                <w:b w:val="0"/>
                <w:lang w:val="en-GB"/>
              </w:rPr>
            </w:pPr>
            <w:r w:rsidRPr="001821C9">
              <w:rPr>
                <w:rFonts w:ascii="Arial" w:hAnsi="Arial" w:cs="Arial"/>
                <w:b w:val="0"/>
                <w:lang w:val="en-GB"/>
              </w:rPr>
              <w:t>Thank you to the reviewer for the evaluation and suggestions on the abstract. I highly value the reviewer’s comments and have further optimized the abstract according to the suggestions, adding the following content:</w:t>
            </w:r>
          </w:p>
          <w:p w14:paraId="44DD87E8" w14:textId="77777777" w:rsidR="00106B22" w:rsidRPr="001821C9" w:rsidRDefault="00106B22" w:rsidP="00106B22">
            <w:pPr>
              <w:pStyle w:val="Heading2"/>
              <w:rPr>
                <w:rFonts w:ascii="Arial" w:hAnsi="Arial" w:cs="Arial"/>
                <w:b w:val="0"/>
                <w:lang w:val="en-GB"/>
              </w:rPr>
            </w:pPr>
          </w:p>
          <w:p w14:paraId="01B3B124" w14:textId="77777777" w:rsidR="00106B22" w:rsidRPr="001821C9" w:rsidRDefault="00106B22" w:rsidP="00106B22">
            <w:pPr>
              <w:pStyle w:val="Heading2"/>
              <w:rPr>
                <w:rFonts w:ascii="Arial" w:hAnsi="Arial" w:cs="Arial"/>
                <w:b w:val="0"/>
                <w:lang w:val="en-GB"/>
              </w:rPr>
            </w:pPr>
            <w:r w:rsidRPr="001821C9">
              <w:rPr>
                <w:rFonts w:ascii="Arial" w:hAnsi="Arial" w:cs="Arial"/>
                <w:b w:val="0"/>
                <w:lang w:val="en-GB"/>
              </w:rPr>
              <w:t>“Since this study compares hybrid models for multi-step electricity load forecasting in a specific country, it can reveal the effectiveness at different time scales.”</w:t>
            </w:r>
          </w:p>
          <w:p w14:paraId="659F6E18" w14:textId="77777777" w:rsidR="00106B22" w:rsidRPr="001821C9" w:rsidRDefault="00106B22" w:rsidP="00106B22">
            <w:pPr>
              <w:pStyle w:val="Heading2"/>
              <w:rPr>
                <w:rFonts w:ascii="Arial" w:hAnsi="Arial" w:cs="Arial"/>
                <w:b w:val="0"/>
                <w:lang w:val="en-GB"/>
              </w:rPr>
            </w:pPr>
          </w:p>
          <w:p w14:paraId="304F7B85" w14:textId="77777777" w:rsidR="00106B22" w:rsidRPr="001821C9" w:rsidRDefault="00106B22" w:rsidP="00106B22">
            <w:pPr>
              <w:pStyle w:val="Heading2"/>
              <w:rPr>
                <w:rFonts w:ascii="Arial" w:eastAsia="DengXian" w:hAnsi="Arial" w:cs="Arial"/>
                <w:b w:val="0"/>
                <w:lang w:val="en-GB" w:eastAsia="zh-CN"/>
              </w:rPr>
            </w:pPr>
            <w:r w:rsidRPr="001821C9">
              <w:rPr>
                <w:rFonts w:ascii="Arial" w:hAnsi="Arial" w:cs="Arial"/>
                <w:b w:val="0"/>
                <w:lang w:val="en-GB"/>
              </w:rPr>
              <w:t>This addition further emphasizes the analytical value of this study across different time scales, making the abstract more comprehensive and better reflecting the core content and innovations of the research. Here is the revised abstract content:</w:t>
            </w:r>
          </w:p>
          <w:p w14:paraId="256BAEE4" w14:textId="77777777" w:rsidR="00106B22" w:rsidRPr="001821C9" w:rsidRDefault="00106B22" w:rsidP="00106B22">
            <w:pPr>
              <w:rPr>
                <w:rFonts w:ascii="Arial" w:eastAsia="DengXian" w:hAnsi="Arial" w:cs="Arial"/>
                <w:sz w:val="20"/>
                <w:szCs w:val="20"/>
                <w:lang w:val="en-GB" w:eastAsia="zh-CN"/>
              </w:rPr>
            </w:pPr>
          </w:p>
          <w:p w14:paraId="338ED1D1" w14:textId="77777777" w:rsidR="00106B22" w:rsidRPr="001821C9" w:rsidRDefault="00106B22" w:rsidP="00106B22">
            <w:pPr>
              <w:keepNext/>
              <w:jc w:val="both"/>
              <w:outlineLvl w:val="1"/>
              <w:rPr>
                <w:rFonts w:ascii="Arial" w:eastAsia="MS Mincho" w:hAnsi="Arial" w:cs="Arial"/>
                <w:bCs/>
                <w:sz w:val="20"/>
                <w:szCs w:val="20"/>
                <w:lang w:val="en-GB"/>
              </w:rPr>
            </w:pPr>
            <w:r w:rsidRPr="001821C9">
              <w:rPr>
                <w:rFonts w:ascii="Arial" w:eastAsia="MS Mincho" w:hAnsi="Arial" w:cs="Arial"/>
                <w:bCs/>
                <w:sz w:val="20"/>
                <w:szCs w:val="20"/>
                <w:lang w:val="en-GB"/>
              </w:rPr>
              <w:t xml:space="preserve">“With the growing energy demand and the increasing intelligence of power systems, accurate electricity load forecasting is crucial for grid scheduling and energy management. In recent years, deep learning methods have made significant progress in time series forecasting, with Transformer and LSTM structures gaining attention for their powerful sequence </w:t>
            </w:r>
            <w:proofErr w:type="spellStart"/>
            <w:r w:rsidRPr="001821C9">
              <w:rPr>
                <w:rFonts w:ascii="Arial" w:eastAsia="MS Mincho" w:hAnsi="Arial" w:cs="Arial"/>
                <w:bCs/>
                <w:sz w:val="20"/>
                <w:szCs w:val="20"/>
                <w:lang w:val="en-GB"/>
              </w:rPr>
              <w:t>modeling</w:t>
            </w:r>
            <w:proofErr w:type="spellEnd"/>
            <w:r w:rsidRPr="001821C9">
              <w:rPr>
                <w:rFonts w:ascii="Arial" w:eastAsia="MS Mincho" w:hAnsi="Arial" w:cs="Arial"/>
                <w:bCs/>
                <w:sz w:val="20"/>
                <w:szCs w:val="20"/>
                <w:lang w:val="en-GB"/>
              </w:rPr>
              <w:t xml:space="preserve"> capabilities. Therefore, this study proposes three different combinations of LSTM and Transformer: (1) Parallel Fusion Model; (2) LSTM-Transformer; and (3) Transformer-LSTM. Additionally, the Particle Swarm Optimization (PSO) algorithm is employed to optimize the model hyperparameters. The experimental dataset consists of hourly electricity consumption data from Romania, and multi-step forecasting is performed based on the Nonlinear </w:t>
            </w:r>
            <w:proofErr w:type="spellStart"/>
            <w:r w:rsidRPr="001821C9">
              <w:rPr>
                <w:rFonts w:ascii="Arial" w:eastAsia="MS Mincho" w:hAnsi="Arial" w:cs="Arial"/>
                <w:bCs/>
                <w:sz w:val="20"/>
                <w:szCs w:val="20"/>
                <w:lang w:val="en-GB"/>
              </w:rPr>
              <w:t>AutoRegressive</w:t>
            </w:r>
            <w:proofErr w:type="spellEnd"/>
            <w:r w:rsidRPr="001821C9">
              <w:rPr>
                <w:rFonts w:ascii="Arial" w:eastAsia="MS Mincho" w:hAnsi="Arial" w:cs="Arial"/>
                <w:bCs/>
                <w:sz w:val="20"/>
                <w:szCs w:val="20"/>
                <w:lang w:val="en-GB"/>
              </w:rPr>
              <w:t xml:space="preserve"> with Exogenous inputs (NARX) model. The predictive performance of these three hybrid models is compared with traditional machine learning models. The experimental results show that different combinations exhibit varying performances in short-term, mid-term, and long-term forecasting tasks. Specifically, the LSTM-Transformer model performs better in mid-term forecasting, while the Transformer-LSTM model excels in long-term forecasting. Since this study compares hybrid models for multi-step electricity load forecasting in a specific country, it can reveal the effectiveness at different time scales. This provides new insights for electricity load forecasting and offers valuable references for subsequent research and practical applications.”</w:t>
            </w:r>
          </w:p>
          <w:p w14:paraId="3FC0C2FE" w14:textId="77777777" w:rsidR="00106B22" w:rsidRPr="001821C9" w:rsidRDefault="00106B22" w:rsidP="00106B22">
            <w:pPr>
              <w:pStyle w:val="Heading2"/>
              <w:jc w:val="left"/>
              <w:rPr>
                <w:rFonts w:ascii="Arial" w:eastAsia="DengXian" w:hAnsi="Arial" w:cs="Arial"/>
                <w:b w:val="0"/>
                <w:lang w:val="en-GB" w:eastAsia="zh-CN"/>
              </w:rPr>
            </w:pPr>
          </w:p>
          <w:p w14:paraId="62EBF3C5" w14:textId="4174FAA7" w:rsidR="000D3AFB" w:rsidRPr="001821C9" w:rsidRDefault="00106B22" w:rsidP="00106B22">
            <w:pPr>
              <w:pStyle w:val="Heading2"/>
              <w:jc w:val="left"/>
              <w:rPr>
                <w:rFonts w:ascii="Arial" w:hAnsi="Arial" w:cs="Arial"/>
                <w:b w:val="0"/>
                <w:lang w:val="en-GB"/>
              </w:rPr>
            </w:pPr>
            <w:r w:rsidRPr="001821C9">
              <w:rPr>
                <w:rFonts w:ascii="Arial" w:hAnsi="Arial" w:cs="Arial"/>
                <w:b w:val="0"/>
                <w:lang w:val="en-GB"/>
              </w:rPr>
              <w:t>I believe that the revised abstract now more clearly conveys the core content and innovations of the study and better meets the requirements for academic communication. Thank you once again for the valuable feedback.</w:t>
            </w:r>
          </w:p>
        </w:tc>
      </w:tr>
      <w:tr w:rsidR="000D3AFB" w:rsidRPr="001821C9" w14:paraId="129A0ED8" w14:textId="77777777" w:rsidTr="309C10BF">
        <w:trPr>
          <w:trHeight w:val="704"/>
        </w:trPr>
        <w:tc>
          <w:tcPr>
            <w:tcW w:w="1265" w:type="pct"/>
            <w:noWrap/>
          </w:tcPr>
          <w:p w14:paraId="4AE3D2D8" w14:textId="77777777" w:rsidR="000D3AFB" w:rsidRPr="001821C9" w:rsidRDefault="000D3AFB">
            <w:pPr>
              <w:pStyle w:val="Heading2"/>
              <w:ind w:left="360"/>
              <w:jc w:val="left"/>
              <w:rPr>
                <w:rFonts w:ascii="Arial" w:hAnsi="Arial" w:cs="Arial"/>
                <w:b w:val="0"/>
                <w:bCs w:val="0"/>
                <w:u w:val="single"/>
                <w:lang w:val="en-GB"/>
              </w:rPr>
            </w:pPr>
            <w:r w:rsidRPr="001821C9">
              <w:rPr>
                <w:rFonts w:ascii="Arial" w:hAnsi="Arial" w:cs="Arial"/>
                <w:lang w:val="en-GB"/>
              </w:rPr>
              <w:lastRenderedPageBreak/>
              <w:t>Is the manuscript scientifically, correct? Please write here.</w:t>
            </w:r>
          </w:p>
        </w:tc>
        <w:tc>
          <w:tcPr>
            <w:tcW w:w="2212" w:type="pct"/>
          </w:tcPr>
          <w:p w14:paraId="6D98A12B" w14:textId="0EC67F55" w:rsidR="000D3AFB" w:rsidRPr="001821C9" w:rsidRDefault="7A5DCA98" w:rsidP="309C10BF">
            <w:pPr>
              <w:rPr>
                <w:rFonts w:ascii="Arial" w:hAnsi="Arial" w:cs="Arial"/>
                <w:sz w:val="20"/>
                <w:szCs w:val="20"/>
                <w:lang w:val="en-GB"/>
              </w:rPr>
            </w:pPr>
            <w:r w:rsidRPr="001821C9">
              <w:rPr>
                <w:rFonts w:ascii="Arial" w:hAnsi="Arial" w:cs="Arial"/>
                <w:sz w:val="20"/>
                <w:szCs w:val="20"/>
                <w:lang w:val="en-GB"/>
              </w:rPr>
              <w:t xml:space="preserve">It seems scientifically sound based on the provided sections, but a complete assessment of </w:t>
            </w:r>
            <w:r w:rsidR="1A3899F3" w:rsidRPr="001821C9">
              <w:rPr>
                <w:rFonts w:ascii="Arial" w:hAnsi="Arial" w:cs="Arial"/>
                <w:sz w:val="20"/>
                <w:szCs w:val="20"/>
                <w:lang w:val="en-GB"/>
              </w:rPr>
              <w:t>it needs a detailed analysis of the specific model architecture, ex</w:t>
            </w:r>
            <w:r w:rsidR="1ACDD081" w:rsidRPr="001821C9">
              <w:rPr>
                <w:rFonts w:ascii="Arial" w:hAnsi="Arial" w:cs="Arial"/>
                <w:sz w:val="20"/>
                <w:szCs w:val="20"/>
                <w:lang w:val="en-GB"/>
              </w:rPr>
              <w:t>perimental results.</w:t>
            </w:r>
            <w:r w:rsidR="000D3AFB" w:rsidRPr="001821C9">
              <w:rPr>
                <w:rFonts w:ascii="Arial" w:hAnsi="Arial" w:cs="Arial"/>
                <w:sz w:val="20"/>
                <w:szCs w:val="20"/>
              </w:rPr>
              <w:br/>
            </w:r>
          </w:p>
        </w:tc>
        <w:tc>
          <w:tcPr>
            <w:tcW w:w="1523" w:type="pct"/>
          </w:tcPr>
          <w:p w14:paraId="1B8A8417"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Thank you to the reviewer for the evaluation of the manuscript’s scientific correctness. I highly value the reviewer’s comments and provide a detailed explanation of the scientific correctness of the manuscript here.</w:t>
            </w:r>
          </w:p>
          <w:p w14:paraId="2BFA2620" w14:textId="77777777" w:rsidR="00E849F2" w:rsidRPr="001821C9" w:rsidRDefault="00E849F2" w:rsidP="00E849F2">
            <w:pPr>
              <w:pStyle w:val="Heading2"/>
              <w:rPr>
                <w:rFonts w:ascii="Arial" w:hAnsi="Arial" w:cs="Arial"/>
                <w:b w:val="0"/>
                <w:lang w:val="en-GB"/>
              </w:rPr>
            </w:pPr>
          </w:p>
          <w:p w14:paraId="369553D8"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1. Model Selection and Scientific Basis:</w:t>
            </w:r>
          </w:p>
          <w:p w14:paraId="19BE647B"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 xml:space="preserve">   The hybrid model of LSTM and Transformer used in this study has a solid theoretical foundation in the field of electricity load forecasting. The LSTM model, with its strong capability for local sequential </w:t>
            </w:r>
            <w:proofErr w:type="spellStart"/>
            <w:r w:rsidRPr="001821C9">
              <w:rPr>
                <w:rFonts w:ascii="Arial" w:hAnsi="Arial" w:cs="Arial"/>
                <w:b w:val="0"/>
                <w:lang w:val="en-GB"/>
              </w:rPr>
              <w:t>modeling</w:t>
            </w:r>
            <w:proofErr w:type="spellEnd"/>
            <w:r w:rsidRPr="001821C9">
              <w:rPr>
                <w:rFonts w:ascii="Arial" w:hAnsi="Arial" w:cs="Arial"/>
                <w:b w:val="0"/>
                <w:lang w:val="en-GB"/>
              </w:rPr>
              <w:t>, can effectively capture short-term dependencies in time series data. In contrast, the Transformer model, through its self-attention mechanism, can simultaneously focus on all positions in the input sequence, capturing long-range dependencies and global patterns. The combination of these two models can better handle the complex nonlinear relationships in electricity load forecasting.</w:t>
            </w:r>
          </w:p>
          <w:p w14:paraId="38218273"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 xml:space="preserve">   The experimental results show that the hybrid models of LSTM and Transformer perform well in forecasting tasks across different time scales (medium-term and long-term), which validates their scientific correctness and effectiveness.</w:t>
            </w:r>
          </w:p>
          <w:p w14:paraId="78963F5B" w14:textId="77777777" w:rsidR="00E849F2" w:rsidRPr="001821C9" w:rsidRDefault="00E849F2" w:rsidP="00E849F2">
            <w:pPr>
              <w:pStyle w:val="Heading2"/>
              <w:rPr>
                <w:rFonts w:ascii="Arial" w:hAnsi="Arial" w:cs="Arial"/>
                <w:b w:val="0"/>
                <w:lang w:val="en-GB"/>
              </w:rPr>
            </w:pPr>
          </w:p>
          <w:p w14:paraId="37096E23"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2. Application of Optimization Algorithms:</w:t>
            </w:r>
          </w:p>
          <w:p w14:paraId="7FD2F3BA"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 xml:space="preserve">   This study introduces the Particle Swarm Optimization (PSO) algorithm to optimize the model hyperparameters. The optimization algorithm plays an important role in enhancing model performance, ensuring better forecasting results on complex datasets.</w:t>
            </w:r>
          </w:p>
          <w:p w14:paraId="5ADD1D8E" w14:textId="77777777" w:rsidR="00E849F2" w:rsidRPr="001821C9" w:rsidRDefault="00E849F2" w:rsidP="00E849F2">
            <w:pPr>
              <w:pStyle w:val="Heading2"/>
              <w:rPr>
                <w:rFonts w:ascii="Arial" w:hAnsi="Arial" w:cs="Arial"/>
                <w:b w:val="0"/>
                <w:lang w:val="en-GB"/>
              </w:rPr>
            </w:pPr>
          </w:p>
          <w:p w14:paraId="6FC3BB82"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3. Data Processing and Model Validation:</w:t>
            </w:r>
          </w:p>
          <w:p w14:paraId="42FD4BC9"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 xml:space="preserve">    The experimental dataset consists of hourly electricity consumption records from Romania. The data underwent rigorous preprocessing and normalization to ensure data quality and effective model training. In addition, we used the Mean Absolute Percentage Error (MAPE) as an evaluation metric to comprehensively assess the model performance, thereby verifying the model’s accuracy and reliability.</w:t>
            </w:r>
          </w:p>
          <w:p w14:paraId="0A5124AE"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 xml:space="preserve">    Through comparative analysis with traditional machine learning models, the hybrid model in this study demonstrates a significant advantage in forecasting accuracy, especially in handling complex nonlinear load variations.</w:t>
            </w:r>
          </w:p>
          <w:p w14:paraId="65F8E5B3" w14:textId="77777777" w:rsidR="00E849F2" w:rsidRPr="001821C9" w:rsidRDefault="00E849F2" w:rsidP="00E849F2">
            <w:pPr>
              <w:pStyle w:val="Heading2"/>
              <w:rPr>
                <w:rFonts w:ascii="Arial" w:hAnsi="Arial" w:cs="Arial"/>
                <w:b w:val="0"/>
                <w:lang w:val="en-GB"/>
              </w:rPr>
            </w:pPr>
          </w:p>
          <w:p w14:paraId="1890F09A" w14:textId="77777777" w:rsidR="00E849F2" w:rsidRPr="001821C9" w:rsidRDefault="00E849F2" w:rsidP="00E849F2">
            <w:pPr>
              <w:pStyle w:val="Heading2"/>
              <w:rPr>
                <w:rFonts w:ascii="Arial" w:hAnsi="Arial" w:cs="Arial"/>
                <w:b w:val="0"/>
                <w:lang w:val="en-GB"/>
              </w:rPr>
            </w:pPr>
            <w:r w:rsidRPr="001821C9">
              <w:rPr>
                <w:rFonts w:ascii="Arial" w:hAnsi="Arial" w:cs="Arial"/>
                <w:b w:val="0"/>
                <w:lang w:val="en-GB"/>
              </w:rPr>
              <w:t>In summary, this study meets scientific requirements in terms of scientific methodology, model selection, application of optimization algorithms, and data processing. The experimental results also validate the effectiveness and reliability of the model. I believe that the scientific and innovative nature of this study can provide valuable references for the field of electricity load forecasting.</w:t>
            </w:r>
          </w:p>
          <w:p w14:paraId="0B6AFEFE" w14:textId="77777777" w:rsidR="00E849F2" w:rsidRPr="001821C9" w:rsidRDefault="00E849F2" w:rsidP="00E849F2">
            <w:pPr>
              <w:pStyle w:val="Heading2"/>
              <w:rPr>
                <w:rFonts w:ascii="Arial" w:hAnsi="Arial" w:cs="Arial"/>
                <w:b w:val="0"/>
                <w:lang w:val="en-GB"/>
              </w:rPr>
            </w:pPr>
          </w:p>
          <w:p w14:paraId="2946DB82" w14:textId="22C50ED9" w:rsidR="000D3AFB" w:rsidRPr="001821C9" w:rsidRDefault="00E849F2" w:rsidP="00E849F2">
            <w:pPr>
              <w:pStyle w:val="Heading2"/>
              <w:jc w:val="left"/>
              <w:rPr>
                <w:rFonts w:ascii="Arial" w:hAnsi="Arial" w:cs="Arial"/>
                <w:b w:val="0"/>
                <w:lang w:val="en-GB"/>
              </w:rPr>
            </w:pPr>
            <w:r w:rsidRPr="001821C9">
              <w:rPr>
                <w:rFonts w:ascii="Arial" w:hAnsi="Arial" w:cs="Arial"/>
                <w:b w:val="0"/>
                <w:lang w:val="en-GB"/>
              </w:rPr>
              <w:t>Thank you once again for the valuable feedback.</w:t>
            </w:r>
          </w:p>
        </w:tc>
      </w:tr>
      <w:tr w:rsidR="000D3AFB" w:rsidRPr="001821C9" w14:paraId="6D68EF76" w14:textId="77777777" w:rsidTr="309C10BF">
        <w:trPr>
          <w:trHeight w:val="703"/>
        </w:trPr>
        <w:tc>
          <w:tcPr>
            <w:tcW w:w="1265" w:type="pct"/>
            <w:noWrap/>
          </w:tcPr>
          <w:p w14:paraId="1170F95D" w14:textId="77777777" w:rsidR="000D3AFB" w:rsidRPr="001821C9" w:rsidRDefault="000D3AFB">
            <w:pPr>
              <w:ind w:left="360"/>
              <w:rPr>
                <w:rFonts w:ascii="Arial" w:hAnsi="Arial" w:cs="Arial"/>
                <w:b/>
                <w:bCs/>
                <w:sz w:val="20"/>
                <w:szCs w:val="20"/>
                <w:lang w:val="en-GB"/>
              </w:rPr>
            </w:pPr>
            <w:r w:rsidRPr="001821C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97CC1D" w14:textId="25EF9420" w:rsidR="000D3AFB" w:rsidRPr="001821C9" w:rsidRDefault="3D458F2D" w:rsidP="309C10BF">
            <w:pPr>
              <w:rPr>
                <w:rFonts w:ascii="Arial" w:hAnsi="Arial" w:cs="Arial"/>
                <w:sz w:val="20"/>
                <w:szCs w:val="20"/>
                <w:lang w:val="en-GB"/>
              </w:rPr>
            </w:pPr>
            <w:r w:rsidRPr="001821C9">
              <w:rPr>
                <w:rFonts w:ascii="Arial" w:hAnsi="Arial" w:cs="Arial"/>
                <w:sz w:val="20"/>
                <w:szCs w:val="20"/>
                <w:lang w:val="en-GB"/>
              </w:rPr>
              <w:t>It</w:t>
            </w:r>
            <w:r w:rsidR="6DE8C045" w:rsidRPr="001821C9">
              <w:rPr>
                <w:rFonts w:ascii="Arial" w:hAnsi="Arial" w:cs="Arial"/>
                <w:sz w:val="20"/>
                <w:szCs w:val="20"/>
                <w:lang w:val="en-GB"/>
              </w:rPr>
              <w:t xml:space="preserve"> is good and can be satisfactory. Regarding very latest research, </w:t>
            </w:r>
            <w:r w:rsidR="495C9D80" w:rsidRPr="001821C9">
              <w:rPr>
                <w:rFonts w:ascii="Arial" w:hAnsi="Arial" w:cs="Arial"/>
                <w:sz w:val="20"/>
                <w:szCs w:val="20"/>
                <w:lang w:val="en-GB"/>
              </w:rPr>
              <w:t>using hybrid models and electricity forecasting would strengthen the article’s connection to the current state-of-the-art.</w:t>
            </w:r>
            <w:r w:rsidR="000D3AFB" w:rsidRPr="001821C9">
              <w:rPr>
                <w:rFonts w:ascii="Arial" w:hAnsi="Arial" w:cs="Arial"/>
                <w:sz w:val="20"/>
                <w:szCs w:val="20"/>
              </w:rPr>
              <w:br/>
            </w:r>
          </w:p>
        </w:tc>
        <w:tc>
          <w:tcPr>
            <w:tcW w:w="1523" w:type="pct"/>
          </w:tcPr>
          <w:p w14:paraId="17A32519" w14:textId="77777777" w:rsidR="005A5888" w:rsidRPr="001821C9" w:rsidRDefault="005A5888" w:rsidP="005A5888">
            <w:pPr>
              <w:pStyle w:val="Heading2"/>
              <w:rPr>
                <w:rFonts w:ascii="Arial" w:hAnsi="Arial" w:cs="Arial"/>
                <w:b w:val="0"/>
                <w:lang w:val="en-GB"/>
              </w:rPr>
            </w:pPr>
            <w:r w:rsidRPr="001821C9">
              <w:rPr>
                <w:rFonts w:ascii="Arial" w:hAnsi="Arial" w:cs="Arial"/>
                <w:b w:val="0"/>
                <w:lang w:val="en-GB"/>
              </w:rPr>
              <w:t>Thank you to the reviewer for the evaluation of the references. I highly value the reviewer’s comments and provide here an explanation regarding the comprehensiveness and up-to-</w:t>
            </w:r>
            <w:proofErr w:type="spellStart"/>
            <w:r w:rsidRPr="001821C9">
              <w:rPr>
                <w:rFonts w:ascii="Arial" w:hAnsi="Arial" w:cs="Arial"/>
                <w:b w:val="0"/>
                <w:lang w:val="en-GB"/>
              </w:rPr>
              <w:t>dateness</w:t>
            </w:r>
            <w:proofErr w:type="spellEnd"/>
            <w:r w:rsidRPr="001821C9">
              <w:rPr>
                <w:rFonts w:ascii="Arial" w:hAnsi="Arial" w:cs="Arial"/>
                <w:b w:val="0"/>
                <w:lang w:val="en-GB"/>
              </w:rPr>
              <w:t xml:space="preserve"> of the references.</w:t>
            </w:r>
          </w:p>
          <w:p w14:paraId="68D2E8F3" w14:textId="77777777" w:rsidR="005A5888" w:rsidRPr="001821C9" w:rsidRDefault="005A5888" w:rsidP="005A5888">
            <w:pPr>
              <w:pStyle w:val="Heading2"/>
              <w:rPr>
                <w:rFonts w:ascii="Arial" w:hAnsi="Arial" w:cs="Arial"/>
                <w:b w:val="0"/>
                <w:lang w:val="en-GB"/>
              </w:rPr>
            </w:pPr>
          </w:p>
          <w:p w14:paraId="7E3FAD4E" w14:textId="77777777" w:rsidR="005A5888" w:rsidRPr="001821C9" w:rsidRDefault="005A5888" w:rsidP="005A5888">
            <w:pPr>
              <w:pStyle w:val="Heading2"/>
              <w:rPr>
                <w:rFonts w:ascii="Arial" w:hAnsi="Arial" w:cs="Arial"/>
                <w:b w:val="0"/>
                <w:lang w:val="en-GB"/>
              </w:rPr>
            </w:pPr>
            <w:r w:rsidRPr="001821C9">
              <w:rPr>
                <w:rFonts w:ascii="Arial" w:hAnsi="Arial" w:cs="Arial"/>
                <w:b w:val="0"/>
                <w:lang w:val="en-GB"/>
              </w:rPr>
              <w:t xml:space="preserve">In the Introduction section, we have provided a comprehensive review of the research progress in the field of electricity consumption forecasting, covering the evolution from traditional statistical methods to machine learning methods, and then to deep learning methods and hybrid models. We have cited a large number of classic references, such as the ARIMA model proposed by Box and Jenkins, and the milestone studies in the field of deep learning in recent years, such as </w:t>
            </w:r>
            <w:r w:rsidRPr="001821C9">
              <w:rPr>
                <w:rFonts w:ascii="Arial" w:hAnsi="Arial" w:cs="Arial"/>
                <w:b w:val="0"/>
                <w:lang w:val="en-GB"/>
              </w:rPr>
              <w:lastRenderedPageBreak/>
              <w:t xml:space="preserve">the LSTM network proposed by Hochreiter and </w:t>
            </w:r>
            <w:proofErr w:type="spellStart"/>
            <w:r w:rsidRPr="001821C9">
              <w:rPr>
                <w:rFonts w:ascii="Arial" w:hAnsi="Arial" w:cs="Arial"/>
                <w:b w:val="0"/>
                <w:lang w:val="en-GB"/>
              </w:rPr>
              <w:t>Schmidhuber</w:t>
            </w:r>
            <w:proofErr w:type="spellEnd"/>
            <w:r w:rsidRPr="001821C9">
              <w:rPr>
                <w:rFonts w:ascii="Arial" w:hAnsi="Arial" w:cs="Arial"/>
                <w:b w:val="0"/>
                <w:lang w:val="en-GB"/>
              </w:rPr>
              <w:t xml:space="preserve"> and the Transformer model proposed by Vaswani et al. These references not only provide a solid theoretical basis for our research but also show the development trajectory of the field.</w:t>
            </w:r>
          </w:p>
          <w:p w14:paraId="6BE89347" w14:textId="77777777" w:rsidR="005A5888" w:rsidRPr="001821C9" w:rsidRDefault="005A5888" w:rsidP="005A5888">
            <w:pPr>
              <w:pStyle w:val="Heading2"/>
              <w:rPr>
                <w:rFonts w:ascii="Arial" w:hAnsi="Arial" w:cs="Arial"/>
                <w:b w:val="0"/>
                <w:lang w:val="en-GB"/>
              </w:rPr>
            </w:pPr>
          </w:p>
          <w:p w14:paraId="5466F411" w14:textId="77777777" w:rsidR="005A5888" w:rsidRPr="001821C9" w:rsidRDefault="005A5888" w:rsidP="005A5888">
            <w:pPr>
              <w:pStyle w:val="Heading2"/>
              <w:rPr>
                <w:rFonts w:ascii="Arial" w:hAnsi="Arial" w:cs="Arial"/>
                <w:b w:val="0"/>
                <w:lang w:val="en-GB"/>
              </w:rPr>
            </w:pPr>
            <w:r w:rsidRPr="001821C9">
              <w:rPr>
                <w:rFonts w:ascii="Arial" w:hAnsi="Arial" w:cs="Arial"/>
                <w:b w:val="0"/>
                <w:lang w:val="en-GB"/>
              </w:rPr>
              <w:t xml:space="preserve">In addition, we have paid particular attention to the latest research progress in hybrid models in recent years. For example, we have cited the hybrid method combining ARIMA and LSTM proposed by </w:t>
            </w:r>
            <w:proofErr w:type="spellStart"/>
            <w:r w:rsidRPr="001821C9">
              <w:rPr>
                <w:rFonts w:ascii="Arial" w:hAnsi="Arial" w:cs="Arial"/>
                <w:b w:val="0"/>
                <w:lang w:val="en-GB"/>
              </w:rPr>
              <w:t>Grandón</w:t>
            </w:r>
            <w:proofErr w:type="spellEnd"/>
            <w:r w:rsidRPr="001821C9">
              <w:rPr>
                <w:rFonts w:ascii="Arial" w:hAnsi="Arial" w:cs="Arial"/>
                <w:b w:val="0"/>
                <w:lang w:val="en-GB"/>
              </w:rPr>
              <w:t xml:space="preserve"> et al., and the Temporal Fusion Transformer (TFT) model proposed by Lim et al. These latest research achievements not only enrich the content of the literature review but also provide important references for the design of the hybrid model in our study.</w:t>
            </w:r>
          </w:p>
          <w:p w14:paraId="0CAE11F6" w14:textId="77777777" w:rsidR="005A5888" w:rsidRPr="001821C9" w:rsidRDefault="005A5888" w:rsidP="005A5888">
            <w:pPr>
              <w:pStyle w:val="Heading2"/>
              <w:rPr>
                <w:rFonts w:ascii="Arial" w:hAnsi="Arial" w:cs="Arial"/>
                <w:b w:val="0"/>
                <w:lang w:val="en-GB"/>
              </w:rPr>
            </w:pPr>
          </w:p>
          <w:p w14:paraId="110FFD37" w14:textId="0CF3BF6B" w:rsidR="000D3AFB" w:rsidRPr="001821C9" w:rsidRDefault="005A5888" w:rsidP="005A5888">
            <w:pPr>
              <w:pStyle w:val="Heading2"/>
              <w:jc w:val="left"/>
              <w:rPr>
                <w:rFonts w:ascii="Arial" w:hAnsi="Arial" w:cs="Arial"/>
                <w:b w:val="0"/>
                <w:lang w:val="en-GB"/>
              </w:rPr>
            </w:pPr>
            <w:r w:rsidRPr="001821C9">
              <w:rPr>
                <w:rFonts w:ascii="Arial" w:hAnsi="Arial" w:cs="Arial"/>
                <w:b w:val="0"/>
                <w:lang w:val="en-GB"/>
              </w:rPr>
              <w:t>In summary, I believe that the references are comprehensive and up-to-date, and can provide a full background support for this research. If the reviewer has any other specific suggestions for references, I am very willing to further supplement and improve them.</w:t>
            </w:r>
          </w:p>
        </w:tc>
      </w:tr>
      <w:tr w:rsidR="000D3AFB" w:rsidRPr="001821C9" w14:paraId="38B4B1DF" w14:textId="77777777" w:rsidTr="309C10BF">
        <w:trPr>
          <w:trHeight w:val="386"/>
        </w:trPr>
        <w:tc>
          <w:tcPr>
            <w:tcW w:w="1265" w:type="pct"/>
            <w:noWrap/>
          </w:tcPr>
          <w:p w14:paraId="288E814E" w14:textId="77777777" w:rsidR="000D3AFB" w:rsidRPr="001821C9" w:rsidRDefault="000D3AFB">
            <w:pPr>
              <w:pStyle w:val="Heading2"/>
              <w:ind w:left="360"/>
              <w:jc w:val="left"/>
              <w:rPr>
                <w:rFonts w:ascii="Arial" w:hAnsi="Arial" w:cs="Arial"/>
                <w:bCs w:val="0"/>
                <w:lang w:val="en-GB"/>
              </w:rPr>
            </w:pPr>
            <w:r w:rsidRPr="001821C9">
              <w:rPr>
                <w:rFonts w:ascii="Arial" w:hAnsi="Arial" w:cs="Arial"/>
                <w:bCs w:val="0"/>
                <w:lang w:val="en-GB"/>
              </w:rPr>
              <w:t>Is the language/English quality of the article suitable for scholarly communications?</w:t>
            </w:r>
          </w:p>
          <w:p w14:paraId="6B699379" w14:textId="77777777" w:rsidR="000D3AFB" w:rsidRPr="001821C9" w:rsidRDefault="000D3AFB">
            <w:pPr>
              <w:rPr>
                <w:rFonts w:ascii="Arial" w:hAnsi="Arial" w:cs="Arial"/>
                <w:sz w:val="20"/>
                <w:szCs w:val="20"/>
                <w:lang w:val="en-GB"/>
              </w:rPr>
            </w:pPr>
          </w:p>
        </w:tc>
        <w:tc>
          <w:tcPr>
            <w:tcW w:w="2212" w:type="pct"/>
          </w:tcPr>
          <w:p w14:paraId="3FE9F23F" w14:textId="24A931C3" w:rsidR="000D3AFB" w:rsidRPr="001821C9" w:rsidRDefault="39E36336" w:rsidP="309C10BF">
            <w:pPr>
              <w:rPr>
                <w:rFonts w:ascii="Arial" w:hAnsi="Arial" w:cs="Arial"/>
                <w:sz w:val="20"/>
                <w:szCs w:val="20"/>
                <w:lang w:val="en-GB"/>
              </w:rPr>
            </w:pPr>
            <w:r w:rsidRPr="001821C9">
              <w:rPr>
                <w:rFonts w:ascii="Arial" w:hAnsi="Arial" w:cs="Arial"/>
                <w:sz w:val="20"/>
                <w:szCs w:val="20"/>
                <w:lang w:val="en-GB"/>
              </w:rPr>
              <w:t>Yes, the language appears suitable for scholarly communication.</w:t>
            </w:r>
            <w:r w:rsidR="000D3AFB" w:rsidRPr="001821C9">
              <w:rPr>
                <w:rFonts w:ascii="Arial" w:hAnsi="Arial" w:cs="Arial"/>
                <w:sz w:val="20"/>
                <w:szCs w:val="20"/>
              </w:rPr>
              <w:br/>
            </w:r>
            <w:r w:rsidR="000D3AFB" w:rsidRPr="001821C9">
              <w:rPr>
                <w:rFonts w:ascii="Arial" w:hAnsi="Arial" w:cs="Arial"/>
                <w:sz w:val="20"/>
                <w:szCs w:val="20"/>
              </w:rPr>
              <w:br/>
            </w:r>
          </w:p>
        </w:tc>
        <w:tc>
          <w:tcPr>
            <w:tcW w:w="1523" w:type="pct"/>
          </w:tcPr>
          <w:p w14:paraId="318A132E" w14:textId="77777777" w:rsidR="0011390E" w:rsidRPr="001821C9" w:rsidRDefault="0011390E" w:rsidP="0011390E">
            <w:pPr>
              <w:rPr>
                <w:rFonts w:ascii="Arial" w:hAnsi="Arial" w:cs="Arial"/>
                <w:sz w:val="20"/>
                <w:szCs w:val="20"/>
                <w:lang w:val="en-GB"/>
              </w:rPr>
            </w:pPr>
            <w:r w:rsidRPr="001821C9">
              <w:rPr>
                <w:rFonts w:ascii="Arial" w:hAnsi="Arial" w:cs="Arial"/>
                <w:sz w:val="20"/>
                <w:szCs w:val="20"/>
                <w:lang w:val="en-GB"/>
              </w:rPr>
              <w:t>Thank you to the reviewer for the comments on the language quality of the article. Based on the reviewer’s opinion, the language quality of the article has been deemed suitable for academic communication. Therefore, we believe that the current language level of the article already meets the requirements for academic publication.</w:t>
            </w:r>
          </w:p>
          <w:p w14:paraId="190EA5DA" w14:textId="77777777" w:rsidR="0011390E" w:rsidRPr="001821C9" w:rsidRDefault="0011390E" w:rsidP="0011390E">
            <w:pPr>
              <w:rPr>
                <w:rFonts w:ascii="Arial" w:hAnsi="Arial" w:cs="Arial"/>
                <w:sz w:val="20"/>
                <w:szCs w:val="20"/>
                <w:lang w:val="en-GB"/>
              </w:rPr>
            </w:pPr>
          </w:p>
          <w:p w14:paraId="1F72F646" w14:textId="61FD6360" w:rsidR="000D3AFB" w:rsidRPr="001821C9" w:rsidRDefault="0011390E" w:rsidP="0011390E">
            <w:pPr>
              <w:rPr>
                <w:rFonts w:ascii="Arial" w:hAnsi="Arial" w:cs="Arial"/>
                <w:sz w:val="20"/>
                <w:szCs w:val="20"/>
                <w:lang w:val="en-GB"/>
              </w:rPr>
            </w:pPr>
            <w:r w:rsidRPr="001821C9">
              <w:rPr>
                <w:rFonts w:ascii="Arial" w:hAnsi="Arial" w:cs="Arial"/>
                <w:sz w:val="20"/>
                <w:szCs w:val="20"/>
                <w:lang w:val="en-GB"/>
              </w:rPr>
              <w:t>Thank you to the reviewer for the recognition of the article’s language quality.</w:t>
            </w:r>
          </w:p>
        </w:tc>
      </w:tr>
      <w:tr w:rsidR="000D3AFB" w:rsidRPr="001821C9" w14:paraId="33A5ADFC" w14:textId="77777777" w:rsidTr="309C10BF">
        <w:trPr>
          <w:trHeight w:val="1178"/>
        </w:trPr>
        <w:tc>
          <w:tcPr>
            <w:tcW w:w="1265" w:type="pct"/>
            <w:noWrap/>
          </w:tcPr>
          <w:p w14:paraId="65F3188F" w14:textId="77777777" w:rsidR="000D3AFB" w:rsidRPr="001821C9" w:rsidRDefault="000D3AFB">
            <w:pPr>
              <w:pStyle w:val="Heading2"/>
              <w:jc w:val="left"/>
              <w:rPr>
                <w:rFonts w:ascii="Arial" w:hAnsi="Arial" w:cs="Arial"/>
                <w:b w:val="0"/>
                <w:bCs w:val="0"/>
                <w:lang w:val="en-GB"/>
              </w:rPr>
            </w:pPr>
            <w:r w:rsidRPr="001821C9">
              <w:rPr>
                <w:rFonts w:ascii="Arial" w:hAnsi="Arial" w:cs="Arial"/>
                <w:bCs w:val="0"/>
                <w:u w:val="single"/>
                <w:lang w:val="en-GB"/>
              </w:rPr>
              <w:t>Optional/General</w:t>
            </w:r>
            <w:r w:rsidRPr="001821C9">
              <w:rPr>
                <w:rFonts w:ascii="Arial" w:hAnsi="Arial" w:cs="Arial"/>
                <w:bCs w:val="0"/>
                <w:lang w:val="en-GB"/>
              </w:rPr>
              <w:t xml:space="preserve"> </w:t>
            </w:r>
            <w:r w:rsidRPr="001821C9">
              <w:rPr>
                <w:rFonts w:ascii="Arial" w:hAnsi="Arial" w:cs="Arial"/>
                <w:b w:val="0"/>
                <w:bCs w:val="0"/>
                <w:lang w:val="en-GB"/>
              </w:rPr>
              <w:t>comments</w:t>
            </w:r>
          </w:p>
          <w:p w14:paraId="08CE6F91" w14:textId="77777777" w:rsidR="000D3AFB" w:rsidRPr="001821C9" w:rsidRDefault="000D3AFB">
            <w:pPr>
              <w:pStyle w:val="Heading2"/>
              <w:jc w:val="left"/>
              <w:rPr>
                <w:rFonts w:ascii="Arial" w:hAnsi="Arial" w:cs="Arial"/>
                <w:b w:val="0"/>
                <w:lang w:val="en-GB"/>
              </w:rPr>
            </w:pPr>
          </w:p>
        </w:tc>
        <w:tc>
          <w:tcPr>
            <w:tcW w:w="2212" w:type="pct"/>
          </w:tcPr>
          <w:p w14:paraId="61CDCEAD" w14:textId="77777777" w:rsidR="000D3AFB" w:rsidRPr="001821C9" w:rsidRDefault="000D3AFB">
            <w:pPr>
              <w:pStyle w:val="NormalWeb"/>
              <w:spacing w:before="0" w:beforeAutospacing="0" w:after="0" w:afterAutospacing="0"/>
              <w:rPr>
                <w:rFonts w:ascii="Arial" w:hAnsi="Arial" w:cs="Arial"/>
                <w:b/>
                <w:sz w:val="20"/>
                <w:szCs w:val="20"/>
                <w:lang w:val="en-GB"/>
              </w:rPr>
            </w:pPr>
          </w:p>
        </w:tc>
        <w:tc>
          <w:tcPr>
            <w:tcW w:w="1523" w:type="pct"/>
          </w:tcPr>
          <w:p w14:paraId="6BB9E253" w14:textId="36EB9E88" w:rsidR="000D3AFB" w:rsidRPr="001821C9" w:rsidRDefault="005A5888">
            <w:pPr>
              <w:rPr>
                <w:rFonts w:ascii="Arial" w:eastAsia="DengXian" w:hAnsi="Arial" w:cs="Arial"/>
                <w:sz w:val="20"/>
                <w:szCs w:val="20"/>
                <w:lang w:val="en-GB" w:eastAsia="zh-CN"/>
              </w:rPr>
            </w:pPr>
            <w:r w:rsidRPr="001821C9">
              <w:rPr>
                <w:rFonts w:ascii="Arial" w:eastAsia="DengXian" w:hAnsi="Arial" w:cs="Arial"/>
                <w:sz w:val="20"/>
                <w:szCs w:val="20"/>
                <w:lang w:val="en-GB" w:eastAsia="zh-CN"/>
              </w:rPr>
              <w:t>Not have</w:t>
            </w:r>
          </w:p>
        </w:tc>
      </w:tr>
    </w:tbl>
    <w:p w14:paraId="637805D2" w14:textId="77777777" w:rsidR="000D3AFB" w:rsidRPr="001821C9" w:rsidRDefault="000D3AFB" w:rsidP="000D3AFB">
      <w:pPr>
        <w:pStyle w:val="BodyText"/>
        <w:rPr>
          <w:rFonts w:ascii="Arial" w:hAnsi="Arial" w:cs="Arial"/>
          <w:b/>
          <w:bCs/>
          <w:sz w:val="20"/>
          <w:szCs w:val="20"/>
          <w:u w:val="single"/>
          <w:lang w:val="en-GB"/>
        </w:rPr>
      </w:pPr>
    </w:p>
    <w:p w14:paraId="463F29E8" w14:textId="77777777" w:rsidR="000D3AFB" w:rsidRPr="001821C9" w:rsidRDefault="000D3AFB" w:rsidP="000D3AF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D3AFB" w:rsidRPr="001821C9" w14:paraId="5C2AA5B3" w14:textId="77777777" w:rsidTr="309C10BF">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91FDDD7" w14:textId="77777777" w:rsidR="000D3AFB" w:rsidRPr="001821C9" w:rsidRDefault="000D3AFB">
            <w:pPr>
              <w:pStyle w:val="NormalWeb"/>
              <w:spacing w:before="0" w:beforeAutospacing="0" w:after="0" w:afterAutospacing="0"/>
              <w:rPr>
                <w:rFonts w:ascii="Arial" w:hAnsi="Arial" w:cs="Arial"/>
                <w:b/>
                <w:sz w:val="20"/>
                <w:szCs w:val="20"/>
                <w:u w:val="single"/>
                <w:lang w:val="en-GB"/>
              </w:rPr>
            </w:pPr>
            <w:r w:rsidRPr="001821C9">
              <w:rPr>
                <w:rFonts w:ascii="Arial" w:hAnsi="Arial" w:cs="Arial"/>
                <w:b/>
                <w:sz w:val="20"/>
                <w:szCs w:val="20"/>
                <w:highlight w:val="yellow"/>
                <w:u w:val="single"/>
                <w:lang w:val="en-GB"/>
              </w:rPr>
              <w:t>PART  2:</w:t>
            </w:r>
            <w:r w:rsidRPr="001821C9">
              <w:rPr>
                <w:rFonts w:ascii="Arial" w:hAnsi="Arial" w:cs="Arial"/>
                <w:b/>
                <w:sz w:val="20"/>
                <w:szCs w:val="20"/>
                <w:u w:val="single"/>
                <w:lang w:val="en-GB"/>
              </w:rPr>
              <w:t xml:space="preserve"> </w:t>
            </w:r>
          </w:p>
          <w:p w14:paraId="3B7B4B86" w14:textId="77777777" w:rsidR="000D3AFB" w:rsidRPr="001821C9" w:rsidRDefault="000D3AFB">
            <w:pPr>
              <w:pStyle w:val="NormalWeb"/>
              <w:spacing w:before="0" w:beforeAutospacing="0" w:after="0" w:afterAutospacing="0"/>
              <w:rPr>
                <w:rFonts w:ascii="Arial" w:hAnsi="Arial" w:cs="Arial"/>
                <w:b/>
                <w:sz w:val="20"/>
                <w:szCs w:val="20"/>
                <w:u w:val="single"/>
                <w:lang w:val="en-GB"/>
              </w:rPr>
            </w:pPr>
          </w:p>
        </w:tc>
      </w:tr>
      <w:tr w:rsidR="000D3AFB" w:rsidRPr="001821C9" w14:paraId="783AB344" w14:textId="77777777" w:rsidTr="309C10BF">
        <w:trPr>
          <w:trHeight w:val="935"/>
        </w:trPr>
        <w:tc>
          <w:tcPr>
            <w:tcW w:w="1615" w:type="pct"/>
            <w:shd w:val="clear" w:color="auto" w:fill="auto"/>
            <w:noWrap/>
            <w:tcMar>
              <w:top w:w="0" w:type="dxa"/>
              <w:left w:w="108" w:type="dxa"/>
              <w:bottom w:w="0" w:type="dxa"/>
              <w:right w:w="108" w:type="dxa"/>
            </w:tcMar>
            <w:vAlign w:val="center"/>
          </w:tcPr>
          <w:p w14:paraId="3A0FF5F2" w14:textId="77777777" w:rsidR="000D3AFB" w:rsidRPr="001821C9" w:rsidRDefault="000D3AFB">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16CB535E" w14:textId="77777777" w:rsidR="000D3AFB" w:rsidRPr="001821C9" w:rsidRDefault="000D3AFB">
            <w:pPr>
              <w:pStyle w:val="Heading2"/>
              <w:jc w:val="left"/>
              <w:rPr>
                <w:rFonts w:ascii="Arial" w:hAnsi="Arial" w:cs="Arial"/>
                <w:lang w:val="en-GB"/>
              </w:rPr>
            </w:pPr>
            <w:r w:rsidRPr="001821C9">
              <w:rPr>
                <w:rFonts w:ascii="Arial" w:hAnsi="Arial" w:cs="Arial"/>
                <w:lang w:val="en-GB"/>
              </w:rPr>
              <w:t>Reviewer’s comment</w:t>
            </w:r>
          </w:p>
        </w:tc>
        <w:tc>
          <w:tcPr>
            <w:tcW w:w="1342" w:type="pct"/>
            <w:shd w:val="clear" w:color="auto" w:fill="auto"/>
          </w:tcPr>
          <w:p w14:paraId="7A6E4EA3" w14:textId="77777777" w:rsidR="00981410" w:rsidRPr="001821C9" w:rsidRDefault="00981410" w:rsidP="00981410">
            <w:pPr>
              <w:spacing w:after="160" w:line="256" w:lineRule="auto"/>
              <w:rPr>
                <w:rFonts w:ascii="Arial" w:eastAsia="Calibri" w:hAnsi="Arial" w:cs="Arial"/>
                <w:kern w:val="2"/>
                <w:sz w:val="20"/>
                <w:szCs w:val="20"/>
                <w:lang w:val="en-IN"/>
              </w:rPr>
            </w:pPr>
            <w:r w:rsidRPr="001821C9">
              <w:rPr>
                <w:rFonts w:ascii="Arial" w:eastAsia="Calibri" w:hAnsi="Arial" w:cs="Arial"/>
                <w:b/>
                <w:kern w:val="2"/>
                <w:sz w:val="20"/>
                <w:szCs w:val="20"/>
                <w:lang w:val="en-IN"/>
              </w:rPr>
              <w:t>Author’s Feedback</w:t>
            </w:r>
            <w:r w:rsidRPr="001821C9">
              <w:rPr>
                <w:rFonts w:ascii="Arial" w:eastAsia="Calibri" w:hAnsi="Arial" w:cs="Arial"/>
                <w:kern w:val="2"/>
                <w:sz w:val="20"/>
                <w:szCs w:val="20"/>
                <w:lang w:val="en-IN"/>
              </w:rPr>
              <w:t xml:space="preserve"> (It is mandatory that authors should write his/her feedback here)</w:t>
            </w:r>
          </w:p>
          <w:p w14:paraId="5630AD66" w14:textId="77777777" w:rsidR="000D3AFB" w:rsidRPr="001821C9" w:rsidRDefault="000D3AFB">
            <w:pPr>
              <w:pStyle w:val="Heading2"/>
              <w:jc w:val="left"/>
              <w:rPr>
                <w:rFonts w:ascii="Arial" w:hAnsi="Arial" w:cs="Arial"/>
                <w:b w:val="0"/>
                <w:lang w:val="en-GB"/>
              </w:rPr>
            </w:pPr>
          </w:p>
        </w:tc>
      </w:tr>
      <w:tr w:rsidR="000D3AFB" w:rsidRPr="001821C9" w14:paraId="3FF66808" w14:textId="77777777" w:rsidTr="309C10BF">
        <w:trPr>
          <w:trHeight w:val="697"/>
        </w:trPr>
        <w:tc>
          <w:tcPr>
            <w:tcW w:w="1615" w:type="pct"/>
            <w:shd w:val="clear" w:color="auto" w:fill="auto"/>
            <w:noWrap/>
            <w:tcMar>
              <w:top w:w="0" w:type="dxa"/>
              <w:left w:w="108" w:type="dxa"/>
              <w:bottom w:w="0" w:type="dxa"/>
              <w:right w:w="108" w:type="dxa"/>
            </w:tcMar>
            <w:vAlign w:val="center"/>
          </w:tcPr>
          <w:p w14:paraId="045184BF" w14:textId="77777777" w:rsidR="000D3AFB" w:rsidRPr="001821C9" w:rsidRDefault="000D3AFB">
            <w:pPr>
              <w:pStyle w:val="NormalWeb"/>
              <w:spacing w:before="0" w:beforeAutospacing="0" w:after="0" w:afterAutospacing="0"/>
              <w:rPr>
                <w:rFonts w:ascii="Arial" w:hAnsi="Arial" w:cs="Arial"/>
                <w:b/>
                <w:sz w:val="20"/>
                <w:szCs w:val="20"/>
                <w:lang w:val="en-GB"/>
              </w:rPr>
            </w:pPr>
            <w:r w:rsidRPr="001821C9">
              <w:rPr>
                <w:rFonts w:ascii="Arial" w:hAnsi="Arial" w:cs="Arial"/>
                <w:b/>
                <w:sz w:val="20"/>
                <w:szCs w:val="20"/>
                <w:lang w:val="en-GB"/>
              </w:rPr>
              <w:t xml:space="preserve">Are there ethical issues in this manuscript? </w:t>
            </w:r>
          </w:p>
          <w:p w14:paraId="61829076" w14:textId="77777777" w:rsidR="000D3AFB" w:rsidRPr="001821C9" w:rsidRDefault="000D3AFB">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754860A" w14:textId="77777777" w:rsidR="000D3AFB" w:rsidRPr="001821C9" w:rsidRDefault="000D3AFB">
            <w:pPr>
              <w:pStyle w:val="NormalWeb"/>
              <w:spacing w:before="0" w:beforeAutospacing="0" w:after="0" w:afterAutospacing="0"/>
              <w:rPr>
                <w:rFonts w:ascii="Arial" w:hAnsi="Arial" w:cs="Arial"/>
                <w:i/>
                <w:iCs/>
                <w:sz w:val="20"/>
                <w:szCs w:val="20"/>
                <w:u w:val="single"/>
                <w:lang w:val="en-GB"/>
              </w:rPr>
            </w:pPr>
            <w:r w:rsidRPr="001821C9">
              <w:rPr>
                <w:rFonts w:ascii="Arial" w:hAnsi="Arial" w:cs="Arial"/>
                <w:i/>
                <w:iCs/>
                <w:sz w:val="20"/>
                <w:szCs w:val="20"/>
                <w:u w:val="single"/>
                <w:lang w:val="en-GB"/>
              </w:rPr>
              <w:t xml:space="preserve">(If yes, </w:t>
            </w:r>
            <w:proofErr w:type="gramStart"/>
            <w:r w:rsidRPr="001821C9">
              <w:rPr>
                <w:rFonts w:ascii="Arial" w:hAnsi="Arial" w:cs="Arial"/>
                <w:i/>
                <w:iCs/>
                <w:sz w:val="20"/>
                <w:szCs w:val="20"/>
                <w:u w:val="single"/>
                <w:lang w:val="en-GB"/>
              </w:rPr>
              <w:t>Kindly</w:t>
            </w:r>
            <w:proofErr w:type="gramEnd"/>
            <w:r w:rsidRPr="001821C9">
              <w:rPr>
                <w:rFonts w:ascii="Arial" w:hAnsi="Arial" w:cs="Arial"/>
                <w:i/>
                <w:iCs/>
                <w:sz w:val="20"/>
                <w:szCs w:val="20"/>
                <w:u w:val="single"/>
                <w:lang w:val="en-GB"/>
              </w:rPr>
              <w:t xml:space="preserve"> please write down the ethical issues here in detail)</w:t>
            </w:r>
          </w:p>
          <w:p w14:paraId="2BA226A1" w14:textId="77777777" w:rsidR="000D3AFB" w:rsidRPr="001821C9" w:rsidRDefault="000D3AFB">
            <w:pPr>
              <w:pStyle w:val="NormalWeb"/>
              <w:spacing w:before="0" w:beforeAutospacing="0" w:after="0" w:afterAutospacing="0"/>
              <w:rPr>
                <w:rFonts w:ascii="Arial" w:hAnsi="Arial" w:cs="Arial"/>
                <w:sz w:val="20"/>
                <w:szCs w:val="20"/>
              </w:rPr>
            </w:pPr>
          </w:p>
          <w:p w14:paraId="17AD93B2" w14:textId="11843ED8" w:rsidR="000D3AFB" w:rsidRPr="001821C9" w:rsidRDefault="5737D8C5" w:rsidP="309C10BF">
            <w:pPr>
              <w:pStyle w:val="NormalWeb"/>
              <w:spacing w:before="0" w:beforeAutospacing="0" w:after="0" w:afterAutospacing="0"/>
              <w:rPr>
                <w:rFonts w:ascii="Arial" w:hAnsi="Arial" w:cs="Arial"/>
                <w:sz w:val="20"/>
                <w:szCs w:val="20"/>
                <w:lang w:val="en-GB"/>
              </w:rPr>
            </w:pPr>
            <w:r w:rsidRPr="001821C9">
              <w:rPr>
                <w:rFonts w:ascii="Arial" w:hAnsi="Arial" w:cs="Arial"/>
                <w:sz w:val="20"/>
                <w:szCs w:val="20"/>
                <w:lang w:val="en-GB"/>
              </w:rPr>
              <w:t>No</w:t>
            </w:r>
          </w:p>
        </w:tc>
        <w:tc>
          <w:tcPr>
            <w:tcW w:w="1342" w:type="pct"/>
            <w:shd w:val="clear" w:color="auto" w:fill="auto"/>
            <w:vAlign w:val="center"/>
          </w:tcPr>
          <w:p w14:paraId="0DE4B5B7" w14:textId="649FF119" w:rsidR="000D3AFB" w:rsidRPr="001821C9" w:rsidRDefault="00150FD0">
            <w:pPr>
              <w:rPr>
                <w:rFonts w:ascii="Arial" w:eastAsia="Arial Unicode MS" w:hAnsi="Arial" w:cs="Arial"/>
                <w:sz w:val="20"/>
                <w:szCs w:val="20"/>
                <w:lang w:val="en-GB" w:eastAsia="zh-CN"/>
              </w:rPr>
            </w:pPr>
            <w:r w:rsidRPr="001821C9">
              <w:rPr>
                <w:rFonts w:ascii="Arial" w:eastAsia="Arial Unicode MS" w:hAnsi="Arial" w:cs="Arial"/>
                <w:sz w:val="20"/>
                <w:szCs w:val="20"/>
                <w:lang w:val="en-GB" w:eastAsia="zh-CN"/>
              </w:rPr>
              <w:t>No</w:t>
            </w:r>
          </w:p>
          <w:p w14:paraId="66204FF1" w14:textId="77777777" w:rsidR="000D3AFB" w:rsidRPr="001821C9" w:rsidRDefault="000D3AFB">
            <w:pPr>
              <w:rPr>
                <w:rFonts w:ascii="Arial" w:eastAsia="Arial Unicode MS" w:hAnsi="Arial" w:cs="Arial"/>
                <w:sz w:val="20"/>
                <w:szCs w:val="20"/>
                <w:lang w:val="en-GB"/>
              </w:rPr>
            </w:pPr>
          </w:p>
          <w:p w14:paraId="2DBF0D7D" w14:textId="77777777" w:rsidR="000D3AFB" w:rsidRPr="001821C9" w:rsidRDefault="000D3AFB">
            <w:pPr>
              <w:rPr>
                <w:rFonts w:ascii="Arial" w:eastAsia="Arial Unicode MS" w:hAnsi="Arial" w:cs="Arial"/>
                <w:sz w:val="20"/>
                <w:szCs w:val="20"/>
                <w:lang w:val="en-GB"/>
              </w:rPr>
            </w:pPr>
          </w:p>
          <w:p w14:paraId="6B62F1B3" w14:textId="77777777" w:rsidR="000D3AFB" w:rsidRPr="001821C9" w:rsidRDefault="000D3AFB">
            <w:pPr>
              <w:pStyle w:val="NormalWeb"/>
              <w:spacing w:before="0" w:beforeAutospacing="0" w:after="0" w:afterAutospacing="0"/>
              <w:rPr>
                <w:rFonts w:ascii="Arial" w:hAnsi="Arial" w:cs="Arial"/>
                <w:sz w:val="20"/>
                <w:szCs w:val="20"/>
                <w:lang w:val="en-GB"/>
              </w:rPr>
            </w:pPr>
          </w:p>
        </w:tc>
      </w:tr>
      <w:bookmarkEnd w:id="0"/>
      <w:bookmarkEnd w:id="1"/>
    </w:tbl>
    <w:p w14:paraId="5B95CD12" w14:textId="77777777" w:rsidR="008913D5" w:rsidRPr="001821C9" w:rsidRDefault="008913D5" w:rsidP="000D3AFB">
      <w:pPr>
        <w:pStyle w:val="BodyText"/>
        <w:outlineLvl w:val="0"/>
        <w:rPr>
          <w:rFonts w:ascii="Arial" w:hAnsi="Arial" w:cs="Arial"/>
          <w:sz w:val="20"/>
          <w:szCs w:val="20"/>
          <w:lang w:val="en-GB"/>
        </w:rPr>
      </w:pPr>
    </w:p>
    <w:sectPr w:rsidR="008913D5" w:rsidRPr="001821C9" w:rsidSect="00D458A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FABA0" w14:textId="77777777" w:rsidR="000A515D" w:rsidRPr="0000007A" w:rsidRDefault="000A515D" w:rsidP="0099583E">
      <w:r>
        <w:separator/>
      </w:r>
    </w:p>
  </w:endnote>
  <w:endnote w:type="continuationSeparator" w:id="0">
    <w:p w14:paraId="67859F2C" w14:textId="77777777" w:rsidR="000A515D" w:rsidRPr="0000007A" w:rsidRDefault="000A51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0E93" w:rsidRPr="00F70E93">
      <w:rPr>
        <w:sz w:val="16"/>
      </w:rPr>
      <w:t xml:space="preserve">Version: </w:t>
    </w:r>
    <w:r w:rsidR="00475848">
      <w:rPr>
        <w:sz w:val="16"/>
      </w:rPr>
      <w:t>3</w:t>
    </w:r>
    <w:r w:rsidR="00F70E93" w:rsidRPr="00F70E93">
      <w:rPr>
        <w:sz w:val="16"/>
      </w:rPr>
      <w:t xml:space="preserve"> (0</w:t>
    </w:r>
    <w:r w:rsidR="00475848">
      <w:rPr>
        <w:sz w:val="16"/>
      </w:rPr>
      <w:t>7</w:t>
    </w:r>
    <w:r w:rsidR="00F70E93" w:rsidRPr="00F70E9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1B49F" w14:textId="77777777" w:rsidR="000A515D" w:rsidRPr="0000007A" w:rsidRDefault="000A515D" w:rsidP="0099583E">
      <w:r>
        <w:separator/>
      </w:r>
    </w:p>
  </w:footnote>
  <w:footnote w:type="continuationSeparator" w:id="0">
    <w:p w14:paraId="59D2A087" w14:textId="77777777" w:rsidR="000A515D" w:rsidRPr="0000007A" w:rsidRDefault="000A51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584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5157899">
    <w:abstractNumId w:val="4"/>
  </w:num>
  <w:num w:numId="2" w16cid:durableId="909272784">
    <w:abstractNumId w:val="8"/>
  </w:num>
  <w:num w:numId="3" w16cid:durableId="1757248299">
    <w:abstractNumId w:val="7"/>
  </w:num>
  <w:num w:numId="4" w16cid:durableId="175392776">
    <w:abstractNumId w:val="9"/>
  </w:num>
  <w:num w:numId="5" w16cid:durableId="903954663">
    <w:abstractNumId w:val="6"/>
  </w:num>
  <w:num w:numId="6" w16cid:durableId="1662081867">
    <w:abstractNumId w:val="0"/>
  </w:num>
  <w:num w:numId="7" w16cid:durableId="10886349">
    <w:abstractNumId w:val="3"/>
  </w:num>
  <w:num w:numId="8" w16cid:durableId="1867254754">
    <w:abstractNumId w:val="11"/>
  </w:num>
  <w:num w:numId="9" w16cid:durableId="659238887">
    <w:abstractNumId w:val="10"/>
  </w:num>
  <w:num w:numId="10" w16cid:durableId="550069223">
    <w:abstractNumId w:val="2"/>
  </w:num>
  <w:num w:numId="11" w16cid:durableId="13002622">
    <w:abstractNumId w:val="1"/>
  </w:num>
  <w:num w:numId="12" w16cid:durableId="18164141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515D"/>
    <w:rsid w:val="000A6F41"/>
    <w:rsid w:val="000B4EE5"/>
    <w:rsid w:val="000B74A1"/>
    <w:rsid w:val="000B757E"/>
    <w:rsid w:val="000C0837"/>
    <w:rsid w:val="000C3B7E"/>
    <w:rsid w:val="000D3AFB"/>
    <w:rsid w:val="00100577"/>
    <w:rsid w:val="00101322"/>
    <w:rsid w:val="00106B22"/>
    <w:rsid w:val="0011390E"/>
    <w:rsid w:val="00136984"/>
    <w:rsid w:val="00144521"/>
    <w:rsid w:val="00150304"/>
    <w:rsid w:val="00150FD0"/>
    <w:rsid w:val="0015296D"/>
    <w:rsid w:val="00156ABA"/>
    <w:rsid w:val="00163622"/>
    <w:rsid w:val="001645A2"/>
    <w:rsid w:val="00164F4E"/>
    <w:rsid w:val="00165685"/>
    <w:rsid w:val="001747AC"/>
    <w:rsid w:val="0017480A"/>
    <w:rsid w:val="001766DF"/>
    <w:rsid w:val="001821C9"/>
    <w:rsid w:val="00184644"/>
    <w:rsid w:val="0018753A"/>
    <w:rsid w:val="0019527A"/>
    <w:rsid w:val="00197E68"/>
    <w:rsid w:val="001A1605"/>
    <w:rsid w:val="001B0C63"/>
    <w:rsid w:val="001D3A1D"/>
    <w:rsid w:val="001E4B3D"/>
    <w:rsid w:val="001F24FF"/>
    <w:rsid w:val="001F2913"/>
    <w:rsid w:val="001F707F"/>
    <w:rsid w:val="00200E87"/>
    <w:rsid w:val="002011F3"/>
    <w:rsid w:val="00201B85"/>
    <w:rsid w:val="00202E80"/>
    <w:rsid w:val="002105F7"/>
    <w:rsid w:val="00220111"/>
    <w:rsid w:val="0022369C"/>
    <w:rsid w:val="00226A2D"/>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4243"/>
    <w:rsid w:val="0033692F"/>
    <w:rsid w:val="00337102"/>
    <w:rsid w:val="00346223"/>
    <w:rsid w:val="00355D16"/>
    <w:rsid w:val="00362F19"/>
    <w:rsid w:val="003912F9"/>
    <w:rsid w:val="003918A5"/>
    <w:rsid w:val="003A04E7"/>
    <w:rsid w:val="003A4991"/>
    <w:rsid w:val="003A6E1A"/>
    <w:rsid w:val="003B2172"/>
    <w:rsid w:val="003E746A"/>
    <w:rsid w:val="003F2271"/>
    <w:rsid w:val="0042465A"/>
    <w:rsid w:val="004356CC"/>
    <w:rsid w:val="00435B36"/>
    <w:rsid w:val="00442B24"/>
    <w:rsid w:val="0044444D"/>
    <w:rsid w:val="0044519B"/>
    <w:rsid w:val="00445B35"/>
    <w:rsid w:val="00446659"/>
    <w:rsid w:val="00457AB1"/>
    <w:rsid w:val="00457BC0"/>
    <w:rsid w:val="00462996"/>
    <w:rsid w:val="004674B4"/>
    <w:rsid w:val="00475848"/>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5B21"/>
    <w:rsid w:val="005A5888"/>
    <w:rsid w:val="005A5BE0"/>
    <w:rsid w:val="005B12E0"/>
    <w:rsid w:val="005C25A0"/>
    <w:rsid w:val="005D230D"/>
    <w:rsid w:val="00602F7D"/>
    <w:rsid w:val="00605952"/>
    <w:rsid w:val="00613253"/>
    <w:rsid w:val="00620677"/>
    <w:rsid w:val="00624032"/>
    <w:rsid w:val="00645A56"/>
    <w:rsid w:val="006532DF"/>
    <w:rsid w:val="0065579D"/>
    <w:rsid w:val="0066203D"/>
    <w:rsid w:val="00663792"/>
    <w:rsid w:val="0067046C"/>
    <w:rsid w:val="00676845"/>
    <w:rsid w:val="00680547"/>
    <w:rsid w:val="0068446F"/>
    <w:rsid w:val="006900BA"/>
    <w:rsid w:val="0069428E"/>
    <w:rsid w:val="00696CAD"/>
    <w:rsid w:val="006A5E0B"/>
    <w:rsid w:val="006C1CA8"/>
    <w:rsid w:val="006C3797"/>
    <w:rsid w:val="006E7D6E"/>
    <w:rsid w:val="006F6C74"/>
    <w:rsid w:val="006F6F2F"/>
    <w:rsid w:val="00701186"/>
    <w:rsid w:val="00707BE1"/>
    <w:rsid w:val="00710E11"/>
    <w:rsid w:val="007202DB"/>
    <w:rsid w:val="007238EB"/>
    <w:rsid w:val="0072789A"/>
    <w:rsid w:val="007317C3"/>
    <w:rsid w:val="00734756"/>
    <w:rsid w:val="0073538B"/>
    <w:rsid w:val="00737328"/>
    <w:rsid w:val="00741BD0"/>
    <w:rsid w:val="007426E6"/>
    <w:rsid w:val="00746370"/>
    <w:rsid w:val="00766889"/>
    <w:rsid w:val="00766A0D"/>
    <w:rsid w:val="00767F8C"/>
    <w:rsid w:val="00780B67"/>
    <w:rsid w:val="007B1099"/>
    <w:rsid w:val="007B6E18"/>
    <w:rsid w:val="007D0246"/>
    <w:rsid w:val="007D7C5B"/>
    <w:rsid w:val="007F41E9"/>
    <w:rsid w:val="007F5873"/>
    <w:rsid w:val="00806382"/>
    <w:rsid w:val="00815F94"/>
    <w:rsid w:val="0082130C"/>
    <w:rsid w:val="008224E2"/>
    <w:rsid w:val="00825DC9"/>
    <w:rsid w:val="0082676D"/>
    <w:rsid w:val="00831055"/>
    <w:rsid w:val="008423BB"/>
    <w:rsid w:val="00846F1F"/>
    <w:rsid w:val="00853D3D"/>
    <w:rsid w:val="0087201B"/>
    <w:rsid w:val="008768CB"/>
    <w:rsid w:val="00877F10"/>
    <w:rsid w:val="00882091"/>
    <w:rsid w:val="008913D5"/>
    <w:rsid w:val="00893E75"/>
    <w:rsid w:val="008C2778"/>
    <w:rsid w:val="008C2F62"/>
    <w:rsid w:val="008D020E"/>
    <w:rsid w:val="008D1117"/>
    <w:rsid w:val="008D15A4"/>
    <w:rsid w:val="008E3946"/>
    <w:rsid w:val="008F36E4"/>
    <w:rsid w:val="00914FF6"/>
    <w:rsid w:val="009329EE"/>
    <w:rsid w:val="00933C8B"/>
    <w:rsid w:val="009553EC"/>
    <w:rsid w:val="0097330E"/>
    <w:rsid w:val="00974330"/>
    <w:rsid w:val="0097498C"/>
    <w:rsid w:val="00981410"/>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426E"/>
    <w:rsid w:val="00A614FC"/>
    <w:rsid w:val="00A6343B"/>
    <w:rsid w:val="00A65C50"/>
    <w:rsid w:val="00A66DD2"/>
    <w:rsid w:val="00A76D47"/>
    <w:rsid w:val="00AA41B3"/>
    <w:rsid w:val="00AA6670"/>
    <w:rsid w:val="00AB1ED6"/>
    <w:rsid w:val="00AB397D"/>
    <w:rsid w:val="00AB4237"/>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477F"/>
    <w:rsid w:val="00C635B6"/>
    <w:rsid w:val="00C70DFC"/>
    <w:rsid w:val="00C7504A"/>
    <w:rsid w:val="00C82466"/>
    <w:rsid w:val="00C84097"/>
    <w:rsid w:val="00CB2E37"/>
    <w:rsid w:val="00CB429B"/>
    <w:rsid w:val="00CC2753"/>
    <w:rsid w:val="00CD093E"/>
    <w:rsid w:val="00CD1556"/>
    <w:rsid w:val="00CD1FD7"/>
    <w:rsid w:val="00CE199A"/>
    <w:rsid w:val="00CE5AC7"/>
    <w:rsid w:val="00CF0BBB"/>
    <w:rsid w:val="00D1283A"/>
    <w:rsid w:val="00D1361E"/>
    <w:rsid w:val="00D17979"/>
    <w:rsid w:val="00D2075F"/>
    <w:rsid w:val="00D3257B"/>
    <w:rsid w:val="00D40416"/>
    <w:rsid w:val="00D458A1"/>
    <w:rsid w:val="00D45CF7"/>
    <w:rsid w:val="00D4782A"/>
    <w:rsid w:val="00D7603E"/>
    <w:rsid w:val="00D8579C"/>
    <w:rsid w:val="00D90124"/>
    <w:rsid w:val="00D9392F"/>
    <w:rsid w:val="00DA41F5"/>
    <w:rsid w:val="00DB13FC"/>
    <w:rsid w:val="00DB5B54"/>
    <w:rsid w:val="00DB7E1B"/>
    <w:rsid w:val="00DC1D81"/>
    <w:rsid w:val="00DF349B"/>
    <w:rsid w:val="00E451EA"/>
    <w:rsid w:val="00E53E52"/>
    <w:rsid w:val="00E56788"/>
    <w:rsid w:val="00E57F4B"/>
    <w:rsid w:val="00E63889"/>
    <w:rsid w:val="00E65EB7"/>
    <w:rsid w:val="00E71C8D"/>
    <w:rsid w:val="00E72360"/>
    <w:rsid w:val="00E849F2"/>
    <w:rsid w:val="00E972A7"/>
    <w:rsid w:val="00EA2839"/>
    <w:rsid w:val="00EB3E91"/>
    <w:rsid w:val="00EC6894"/>
    <w:rsid w:val="00ED6B12"/>
    <w:rsid w:val="00EE0D3E"/>
    <w:rsid w:val="00EE4DED"/>
    <w:rsid w:val="00EF326D"/>
    <w:rsid w:val="00EF53FE"/>
    <w:rsid w:val="00F245A7"/>
    <w:rsid w:val="00F2643C"/>
    <w:rsid w:val="00F3295A"/>
    <w:rsid w:val="00F34D8E"/>
    <w:rsid w:val="00F3669D"/>
    <w:rsid w:val="00F405F8"/>
    <w:rsid w:val="00F41154"/>
    <w:rsid w:val="00F4700F"/>
    <w:rsid w:val="00F51F7F"/>
    <w:rsid w:val="00F573EA"/>
    <w:rsid w:val="00F57E9D"/>
    <w:rsid w:val="00F70E93"/>
    <w:rsid w:val="00FA6528"/>
    <w:rsid w:val="00FC2E17"/>
    <w:rsid w:val="00FC6387"/>
    <w:rsid w:val="00FC6802"/>
    <w:rsid w:val="00FD70A7"/>
    <w:rsid w:val="00FF09A0"/>
    <w:rsid w:val="00FF66BA"/>
    <w:rsid w:val="01027F1A"/>
    <w:rsid w:val="0225ECE1"/>
    <w:rsid w:val="03FEF3B2"/>
    <w:rsid w:val="04C5A098"/>
    <w:rsid w:val="04C9A616"/>
    <w:rsid w:val="0A2D01DE"/>
    <w:rsid w:val="0EE569BF"/>
    <w:rsid w:val="12E557EC"/>
    <w:rsid w:val="15F7B53D"/>
    <w:rsid w:val="167BA452"/>
    <w:rsid w:val="1A3899F3"/>
    <w:rsid w:val="1A8BC67A"/>
    <w:rsid w:val="1ACDD081"/>
    <w:rsid w:val="1D4C5E24"/>
    <w:rsid w:val="234C2DC5"/>
    <w:rsid w:val="242A6555"/>
    <w:rsid w:val="2725B4CE"/>
    <w:rsid w:val="28235D2E"/>
    <w:rsid w:val="297C7797"/>
    <w:rsid w:val="299B0D1F"/>
    <w:rsid w:val="29F1D8D9"/>
    <w:rsid w:val="2A123B64"/>
    <w:rsid w:val="2B4F482A"/>
    <w:rsid w:val="2BD024BF"/>
    <w:rsid w:val="2D62CEA0"/>
    <w:rsid w:val="3019AFDD"/>
    <w:rsid w:val="309C10BF"/>
    <w:rsid w:val="39E36336"/>
    <w:rsid w:val="39E9D2F5"/>
    <w:rsid w:val="3B807AE2"/>
    <w:rsid w:val="3D458F2D"/>
    <w:rsid w:val="3FFA79B8"/>
    <w:rsid w:val="44D1BF7E"/>
    <w:rsid w:val="495C9D80"/>
    <w:rsid w:val="4AAA018B"/>
    <w:rsid w:val="4E423A5A"/>
    <w:rsid w:val="53E85557"/>
    <w:rsid w:val="541FA342"/>
    <w:rsid w:val="566297B9"/>
    <w:rsid w:val="572EE85F"/>
    <w:rsid w:val="5737D8C5"/>
    <w:rsid w:val="594CBC6F"/>
    <w:rsid w:val="59CADAEF"/>
    <w:rsid w:val="5A4FF94F"/>
    <w:rsid w:val="5DDCC057"/>
    <w:rsid w:val="5E66F371"/>
    <w:rsid w:val="5ECC0E81"/>
    <w:rsid w:val="5FE12202"/>
    <w:rsid w:val="60271777"/>
    <w:rsid w:val="63D55782"/>
    <w:rsid w:val="640D4F0D"/>
    <w:rsid w:val="64B772B8"/>
    <w:rsid w:val="65D8CFCD"/>
    <w:rsid w:val="6647C443"/>
    <w:rsid w:val="687FC2A0"/>
    <w:rsid w:val="69B6A279"/>
    <w:rsid w:val="6A0E1194"/>
    <w:rsid w:val="6B4DEB0D"/>
    <w:rsid w:val="6D8C60E5"/>
    <w:rsid w:val="6DE8C045"/>
    <w:rsid w:val="6F54A4FD"/>
    <w:rsid w:val="714B8227"/>
    <w:rsid w:val="736FCAB7"/>
    <w:rsid w:val="788BC0CB"/>
    <w:rsid w:val="7A5DCA98"/>
    <w:rsid w:val="7E06C8C0"/>
    <w:rsid w:val="7E38BF78"/>
    <w:rsid w:val="7F1271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806DE"/>
  <w15:chartTrackingRefBased/>
  <w15:docId w15:val="{BF4A11AB-98A9-4649-A563-2816D434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13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0576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4393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99364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nrr.com/index.php/JEN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8EEA-ADA9-4C35-8F06-3374FC70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1656</Words>
  <Characters>9443</Characters>
  <Application>Microsoft Office Word</Application>
  <DocSecurity>0</DocSecurity>
  <Lines>78</Lines>
  <Paragraphs>22</Paragraphs>
  <ScaleCrop>false</ScaleCrop>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129</cp:revision>
  <dcterms:created xsi:type="dcterms:W3CDTF">2025-05-01T09:59:00Z</dcterms:created>
  <dcterms:modified xsi:type="dcterms:W3CDTF">2025-05-05T08:30:00Z</dcterms:modified>
</cp:coreProperties>
</file>