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79"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078"/>
        <w:gridCol w:w="15768"/>
      </w:tblGrid>
      <w:tr w:rsidR="00602F7D" w:rsidRPr="00087EBA" w14:paraId="575BFDDF" w14:textId="77777777" w:rsidTr="00087EBA">
        <w:trPr>
          <w:trHeight w:val="290"/>
        </w:trPr>
        <w:tc>
          <w:tcPr>
            <w:tcW w:w="5000" w:type="pct"/>
            <w:gridSpan w:val="2"/>
            <w:tcBorders>
              <w:top w:val="nil"/>
              <w:left w:val="nil"/>
              <w:right w:val="nil"/>
            </w:tcBorders>
          </w:tcPr>
          <w:p w14:paraId="2C5516E4" w14:textId="77777777" w:rsidR="00602F7D" w:rsidRPr="00087EBA" w:rsidRDefault="00602F7D" w:rsidP="00F2643C">
            <w:pPr>
              <w:pStyle w:val="Heading2"/>
              <w:jc w:val="left"/>
              <w:rPr>
                <w:rFonts w:ascii="Arial" w:hAnsi="Arial" w:cs="Arial"/>
                <w:b w:val="0"/>
                <w:bCs w:val="0"/>
                <w:lang w:val="en-GB"/>
              </w:rPr>
            </w:pPr>
          </w:p>
        </w:tc>
      </w:tr>
      <w:tr w:rsidR="0000007A" w:rsidRPr="00087EBA" w14:paraId="50EBD40A" w14:textId="77777777" w:rsidTr="00087EBA">
        <w:trPr>
          <w:trHeight w:val="290"/>
        </w:trPr>
        <w:tc>
          <w:tcPr>
            <w:tcW w:w="1218" w:type="pct"/>
          </w:tcPr>
          <w:p w14:paraId="7F273411" w14:textId="77777777" w:rsidR="0000007A" w:rsidRPr="00087EBA" w:rsidRDefault="0000007A" w:rsidP="00696CAD">
            <w:pPr>
              <w:pStyle w:val="BodyText"/>
              <w:ind w:left="90"/>
              <w:jc w:val="left"/>
              <w:rPr>
                <w:rFonts w:ascii="Arial" w:hAnsi="Arial" w:cs="Arial"/>
                <w:bCs/>
                <w:sz w:val="20"/>
                <w:szCs w:val="20"/>
                <w:lang w:val="en-GB"/>
              </w:rPr>
            </w:pPr>
            <w:r w:rsidRPr="00087EBA">
              <w:rPr>
                <w:rFonts w:ascii="Arial" w:hAnsi="Arial" w:cs="Arial"/>
                <w:bCs/>
                <w:sz w:val="20"/>
                <w:szCs w:val="20"/>
                <w:lang w:val="en-GB"/>
              </w:rPr>
              <w:t>Journal Name:</w:t>
            </w:r>
          </w:p>
        </w:tc>
        <w:tc>
          <w:tcPr>
            <w:tcW w:w="3782" w:type="pct"/>
            <w:shd w:val="clear" w:color="auto" w:fill="auto"/>
            <w:tcMar>
              <w:top w:w="0" w:type="dxa"/>
              <w:left w:w="108" w:type="dxa"/>
              <w:bottom w:w="0" w:type="dxa"/>
              <w:right w:w="108" w:type="dxa"/>
            </w:tcMar>
            <w:vAlign w:val="center"/>
          </w:tcPr>
          <w:p w14:paraId="1E056B23" w14:textId="77777777" w:rsidR="0000007A" w:rsidRPr="00087EBA" w:rsidRDefault="00E210E7" w:rsidP="00E65EB7">
            <w:pPr>
              <w:rPr>
                <w:rFonts w:ascii="Arial" w:hAnsi="Arial" w:cs="Arial"/>
                <w:b/>
                <w:bCs/>
                <w:color w:val="0000FF"/>
                <w:sz w:val="20"/>
                <w:szCs w:val="20"/>
              </w:rPr>
            </w:pPr>
            <w:hyperlink r:id="rId8" w:history="1">
              <w:r w:rsidRPr="00087EBA">
                <w:rPr>
                  <w:rStyle w:val="Hyperlink"/>
                  <w:rFonts w:ascii="Arial" w:hAnsi="Arial" w:cs="Arial"/>
                  <w:b/>
                  <w:bCs/>
                  <w:sz w:val="20"/>
                  <w:szCs w:val="20"/>
                </w:rPr>
                <w:t>Journal of Advances in Biology &amp; Biotechnology</w:t>
              </w:r>
            </w:hyperlink>
            <w:r w:rsidRPr="00087EBA">
              <w:rPr>
                <w:rFonts w:ascii="Arial" w:hAnsi="Arial" w:cs="Arial"/>
                <w:b/>
                <w:bCs/>
                <w:color w:val="0000FF"/>
                <w:sz w:val="20"/>
                <w:szCs w:val="20"/>
              </w:rPr>
              <w:t xml:space="preserve"> </w:t>
            </w:r>
          </w:p>
        </w:tc>
      </w:tr>
      <w:tr w:rsidR="0000007A" w:rsidRPr="00087EBA" w14:paraId="5AED8143" w14:textId="77777777" w:rsidTr="00087EBA">
        <w:trPr>
          <w:trHeight w:val="290"/>
        </w:trPr>
        <w:tc>
          <w:tcPr>
            <w:tcW w:w="1218" w:type="pct"/>
          </w:tcPr>
          <w:p w14:paraId="02325190" w14:textId="77777777" w:rsidR="0000007A" w:rsidRPr="00087EBA" w:rsidRDefault="0000007A" w:rsidP="00696CAD">
            <w:pPr>
              <w:pStyle w:val="BodyText"/>
              <w:ind w:left="90"/>
              <w:jc w:val="left"/>
              <w:rPr>
                <w:rFonts w:ascii="Arial" w:hAnsi="Arial" w:cs="Arial"/>
                <w:bCs/>
                <w:sz w:val="20"/>
                <w:szCs w:val="20"/>
                <w:lang w:val="en-GB"/>
              </w:rPr>
            </w:pPr>
            <w:r w:rsidRPr="00087EBA">
              <w:rPr>
                <w:rFonts w:ascii="Arial" w:hAnsi="Arial" w:cs="Arial"/>
                <w:bCs/>
                <w:sz w:val="20"/>
                <w:szCs w:val="20"/>
                <w:lang w:val="en-GB"/>
              </w:rPr>
              <w:t>Manuscript Number:</w:t>
            </w:r>
          </w:p>
        </w:tc>
        <w:tc>
          <w:tcPr>
            <w:tcW w:w="3782" w:type="pct"/>
            <w:shd w:val="clear" w:color="auto" w:fill="auto"/>
            <w:tcMar>
              <w:top w:w="0" w:type="dxa"/>
              <w:left w:w="108" w:type="dxa"/>
              <w:bottom w:w="0" w:type="dxa"/>
              <w:right w:w="108" w:type="dxa"/>
            </w:tcMar>
            <w:vAlign w:val="center"/>
          </w:tcPr>
          <w:p w14:paraId="5F6FB131" w14:textId="77777777" w:rsidR="0000007A" w:rsidRPr="00087EBA" w:rsidRDefault="007265FF" w:rsidP="00F3669D">
            <w:pPr>
              <w:pStyle w:val="NormalWeb"/>
              <w:spacing w:before="0" w:beforeAutospacing="0" w:after="0" w:afterAutospacing="0"/>
              <w:rPr>
                <w:rFonts w:ascii="Arial" w:hAnsi="Arial" w:cs="Arial"/>
                <w:b/>
                <w:bCs/>
                <w:sz w:val="20"/>
                <w:szCs w:val="20"/>
                <w:lang w:val="en-GB"/>
              </w:rPr>
            </w:pPr>
            <w:r w:rsidRPr="00087EBA">
              <w:rPr>
                <w:rFonts w:ascii="Arial" w:hAnsi="Arial" w:cs="Arial"/>
                <w:b/>
                <w:bCs/>
                <w:sz w:val="20"/>
                <w:szCs w:val="20"/>
                <w:lang w:val="en-GB"/>
              </w:rPr>
              <w:t>Ms_JABB_136322</w:t>
            </w:r>
          </w:p>
        </w:tc>
      </w:tr>
      <w:tr w:rsidR="0000007A" w:rsidRPr="00087EBA" w14:paraId="6ACCC855" w14:textId="77777777" w:rsidTr="00087EBA">
        <w:trPr>
          <w:trHeight w:val="650"/>
        </w:trPr>
        <w:tc>
          <w:tcPr>
            <w:tcW w:w="1218" w:type="pct"/>
          </w:tcPr>
          <w:p w14:paraId="6484DDBA" w14:textId="77777777" w:rsidR="0000007A" w:rsidRPr="00087EBA" w:rsidRDefault="0000007A" w:rsidP="00696CAD">
            <w:pPr>
              <w:pStyle w:val="BodyText"/>
              <w:ind w:left="90"/>
              <w:jc w:val="left"/>
              <w:rPr>
                <w:rFonts w:ascii="Arial" w:hAnsi="Arial" w:cs="Arial"/>
                <w:bCs/>
                <w:sz w:val="20"/>
                <w:szCs w:val="20"/>
                <w:lang w:val="en-GB"/>
              </w:rPr>
            </w:pPr>
            <w:r w:rsidRPr="00087EBA">
              <w:rPr>
                <w:rFonts w:ascii="Arial" w:hAnsi="Arial" w:cs="Arial"/>
                <w:bCs/>
                <w:sz w:val="20"/>
                <w:szCs w:val="20"/>
                <w:lang w:val="en-GB"/>
              </w:rPr>
              <w:t xml:space="preserve">Title of the Manuscript: </w:t>
            </w:r>
          </w:p>
        </w:tc>
        <w:tc>
          <w:tcPr>
            <w:tcW w:w="3782" w:type="pct"/>
            <w:shd w:val="clear" w:color="auto" w:fill="auto"/>
            <w:tcMar>
              <w:top w:w="0" w:type="dxa"/>
              <w:left w:w="108" w:type="dxa"/>
              <w:bottom w:w="0" w:type="dxa"/>
              <w:right w:w="108" w:type="dxa"/>
            </w:tcMar>
            <w:vAlign w:val="center"/>
          </w:tcPr>
          <w:p w14:paraId="583B021C" w14:textId="77777777" w:rsidR="0000007A" w:rsidRPr="00087EBA" w:rsidRDefault="007265FF" w:rsidP="000450FC">
            <w:pPr>
              <w:pStyle w:val="NormalWeb"/>
              <w:spacing w:before="0" w:beforeAutospacing="0" w:after="0" w:afterAutospacing="0"/>
              <w:rPr>
                <w:rFonts w:ascii="Arial" w:hAnsi="Arial" w:cs="Arial"/>
                <w:b/>
                <w:sz w:val="20"/>
                <w:szCs w:val="20"/>
                <w:lang w:val="en-GB"/>
              </w:rPr>
            </w:pPr>
            <w:r w:rsidRPr="00087EBA">
              <w:rPr>
                <w:rFonts w:ascii="Arial" w:hAnsi="Arial" w:cs="Arial"/>
                <w:b/>
                <w:sz w:val="20"/>
                <w:szCs w:val="20"/>
                <w:lang w:val="en-GB"/>
              </w:rPr>
              <w:t>Genotypic Divergence and Cluster Patterns in Broad Bean (Vicia faba L.): Implications for Genetic Improvement</w:t>
            </w:r>
          </w:p>
        </w:tc>
      </w:tr>
      <w:tr w:rsidR="00CF0BBB" w:rsidRPr="00087EBA" w14:paraId="259907D1" w14:textId="77777777" w:rsidTr="00087EBA">
        <w:trPr>
          <w:trHeight w:val="332"/>
        </w:trPr>
        <w:tc>
          <w:tcPr>
            <w:tcW w:w="1218" w:type="pct"/>
          </w:tcPr>
          <w:p w14:paraId="4D2E4EC1" w14:textId="77777777" w:rsidR="00CF0BBB" w:rsidRPr="00087EBA" w:rsidRDefault="00CF0BBB" w:rsidP="00696CAD">
            <w:pPr>
              <w:pStyle w:val="BodyText"/>
              <w:ind w:left="90"/>
              <w:jc w:val="left"/>
              <w:rPr>
                <w:rFonts w:ascii="Arial" w:hAnsi="Arial" w:cs="Arial"/>
                <w:bCs/>
                <w:sz w:val="20"/>
                <w:szCs w:val="20"/>
                <w:lang w:val="en-GB"/>
              </w:rPr>
            </w:pPr>
            <w:r w:rsidRPr="00087EBA">
              <w:rPr>
                <w:rFonts w:ascii="Arial" w:hAnsi="Arial" w:cs="Arial"/>
                <w:bCs/>
                <w:sz w:val="20"/>
                <w:szCs w:val="20"/>
                <w:lang w:val="en-GB"/>
              </w:rPr>
              <w:t>Type of the Article</w:t>
            </w:r>
          </w:p>
        </w:tc>
        <w:tc>
          <w:tcPr>
            <w:tcW w:w="3782" w:type="pct"/>
            <w:shd w:val="clear" w:color="auto" w:fill="auto"/>
            <w:tcMar>
              <w:top w:w="0" w:type="dxa"/>
              <w:left w:w="108" w:type="dxa"/>
              <w:bottom w:w="0" w:type="dxa"/>
              <w:right w:w="108" w:type="dxa"/>
            </w:tcMar>
            <w:vAlign w:val="center"/>
          </w:tcPr>
          <w:p w14:paraId="04900EEB" w14:textId="494341FE" w:rsidR="00CF0BBB" w:rsidRPr="00087EBA" w:rsidRDefault="00963B79" w:rsidP="000450FC">
            <w:pPr>
              <w:pStyle w:val="NormalWeb"/>
              <w:spacing w:before="0" w:beforeAutospacing="0" w:after="0" w:afterAutospacing="0"/>
              <w:rPr>
                <w:rFonts w:ascii="Arial" w:hAnsi="Arial" w:cs="Arial"/>
                <w:b/>
                <w:sz w:val="20"/>
                <w:szCs w:val="20"/>
                <w:lang w:val="en-GB"/>
              </w:rPr>
            </w:pPr>
            <w:r w:rsidRPr="00087EBA">
              <w:rPr>
                <w:rFonts w:ascii="Arial" w:hAnsi="Arial" w:cs="Arial"/>
                <w:b/>
                <w:sz w:val="20"/>
                <w:szCs w:val="20"/>
                <w:lang w:val="en-GB"/>
              </w:rPr>
              <w:t xml:space="preserve">Research paper </w:t>
            </w:r>
          </w:p>
        </w:tc>
      </w:tr>
    </w:tbl>
    <w:p w14:paraId="7ACDAA79" w14:textId="77777777" w:rsidR="00037D52" w:rsidRPr="00087EBA" w:rsidRDefault="00037D52" w:rsidP="0000007A">
      <w:pPr>
        <w:pStyle w:val="BodyText"/>
        <w:rPr>
          <w:rFonts w:ascii="Arial" w:hAnsi="Arial" w:cs="Arial"/>
          <w:b/>
          <w:bCs/>
          <w:sz w:val="20"/>
          <w:szCs w:val="20"/>
          <w:u w:val="single"/>
          <w:lang w:val="en-GB"/>
        </w:rPr>
      </w:pPr>
    </w:p>
    <w:p w14:paraId="16B1876B" w14:textId="25A2EE93" w:rsidR="002F1235" w:rsidRPr="00087EBA"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087EBA" w14:paraId="38FB8A41" w14:textId="77777777">
        <w:tc>
          <w:tcPr>
            <w:tcW w:w="5000" w:type="pct"/>
            <w:gridSpan w:val="3"/>
            <w:tcBorders>
              <w:top w:val="nil"/>
              <w:left w:val="nil"/>
              <w:right w:val="nil"/>
            </w:tcBorders>
            <w:noWrap/>
          </w:tcPr>
          <w:p w14:paraId="33A4C4F3" w14:textId="77777777" w:rsidR="002F1235" w:rsidRPr="00087EBA" w:rsidRDefault="002F1235">
            <w:pPr>
              <w:pStyle w:val="Heading2"/>
              <w:jc w:val="left"/>
              <w:rPr>
                <w:rFonts w:ascii="Arial" w:hAnsi="Arial" w:cs="Arial"/>
                <w:lang w:val="en-GB"/>
              </w:rPr>
            </w:pPr>
            <w:r w:rsidRPr="00087EBA">
              <w:rPr>
                <w:rFonts w:ascii="Arial" w:hAnsi="Arial" w:cs="Arial"/>
                <w:highlight w:val="yellow"/>
                <w:lang w:val="en-GB"/>
              </w:rPr>
              <w:t>PART  1:</w:t>
            </w:r>
            <w:r w:rsidRPr="00087EBA">
              <w:rPr>
                <w:rFonts w:ascii="Arial" w:hAnsi="Arial" w:cs="Arial"/>
                <w:lang w:val="en-GB"/>
              </w:rPr>
              <w:t xml:space="preserve"> Comments</w:t>
            </w:r>
          </w:p>
          <w:p w14:paraId="53247724" w14:textId="77777777" w:rsidR="002F1235" w:rsidRPr="00087EBA" w:rsidRDefault="002F1235">
            <w:pPr>
              <w:rPr>
                <w:rFonts w:ascii="Arial" w:hAnsi="Arial" w:cs="Arial"/>
                <w:sz w:val="20"/>
                <w:szCs w:val="20"/>
                <w:lang w:val="en-GB"/>
              </w:rPr>
            </w:pPr>
          </w:p>
        </w:tc>
      </w:tr>
      <w:tr w:rsidR="002F1235" w:rsidRPr="00087EBA" w14:paraId="2509F3FF" w14:textId="77777777">
        <w:tc>
          <w:tcPr>
            <w:tcW w:w="1265" w:type="pct"/>
            <w:noWrap/>
          </w:tcPr>
          <w:p w14:paraId="24F3A1DA" w14:textId="77777777" w:rsidR="002F1235" w:rsidRPr="00087EBA" w:rsidRDefault="002F1235">
            <w:pPr>
              <w:pStyle w:val="Heading2"/>
              <w:jc w:val="left"/>
              <w:rPr>
                <w:rFonts w:ascii="Arial" w:hAnsi="Arial" w:cs="Arial"/>
                <w:lang w:val="en-GB"/>
              </w:rPr>
            </w:pPr>
          </w:p>
        </w:tc>
        <w:tc>
          <w:tcPr>
            <w:tcW w:w="2212" w:type="pct"/>
          </w:tcPr>
          <w:p w14:paraId="3194F18D" w14:textId="77777777" w:rsidR="002F1235" w:rsidRPr="00087EBA" w:rsidRDefault="002F1235">
            <w:pPr>
              <w:pStyle w:val="Heading2"/>
              <w:jc w:val="left"/>
              <w:rPr>
                <w:rFonts w:ascii="Arial" w:hAnsi="Arial" w:cs="Arial"/>
                <w:lang w:val="en-GB"/>
              </w:rPr>
            </w:pPr>
            <w:r w:rsidRPr="00087EBA">
              <w:rPr>
                <w:rFonts w:ascii="Arial" w:hAnsi="Arial" w:cs="Arial"/>
                <w:lang w:val="en-GB"/>
              </w:rPr>
              <w:t>Reviewer’s comment</w:t>
            </w:r>
          </w:p>
          <w:p w14:paraId="3A038165" w14:textId="77777777" w:rsidR="00D91000" w:rsidRPr="00087EBA" w:rsidRDefault="00D91000" w:rsidP="00D91000">
            <w:pPr>
              <w:rPr>
                <w:rFonts w:ascii="Arial" w:hAnsi="Arial" w:cs="Arial"/>
                <w:b/>
                <w:bCs/>
                <w:sz w:val="20"/>
                <w:szCs w:val="20"/>
              </w:rPr>
            </w:pPr>
            <w:r w:rsidRPr="00087EBA">
              <w:rPr>
                <w:rFonts w:ascii="Arial" w:hAnsi="Arial" w:cs="Arial"/>
                <w:b/>
                <w:bCs/>
                <w:sz w:val="20"/>
                <w:szCs w:val="20"/>
                <w:highlight w:val="yellow"/>
              </w:rPr>
              <w:t>Artificial Intelligence (AI) generated or assisted review comments are strictly prohibited during peer review.</w:t>
            </w:r>
          </w:p>
          <w:p w14:paraId="3387CAFF" w14:textId="77777777" w:rsidR="00D91000" w:rsidRPr="00087EBA" w:rsidRDefault="00D91000" w:rsidP="00D91000">
            <w:pPr>
              <w:rPr>
                <w:rFonts w:ascii="Arial" w:hAnsi="Arial" w:cs="Arial"/>
                <w:sz w:val="20"/>
                <w:szCs w:val="20"/>
                <w:lang w:val="en-GB"/>
              </w:rPr>
            </w:pPr>
          </w:p>
        </w:tc>
        <w:tc>
          <w:tcPr>
            <w:tcW w:w="1523" w:type="pct"/>
          </w:tcPr>
          <w:p w14:paraId="7B83612A" w14:textId="77777777" w:rsidR="00D6310E" w:rsidRPr="00087EBA" w:rsidRDefault="00D6310E" w:rsidP="00D6310E">
            <w:pPr>
              <w:spacing w:after="160" w:line="256" w:lineRule="auto"/>
              <w:rPr>
                <w:rFonts w:ascii="Arial" w:eastAsia="Calibri" w:hAnsi="Arial" w:cs="Arial"/>
                <w:kern w:val="2"/>
                <w:sz w:val="20"/>
                <w:szCs w:val="20"/>
                <w:lang w:val="en-IN"/>
              </w:rPr>
            </w:pPr>
            <w:r w:rsidRPr="00087EBA">
              <w:rPr>
                <w:rFonts w:ascii="Arial" w:eastAsia="Calibri" w:hAnsi="Arial" w:cs="Arial"/>
                <w:b/>
                <w:kern w:val="2"/>
                <w:sz w:val="20"/>
                <w:szCs w:val="20"/>
                <w:lang w:val="en-IN"/>
              </w:rPr>
              <w:t>Author’s Feedback</w:t>
            </w:r>
            <w:r w:rsidRPr="00087EBA">
              <w:rPr>
                <w:rFonts w:ascii="Arial" w:eastAsia="Calibri" w:hAnsi="Arial" w:cs="Arial"/>
                <w:kern w:val="2"/>
                <w:sz w:val="20"/>
                <w:szCs w:val="20"/>
                <w:lang w:val="en-IN"/>
              </w:rPr>
              <w:t xml:space="preserve"> (It is mandatory that authors should write his/her feedback here)</w:t>
            </w:r>
          </w:p>
          <w:p w14:paraId="7A3381DD" w14:textId="77777777" w:rsidR="002F1235" w:rsidRPr="00087EBA" w:rsidRDefault="002F1235">
            <w:pPr>
              <w:pStyle w:val="Heading2"/>
              <w:jc w:val="left"/>
              <w:rPr>
                <w:rFonts w:ascii="Arial" w:hAnsi="Arial" w:cs="Arial"/>
                <w:b w:val="0"/>
                <w:lang w:val="en-GB"/>
              </w:rPr>
            </w:pPr>
          </w:p>
        </w:tc>
      </w:tr>
      <w:tr w:rsidR="002F1235" w:rsidRPr="00087EBA" w14:paraId="66EE4873" w14:textId="77777777">
        <w:trPr>
          <w:trHeight w:val="1264"/>
        </w:trPr>
        <w:tc>
          <w:tcPr>
            <w:tcW w:w="1265" w:type="pct"/>
            <w:noWrap/>
          </w:tcPr>
          <w:p w14:paraId="09E24918" w14:textId="77777777" w:rsidR="002F1235" w:rsidRPr="00087EBA" w:rsidRDefault="002F1235">
            <w:pPr>
              <w:ind w:left="360"/>
              <w:rPr>
                <w:rFonts w:ascii="Arial" w:hAnsi="Arial" w:cs="Arial"/>
                <w:b/>
                <w:bCs/>
                <w:sz w:val="20"/>
                <w:szCs w:val="20"/>
                <w:lang w:val="en-GB"/>
              </w:rPr>
            </w:pPr>
            <w:r w:rsidRPr="00087EB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91ACDD3" w14:textId="77777777" w:rsidR="002F1235" w:rsidRPr="00087EBA" w:rsidRDefault="002F1235">
            <w:pPr>
              <w:ind w:left="360"/>
              <w:rPr>
                <w:rFonts w:ascii="Arial" w:eastAsia="MS Mincho" w:hAnsi="Arial" w:cs="Arial"/>
                <w:b/>
                <w:bCs/>
                <w:sz w:val="20"/>
                <w:szCs w:val="20"/>
                <w:lang w:val="en-GB"/>
              </w:rPr>
            </w:pPr>
          </w:p>
        </w:tc>
        <w:tc>
          <w:tcPr>
            <w:tcW w:w="2212" w:type="pct"/>
          </w:tcPr>
          <w:p w14:paraId="2456E2A8" w14:textId="276D7657" w:rsidR="008066F1" w:rsidRPr="00087EBA" w:rsidRDefault="0068787C">
            <w:pPr>
              <w:pStyle w:val="ListParagraph"/>
              <w:ind w:left="0"/>
              <w:rPr>
                <w:rFonts w:ascii="Arial" w:hAnsi="Arial" w:cs="Arial"/>
                <w:sz w:val="20"/>
                <w:szCs w:val="20"/>
                <w:lang w:val="en-GB"/>
              </w:rPr>
            </w:pPr>
            <w:r w:rsidRPr="00087EBA">
              <w:rPr>
                <w:rFonts w:ascii="Arial" w:hAnsi="Arial" w:cs="Arial"/>
                <w:sz w:val="20"/>
                <w:szCs w:val="20"/>
                <w:lang w:val="en-GB"/>
              </w:rPr>
              <w:t>Broad bean (</w:t>
            </w:r>
            <w:r w:rsidRPr="00087EBA">
              <w:rPr>
                <w:rFonts w:ascii="Arial" w:hAnsi="Arial" w:cs="Arial"/>
                <w:i/>
                <w:iCs/>
                <w:sz w:val="20"/>
                <w:szCs w:val="20"/>
                <w:lang w:val="en-GB"/>
              </w:rPr>
              <w:t>Vicia faba</w:t>
            </w:r>
            <w:r w:rsidR="00EC3995" w:rsidRPr="00087EBA">
              <w:rPr>
                <w:rFonts w:ascii="Arial" w:hAnsi="Arial" w:cs="Arial"/>
                <w:i/>
                <w:iCs/>
                <w:sz w:val="20"/>
                <w:szCs w:val="20"/>
                <w:lang w:val="en-GB"/>
              </w:rPr>
              <w:t xml:space="preserve"> </w:t>
            </w:r>
            <w:r w:rsidRPr="00087EBA">
              <w:rPr>
                <w:rFonts w:ascii="Arial" w:hAnsi="Arial" w:cs="Arial"/>
                <w:sz w:val="20"/>
                <w:szCs w:val="20"/>
                <w:lang w:val="en-GB"/>
              </w:rPr>
              <w:t xml:space="preserve">L.) is an important legume crop cultivated for its nutritional value, nitrogen-fixing ability, and adaptability to diverse agro-climatic conditions. In the context of global food security and sustainable agriculture, improving the yield potential, stress tolerance, and quality traits of broad bean is critical. </w:t>
            </w:r>
            <w:r w:rsidR="0010782C" w:rsidRPr="00087EBA">
              <w:rPr>
                <w:rFonts w:ascii="Arial" w:hAnsi="Arial" w:cs="Arial"/>
                <w:sz w:val="20"/>
                <w:szCs w:val="20"/>
                <w:lang w:val="en-GB"/>
              </w:rPr>
              <w:t xml:space="preserve">Keeping in view the above points about broad bean and </w:t>
            </w:r>
            <w:r w:rsidR="008066F1" w:rsidRPr="00087EBA">
              <w:rPr>
                <w:rFonts w:ascii="Arial" w:hAnsi="Arial" w:cs="Arial"/>
                <w:sz w:val="20"/>
                <w:szCs w:val="20"/>
                <w:lang w:val="en-GB"/>
              </w:rPr>
              <w:t xml:space="preserve">focusing on the significance of genotypic divergence and clustering patterns in broad bean. The manuscript is well-structured, presents its arguments clearly, and emphasizes the practical applications of diversity studies in plant breeding. It provides a solid foundation for </w:t>
            </w:r>
            <w:r w:rsidR="00B45B11" w:rsidRPr="00087EBA">
              <w:rPr>
                <w:rFonts w:ascii="Arial" w:hAnsi="Arial" w:cs="Arial"/>
                <w:sz w:val="20"/>
                <w:szCs w:val="20"/>
                <w:lang w:val="en-GB"/>
              </w:rPr>
              <w:t xml:space="preserve">scientific community </w:t>
            </w:r>
            <w:r w:rsidR="008066F1" w:rsidRPr="00087EBA">
              <w:rPr>
                <w:rFonts w:ascii="Arial" w:hAnsi="Arial" w:cs="Arial"/>
                <w:sz w:val="20"/>
                <w:szCs w:val="20"/>
                <w:lang w:val="en-GB"/>
              </w:rPr>
              <w:t xml:space="preserve"> interested in genetic improvement through effective use of variability.</w:t>
            </w:r>
            <w:r w:rsidR="00B45B11" w:rsidRPr="00087EBA">
              <w:rPr>
                <w:rFonts w:ascii="Arial" w:hAnsi="Arial" w:cs="Arial"/>
                <w:sz w:val="20"/>
                <w:szCs w:val="20"/>
                <w:lang w:val="en-GB"/>
              </w:rPr>
              <w:t xml:space="preserve"> </w:t>
            </w:r>
            <w:r w:rsidR="00033BFF" w:rsidRPr="00087EBA">
              <w:rPr>
                <w:rFonts w:ascii="Arial" w:hAnsi="Arial" w:cs="Arial"/>
                <w:sz w:val="20"/>
                <w:szCs w:val="20"/>
                <w:lang w:val="en-GB"/>
              </w:rPr>
              <w:t>The content is arranged with a clear flow from the concept of genotypic divergence to its application in cluster analysis and breeding</w:t>
            </w:r>
            <w:r w:rsidR="00033BFF" w:rsidRPr="00087EBA">
              <w:rPr>
                <w:rFonts w:ascii="Arial" w:hAnsi="Arial" w:cs="Arial"/>
                <w:b/>
                <w:bCs/>
                <w:sz w:val="20"/>
                <w:szCs w:val="20"/>
                <w:lang w:val="en-GB"/>
              </w:rPr>
              <w:t xml:space="preserve"> </w:t>
            </w:r>
            <w:r w:rsidR="00033BFF" w:rsidRPr="00087EBA">
              <w:rPr>
                <w:rFonts w:ascii="Arial" w:hAnsi="Arial" w:cs="Arial"/>
                <w:sz w:val="20"/>
                <w:szCs w:val="20"/>
                <w:lang w:val="en-GB"/>
              </w:rPr>
              <w:t>strategies</w:t>
            </w:r>
            <w:r w:rsidR="00366E73" w:rsidRPr="00087EBA">
              <w:rPr>
                <w:rFonts w:ascii="Arial" w:hAnsi="Arial" w:cs="Arial"/>
                <w:sz w:val="20"/>
                <w:szCs w:val="20"/>
                <w:lang w:val="en-GB"/>
              </w:rPr>
              <w:t>.</w:t>
            </w:r>
          </w:p>
        </w:tc>
        <w:tc>
          <w:tcPr>
            <w:tcW w:w="1523" w:type="pct"/>
          </w:tcPr>
          <w:p w14:paraId="79A82EFC" w14:textId="77777777" w:rsidR="00FB33BB" w:rsidRPr="00087EBA" w:rsidRDefault="00FB33BB" w:rsidP="00FB33BB">
            <w:pPr>
              <w:pStyle w:val="Heading2"/>
              <w:rPr>
                <w:rFonts w:ascii="Arial" w:hAnsi="Arial" w:cs="Arial"/>
                <w:lang w:val="en-IN"/>
              </w:rPr>
            </w:pPr>
            <w:r w:rsidRPr="00087EBA">
              <w:rPr>
                <w:rFonts w:ascii="Arial" w:hAnsi="Arial" w:cs="Arial"/>
                <w:lang w:val="en-IN"/>
              </w:rPr>
              <w:t>This manuscript is valuable to the scientific community as it highlights the role of genotypic divergence and clustering in broad bean improvement. It provides practical insights for selecting diverse genotypes, aiding in breeding for higher yield, stress tolerance, and quality. The study supports sustainable agriculture and advances genetic improvement efforts.</w:t>
            </w:r>
          </w:p>
          <w:p w14:paraId="34421A0E" w14:textId="77777777" w:rsidR="002F1235" w:rsidRPr="00087EBA" w:rsidRDefault="002F1235">
            <w:pPr>
              <w:pStyle w:val="Heading2"/>
              <w:jc w:val="left"/>
              <w:rPr>
                <w:rFonts w:ascii="Arial" w:hAnsi="Arial" w:cs="Arial"/>
                <w:b w:val="0"/>
                <w:lang w:val="en-GB"/>
              </w:rPr>
            </w:pPr>
          </w:p>
        </w:tc>
      </w:tr>
      <w:tr w:rsidR="002F1235" w:rsidRPr="00087EBA" w14:paraId="03721892" w14:textId="77777777">
        <w:trPr>
          <w:trHeight w:val="1262"/>
        </w:trPr>
        <w:tc>
          <w:tcPr>
            <w:tcW w:w="1265" w:type="pct"/>
            <w:noWrap/>
          </w:tcPr>
          <w:p w14:paraId="5E5E5AE9" w14:textId="77777777" w:rsidR="002F1235" w:rsidRPr="00087EBA" w:rsidRDefault="002F1235">
            <w:pPr>
              <w:ind w:left="360"/>
              <w:rPr>
                <w:rFonts w:ascii="Arial" w:hAnsi="Arial" w:cs="Arial"/>
                <w:b/>
                <w:bCs/>
                <w:sz w:val="20"/>
                <w:szCs w:val="20"/>
                <w:lang w:val="en-GB"/>
              </w:rPr>
            </w:pPr>
            <w:r w:rsidRPr="00087EBA">
              <w:rPr>
                <w:rFonts w:ascii="Arial" w:hAnsi="Arial" w:cs="Arial"/>
                <w:b/>
                <w:bCs/>
                <w:sz w:val="20"/>
                <w:szCs w:val="20"/>
                <w:lang w:val="en-GB"/>
              </w:rPr>
              <w:t>Is the title of the article suitable?</w:t>
            </w:r>
          </w:p>
          <w:p w14:paraId="64D29580" w14:textId="77777777" w:rsidR="002F1235" w:rsidRPr="00087EBA" w:rsidRDefault="002F1235">
            <w:pPr>
              <w:ind w:left="360"/>
              <w:rPr>
                <w:rFonts w:ascii="Arial" w:hAnsi="Arial" w:cs="Arial"/>
                <w:b/>
                <w:bCs/>
                <w:sz w:val="20"/>
                <w:szCs w:val="20"/>
                <w:lang w:val="en-GB"/>
              </w:rPr>
            </w:pPr>
            <w:r w:rsidRPr="00087EBA">
              <w:rPr>
                <w:rFonts w:ascii="Arial" w:hAnsi="Arial" w:cs="Arial"/>
                <w:b/>
                <w:bCs/>
                <w:sz w:val="20"/>
                <w:szCs w:val="20"/>
                <w:lang w:val="en-GB"/>
              </w:rPr>
              <w:t>(If not please suggest an alternative title)</w:t>
            </w:r>
          </w:p>
          <w:p w14:paraId="7DBE4F2D" w14:textId="77777777" w:rsidR="002F1235" w:rsidRPr="00087EBA" w:rsidRDefault="002F1235">
            <w:pPr>
              <w:pStyle w:val="Heading2"/>
              <w:jc w:val="left"/>
              <w:rPr>
                <w:rFonts w:ascii="Arial" w:hAnsi="Arial" w:cs="Arial"/>
                <w:u w:val="single"/>
                <w:lang w:val="en-GB"/>
              </w:rPr>
            </w:pPr>
          </w:p>
        </w:tc>
        <w:tc>
          <w:tcPr>
            <w:tcW w:w="2212" w:type="pct"/>
          </w:tcPr>
          <w:p w14:paraId="08F05EF9" w14:textId="47DD7D04" w:rsidR="002F1235" w:rsidRPr="00087EBA" w:rsidRDefault="007F3D6E">
            <w:pPr>
              <w:ind w:left="360"/>
              <w:rPr>
                <w:rFonts w:ascii="Arial" w:hAnsi="Arial" w:cs="Arial"/>
                <w:b/>
                <w:bCs/>
                <w:sz w:val="20"/>
                <w:szCs w:val="20"/>
                <w:lang w:val="en-GB"/>
              </w:rPr>
            </w:pPr>
            <w:r w:rsidRPr="00087EBA">
              <w:rPr>
                <w:rFonts w:ascii="Arial" w:hAnsi="Arial" w:cs="Arial"/>
                <w:b/>
                <w:bCs/>
                <w:sz w:val="20"/>
                <w:szCs w:val="20"/>
                <w:lang w:val="en-GB"/>
              </w:rPr>
              <w:t>Yes</w:t>
            </w:r>
          </w:p>
        </w:tc>
        <w:tc>
          <w:tcPr>
            <w:tcW w:w="1523" w:type="pct"/>
          </w:tcPr>
          <w:p w14:paraId="0878200C" w14:textId="77777777" w:rsidR="002F1235" w:rsidRPr="00087EBA" w:rsidRDefault="002F1235">
            <w:pPr>
              <w:pStyle w:val="Heading2"/>
              <w:jc w:val="left"/>
              <w:rPr>
                <w:rFonts w:ascii="Arial" w:hAnsi="Arial" w:cs="Arial"/>
                <w:b w:val="0"/>
                <w:lang w:val="en-GB"/>
              </w:rPr>
            </w:pPr>
          </w:p>
        </w:tc>
      </w:tr>
      <w:tr w:rsidR="002F1235" w:rsidRPr="00087EBA" w14:paraId="681C1C11" w14:textId="77777777">
        <w:trPr>
          <w:trHeight w:val="1262"/>
        </w:trPr>
        <w:tc>
          <w:tcPr>
            <w:tcW w:w="1265" w:type="pct"/>
            <w:noWrap/>
          </w:tcPr>
          <w:p w14:paraId="4B2552F5" w14:textId="77777777" w:rsidR="002F1235" w:rsidRPr="00087EBA" w:rsidRDefault="002F1235">
            <w:pPr>
              <w:pStyle w:val="Heading2"/>
              <w:ind w:left="360"/>
              <w:jc w:val="left"/>
              <w:rPr>
                <w:rFonts w:ascii="Arial" w:hAnsi="Arial" w:cs="Arial"/>
                <w:lang w:val="en-GB"/>
              </w:rPr>
            </w:pPr>
            <w:r w:rsidRPr="00087EBA">
              <w:rPr>
                <w:rFonts w:ascii="Arial" w:hAnsi="Arial" w:cs="Arial"/>
                <w:lang w:val="en-GB"/>
              </w:rPr>
              <w:t>Is the abstract of the article comprehensive? Do you suggest the addition (or deletion) of some points in this section? Please write your suggestions here.</w:t>
            </w:r>
          </w:p>
          <w:p w14:paraId="71EC6A80" w14:textId="77777777" w:rsidR="002F1235" w:rsidRPr="00087EBA" w:rsidRDefault="002F1235">
            <w:pPr>
              <w:pStyle w:val="Heading2"/>
              <w:jc w:val="left"/>
              <w:rPr>
                <w:rFonts w:ascii="Arial" w:hAnsi="Arial" w:cs="Arial"/>
                <w:u w:val="single"/>
                <w:lang w:val="en-GB"/>
              </w:rPr>
            </w:pPr>
          </w:p>
        </w:tc>
        <w:tc>
          <w:tcPr>
            <w:tcW w:w="2212" w:type="pct"/>
          </w:tcPr>
          <w:p w14:paraId="15BEA71D" w14:textId="53C77D7F" w:rsidR="002F1235" w:rsidRPr="00087EBA" w:rsidRDefault="007F3D6E">
            <w:pPr>
              <w:ind w:left="360"/>
              <w:rPr>
                <w:rFonts w:ascii="Arial" w:hAnsi="Arial" w:cs="Arial"/>
                <w:b/>
                <w:bCs/>
                <w:sz w:val="20"/>
                <w:szCs w:val="20"/>
                <w:lang w:val="en-GB"/>
              </w:rPr>
            </w:pPr>
            <w:r w:rsidRPr="00087EBA">
              <w:rPr>
                <w:rFonts w:ascii="Arial" w:hAnsi="Arial" w:cs="Arial"/>
                <w:b/>
                <w:bCs/>
                <w:sz w:val="20"/>
                <w:szCs w:val="20"/>
                <w:lang w:val="en-GB"/>
              </w:rPr>
              <w:t>Yes</w:t>
            </w:r>
          </w:p>
        </w:tc>
        <w:tc>
          <w:tcPr>
            <w:tcW w:w="1523" w:type="pct"/>
          </w:tcPr>
          <w:p w14:paraId="4E1DCBB1" w14:textId="77777777" w:rsidR="002F1235" w:rsidRPr="00087EBA" w:rsidRDefault="002F1235">
            <w:pPr>
              <w:pStyle w:val="Heading2"/>
              <w:jc w:val="left"/>
              <w:rPr>
                <w:rFonts w:ascii="Arial" w:hAnsi="Arial" w:cs="Arial"/>
                <w:b w:val="0"/>
                <w:lang w:val="en-GB"/>
              </w:rPr>
            </w:pPr>
          </w:p>
        </w:tc>
      </w:tr>
      <w:tr w:rsidR="002F1235" w:rsidRPr="00087EBA" w14:paraId="368EB8F6" w14:textId="77777777">
        <w:trPr>
          <w:trHeight w:val="704"/>
        </w:trPr>
        <w:tc>
          <w:tcPr>
            <w:tcW w:w="1265" w:type="pct"/>
            <w:noWrap/>
          </w:tcPr>
          <w:p w14:paraId="196D9F0E" w14:textId="77777777" w:rsidR="002F1235" w:rsidRPr="00087EBA" w:rsidRDefault="002F1235">
            <w:pPr>
              <w:pStyle w:val="Heading2"/>
              <w:ind w:left="360"/>
              <w:jc w:val="left"/>
              <w:rPr>
                <w:rFonts w:ascii="Arial" w:hAnsi="Arial" w:cs="Arial"/>
                <w:b w:val="0"/>
                <w:bCs w:val="0"/>
                <w:u w:val="single"/>
                <w:lang w:val="en-GB"/>
              </w:rPr>
            </w:pPr>
            <w:r w:rsidRPr="00087EBA">
              <w:rPr>
                <w:rFonts w:ascii="Arial" w:hAnsi="Arial" w:cs="Arial"/>
                <w:lang w:val="en-GB"/>
              </w:rPr>
              <w:t>Is the manuscript scientifically, correct? Please write here.</w:t>
            </w:r>
          </w:p>
        </w:tc>
        <w:tc>
          <w:tcPr>
            <w:tcW w:w="2212" w:type="pct"/>
          </w:tcPr>
          <w:p w14:paraId="1D7B9EA0" w14:textId="3DCAE5CD" w:rsidR="002F1235" w:rsidRPr="00087EBA" w:rsidRDefault="007F3D6E">
            <w:pPr>
              <w:pStyle w:val="ListParagraph"/>
              <w:ind w:left="0"/>
              <w:rPr>
                <w:rFonts w:ascii="Arial" w:hAnsi="Arial" w:cs="Arial"/>
                <w:bCs/>
                <w:sz w:val="20"/>
                <w:szCs w:val="20"/>
                <w:lang w:val="en-GB"/>
              </w:rPr>
            </w:pPr>
            <w:r w:rsidRPr="00087EBA">
              <w:rPr>
                <w:rFonts w:ascii="Arial" w:hAnsi="Arial" w:cs="Arial"/>
                <w:bCs/>
                <w:sz w:val="20"/>
                <w:szCs w:val="20"/>
                <w:lang w:val="en-GB"/>
              </w:rPr>
              <w:t>Yes</w:t>
            </w:r>
          </w:p>
        </w:tc>
        <w:tc>
          <w:tcPr>
            <w:tcW w:w="1523" w:type="pct"/>
          </w:tcPr>
          <w:p w14:paraId="2A811EFE" w14:textId="77777777" w:rsidR="002F1235" w:rsidRPr="00087EBA" w:rsidRDefault="002F1235">
            <w:pPr>
              <w:pStyle w:val="Heading2"/>
              <w:jc w:val="left"/>
              <w:rPr>
                <w:rFonts w:ascii="Arial" w:hAnsi="Arial" w:cs="Arial"/>
                <w:b w:val="0"/>
                <w:lang w:val="en-GB"/>
              </w:rPr>
            </w:pPr>
          </w:p>
        </w:tc>
      </w:tr>
      <w:tr w:rsidR="002F1235" w:rsidRPr="00087EBA" w14:paraId="6AA3EC5A" w14:textId="77777777">
        <w:trPr>
          <w:trHeight w:val="703"/>
        </w:trPr>
        <w:tc>
          <w:tcPr>
            <w:tcW w:w="1265" w:type="pct"/>
            <w:noWrap/>
          </w:tcPr>
          <w:p w14:paraId="1C5A822C" w14:textId="77777777" w:rsidR="002F1235" w:rsidRPr="00087EBA" w:rsidRDefault="002F1235">
            <w:pPr>
              <w:ind w:left="360"/>
              <w:rPr>
                <w:rFonts w:ascii="Arial" w:hAnsi="Arial" w:cs="Arial"/>
                <w:b/>
                <w:bCs/>
                <w:sz w:val="20"/>
                <w:szCs w:val="20"/>
                <w:lang w:val="en-GB"/>
              </w:rPr>
            </w:pPr>
            <w:r w:rsidRPr="00087EB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7408C6D" w14:textId="7A990CC4" w:rsidR="002F1235" w:rsidRPr="00087EBA" w:rsidRDefault="007F3D6E">
            <w:pPr>
              <w:pStyle w:val="ListParagraph"/>
              <w:ind w:left="0"/>
              <w:rPr>
                <w:rFonts w:ascii="Arial" w:hAnsi="Arial" w:cs="Arial"/>
                <w:bCs/>
                <w:sz w:val="20"/>
                <w:szCs w:val="20"/>
                <w:lang w:val="en-GB"/>
              </w:rPr>
            </w:pPr>
            <w:r w:rsidRPr="00087EBA">
              <w:rPr>
                <w:rFonts w:ascii="Arial" w:hAnsi="Arial" w:cs="Arial"/>
                <w:bCs/>
                <w:sz w:val="20"/>
                <w:szCs w:val="20"/>
                <w:lang w:val="en-GB"/>
              </w:rPr>
              <w:t>Yes</w:t>
            </w:r>
          </w:p>
        </w:tc>
        <w:tc>
          <w:tcPr>
            <w:tcW w:w="1523" w:type="pct"/>
          </w:tcPr>
          <w:p w14:paraId="62582583" w14:textId="77777777" w:rsidR="002F1235" w:rsidRPr="00087EBA" w:rsidRDefault="002F1235">
            <w:pPr>
              <w:pStyle w:val="Heading2"/>
              <w:jc w:val="left"/>
              <w:rPr>
                <w:rFonts w:ascii="Arial" w:hAnsi="Arial" w:cs="Arial"/>
                <w:b w:val="0"/>
                <w:lang w:val="en-GB"/>
              </w:rPr>
            </w:pPr>
          </w:p>
        </w:tc>
      </w:tr>
      <w:tr w:rsidR="002F1235" w:rsidRPr="00087EBA" w14:paraId="511C5C15" w14:textId="77777777">
        <w:trPr>
          <w:trHeight w:val="386"/>
        </w:trPr>
        <w:tc>
          <w:tcPr>
            <w:tcW w:w="1265" w:type="pct"/>
            <w:noWrap/>
          </w:tcPr>
          <w:p w14:paraId="2DAF29C3" w14:textId="77777777" w:rsidR="002F1235" w:rsidRPr="00087EBA" w:rsidRDefault="002F1235">
            <w:pPr>
              <w:pStyle w:val="Heading2"/>
              <w:ind w:left="360"/>
              <w:jc w:val="left"/>
              <w:rPr>
                <w:rFonts w:ascii="Arial" w:hAnsi="Arial" w:cs="Arial"/>
                <w:bCs w:val="0"/>
                <w:lang w:val="en-GB"/>
              </w:rPr>
            </w:pPr>
            <w:r w:rsidRPr="00087EBA">
              <w:rPr>
                <w:rFonts w:ascii="Arial" w:hAnsi="Arial" w:cs="Arial"/>
                <w:bCs w:val="0"/>
                <w:lang w:val="en-GB"/>
              </w:rPr>
              <w:t>Is the language/English quality of the article suitable for scholarly communications?</w:t>
            </w:r>
          </w:p>
          <w:p w14:paraId="33E1FB5A" w14:textId="77777777" w:rsidR="002F1235" w:rsidRPr="00087EBA" w:rsidRDefault="002F1235">
            <w:pPr>
              <w:rPr>
                <w:rFonts w:ascii="Arial" w:hAnsi="Arial" w:cs="Arial"/>
                <w:sz w:val="20"/>
                <w:szCs w:val="20"/>
                <w:lang w:val="en-GB"/>
              </w:rPr>
            </w:pPr>
          </w:p>
        </w:tc>
        <w:tc>
          <w:tcPr>
            <w:tcW w:w="2212" w:type="pct"/>
          </w:tcPr>
          <w:p w14:paraId="7F74798B" w14:textId="75F2E2BD" w:rsidR="002F1235" w:rsidRPr="00087EBA" w:rsidRDefault="007F3D6E">
            <w:pPr>
              <w:rPr>
                <w:rFonts w:ascii="Arial" w:hAnsi="Arial" w:cs="Arial"/>
                <w:sz w:val="20"/>
                <w:szCs w:val="20"/>
                <w:lang w:val="en-GB"/>
              </w:rPr>
            </w:pPr>
            <w:r w:rsidRPr="00087EBA">
              <w:rPr>
                <w:rFonts w:ascii="Arial" w:hAnsi="Arial" w:cs="Arial"/>
                <w:sz w:val="20"/>
                <w:szCs w:val="20"/>
                <w:lang w:val="en-GB"/>
              </w:rPr>
              <w:t>Yes</w:t>
            </w:r>
          </w:p>
        </w:tc>
        <w:tc>
          <w:tcPr>
            <w:tcW w:w="1523" w:type="pct"/>
          </w:tcPr>
          <w:p w14:paraId="3267BF22" w14:textId="77777777" w:rsidR="002F1235" w:rsidRPr="00087EBA" w:rsidRDefault="002F1235">
            <w:pPr>
              <w:rPr>
                <w:rFonts w:ascii="Arial" w:hAnsi="Arial" w:cs="Arial"/>
                <w:sz w:val="20"/>
                <w:szCs w:val="20"/>
                <w:lang w:val="en-GB"/>
              </w:rPr>
            </w:pPr>
          </w:p>
        </w:tc>
      </w:tr>
      <w:tr w:rsidR="002F1235" w:rsidRPr="00087EBA" w14:paraId="2034DAC3" w14:textId="77777777">
        <w:trPr>
          <w:trHeight w:val="1178"/>
        </w:trPr>
        <w:tc>
          <w:tcPr>
            <w:tcW w:w="1265" w:type="pct"/>
            <w:noWrap/>
          </w:tcPr>
          <w:p w14:paraId="48057E93" w14:textId="77777777" w:rsidR="002F1235" w:rsidRPr="00087EBA" w:rsidRDefault="002F1235">
            <w:pPr>
              <w:pStyle w:val="Heading2"/>
              <w:jc w:val="left"/>
              <w:rPr>
                <w:rFonts w:ascii="Arial" w:hAnsi="Arial" w:cs="Arial"/>
                <w:b w:val="0"/>
                <w:bCs w:val="0"/>
                <w:lang w:val="en-GB"/>
              </w:rPr>
            </w:pPr>
            <w:r w:rsidRPr="00087EBA">
              <w:rPr>
                <w:rFonts w:ascii="Arial" w:hAnsi="Arial" w:cs="Arial"/>
                <w:bCs w:val="0"/>
                <w:u w:val="single"/>
                <w:lang w:val="en-GB"/>
              </w:rPr>
              <w:t>Optional/General</w:t>
            </w:r>
            <w:r w:rsidRPr="00087EBA">
              <w:rPr>
                <w:rFonts w:ascii="Arial" w:hAnsi="Arial" w:cs="Arial"/>
                <w:bCs w:val="0"/>
                <w:lang w:val="en-GB"/>
              </w:rPr>
              <w:t xml:space="preserve"> </w:t>
            </w:r>
            <w:r w:rsidRPr="00087EBA">
              <w:rPr>
                <w:rFonts w:ascii="Arial" w:hAnsi="Arial" w:cs="Arial"/>
                <w:b w:val="0"/>
                <w:bCs w:val="0"/>
                <w:lang w:val="en-GB"/>
              </w:rPr>
              <w:t>comments</w:t>
            </w:r>
          </w:p>
          <w:p w14:paraId="15D5AB4A" w14:textId="77777777" w:rsidR="002F1235" w:rsidRPr="00087EBA" w:rsidRDefault="002F1235">
            <w:pPr>
              <w:pStyle w:val="Heading2"/>
              <w:jc w:val="left"/>
              <w:rPr>
                <w:rFonts w:ascii="Arial" w:hAnsi="Arial" w:cs="Arial"/>
                <w:b w:val="0"/>
                <w:lang w:val="en-GB"/>
              </w:rPr>
            </w:pPr>
          </w:p>
        </w:tc>
        <w:tc>
          <w:tcPr>
            <w:tcW w:w="2212" w:type="pct"/>
          </w:tcPr>
          <w:p w14:paraId="1A1BEA46" w14:textId="77777777" w:rsidR="001663BE" w:rsidRPr="00087EBA" w:rsidRDefault="001663BE">
            <w:pPr>
              <w:pStyle w:val="NormalWeb"/>
              <w:spacing w:before="0" w:beforeAutospacing="0" w:after="0" w:afterAutospacing="0"/>
              <w:rPr>
                <w:rFonts w:ascii="Arial" w:hAnsi="Arial" w:cs="Arial"/>
                <w:b/>
                <w:sz w:val="20"/>
                <w:szCs w:val="20"/>
                <w:lang w:val="en-GB"/>
              </w:rPr>
            </w:pPr>
            <w:r w:rsidRPr="00087EBA">
              <w:rPr>
                <w:rFonts w:ascii="Arial" w:hAnsi="Arial" w:cs="Arial"/>
                <w:b/>
                <w:sz w:val="20"/>
                <w:szCs w:val="20"/>
                <w:lang w:val="en-GB"/>
              </w:rPr>
              <w:t xml:space="preserve">Recommendations: </w:t>
            </w:r>
          </w:p>
          <w:p w14:paraId="17E9C31E" w14:textId="77777777" w:rsidR="002F1235" w:rsidRPr="00087EBA" w:rsidRDefault="00B46148">
            <w:pPr>
              <w:pStyle w:val="NormalWeb"/>
              <w:spacing w:before="0" w:beforeAutospacing="0" w:after="0" w:afterAutospacing="0"/>
              <w:rPr>
                <w:rFonts w:ascii="Arial" w:hAnsi="Arial" w:cs="Arial"/>
                <w:bCs/>
                <w:sz w:val="20"/>
                <w:szCs w:val="20"/>
                <w:lang w:val="en-GB"/>
              </w:rPr>
            </w:pPr>
            <w:r w:rsidRPr="00087EBA">
              <w:rPr>
                <w:rFonts w:ascii="Arial" w:hAnsi="Arial" w:cs="Arial"/>
                <w:bCs/>
                <w:sz w:val="20"/>
                <w:szCs w:val="20"/>
                <w:lang w:val="en-GB"/>
              </w:rPr>
              <w:t xml:space="preserve">Citations requires corrections in the paper according to journal’s </w:t>
            </w:r>
            <w:r w:rsidR="00E931E7" w:rsidRPr="00087EBA">
              <w:rPr>
                <w:rFonts w:ascii="Arial" w:hAnsi="Arial" w:cs="Arial"/>
                <w:bCs/>
                <w:sz w:val="20"/>
                <w:szCs w:val="20"/>
                <w:lang w:val="en-GB"/>
              </w:rPr>
              <w:t>style. Check grammar and spelling in the words and sentences</w:t>
            </w:r>
            <w:r w:rsidR="00146E2F" w:rsidRPr="00087EBA">
              <w:rPr>
                <w:rFonts w:ascii="Arial" w:hAnsi="Arial" w:cs="Arial"/>
                <w:bCs/>
                <w:sz w:val="20"/>
                <w:szCs w:val="20"/>
                <w:lang w:val="en-GB"/>
              </w:rPr>
              <w:t xml:space="preserve">. In discussion give more emphasis on the importance and diversity analysis and how it is useful for </w:t>
            </w:r>
            <w:r w:rsidR="005E7F38" w:rsidRPr="00087EBA">
              <w:rPr>
                <w:rFonts w:ascii="Arial" w:hAnsi="Arial" w:cs="Arial"/>
                <w:bCs/>
                <w:sz w:val="20"/>
                <w:szCs w:val="20"/>
                <w:lang w:val="en-GB"/>
              </w:rPr>
              <w:t xml:space="preserve">the scientific community. </w:t>
            </w:r>
          </w:p>
          <w:p w14:paraId="41190036" w14:textId="58D9B9B8" w:rsidR="001663BE" w:rsidRPr="00087EBA" w:rsidRDefault="0010425C">
            <w:pPr>
              <w:pStyle w:val="NormalWeb"/>
              <w:spacing w:before="0" w:beforeAutospacing="0" w:after="0" w:afterAutospacing="0"/>
              <w:rPr>
                <w:rFonts w:ascii="Arial" w:hAnsi="Arial" w:cs="Arial"/>
                <w:b/>
                <w:sz w:val="20"/>
                <w:szCs w:val="20"/>
                <w:lang w:val="en-GB"/>
              </w:rPr>
            </w:pPr>
            <w:r w:rsidRPr="00087EBA">
              <w:rPr>
                <w:rFonts w:ascii="Arial" w:hAnsi="Arial" w:cs="Arial"/>
                <w:bCs/>
                <w:sz w:val="20"/>
                <w:szCs w:val="20"/>
                <w:lang w:val="en-GB"/>
              </w:rPr>
              <w:t>Overall the manuscript is a well-written and informative review highlighting the value of genetic divergence and clustering in broad bean improvement. With minor revisions</w:t>
            </w:r>
            <w:r w:rsidR="002949A5" w:rsidRPr="00087EBA">
              <w:rPr>
                <w:rFonts w:ascii="Arial" w:hAnsi="Arial" w:cs="Arial"/>
                <w:bCs/>
                <w:sz w:val="20"/>
                <w:szCs w:val="20"/>
                <w:lang w:val="en-GB"/>
              </w:rPr>
              <w:t xml:space="preserve">, </w:t>
            </w:r>
            <w:r w:rsidRPr="00087EBA">
              <w:rPr>
                <w:rFonts w:ascii="Arial" w:hAnsi="Arial" w:cs="Arial"/>
                <w:bCs/>
                <w:sz w:val="20"/>
                <w:szCs w:val="20"/>
                <w:lang w:val="en-GB"/>
              </w:rPr>
              <w:t>particularly the addition of empirical references and a more critical outlook</w:t>
            </w:r>
            <w:r w:rsidR="002949A5" w:rsidRPr="00087EBA">
              <w:rPr>
                <w:rFonts w:ascii="Arial" w:hAnsi="Arial" w:cs="Arial"/>
                <w:bCs/>
                <w:sz w:val="20"/>
                <w:szCs w:val="20"/>
                <w:lang w:val="en-GB"/>
              </w:rPr>
              <w:t xml:space="preserve">, </w:t>
            </w:r>
            <w:r w:rsidRPr="00087EBA">
              <w:rPr>
                <w:rFonts w:ascii="Arial" w:hAnsi="Arial" w:cs="Arial"/>
                <w:bCs/>
                <w:sz w:val="20"/>
                <w:szCs w:val="20"/>
                <w:lang w:val="en-GB"/>
              </w:rPr>
              <w:t xml:space="preserve">it can be a valuable contribution to a plant breeding </w:t>
            </w:r>
            <w:r w:rsidR="002949A5" w:rsidRPr="00087EBA">
              <w:rPr>
                <w:rFonts w:ascii="Arial" w:hAnsi="Arial" w:cs="Arial"/>
                <w:bCs/>
                <w:sz w:val="20"/>
                <w:szCs w:val="20"/>
                <w:lang w:val="en-GB"/>
              </w:rPr>
              <w:t xml:space="preserve">and </w:t>
            </w:r>
            <w:r w:rsidRPr="00087EBA">
              <w:rPr>
                <w:rFonts w:ascii="Arial" w:hAnsi="Arial" w:cs="Arial"/>
                <w:bCs/>
                <w:sz w:val="20"/>
                <w:szCs w:val="20"/>
                <w:lang w:val="en-GB"/>
              </w:rPr>
              <w:t>crop scienc</w:t>
            </w:r>
            <w:r w:rsidR="002A56EA" w:rsidRPr="00087EBA">
              <w:rPr>
                <w:rFonts w:ascii="Arial" w:hAnsi="Arial" w:cs="Arial"/>
                <w:bCs/>
                <w:sz w:val="20"/>
                <w:szCs w:val="20"/>
                <w:lang w:val="en-GB"/>
              </w:rPr>
              <w:t>e</w:t>
            </w:r>
            <w:r w:rsidRPr="00087EBA">
              <w:rPr>
                <w:rFonts w:ascii="Arial" w:hAnsi="Arial" w:cs="Arial"/>
                <w:b/>
                <w:sz w:val="20"/>
                <w:szCs w:val="20"/>
                <w:lang w:val="en-GB"/>
              </w:rPr>
              <w:t xml:space="preserve"> </w:t>
            </w:r>
            <w:r w:rsidRPr="00087EBA">
              <w:rPr>
                <w:rFonts w:ascii="Arial" w:hAnsi="Arial" w:cs="Arial"/>
                <w:bCs/>
                <w:sz w:val="20"/>
                <w:szCs w:val="20"/>
                <w:lang w:val="en-GB"/>
              </w:rPr>
              <w:t>journal</w:t>
            </w:r>
            <w:r w:rsidRPr="00087EBA">
              <w:rPr>
                <w:rFonts w:ascii="Arial" w:hAnsi="Arial" w:cs="Arial"/>
                <w:b/>
                <w:sz w:val="20"/>
                <w:szCs w:val="20"/>
                <w:lang w:val="en-GB"/>
              </w:rPr>
              <w:t>.</w:t>
            </w:r>
          </w:p>
        </w:tc>
        <w:tc>
          <w:tcPr>
            <w:tcW w:w="1523" w:type="pct"/>
          </w:tcPr>
          <w:p w14:paraId="7729F8A5" w14:textId="77777777" w:rsidR="002F1235" w:rsidRPr="00087EBA" w:rsidRDefault="002F1235">
            <w:pPr>
              <w:rPr>
                <w:rFonts w:ascii="Arial" w:hAnsi="Arial" w:cs="Arial"/>
                <w:sz w:val="20"/>
                <w:szCs w:val="20"/>
                <w:lang w:val="en-GB"/>
              </w:rPr>
            </w:pPr>
          </w:p>
        </w:tc>
      </w:tr>
    </w:tbl>
    <w:p w14:paraId="26B93864" w14:textId="77777777" w:rsidR="002F1235" w:rsidRPr="00087EBA" w:rsidRDefault="002F1235" w:rsidP="002F1235">
      <w:pPr>
        <w:pStyle w:val="BodyText"/>
        <w:rPr>
          <w:rFonts w:ascii="Arial" w:hAnsi="Arial" w:cs="Arial"/>
          <w:b/>
          <w:bCs/>
          <w:sz w:val="20"/>
          <w:szCs w:val="20"/>
          <w:u w:val="single"/>
          <w:lang w:val="en-GB"/>
        </w:rPr>
      </w:pPr>
    </w:p>
    <w:p w14:paraId="2AB52E18" w14:textId="77777777" w:rsidR="002F1235" w:rsidRPr="00087EBA" w:rsidRDefault="002F1235" w:rsidP="002F1235">
      <w:pPr>
        <w:pStyle w:val="BodyText"/>
        <w:rPr>
          <w:rFonts w:ascii="Arial" w:hAnsi="Arial" w:cs="Arial"/>
          <w:b/>
          <w:bCs/>
          <w:sz w:val="20"/>
          <w:szCs w:val="20"/>
          <w:u w:val="single"/>
          <w:lang w:val="en-GB"/>
        </w:rPr>
      </w:pPr>
    </w:p>
    <w:p w14:paraId="03B6196D" w14:textId="77777777" w:rsidR="002F1235" w:rsidRPr="00087EBA" w:rsidRDefault="002F1235" w:rsidP="002F1235">
      <w:pPr>
        <w:pStyle w:val="BodyText"/>
        <w:rPr>
          <w:rFonts w:ascii="Arial" w:hAnsi="Arial" w:cs="Arial"/>
          <w:b/>
          <w:bCs/>
          <w:sz w:val="20"/>
          <w:szCs w:val="20"/>
          <w:u w:val="single"/>
          <w:lang w:val="en-GB"/>
        </w:rPr>
      </w:pPr>
    </w:p>
    <w:p w14:paraId="7BFA21BE" w14:textId="77777777" w:rsidR="002F1235" w:rsidRPr="00087EBA" w:rsidRDefault="002F1235" w:rsidP="002F1235">
      <w:pPr>
        <w:pStyle w:val="BodyText"/>
        <w:rPr>
          <w:rFonts w:ascii="Arial" w:hAnsi="Arial" w:cs="Arial"/>
          <w:b/>
          <w:bCs/>
          <w:sz w:val="20"/>
          <w:szCs w:val="20"/>
          <w:u w:val="single"/>
          <w:lang w:val="en-GB"/>
        </w:rPr>
      </w:pPr>
    </w:p>
    <w:p w14:paraId="45ED6A3D" w14:textId="77777777" w:rsidR="002F1235" w:rsidRPr="00087EBA"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209CA" w:rsidRPr="00087EBA" w14:paraId="57FD3E41" w14:textId="77777777" w:rsidTr="00895BF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519D827" w14:textId="77777777" w:rsidR="004209CA" w:rsidRPr="00087EBA" w:rsidRDefault="004209CA" w:rsidP="004209CA">
            <w:pPr>
              <w:rPr>
                <w:rFonts w:ascii="Arial" w:eastAsia="Arial Unicode MS" w:hAnsi="Arial" w:cs="Arial"/>
                <w:b/>
                <w:sz w:val="20"/>
                <w:szCs w:val="20"/>
                <w:u w:val="single"/>
                <w:lang w:val="en-GB"/>
              </w:rPr>
            </w:pPr>
            <w:bookmarkStart w:id="2" w:name="_Hlk156057883"/>
            <w:bookmarkStart w:id="3" w:name="_Hlk156057704"/>
            <w:r w:rsidRPr="00087EBA">
              <w:rPr>
                <w:rFonts w:ascii="Arial" w:eastAsia="Arial Unicode MS" w:hAnsi="Arial" w:cs="Arial"/>
                <w:b/>
                <w:sz w:val="20"/>
                <w:szCs w:val="20"/>
                <w:highlight w:val="yellow"/>
                <w:u w:val="single"/>
                <w:lang w:val="en-GB"/>
              </w:rPr>
              <w:lastRenderedPageBreak/>
              <w:t>PART  2:</w:t>
            </w:r>
            <w:r w:rsidRPr="00087EBA">
              <w:rPr>
                <w:rFonts w:ascii="Arial" w:eastAsia="Arial Unicode MS" w:hAnsi="Arial" w:cs="Arial"/>
                <w:b/>
                <w:sz w:val="20"/>
                <w:szCs w:val="20"/>
                <w:u w:val="single"/>
                <w:lang w:val="en-GB"/>
              </w:rPr>
              <w:t xml:space="preserve"> </w:t>
            </w:r>
          </w:p>
          <w:p w14:paraId="2B863DCA" w14:textId="77777777" w:rsidR="004209CA" w:rsidRPr="00087EBA" w:rsidRDefault="004209CA" w:rsidP="004209CA">
            <w:pPr>
              <w:rPr>
                <w:rFonts w:ascii="Arial" w:eastAsia="Arial Unicode MS" w:hAnsi="Arial" w:cs="Arial"/>
                <w:b/>
                <w:sz w:val="20"/>
                <w:szCs w:val="20"/>
                <w:u w:val="single"/>
                <w:lang w:val="en-GB"/>
              </w:rPr>
            </w:pPr>
          </w:p>
        </w:tc>
      </w:tr>
      <w:tr w:rsidR="004209CA" w:rsidRPr="00087EBA" w14:paraId="467EEB5E" w14:textId="77777777" w:rsidTr="00895BF7">
        <w:tc>
          <w:tcPr>
            <w:tcW w:w="1615" w:type="pct"/>
            <w:shd w:val="clear" w:color="auto" w:fill="auto"/>
            <w:noWrap/>
            <w:tcMar>
              <w:top w:w="0" w:type="dxa"/>
              <w:left w:w="108" w:type="dxa"/>
              <w:bottom w:w="0" w:type="dxa"/>
              <w:right w:w="108" w:type="dxa"/>
            </w:tcMar>
            <w:vAlign w:val="center"/>
          </w:tcPr>
          <w:p w14:paraId="294A3595" w14:textId="77777777" w:rsidR="004209CA" w:rsidRPr="00087EBA" w:rsidRDefault="004209CA" w:rsidP="004209C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EF6532C" w14:textId="77777777" w:rsidR="004209CA" w:rsidRPr="00087EBA" w:rsidRDefault="004209CA" w:rsidP="004209CA">
            <w:pPr>
              <w:keepNext/>
              <w:outlineLvl w:val="1"/>
              <w:rPr>
                <w:rFonts w:ascii="Arial" w:eastAsia="MS Mincho" w:hAnsi="Arial" w:cs="Arial"/>
                <w:b/>
                <w:bCs/>
                <w:sz w:val="20"/>
                <w:szCs w:val="20"/>
                <w:lang w:val="en-GB"/>
              </w:rPr>
            </w:pPr>
            <w:r w:rsidRPr="00087EBA">
              <w:rPr>
                <w:rFonts w:ascii="Arial" w:eastAsia="MS Mincho" w:hAnsi="Arial" w:cs="Arial"/>
                <w:b/>
                <w:bCs/>
                <w:sz w:val="20"/>
                <w:szCs w:val="20"/>
                <w:lang w:val="en-GB"/>
              </w:rPr>
              <w:t>Reviewer’s comment</w:t>
            </w:r>
          </w:p>
        </w:tc>
        <w:tc>
          <w:tcPr>
            <w:tcW w:w="1691" w:type="pct"/>
            <w:shd w:val="clear" w:color="auto" w:fill="auto"/>
          </w:tcPr>
          <w:p w14:paraId="6AE181BE" w14:textId="77777777" w:rsidR="004209CA" w:rsidRPr="00087EBA" w:rsidRDefault="004209CA" w:rsidP="004209CA">
            <w:pPr>
              <w:spacing w:after="160" w:line="252" w:lineRule="auto"/>
              <w:rPr>
                <w:rFonts w:ascii="Arial" w:eastAsia="Calibri" w:hAnsi="Arial" w:cs="Arial"/>
                <w:kern w:val="2"/>
                <w:sz w:val="20"/>
                <w:szCs w:val="20"/>
                <w:lang w:val="en-IN"/>
              </w:rPr>
            </w:pPr>
            <w:r w:rsidRPr="00087EBA">
              <w:rPr>
                <w:rFonts w:ascii="Arial" w:eastAsia="Calibri" w:hAnsi="Arial" w:cs="Arial"/>
                <w:b/>
                <w:kern w:val="2"/>
                <w:sz w:val="20"/>
                <w:szCs w:val="20"/>
                <w:lang w:val="en-IN"/>
              </w:rPr>
              <w:t>Author’s Feedback</w:t>
            </w:r>
            <w:r w:rsidRPr="00087EBA">
              <w:rPr>
                <w:rFonts w:ascii="Arial" w:eastAsia="Calibri" w:hAnsi="Arial" w:cs="Arial"/>
                <w:kern w:val="2"/>
                <w:sz w:val="20"/>
                <w:szCs w:val="20"/>
                <w:lang w:val="en-IN"/>
              </w:rPr>
              <w:t xml:space="preserve"> (It is mandatory that authors should write his/her feedback here)</w:t>
            </w:r>
          </w:p>
          <w:p w14:paraId="683B5028" w14:textId="77777777" w:rsidR="004209CA" w:rsidRPr="00087EBA" w:rsidRDefault="004209CA" w:rsidP="004209CA">
            <w:pPr>
              <w:keepNext/>
              <w:outlineLvl w:val="1"/>
              <w:rPr>
                <w:rFonts w:ascii="Arial" w:eastAsia="MS Mincho" w:hAnsi="Arial" w:cs="Arial"/>
                <w:bCs/>
                <w:sz w:val="20"/>
                <w:szCs w:val="20"/>
                <w:lang w:val="en-GB"/>
              </w:rPr>
            </w:pPr>
          </w:p>
        </w:tc>
      </w:tr>
      <w:tr w:rsidR="004209CA" w:rsidRPr="00087EBA" w14:paraId="7075F815" w14:textId="77777777" w:rsidTr="00895BF7">
        <w:trPr>
          <w:trHeight w:val="890"/>
        </w:trPr>
        <w:tc>
          <w:tcPr>
            <w:tcW w:w="1615" w:type="pct"/>
            <w:shd w:val="clear" w:color="auto" w:fill="auto"/>
            <w:noWrap/>
            <w:tcMar>
              <w:top w:w="0" w:type="dxa"/>
              <w:left w:w="108" w:type="dxa"/>
              <w:bottom w:w="0" w:type="dxa"/>
              <w:right w:w="108" w:type="dxa"/>
            </w:tcMar>
            <w:vAlign w:val="center"/>
          </w:tcPr>
          <w:p w14:paraId="0E185104" w14:textId="77777777" w:rsidR="004209CA" w:rsidRPr="00087EBA" w:rsidRDefault="004209CA" w:rsidP="004209CA">
            <w:pPr>
              <w:rPr>
                <w:rFonts w:ascii="Arial" w:eastAsia="Arial Unicode MS" w:hAnsi="Arial" w:cs="Arial"/>
                <w:b/>
                <w:sz w:val="20"/>
                <w:szCs w:val="20"/>
                <w:lang w:val="en-GB"/>
              </w:rPr>
            </w:pPr>
            <w:r w:rsidRPr="00087EBA">
              <w:rPr>
                <w:rFonts w:ascii="Arial" w:eastAsia="Arial Unicode MS" w:hAnsi="Arial" w:cs="Arial"/>
                <w:b/>
                <w:sz w:val="20"/>
                <w:szCs w:val="20"/>
                <w:lang w:val="en-GB"/>
              </w:rPr>
              <w:t xml:space="preserve">Are there ethical issues in this manuscript? </w:t>
            </w:r>
          </w:p>
          <w:p w14:paraId="55E8AE17" w14:textId="77777777" w:rsidR="004209CA" w:rsidRPr="00087EBA" w:rsidRDefault="004209CA" w:rsidP="004209C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A6B8591" w14:textId="77777777" w:rsidR="004209CA" w:rsidRPr="00087EBA" w:rsidRDefault="004209CA" w:rsidP="004209CA">
            <w:pPr>
              <w:rPr>
                <w:rFonts w:ascii="Arial" w:eastAsia="Arial Unicode MS" w:hAnsi="Arial" w:cs="Arial"/>
                <w:i/>
                <w:iCs/>
                <w:sz w:val="20"/>
                <w:szCs w:val="20"/>
                <w:u w:val="single"/>
                <w:lang w:val="en-GB"/>
              </w:rPr>
            </w:pPr>
            <w:r w:rsidRPr="00087EBA">
              <w:rPr>
                <w:rFonts w:ascii="Arial" w:eastAsia="Arial Unicode MS" w:hAnsi="Arial" w:cs="Arial"/>
                <w:i/>
                <w:iCs/>
                <w:sz w:val="20"/>
                <w:szCs w:val="20"/>
                <w:u w:val="single"/>
                <w:lang w:val="en-GB"/>
              </w:rPr>
              <w:t>(If yes, Kindly please write down the ethical issues here in details)</w:t>
            </w:r>
          </w:p>
          <w:p w14:paraId="69EFE404" w14:textId="77777777" w:rsidR="004209CA" w:rsidRPr="00087EBA" w:rsidRDefault="004209CA" w:rsidP="004209CA">
            <w:pPr>
              <w:rPr>
                <w:rFonts w:ascii="Arial" w:eastAsia="Arial Unicode MS" w:hAnsi="Arial" w:cs="Arial"/>
                <w:sz w:val="20"/>
                <w:szCs w:val="20"/>
                <w:lang w:val="en-GB"/>
              </w:rPr>
            </w:pPr>
          </w:p>
        </w:tc>
        <w:tc>
          <w:tcPr>
            <w:tcW w:w="1691" w:type="pct"/>
            <w:shd w:val="clear" w:color="auto" w:fill="auto"/>
            <w:vAlign w:val="center"/>
          </w:tcPr>
          <w:p w14:paraId="330B4D36" w14:textId="77777777" w:rsidR="004209CA" w:rsidRPr="00087EBA" w:rsidRDefault="004209CA" w:rsidP="004209CA">
            <w:pPr>
              <w:rPr>
                <w:rFonts w:ascii="Arial" w:eastAsia="Arial Unicode MS" w:hAnsi="Arial" w:cs="Arial"/>
                <w:sz w:val="20"/>
                <w:szCs w:val="20"/>
                <w:lang w:val="en-GB"/>
              </w:rPr>
            </w:pPr>
          </w:p>
          <w:p w14:paraId="539DEFB3" w14:textId="77777777" w:rsidR="004209CA" w:rsidRPr="00087EBA" w:rsidRDefault="004209CA" w:rsidP="004209CA">
            <w:pPr>
              <w:rPr>
                <w:rFonts w:ascii="Arial" w:eastAsia="Arial Unicode MS" w:hAnsi="Arial" w:cs="Arial"/>
                <w:sz w:val="20"/>
                <w:szCs w:val="20"/>
                <w:lang w:val="en-GB"/>
              </w:rPr>
            </w:pPr>
          </w:p>
          <w:p w14:paraId="6D01931F" w14:textId="77777777" w:rsidR="004209CA" w:rsidRPr="00087EBA" w:rsidRDefault="004209CA" w:rsidP="004209CA">
            <w:pPr>
              <w:rPr>
                <w:rFonts w:ascii="Arial" w:eastAsia="Arial Unicode MS" w:hAnsi="Arial" w:cs="Arial"/>
                <w:sz w:val="20"/>
                <w:szCs w:val="20"/>
                <w:lang w:val="en-GB"/>
              </w:rPr>
            </w:pPr>
          </w:p>
        </w:tc>
      </w:tr>
      <w:bookmarkEnd w:id="2"/>
    </w:tbl>
    <w:p w14:paraId="78BB2627" w14:textId="77777777" w:rsidR="004209CA" w:rsidRPr="00087EBA" w:rsidRDefault="004209CA" w:rsidP="004209CA">
      <w:pPr>
        <w:rPr>
          <w:rFonts w:ascii="Arial" w:hAnsi="Arial" w:cs="Arial"/>
          <w:sz w:val="20"/>
          <w:szCs w:val="20"/>
        </w:rPr>
      </w:pPr>
    </w:p>
    <w:p w14:paraId="3EB38EFE" w14:textId="77777777" w:rsidR="004209CA" w:rsidRPr="00087EBA" w:rsidRDefault="004209CA" w:rsidP="004209CA">
      <w:pPr>
        <w:rPr>
          <w:rFonts w:ascii="Arial" w:hAnsi="Arial" w:cs="Arial"/>
          <w:sz w:val="20"/>
          <w:szCs w:val="20"/>
        </w:rPr>
      </w:pPr>
    </w:p>
    <w:p w14:paraId="0981849D" w14:textId="77777777" w:rsidR="004209CA" w:rsidRPr="00087EBA" w:rsidRDefault="004209CA" w:rsidP="004209CA">
      <w:pPr>
        <w:rPr>
          <w:rFonts w:ascii="Arial" w:hAnsi="Arial" w:cs="Arial"/>
          <w:bCs/>
          <w:sz w:val="20"/>
          <w:szCs w:val="20"/>
          <w:u w:val="single"/>
          <w:lang w:val="en-GB"/>
        </w:rPr>
      </w:pPr>
    </w:p>
    <w:bookmarkEnd w:id="3"/>
    <w:p w14:paraId="48C92272" w14:textId="77777777" w:rsidR="004209CA" w:rsidRPr="00087EBA" w:rsidRDefault="004209CA" w:rsidP="004209CA">
      <w:pPr>
        <w:rPr>
          <w:rFonts w:ascii="Arial" w:hAnsi="Arial" w:cs="Arial"/>
          <w:sz w:val="20"/>
          <w:szCs w:val="20"/>
        </w:rPr>
      </w:pPr>
    </w:p>
    <w:bookmarkEnd w:id="0"/>
    <w:bookmarkEnd w:id="1"/>
    <w:p w14:paraId="07F67A61" w14:textId="77777777" w:rsidR="004209CA" w:rsidRPr="00087EBA" w:rsidRDefault="004209CA" w:rsidP="002F1235">
      <w:pPr>
        <w:pStyle w:val="BodyText"/>
        <w:rPr>
          <w:rFonts w:ascii="Arial" w:hAnsi="Arial" w:cs="Arial"/>
          <w:b/>
          <w:bCs/>
          <w:sz w:val="20"/>
          <w:szCs w:val="20"/>
          <w:u w:val="single"/>
          <w:lang w:val="en-GB"/>
        </w:rPr>
      </w:pPr>
    </w:p>
    <w:sectPr w:rsidR="004209CA" w:rsidRPr="00087EBA"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06B3E" w14:textId="77777777" w:rsidR="00221F88" w:rsidRPr="0000007A" w:rsidRDefault="00221F88" w:rsidP="0099583E">
      <w:r>
        <w:separator/>
      </w:r>
    </w:p>
  </w:endnote>
  <w:endnote w:type="continuationSeparator" w:id="0">
    <w:p w14:paraId="18B87F50" w14:textId="77777777" w:rsidR="00221F88" w:rsidRPr="0000007A" w:rsidRDefault="00221F8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9EC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D4C89" w14:textId="77777777" w:rsidR="00221F88" w:rsidRPr="0000007A" w:rsidRDefault="00221F88" w:rsidP="0099583E">
      <w:r>
        <w:separator/>
      </w:r>
    </w:p>
  </w:footnote>
  <w:footnote w:type="continuationSeparator" w:id="0">
    <w:p w14:paraId="40711F8A" w14:textId="77777777" w:rsidR="00221F88" w:rsidRPr="0000007A" w:rsidRDefault="00221F8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307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2764D2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2876274">
    <w:abstractNumId w:val="4"/>
  </w:num>
  <w:num w:numId="2" w16cid:durableId="1966961396">
    <w:abstractNumId w:val="8"/>
  </w:num>
  <w:num w:numId="3" w16cid:durableId="313997736">
    <w:abstractNumId w:val="7"/>
  </w:num>
  <w:num w:numId="4" w16cid:durableId="90528">
    <w:abstractNumId w:val="9"/>
  </w:num>
  <w:num w:numId="5" w16cid:durableId="445582001">
    <w:abstractNumId w:val="6"/>
  </w:num>
  <w:num w:numId="6" w16cid:durableId="228929176">
    <w:abstractNumId w:val="0"/>
  </w:num>
  <w:num w:numId="7" w16cid:durableId="453139652">
    <w:abstractNumId w:val="3"/>
  </w:num>
  <w:num w:numId="8" w16cid:durableId="2077581936">
    <w:abstractNumId w:val="11"/>
  </w:num>
  <w:num w:numId="9" w16cid:durableId="1064446795">
    <w:abstractNumId w:val="10"/>
  </w:num>
  <w:num w:numId="10" w16cid:durableId="1411271081">
    <w:abstractNumId w:val="2"/>
  </w:num>
  <w:num w:numId="11" w16cid:durableId="2108307095">
    <w:abstractNumId w:val="1"/>
  </w:num>
  <w:num w:numId="12" w16cid:durableId="12454555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3BFF"/>
    <w:rsid w:val="00037D52"/>
    <w:rsid w:val="000450FC"/>
    <w:rsid w:val="00056CB0"/>
    <w:rsid w:val="000577C2"/>
    <w:rsid w:val="0006257C"/>
    <w:rsid w:val="00084D7C"/>
    <w:rsid w:val="00087EBA"/>
    <w:rsid w:val="00091112"/>
    <w:rsid w:val="000936AC"/>
    <w:rsid w:val="00095A59"/>
    <w:rsid w:val="000A2134"/>
    <w:rsid w:val="000A6F41"/>
    <w:rsid w:val="000B4EE5"/>
    <w:rsid w:val="000B74A1"/>
    <w:rsid w:val="000B757E"/>
    <w:rsid w:val="000C0837"/>
    <w:rsid w:val="000C3B7E"/>
    <w:rsid w:val="00100577"/>
    <w:rsid w:val="00101322"/>
    <w:rsid w:val="0010425C"/>
    <w:rsid w:val="0010782C"/>
    <w:rsid w:val="00136984"/>
    <w:rsid w:val="00142FC7"/>
    <w:rsid w:val="00144521"/>
    <w:rsid w:val="0014623F"/>
    <w:rsid w:val="00146E2F"/>
    <w:rsid w:val="00150304"/>
    <w:rsid w:val="0015296D"/>
    <w:rsid w:val="00163622"/>
    <w:rsid w:val="001645A2"/>
    <w:rsid w:val="00164F4E"/>
    <w:rsid w:val="00165685"/>
    <w:rsid w:val="001663BE"/>
    <w:rsid w:val="0017480A"/>
    <w:rsid w:val="001766DF"/>
    <w:rsid w:val="00184644"/>
    <w:rsid w:val="0018753A"/>
    <w:rsid w:val="0019527A"/>
    <w:rsid w:val="00197E68"/>
    <w:rsid w:val="001A1605"/>
    <w:rsid w:val="001B0C63"/>
    <w:rsid w:val="001D2FF1"/>
    <w:rsid w:val="001D3A1D"/>
    <w:rsid w:val="001E4B3D"/>
    <w:rsid w:val="001F24FF"/>
    <w:rsid w:val="001F2913"/>
    <w:rsid w:val="001F707F"/>
    <w:rsid w:val="002011F3"/>
    <w:rsid w:val="00201A0A"/>
    <w:rsid w:val="00201B85"/>
    <w:rsid w:val="00202E80"/>
    <w:rsid w:val="002105F7"/>
    <w:rsid w:val="00220111"/>
    <w:rsid w:val="00221F88"/>
    <w:rsid w:val="0022369C"/>
    <w:rsid w:val="002320EB"/>
    <w:rsid w:val="0023696A"/>
    <w:rsid w:val="002422CB"/>
    <w:rsid w:val="00245E23"/>
    <w:rsid w:val="0025366D"/>
    <w:rsid w:val="00254F80"/>
    <w:rsid w:val="00260209"/>
    <w:rsid w:val="00262634"/>
    <w:rsid w:val="002643B3"/>
    <w:rsid w:val="00275984"/>
    <w:rsid w:val="00280EC9"/>
    <w:rsid w:val="00291D08"/>
    <w:rsid w:val="00293482"/>
    <w:rsid w:val="002949A5"/>
    <w:rsid w:val="002A56EA"/>
    <w:rsid w:val="002B01AD"/>
    <w:rsid w:val="002D7EA9"/>
    <w:rsid w:val="002E1211"/>
    <w:rsid w:val="002E1DEA"/>
    <w:rsid w:val="002E2339"/>
    <w:rsid w:val="002E6D86"/>
    <w:rsid w:val="002F1235"/>
    <w:rsid w:val="002F6935"/>
    <w:rsid w:val="00312559"/>
    <w:rsid w:val="003204B8"/>
    <w:rsid w:val="00334F81"/>
    <w:rsid w:val="0033692F"/>
    <w:rsid w:val="00346223"/>
    <w:rsid w:val="00366E73"/>
    <w:rsid w:val="0039513C"/>
    <w:rsid w:val="003A04E7"/>
    <w:rsid w:val="003A4991"/>
    <w:rsid w:val="003A6E1A"/>
    <w:rsid w:val="003B2172"/>
    <w:rsid w:val="003E746A"/>
    <w:rsid w:val="004209C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2268"/>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5E7F38"/>
    <w:rsid w:val="00602F7D"/>
    <w:rsid w:val="00605952"/>
    <w:rsid w:val="00620677"/>
    <w:rsid w:val="00622295"/>
    <w:rsid w:val="00624032"/>
    <w:rsid w:val="00645A56"/>
    <w:rsid w:val="006532DF"/>
    <w:rsid w:val="0065579D"/>
    <w:rsid w:val="00663792"/>
    <w:rsid w:val="0066730B"/>
    <w:rsid w:val="0067046C"/>
    <w:rsid w:val="00676845"/>
    <w:rsid w:val="00680547"/>
    <w:rsid w:val="006830F4"/>
    <w:rsid w:val="0068446F"/>
    <w:rsid w:val="006869FC"/>
    <w:rsid w:val="0068787C"/>
    <w:rsid w:val="0069428E"/>
    <w:rsid w:val="00696CAD"/>
    <w:rsid w:val="006A5E0B"/>
    <w:rsid w:val="006C3797"/>
    <w:rsid w:val="006E7D6E"/>
    <w:rsid w:val="006F6F2F"/>
    <w:rsid w:val="00701186"/>
    <w:rsid w:val="00707BE1"/>
    <w:rsid w:val="007238EB"/>
    <w:rsid w:val="007265FF"/>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3D6E"/>
    <w:rsid w:val="007F5873"/>
    <w:rsid w:val="00806382"/>
    <w:rsid w:val="008066F1"/>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03E6E"/>
    <w:rsid w:val="00933C8B"/>
    <w:rsid w:val="009553EC"/>
    <w:rsid w:val="00963B7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45B11"/>
    <w:rsid w:val="00B46148"/>
    <w:rsid w:val="00B47564"/>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2AB9"/>
    <w:rsid w:val="00BF39A4"/>
    <w:rsid w:val="00C02797"/>
    <w:rsid w:val="00C10283"/>
    <w:rsid w:val="00C110CC"/>
    <w:rsid w:val="00C22886"/>
    <w:rsid w:val="00C25C8F"/>
    <w:rsid w:val="00C263C6"/>
    <w:rsid w:val="00C40A8E"/>
    <w:rsid w:val="00C635B6"/>
    <w:rsid w:val="00C70DFC"/>
    <w:rsid w:val="00C774A2"/>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5167"/>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72CFE"/>
    <w:rsid w:val="00E931E7"/>
    <w:rsid w:val="00E972A7"/>
    <w:rsid w:val="00EA2839"/>
    <w:rsid w:val="00EB3E91"/>
    <w:rsid w:val="00EC3995"/>
    <w:rsid w:val="00EC6894"/>
    <w:rsid w:val="00ED6B12"/>
    <w:rsid w:val="00EE0D3E"/>
    <w:rsid w:val="00EF326D"/>
    <w:rsid w:val="00EF53FE"/>
    <w:rsid w:val="00EF5D13"/>
    <w:rsid w:val="00F245A7"/>
    <w:rsid w:val="00F2643C"/>
    <w:rsid w:val="00F3295A"/>
    <w:rsid w:val="00F34D8E"/>
    <w:rsid w:val="00F3669D"/>
    <w:rsid w:val="00F405F8"/>
    <w:rsid w:val="00F41154"/>
    <w:rsid w:val="00F4700F"/>
    <w:rsid w:val="00F51F7F"/>
    <w:rsid w:val="00F573EA"/>
    <w:rsid w:val="00F57E9D"/>
    <w:rsid w:val="00FA6528"/>
    <w:rsid w:val="00FB33BB"/>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7EC8E"/>
  <w15:chartTrackingRefBased/>
  <w15:docId w15:val="{293752EE-23C0-2147-ACD0-7F6D7EE74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0263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21261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9D402-83D7-4C15-8915-D7A79A2F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6</cp:revision>
  <dcterms:created xsi:type="dcterms:W3CDTF">2025-05-10T08:43:00Z</dcterms:created>
  <dcterms:modified xsi:type="dcterms:W3CDTF">2025-05-13T08:37:00Z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54ab83c3-e717-479a-afd1-c51119db8890</vt:lpwstr>
  </property>
</Properties>
</file>