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23F92" w:rsidTr="002643B3">
        <w:trPr>
          <w:trHeight w:val="290"/>
        </w:trPr>
        <w:tc>
          <w:tcPr>
            <w:tcW w:w="5000" w:type="pct"/>
            <w:gridSpan w:val="2"/>
            <w:tcBorders>
              <w:top w:val="nil"/>
              <w:left w:val="nil"/>
              <w:right w:val="nil"/>
            </w:tcBorders>
          </w:tcPr>
          <w:p w:rsidR="00602F7D" w:rsidRPr="00C23F92" w:rsidRDefault="00602F7D" w:rsidP="00F2643C">
            <w:pPr>
              <w:pStyle w:val="Heading2"/>
              <w:jc w:val="left"/>
              <w:rPr>
                <w:rFonts w:ascii="Arial" w:hAnsi="Arial" w:cs="Arial"/>
                <w:b w:val="0"/>
                <w:bCs w:val="0"/>
                <w:lang w:val="en-GB"/>
              </w:rPr>
            </w:pPr>
          </w:p>
        </w:tc>
      </w:tr>
      <w:tr w:rsidR="0000007A" w:rsidRPr="00C23F92" w:rsidTr="002643B3">
        <w:trPr>
          <w:trHeight w:val="290"/>
        </w:trPr>
        <w:tc>
          <w:tcPr>
            <w:tcW w:w="1234" w:type="pct"/>
          </w:tcPr>
          <w:p w:rsidR="0000007A" w:rsidRPr="00C23F92" w:rsidRDefault="0000007A" w:rsidP="00696CAD">
            <w:pPr>
              <w:pStyle w:val="BodyText"/>
              <w:ind w:left="90"/>
              <w:jc w:val="left"/>
              <w:rPr>
                <w:rFonts w:ascii="Arial" w:hAnsi="Arial" w:cs="Arial"/>
                <w:bCs/>
                <w:sz w:val="20"/>
                <w:szCs w:val="20"/>
                <w:lang w:val="en-GB"/>
              </w:rPr>
            </w:pPr>
            <w:r w:rsidRPr="00C23F9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C23F92" w:rsidRDefault="00F46A26" w:rsidP="00E65EB7">
            <w:pPr>
              <w:rPr>
                <w:rFonts w:ascii="Arial" w:hAnsi="Arial" w:cs="Arial"/>
                <w:b/>
                <w:bCs/>
                <w:color w:val="0000FF"/>
                <w:sz w:val="20"/>
                <w:szCs w:val="20"/>
              </w:rPr>
            </w:pPr>
            <w:hyperlink r:id="rId8" w:history="1">
              <w:r w:rsidR="00E210E7" w:rsidRPr="00C23F92">
                <w:rPr>
                  <w:rStyle w:val="Hyperlink"/>
                  <w:rFonts w:ascii="Arial" w:hAnsi="Arial" w:cs="Arial"/>
                  <w:b/>
                  <w:bCs/>
                  <w:sz w:val="20"/>
                  <w:szCs w:val="20"/>
                </w:rPr>
                <w:t>Journal of Advances in Biology &amp; Biotechnology</w:t>
              </w:r>
            </w:hyperlink>
            <w:r w:rsidR="00E210E7" w:rsidRPr="00C23F92">
              <w:rPr>
                <w:rFonts w:ascii="Arial" w:hAnsi="Arial" w:cs="Arial"/>
                <w:b/>
                <w:bCs/>
                <w:color w:val="0000FF"/>
                <w:sz w:val="20"/>
                <w:szCs w:val="20"/>
              </w:rPr>
              <w:t xml:space="preserve"> </w:t>
            </w:r>
          </w:p>
        </w:tc>
      </w:tr>
      <w:tr w:rsidR="0000007A" w:rsidRPr="00C23F92" w:rsidTr="002643B3">
        <w:trPr>
          <w:trHeight w:val="290"/>
        </w:trPr>
        <w:tc>
          <w:tcPr>
            <w:tcW w:w="1234" w:type="pct"/>
          </w:tcPr>
          <w:p w:rsidR="0000007A" w:rsidRPr="00C23F92" w:rsidRDefault="0000007A" w:rsidP="00696CAD">
            <w:pPr>
              <w:pStyle w:val="BodyText"/>
              <w:ind w:left="90"/>
              <w:jc w:val="left"/>
              <w:rPr>
                <w:rFonts w:ascii="Arial" w:hAnsi="Arial" w:cs="Arial"/>
                <w:bCs/>
                <w:sz w:val="20"/>
                <w:szCs w:val="20"/>
                <w:lang w:val="en-GB"/>
              </w:rPr>
            </w:pPr>
            <w:r w:rsidRPr="00C23F9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C23F92" w:rsidRDefault="008B5D60" w:rsidP="00F3669D">
            <w:pPr>
              <w:pStyle w:val="NormalWeb"/>
              <w:spacing w:before="0" w:beforeAutospacing="0" w:after="0" w:afterAutospacing="0"/>
              <w:rPr>
                <w:rFonts w:ascii="Arial" w:hAnsi="Arial" w:cs="Arial"/>
                <w:b/>
                <w:bCs/>
                <w:sz w:val="20"/>
                <w:szCs w:val="20"/>
                <w:lang w:val="en-GB"/>
              </w:rPr>
            </w:pPr>
            <w:r w:rsidRPr="00C23F92">
              <w:rPr>
                <w:rFonts w:ascii="Arial" w:hAnsi="Arial" w:cs="Arial"/>
                <w:b/>
                <w:bCs/>
                <w:sz w:val="20"/>
                <w:szCs w:val="20"/>
                <w:lang w:val="en-GB"/>
              </w:rPr>
              <w:t>Ms_JABB_135352</w:t>
            </w:r>
          </w:p>
        </w:tc>
      </w:tr>
      <w:tr w:rsidR="0000007A" w:rsidRPr="00C23F92" w:rsidTr="002643B3">
        <w:trPr>
          <w:trHeight w:val="650"/>
        </w:trPr>
        <w:tc>
          <w:tcPr>
            <w:tcW w:w="1234" w:type="pct"/>
          </w:tcPr>
          <w:p w:rsidR="0000007A" w:rsidRPr="00C23F92" w:rsidRDefault="0000007A" w:rsidP="00696CAD">
            <w:pPr>
              <w:pStyle w:val="BodyText"/>
              <w:ind w:left="90"/>
              <w:jc w:val="left"/>
              <w:rPr>
                <w:rFonts w:ascii="Arial" w:hAnsi="Arial" w:cs="Arial"/>
                <w:bCs/>
                <w:sz w:val="20"/>
                <w:szCs w:val="20"/>
                <w:lang w:val="en-GB"/>
              </w:rPr>
            </w:pPr>
            <w:r w:rsidRPr="00C23F9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C23F92" w:rsidRDefault="008B5D60" w:rsidP="000450FC">
            <w:pPr>
              <w:pStyle w:val="NormalWeb"/>
              <w:spacing w:before="0" w:beforeAutospacing="0" w:after="0" w:afterAutospacing="0"/>
              <w:rPr>
                <w:rFonts w:ascii="Arial" w:hAnsi="Arial" w:cs="Arial"/>
                <w:b/>
                <w:sz w:val="20"/>
                <w:szCs w:val="20"/>
                <w:lang w:val="en-GB"/>
              </w:rPr>
            </w:pPr>
            <w:r w:rsidRPr="00C23F92">
              <w:rPr>
                <w:rFonts w:ascii="Arial" w:hAnsi="Arial" w:cs="Arial"/>
                <w:b/>
                <w:sz w:val="20"/>
                <w:szCs w:val="20"/>
                <w:lang w:val="en-GB"/>
              </w:rPr>
              <w:t>REGULATION OF CELL DEATH IN DISEASE BIOLOGY</w:t>
            </w:r>
          </w:p>
        </w:tc>
      </w:tr>
      <w:tr w:rsidR="00CF0BBB" w:rsidRPr="00C23F92" w:rsidTr="002643B3">
        <w:trPr>
          <w:trHeight w:val="332"/>
        </w:trPr>
        <w:tc>
          <w:tcPr>
            <w:tcW w:w="1234" w:type="pct"/>
          </w:tcPr>
          <w:p w:rsidR="00CF0BBB" w:rsidRPr="00C23F92" w:rsidRDefault="00CF0BBB" w:rsidP="00696CAD">
            <w:pPr>
              <w:pStyle w:val="BodyText"/>
              <w:ind w:left="90"/>
              <w:jc w:val="left"/>
              <w:rPr>
                <w:rFonts w:ascii="Arial" w:hAnsi="Arial" w:cs="Arial"/>
                <w:bCs/>
                <w:sz w:val="20"/>
                <w:szCs w:val="20"/>
                <w:lang w:val="en-GB"/>
              </w:rPr>
            </w:pPr>
            <w:r w:rsidRPr="00C23F9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C23F92" w:rsidRDefault="00CF0BBB" w:rsidP="000450FC">
            <w:pPr>
              <w:pStyle w:val="NormalWeb"/>
              <w:spacing w:before="0" w:beforeAutospacing="0" w:after="0" w:afterAutospacing="0"/>
              <w:rPr>
                <w:rFonts w:ascii="Arial" w:hAnsi="Arial" w:cs="Arial"/>
                <w:b/>
                <w:sz w:val="20"/>
                <w:szCs w:val="20"/>
                <w:lang w:val="en-GB"/>
              </w:rPr>
            </w:pPr>
          </w:p>
        </w:tc>
      </w:tr>
    </w:tbl>
    <w:p w:rsidR="002F1235" w:rsidRPr="00C23F92" w:rsidRDefault="002F1235" w:rsidP="002F1235">
      <w:pPr>
        <w:rPr>
          <w:rFonts w:ascii="Arial" w:hAnsi="Arial" w:cs="Arial"/>
          <w:sz w:val="20"/>
          <w:szCs w:val="20"/>
        </w:rPr>
      </w:pPr>
      <w:bookmarkStart w:id="0" w:name="_Hlk171324449"/>
      <w:bookmarkStart w:id="1" w:name="_Hlk170903434"/>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9354"/>
        <w:gridCol w:w="6280"/>
      </w:tblGrid>
      <w:tr w:rsidR="002F1235" w:rsidRPr="00C23F92" w:rsidTr="00C23F92">
        <w:tc>
          <w:tcPr>
            <w:tcW w:w="5000" w:type="pct"/>
            <w:gridSpan w:val="3"/>
            <w:tcBorders>
              <w:top w:val="nil"/>
              <w:left w:val="nil"/>
              <w:right w:val="nil"/>
            </w:tcBorders>
            <w:noWrap/>
          </w:tcPr>
          <w:p w:rsidR="002F1235" w:rsidRPr="00C23F92" w:rsidRDefault="002F1235">
            <w:pPr>
              <w:pStyle w:val="Heading2"/>
              <w:jc w:val="left"/>
              <w:rPr>
                <w:rFonts w:ascii="Arial" w:hAnsi="Arial" w:cs="Arial"/>
                <w:lang w:val="en-GB"/>
              </w:rPr>
            </w:pPr>
            <w:r w:rsidRPr="00C23F92">
              <w:rPr>
                <w:rFonts w:ascii="Arial" w:hAnsi="Arial" w:cs="Arial"/>
                <w:highlight w:val="yellow"/>
                <w:lang w:val="en-GB"/>
              </w:rPr>
              <w:t>PART  1:</w:t>
            </w:r>
            <w:r w:rsidRPr="00C23F92">
              <w:rPr>
                <w:rFonts w:ascii="Arial" w:hAnsi="Arial" w:cs="Arial"/>
                <w:lang w:val="en-GB"/>
              </w:rPr>
              <w:t xml:space="preserve"> Comments</w:t>
            </w:r>
          </w:p>
          <w:p w:rsidR="002F1235" w:rsidRPr="00C23F92" w:rsidRDefault="002F1235">
            <w:pPr>
              <w:rPr>
                <w:rFonts w:ascii="Arial" w:hAnsi="Arial" w:cs="Arial"/>
                <w:sz w:val="20"/>
                <w:szCs w:val="20"/>
                <w:lang w:val="en-GB"/>
              </w:rPr>
            </w:pPr>
          </w:p>
        </w:tc>
      </w:tr>
      <w:tr w:rsidR="002F1235" w:rsidRPr="00C23F92" w:rsidTr="00C23F92">
        <w:tc>
          <w:tcPr>
            <w:tcW w:w="1256" w:type="pct"/>
            <w:noWrap/>
          </w:tcPr>
          <w:p w:rsidR="002F1235" w:rsidRPr="00C23F92" w:rsidRDefault="002F1235">
            <w:pPr>
              <w:pStyle w:val="Heading2"/>
              <w:jc w:val="left"/>
              <w:rPr>
                <w:rFonts w:ascii="Arial" w:hAnsi="Arial" w:cs="Arial"/>
                <w:lang w:val="en-GB"/>
              </w:rPr>
            </w:pPr>
          </w:p>
        </w:tc>
        <w:tc>
          <w:tcPr>
            <w:tcW w:w="2240" w:type="pct"/>
          </w:tcPr>
          <w:p w:rsidR="002F1235" w:rsidRPr="00C23F92" w:rsidRDefault="002F1235">
            <w:pPr>
              <w:pStyle w:val="Heading2"/>
              <w:jc w:val="left"/>
              <w:rPr>
                <w:rFonts w:ascii="Arial" w:hAnsi="Arial" w:cs="Arial"/>
                <w:lang w:val="en-GB"/>
              </w:rPr>
            </w:pPr>
            <w:r w:rsidRPr="00C23F92">
              <w:rPr>
                <w:rFonts w:ascii="Arial" w:hAnsi="Arial" w:cs="Arial"/>
                <w:lang w:val="en-GB"/>
              </w:rPr>
              <w:t>Reviewer’s comment</w:t>
            </w:r>
          </w:p>
          <w:p w:rsidR="00D91000" w:rsidRPr="00C23F92" w:rsidRDefault="00D91000" w:rsidP="00D91000">
            <w:pPr>
              <w:rPr>
                <w:rFonts w:ascii="Arial" w:hAnsi="Arial" w:cs="Arial"/>
                <w:b/>
                <w:bCs/>
                <w:sz w:val="20"/>
                <w:szCs w:val="20"/>
              </w:rPr>
            </w:pPr>
            <w:r w:rsidRPr="00C23F92">
              <w:rPr>
                <w:rFonts w:ascii="Arial" w:hAnsi="Arial" w:cs="Arial"/>
                <w:b/>
                <w:bCs/>
                <w:sz w:val="20"/>
                <w:szCs w:val="20"/>
                <w:highlight w:val="yellow"/>
              </w:rPr>
              <w:t>Artificial Intelligence (AI) generated or assisted review comments are strictly prohibited during peer review.</w:t>
            </w:r>
          </w:p>
          <w:p w:rsidR="00D91000" w:rsidRPr="00C23F92" w:rsidRDefault="00D91000" w:rsidP="00D91000">
            <w:pPr>
              <w:rPr>
                <w:rFonts w:ascii="Arial" w:hAnsi="Arial" w:cs="Arial"/>
                <w:sz w:val="20"/>
                <w:szCs w:val="20"/>
                <w:lang w:val="en-GB"/>
              </w:rPr>
            </w:pPr>
          </w:p>
        </w:tc>
        <w:tc>
          <w:tcPr>
            <w:tcW w:w="1504" w:type="pct"/>
          </w:tcPr>
          <w:p w:rsidR="00D6310E" w:rsidRPr="00C23F92" w:rsidRDefault="00D6310E" w:rsidP="00D6310E">
            <w:pPr>
              <w:spacing w:after="160" w:line="256" w:lineRule="auto"/>
              <w:rPr>
                <w:rFonts w:ascii="Arial" w:eastAsia="Calibri" w:hAnsi="Arial" w:cs="Arial"/>
                <w:kern w:val="2"/>
                <w:sz w:val="20"/>
                <w:szCs w:val="20"/>
                <w:lang w:val="en-IN"/>
              </w:rPr>
            </w:pPr>
            <w:r w:rsidRPr="00C23F92">
              <w:rPr>
                <w:rFonts w:ascii="Arial" w:eastAsia="Calibri" w:hAnsi="Arial" w:cs="Arial"/>
                <w:b/>
                <w:kern w:val="2"/>
                <w:sz w:val="20"/>
                <w:szCs w:val="20"/>
                <w:lang w:val="en-IN"/>
              </w:rPr>
              <w:t>Author’s Feedback</w:t>
            </w:r>
            <w:r w:rsidRPr="00C23F92">
              <w:rPr>
                <w:rFonts w:ascii="Arial" w:eastAsia="Calibri" w:hAnsi="Arial" w:cs="Arial"/>
                <w:kern w:val="2"/>
                <w:sz w:val="20"/>
                <w:szCs w:val="20"/>
                <w:lang w:val="en-IN"/>
              </w:rPr>
              <w:t xml:space="preserve"> (It is mandatory that authors should write his/her feedback here)</w:t>
            </w:r>
          </w:p>
          <w:p w:rsidR="002F1235" w:rsidRPr="00C23F92" w:rsidRDefault="002F1235">
            <w:pPr>
              <w:pStyle w:val="Heading2"/>
              <w:jc w:val="left"/>
              <w:rPr>
                <w:rFonts w:ascii="Arial" w:hAnsi="Arial" w:cs="Arial"/>
                <w:b w:val="0"/>
                <w:lang w:val="en-GB"/>
              </w:rPr>
            </w:pPr>
          </w:p>
        </w:tc>
      </w:tr>
      <w:tr w:rsidR="002F1235" w:rsidRPr="00C23F92" w:rsidTr="00C23F92">
        <w:trPr>
          <w:trHeight w:val="1264"/>
        </w:trPr>
        <w:tc>
          <w:tcPr>
            <w:tcW w:w="1256" w:type="pct"/>
            <w:noWrap/>
          </w:tcPr>
          <w:p w:rsidR="002F1235" w:rsidRPr="00C23F92" w:rsidRDefault="002F1235">
            <w:pPr>
              <w:ind w:left="360"/>
              <w:rPr>
                <w:rFonts w:ascii="Arial" w:hAnsi="Arial" w:cs="Arial"/>
                <w:b/>
                <w:bCs/>
                <w:sz w:val="20"/>
                <w:szCs w:val="20"/>
                <w:lang w:val="en-GB"/>
              </w:rPr>
            </w:pPr>
            <w:r w:rsidRPr="00C23F92">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C23F92" w:rsidRDefault="002F1235">
            <w:pPr>
              <w:ind w:left="360"/>
              <w:rPr>
                <w:rFonts w:ascii="Arial" w:eastAsia="MS Mincho" w:hAnsi="Arial" w:cs="Arial"/>
                <w:b/>
                <w:bCs/>
                <w:sz w:val="20"/>
                <w:szCs w:val="20"/>
                <w:lang w:val="en-GB"/>
              </w:rPr>
            </w:pPr>
          </w:p>
        </w:tc>
        <w:tc>
          <w:tcPr>
            <w:tcW w:w="2240" w:type="pct"/>
          </w:tcPr>
          <w:p w:rsidR="002F1235" w:rsidRPr="00C23F92" w:rsidRDefault="002F1235">
            <w:pPr>
              <w:pStyle w:val="ListParagraph"/>
              <w:ind w:left="0"/>
              <w:rPr>
                <w:rFonts w:ascii="Arial" w:hAnsi="Arial" w:cs="Arial"/>
                <w:b/>
                <w:bCs/>
                <w:sz w:val="20"/>
                <w:szCs w:val="20"/>
                <w:lang w:val="en-GB"/>
              </w:rPr>
            </w:pPr>
          </w:p>
        </w:tc>
        <w:tc>
          <w:tcPr>
            <w:tcW w:w="1504" w:type="pct"/>
          </w:tcPr>
          <w:p w:rsidR="002F1235" w:rsidRPr="00C23F92" w:rsidRDefault="002F1235">
            <w:pPr>
              <w:pStyle w:val="Heading2"/>
              <w:jc w:val="left"/>
              <w:rPr>
                <w:rFonts w:ascii="Arial" w:hAnsi="Arial" w:cs="Arial"/>
                <w:b w:val="0"/>
                <w:lang w:val="en-GB"/>
              </w:rPr>
            </w:pPr>
          </w:p>
        </w:tc>
      </w:tr>
      <w:tr w:rsidR="002F1235" w:rsidRPr="00C23F92" w:rsidTr="00C23F92">
        <w:trPr>
          <w:trHeight w:val="665"/>
        </w:trPr>
        <w:tc>
          <w:tcPr>
            <w:tcW w:w="1256" w:type="pct"/>
            <w:noWrap/>
          </w:tcPr>
          <w:p w:rsidR="002F1235" w:rsidRPr="00C23F92" w:rsidRDefault="002F1235">
            <w:pPr>
              <w:ind w:left="360"/>
              <w:rPr>
                <w:rFonts w:ascii="Arial" w:hAnsi="Arial" w:cs="Arial"/>
                <w:b/>
                <w:bCs/>
                <w:sz w:val="20"/>
                <w:szCs w:val="20"/>
                <w:lang w:val="en-GB"/>
              </w:rPr>
            </w:pPr>
            <w:r w:rsidRPr="00C23F92">
              <w:rPr>
                <w:rFonts w:ascii="Arial" w:hAnsi="Arial" w:cs="Arial"/>
                <w:b/>
                <w:bCs/>
                <w:sz w:val="20"/>
                <w:szCs w:val="20"/>
                <w:lang w:val="en-GB"/>
              </w:rPr>
              <w:t>Is the title of the article suitable?</w:t>
            </w:r>
          </w:p>
          <w:p w:rsidR="002F1235" w:rsidRPr="00C23F92" w:rsidRDefault="002F1235">
            <w:pPr>
              <w:ind w:left="360"/>
              <w:rPr>
                <w:rFonts w:ascii="Arial" w:hAnsi="Arial" w:cs="Arial"/>
                <w:b/>
                <w:bCs/>
                <w:sz w:val="20"/>
                <w:szCs w:val="20"/>
                <w:lang w:val="en-GB"/>
              </w:rPr>
            </w:pPr>
            <w:r w:rsidRPr="00C23F92">
              <w:rPr>
                <w:rFonts w:ascii="Arial" w:hAnsi="Arial" w:cs="Arial"/>
                <w:b/>
                <w:bCs/>
                <w:sz w:val="20"/>
                <w:szCs w:val="20"/>
                <w:lang w:val="en-GB"/>
              </w:rPr>
              <w:t>(If not please suggest an alternative title)</w:t>
            </w:r>
          </w:p>
          <w:p w:rsidR="002F1235" w:rsidRPr="00C23F92" w:rsidRDefault="002F1235">
            <w:pPr>
              <w:pStyle w:val="Heading2"/>
              <w:jc w:val="left"/>
              <w:rPr>
                <w:rFonts w:ascii="Arial" w:hAnsi="Arial" w:cs="Arial"/>
                <w:u w:val="single"/>
                <w:lang w:val="en-GB"/>
              </w:rPr>
            </w:pPr>
          </w:p>
        </w:tc>
        <w:tc>
          <w:tcPr>
            <w:tcW w:w="2240" w:type="pct"/>
          </w:tcPr>
          <w:p w:rsidR="002F1235" w:rsidRPr="00C23F92" w:rsidRDefault="002F1235">
            <w:pPr>
              <w:ind w:left="360"/>
              <w:rPr>
                <w:rFonts w:ascii="Arial" w:hAnsi="Arial" w:cs="Arial"/>
                <w:b/>
                <w:bCs/>
                <w:sz w:val="20"/>
                <w:szCs w:val="20"/>
                <w:lang w:val="en-GB"/>
              </w:rPr>
            </w:pPr>
          </w:p>
        </w:tc>
        <w:tc>
          <w:tcPr>
            <w:tcW w:w="1504" w:type="pct"/>
          </w:tcPr>
          <w:p w:rsidR="002F1235" w:rsidRPr="00C23F92" w:rsidRDefault="002F1235">
            <w:pPr>
              <w:pStyle w:val="Heading2"/>
              <w:jc w:val="left"/>
              <w:rPr>
                <w:rFonts w:ascii="Arial" w:hAnsi="Arial" w:cs="Arial"/>
                <w:b w:val="0"/>
                <w:lang w:val="en-GB"/>
              </w:rPr>
            </w:pPr>
          </w:p>
        </w:tc>
      </w:tr>
      <w:tr w:rsidR="002F1235" w:rsidRPr="00C23F92" w:rsidTr="00C23F92">
        <w:trPr>
          <w:trHeight w:val="584"/>
        </w:trPr>
        <w:tc>
          <w:tcPr>
            <w:tcW w:w="1256" w:type="pct"/>
            <w:noWrap/>
          </w:tcPr>
          <w:p w:rsidR="002F1235" w:rsidRPr="00C23F92" w:rsidRDefault="002F1235">
            <w:pPr>
              <w:pStyle w:val="Heading2"/>
              <w:ind w:left="360"/>
              <w:jc w:val="left"/>
              <w:rPr>
                <w:rFonts w:ascii="Arial" w:hAnsi="Arial" w:cs="Arial"/>
                <w:lang w:val="en-GB"/>
              </w:rPr>
            </w:pPr>
            <w:r w:rsidRPr="00C23F92">
              <w:rPr>
                <w:rFonts w:ascii="Arial" w:hAnsi="Arial" w:cs="Arial"/>
                <w:lang w:val="en-GB"/>
              </w:rPr>
              <w:t>Is the abstract of the article comprehensive? Do you suggest the addition (or deletion) of some points in this section? Please write your suggestions here.</w:t>
            </w:r>
          </w:p>
          <w:p w:rsidR="002F1235" w:rsidRPr="00C23F92" w:rsidRDefault="002F1235">
            <w:pPr>
              <w:pStyle w:val="Heading2"/>
              <w:jc w:val="left"/>
              <w:rPr>
                <w:rFonts w:ascii="Arial" w:hAnsi="Arial" w:cs="Arial"/>
                <w:u w:val="single"/>
                <w:lang w:val="en-GB"/>
              </w:rPr>
            </w:pPr>
          </w:p>
        </w:tc>
        <w:tc>
          <w:tcPr>
            <w:tcW w:w="2240" w:type="pct"/>
          </w:tcPr>
          <w:p w:rsidR="002F1235" w:rsidRPr="00C23F92" w:rsidRDefault="002F1235">
            <w:pPr>
              <w:ind w:left="360"/>
              <w:rPr>
                <w:rFonts w:ascii="Arial" w:hAnsi="Arial" w:cs="Arial"/>
                <w:b/>
                <w:bCs/>
                <w:sz w:val="20"/>
                <w:szCs w:val="20"/>
                <w:lang w:val="en-GB"/>
              </w:rPr>
            </w:pPr>
          </w:p>
        </w:tc>
        <w:tc>
          <w:tcPr>
            <w:tcW w:w="1504" w:type="pct"/>
          </w:tcPr>
          <w:p w:rsidR="002F1235" w:rsidRPr="00C23F92" w:rsidRDefault="002F1235">
            <w:pPr>
              <w:pStyle w:val="Heading2"/>
              <w:jc w:val="left"/>
              <w:rPr>
                <w:rFonts w:ascii="Arial" w:hAnsi="Arial" w:cs="Arial"/>
                <w:b w:val="0"/>
                <w:lang w:val="en-GB"/>
              </w:rPr>
            </w:pPr>
          </w:p>
        </w:tc>
      </w:tr>
      <w:tr w:rsidR="002F1235" w:rsidRPr="00C23F92" w:rsidTr="00C23F92">
        <w:trPr>
          <w:trHeight w:val="704"/>
        </w:trPr>
        <w:tc>
          <w:tcPr>
            <w:tcW w:w="1256" w:type="pct"/>
            <w:noWrap/>
          </w:tcPr>
          <w:p w:rsidR="002F1235" w:rsidRPr="00C23F92" w:rsidRDefault="002F1235">
            <w:pPr>
              <w:pStyle w:val="Heading2"/>
              <w:ind w:left="360"/>
              <w:jc w:val="left"/>
              <w:rPr>
                <w:rFonts w:ascii="Arial" w:hAnsi="Arial" w:cs="Arial"/>
                <w:b w:val="0"/>
                <w:bCs w:val="0"/>
                <w:u w:val="single"/>
                <w:lang w:val="en-GB"/>
              </w:rPr>
            </w:pPr>
            <w:r w:rsidRPr="00C23F92">
              <w:rPr>
                <w:rFonts w:ascii="Arial" w:hAnsi="Arial" w:cs="Arial"/>
                <w:lang w:val="en-GB"/>
              </w:rPr>
              <w:t>Is the manuscript scientifically, correct? Please write here.</w:t>
            </w:r>
          </w:p>
        </w:tc>
        <w:tc>
          <w:tcPr>
            <w:tcW w:w="2240" w:type="pct"/>
          </w:tcPr>
          <w:p w:rsidR="002F1235" w:rsidRPr="00C23F92" w:rsidRDefault="002F1235">
            <w:pPr>
              <w:pStyle w:val="ListParagraph"/>
              <w:ind w:left="0"/>
              <w:rPr>
                <w:rFonts w:ascii="Arial" w:hAnsi="Arial" w:cs="Arial"/>
                <w:bCs/>
                <w:sz w:val="20"/>
                <w:szCs w:val="20"/>
                <w:lang w:val="en-GB"/>
              </w:rPr>
            </w:pPr>
          </w:p>
        </w:tc>
        <w:tc>
          <w:tcPr>
            <w:tcW w:w="1504" w:type="pct"/>
          </w:tcPr>
          <w:p w:rsidR="002F1235" w:rsidRPr="00C23F92" w:rsidRDefault="002F1235">
            <w:pPr>
              <w:pStyle w:val="Heading2"/>
              <w:jc w:val="left"/>
              <w:rPr>
                <w:rFonts w:ascii="Arial" w:hAnsi="Arial" w:cs="Arial"/>
                <w:b w:val="0"/>
                <w:lang w:val="en-GB"/>
              </w:rPr>
            </w:pPr>
          </w:p>
        </w:tc>
      </w:tr>
      <w:tr w:rsidR="002F1235" w:rsidRPr="00C23F92" w:rsidTr="00C23F92">
        <w:trPr>
          <w:trHeight w:val="703"/>
        </w:trPr>
        <w:tc>
          <w:tcPr>
            <w:tcW w:w="1256" w:type="pct"/>
            <w:noWrap/>
          </w:tcPr>
          <w:p w:rsidR="002F1235" w:rsidRPr="00C23F92" w:rsidRDefault="002F1235">
            <w:pPr>
              <w:ind w:left="360"/>
              <w:rPr>
                <w:rFonts w:ascii="Arial" w:hAnsi="Arial" w:cs="Arial"/>
                <w:b/>
                <w:bCs/>
                <w:sz w:val="20"/>
                <w:szCs w:val="20"/>
                <w:lang w:val="en-GB"/>
              </w:rPr>
            </w:pPr>
            <w:r w:rsidRPr="00C23F92">
              <w:rPr>
                <w:rFonts w:ascii="Arial" w:hAnsi="Arial" w:cs="Arial"/>
                <w:b/>
                <w:bCs/>
                <w:sz w:val="20"/>
                <w:szCs w:val="20"/>
                <w:lang w:val="en-GB"/>
              </w:rPr>
              <w:t>Are the references sufficient and recent? If you have suggestions of additional references, please mention them in the review form.</w:t>
            </w:r>
          </w:p>
        </w:tc>
        <w:tc>
          <w:tcPr>
            <w:tcW w:w="2240" w:type="pct"/>
          </w:tcPr>
          <w:p w:rsidR="002F1235" w:rsidRPr="00C23F92" w:rsidRDefault="002F1235">
            <w:pPr>
              <w:pStyle w:val="ListParagraph"/>
              <w:ind w:left="0"/>
              <w:rPr>
                <w:rFonts w:ascii="Arial" w:hAnsi="Arial" w:cs="Arial"/>
                <w:bCs/>
                <w:sz w:val="20"/>
                <w:szCs w:val="20"/>
                <w:lang w:val="en-GB"/>
              </w:rPr>
            </w:pPr>
          </w:p>
        </w:tc>
        <w:tc>
          <w:tcPr>
            <w:tcW w:w="1504" w:type="pct"/>
          </w:tcPr>
          <w:p w:rsidR="002F1235" w:rsidRPr="00C23F92" w:rsidRDefault="002F1235">
            <w:pPr>
              <w:pStyle w:val="Heading2"/>
              <w:jc w:val="left"/>
              <w:rPr>
                <w:rFonts w:ascii="Arial" w:hAnsi="Arial" w:cs="Arial"/>
                <w:b w:val="0"/>
                <w:lang w:val="en-GB"/>
              </w:rPr>
            </w:pPr>
          </w:p>
        </w:tc>
      </w:tr>
      <w:tr w:rsidR="002F1235" w:rsidRPr="00C23F92" w:rsidTr="00C23F92">
        <w:trPr>
          <w:trHeight w:val="386"/>
        </w:trPr>
        <w:tc>
          <w:tcPr>
            <w:tcW w:w="1256" w:type="pct"/>
            <w:noWrap/>
          </w:tcPr>
          <w:p w:rsidR="002F1235" w:rsidRPr="00C23F92" w:rsidRDefault="002F1235">
            <w:pPr>
              <w:pStyle w:val="Heading2"/>
              <w:ind w:left="360"/>
              <w:jc w:val="left"/>
              <w:rPr>
                <w:rFonts w:ascii="Arial" w:hAnsi="Arial" w:cs="Arial"/>
                <w:bCs w:val="0"/>
                <w:lang w:val="en-GB"/>
              </w:rPr>
            </w:pPr>
            <w:r w:rsidRPr="00C23F92">
              <w:rPr>
                <w:rFonts w:ascii="Arial" w:hAnsi="Arial" w:cs="Arial"/>
                <w:bCs w:val="0"/>
                <w:lang w:val="en-GB"/>
              </w:rPr>
              <w:lastRenderedPageBreak/>
              <w:t>Is the language/English quality of the article suitable for scholarly communications?</w:t>
            </w:r>
          </w:p>
          <w:p w:rsidR="002F1235" w:rsidRPr="00C23F92" w:rsidRDefault="002F1235">
            <w:pPr>
              <w:rPr>
                <w:rFonts w:ascii="Arial" w:hAnsi="Arial" w:cs="Arial"/>
                <w:sz w:val="20"/>
                <w:szCs w:val="20"/>
                <w:lang w:val="en-GB"/>
              </w:rPr>
            </w:pPr>
          </w:p>
        </w:tc>
        <w:tc>
          <w:tcPr>
            <w:tcW w:w="2240" w:type="pct"/>
          </w:tcPr>
          <w:p w:rsidR="002F1235" w:rsidRPr="00C23F92" w:rsidRDefault="002F1235">
            <w:pPr>
              <w:rPr>
                <w:rFonts w:ascii="Arial" w:hAnsi="Arial" w:cs="Arial"/>
                <w:sz w:val="20"/>
                <w:szCs w:val="20"/>
                <w:lang w:val="en-GB"/>
              </w:rPr>
            </w:pPr>
          </w:p>
        </w:tc>
        <w:tc>
          <w:tcPr>
            <w:tcW w:w="1504" w:type="pct"/>
          </w:tcPr>
          <w:p w:rsidR="002F1235" w:rsidRPr="00C23F92" w:rsidRDefault="002F1235">
            <w:pPr>
              <w:rPr>
                <w:rFonts w:ascii="Arial" w:hAnsi="Arial" w:cs="Arial"/>
                <w:sz w:val="20"/>
                <w:szCs w:val="20"/>
                <w:lang w:val="en-GB"/>
              </w:rPr>
            </w:pPr>
          </w:p>
        </w:tc>
      </w:tr>
      <w:tr w:rsidR="002F1235" w:rsidRPr="00C23F92" w:rsidTr="00C23F92">
        <w:trPr>
          <w:trHeight w:val="1178"/>
        </w:trPr>
        <w:tc>
          <w:tcPr>
            <w:tcW w:w="1256" w:type="pct"/>
            <w:noWrap/>
          </w:tcPr>
          <w:p w:rsidR="002F1235" w:rsidRPr="00C23F92" w:rsidRDefault="002F1235">
            <w:pPr>
              <w:pStyle w:val="Heading2"/>
              <w:jc w:val="left"/>
              <w:rPr>
                <w:rFonts w:ascii="Arial" w:hAnsi="Arial" w:cs="Arial"/>
                <w:b w:val="0"/>
                <w:bCs w:val="0"/>
                <w:lang w:val="en-GB"/>
              </w:rPr>
            </w:pPr>
            <w:r w:rsidRPr="00C23F92">
              <w:rPr>
                <w:rFonts w:ascii="Arial" w:hAnsi="Arial" w:cs="Arial"/>
                <w:bCs w:val="0"/>
                <w:u w:val="single"/>
                <w:lang w:val="en-GB"/>
              </w:rPr>
              <w:t>Optional/General</w:t>
            </w:r>
            <w:r w:rsidRPr="00C23F92">
              <w:rPr>
                <w:rFonts w:ascii="Arial" w:hAnsi="Arial" w:cs="Arial"/>
                <w:bCs w:val="0"/>
                <w:lang w:val="en-GB"/>
              </w:rPr>
              <w:t xml:space="preserve"> </w:t>
            </w:r>
            <w:r w:rsidRPr="00C23F92">
              <w:rPr>
                <w:rFonts w:ascii="Arial" w:hAnsi="Arial" w:cs="Arial"/>
                <w:b w:val="0"/>
                <w:bCs w:val="0"/>
                <w:lang w:val="en-GB"/>
              </w:rPr>
              <w:t>comments</w:t>
            </w:r>
          </w:p>
          <w:p w:rsidR="002F1235" w:rsidRPr="00C23F92" w:rsidRDefault="002F1235">
            <w:pPr>
              <w:pStyle w:val="Heading2"/>
              <w:jc w:val="left"/>
              <w:rPr>
                <w:rFonts w:ascii="Arial" w:hAnsi="Arial" w:cs="Arial"/>
                <w:b w:val="0"/>
                <w:lang w:val="en-GB"/>
              </w:rPr>
            </w:pPr>
          </w:p>
        </w:tc>
        <w:tc>
          <w:tcPr>
            <w:tcW w:w="2240" w:type="pct"/>
          </w:tcPr>
          <w:p w:rsidR="00911895" w:rsidRPr="00C23F92" w:rsidRDefault="00911895" w:rsidP="00911895">
            <w:pPr>
              <w:rPr>
                <w:rFonts w:ascii="Arial" w:hAnsi="Arial" w:cs="Arial"/>
                <w:sz w:val="20"/>
                <w:szCs w:val="20"/>
              </w:rPr>
            </w:pPr>
            <w:r w:rsidRPr="00C23F92">
              <w:rPr>
                <w:rFonts w:ascii="Arial" w:hAnsi="Arial" w:cs="Arial"/>
                <w:sz w:val="20"/>
                <w:szCs w:val="20"/>
              </w:rPr>
              <w:t xml:space="preserve">The Abstract requires restructuring to enhance clarity. In its current form, it is challenging to discern the Author's specific focus on the topic. </w:t>
            </w:r>
          </w:p>
          <w:p w:rsidR="00911895" w:rsidRPr="00C23F92" w:rsidRDefault="00911895" w:rsidP="00911895">
            <w:pPr>
              <w:rPr>
                <w:rFonts w:ascii="Arial" w:hAnsi="Arial" w:cs="Arial"/>
                <w:sz w:val="20"/>
                <w:szCs w:val="20"/>
              </w:rPr>
            </w:pPr>
            <w:r w:rsidRPr="00C23F92">
              <w:rPr>
                <w:rFonts w:ascii="Arial" w:hAnsi="Arial" w:cs="Arial"/>
                <w:sz w:val="20"/>
                <w:szCs w:val="20"/>
              </w:rPr>
              <w:t xml:space="preserve">English language and the flow of the paragraphs might need to be improved, particularly in the Manuscript’s introduction. </w:t>
            </w:r>
          </w:p>
          <w:p w:rsidR="00911895" w:rsidRPr="00C23F92" w:rsidRDefault="00911895" w:rsidP="00911895">
            <w:pPr>
              <w:jc w:val="both"/>
              <w:rPr>
                <w:rFonts w:ascii="Arial" w:hAnsi="Arial" w:cs="Arial"/>
                <w:sz w:val="20"/>
                <w:szCs w:val="20"/>
                <w:lang w:val="en-IN"/>
              </w:rPr>
            </w:pPr>
            <w:r w:rsidRPr="00C23F92">
              <w:rPr>
                <w:rFonts w:ascii="Arial" w:hAnsi="Arial" w:cs="Arial"/>
                <w:b/>
                <w:bCs/>
                <w:sz w:val="20"/>
                <w:szCs w:val="20"/>
              </w:rPr>
              <w:t>Section Myocardial Infarction</w:t>
            </w:r>
            <w:r w:rsidRPr="00C23F92">
              <w:rPr>
                <w:rFonts w:ascii="Arial" w:hAnsi="Arial" w:cs="Arial"/>
                <w:sz w:val="20"/>
                <w:szCs w:val="20"/>
              </w:rPr>
              <w:t xml:space="preserve">: You have outlined all possible avenue of cardiac repair; </w:t>
            </w:r>
            <w:proofErr w:type="gramStart"/>
            <w:r w:rsidRPr="00C23F92">
              <w:rPr>
                <w:rFonts w:ascii="Arial" w:hAnsi="Arial" w:cs="Arial"/>
                <w:sz w:val="20"/>
                <w:szCs w:val="20"/>
              </w:rPr>
              <w:t>however</w:t>
            </w:r>
            <w:proofErr w:type="gramEnd"/>
            <w:r w:rsidRPr="00C23F92">
              <w:rPr>
                <w:rFonts w:ascii="Arial" w:hAnsi="Arial" w:cs="Arial"/>
                <w:sz w:val="20"/>
                <w:szCs w:val="20"/>
              </w:rPr>
              <w:t xml:space="preserve"> the articles main premise was to uncover the cell death in multiple scenarios. I do not see any fruitful discussion how the cell death is happening post-MI (myocardial infarct). Please list, if possible, all the axis of </w:t>
            </w:r>
            <w:r w:rsidRPr="00C23F92">
              <w:rPr>
                <w:rFonts w:ascii="Arial" w:hAnsi="Arial" w:cs="Arial"/>
                <w:sz w:val="20"/>
                <w:szCs w:val="20"/>
                <w:lang w:val="en-IN"/>
              </w:rPr>
              <w:t>necrosis, apoptosis, and autophagy, that are involved in myocardial infarction.</w:t>
            </w:r>
          </w:p>
          <w:p w:rsidR="00911895" w:rsidRPr="00C23F92" w:rsidRDefault="00911895" w:rsidP="00911895">
            <w:pPr>
              <w:pStyle w:val="ListParagraph"/>
              <w:jc w:val="both"/>
              <w:rPr>
                <w:rFonts w:ascii="Arial" w:hAnsi="Arial" w:cs="Arial"/>
                <w:sz w:val="20"/>
                <w:szCs w:val="20"/>
                <w:lang w:val="en-IN"/>
              </w:rPr>
            </w:pPr>
            <w:r w:rsidRPr="00C23F92">
              <w:rPr>
                <w:rFonts w:ascii="Arial" w:hAnsi="Arial" w:cs="Arial"/>
                <w:sz w:val="20"/>
                <w:szCs w:val="20"/>
                <w:lang w:val="en-IN"/>
              </w:rPr>
              <w:t>Ischemic Necrosis is caused by prolonged oxygen deprivation due to coronary artery occlusion, leading to irreversible damage to cardiomyocytes.</w:t>
            </w:r>
            <w:r w:rsidRPr="00C23F92">
              <w:rPr>
                <w:rFonts w:ascii="Arial" w:hAnsi="Arial" w:cs="Arial"/>
                <w:sz w:val="20"/>
                <w:szCs w:val="20"/>
              </w:rPr>
              <w:t xml:space="preserve"> </w:t>
            </w:r>
            <w:r w:rsidRPr="00C23F92">
              <w:rPr>
                <w:rFonts w:ascii="Arial" w:hAnsi="Arial" w:cs="Arial"/>
                <w:sz w:val="20"/>
                <w:szCs w:val="20"/>
                <w:lang w:val="en-IN"/>
              </w:rPr>
              <w:t>Inflammatory Necrosis is triggered by the release of pro-inflammatory cytokines, which exacerbate tissue damage. Etc…in the Apoptosis please pick e.g. the Intrinsic Pathway, which is Initiated by mitochondrial dysfunction and oxidative stress, leading to the release of cytochrome c and activation of caspase-9.</w:t>
            </w:r>
            <w:r w:rsidRPr="00C23F92">
              <w:rPr>
                <w:rFonts w:ascii="Arial" w:hAnsi="Arial" w:cs="Arial"/>
                <w:sz w:val="20"/>
                <w:szCs w:val="20"/>
              </w:rPr>
              <w:t xml:space="preserve"> Maybe then the </w:t>
            </w:r>
            <w:r w:rsidRPr="00C23F92">
              <w:rPr>
                <w:rFonts w:ascii="Arial" w:hAnsi="Arial" w:cs="Arial"/>
                <w:sz w:val="20"/>
                <w:szCs w:val="20"/>
                <w:lang w:val="en-IN"/>
              </w:rPr>
              <w:t xml:space="preserve">extrinsic Pathway, which is mediated by death receptors like </w:t>
            </w:r>
            <w:proofErr w:type="spellStart"/>
            <w:r w:rsidRPr="00C23F92">
              <w:rPr>
                <w:rFonts w:ascii="Arial" w:hAnsi="Arial" w:cs="Arial"/>
                <w:sz w:val="20"/>
                <w:szCs w:val="20"/>
                <w:lang w:val="en-IN"/>
              </w:rPr>
              <w:t>Fas</w:t>
            </w:r>
            <w:proofErr w:type="spellEnd"/>
            <w:r w:rsidRPr="00C23F92">
              <w:rPr>
                <w:rFonts w:ascii="Arial" w:hAnsi="Arial" w:cs="Arial"/>
                <w:sz w:val="20"/>
                <w:szCs w:val="20"/>
                <w:lang w:val="en-IN"/>
              </w:rPr>
              <w:t xml:space="preserve"> and TNF-α, which activate caspase-8.</w:t>
            </w:r>
            <w:r w:rsidRPr="00C23F92">
              <w:rPr>
                <w:rFonts w:ascii="Arial" w:hAnsi="Arial" w:cs="Arial"/>
                <w:sz w:val="20"/>
                <w:szCs w:val="20"/>
              </w:rPr>
              <w:t xml:space="preserve"> Then you could concentrate on the </w:t>
            </w:r>
            <w:r w:rsidRPr="00C23F92">
              <w:rPr>
                <w:rFonts w:ascii="Arial" w:hAnsi="Arial" w:cs="Arial"/>
                <w:sz w:val="20"/>
                <w:szCs w:val="20"/>
                <w:lang w:val="en-IN"/>
              </w:rPr>
              <w:t>Endoplasmic Reticulum Stress that induces apoptosis through unfolded protein response and calcium dysregulation. Etc….</w:t>
            </w:r>
          </w:p>
          <w:p w:rsidR="00911895" w:rsidRPr="00C23F92" w:rsidRDefault="00911895" w:rsidP="00911895">
            <w:pPr>
              <w:pStyle w:val="ListParagraph"/>
              <w:jc w:val="both"/>
              <w:rPr>
                <w:rFonts w:ascii="Arial" w:hAnsi="Arial" w:cs="Arial"/>
                <w:sz w:val="20"/>
                <w:szCs w:val="20"/>
              </w:rPr>
            </w:pPr>
            <w:r w:rsidRPr="00C23F92">
              <w:rPr>
                <w:rFonts w:ascii="Arial" w:hAnsi="Arial" w:cs="Arial"/>
                <w:sz w:val="20"/>
                <w:szCs w:val="20"/>
              </w:rPr>
              <w:t>Then you could discuss e.g., excessive Autophagy leading to autophagic cell death if dysregulated, contributing to cardiomyocyte loss. Or maybe the protective Autophagy that promotes survival by degrading damaged organelles and proteins, especially in the peri-infarct zone.</w:t>
            </w:r>
          </w:p>
          <w:p w:rsidR="00911895" w:rsidRPr="00C23F92" w:rsidRDefault="00911895" w:rsidP="00911895">
            <w:pPr>
              <w:pStyle w:val="ListParagraph"/>
              <w:jc w:val="both"/>
              <w:rPr>
                <w:rFonts w:ascii="Arial" w:hAnsi="Arial" w:cs="Arial"/>
                <w:sz w:val="20"/>
                <w:szCs w:val="20"/>
                <w:lang w:val="en-IN"/>
              </w:rPr>
            </w:pPr>
            <w:r w:rsidRPr="00C23F92">
              <w:rPr>
                <w:rFonts w:ascii="Arial" w:hAnsi="Arial" w:cs="Arial"/>
                <w:sz w:val="20"/>
                <w:szCs w:val="20"/>
                <w:lang w:val="en-IN"/>
              </w:rPr>
              <w:t>These processes are interconnected, and their balance determines the extent of myocardial damage and repair.</w:t>
            </w:r>
          </w:p>
          <w:p w:rsidR="00911895" w:rsidRPr="00C23F92" w:rsidRDefault="00911895" w:rsidP="00911895">
            <w:pPr>
              <w:rPr>
                <w:rFonts w:ascii="Arial" w:hAnsi="Arial" w:cs="Arial"/>
                <w:sz w:val="20"/>
                <w:szCs w:val="20"/>
                <w:lang w:val="en-IN"/>
              </w:rPr>
            </w:pPr>
          </w:p>
          <w:p w:rsidR="00911895" w:rsidRPr="00C23F92" w:rsidRDefault="00911895" w:rsidP="00911895">
            <w:pPr>
              <w:jc w:val="both"/>
              <w:rPr>
                <w:rFonts w:ascii="Arial" w:hAnsi="Arial" w:cs="Arial"/>
                <w:sz w:val="20"/>
                <w:szCs w:val="20"/>
                <w:lang w:val="en-IN"/>
              </w:rPr>
            </w:pPr>
            <w:r w:rsidRPr="00C23F92">
              <w:rPr>
                <w:rFonts w:ascii="Arial" w:hAnsi="Arial" w:cs="Arial"/>
                <w:b/>
                <w:bCs/>
                <w:sz w:val="20"/>
                <w:szCs w:val="20"/>
              </w:rPr>
              <w:t>Cell Death in CNS,</w:t>
            </w:r>
            <w:r w:rsidRPr="00C23F92">
              <w:rPr>
                <w:rFonts w:ascii="Arial" w:hAnsi="Arial" w:cs="Arial"/>
                <w:sz w:val="20"/>
                <w:szCs w:val="20"/>
              </w:rPr>
              <w:t xml:space="preserve"> I think you need to describe the pathway axis and maybe present a figure how all the pathways of cell death in CNS are interconnected. This process will involve synthesis all the knowledge and present it in concise way, clearly showing you know all the pathways in </w:t>
            </w:r>
            <w:r w:rsidRPr="00C23F92">
              <w:rPr>
                <w:rFonts w:ascii="Arial" w:hAnsi="Arial" w:cs="Arial"/>
                <w:sz w:val="20"/>
                <w:szCs w:val="20"/>
                <w:lang w:val="en-IN"/>
              </w:rPr>
              <w:t xml:space="preserve">Alzheimer's disease (AD) or Parkinson disease (PD) and how these diseases are influence by cell death and what activation pathways are similar or how they differ. You are discussing </w:t>
            </w:r>
            <w:r w:rsidRPr="00C23F92">
              <w:rPr>
                <w:rFonts w:ascii="Arial" w:hAnsi="Arial" w:cs="Arial"/>
                <w:sz w:val="20"/>
                <w:szCs w:val="20"/>
              </w:rPr>
              <w:t xml:space="preserve">NLRP3 inflammasome activation or Toll like receptors and innate immune response but do not show how all is interconnected. Also, if </w:t>
            </w:r>
            <w:proofErr w:type="spellStart"/>
            <w:proofErr w:type="gramStart"/>
            <w:r w:rsidRPr="00C23F92">
              <w:rPr>
                <w:rFonts w:ascii="Arial" w:hAnsi="Arial" w:cs="Arial"/>
                <w:sz w:val="20"/>
                <w:szCs w:val="20"/>
              </w:rPr>
              <w:t>you</w:t>
            </w:r>
            <w:proofErr w:type="gramEnd"/>
            <w:r w:rsidRPr="00C23F92">
              <w:rPr>
                <w:rFonts w:ascii="Arial" w:hAnsi="Arial" w:cs="Arial"/>
                <w:sz w:val="20"/>
                <w:szCs w:val="20"/>
              </w:rPr>
              <w:t xml:space="preserve"> d</w:t>
            </w:r>
            <w:proofErr w:type="spellEnd"/>
            <w:r w:rsidRPr="00C23F92">
              <w:rPr>
                <w:rFonts w:ascii="Arial" w:hAnsi="Arial" w:cs="Arial"/>
                <w:sz w:val="20"/>
                <w:szCs w:val="20"/>
              </w:rPr>
              <w:t xml:space="preserve"> like to make the article more compelling show how cell membrane is activated leading to certain pathway and gene up/downregulations, protein production, protein-protein interactions etc. </w:t>
            </w:r>
          </w:p>
          <w:p w:rsidR="00911895" w:rsidRPr="00C23F92" w:rsidRDefault="00911895" w:rsidP="00911895">
            <w:pPr>
              <w:jc w:val="both"/>
              <w:rPr>
                <w:rFonts w:ascii="Arial" w:hAnsi="Arial" w:cs="Arial"/>
                <w:sz w:val="20"/>
                <w:szCs w:val="20"/>
              </w:rPr>
            </w:pPr>
            <w:r w:rsidRPr="00C23F92">
              <w:rPr>
                <w:rFonts w:ascii="Arial" w:hAnsi="Arial" w:cs="Arial"/>
                <w:sz w:val="20"/>
                <w:szCs w:val="20"/>
              </w:rPr>
              <w:t xml:space="preserve">NLRP3 Inflammasome Activation e.g., In both AD and PD, the NLRP3 inflammasome is activated by aggregated proteins (e.g., amyloid-beta in AD and alpha-synuclein in PD). This leads to </w:t>
            </w:r>
            <w:r w:rsidRPr="00C23F92">
              <w:rPr>
                <w:rFonts w:ascii="Arial" w:hAnsi="Arial" w:cs="Arial"/>
                <w:i/>
                <w:iCs/>
                <w:sz w:val="20"/>
                <w:szCs w:val="20"/>
              </w:rPr>
              <w:t xml:space="preserve">caspase-1 activation and the release of pro-inflammatory cytokines like IL-1β and IL-18 </w:t>
            </w:r>
            <w:r w:rsidRPr="00C23F92">
              <w:rPr>
                <w:rFonts w:ascii="Arial" w:hAnsi="Arial" w:cs="Arial"/>
                <w:sz w:val="20"/>
                <w:szCs w:val="20"/>
              </w:rPr>
              <w:t>(1).</w:t>
            </w:r>
            <w:r w:rsidRPr="00C23F92">
              <w:rPr>
                <w:rFonts w:ascii="Arial" w:hAnsi="Arial" w:cs="Arial"/>
                <w:sz w:val="20"/>
                <w:szCs w:val="20"/>
                <w:lang w:eastAsia="en-CA"/>
              </w:rPr>
              <w:t xml:space="preserve"> </w:t>
            </w:r>
            <w:r w:rsidRPr="00C23F92">
              <w:rPr>
                <w:rFonts w:ascii="Arial" w:hAnsi="Arial" w:cs="Arial"/>
                <w:sz w:val="20"/>
                <w:szCs w:val="20"/>
              </w:rPr>
              <w:t>The inflammasome also interacts with Toll-like receptors (TLRs), amplifying neuroinflammation and oxidative stress.</w:t>
            </w:r>
          </w:p>
          <w:p w:rsidR="00911895" w:rsidRPr="00C23F92" w:rsidRDefault="00911895" w:rsidP="00911895">
            <w:pPr>
              <w:jc w:val="both"/>
              <w:rPr>
                <w:rFonts w:ascii="Arial" w:hAnsi="Arial" w:cs="Arial"/>
                <w:sz w:val="20"/>
                <w:szCs w:val="20"/>
              </w:rPr>
            </w:pPr>
            <w:r w:rsidRPr="00C23F92">
              <w:rPr>
                <w:rFonts w:ascii="Arial" w:hAnsi="Arial" w:cs="Arial"/>
                <w:sz w:val="20"/>
                <w:szCs w:val="20"/>
              </w:rPr>
              <w:t xml:space="preserve">Moreover, In AD, </w:t>
            </w:r>
            <w:proofErr w:type="spellStart"/>
            <w:r w:rsidRPr="00C23F92">
              <w:rPr>
                <w:rFonts w:ascii="Arial" w:hAnsi="Arial" w:cs="Arial"/>
                <w:sz w:val="20"/>
                <w:szCs w:val="20"/>
              </w:rPr>
              <w:t>pyroptosis</w:t>
            </w:r>
            <w:proofErr w:type="spellEnd"/>
            <w:r w:rsidRPr="00C23F92">
              <w:rPr>
                <w:rFonts w:ascii="Arial" w:hAnsi="Arial" w:cs="Arial"/>
                <w:sz w:val="20"/>
                <w:szCs w:val="20"/>
              </w:rPr>
              <w:t xml:space="preserve"> and necroptosis are prominent, driven by amyloid-beta and tau pathology (2). However, in PD, ferroptosis and autophagy-related cell death are more significant, linked to alpha-synuclein and dopaminergic neuron loss (1).</w:t>
            </w:r>
          </w:p>
          <w:p w:rsidR="00911895" w:rsidRPr="00C23F92" w:rsidRDefault="00911895" w:rsidP="00911895">
            <w:pPr>
              <w:jc w:val="both"/>
              <w:rPr>
                <w:rFonts w:ascii="Arial" w:hAnsi="Arial" w:cs="Arial"/>
                <w:sz w:val="20"/>
                <w:szCs w:val="20"/>
              </w:rPr>
            </w:pPr>
          </w:p>
          <w:p w:rsidR="00911895" w:rsidRPr="00C23F92" w:rsidRDefault="00911895" w:rsidP="00911895">
            <w:pPr>
              <w:jc w:val="both"/>
              <w:rPr>
                <w:rFonts w:ascii="Arial" w:hAnsi="Arial" w:cs="Arial"/>
                <w:sz w:val="20"/>
                <w:szCs w:val="20"/>
              </w:rPr>
            </w:pPr>
            <w:r w:rsidRPr="00C23F92">
              <w:rPr>
                <w:rFonts w:ascii="Arial" w:hAnsi="Arial" w:cs="Arial"/>
                <w:sz w:val="20"/>
                <w:szCs w:val="20"/>
              </w:rPr>
              <w:t xml:space="preserve">Maybe reader would like to also know if they are differences in MI and Neuroinflammatory pathways leading to cell death? </w:t>
            </w:r>
          </w:p>
          <w:p w:rsidR="00911895" w:rsidRPr="00C23F92" w:rsidRDefault="00911895" w:rsidP="00911895">
            <w:pPr>
              <w:jc w:val="both"/>
              <w:rPr>
                <w:rFonts w:ascii="Arial" w:hAnsi="Arial" w:cs="Arial"/>
                <w:b/>
                <w:bCs/>
                <w:sz w:val="20"/>
                <w:szCs w:val="20"/>
              </w:rPr>
            </w:pPr>
          </w:p>
          <w:p w:rsidR="00911895" w:rsidRPr="00C23F92" w:rsidRDefault="00911895" w:rsidP="00911895">
            <w:pPr>
              <w:jc w:val="both"/>
              <w:rPr>
                <w:rFonts w:ascii="Arial" w:hAnsi="Arial" w:cs="Arial"/>
                <w:sz w:val="20"/>
                <w:szCs w:val="20"/>
              </w:rPr>
            </w:pPr>
            <w:r w:rsidRPr="00C23F92">
              <w:rPr>
                <w:rFonts w:ascii="Arial" w:hAnsi="Arial" w:cs="Arial"/>
                <w:b/>
                <w:bCs/>
                <w:sz w:val="20"/>
                <w:szCs w:val="20"/>
              </w:rPr>
              <w:t xml:space="preserve">In section Cancer and </w:t>
            </w:r>
            <w:proofErr w:type="gramStart"/>
            <w:r w:rsidRPr="00C23F92">
              <w:rPr>
                <w:rFonts w:ascii="Arial" w:hAnsi="Arial" w:cs="Arial"/>
                <w:b/>
                <w:bCs/>
                <w:sz w:val="20"/>
                <w:szCs w:val="20"/>
              </w:rPr>
              <w:t>DM</w:t>
            </w:r>
            <w:proofErr w:type="gramEnd"/>
            <w:r w:rsidRPr="00C23F92">
              <w:rPr>
                <w:rFonts w:ascii="Arial" w:hAnsi="Arial" w:cs="Arial"/>
                <w:sz w:val="20"/>
                <w:szCs w:val="20"/>
              </w:rPr>
              <w:t xml:space="preserve"> it is very similar pattern of structuring the knowledge and allowing reader to make important connections while you are presenting him/her with your succinct writing. </w:t>
            </w:r>
          </w:p>
          <w:p w:rsidR="00911895" w:rsidRPr="00C23F92" w:rsidRDefault="00911895" w:rsidP="00911895">
            <w:pPr>
              <w:jc w:val="both"/>
              <w:rPr>
                <w:rFonts w:ascii="Arial" w:hAnsi="Arial" w:cs="Arial"/>
                <w:i/>
                <w:iCs/>
                <w:sz w:val="20"/>
                <w:szCs w:val="20"/>
              </w:rPr>
            </w:pPr>
            <w:r w:rsidRPr="00C23F92">
              <w:rPr>
                <w:rFonts w:ascii="Arial" w:hAnsi="Arial" w:cs="Arial"/>
                <w:i/>
                <w:iCs/>
                <w:sz w:val="20"/>
                <w:szCs w:val="20"/>
              </w:rPr>
              <w:t xml:space="preserve">You could decide to rewrite the Manuscript with an idea of a cell from different organs and look at common pathways for all listed ailments or show how the pathways differ in each listed tissue or cell. </w:t>
            </w:r>
          </w:p>
          <w:p w:rsidR="00911895" w:rsidRPr="00C23F92" w:rsidRDefault="00911895" w:rsidP="00911895">
            <w:pPr>
              <w:jc w:val="both"/>
              <w:rPr>
                <w:rFonts w:ascii="Arial" w:hAnsi="Arial" w:cs="Arial"/>
                <w:sz w:val="20"/>
                <w:szCs w:val="20"/>
              </w:rPr>
            </w:pPr>
            <w:r w:rsidRPr="00C23F92">
              <w:rPr>
                <w:rFonts w:ascii="Arial" w:hAnsi="Arial" w:cs="Arial"/>
                <w:sz w:val="20"/>
                <w:szCs w:val="20"/>
              </w:rPr>
              <w:t>Once again, thank you for entrusting me with this responsibility. I look forward to completing the review and collaborating toward the refinement of this manuscript.</w:t>
            </w:r>
          </w:p>
          <w:p w:rsidR="00911895" w:rsidRPr="00C23F92" w:rsidRDefault="00911895" w:rsidP="00911895">
            <w:pPr>
              <w:rPr>
                <w:rFonts w:ascii="Arial" w:hAnsi="Arial" w:cs="Arial"/>
                <w:sz w:val="20"/>
                <w:szCs w:val="20"/>
              </w:rPr>
            </w:pPr>
            <w:r w:rsidRPr="00C23F92">
              <w:rPr>
                <w:rFonts w:ascii="Arial" w:hAnsi="Arial" w:cs="Arial"/>
                <w:sz w:val="20"/>
                <w:szCs w:val="20"/>
              </w:rPr>
              <w:t xml:space="preserve">References: </w:t>
            </w:r>
          </w:p>
          <w:p w:rsidR="00911895" w:rsidRPr="00C23F92" w:rsidRDefault="00911895" w:rsidP="00911895">
            <w:pPr>
              <w:pStyle w:val="ListParagraph"/>
              <w:numPr>
                <w:ilvl w:val="0"/>
                <w:numId w:val="13"/>
              </w:numPr>
              <w:spacing w:after="160" w:line="278" w:lineRule="auto"/>
              <w:rPr>
                <w:rFonts w:ascii="Arial" w:hAnsi="Arial" w:cs="Arial"/>
                <w:sz w:val="20"/>
                <w:szCs w:val="20"/>
              </w:rPr>
            </w:pPr>
            <w:proofErr w:type="spellStart"/>
            <w:r w:rsidRPr="00C23F92">
              <w:rPr>
                <w:rFonts w:ascii="Arial" w:hAnsi="Arial" w:cs="Arial"/>
                <w:sz w:val="20"/>
                <w:szCs w:val="20"/>
              </w:rPr>
              <w:t>Soraci</w:t>
            </w:r>
            <w:proofErr w:type="spellEnd"/>
            <w:r w:rsidRPr="00C23F92">
              <w:rPr>
                <w:rFonts w:ascii="Arial" w:hAnsi="Arial" w:cs="Arial"/>
                <w:sz w:val="20"/>
                <w:szCs w:val="20"/>
              </w:rPr>
              <w:t xml:space="preserve"> L, </w:t>
            </w:r>
            <w:proofErr w:type="spellStart"/>
            <w:r w:rsidRPr="00C23F92">
              <w:rPr>
                <w:rFonts w:ascii="Arial" w:hAnsi="Arial" w:cs="Arial"/>
                <w:sz w:val="20"/>
                <w:szCs w:val="20"/>
              </w:rPr>
              <w:t>Gambuzza</w:t>
            </w:r>
            <w:proofErr w:type="spellEnd"/>
            <w:r w:rsidRPr="00C23F92">
              <w:rPr>
                <w:rFonts w:ascii="Arial" w:hAnsi="Arial" w:cs="Arial"/>
                <w:sz w:val="20"/>
                <w:szCs w:val="20"/>
              </w:rPr>
              <w:t xml:space="preserve"> ME, </w:t>
            </w:r>
            <w:proofErr w:type="spellStart"/>
            <w:r w:rsidRPr="00C23F92">
              <w:rPr>
                <w:rFonts w:ascii="Arial" w:hAnsi="Arial" w:cs="Arial"/>
                <w:sz w:val="20"/>
                <w:szCs w:val="20"/>
              </w:rPr>
              <w:t>Biscetti</w:t>
            </w:r>
            <w:proofErr w:type="spellEnd"/>
            <w:r w:rsidRPr="00C23F92">
              <w:rPr>
                <w:rFonts w:ascii="Arial" w:hAnsi="Arial" w:cs="Arial"/>
                <w:sz w:val="20"/>
                <w:szCs w:val="20"/>
              </w:rPr>
              <w:t xml:space="preserve"> L, </w:t>
            </w:r>
            <w:proofErr w:type="spellStart"/>
            <w:r w:rsidRPr="00C23F92">
              <w:rPr>
                <w:rFonts w:ascii="Arial" w:hAnsi="Arial" w:cs="Arial"/>
                <w:sz w:val="20"/>
                <w:szCs w:val="20"/>
              </w:rPr>
              <w:t>Laganà</w:t>
            </w:r>
            <w:proofErr w:type="spellEnd"/>
            <w:r w:rsidRPr="00C23F92">
              <w:rPr>
                <w:rFonts w:ascii="Arial" w:hAnsi="Arial" w:cs="Arial"/>
                <w:sz w:val="20"/>
                <w:szCs w:val="20"/>
              </w:rPr>
              <w:t xml:space="preserve"> P, Lo Russo C, Buda A, Barresi G, </w:t>
            </w:r>
            <w:proofErr w:type="spellStart"/>
            <w:r w:rsidRPr="00C23F92">
              <w:rPr>
                <w:rFonts w:ascii="Arial" w:hAnsi="Arial" w:cs="Arial"/>
                <w:sz w:val="20"/>
                <w:szCs w:val="20"/>
              </w:rPr>
              <w:t>Corsonello</w:t>
            </w:r>
            <w:proofErr w:type="spellEnd"/>
            <w:r w:rsidRPr="00C23F92">
              <w:rPr>
                <w:rFonts w:ascii="Arial" w:hAnsi="Arial" w:cs="Arial"/>
                <w:sz w:val="20"/>
                <w:szCs w:val="20"/>
              </w:rPr>
              <w:t xml:space="preserve"> A, </w:t>
            </w:r>
            <w:proofErr w:type="spellStart"/>
            <w:r w:rsidRPr="00C23F92">
              <w:rPr>
                <w:rFonts w:ascii="Arial" w:hAnsi="Arial" w:cs="Arial"/>
                <w:sz w:val="20"/>
                <w:szCs w:val="20"/>
              </w:rPr>
              <w:t>Lattanzio</w:t>
            </w:r>
            <w:proofErr w:type="spellEnd"/>
            <w:r w:rsidRPr="00C23F92">
              <w:rPr>
                <w:rFonts w:ascii="Arial" w:hAnsi="Arial" w:cs="Arial"/>
                <w:sz w:val="20"/>
                <w:szCs w:val="20"/>
              </w:rPr>
              <w:t xml:space="preserve"> F, </w:t>
            </w:r>
            <w:proofErr w:type="spellStart"/>
            <w:r w:rsidRPr="00C23F92">
              <w:rPr>
                <w:rFonts w:ascii="Arial" w:hAnsi="Arial" w:cs="Arial"/>
                <w:sz w:val="20"/>
                <w:szCs w:val="20"/>
              </w:rPr>
              <w:t>Lorello</w:t>
            </w:r>
            <w:proofErr w:type="spellEnd"/>
            <w:r w:rsidRPr="00C23F92">
              <w:rPr>
                <w:rFonts w:ascii="Arial" w:hAnsi="Arial" w:cs="Arial"/>
                <w:sz w:val="20"/>
                <w:szCs w:val="20"/>
              </w:rPr>
              <w:t xml:space="preserve"> G, </w:t>
            </w:r>
            <w:proofErr w:type="spellStart"/>
            <w:r w:rsidRPr="00C23F92">
              <w:rPr>
                <w:rFonts w:ascii="Arial" w:hAnsi="Arial" w:cs="Arial"/>
                <w:sz w:val="20"/>
                <w:szCs w:val="20"/>
              </w:rPr>
              <w:t>Filippelli</w:t>
            </w:r>
            <w:proofErr w:type="spellEnd"/>
            <w:r w:rsidRPr="00C23F92">
              <w:rPr>
                <w:rFonts w:ascii="Arial" w:hAnsi="Arial" w:cs="Arial"/>
                <w:sz w:val="20"/>
                <w:szCs w:val="20"/>
              </w:rPr>
              <w:t xml:space="preserve"> G, Marino S. Toll-like receptors and NLRP3 inflammasome-dependent pathways in Parkinson's disease: mechanisms and therapeutic implications. J Neurol. 2023 Mar;270(3):1346-1360. </w:t>
            </w:r>
            <w:proofErr w:type="spellStart"/>
            <w:r w:rsidRPr="00C23F92">
              <w:rPr>
                <w:rFonts w:ascii="Arial" w:hAnsi="Arial" w:cs="Arial"/>
                <w:sz w:val="20"/>
                <w:szCs w:val="20"/>
              </w:rPr>
              <w:t>doi</w:t>
            </w:r>
            <w:proofErr w:type="spellEnd"/>
            <w:r w:rsidRPr="00C23F92">
              <w:rPr>
                <w:rFonts w:ascii="Arial" w:hAnsi="Arial" w:cs="Arial"/>
                <w:sz w:val="20"/>
                <w:szCs w:val="20"/>
              </w:rPr>
              <w:t xml:space="preserve">: 10.1007/s00415-022-11491-3. </w:t>
            </w:r>
            <w:proofErr w:type="spellStart"/>
            <w:r w:rsidRPr="00C23F92">
              <w:rPr>
                <w:rFonts w:ascii="Arial" w:hAnsi="Arial" w:cs="Arial"/>
                <w:sz w:val="20"/>
                <w:szCs w:val="20"/>
              </w:rPr>
              <w:t>Epub</w:t>
            </w:r>
            <w:proofErr w:type="spellEnd"/>
            <w:r w:rsidRPr="00C23F92">
              <w:rPr>
                <w:rFonts w:ascii="Arial" w:hAnsi="Arial" w:cs="Arial"/>
                <w:sz w:val="20"/>
                <w:szCs w:val="20"/>
              </w:rPr>
              <w:t xml:space="preserve"> 2022 Dec 3. PMID: 36460875; PMCID: PMC9971082.</w:t>
            </w:r>
          </w:p>
          <w:p w:rsidR="00911895" w:rsidRPr="00C23F92" w:rsidRDefault="00911895" w:rsidP="00911895">
            <w:pPr>
              <w:pStyle w:val="ListParagraph"/>
              <w:numPr>
                <w:ilvl w:val="0"/>
                <w:numId w:val="13"/>
              </w:numPr>
              <w:spacing w:after="160" w:line="278" w:lineRule="auto"/>
              <w:rPr>
                <w:rFonts w:ascii="Arial" w:hAnsi="Arial" w:cs="Arial"/>
                <w:sz w:val="20"/>
                <w:szCs w:val="20"/>
              </w:rPr>
            </w:pPr>
            <w:proofErr w:type="spellStart"/>
            <w:r w:rsidRPr="00C23F92">
              <w:rPr>
                <w:rFonts w:ascii="Arial" w:hAnsi="Arial" w:cs="Arial"/>
                <w:sz w:val="20"/>
                <w:szCs w:val="20"/>
              </w:rPr>
              <w:lastRenderedPageBreak/>
              <w:t>Thal</w:t>
            </w:r>
            <w:proofErr w:type="spellEnd"/>
            <w:r w:rsidRPr="00C23F92">
              <w:rPr>
                <w:rFonts w:ascii="Arial" w:hAnsi="Arial" w:cs="Arial"/>
                <w:sz w:val="20"/>
                <w:szCs w:val="20"/>
              </w:rPr>
              <w:t xml:space="preserve"> DR, </w:t>
            </w:r>
            <w:proofErr w:type="spellStart"/>
            <w:r w:rsidRPr="00C23F92">
              <w:rPr>
                <w:rFonts w:ascii="Arial" w:hAnsi="Arial" w:cs="Arial"/>
                <w:sz w:val="20"/>
                <w:szCs w:val="20"/>
              </w:rPr>
              <w:t>Gawor</w:t>
            </w:r>
            <w:proofErr w:type="spellEnd"/>
            <w:r w:rsidRPr="00C23F92">
              <w:rPr>
                <w:rFonts w:ascii="Arial" w:hAnsi="Arial" w:cs="Arial"/>
                <w:sz w:val="20"/>
                <w:szCs w:val="20"/>
              </w:rPr>
              <w:t xml:space="preserve"> K, </w:t>
            </w:r>
            <w:proofErr w:type="spellStart"/>
            <w:r w:rsidRPr="00C23F92">
              <w:rPr>
                <w:rFonts w:ascii="Arial" w:hAnsi="Arial" w:cs="Arial"/>
                <w:sz w:val="20"/>
                <w:szCs w:val="20"/>
              </w:rPr>
              <w:t>Moonen</w:t>
            </w:r>
            <w:proofErr w:type="spellEnd"/>
            <w:r w:rsidRPr="00C23F92">
              <w:rPr>
                <w:rFonts w:ascii="Arial" w:hAnsi="Arial" w:cs="Arial"/>
                <w:sz w:val="20"/>
                <w:szCs w:val="20"/>
              </w:rPr>
              <w:t xml:space="preserve"> S. Regulated cell death and its role in Alzheimer's disease and amyotrophic lateral sclerosis. Acta </w:t>
            </w:r>
            <w:proofErr w:type="spellStart"/>
            <w:r w:rsidRPr="00C23F92">
              <w:rPr>
                <w:rFonts w:ascii="Arial" w:hAnsi="Arial" w:cs="Arial"/>
                <w:sz w:val="20"/>
                <w:szCs w:val="20"/>
              </w:rPr>
              <w:t>Neuropathol</w:t>
            </w:r>
            <w:proofErr w:type="spellEnd"/>
            <w:r w:rsidRPr="00C23F92">
              <w:rPr>
                <w:rFonts w:ascii="Arial" w:hAnsi="Arial" w:cs="Arial"/>
                <w:sz w:val="20"/>
                <w:szCs w:val="20"/>
              </w:rPr>
              <w:t xml:space="preserve">. 2024 Apr 7;147(1):69. </w:t>
            </w:r>
            <w:proofErr w:type="spellStart"/>
            <w:r w:rsidRPr="00C23F92">
              <w:rPr>
                <w:rFonts w:ascii="Arial" w:hAnsi="Arial" w:cs="Arial"/>
                <w:sz w:val="20"/>
                <w:szCs w:val="20"/>
              </w:rPr>
              <w:t>doi</w:t>
            </w:r>
            <w:proofErr w:type="spellEnd"/>
            <w:r w:rsidRPr="00C23F92">
              <w:rPr>
                <w:rFonts w:ascii="Arial" w:hAnsi="Arial" w:cs="Arial"/>
                <w:sz w:val="20"/>
                <w:szCs w:val="20"/>
              </w:rPr>
              <w:t>: 10.1007/s00401-024-02722-0. PMID: 38583129.</w:t>
            </w:r>
          </w:p>
          <w:p w:rsidR="002F1235" w:rsidRPr="00C23F92" w:rsidRDefault="002F1235">
            <w:pPr>
              <w:pStyle w:val="NormalWeb"/>
              <w:spacing w:before="0" w:beforeAutospacing="0" w:after="0" w:afterAutospacing="0"/>
              <w:rPr>
                <w:rFonts w:ascii="Arial" w:hAnsi="Arial" w:cs="Arial"/>
                <w:b/>
                <w:sz w:val="20"/>
                <w:szCs w:val="20"/>
                <w:lang w:val="en-GB"/>
              </w:rPr>
            </w:pPr>
          </w:p>
        </w:tc>
        <w:tc>
          <w:tcPr>
            <w:tcW w:w="1504" w:type="pct"/>
          </w:tcPr>
          <w:p w:rsidR="002F1235" w:rsidRPr="00C23F92" w:rsidRDefault="00822386">
            <w:pPr>
              <w:rPr>
                <w:rFonts w:ascii="Arial" w:hAnsi="Arial" w:cs="Arial"/>
                <w:sz w:val="20"/>
                <w:szCs w:val="20"/>
                <w:lang w:val="en-GB"/>
              </w:rPr>
            </w:pPr>
            <w:r w:rsidRPr="00C23F92">
              <w:rPr>
                <w:rFonts w:ascii="Arial" w:hAnsi="Arial" w:cs="Arial"/>
                <w:bCs/>
                <w:sz w:val="20"/>
                <w:szCs w:val="20"/>
                <w:lang w:val="en-GB"/>
              </w:rPr>
              <w:lastRenderedPageBreak/>
              <w:t>All necessary changes incorporated as per suggestions of Reviewers</w:t>
            </w:r>
          </w:p>
        </w:tc>
      </w:tr>
    </w:tbl>
    <w:p w:rsidR="002F1235" w:rsidRPr="00C23F92" w:rsidRDefault="002F1235" w:rsidP="002F1235">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3"/>
        <w:gridCol w:w="8644"/>
        <w:gridCol w:w="5512"/>
      </w:tblGrid>
      <w:tr w:rsidR="002F1235" w:rsidRPr="00C23F92" w:rsidTr="005744C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F1235" w:rsidRPr="00C23F92" w:rsidRDefault="002F1235">
            <w:pPr>
              <w:pStyle w:val="NormalWeb"/>
              <w:spacing w:before="0" w:beforeAutospacing="0" w:after="0" w:afterAutospacing="0"/>
              <w:rPr>
                <w:rFonts w:ascii="Arial" w:hAnsi="Arial" w:cs="Arial"/>
                <w:b/>
                <w:sz w:val="20"/>
                <w:szCs w:val="20"/>
                <w:u w:val="single"/>
                <w:lang w:val="en-GB"/>
              </w:rPr>
            </w:pPr>
            <w:r w:rsidRPr="00C23F92">
              <w:rPr>
                <w:rFonts w:ascii="Arial" w:hAnsi="Arial" w:cs="Arial"/>
                <w:b/>
                <w:sz w:val="20"/>
                <w:szCs w:val="20"/>
                <w:highlight w:val="yellow"/>
                <w:u w:val="single"/>
                <w:lang w:val="en-GB"/>
              </w:rPr>
              <w:t>PART  2:</w:t>
            </w:r>
            <w:r w:rsidRPr="00C23F92">
              <w:rPr>
                <w:rFonts w:ascii="Arial" w:hAnsi="Arial" w:cs="Arial"/>
                <w:b/>
                <w:sz w:val="20"/>
                <w:szCs w:val="20"/>
                <w:u w:val="single"/>
                <w:lang w:val="en-GB"/>
              </w:rPr>
              <w:t xml:space="preserve"> </w:t>
            </w:r>
          </w:p>
          <w:p w:rsidR="002F1235" w:rsidRPr="00C23F92" w:rsidRDefault="002F1235">
            <w:pPr>
              <w:pStyle w:val="NormalWeb"/>
              <w:spacing w:before="0" w:beforeAutospacing="0" w:after="0" w:afterAutospacing="0"/>
              <w:rPr>
                <w:rFonts w:ascii="Arial" w:hAnsi="Arial" w:cs="Arial"/>
                <w:b/>
                <w:sz w:val="20"/>
                <w:szCs w:val="20"/>
                <w:u w:val="single"/>
                <w:lang w:val="en-GB"/>
              </w:rPr>
            </w:pPr>
          </w:p>
        </w:tc>
      </w:tr>
      <w:tr w:rsidR="002F1235" w:rsidRPr="00C23F92" w:rsidTr="005744C8">
        <w:trPr>
          <w:trHeight w:val="935"/>
        </w:trPr>
        <w:tc>
          <w:tcPr>
            <w:tcW w:w="1610" w:type="pct"/>
            <w:shd w:val="clear" w:color="auto" w:fill="auto"/>
            <w:noWrap/>
            <w:tcMar>
              <w:top w:w="0" w:type="dxa"/>
              <w:left w:w="108" w:type="dxa"/>
              <w:bottom w:w="0" w:type="dxa"/>
              <w:right w:w="108" w:type="dxa"/>
            </w:tcMar>
            <w:vAlign w:val="center"/>
          </w:tcPr>
          <w:p w:rsidR="002F1235" w:rsidRPr="00C23F92" w:rsidRDefault="002F1235">
            <w:pPr>
              <w:pStyle w:val="NormalWeb"/>
              <w:spacing w:before="0" w:beforeAutospacing="0" w:after="0" w:afterAutospacing="0"/>
              <w:rPr>
                <w:rFonts w:ascii="Arial" w:hAnsi="Arial" w:cs="Arial"/>
                <w:sz w:val="20"/>
                <w:szCs w:val="20"/>
                <w:lang w:val="en-GB"/>
              </w:rPr>
            </w:pPr>
          </w:p>
        </w:tc>
        <w:tc>
          <w:tcPr>
            <w:tcW w:w="2070" w:type="pct"/>
            <w:shd w:val="clear" w:color="auto" w:fill="auto"/>
            <w:tcMar>
              <w:top w:w="0" w:type="dxa"/>
              <w:left w:w="108" w:type="dxa"/>
              <w:bottom w:w="0" w:type="dxa"/>
              <w:right w:w="108" w:type="dxa"/>
            </w:tcMar>
          </w:tcPr>
          <w:p w:rsidR="002F1235" w:rsidRPr="00C23F92" w:rsidRDefault="002F1235">
            <w:pPr>
              <w:pStyle w:val="Heading2"/>
              <w:jc w:val="left"/>
              <w:rPr>
                <w:rFonts w:ascii="Arial" w:hAnsi="Arial" w:cs="Arial"/>
                <w:lang w:val="en-GB"/>
              </w:rPr>
            </w:pPr>
            <w:r w:rsidRPr="00C23F92">
              <w:rPr>
                <w:rFonts w:ascii="Arial" w:hAnsi="Arial" w:cs="Arial"/>
                <w:lang w:val="en-GB"/>
              </w:rPr>
              <w:t>Reviewer’s comment</w:t>
            </w:r>
          </w:p>
        </w:tc>
        <w:tc>
          <w:tcPr>
            <w:tcW w:w="1320" w:type="pct"/>
            <w:shd w:val="clear" w:color="auto" w:fill="auto"/>
          </w:tcPr>
          <w:p w:rsidR="00D6310E" w:rsidRPr="00C23F92" w:rsidRDefault="00D6310E" w:rsidP="00D6310E">
            <w:pPr>
              <w:spacing w:after="160" w:line="256" w:lineRule="auto"/>
              <w:rPr>
                <w:rFonts w:ascii="Arial" w:eastAsia="Calibri" w:hAnsi="Arial" w:cs="Arial"/>
                <w:kern w:val="2"/>
                <w:sz w:val="20"/>
                <w:szCs w:val="20"/>
                <w:lang w:val="en-IN"/>
              </w:rPr>
            </w:pPr>
            <w:r w:rsidRPr="00C23F92">
              <w:rPr>
                <w:rFonts w:ascii="Arial" w:eastAsia="Calibri" w:hAnsi="Arial" w:cs="Arial"/>
                <w:b/>
                <w:kern w:val="2"/>
                <w:sz w:val="20"/>
                <w:szCs w:val="20"/>
                <w:lang w:val="en-IN"/>
              </w:rPr>
              <w:t>Author’s Feedback</w:t>
            </w:r>
            <w:r w:rsidRPr="00C23F92">
              <w:rPr>
                <w:rFonts w:ascii="Arial" w:eastAsia="Calibri" w:hAnsi="Arial" w:cs="Arial"/>
                <w:kern w:val="2"/>
                <w:sz w:val="20"/>
                <w:szCs w:val="20"/>
                <w:lang w:val="en-IN"/>
              </w:rPr>
              <w:t xml:space="preserve"> (It is mandatory that authors should write his/her feedback here)</w:t>
            </w:r>
          </w:p>
          <w:p w:rsidR="002F1235" w:rsidRPr="00C23F92" w:rsidRDefault="002F1235">
            <w:pPr>
              <w:pStyle w:val="Heading2"/>
              <w:jc w:val="left"/>
              <w:rPr>
                <w:rFonts w:ascii="Arial" w:hAnsi="Arial" w:cs="Arial"/>
                <w:b w:val="0"/>
                <w:lang w:val="en-GB"/>
              </w:rPr>
            </w:pPr>
          </w:p>
        </w:tc>
      </w:tr>
      <w:tr w:rsidR="002F1235" w:rsidRPr="00C23F92" w:rsidTr="005744C8">
        <w:trPr>
          <w:trHeight w:val="697"/>
        </w:trPr>
        <w:tc>
          <w:tcPr>
            <w:tcW w:w="1610" w:type="pct"/>
            <w:shd w:val="clear" w:color="auto" w:fill="auto"/>
            <w:noWrap/>
            <w:tcMar>
              <w:top w:w="0" w:type="dxa"/>
              <w:left w:w="108" w:type="dxa"/>
              <w:bottom w:w="0" w:type="dxa"/>
              <w:right w:w="108" w:type="dxa"/>
            </w:tcMar>
            <w:vAlign w:val="center"/>
          </w:tcPr>
          <w:p w:rsidR="002F1235" w:rsidRPr="00C23F92" w:rsidRDefault="002F1235">
            <w:pPr>
              <w:pStyle w:val="NormalWeb"/>
              <w:spacing w:before="0" w:beforeAutospacing="0" w:after="0" w:afterAutospacing="0"/>
              <w:rPr>
                <w:rFonts w:ascii="Arial" w:hAnsi="Arial" w:cs="Arial"/>
                <w:b/>
                <w:sz w:val="20"/>
                <w:szCs w:val="20"/>
                <w:lang w:val="en-GB"/>
              </w:rPr>
            </w:pPr>
            <w:r w:rsidRPr="00C23F92">
              <w:rPr>
                <w:rFonts w:ascii="Arial" w:hAnsi="Arial" w:cs="Arial"/>
                <w:b/>
                <w:sz w:val="20"/>
                <w:szCs w:val="20"/>
                <w:lang w:val="en-GB"/>
              </w:rPr>
              <w:t xml:space="preserve">Are there ethical issues in this manuscript? </w:t>
            </w:r>
          </w:p>
          <w:p w:rsidR="002F1235" w:rsidRPr="00C23F92" w:rsidRDefault="002F1235">
            <w:pPr>
              <w:pStyle w:val="NormalWeb"/>
              <w:spacing w:before="0" w:beforeAutospacing="0" w:after="0" w:afterAutospacing="0"/>
              <w:rPr>
                <w:rFonts w:ascii="Arial" w:hAnsi="Arial" w:cs="Arial"/>
                <w:sz w:val="20"/>
                <w:szCs w:val="20"/>
                <w:lang w:val="en-GB"/>
              </w:rPr>
            </w:pPr>
          </w:p>
        </w:tc>
        <w:tc>
          <w:tcPr>
            <w:tcW w:w="2070" w:type="pct"/>
            <w:shd w:val="clear" w:color="auto" w:fill="auto"/>
            <w:tcMar>
              <w:top w:w="0" w:type="dxa"/>
              <w:left w:w="108" w:type="dxa"/>
              <w:bottom w:w="0" w:type="dxa"/>
              <w:right w:w="108" w:type="dxa"/>
            </w:tcMar>
            <w:vAlign w:val="center"/>
          </w:tcPr>
          <w:p w:rsidR="002F1235" w:rsidRPr="00C23F92" w:rsidRDefault="002F1235">
            <w:pPr>
              <w:pStyle w:val="NormalWeb"/>
              <w:spacing w:before="0" w:beforeAutospacing="0" w:after="0" w:afterAutospacing="0"/>
              <w:rPr>
                <w:rFonts w:ascii="Arial" w:hAnsi="Arial" w:cs="Arial"/>
                <w:i/>
                <w:iCs/>
                <w:sz w:val="20"/>
                <w:szCs w:val="20"/>
                <w:u w:val="single"/>
                <w:lang w:val="en-GB"/>
              </w:rPr>
            </w:pPr>
            <w:r w:rsidRPr="00C23F92">
              <w:rPr>
                <w:rFonts w:ascii="Arial" w:hAnsi="Arial" w:cs="Arial"/>
                <w:i/>
                <w:iCs/>
                <w:sz w:val="20"/>
                <w:szCs w:val="20"/>
                <w:u w:val="single"/>
                <w:lang w:val="en-GB"/>
              </w:rPr>
              <w:t xml:space="preserve">(If yes, </w:t>
            </w:r>
            <w:proofErr w:type="gramStart"/>
            <w:r w:rsidRPr="00C23F92">
              <w:rPr>
                <w:rFonts w:ascii="Arial" w:hAnsi="Arial" w:cs="Arial"/>
                <w:i/>
                <w:iCs/>
                <w:sz w:val="20"/>
                <w:szCs w:val="20"/>
                <w:u w:val="single"/>
                <w:lang w:val="en-GB"/>
              </w:rPr>
              <w:t>Kindly</w:t>
            </w:r>
            <w:proofErr w:type="gramEnd"/>
            <w:r w:rsidRPr="00C23F92">
              <w:rPr>
                <w:rFonts w:ascii="Arial" w:hAnsi="Arial" w:cs="Arial"/>
                <w:i/>
                <w:iCs/>
                <w:sz w:val="20"/>
                <w:szCs w:val="20"/>
                <w:u w:val="single"/>
                <w:lang w:val="en-GB"/>
              </w:rPr>
              <w:t xml:space="preserve"> please write down the ethical issues here in detail)</w:t>
            </w:r>
          </w:p>
          <w:p w:rsidR="002F1235" w:rsidRPr="00C23F92" w:rsidRDefault="002F1235">
            <w:pPr>
              <w:pStyle w:val="NormalWeb"/>
              <w:spacing w:before="0" w:beforeAutospacing="0" w:after="0" w:afterAutospacing="0"/>
              <w:rPr>
                <w:rFonts w:ascii="Arial" w:hAnsi="Arial" w:cs="Arial"/>
                <w:sz w:val="20"/>
                <w:szCs w:val="20"/>
              </w:rPr>
            </w:pPr>
          </w:p>
          <w:p w:rsidR="002F1235" w:rsidRPr="00C23F92" w:rsidRDefault="002F1235">
            <w:pPr>
              <w:pStyle w:val="NormalWeb"/>
              <w:spacing w:before="0" w:beforeAutospacing="0" w:after="0" w:afterAutospacing="0"/>
              <w:rPr>
                <w:rFonts w:ascii="Arial" w:hAnsi="Arial" w:cs="Arial"/>
                <w:sz w:val="20"/>
                <w:szCs w:val="20"/>
                <w:lang w:val="en-GB"/>
              </w:rPr>
            </w:pPr>
          </w:p>
        </w:tc>
        <w:tc>
          <w:tcPr>
            <w:tcW w:w="1320" w:type="pct"/>
            <w:shd w:val="clear" w:color="auto" w:fill="auto"/>
            <w:vAlign w:val="center"/>
          </w:tcPr>
          <w:p w:rsidR="002F1235" w:rsidRPr="00C23F92" w:rsidRDefault="002F1235">
            <w:pPr>
              <w:rPr>
                <w:rFonts w:ascii="Arial" w:eastAsia="Arial Unicode MS" w:hAnsi="Arial" w:cs="Arial"/>
                <w:sz w:val="20"/>
                <w:szCs w:val="20"/>
                <w:lang w:val="en-GB"/>
              </w:rPr>
            </w:pPr>
          </w:p>
          <w:p w:rsidR="002F1235" w:rsidRPr="00C23F92" w:rsidRDefault="002F1235">
            <w:pPr>
              <w:rPr>
                <w:rFonts w:ascii="Arial" w:eastAsia="Arial Unicode MS" w:hAnsi="Arial" w:cs="Arial"/>
                <w:sz w:val="20"/>
                <w:szCs w:val="20"/>
                <w:lang w:val="en-GB"/>
              </w:rPr>
            </w:pPr>
          </w:p>
          <w:p w:rsidR="002F1235" w:rsidRPr="00C23F92" w:rsidRDefault="002F1235">
            <w:pPr>
              <w:rPr>
                <w:rFonts w:ascii="Arial" w:eastAsia="Arial Unicode MS" w:hAnsi="Arial" w:cs="Arial"/>
                <w:sz w:val="20"/>
                <w:szCs w:val="20"/>
                <w:lang w:val="en-GB"/>
              </w:rPr>
            </w:pPr>
          </w:p>
          <w:p w:rsidR="002F1235" w:rsidRPr="00C23F92" w:rsidRDefault="002F1235">
            <w:pPr>
              <w:pStyle w:val="NormalWeb"/>
              <w:spacing w:before="0" w:beforeAutospacing="0" w:after="0" w:afterAutospacing="0"/>
              <w:rPr>
                <w:rFonts w:ascii="Arial" w:hAnsi="Arial" w:cs="Arial"/>
                <w:sz w:val="20"/>
                <w:szCs w:val="20"/>
                <w:lang w:val="en-GB"/>
              </w:rPr>
            </w:pPr>
          </w:p>
        </w:tc>
      </w:tr>
    </w:tbl>
    <w:p w:rsidR="008913D5" w:rsidRPr="00C23F92" w:rsidRDefault="008913D5" w:rsidP="002F1235">
      <w:pPr>
        <w:pStyle w:val="BodyText"/>
        <w:outlineLvl w:val="0"/>
        <w:rPr>
          <w:rFonts w:ascii="Arial" w:hAnsi="Arial" w:cs="Arial"/>
          <w:sz w:val="20"/>
          <w:szCs w:val="20"/>
          <w:lang w:val="en-GB"/>
        </w:rPr>
      </w:pPr>
      <w:bookmarkStart w:id="2" w:name="_GoBack"/>
      <w:bookmarkEnd w:id="0"/>
      <w:bookmarkEnd w:id="1"/>
      <w:bookmarkEnd w:id="2"/>
    </w:p>
    <w:sectPr w:rsidR="008913D5" w:rsidRPr="00C23F92"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A26" w:rsidRPr="0000007A" w:rsidRDefault="00F46A26" w:rsidP="0099583E">
      <w:r>
        <w:separator/>
      </w:r>
    </w:p>
  </w:endnote>
  <w:endnote w:type="continuationSeparator" w:id="0">
    <w:p w:rsidR="00F46A26" w:rsidRPr="0000007A" w:rsidRDefault="00F46A2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A26" w:rsidRPr="0000007A" w:rsidRDefault="00F46A26" w:rsidP="0099583E">
      <w:r>
        <w:separator/>
      </w:r>
    </w:p>
  </w:footnote>
  <w:footnote w:type="continuationSeparator" w:id="0">
    <w:p w:rsidR="00F46A26" w:rsidRPr="0000007A" w:rsidRDefault="00F46A2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32453B"/>
    <w:multiLevelType w:val="hybridMultilevel"/>
    <w:tmpl w:val="B126B19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62C20"/>
    <w:rsid w:val="00084D7C"/>
    <w:rsid w:val="00091112"/>
    <w:rsid w:val="000936AC"/>
    <w:rsid w:val="00095A59"/>
    <w:rsid w:val="000A2134"/>
    <w:rsid w:val="000A6F41"/>
    <w:rsid w:val="000B4EE5"/>
    <w:rsid w:val="000B74A1"/>
    <w:rsid w:val="000B757E"/>
    <w:rsid w:val="000C0837"/>
    <w:rsid w:val="000C3B7E"/>
    <w:rsid w:val="000C4DC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744C8"/>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386"/>
    <w:rsid w:val="008224E2"/>
    <w:rsid w:val="00825DC9"/>
    <w:rsid w:val="0082676D"/>
    <w:rsid w:val="00831055"/>
    <w:rsid w:val="008423BB"/>
    <w:rsid w:val="00842DEB"/>
    <w:rsid w:val="00846F1F"/>
    <w:rsid w:val="008642A0"/>
    <w:rsid w:val="0087201B"/>
    <w:rsid w:val="00877F10"/>
    <w:rsid w:val="00882091"/>
    <w:rsid w:val="008913D5"/>
    <w:rsid w:val="00893E75"/>
    <w:rsid w:val="008A2B99"/>
    <w:rsid w:val="008B5D60"/>
    <w:rsid w:val="008C2778"/>
    <w:rsid w:val="008C2F62"/>
    <w:rsid w:val="008D020E"/>
    <w:rsid w:val="008D1117"/>
    <w:rsid w:val="008D15A4"/>
    <w:rsid w:val="008F36E4"/>
    <w:rsid w:val="0091189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567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3F92"/>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A26"/>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EE39F9-4680-4CA7-999A-2AFE2616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paragraph" w:styleId="NoSpacing">
    <w:name w:val="No Spacing"/>
    <w:uiPriority w:val="1"/>
    <w:qFormat/>
    <w:rsid w:val="00911895"/>
    <w:rPr>
      <w:rFonts w:ascii="Aptos" w:eastAsia="Aptos" w:hAnsi="Aptos"/>
      <w:kern w:val="2"/>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2DA38-8156-4675-B3B0-C9DFFAC0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900</Words>
  <Characters>5134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4</cp:revision>
  <dcterms:created xsi:type="dcterms:W3CDTF">2025-05-02T07:05:00Z</dcterms:created>
  <dcterms:modified xsi:type="dcterms:W3CDTF">2025-05-02T08:20:00Z</dcterms:modified>
</cp:coreProperties>
</file>