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739" w:rsidRDefault="00C23739">
      <w:pPr>
        <w:pStyle w:val="BodyText"/>
        <w:spacing w:before="4"/>
        <w:rPr>
          <w:b w:val="0"/>
          <w:sz w:val="15"/>
        </w:rPr>
      </w:pPr>
    </w:p>
    <w:tbl>
      <w:tblPr>
        <w:tblW w:w="0" w:type="auto"/>
        <w:tblInd w:w="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7"/>
        <w:gridCol w:w="8112"/>
      </w:tblGrid>
      <w:tr w:rsidR="00C23739">
        <w:trPr>
          <w:trHeight w:val="149"/>
        </w:trPr>
        <w:tc>
          <w:tcPr>
            <w:tcW w:w="2657" w:type="dxa"/>
          </w:tcPr>
          <w:p w:rsidR="00C23739" w:rsidRDefault="00ED39E4">
            <w:pPr>
              <w:pStyle w:val="TableParagraph"/>
              <w:spacing w:before="4"/>
              <w:ind w:left="48"/>
              <w:rPr>
                <w:rFonts w:ascii="Arial MT"/>
                <w:sz w:val="10"/>
              </w:rPr>
            </w:pPr>
            <w:r>
              <w:rPr>
                <w:rFonts w:ascii="Arial MT"/>
                <w:sz w:val="10"/>
              </w:rPr>
              <w:t xml:space="preserve">Journal </w:t>
            </w:r>
            <w:r>
              <w:rPr>
                <w:rFonts w:ascii="Arial MT"/>
                <w:spacing w:val="-2"/>
                <w:sz w:val="10"/>
              </w:rPr>
              <w:t>Name:</w:t>
            </w:r>
          </w:p>
        </w:tc>
        <w:tc>
          <w:tcPr>
            <w:tcW w:w="8112" w:type="dxa"/>
          </w:tcPr>
          <w:p w:rsidR="00C23739" w:rsidRDefault="00ED39E4">
            <w:pPr>
              <w:pStyle w:val="TableParagraph"/>
              <w:spacing w:before="19" w:line="110" w:lineRule="exac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color w:val="0000FF"/>
                <w:sz w:val="10"/>
                <w:u w:val="single" w:color="0000FF"/>
              </w:rPr>
              <w:t>International</w:t>
            </w:r>
            <w:r>
              <w:rPr>
                <w:rFonts w:ascii="Arial"/>
                <w:b/>
                <w:color w:val="0000FF"/>
                <w:spacing w:val="3"/>
                <w:sz w:val="1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1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4"/>
                <w:sz w:val="1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10"/>
                <w:u w:val="single" w:color="0000FF"/>
              </w:rPr>
              <w:t>of</w:t>
            </w:r>
            <w:r>
              <w:rPr>
                <w:rFonts w:ascii="Arial"/>
                <w:b/>
                <w:color w:val="0000FF"/>
                <w:spacing w:val="5"/>
                <w:sz w:val="1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10"/>
                <w:u w:val="single" w:color="0000FF"/>
              </w:rPr>
              <w:t>Pathogen</w:t>
            </w:r>
            <w:r>
              <w:rPr>
                <w:rFonts w:ascii="Arial"/>
                <w:b/>
                <w:color w:val="0000FF"/>
                <w:spacing w:val="3"/>
                <w:sz w:val="1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10"/>
                <w:u w:val="single" w:color="0000FF"/>
              </w:rPr>
              <w:t>Research</w:t>
            </w:r>
          </w:p>
        </w:tc>
      </w:tr>
      <w:tr w:rsidR="00C23739">
        <w:trPr>
          <w:trHeight w:val="149"/>
        </w:trPr>
        <w:tc>
          <w:tcPr>
            <w:tcW w:w="2657" w:type="dxa"/>
          </w:tcPr>
          <w:p w:rsidR="00C23739" w:rsidRDefault="00ED39E4">
            <w:pPr>
              <w:pStyle w:val="TableParagraph"/>
              <w:spacing w:before="4"/>
              <w:ind w:left="48"/>
              <w:rPr>
                <w:rFonts w:ascii="Arial MT"/>
                <w:sz w:val="10"/>
              </w:rPr>
            </w:pPr>
            <w:r>
              <w:rPr>
                <w:rFonts w:ascii="Arial MT"/>
                <w:sz w:val="10"/>
              </w:rPr>
              <w:t>Manuscript</w:t>
            </w:r>
            <w:r>
              <w:rPr>
                <w:rFonts w:ascii="Arial MT"/>
                <w:spacing w:val="5"/>
                <w:sz w:val="10"/>
              </w:rPr>
              <w:t xml:space="preserve"> </w:t>
            </w:r>
            <w:r>
              <w:rPr>
                <w:rFonts w:ascii="Arial MT"/>
                <w:spacing w:val="-2"/>
                <w:sz w:val="10"/>
              </w:rPr>
              <w:t>Number:</w:t>
            </w:r>
          </w:p>
        </w:tc>
        <w:tc>
          <w:tcPr>
            <w:tcW w:w="8112" w:type="dxa"/>
          </w:tcPr>
          <w:p w:rsidR="00C23739" w:rsidRDefault="00ED39E4">
            <w:pPr>
              <w:pStyle w:val="TableParagraph"/>
              <w:spacing w:before="19" w:line="110" w:lineRule="exac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sz w:val="10"/>
              </w:rPr>
              <w:t>Ms_IJPR_131075</w:t>
            </w:r>
          </w:p>
        </w:tc>
      </w:tr>
      <w:tr w:rsidR="00C23739">
        <w:trPr>
          <w:trHeight w:val="334"/>
        </w:trPr>
        <w:tc>
          <w:tcPr>
            <w:tcW w:w="2657" w:type="dxa"/>
          </w:tcPr>
          <w:p w:rsidR="00C23739" w:rsidRDefault="00ED39E4">
            <w:pPr>
              <w:pStyle w:val="TableParagraph"/>
              <w:spacing w:before="4"/>
              <w:ind w:left="48"/>
              <w:rPr>
                <w:rFonts w:ascii="Arial MT"/>
                <w:sz w:val="10"/>
              </w:rPr>
            </w:pPr>
            <w:r>
              <w:rPr>
                <w:rFonts w:ascii="Arial MT"/>
                <w:sz w:val="10"/>
              </w:rPr>
              <w:t>Title</w:t>
            </w:r>
            <w:r>
              <w:rPr>
                <w:rFonts w:ascii="Arial MT"/>
                <w:spacing w:val="1"/>
                <w:sz w:val="10"/>
              </w:rPr>
              <w:t xml:space="preserve"> </w:t>
            </w:r>
            <w:r>
              <w:rPr>
                <w:rFonts w:ascii="Arial MT"/>
                <w:sz w:val="10"/>
              </w:rPr>
              <w:t>of</w:t>
            </w:r>
            <w:r>
              <w:rPr>
                <w:rFonts w:ascii="Arial MT"/>
                <w:spacing w:val="1"/>
                <w:sz w:val="10"/>
              </w:rPr>
              <w:t xml:space="preserve"> </w:t>
            </w:r>
            <w:r>
              <w:rPr>
                <w:rFonts w:ascii="Arial MT"/>
                <w:sz w:val="10"/>
              </w:rPr>
              <w:t>the</w:t>
            </w:r>
            <w:r>
              <w:rPr>
                <w:rFonts w:ascii="Arial MT"/>
                <w:spacing w:val="2"/>
                <w:sz w:val="10"/>
              </w:rPr>
              <w:t xml:space="preserve"> </w:t>
            </w:r>
            <w:r>
              <w:rPr>
                <w:rFonts w:ascii="Arial MT"/>
                <w:spacing w:val="-2"/>
                <w:sz w:val="10"/>
              </w:rPr>
              <w:t>Manuscript:</w:t>
            </w:r>
          </w:p>
        </w:tc>
        <w:tc>
          <w:tcPr>
            <w:tcW w:w="8112" w:type="dxa"/>
          </w:tcPr>
          <w:p w:rsidR="00C23739" w:rsidRDefault="00ED39E4">
            <w:pPr>
              <w:pStyle w:val="TableParagraph"/>
              <w:spacing w:before="112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z w:val="10"/>
              </w:rPr>
              <w:t>Bacterial</w:t>
            </w:r>
            <w:r>
              <w:rPr>
                <w:rFonts w:ascii="Arial"/>
                <w:b/>
                <w:spacing w:val="4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Infections</w:t>
            </w:r>
            <w:r>
              <w:rPr>
                <w:rFonts w:ascii="Arial"/>
                <w:b/>
                <w:spacing w:val="4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and</w:t>
            </w:r>
            <w:r>
              <w:rPr>
                <w:rFonts w:ascii="Arial"/>
                <w:b/>
                <w:spacing w:val="6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the</w:t>
            </w:r>
            <w:r>
              <w:rPr>
                <w:rFonts w:ascii="Arial"/>
                <w:b/>
                <w:spacing w:val="7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Growing</w:t>
            </w:r>
            <w:r>
              <w:rPr>
                <w:rFonts w:ascii="Arial"/>
                <w:b/>
                <w:spacing w:val="3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Challenge</w:t>
            </w:r>
            <w:r>
              <w:rPr>
                <w:rFonts w:ascii="Arial"/>
                <w:b/>
                <w:spacing w:val="5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of</w:t>
            </w:r>
            <w:r>
              <w:rPr>
                <w:rFonts w:ascii="Arial"/>
                <w:b/>
                <w:spacing w:val="3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Antimicrobial</w:t>
            </w:r>
            <w:r>
              <w:rPr>
                <w:rFonts w:ascii="Arial"/>
                <w:b/>
                <w:spacing w:val="5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Resistance:</w:t>
            </w:r>
            <w:r>
              <w:rPr>
                <w:rFonts w:ascii="Arial"/>
                <w:b/>
                <w:spacing w:val="3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A</w:t>
            </w:r>
            <w:r>
              <w:rPr>
                <w:rFonts w:ascii="Arial"/>
                <w:b/>
                <w:spacing w:val="4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Study</w:t>
            </w:r>
            <w:r>
              <w:rPr>
                <w:rFonts w:ascii="Arial"/>
                <w:b/>
                <w:spacing w:val="7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on</w:t>
            </w:r>
            <w:r>
              <w:rPr>
                <w:rFonts w:ascii="Arial"/>
                <w:b/>
                <w:spacing w:val="6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the</w:t>
            </w:r>
            <w:r>
              <w:rPr>
                <w:rFonts w:ascii="Arial"/>
                <w:b/>
                <w:spacing w:val="4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Role</w:t>
            </w:r>
            <w:r>
              <w:rPr>
                <w:rFonts w:ascii="Arial"/>
                <w:b/>
                <w:spacing w:val="7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of</w:t>
            </w:r>
            <w:r>
              <w:rPr>
                <w:rFonts w:ascii="Arial"/>
                <w:b/>
                <w:spacing w:val="3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Culture-Based</w:t>
            </w:r>
            <w:r>
              <w:rPr>
                <w:rFonts w:ascii="Arial"/>
                <w:b/>
                <w:spacing w:val="4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Diagnosis</w:t>
            </w:r>
            <w:r>
              <w:rPr>
                <w:rFonts w:ascii="Arial"/>
                <w:b/>
                <w:spacing w:val="3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in</w:t>
            </w:r>
            <w:r>
              <w:rPr>
                <w:rFonts w:ascii="Arial"/>
                <w:b/>
                <w:spacing w:val="3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Treatment</w:t>
            </w:r>
            <w:r>
              <w:rPr>
                <w:rFonts w:ascii="Arial"/>
                <w:b/>
                <w:spacing w:val="5"/>
                <w:sz w:val="10"/>
              </w:rPr>
              <w:t xml:space="preserve"> </w:t>
            </w:r>
            <w:r>
              <w:rPr>
                <w:rFonts w:ascii="Arial"/>
                <w:b/>
                <w:sz w:val="10"/>
              </w:rPr>
              <w:t>Decision-</w:t>
            </w:r>
            <w:r>
              <w:rPr>
                <w:rFonts w:ascii="Arial"/>
                <w:b/>
                <w:spacing w:val="-2"/>
                <w:sz w:val="10"/>
              </w:rPr>
              <w:t>Making</w:t>
            </w:r>
          </w:p>
        </w:tc>
      </w:tr>
      <w:tr w:rsidR="00C23739">
        <w:trPr>
          <w:trHeight w:val="169"/>
        </w:trPr>
        <w:tc>
          <w:tcPr>
            <w:tcW w:w="2657" w:type="dxa"/>
          </w:tcPr>
          <w:p w:rsidR="00C23739" w:rsidRDefault="00ED39E4">
            <w:pPr>
              <w:pStyle w:val="TableParagraph"/>
              <w:spacing w:before="4"/>
              <w:ind w:left="48"/>
              <w:rPr>
                <w:rFonts w:ascii="Arial MT"/>
                <w:sz w:val="10"/>
              </w:rPr>
            </w:pPr>
            <w:r>
              <w:rPr>
                <w:rFonts w:ascii="Arial MT"/>
                <w:sz w:val="10"/>
              </w:rPr>
              <w:t>Type of</w:t>
            </w:r>
            <w:r>
              <w:rPr>
                <w:rFonts w:ascii="Arial MT"/>
                <w:spacing w:val="3"/>
                <w:sz w:val="10"/>
              </w:rPr>
              <w:t xml:space="preserve"> </w:t>
            </w:r>
            <w:r>
              <w:rPr>
                <w:rFonts w:ascii="Arial MT"/>
                <w:sz w:val="10"/>
              </w:rPr>
              <w:t xml:space="preserve">the </w:t>
            </w:r>
            <w:r>
              <w:rPr>
                <w:rFonts w:ascii="Arial MT"/>
                <w:spacing w:val="-2"/>
                <w:sz w:val="10"/>
              </w:rPr>
              <w:t>Article</w:t>
            </w:r>
          </w:p>
        </w:tc>
        <w:tc>
          <w:tcPr>
            <w:tcW w:w="8112" w:type="dxa"/>
          </w:tcPr>
          <w:p w:rsidR="00C23739" w:rsidRDefault="00ED39E4">
            <w:pPr>
              <w:pStyle w:val="TableParagraph"/>
              <w:spacing w:before="2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z w:val="10"/>
              </w:rPr>
              <w:t>Original</w:t>
            </w:r>
            <w:r>
              <w:rPr>
                <w:rFonts w:asci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study</w:t>
            </w:r>
          </w:p>
        </w:tc>
      </w:tr>
    </w:tbl>
    <w:p w:rsidR="00C23739" w:rsidRDefault="00C23739">
      <w:pPr>
        <w:pStyle w:val="BodyText"/>
        <w:rPr>
          <w:b w:val="0"/>
        </w:rPr>
      </w:pPr>
    </w:p>
    <w:p w:rsidR="00C23739" w:rsidRDefault="00C23739">
      <w:pPr>
        <w:pStyle w:val="BodyText"/>
        <w:rPr>
          <w:b w:val="0"/>
        </w:rPr>
      </w:pPr>
    </w:p>
    <w:p w:rsidR="00C23739" w:rsidRDefault="00C23739">
      <w:pPr>
        <w:pStyle w:val="BodyText"/>
        <w:spacing w:before="14"/>
        <w:rPr>
          <w:b w:val="0"/>
        </w:rPr>
      </w:pPr>
    </w:p>
    <w:p w:rsidR="00C23739" w:rsidRDefault="00ED39E4">
      <w:pPr>
        <w:pStyle w:val="BodyText"/>
        <w:ind w:left="20"/>
      </w:pPr>
      <w:r>
        <w:rPr>
          <w:u w:val="single"/>
        </w:rPr>
        <w:t>General</w:t>
      </w:r>
      <w:r>
        <w:rPr>
          <w:spacing w:val="3"/>
          <w:u w:val="single"/>
        </w:rPr>
        <w:t xml:space="preserve"> </w:t>
      </w:r>
      <w:r>
        <w:rPr>
          <w:u w:val="single"/>
        </w:rPr>
        <w:t>guidelines</w:t>
      </w:r>
      <w:r>
        <w:rPr>
          <w:spacing w:val="5"/>
          <w:u w:val="single"/>
        </w:rPr>
        <w:t xml:space="preserve"> </w:t>
      </w:r>
      <w:r>
        <w:rPr>
          <w:u w:val="single"/>
        </w:rPr>
        <w:t>for</w:t>
      </w:r>
      <w:r>
        <w:rPr>
          <w:spacing w:val="4"/>
          <w:u w:val="single"/>
        </w:rPr>
        <w:t xml:space="preserve"> </w:t>
      </w:r>
      <w:r>
        <w:rPr>
          <w:u w:val="single"/>
        </w:rPr>
        <w:t>the</w:t>
      </w:r>
      <w:r>
        <w:rPr>
          <w:spacing w:val="4"/>
          <w:u w:val="single"/>
        </w:rPr>
        <w:t xml:space="preserve"> </w:t>
      </w:r>
      <w:r>
        <w:rPr>
          <w:u w:val="single"/>
        </w:rPr>
        <w:t>Peer</w:t>
      </w:r>
      <w:r>
        <w:rPr>
          <w:spacing w:val="4"/>
          <w:u w:val="single"/>
        </w:rPr>
        <w:t xml:space="preserve"> </w:t>
      </w:r>
      <w:r>
        <w:rPr>
          <w:u w:val="single"/>
        </w:rPr>
        <w:t>Review</w:t>
      </w:r>
      <w:r>
        <w:rPr>
          <w:spacing w:val="3"/>
          <w:u w:val="single"/>
        </w:rPr>
        <w:t xml:space="preserve"> </w:t>
      </w:r>
      <w:r>
        <w:rPr>
          <w:spacing w:val="-2"/>
          <w:u w:val="single"/>
        </w:rPr>
        <w:t>process:</w:t>
      </w:r>
    </w:p>
    <w:p w:rsidR="00C23739" w:rsidRDefault="00C23739">
      <w:pPr>
        <w:pStyle w:val="BodyText"/>
        <w:spacing w:before="6"/>
      </w:pPr>
    </w:p>
    <w:p w:rsidR="00C23739" w:rsidRDefault="00ED39E4">
      <w:pPr>
        <w:pStyle w:val="BodyText"/>
        <w:ind w:left="20"/>
      </w:pPr>
      <w:r>
        <w:rPr>
          <w:color w:val="000000"/>
          <w:highlight w:val="yellow"/>
        </w:rPr>
        <w:t>Artificial</w:t>
      </w:r>
      <w:r>
        <w:rPr>
          <w:color w:val="000000"/>
          <w:spacing w:val="4"/>
          <w:highlight w:val="yellow"/>
        </w:rPr>
        <w:t xml:space="preserve"> </w:t>
      </w:r>
      <w:r>
        <w:rPr>
          <w:color w:val="000000"/>
          <w:highlight w:val="yellow"/>
        </w:rPr>
        <w:t>Intelligence</w:t>
      </w:r>
      <w:r>
        <w:rPr>
          <w:color w:val="000000"/>
          <w:spacing w:val="5"/>
          <w:highlight w:val="yellow"/>
        </w:rPr>
        <w:t xml:space="preserve"> </w:t>
      </w:r>
      <w:r>
        <w:rPr>
          <w:color w:val="000000"/>
          <w:highlight w:val="yellow"/>
        </w:rPr>
        <w:t>(AI)</w:t>
      </w:r>
      <w:r>
        <w:rPr>
          <w:color w:val="000000"/>
          <w:spacing w:val="3"/>
          <w:highlight w:val="yellow"/>
        </w:rPr>
        <w:t xml:space="preserve"> </w:t>
      </w:r>
      <w:r>
        <w:rPr>
          <w:color w:val="000000"/>
          <w:highlight w:val="yellow"/>
        </w:rPr>
        <w:t>generated</w:t>
      </w:r>
      <w:r>
        <w:rPr>
          <w:color w:val="000000"/>
          <w:spacing w:val="4"/>
          <w:highlight w:val="yellow"/>
        </w:rPr>
        <w:t xml:space="preserve"> </w:t>
      </w:r>
      <w:r>
        <w:rPr>
          <w:color w:val="000000"/>
          <w:highlight w:val="yellow"/>
        </w:rPr>
        <w:t>or</w:t>
      </w:r>
      <w:r>
        <w:rPr>
          <w:color w:val="000000"/>
          <w:spacing w:val="5"/>
          <w:highlight w:val="yellow"/>
        </w:rPr>
        <w:t xml:space="preserve"> </w:t>
      </w:r>
      <w:r>
        <w:rPr>
          <w:color w:val="000000"/>
          <w:highlight w:val="yellow"/>
        </w:rPr>
        <w:t>assisted</w:t>
      </w:r>
      <w:r>
        <w:rPr>
          <w:color w:val="000000"/>
          <w:spacing w:val="4"/>
          <w:highlight w:val="yellow"/>
        </w:rPr>
        <w:t xml:space="preserve"> </w:t>
      </w:r>
      <w:r>
        <w:rPr>
          <w:color w:val="000000"/>
          <w:highlight w:val="yellow"/>
        </w:rPr>
        <w:t>review</w:t>
      </w:r>
      <w:r>
        <w:rPr>
          <w:color w:val="000000"/>
          <w:spacing w:val="4"/>
          <w:highlight w:val="yellow"/>
        </w:rPr>
        <w:t xml:space="preserve"> </w:t>
      </w:r>
      <w:r>
        <w:rPr>
          <w:color w:val="000000"/>
          <w:highlight w:val="yellow"/>
        </w:rPr>
        <w:t>comments</w:t>
      </w:r>
      <w:r>
        <w:rPr>
          <w:color w:val="000000"/>
          <w:spacing w:val="5"/>
          <w:highlight w:val="yellow"/>
        </w:rPr>
        <w:t xml:space="preserve"> </w:t>
      </w:r>
      <w:r>
        <w:rPr>
          <w:color w:val="000000"/>
          <w:highlight w:val="yellow"/>
        </w:rPr>
        <w:t>are</w:t>
      </w:r>
      <w:r>
        <w:rPr>
          <w:color w:val="000000"/>
          <w:spacing w:val="2"/>
          <w:highlight w:val="yellow"/>
        </w:rPr>
        <w:t xml:space="preserve"> </w:t>
      </w:r>
      <w:r>
        <w:rPr>
          <w:color w:val="000000"/>
          <w:highlight w:val="yellow"/>
        </w:rPr>
        <w:t>strictly</w:t>
      </w:r>
      <w:r>
        <w:rPr>
          <w:color w:val="000000"/>
          <w:spacing w:val="4"/>
          <w:highlight w:val="yellow"/>
        </w:rPr>
        <w:t xml:space="preserve"> </w:t>
      </w:r>
      <w:r>
        <w:rPr>
          <w:color w:val="000000"/>
          <w:highlight w:val="yellow"/>
        </w:rPr>
        <w:t>prohibited</w:t>
      </w:r>
      <w:r>
        <w:rPr>
          <w:color w:val="000000"/>
          <w:spacing w:val="4"/>
          <w:highlight w:val="yellow"/>
        </w:rPr>
        <w:t xml:space="preserve"> </w:t>
      </w:r>
      <w:r>
        <w:rPr>
          <w:color w:val="000000"/>
          <w:highlight w:val="yellow"/>
        </w:rPr>
        <w:t>during</w:t>
      </w:r>
      <w:r>
        <w:rPr>
          <w:color w:val="000000"/>
          <w:spacing w:val="7"/>
          <w:highlight w:val="yellow"/>
        </w:rPr>
        <w:t xml:space="preserve"> </w:t>
      </w:r>
      <w:r>
        <w:rPr>
          <w:color w:val="000000"/>
          <w:highlight w:val="yellow"/>
        </w:rPr>
        <w:t>peer</w:t>
      </w:r>
      <w:r>
        <w:rPr>
          <w:color w:val="000000"/>
          <w:spacing w:val="5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review.</w:t>
      </w:r>
    </w:p>
    <w:p w:rsidR="00C23739" w:rsidRDefault="00C23739">
      <w:pPr>
        <w:pStyle w:val="BodyText"/>
        <w:spacing w:before="7"/>
      </w:pPr>
    </w:p>
    <w:p w:rsidR="00C23739" w:rsidRDefault="00ED39E4">
      <w:pPr>
        <w:spacing w:line="247" w:lineRule="auto"/>
        <w:ind w:left="20" w:right="2975"/>
        <w:rPr>
          <w:sz w:val="10"/>
        </w:rPr>
      </w:pPr>
      <w:r>
        <w:rPr>
          <w:sz w:val="10"/>
        </w:rPr>
        <w:t>This</w:t>
      </w:r>
      <w:r>
        <w:rPr>
          <w:spacing w:val="7"/>
          <w:sz w:val="10"/>
        </w:rPr>
        <w:t xml:space="preserve"> </w:t>
      </w:r>
      <w:r>
        <w:rPr>
          <w:sz w:val="10"/>
        </w:rPr>
        <w:t>journal’s</w:t>
      </w:r>
      <w:r>
        <w:rPr>
          <w:spacing w:val="7"/>
          <w:sz w:val="10"/>
        </w:rPr>
        <w:t xml:space="preserve"> </w:t>
      </w:r>
      <w:r>
        <w:rPr>
          <w:sz w:val="10"/>
        </w:rPr>
        <w:t>peer</w:t>
      </w:r>
      <w:r>
        <w:rPr>
          <w:spacing w:val="4"/>
          <w:sz w:val="10"/>
        </w:rPr>
        <w:t xml:space="preserve"> </w:t>
      </w:r>
      <w:r>
        <w:rPr>
          <w:sz w:val="10"/>
        </w:rPr>
        <w:t>review</w:t>
      </w:r>
      <w:r>
        <w:rPr>
          <w:spacing w:val="6"/>
          <w:sz w:val="10"/>
        </w:rPr>
        <w:t xml:space="preserve"> </w:t>
      </w:r>
      <w:r>
        <w:rPr>
          <w:sz w:val="10"/>
        </w:rPr>
        <w:t>policy</w:t>
      </w:r>
      <w:r>
        <w:rPr>
          <w:spacing w:val="6"/>
          <w:sz w:val="10"/>
        </w:rPr>
        <w:t xml:space="preserve"> </w:t>
      </w:r>
      <w:r>
        <w:rPr>
          <w:sz w:val="10"/>
        </w:rPr>
        <w:t>states</w:t>
      </w:r>
      <w:r>
        <w:rPr>
          <w:spacing w:val="7"/>
          <w:sz w:val="10"/>
        </w:rPr>
        <w:t xml:space="preserve"> </w:t>
      </w:r>
      <w:r>
        <w:rPr>
          <w:sz w:val="10"/>
        </w:rPr>
        <w:t>that</w:t>
      </w:r>
      <w:r>
        <w:rPr>
          <w:spacing w:val="8"/>
          <w:sz w:val="10"/>
        </w:rPr>
        <w:t xml:space="preserve"> </w:t>
      </w:r>
      <w:r>
        <w:rPr>
          <w:b/>
          <w:sz w:val="10"/>
          <w:u w:val="single"/>
        </w:rPr>
        <w:t>NO</w:t>
      </w:r>
      <w:r>
        <w:rPr>
          <w:b/>
          <w:spacing w:val="6"/>
          <w:sz w:val="10"/>
        </w:rPr>
        <w:t xml:space="preserve"> </w:t>
      </w:r>
      <w:r>
        <w:rPr>
          <w:sz w:val="10"/>
        </w:rPr>
        <w:t>manuscript</w:t>
      </w:r>
      <w:r>
        <w:rPr>
          <w:spacing w:val="6"/>
          <w:sz w:val="10"/>
        </w:rPr>
        <w:t xml:space="preserve"> </w:t>
      </w:r>
      <w:r>
        <w:rPr>
          <w:sz w:val="10"/>
        </w:rPr>
        <w:t>should</w:t>
      </w:r>
      <w:r>
        <w:rPr>
          <w:spacing w:val="6"/>
          <w:sz w:val="10"/>
        </w:rPr>
        <w:t xml:space="preserve"> </w:t>
      </w:r>
      <w:r>
        <w:rPr>
          <w:sz w:val="10"/>
        </w:rPr>
        <w:t>be</w:t>
      </w:r>
      <w:r>
        <w:rPr>
          <w:spacing w:val="7"/>
          <w:sz w:val="10"/>
        </w:rPr>
        <w:t xml:space="preserve"> </w:t>
      </w:r>
      <w:r>
        <w:rPr>
          <w:sz w:val="10"/>
        </w:rPr>
        <w:t>rejected</w:t>
      </w:r>
      <w:r>
        <w:rPr>
          <w:spacing w:val="6"/>
          <w:sz w:val="10"/>
        </w:rPr>
        <w:t xml:space="preserve"> </w:t>
      </w:r>
      <w:r>
        <w:rPr>
          <w:sz w:val="10"/>
        </w:rPr>
        <w:t>only</w:t>
      </w:r>
      <w:r>
        <w:rPr>
          <w:spacing w:val="6"/>
          <w:sz w:val="10"/>
        </w:rPr>
        <w:t xml:space="preserve"> </w:t>
      </w:r>
      <w:r>
        <w:rPr>
          <w:sz w:val="10"/>
        </w:rPr>
        <w:t>on</w:t>
      </w:r>
      <w:r>
        <w:rPr>
          <w:spacing w:val="6"/>
          <w:sz w:val="10"/>
        </w:rPr>
        <w:t xml:space="preserve"> </w:t>
      </w:r>
      <w:r>
        <w:rPr>
          <w:sz w:val="10"/>
        </w:rPr>
        <w:t>the</w:t>
      </w:r>
      <w:r>
        <w:rPr>
          <w:spacing w:val="7"/>
          <w:sz w:val="10"/>
        </w:rPr>
        <w:t xml:space="preserve"> </w:t>
      </w:r>
      <w:r>
        <w:rPr>
          <w:sz w:val="10"/>
        </w:rPr>
        <w:t>basis</w:t>
      </w:r>
      <w:r>
        <w:rPr>
          <w:spacing w:val="7"/>
          <w:sz w:val="10"/>
        </w:rPr>
        <w:t xml:space="preserve"> </w:t>
      </w:r>
      <w:r>
        <w:rPr>
          <w:sz w:val="10"/>
        </w:rPr>
        <w:t>of</w:t>
      </w:r>
      <w:r>
        <w:rPr>
          <w:spacing w:val="4"/>
          <w:sz w:val="10"/>
        </w:rPr>
        <w:t xml:space="preserve"> </w:t>
      </w:r>
      <w:r>
        <w:rPr>
          <w:sz w:val="10"/>
        </w:rPr>
        <w:t>‘</w:t>
      </w:r>
      <w:r>
        <w:rPr>
          <w:b/>
          <w:sz w:val="10"/>
          <w:u w:val="single"/>
        </w:rPr>
        <w:t>lack</w:t>
      </w:r>
      <w:r>
        <w:rPr>
          <w:b/>
          <w:spacing w:val="6"/>
          <w:sz w:val="10"/>
          <w:u w:val="single"/>
        </w:rPr>
        <w:t xml:space="preserve"> </w:t>
      </w:r>
      <w:r>
        <w:rPr>
          <w:b/>
          <w:sz w:val="10"/>
          <w:u w:val="single"/>
        </w:rPr>
        <w:t>of</w:t>
      </w:r>
      <w:r>
        <w:rPr>
          <w:b/>
          <w:spacing w:val="8"/>
          <w:sz w:val="10"/>
          <w:u w:val="single"/>
        </w:rPr>
        <w:t xml:space="preserve"> </w:t>
      </w:r>
      <w:r>
        <w:rPr>
          <w:b/>
          <w:sz w:val="10"/>
          <w:u w:val="single"/>
        </w:rPr>
        <w:t>Novelty’</w:t>
      </w:r>
      <w:r>
        <w:rPr>
          <w:sz w:val="10"/>
        </w:rPr>
        <w:t>,</w:t>
      </w:r>
      <w:r>
        <w:rPr>
          <w:spacing w:val="6"/>
          <w:sz w:val="10"/>
        </w:rPr>
        <w:t xml:space="preserve"> </w:t>
      </w:r>
      <w:r>
        <w:rPr>
          <w:sz w:val="10"/>
        </w:rPr>
        <w:t>provided</w:t>
      </w:r>
      <w:r>
        <w:rPr>
          <w:spacing w:val="6"/>
          <w:sz w:val="10"/>
        </w:rPr>
        <w:t xml:space="preserve"> </w:t>
      </w:r>
      <w:r>
        <w:rPr>
          <w:sz w:val="10"/>
        </w:rPr>
        <w:t>the</w:t>
      </w:r>
      <w:r>
        <w:rPr>
          <w:spacing w:val="7"/>
          <w:sz w:val="10"/>
        </w:rPr>
        <w:t xml:space="preserve"> </w:t>
      </w:r>
      <w:r>
        <w:rPr>
          <w:sz w:val="10"/>
        </w:rPr>
        <w:t>manuscript</w:t>
      </w:r>
      <w:r>
        <w:rPr>
          <w:spacing w:val="6"/>
          <w:sz w:val="10"/>
        </w:rPr>
        <w:t xml:space="preserve"> </w:t>
      </w:r>
      <w:r>
        <w:rPr>
          <w:sz w:val="10"/>
        </w:rPr>
        <w:t>is</w:t>
      </w:r>
      <w:r>
        <w:rPr>
          <w:spacing w:val="7"/>
          <w:sz w:val="10"/>
        </w:rPr>
        <w:t xml:space="preserve"> </w:t>
      </w:r>
      <w:r>
        <w:rPr>
          <w:sz w:val="10"/>
        </w:rPr>
        <w:t>scientifically</w:t>
      </w:r>
      <w:r>
        <w:rPr>
          <w:spacing w:val="6"/>
          <w:sz w:val="10"/>
        </w:rPr>
        <w:t xml:space="preserve"> </w:t>
      </w:r>
      <w:r>
        <w:rPr>
          <w:sz w:val="10"/>
        </w:rPr>
        <w:t>robust</w:t>
      </w:r>
      <w:r>
        <w:rPr>
          <w:spacing w:val="6"/>
          <w:sz w:val="10"/>
        </w:rPr>
        <w:t xml:space="preserve"> </w:t>
      </w:r>
      <w:r>
        <w:rPr>
          <w:sz w:val="10"/>
        </w:rPr>
        <w:t>and</w:t>
      </w:r>
      <w:r>
        <w:rPr>
          <w:spacing w:val="6"/>
          <w:sz w:val="10"/>
        </w:rPr>
        <w:t xml:space="preserve"> </w:t>
      </w:r>
      <w:r>
        <w:rPr>
          <w:sz w:val="10"/>
        </w:rPr>
        <w:t>technically</w:t>
      </w:r>
      <w:r>
        <w:rPr>
          <w:spacing w:val="6"/>
          <w:sz w:val="10"/>
        </w:rPr>
        <w:t xml:space="preserve"> </w:t>
      </w:r>
      <w:r>
        <w:rPr>
          <w:sz w:val="10"/>
        </w:rPr>
        <w:t>sound.</w:t>
      </w:r>
      <w:r>
        <w:rPr>
          <w:spacing w:val="40"/>
          <w:sz w:val="10"/>
        </w:rPr>
        <w:t xml:space="preserve"> </w:t>
      </w:r>
      <w:r>
        <w:rPr>
          <w:sz w:val="10"/>
        </w:rPr>
        <w:t>To know the complete guidelines</w:t>
      </w:r>
      <w:r>
        <w:rPr>
          <w:spacing w:val="12"/>
          <w:sz w:val="10"/>
        </w:rPr>
        <w:t xml:space="preserve"> </w:t>
      </w:r>
      <w:r>
        <w:rPr>
          <w:sz w:val="10"/>
        </w:rPr>
        <w:t>for the Peer Review process, reviewers are requested to visit this link:</w:t>
      </w:r>
    </w:p>
    <w:p w:rsidR="00C23739" w:rsidRDefault="00C23739">
      <w:pPr>
        <w:pStyle w:val="BodyText"/>
        <w:spacing w:before="3"/>
        <w:rPr>
          <w:b w:val="0"/>
        </w:rPr>
      </w:pPr>
    </w:p>
    <w:p w:rsidR="00C23739" w:rsidRDefault="00ED39E4">
      <w:pPr>
        <w:ind w:left="20"/>
        <w:rPr>
          <w:sz w:val="10"/>
        </w:rPr>
      </w:pPr>
      <w:r>
        <w:rPr>
          <w:color w:val="0000FF"/>
          <w:sz w:val="10"/>
          <w:u w:val="single" w:color="0000FF"/>
        </w:rPr>
        <w:t>https://r1.reviewerhub.org/general-editorial-</w:t>
      </w:r>
      <w:r>
        <w:rPr>
          <w:color w:val="0000FF"/>
          <w:spacing w:val="-2"/>
          <w:sz w:val="10"/>
          <w:u w:val="single" w:color="0000FF"/>
        </w:rPr>
        <w:t>policy/</w:t>
      </w:r>
    </w:p>
    <w:p w:rsidR="00C23739" w:rsidRDefault="00C23739">
      <w:pPr>
        <w:pStyle w:val="BodyText"/>
        <w:rPr>
          <w:b w:val="0"/>
        </w:rPr>
      </w:pPr>
    </w:p>
    <w:p w:rsidR="00C23739" w:rsidRDefault="00C23739">
      <w:pPr>
        <w:pStyle w:val="BodyText"/>
        <w:spacing w:before="10"/>
        <w:rPr>
          <w:b w:val="0"/>
        </w:rPr>
      </w:pPr>
    </w:p>
    <w:p w:rsidR="00C23739" w:rsidRDefault="00ED39E4">
      <w:pPr>
        <w:pStyle w:val="BodyText"/>
        <w:ind w:left="20"/>
      </w:pPr>
      <w:r>
        <w:rPr>
          <w:color w:val="000000"/>
          <w:highlight w:val="yellow"/>
          <w:u w:val="single"/>
        </w:rPr>
        <w:t>Important</w:t>
      </w:r>
      <w:r>
        <w:rPr>
          <w:color w:val="000000"/>
          <w:spacing w:val="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Pol</w:t>
      </w:r>
      <w:bookmarkStart w:id="0" w:name="General_guidelines_for_the_Peer_Review_p"/>
      <w:bookmarkEnd w:id="0"/>
      <w:r>
        <w:rPr>
          <w:color w:val="000000"/>
          <w:highlight w:val="yellow"/>
          <w:u w:val="single"/>
        </w:rPr>
        <w:t>icies</w:t>
      </w:r>
      <w:r>
        <w:rPr>
          <w:color w:val="000000"/>
          <w:spacing w:val="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Regarding</w:t>
      </w:r>
      <w:r>
        <w:rPr>
          <w:color w:val="000000"/>
          <w:spacing w:val="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Peer</w:t>
      </w:r>
      <w:r>
        <w:rPr>
          <w:color w:val="000000"/>
          <w:spacing w:val="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Review</w:t>
      </w:r>
    </w:p>
    <w:p w:rsidR="00C23739" w:rsidRDefault="00C23739">
      <w:pPr>
        <w:pStyle w:val="BodyText"/>
        <w:spacing w:before="7"/>
      </w:pPr>
    </w:p>
    <w:p w:rsidR="00C23739" w:rsidRDefault="00ED39E4">
      <w:pPr>
        <w:spacing w:line="247" w:lineRule="auto"/>
        <w:ind w:left="20" w:right="6109"/>
        <w:rPr>
          <w:sz w:val="10"/>
        </w:rPr>
      </w:pPr>
      <w:r>
        <w:rPr>
          <w:sz w:val="10"/>
        </w:rPr>
        <w:t xml:space="preserve">Peer review Comments Approval Policy: </w:t>
      </w:r>
      <w:r>
        <w:rPr>
          <w:color w:val="0000FF"/>
          <w:sz w:val="10"/>
          <w:u w:val="single" w:color="0000FF"/>
        </w:rPr>
        <w:t>https://r1.reviewerhub.org/peer-review-comments-approval-policy/</w:t>
      </w:r>
      <w:r>
        <w:rPr>
          <w:color w:val="0000FF"/>
          <w:spacing w:val="40"/>
          <w:sz w:val="10"/>
        </w:rPr>
        <w:t xml:space="preserve"> </w:t>
      </w:r>
      <w:r>
        <w:rPr>
          <w:sz w:val="10"/>
        </w:rPr>
        <w:t>Benefits for Re</w:t>
      </w:r>
      <w:bookmarkStart w:id="1" w:name="Artificial_Intelligence_(AI)_generated_o"/>
      <w:bookmarkEnd w:id="1"/>
      <w:r>
        <w:rPr>
          <w:sz w:val="10"/>
        </w:rPr>
        <w:t xml:space="preserve">viewers: </w:t>
      </w:r>
      <w:r>
        <w:rPr>
          <w:color w:val="0000FF"/>
          <w:sz w:val="10"/>
          <w:u w:val="single" w:color="0000FF"/>
        </w:rPr>
        <w:t>https://r1.reviewerhub.org/benefits-for-reviewers</w:t>
      </w:r>
    </w:p>
    <w:p w:rsidR="00C23739" w:rsidRDefault="00C23739">
      <w:pPr>
        <w:spacing w:line="247" w:lineRule="auto"/>
        <w:rPr>
          <w:sz w:val="10"/>
        </w:rPr>
        <w:sectPr w:rsidR="00C23739">
          <w:headerReference w:type="default" r:id="rId6"/>
          <w:footerReference w:type="default" r:id="rId7"/>
          <w:type w:val="continuous"/>
          <w:pgSz w:w="12240" w:h="15840"/>
          <w:pgMar w:top="920" w:right="720" w:bottom="7620" w:left="720" w:header="598" w:footer="7439" w:gutter="0"/>
          <w:pgNumType w:start="1"/>
          <w:cols w:space="720"/>
        </w:sectPr>
      </w:pPr>
    </w:p>
    <w:tbl>
      <w:tblPr>
        <w:tblW w:w="0" w:type="auto"/>
        <w:tblInd w:w="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4"/>
        <w:gridCol w:w="4766"/>
        <w:gridCol w:w="3279"/>
      </w:tblGrid>
      <w:tr w:rsidR="00C23739">
        <w:trPr>
          <w:trHeight w:val="233"/>
        </w:trPr>
        <w:tc>
          <w:tcPr>
            <w:tcW w:w="10769" w:type="dxa"/>
            <w:gridSpan w:val="3"/>
            <w:tcBorders>
              <w:top w:val="nil"/>
              <w:left w:val="nil"/>
              <w:right w:val="nil"/>
            </w:tcBorders>
          </w:tcPr>
          <w:p w:rsidR="00C23739" w:rsidRDefault="00ED39E4">
            <w:pPr>
              <w:pStyle w:val="TableParagraph"/>
              <w:spacing w:before="0" w:line="113" w:lineRule="exact"/>
              <w:ind w:left="59"/>
              <w:rPr>
                <w:b/>
                <w:sz w:val="10"/>
              </w:rPr>
            </w:pPr>
            <w:r>
              <w:rPr>
                <w:b/>
                <w:color w:val="000000"/>
                <w:sz w:val="10"/>
                <w:highlight w:val="yellow"/>
              </w:rPr>
              <w:lastRenderedPageBreak/>
              <w:t>PART</w:t>
            </w:r>
            <w:r>
              <w:rPr>
                <w:b/>
                <w:color w:val="000000"/>
                <w:spacing w:val="30"/>
                <w:sz w:val="10"/>
                <w:highlight w:val="yellow"/>
              </w:rPr>
              <w:t xml:space="preserve"> </w:t>
            </w:r>
            <w:r>
              <w:rPr>
                <w:b/>
                <w:color w:val="000000"/>
                <w:sz w:val="10"/>
                <w:highlight w:val="yellow"/>
              </w:rPr>
              <w:t>1:</w:t>
            </w:r>
            <w:r>
              <w:rPr>
                <w:b/>
                <w:color w:val="000000"/>
                <w:spacing w:val="2"/>
                <w:sz w:val="10"/>
              </w:rPr>
              <w:t xml:space="preserve"> </w:t>
            </w:r>
            <w:r>
              <w:rPr>
                <w:b/>
                <w:color w:val="000000"/>
                <w:spacing w:val="-2"/>
                <w:sz w:val="10"/>
              </w:rPr>
              <w:t>Comments</w:t>
            </w:r>
          </w:p>
        </w:tc>
      </w:tr>
      <w:tr w:rsidR="00C23739">
        <w:trPr>
          <w:trHeight w:val="499"/>
        </w:trPr>
        <w:tc>
          <w:tcPr>
            <w:tcW w:w="2724" w:type="dxa"/>
          </w:tcPr>
          <w:p w:rsidR="00C23739" w:rsidRDefault="00C23739"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4766" w:type="dxa"/>
          </w:tcPr>
          <w:p w:rsidR="00C23739" w:rsidRDefault="00ED39E4">
            <w:pPr>
              <w:pStyle w:val="TableParagraph"/>
              <w:rPr>
                <w:b/>
                <w:sz w:val="10"/>
              </w:rPr>
            </w:pPr>
            <w:r>
              <w:rPr>
                <w:b/>
                <w:sz w:val="10"/>
              </w:rPr>
              <w:t>Reviewer’s</w:t>
            </w:r>
            <w:r>
              <w:rPr>
                <w:b/>
                <w:spacing w:val="8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comment</w:t>
            </w:r>
          </w:p>
          <w:p w:rsidR="00C23739" w:rsidRDefault="00ED39E4">
            <w:pPr>
              <w:pStyle w:val="TableParagraph"/>
              <w:spacing w:before="3" w:line="247" w:lineRule="auto"/>
              <w:ind w:right="142"/>
              <w:rPr>
                <w:b/>
                <w:sz w:val="10"/>
              </w:rPr>
            </w:pPr>
            <w:r>
              <w:rPr>
                <w:b/>
                <w:color w:val="000000"/>
                <w:sz w:val="10"/>
                <w:highlight w:val="yellow"/>
              </w:rPr>
              <w:t>Artificial Intelligence (AI) generated or assisted review comments are strictly prohibited during peer</w:t>
            </w:r>
            <w:r>
              <w:rPr>
                <w:b/>
                <w:color w:val="000000"/>
                <w:spacing w:val="40"/>
                <w:sz w:val="10"/>
              </w:rPr>
              <w:t xml:space="preserve"> </w:t>
            </w:r>
            <w:r>
              <w:rPr>
                <w:b/>
                <w:color w:val="000000"/>
                <w:spacing w:val="-2"/>
                <w:sz w:val="10"/>
                <w:highlight w:val="yellow"/>
              </w:rPr>
              <w:t>review.</w:t>
            </w:r>
          </w:p>
        </w:tc>
        <w:tc>
          <w:tcPr>
            <w:tcW w:w="3279" w:type="dxa"/>
          </w:tcPr>
          <w:p w:rsidR="00C23739" w:rsidRDefault="00ED39E4">
            <w:pPr>
              <w:pStyle w:val="TableParagraph"/>
              <w:spacing w:line="247" w:lineRule="auto"/>
              <w:ind w:left="53" w:right="53"/>
              <w:rPr>
                <w:i/>
                <w:sz w:val="10"/>
              </w:rPr>
            </w:pPr>
            <w:r>
              <w:rPr>
                <w:b/>
                <w:sz w:val="10"/>
              </w:rPr>
              <w:t>Author’s</w:t>
            </w:r>
            <w:r>
              <w:rPr>
                <w:b/>
                <w:spacing w:val="13"/>
                <w:sz w:val="10"/>
              </w:rPr>
              <w:t xml:space="preserve"> </w:t>
            </w:r>
            <w:r>
              <w:rPr>
                <w:b/>
                <w:sz w:val="10"/>
              </w:rPr>
              <w:t>Feedback</w:t>
            </w:r>
            <w:r>
              <w:rPr>
                <w:b/>
                <w:spacing w:val="12"/>
                <w:sz w:val="10"/>
              </w:rPr>
              <w:t xml:space="preserve"> </w:t>
            </w:r>
            <w:r>
              <w:rPr>
                <w:i/>
                <w:sz w:val="10"/>
              </w:rPr>
              <w:t>(Please</w:t>
            </w:r>
            <w:r>
              <w:rPr>
                <w:i/>
                <w:spacing w:val="13"/>
                <w:sz w:val="10"/>
              </w:rPr>
              <w:t xml:space="preserve"> </w:t>
            </w:r>
            <w:r>
              <w:rPr>
                <w:i/>
                <w:sz w:val="10"/>
              </w:rPr>
              <w:t>correct</w:t>
            </w:r>
            <w:r>
              <w:rPr>
                <w:i/>
                <w:spacing w:val="12"/>
                <w:sz w:val="10"/>
              </w:rPr>
              <w:t xml:space="preserve"> </w:t>
            </w:r>
            <w:r>
              <w:rPr>
                <w:i/>
                <w:sz w:val="10"/>
              </w:rPr>
              <w:t>the</w:t>
            </w:r>
            <w:r>
              <w:rPr>
                <w:i/>
                <w:spacing w:val="13"/>
                <w:sz w:val="10"/>
              </w:rPr>
              <w:t xml:space="preserve"> </w:t>
            </w:r>
            <w:r>
              <w:rPr>
                <w:i/>
                <w:sz w:val="10"/>
              </w:rPr>
              <w:t>manuscript</w:t>
            </w:r>
            <w:r>
              <w:rPr>
                <w:i/>
                <w:spacing w:val="12"/>
                <w:sz w:val="10"/>
              </w:rPr>
              <w:t xml:space="preserve"> </w:t>
            </w:r>
            <w:r>
              <w:rPr>
                <w:i/>
                <w:sz w:val="10"/>
              </w:rPr>
              <w:t>and</w:t>
            </w:r>
            <w:r>
              <w:rPr>
                <w:i/>
                <w:spacing w:val="12"/>
                <w:sz w:val="10"/>
              </w:rPr>
              <w:t xml:space="preserve"> </w:t>
            </w:r>
            <w:r>
              <w:rPr>
                <w:i/>
                <w:sz w:val="10"/>
              </w:rPr>
              <w:t>highlight</w:t>
            </w:r>
            <w:r>
              <w:rPr>
                <w:i/>
                <w:spacing w:val="12"/>
                <w:sz w:val="10"/>
              </w:rPr>
              <w:t xml:space="preserve"> </w:t>
            </w:r>
            <w:r>
              <w:rPr>
                <w:i/>
                <w:sz w:val="10"/>
              </w:rPr>
              <w:t>that</w:t>
            </w:r>
            <w:r>
              <w:rPr>
                <w:i/>
                <w:spacing w:val="12"/>
                <w:sz w:val="10"/>
              </w:rPr>
              <w:t xml:space="preserve"> </w:t>
            </w:r>
            <w:r>
              <w:rPr>
                <w:i/>
                <w:sz w:val="10"/>
              </w:rPr>
              <w:t>part</w:t>
            </w:r>
            <w:r>
              <w:rPr>
                <w:i/>
                <w:spacing w:val="40"/>
                <w:sz w:val="10"/>
              </w:rPr>
              <w:t xml:space="preserve"> </w:t>
            </w:r>
            <w:r>
              <w:rPr>
                <w:i/>
                <w:sz w:val="10"/>
              </w:rPr>
              <w:t>in the manuscript. It is mandatory that authors should write his/her feedback</w:t>
            </w:r>
            <w:r>
              <w:rPr>
                <w:i/>
                <w:spacing w:val="40"/>
                <w:sz w:val="10"/>
              </w:rPr>
              <w:t xml:space="preserve"> </w:t>
            </w:r>
            <w:r>
              <w:rPr>
                <w:i/>
                <w:spacing w:val="-2"/>
                <w:sz w:val="10"/>
              </w:rPr>
              <w:t>here)</w:t>
            </w:r>
          </w:p>
        </w:tc>
      </w:tr>
      <w:tr w:rsidR="00C23739">
        <w:trPr>
          <w:trHeight w:val="648"/>
        </w:trPr>
        <w:tc>
          <w:tcPr>
            <w:tcW w:w="2724" w:type="dxa"/>
          </w:tcPr>
          <w:p w:rsidR="00C23739" w:rsidRDefault="00ED39E4">
            <w:pPr>
              <w:pStyle w:val="TableParagraph"/>
              <w:spacing w:line="247" w:lineRule="auto"/>
              <w:ind w:left="241" w:right="107"/>
              <w:rPr>
                <w:b/>
                <w:sz w:val="10"/>
              </w:rPr>
            </w:pPr>
            <w:r>
              <w:rPr>
                <w:b/>
                <w:sz w:val="10"/>
              </w:rPr>
              <w:t>Please write a few sentences regarding the importance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of this manuscript for the scientific community. A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minimum of 3-4 sentences may be required for this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part.</w:t>
            </w:r>
          </w:p>
        </w:tc>
        <w:tc>
          <w:tcPr>
            <w:tcW w:w="4766" w:type="dxa"/>
          </w:tcPr>
          <w:p w:rsidR="00C23739" w:rsidRDefault="00ED39E4">
            <w:pPr>
              <w:pStyle w:val="TableParagraph"/>
              <w:spacing w:line="247" w:lineRule="auto"/>
              <w:ind w:right="76"/>
              <w:rPr>
                <w:b/>
                <w:sz w:val="10"/>
              </w:rPr>
            </w:pPr>
            <w:r>
              <w:rPr>
                <w:b/>
                <w:sz w:val="10"/>
              </w:rPr>
              <w:t xml:space="preserve">This study </w:t>
            </w:r>
            <w:proofErr w:type="gramStart"/>
            <w:r>
              <w:rPr>
                <w:b/>
                <w:sz w:val="10"/>
              </w:rPr>
              <w:t>emphasize</w:t>
            </w:r>
            <w:proofErr w:type="gramEnd"/>
            <w:r>
              <w:rPr>
                <w:b/>
                <w:spacing w:val="8"/>
                <w:sz w:val="10"/>
              </w:rPr>
              <w:t xml:space="preserve"> </w:t>
            </w:r>
            <w:r>
              <w:rPr>
                <w:b/>
                <w:sz w:val="10"/>
              </w:rPr>
              <w:t>on the importance of</w:t>
            </w:r>
            <w:r>
              <w:rPr>
                <w:b/>
                <w:spacing w:val="8"/>
                <w:sz w:val="10"/>
              </w:rPr>
              <w:t xml:space="preserve"> </w:t>
            </w:r>
            <w:r>
              <w:rPr>
                <w:b/>
                <w:sz w:val="10"/>
              </w:rPr>
              <w:t>conventional methods of</w:t>
            </w:r>
            <w:r>
              <w:rPr>
                <w:b/>
                <w:spacing w:val="8"/>
                <w:sz w:val="10"/>
              </w:rPr>
              <w:t xml:space="preserve"> </w:t>
            </w:r>
            <w:proofErr w:type="spellStart"/>
            <w:r>
              <w:rPr>
                <w:b/>
                <w:sz w:val="10"/>
              </w:rPr>
              <w:t>micobial</w:t>
            </w:r>
            <w:proofErr w:type="spellEnd"/>
            <w:r>
              <w:rPr>
                <w:b/>
                <w:spacing w:val="8"/>
                <w:sz w:val="10"/>
              </w:rPr>
              <w:t xml:space="preserve"> </w:t>
            </w:r>
            <w:r>
              <w:rPr>
                <w:b/>
                <w:sz w:val="10"/>
              </w:rPr>
              <w:t>identification. Identification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of</w:t>
            </w:r>
            <w:r>
              <w:rPr>
                <w:b/>
                <w:spacing w:val="12"/>
                <w:sz w:val="10"/>
              </w:rPr>
              <w:t xml:space="preserve"> </w:t>
            </w:r>
            <w:r>
              <w:rPr>
                <w:b/>
                <w:sz w:val="10"/>
              </w:rPr>
              <w:t>the</w:t>
            </w:r>
            <w:r>
              <w:rPr>
                <w:b/>
                <w:spacing w:val="11"/>
                <w:sz w:val="10"/>
              </w:rPr>
              <w:t xml:space="preserve"> </w:t>
            </w:r>
            <w:r>
              <w:rPr>
                <w:b/>
                <w:sz w:val="10"/>
              </w:rPr>
              <w:t>pathogenic</w:t>
            </w:r>
            <w:r>
              <w:rPr>
                <w:b/>
                <w:spacing w:val="10"/>
                <w:sz w:val="10"/>
              </w:rPr>
              <w:t xml:space="preserve"> </w:t>
            </w:r>
            <w:r>
              <w:rPr>
                <w:b/>
                <w:sz w:val="10"/>
              </w:rPr>
              <w:t>organism</w:t>
            </w:r>
            <w:r>
              <w:rPr>
                <w:b/>
                <w:spacing w:val="12"/>
                <w:sz w:val="10"/>
              </w:rPr>
              <w:t xml:space="preserve"> </w:t>
            </w:r>
            <w:r>
              <w:rPr>
                <w:b/>
                <w:sz w:val="10"/>
              </w:rPr>
              <w:t>is</w:t>
            </w:r>
            <w:r>
              <w:rPr>
                <w:b/>
                <w:spacing w:val="11"/>
                <w:sz w:val="10"/>
              </w:rPr>
              <w:t xml:space="preserve"> </w:t>
            </w:r>
            <w:r>
              <w:rPr>
                <w:b/>
                <w:sz w:val="10"/>
              </w:rPr>
              <w:t>of</w:t>
            </w:r>
            <w:r>
              <w:rPr>
                <w:b/>
                <w:spacing w:val="14"/>
                <w:sz w:val="10"/>
              </w:rPr>
              <w:t xml:space="preserve"> </w:t>
            </w:r>
            <w:r>
              <w:rPr>
                <w:b/>
                <w:sz w:val="10"/>
              </w:rPr>
              <w:t>utmost</w:t>
            </w:r>
            <w:r>
              <w:rPr>
                <w:b/>
                <w:spacing w:val="8"/>
                <w:sz w:val="10"/>
              </w:rPr>
              <w:t xml:space="preserve"> </w:t>
            </w:r>
            <w:r>
              <w:rPr>
                <w:b/>
                <w:sz w:val="10"/>
              </w:rPr>
              <w:t>importance</w:t>
            </w:r>
            <w:r>
              <w:rPr>
                <w:b/>
                <w:spacing w:val="11"/>
                <w:sz w:val="10"/>
              </w:rPr>
              <w:t xml:space="preserve"> </w:t>
            </w:r>
            <w:r>
              <w:rPr>
                <w:b/>
                <w:sz w:val="10"/>
              </w:rPr>
              <w:t>in</w:t>
            </w:r>
            <w:r>
              <w:rPr>
                <w:b/>
                <w:spacing w:val="10"/>
                <w:sz w:val="10"/>
              </w:rPr>
              <w:t xml:space="preserve"> </w:t>
            </w:r>
            <w:r>
              <w:rPr>
                <w:b/>
                <w:sz w:val="10"/>
              </w:rPr>
              <w:t>clinical</w:t>
            </w:r>
            <w:r>
              <w:rPr>
                <w:b/>
                <w:spacing w:val="10"/>
                <w:sz w:val="10"/>
              </w:rPr>
              <w:t xml:space="preserve"> </w:t>
            </w:r>
            <w:r>
              <w:rPr>
                <w:b/>
                <w:sz w:val="10"/>
              </w:rPr>
              <w:t>specimens</w:t>
            </w:r>
            <w:r>
              <w:rPr>
                <w:b/>
                <w:spacing w:val="11"/>
                <w:sz w:val="10"/>
              </w:rPr>
              <w:t xml:space="preserve"> </w:t>
            </w:r>
            <w:r>
              <w:rPr>
                <w:b/>
                <w:sz w:val="10"/>
              </w:rPr>
              <w:t>especially</w:t>
            </w:r>
            <w:r>
              <w:rPr>
                <w:b/>
                <w:spacing w:val="14"/>
                <w:sz w:val="10"/>
              </w:rPr>
              <w:t xml:space="preserve"> </w:t>
            </w:r>
            <w:r>
              <w:rPr>
                <w:b/>
                <w:sz w:val="10"/>
              </w:rPr>
              <w:t>wound</w:t>
            </w:r>
            <w:r>
              <w:rPr>
                <w:b/>
                <w:spacing w:val="10"/>
                <w:sz w:val="10"/>
              </w:rPr>
              <w:t xml:space="preserve"> </w:t>
            </w:r>
            <w:r>
              <w:rPr>
                <w:b/>
                <w:sz w:val="10"/>
              </w:rPr>
              <w:t>samples</w:t>
            </w:r>
            <w:r>
              <w:rPr>
                <w:b/>
                <w:spacing w:val="11"/>
                <w:sz w:val="10"/>
              </w:rPr>
              <w:t xml:space="preserve"> </w:t>
            </w:r>
            <w:proofErr w:type="gramStart"/>
            <w:r>
              <w:rPr>
                <w:b/>
                <w:sz w:val="10"/>
              </w:rPr>
              <w:t>were</w:t>
            </w:r>
            <w:proofErr w:type="gramEnd"/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we get polymicrobial growth on culture. It is highly recommended to identify the antimicrobial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Susceptibility pattern of different organisms for empirical treatment.</w:t>
            </w:r>
          </w:p>
        </w:tc>
        <w:tc>
          <w:tcPr>
            <w:tcW w:w="3279" w:type="dxa"/>
          </w:tcPr>
          <w:p w:rsidR="00C23739" w:rsidRDefault="00C23739"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 w:rsidR="00C23739">
        <w:trPr>
          <w:trHeight w:val="650"/>
        </w:trPr>
        <w:tc>
          <w:tcPr>
            <w:tcW w:w="2724" w:type="dxa"/>
          </w:tcPr>
          <w:p w:rsidR="00C23739" w:rsidRDefault="00ED39E4">
            <w:pPr>
              <w:pStyle w:val="TableParagraph"/>
              <w:ind w:left="241"/>
              <w:rPr>
                <w:b/>
                <w:sz w:val="10"/>
              </w:rPr>
            </w:pPr>
            <w:r>
              <w:rPr>
                <w:b/>
                <w:sz w:val="10"/>
              </w:rPr>
              <w:t>Is</w:t>
            </w:r>
            <w:r>
              <w:rPr>
                <w:b/>
                <w:spacing w:val="2"/>
                <w:sz w:val="10"/>
              </w:rPr>
              <w:t xml:space="preserve"> </w:t>
            </w:r>
            <w:r>
              <w:rPr>
                <w:b/>
                <w:sz w:val="10"/>
              </w:rPr>
              <w:t>the</w:t>
            </w:r>
            <w:r>
              <w:rPr>
                <w:b/>
                <w:spacing w:val="3"/>
                <w:sz w:val="10"/>
              </w:rPr>
              <w:t xml:space="preserve"> </w:t>
            </w:r>
            <w:r>
              <w:rPr>
                <w:b/>
                <w:sz w:val="10"/>
              </w:rPr>
              <w:t>title</w:t>
            </w:r>
            <w:r>
              <w:rPr>
                <w:b/>
                <w:spacing w:val="2"/>
                <w:sz w:val="10"/>
              </w:rPr>
              <w:t xml:space="preserve"> </w:t>
            </w:r>
            <w:r>
              <w:rPr>
                <w:b/>
                <w:sz w:val="10"/>
              </w:rPr>
              <w:t>of</w:t>
            </w:r>
            <w:r>
              <w:rPr>
                <w:b/>
                <w:spacing w:val="3"/>
                <w:sz w:val="10"/>
              </w:rPr>
              <w:t xml:space="preserve"> </w:t>
            </w:r>
            <w:r>
              <w:rPr>
                <w:b/>
                <w:sz w:val="10"/>
              </w:rPr>
              <w:t>the</w:t>
            </w:r>
            <w:r>
              <w:rPr>
                <w:b/>
                <w:spacing w:val="3"/>
                <w:sz w:val="10"/>
              </w:rPr>
              <w:t xml:space="preserve"> </w:t>
            </w:r>
            <w:r>
              <w:rPr>
                <w:b/>
                <w:sz w:val="10"/>
              </w:rPr>
              <w:t>article</w:t>
            </w:r>
            <w:r>
              <w:rPr>
                <w:b/>
                <w:spacing w:val="2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suitable?</w:t>
            </w:r>
          </w:p>
          <w:p w:rsidR="00C23739" w:rsidRDefault="00ED39E4">
            <w:pPr>
              <w:pStyle w:val="TableParagraph"/>
              <w:spacing w:before="3"/>
              <w:ind w:left="241"/>
              <w:rPr>
                <w:b/>
                <w:sz w:val="10"/>
              </w:rPr>
            </w:pPr>
            <w:r>
              <w:rPr>
                <w:b/>
                <w:sz w:val="10"/>
              </w:rPr>
              <w:t>(If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not</w:t>
            </w:r>
            <w:r>
              <w:rPr>
                <w:b/>
                <w:spacing w:val="2"/>
                <w:sz w:val="10"/>
              </w:rPr>
              <w:t xml:space="preserve"> </w:t>
            </w:r>
            <w:r>
              <w:rPr>
                <w:b/>
                <w:sz w:val="10"/>
              </w:rPr>
              <w:t>please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suggest</w:t>
            </w:r>
            <w:r>
              <w:rPr>
                <w:b/>
                <w:spacing w:val="2"/>
                <w:sz w:val="10"/>
              </w:rPr>
              <w:t xml:space="preserve"> </w:t>
            </w:r>
            <w:r>
              <w:rPr>
                <w:b/>
                <w:sz w:val="10"/>
              </w:rPr>
              <w:t>an</w:t>
            </w:r>
            <w:r>
              <w:rPr>
                <w:b/>
                <w:spacing w:val="4"/>
                <w:sz w:val="10"/>
              </w:rPr>
              <w:t xml:space="preserve"> </w:t>
            </w:r>
            <w:r>
              <w:rPr>
                <w:b/>
                <w:sz w:val="10"/>
              </w:rPr>
              <w:t>alternative</w:t>
            </w:r>
            <w:r>
              <w:rPr>
                <w:b/>
                <w:spacing w:val="4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title)</w:t>
            </w:r>
          </w:p>
        </w:tc>
        <w:tc>
          <w:tcPr>
            <w:tcW w:w="4766" w:type="dxa"/>
          </w:tcPr>
          <w:p w:rsidR="00C23739" w:rsidRDefault="00ED39E4">
            <w:pPr>
              <w:pStyle w:val="TableParagraph"/>
              <w:ind w:left="24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Yes</w:t>
            </w:r>
          </w:p>
        </w:tc>
        <w:tc>
          <w:tcPr>
            <w:tcW w:w="3279" w:type="dxa"/>
          </w:tcPr>
          <w:p w:rsidR="00C23739" w:rsidRDefault="00C23739"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 w:rsidR="00C23739">
        <w:trPr>
          <w:trHeight w:val="648"/>
        </w:trPr>
        <w:tc>
          <w:tcPr>
            <w:tcW w:w="2724" w:type="dxa"/>
          </w:tcPr>
          <w:p w:rsidR="00C23739" w:rsidRDefault="00ED39E4">
            <w:pPr>
              <w:pStyle w:val="TableParagraph"/>
              <w:spacing w:line="247" w:lineRule="auto"/>
              <w:ind w:left="241" w:right="107"/>
              <w:rPr>
                <w:b/>
                <w:sz w:val="10"/>
              </w:rPr>
            </w:pPr>
            <w:r>
              <w:rPr>
                <w:b/>
                <w:sz w:val="10"/>
              </w:rPr>
              <w:t>Is the abstract of the article comprehensive? Do you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suggest the addition (or deletion) of some points in this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section? Please write your suggestions here.</w:t>
            </w:r>
          </w:p>
        </w:tc>
        <w:tc>
          <w:tcPr>
            <w:tcW w:w="4766" w:type="dxa"/>
          </w:tcPr>
          <w:p w:rsidR="00C23739" w:rsidRDefault="00ED39E4">
            <w:pPr>
              <w:pStyle w:val="TableParagraph"/>
              <w:ind w:left="24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Yes</w:t>
            </w:r>
          </w:p>
        </w:tc>
        <w:tc>
          <w:tcPr>
            <w:tcW w:w="3279" w:type="dxa"/>
          </w:tcPr>
          <w:p w:rsidR="00C23739" w:rsidRDefault="00C23739"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 w:rsidR="00C23739">
        <w:trPr>
          <w:trHeight w:val="362"/>
        </w:trPr>
        <w:tc>
          <w:tcPr>
            <w:tcW w:w="2724" w:type="dxa"/>
          </w:tcPr>
          <w:p w:rsidR="00C23739" w:rsidRDefault="00ED39E4">
            <w:pPr>
              <w:pStyle w:val="TableParagraph"/>
              <w:spacing w:line="247" w:lineRule="auto"/>
              <w:ind w:left="241" w:right="107"/>
              <w:rPr>
                <w:b/>
                <w:sz w:val="10"/>
              </w:rPr>
            </w:pPr>
            <w:r>
              <w:rPr>
                <w:b/>
                <w:sz w:val="10"/>
              </w:rPr>
              <w:t>Is the manuscript scientifically, correct? Please write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here.</w:t>
            </w:r>
          </w:p>
        </w:tc>
        <w:tc>
          <w:tcPr>
            <w:tcW w:w="4766" w:type="dxa"/>
          </w:tcPr>
          <w:p w:rsidR="00C23739" w:rsidRDefault="00ED39E4">
            <w:pPr>
              <w:pStyle w:val="TableParagraph"/>
              <w:rPr>
                <w:sz w:val="10"/>
              </w:rPr>
            </w:pPr>
            <w:r>
              <w:rPr>
                <w:spacing w:val="-5"/>
                <w:sz w:val="10"/>
              </w:rPr>
              <w:t>Yes</w:t>
            </w:r>
          </w:p>
        </w:tc>
        <w:tc>
          <w:tcPr>
            <w:tcW w:w="3279" w:type="dxa"/>
          </w:tcPr>
          <w:p w:rsidR="00C23739" w:rsidRDefault="00C23739"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 w:rsidR="00C23739">
        <w:trPr>
          <w:trHeight w:val="362"/>
        </w:trPr>
        <w:tc>
          <w:tcPr>
            <w:tcW w:w="2724" w:type="dxa"/>
          </w:tcPr>
          <w:p w:rsidR="00C23739" w:rsidRDefault="00ED39E4">
            <w:pPr>
              <w:pStyle w:val="TableParagraph"/>
              <w:spacing w:before="0" w:line="118" w:lineRule="exact"/>
              <w:ind w:left="241" w:right="107"/>
              <w:rPr>
                <w:b/>
                <w:sz w:val="10"/>
              </w:rPr>
            </w:pPr>
            <w:r>
              <w:rPr>
                <w:b/>
                <w:sz w:val="10"/>
              </w:rPr>
              <w:t>Are the references sufficient and recent? If you have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suggestions of additional references, please mention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them in the review form.</w:t>
            </w:r>
          </w:p>
        </w:tc>
        <w:tc>
          <w:tcPr>
            <w:tcW w:w="4766" w:type="dxa"/>
          </w:tcPr>
          <w:p w:rsidR="00C23739" w:rsidRDefault="00ED39E4">
            <w:pPr>
              <w:pStyle w:val="TableParagraph"/>
              <w:rPr>
                <w:sz w:val="10"/>
              </w:rPr>
            </w:pPr>
            <w:r>
              <w:rPr>
                <w:sz w:val="10"/>
              </w:rPr>
              <w:t>Sufficient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and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recent</w:t>
            </w:r>
          </w:p>
        </w:tc>
        <w:tc>
          <w:tcPr>
            <w:tcW w:w="3279" w:type="dxa"/>
          </w:tcPr>
          <w:p w:rsidR="00C23739" w:rsidRDefault="00C23739"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 w:rsidR="00C23739">
        <w:trPr>
          <w:trHeight w:val="355"/>
        </w:trPr>
        <w:tc>
          <w:tcPr>
            <w:tcW w:w="2724" w:type="dxa"/>
          </w:tcPr>
          <w:p w:rsidR="00C23739" w:rsidRDefault="00ED39E4">
            <w:pPr>
              <w:pStyle w:val="TableParagraph"/>
              <w:spacing w:line="247" w:lineRule="auto"/>
              <w:ind w:left="241" w:right="128"/>
              <w:rPr>
                <w:b/>
                <w:sz w:val="10"/>
              </w:rPr>
            </w:pPr>
            <w:r>
              <w:rPr>
                <w:b/>
                <w:sz w:val="10"/>
              </w:rPr>
              <w:t>Is the language/English quality of the article suitable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for scholarly communications?</w:t>
            </w:r>
          </w:p>
        </w:tc>
        <w:tc>
          <w:tcPr>
            <w:tcW w:w="4766" w:type="dxa"/>
          </w:tcPr>
          <w:p w:rsidR="00C23739" w:rsidRDefault="00ED39E4">
            <w:pPr>
              <w:pStyle w:val="TableParagraph"/>
              <w:rPr>
                <w:sz w:val="10"/>
              </w:rPr>
            </w:pPr>
            <w:r>
              <w:rPr>
                <w:spacing w:val="-5"/>
                <w:sz w:val="10"/>
              </w:rPr>
              <w:t>Yes</w:t>
            </w:r>
          </w:p>
        </w:tc>
        <w:tc>
          <w:tcPr>
            <w:tcW w:w="3279" w:type="dxa"/>
          </w:tcPr>
          <w:p w:rsidR="00C23739" w:rsidRDefault="00C23739"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  <w:tr w:rsidR="00C23739">
        <w:trPr>
          <w:trHeight w:val="604"/>
        </w:trPr>
        <w:tc>
          <w:tcPr>
            <w:tcW w:w="2724" w:type="dxa"/>
          </w:tcPr>
          <w:p w:rsidR="00C23739" w:rsidRDefault="00ED39E4">
            <w:pPr>
              <w:pStyle w:val="TableParagraph"/>
              <w:rPr>
                <w:sz w:val="10"/>
              </w:rPr>
            </w:pPr>
            <w:r>
              <w:rPr>
                <w:b/>
                <w:sz w:val="10"/>
                <w:u w:val="single"/>
              </w:rPr>
              <w:t>Optional/General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comments</w:t>
            </w:r>
          </w:p>
        </w:tc>
        <w:tc>
          <w:tcPr>
            <w:tcW w:w="4766" w:type="dxa"/>
          </w:tcPr>
          <w:p w:rsidR="00C23739" w:rsidRDefault="00C23739"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  <w:tc>
          <w:tcPr>
            <w:tcW w:w="3279" w:type="dxa"/>
          </w:tcPr>
          <w:p w:rsidR="00C23739" w:rsidRDefault="00C23739">
            <w:pPr>
              <w:pStyle w:val="TableParagraph"/>
              <w:spacing w:before="0"/>
              <w:ind w:left="0"/>
              <w:rPr>
                <w:sz w:val="10"/>
              </w:rPr>
            </w:pPr>
          </w:p>
        </w:tc>
      </w:tr>
    </w:tbl>
    <w:p w:rsidR="00C23739" w:rsidRDefault="00C23739">
      <w:pPr>
        <w:pStyle w:val="BodyText"/>
        <w:rPr>
          <w:b w:val="0"/>
          <w:sz w:val="20"/>
        </w:rPr>
      </w:pPr>
    </w:p>
    <w:p w:rsidR="00C23739" w:rsidRDefault="00C23739">
      <w:pPr>
        <w:pStyle w:val="BodyText"/>
        <w:rPr>
          <w:b w:val="0"/>
          <w:sz w:val="20"/>
        </w:rPr>
      </w:pPr>
    </w:p>
    <w:p w:rsidR="00C23739" w:rsidRDefault="00C23739">
      <w:pPr>
        <w:pStyle w:val="BodyText"/>
        <w:rPr>
          <w:b w:val="0"/>
          <w:sz w:val="20"/>
        </w:rPr>
      </w:pPr>
    </w:p>
    <w:tbl>
      <w:tblPr>
        <w:tblW w:w="5081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3419"/>
        <w:gridCol w:w="3413"/>
      </w:tblGrid>
      <w:tr w:rsidR="0046098E" w:rsidTr="0046098E">
        <w:tc>
          <w:tcPr>
            <w:tcW w:w="492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98E" w:rsidRDefault="0046098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65652409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6098E" w:rsidRDefault="0046098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6098E" w:rsidTr="0046098E"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98E" w:rsidRDefault="0046098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098E" w:rsidRDefault="0046098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8E" w:rsidRDefault="0046098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(if agreed with reviewer, correct the manuscript and highlight that part in the manuscript. It is mandatory that authors should write </w:t>
            </w:r>
            <w:r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lastRenderedPageBreak/>
              <w:t>his/her feedback here)</w:t>
            </w:r>
          </w:p>
        </w:tc>
      </w:tr>
      <w:tr w:rsidR="0046098E" w:rsidTr="0046098E">
        <w:trPr>
          <w:trHeight w:val="890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98E" w:rsidRDefault="0046098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:rsidR="0046098E" w:rsidRDefault="0046098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98E" w:rsidRDefault="0046098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46098E" w:rsidRDefault="0046098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6098E" w:rsidRDefault="0046098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8E" w:rsidRDefault="0046098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6098E" w:rsidRDefault="0046098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6098E" w:rsidRDefault="0046098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46098E" w:rsidRDefault="0046098E" w:rsidP="0046098E">
      <w:pPr>
        <w:rPr>
          <w:sz w:val="24"/>
          <w:szCs w:val="24"/>
        </w:rPr>
      </w:pPr>
    </w:p>
    <w:tbl>
      <w:tblPr>
        <w:tblW w:w="134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9630"/>
      </w:tblGrid>
      <w:tr w:rsidR="0046098E" w:rsidTr="0046098E">
        <w:tc>
          <w:tcPr>
            <w:tcW w:w="13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98E" w:rsidRDefault="0046098E">
            <w:pPr>
              <w:spacing w:line="276" w:lineRule="auto"/>
              <w:rPr>
                <w:bCs/>
                <w:u w:val="single"/>
                <w:lang w:val="en-GB"/>
              </w:rPr>
            </w:pPr>
          </w:p>
          <w:p w:rsidR="0046098E" w:rsidRDefault="0046098E">
            <w:pPr>
              <w:spacing w:line="276" w:lineRule="auto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Reviewer Details:</w:t>
            </w:r>
          </w:p>
          <w:p w:rsidR="0046098E" w:rsidRDefault="0046098E">
            <w:pPr>
              <w:spacing w:line="276" w:lineRule="auto"/>
              <w:rPr>
                <w:bCs/>
                <w:u w:val="single"/>
                <w:lang w:val="en-GB"/>
              </w:rPr>
            </w:pPr>
          </w:p>
        </w:tc>
      </w:tr>
      <w:tr w:rsidR="0046098E" w:rsidTr="0046098E">
        <w:trPr>
          <w:trHeight w:val="23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98E" w:rsidRDefault="0046098E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Name:</w:t>
            </w:r>
          </w:p>
        </w:tc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98E" w:rsidRDefault="0046098E">
            <w:pPr>
              <w:spacing w:line="276" w:lineRule="auto"/>
              <w:rPr>
                <w:b/>
                <w:bCs/>
              </w:rPr>
            </w:pPr>
          </w:p>
        </w:tc>
      </w:tr>
      <w:tr w:rsidR="0046098E" w:rsidTr="0046098E">
        <w:trPr>
          <w:trHeight w:val="77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98E" w:rsidRDefault="0046098E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Department, University &amp; Country</w:t>
            </w:r>
          </w:p>
        </w:tc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98E" w:rsidRDefault="0046098E">
            <w:pPr>
              <w:spacing w:line="276" w:lineRule="auto"/>
              <w:rPr>
                <w:b/>
                <w:bCs/>
                <w:lang w:val="en-GB"/>
              </w:rPr>
            </w:pPr>
          </w:p>
        </w:tc>
      </w:tr>
      <w:bookmarkEnd w:id="2"/>
    </w:tbl>
    <w:p w:rsidR="0046098E" w:rsidRDefault="0046098E" w:rsidP="0046098E"/>
    <w:p w:rsidR="00C23739" w:rsidRDefault="00C23739">
      <w:pPr>
        <w:pStyle w:val="BodyText"/>
        <w:rPr>
          <w:b w:val="0"/>
          <w:sz w:val="20"/>
        </w:rPr>
      </w:pPr>
      <w:bookmarkStart w:id="3" w:name="_GoBack"/>
      <w:bookmarkEnd w:id="3"/>
    </w:p>
    <w:sectPr w:rsidR="00C23739" w:rsidSect="0046098E">
      <w:pgSz w:w="12240" w:h="15840"/>
      <w:pgMar w:top="920" w:right="720" w:bottom="7997" w:left="720" w:header="598" w:footer="74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4D4" w:rsidRDefault="00F244D4">
      <w:r>
        <w:separator/>
      </w:r>
    </w:p>
  </w:endnote>
  <w:endnote w:type="continuationSeparator" w:id="0">
    <w:p w:rsidR="00F244D4" w:rsidRDefault="00F24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739" w:rsidRDefault="00ED39E4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3248" behindDoc="1" locked="0" layoutInCell="1" allowOverlap="1">
              <wp:simplePos x="0" y="0"/>
              <wp:positionH relativeFrom="page">
                <wp:posOffset>457726</wp:posOffset>
              </wp:positionH>
              <wp:positionV relativeFrom="page">
                <wp:posOffset>5195109</wp:posOffset>
              </wp:positionV>
              <wp:extent cx="352425" cy="838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2425" cy="838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23739" w:rsidRDefault="00ED39E4">
                          <w:pPr>
                            <w:spacing w:before="18"/>
                            <w:ind w:left="20"/>
                            <w:rPr>
                              <w:sz w:val="8"/>
                            </w:rPr>
                          </w:pPr>
                          <w:r>
                            <w:rPr>
                              <w:sz w:val="8"/>
                            </w:rPr>
                            <w:t>Created</w:t>
                          </w:r>
                          <w:r>
                            <w:rPr>
                              <w:spacing w:val="1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sz w:val="8"/>
                            </w:rPr>
                            <w:t>by:</w:t>
                          </w:r>
                          <w:r>
                            <w:rPr>
                              <w:spacing w:val="2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8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36.05pt;margin-top:409.05pt;width:27.75pt;height:6.6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" filled="f" stroked="f">
              <v:textbox inset="0,0,0,0">
                <w:txbxContent>
                  <w:p w:rsidR="00C23739" w:rsidRDefault="00ED39E4">
                    <w:pPr>
                      <w:spacing w:before="18"/>
                      <w:ind w:left="20"/>
                      <w:rPr>
                        <w:sz w:val="8"/>
                      </w:rPr>
                    </w:pPr>
                    <w:r>
                      <w:rPr>
                        <w:sz w:val="8"/>
                      </w:rPr>
                      <w:t>Created</w:t>
                    </w:r>
                    <w:r>
                      <w:rPr>
                        <w:spacing w:val="1"/>
                        <w:sz w:val="8"/>
                      </w:rPr>
                      <w:t xml:space="preserve"> </w:t>
                    </w:r>
                    <w:r>
                      <w:rPr>
                        <w:sz w:val="8"/>
                      </w:rPr>
                      <w:t>by:</w:t>
                    </w:r>
                    <w:r>
                      <w:rPr>
                        <w:spacing w:val="2"/>
                        <w:sz w:val="8"/>
                      </w:rPr>
                      <w:t xml:space="preserve"> </w:t>
                    </w:r>
                    <w:r>
                      <w:rPr>
                        <w:spacing w:val="-5"/>
                        <w:sz w:val="8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3760" behindDoc="1" locked="0" layoutInCell="1" allowOverlap="1">
              <wp:simplePos x="0" y="0"/>
              <wp:positionH relativeFrom="page">
                <wp:posOffset>1352695</wp:posOffset>
              </wp:positionH>
              <wp:positionV relativeFrom="page">
                <wp:posOffset>5195109</wp:posOffset>
              </wp:positionV>
              <wp:extent cx="375920" cy="8382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5920" cy="838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23739" w:rsidRDefault="00ED39E4">
                          <w:pPr>
                            <w:spacing w:before="18"/>
                            <w:ind w:left="20"/>
                            <w:rPr>
                              <w:sz w:val="8"/>
                            </w:rPr>
                          </w:pPr>
                          <w:r>
                            <w:rPr>
                              <w:sz w:val="8"/>
                            </w:rPr>
                            <w:t>Checked</w:t>
                          </w:r>
                          <w:r>
                            <w:rPr>
                              <w:spacing w:val="1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sz w:val="8"/>
                            </w:rPr>
                            <w:t>by:</w:t>
                          </w:r>
                          <w:r>
                            <w:rPr>
                              <w:spacing w:val="2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8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106.5pt;margin-top:409.05pt;width:29.6pt;height:6.6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" filled="f" stroked="f">
              <v:textbox inset="0,0,0,0">
                <w:txbxContent>
                  <w:p w:rsidR="00C23739" w:rsidRDefault="00ED39E4">
                    <w:pPr>
                      <w:spacing w:before="18"/>
                      <w:ind w:left="20"/>
                      <w:rPr>
                        <w:sz w:val="8"/>
                      </w:rPr>
                    </w:pPr>
                    <w:r>
                      <w:rPr>
                        <w:sz w:val="8"/>
                      </w:rPr>
                      <w:t>Checked</w:t>
                    </w:r>
                    <w:r>
                      <w:rPr>
                        <w:spacing w:val="1"/>
                        <w:sz w:val="8"/>
                      </w:rPr>
                      <w:t xml:space="preserve"> </w:t>
                    </w:r>
                    <w:r>
                      <w:rPr>
                        <w:sz w:val="8"/>
                      </w:rPr>
                      <w:t>by:</w:t>
                    </w:r>
                    <w:r>
                      <w:rPr>
                        <w:spacing w:val="2"/>
                        <w:sz w:val="8"/>
                      </w:rPr>
                      <w:t xml:space="preserve"> </w:t>
                    </w:r>
                    <w:r>
                      <w:rPr>
                        <w:spacing w:val="-5"/>
                        <w:sz w:val="8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4272" behindDoc="1" locked="0" layoutInCell="1" allowOverlap="1">
              <wp:simplePos x="0" y="0"/>
              <wp:positionH relativeFrom="page">
                <wp:posOffset>2264025</wp:posOffset>
              </wp:positionH>
              <wp:positionV relativeFrom="page">
                <wp:posOffset>5195109</wp:posOffset>
              </wp:positionV>
              <wp:extent cx="455930" cy="8382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5930" cy="838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23739" w:rsidRDefault="00ED39E4">
                          <w:pPr>
                            <w:spacing w:before="18"/>
                            <w:ind w:left="20"/>
                            <w:rPr>
                              <w:sz w:val="8"/>
                            </w:rPr>
                          </w:pPr>
                          <w:r>
                            <w:rPr>
                              <w:sz w:val="8"/>
                            </w:rPr>
                            <w:t>Approved</w:t>
                          </w:r>
                          <w:r>
                            <w:rPr>
                              <w:spacing w:val="3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sz w:val="8"/>
                            </w:rPr>
                            <w:t>by:</w:t>
                          </w:r>
                          <w:r>
                            <w:rPr>
                              <w:spacing w:val="3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8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178.25pt;margin-top:409.05pt;width:35.9pt;height:6.6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" filled="f" stroked="f">
              <v:textbox inset="0,0,0,0">
                <w:txbxContent>
                  <w:p w:rsidR="00C23739" w:rsidRDefault="00ED39E4">
                    <w:pPr>
                      <w:spacing w:before="18"/>
                      <w:ind w:left="20"/>
                      <w:rPr>
                        <w:sz w:val="8"/>
                      </w:rPr>
                    </w:pPr>
                    <w:r>
                      <w:rPr>
                        <w:sz w:val="8"/>
                      </w:rPr>
                      <w:t>Approved</w:t>
                    </w:r>
                    <w:r>
                      <w:rPr>
                        <w:spacing w:val="3"/>
                        <w:sz w:val="8"/>
                      </w:rPr>
                      <w:t xml:space="preserve"> </w:t>
                    </w:r>
                    <w:r>
                      <w:rPr>
                        <w:sz w:val="8"/>
                      </w:rPr>
                      <w:t>by:</w:t>
                    </w:r>
                    <w:r>
                      <w:rPr>
                        <w:spacing w:val="3"/>
                        <w:sz w:val="8"/>
                      </w:rPr>
                      <w:t xml:space="preserve"> </w:t>
                    </w:r>
                    <w:r>
                      <w:rPr>
                        <w:spacing w:val="-5"/>
                        <w:sz w:val="8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4784" behindDoc="1" locked="0" layoutInCell="1" allowOverlap="1">
              <wp:simplePos x="0" y="0"/>
              <wp:positionH relativeFrom="page">
                <wp:posOffset>3514924</wp:posOffset>
              </wp:positionH>
              <wp:positionV relativeFrom="page">
                <wp:posOffset>5195109</wp:posOffset>
              </wp:positionV>
              <wp:extent cx="537845" cy="8382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7845" cy="838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23739" w:rsidRDefault="00ED39E4">
                          <w:pPr>
                            <w:spacing w:before="18"/>
                            <w:ind w:left="20"/>
                            <w:rPr>
                              <w:sz w:val="8"/>
                            </w:rPr>
                          </w:pPr>
                          <w:r>
                            <w:rPr>
                              <w:sz w:val="8"/>
                            </w:rPr>
                            <w:t>Version:</w:t>
                          </w:r>
                          <w:r>
                            <w:rPr>
                              <w:spacing w:val="4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sz w:val="8"/>
                            </w:rPr>
                            <w:t>3</w:t>
                          </w:r>
                          <w:r>
                            <w:rPr>
                              <w:spacing w:val="4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sz w:val="8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8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276.75pt;margin-top:409.05pt;width:42.35pt;height:6.6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" filled="f" stroked="f">
              <v:textbox inset="0,0,0,0">
                <w:txbxContent>
                  <w:p w:rsidR="00C23739" w:rsidRDefault="00ED39E4">
                    <w:pPr>
                      <w:spacing w:before="18"/>
                      <w:ind w:left="20"/>
                      <w:rPr>
                        <w:sz w:val="8"/>
                      </w:rPr>
                    </w:pPr>
                    <w:r>
                      <w:rPr>
                        <w:sz w:val="8"/>
                      </w:rPr>
                      <w:t>Version:</w:t>
                    </w:r>
                    <w:r>
                      <w:rPr>
                        <w:spacing w:val="4"/>
                        <w:sz w:val="8"/>
                      </w:rPr>
                      <w:t xml:space="preserve"> </w:t>
                    </w:r>
                    <w:r>
                      <w:rPr>
                        <w:sz w:val="8"/>
                      </w:rPr>
                      <w:t>3</w:t>
                    </w:r>
                    <w:r>
                      <w:rPr>
                        <w:spacing w:val="4"/>
                        <w:sz w:val="8"/>
                      </w:rPr>
                      <w:t xml:space="preserve"> </w:t>
                    </w:r>
                    <w:r>
                      <w:rPr>
                        <w:sz w:val="8"/>
                      </w:rPr>
                      <w:t>(07-07-</w:t>
                    </w:r>
                    <w:r>
                      <w:rPr>
                        <w:spacing w:val="-2"/>
                        <w:sz w:val="8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4D4" w:rsidRDefault="00F244D4">
      <w:r>
        <w:separator/>
      </w:r>
    </w:p>
  </w:footnote>
  <w:footnote w:type="continuationSeparator" w:id="0">
    <w:p w:rsidR="00F244D4" w:rsidRDefault="00F24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739" w:rsidRDefault="00ED39E4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2736" behindDoc="1" locked="0" layoutInCell="1" allowOverlap="1">
              <wp:simplePos x="0" y="0"/>
              <wp:positionH relativeFrom="page">
                <wp:posOffset>457726</wp:posOffset>
              </wp:positionH>
              <wp:positionV relativeFrom="page">
                <wp:posOffset>406400</wp:posOffset>
              </wp:positionV>
              <wp:extent cx="578485" cy="1130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8485" cy="1130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23739" w:rsidRDefault="00ED39E4">
                          <w:pPr>
                            <w:spacing w:before="19"/>
                            <w:ind w:left="20"/>
                            <w:rPr>
                              <w:rFonts w:asci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12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5"/>
                              <w:sz w:val="12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12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6"/>
                              <w:sz w:val="12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12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.05pt;margin-top:32pt;width:45.55pt;height:8.9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" filled="f" stroked="f">
              <v:textbox inset="0,0,0,0">
                <w:txbxContent>
                  <w:p w:rsidR="00C23739" w:rsidRDefault="00ED39E4">
                    <w:pPr>
                      <w:spacing w:before="19"/>
                      <w:ind w:left="20"/>
                      <w:rPr>
                        <w:rFonts w:ascii="Arial"/>
                        <w:b/>
                        <w:sz w:val="12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12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5"/>
                        <w:sz w:val="12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12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6"/>
                        <w:sz w:val="12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12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23739"/>
    <w:rsid w:val="0046098E"/>
    <w:rsid w:val="00C23739"/>
    <w:rsid w:val="00CE0A0B"/>
    <w:rsid w:val="00E32380"/>
    <w:rsid w:val="00ED39E4"/>
    <w:rsid w:val="00F2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F68DF0-27D6-401B-81CF-8616418F4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0"/>
      <w:szCs w:val="10"/>
    </w:rPr>
  </w:style>
  <w:style w:type="paragraph" w:styleId="Title">
    <w:name w:val="Title"/>
    <w:basedOn w:val="Normal"/>
    <w:uiPriority w:val="10"/>
    <w:qFormat/>
    <w:pPr>
      <w:spacing w:before="19"/>
      <w:ind w:left="20"/>
    </w:pPr>
    <w:rPr>
      <w:rFonts w:ascii="Arial" w:eastAsia="Arial" w:hAnsi="Arial" w:cs="Arial"/>
      <w:b/>
      <w:bCs/>
      <w:sz w:val="12"/>
      <w:szCs w:val="12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"/>
      <w:ind w:left="56"/>
    </w:pPr>
  </w:style>
  <w:style w:type="character" w:styleId="Hyperlink">
    <w:name w:val="Hyperlink"/>
    <w:basedOn w:val="DefaultParagraphFont"/>
    <w:uiPriority w:val="99"/>
    <w:unhideWhenUsed/>
    <w:rsid w:val="00CE0A0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0A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2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4</cp:revision>
  <dcterms:created xsi:type="dcterms:W3CDTF">2025-02-04T09:41:00Z</dcterms:created>
  <dcterms:modified xsi:type="dcterms:W3CDTF">2025-02-04T12:18:00Z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2025-02-03T00:00:00Z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2025-02-04T00:00:00Z</vt:filetime>
  </property>
</Properties>
</file>