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833DBE" w:rsidRPr="005612D2" w14:paraId="62F9661D" w14:textId="77777777" w:rsidTr="00D763BD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4D38DF3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833DBE" w:rsidRPr="005612D2" w14:paraId="4201EEF0" w14:textId="77777777" w:rsidTr="00D763BD">
        <w:trPr>
          <w:trHeight w:val="290"/>
        </w:trPr>
        <w:tc>
          <w:tcPr>
            <w:tcW w:w="1234" w:type="pct"/>
          </w:tcPr>
          <w:p w14:paraId="14CF4147" w14:textId="77777777" w:rsidR="00833DBE" w:rsidRPr="005612D2" w:rsidRDefault="00833DBE" w:rsidP="00D763B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7F2FE" w14:textId="77777777" w:rsidR="00833DBE" w:rsidRPr="005612D2" w:rsidRDefault="005C2062" w:rsidP="00D763BD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833DBE" w:rsidRPr="005612D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  <w:r w:rsidR="00833DBE" w:rsidRPr="005612D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833DBE" w:rsidRPr="005612D2" w14:paraId="48D29AA6" w14:textId="77777777" w:rsidTr="00D763BD">
        <w:trPr>
          <w:trHeight w:val="290"/>
        </w:trPr>
        <w:tc>
          <w:tcPr>
            <w:tcW w:w="1234" w:type="pct"/>
          </w:tcPr>
          <w:p w14:paraId="5F383FFB" w14:textId="77777777" w:rsidR="00833DBE" w:rsidRPr="005612D2" w:rsidRDefault="00833DBE" w:rsidP="00D763B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B7560" w14:textId="77777777" w:rsidR="00833DBE" w:rsidRPr="005612D2" w:rsidRDefault="00833DBE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Ms_IJECC_136927</w:t>
            </w:r>
          </w:p>
        </w:tc>
      </w:tr>
      <w:tr w:rsidR="00833DBE" w:rsidRPr="005612D2" w14:paraId="50D44947" w14:textId="77777777" w:rsidTr="00D763BD">
        <w:trPr>
          <w:trHeight w:val="650"/>
        </w:trPr>
        <w:tc>
          <w:tcPr>
            <w:tcW w:w="1234" w:type="pct"/>
          </w:tcPr>
          <w:p w14:paraId="5283A3AD" w14:textId="77777777" w:rsidR="00833DBE" w:rsidRPr="005612D2" w:rsidRDefault="00833DBE" w:rsidP="00D763B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B07BB" w14:textId="77777777" w:rsidR="00833DBE" w:rsidRPr="005612D2" w:rsidRDefault="00833DBE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sz w:val="20"/>
                <w:szCs w:val="20"/>
                <w:lang w:val="en-GB"/>
              </w:rPr>
              <w:t>Impact of Climate Change on Agriculture in Rajasthan: Challenges, Adaptation Strategies and the Role of Solar Parks</w:t>
            </w:r>
          </w:p>
        </w:tc>
      </w:tr>
      <w:tr w:rsidR="00833DBE" w:rsidRPr="005612D2" w14:paraId="64AFF6FB" w14:textId="77777777" w:rsidTr="005612D2">
        <w:trPr>
          <w:trHeight w:val="476"/>
        </w:trPr>
        <w:tc>
          <w:tcPr>
            <w:tcW w:w="1234" w:type="pct"/>
          </w:tcPr>
          <w:p w14:paraId="7B0C1968" w14:textId="77777777" w:rsidR="00833DBE" w:rsidRPr="005612D2" w:rsidRDefault="00833DBE" w:rsidP="00D763B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7AB36" w14:textId="77777777" w:rsidR="00833DBE" w:rsidRPr="005612D2" w:rsidRDefault="009664B3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4DA2D625" w14:textId="77777777" w:rsidR="00833DBE" w:rsidRPr="005612D2" w:rsidRDefault="00833DBE" w:rsidP="00833DB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33DBE" w:rsidRPr="005612D2" w14:paraId="1E32C7C3" w14:textId="77777777" w:rsidTr="00D763B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AFE36E9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5612D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612D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58D70F3" w14:textId="77777777" w:rsidR="00833DBE" w:rsidRPr="005612D2" w:rsidRDefault="00833DBE" w:rsidP="00D763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33DBE" w:rsidRPr="005612D2" w14:paraId="56339363" w14:textId="77777777" w:rsidTr="00D763BD">
        <w:tc>
          <w:tcPr>
            <w:tcW w:w="1265" w:type="pct"/>
            <w:noWrap/>
          </w:tcPr>
          <w:p w14:paraId="1D264122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F9D7F28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612D2">
              <w:rPr>
                <w:rFonts w:ascii="Arial" w:hAnsi="Arial" w:cs="Arial"/>
                <w:lang w:val="en-GB"/>
              </w:rPr>
              <w:t>Reviewer’s comment</w:t>
            </w:r>
          </w:p>
          <w:p w14:paraId="3823F826" w14:textId="77777777" w:rsidR="00833DBE" w:rsidRPr="005612D2" w:rsidRDefault="00833DBE" w:rsidP="00D763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12D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6F3A2BE" w14:textId="77777777" w:rsidR="00833DBE" w:rsidRPr="005612D2" w:rsidRDefault="00833DBE" w:rsidP="00D763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BB7442A" w14:textId="77777777" w:rsidR="00833DBE" w:rsidRPr="005612D2" w:rsidRDefault="00833DBE" w:rsidP="00D763BD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612D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612D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0BEE3BD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33DBE" w:rsidRPr="005612D2" w14:paraId="6A5A219E" w14:textId="77777777" w:rsidTr="00D763BD">
        <w:trPr>
          <w:trHeight w:val="1264"/>
        </w:trPr>
        <w:tc>
          <w:tcPr>
            <w:tcW w:w="1265" w:type="pct"/>
            <w:noWrap/>
          </w:tcPr>
          <w:p w14:paraId="13AA32FB" w14:textId="77777777" w:rsidR="00833DBE" w:rsidRPr="005612D2" w:rsidRDefault="00833DBE" w:rsidP="00D763B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3727DE3" w14:textId="77777777" w:rsidR="00833DBE" w:rsidRPr="005612D2" w:rsidRDefault="00833DBE" w:rsidP="00D763B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A541181" w14:textId="77777777" w:rsidR="00833DBE" w:rsidRPr="005612D2" w:rsidRDefault="009664B3" w:rsidP="00945E4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a review article. Extensively collected the literature on the impact of climate change in relation to society linked sectors viz., </w:t>
            </w:r>
            <w:r w:rsidR="00945E4E"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Agriculture including </w:t>
            </w:r>
            <w:r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livestock. Highlighted on the role of solar parks</w:t>
            </w:r>
            <w:r w:rsidR="00945E4E"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as a part of clean energy. </w:t>
            </w:r>
            <w:r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945E4E"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These aspects are focused with reference to the State of Rajasthan. The advantages of solar parks and its positive and negative influences are reviewed. It is a useful information for policy makers to follow the balanced approach for tackling the climate change related issues across the State of Rajasthan  </w:t>
            </w:r>
          </w:p>
        </w:tc>
        <w:tc>
          <w:tcPr>
            <w:tcW w:w="1523" w:type="pct"/>
          </w:tcPr>
          <w:p w14:paraId="663069DD" w14:textId="5BD3EC5F" w:rsidR="00833DBE" w:rsidRPr="005612D2" w:rsidRDefault="00166175" w:rsidP="00D763B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833DBE" w:rsidRPr="005612D2" w14:paraId="40C6E9CA" w14:textId="77777777" w:rsidTr="00D763BD">
        <w:trPr>
          <w:trHeight w:val="1262"/>
        </w:trPr>
        <w:tc>
          <w:tcPr>
            <w:tcW w:w="1265" w:type="pct"/>
            <w:noWrap/>
          </w:tcPr>
          <w:p w14:paraId="1EC89E8A" w14:textId="77777777" w:rsidR="00833DBE" w:rsidRPr="005612D2" w:rsidRDefault="00833DBE" w:rsidP="00D763B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176DC71" w14:textId="77777777" w:rsidR="00833DBE" w:rsidRPr="005612D2" w:rsidRDefault="00833DBE" w:rsidP="00D763B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7F39965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7506FF6" w14:textId="77777777" w:rsidR="00833DBE" w:rsidRPr="005612D2" w:rsidRDefault="009664B3" w:rsidP="00D763B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3E41A04" w14:textId="0C020B7E" w:rsidR="00833DBE" w:rsidRPr="005612D2" w:rsidRDefault="00445EDB" w:rsidP="00D763B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833DBE" w:rsidRPr="005612D2" w14:paraId="41D2FDD3" w14:textId="77777777" w:rsidTr="00D763BD">
        <w:trPr>
          <w:trHeight w:val="1262"/>
        </w:trPr>
        <w:tc>
          <w:tcPr>
            <w:tcW w:w="1265" w:type="pct"/>
            <w:noWrap/>
          </w:tcPr>
          <w:p w14:paraId="2A03B829" w14:textId="77777777" w:rsidR="00833DBE" w:rsidRPr="005612D2" w:rsidRDefault="00833DBE" w:rsidP="00D763B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612D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BBCC533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3E61A3B" w14:textId="77777777" w:rsidR="00833DBE" w:rsidRPr="005612D2" w:rsidRDefault="00945E4E" w:rsidP="00D763B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</w:t>
            </w:r>
            <w:r w:rsidR="009664B3"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es</w:t>
            </w:r>
          </w:p>
        </w:tc>
        <w:tc>
          <w:tcPr>
            <w:tcW w:w="1523" w:type="pct"/>
          </w:tcPr>
          <w:p w14:paraId="6D892811" w14:textId="4E19867B" w:rsidR="00833DBE" w:rsidRPr="005612D2" w:rsidRDefault="00D711F1" w:rsidP="00D763B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833DBE" w:rsidRPr="005612D2" w14:paraId="5AF65F3A" w14:textId="77777777" w:rsidTr="00D763BD">
        <w:trPr>
          <w:trHeight w:val="704"/>
        </w:trPr>
        <w:tc>
          <w:tcPr>
            <w:tcW w:w="1265" w:type="pct"/>
            <w:noWrap/>
          </w:tcPr>
          <w:p w14:paraId="566065FC" w14:textId="77777777" w:rsidR="00833DBE" w:rsidRPr="005612D2" w:rsidRDefault="00833DBE" w:rsidP="00D763B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612D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B3568AF" w14:textId="77777777" w:rsidR="00833DBE" w:rsidRPr="005612D2" w:rsidRDefault="009664B3" w:rsidP="00D763B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is a review article. The Author/Authors may be requested to follow the Journal Format while submitting the manuscript for publication.</w:t>
            </w:r>
          </w:p>
        </w:tc>
        <w:tc>
          <w:tcPr>
            <w:tcW w:w="1523" w:type="pct"/>
          </w:tcPr>
          <w:p w14:paraId="5AFDF03E" w14:textId="549724BA" w:rsidR="00833DBE" w:rsidRPr="005612D2" w:rsidRDefault="00D711F1" w:rsidP="00D763B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Revised</w:t>
            </w:r>
          </w:p>
        </w:tc>
      </w:tr>
      <w:tr w:rsidR="00833DBE" w:rsidRPr="005612D2" w14:paraId="329A9621" w14:textId="77777777" w:rsidTr="00D763BD">
        <w:trPr>
          <w:trHeight w:val="703"/>
        </w:trPr>
        <w:tc>
          <w:tcPr>
            <w:tcW w:w="1265" w:type="pct"/>
            <w:noWrap/>
          </w:tcPr>
          <w:p w14:paraId="38B012B5" w14:textId="77777777" w:rsidR="00833DBE" w:rsidRPr="005612D2" w:rsidRDefault="00833DBE" w:rsidP="00D763B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5CA6D0A" w14:textId="77777777" w:rsidR="00833DBE" w:rsidRPr="005612D2" w:rsidRDefault="009664B3" w:rsidP="00D763B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Yes. Well covered</w:t>
            </w:r>
          </w:p>
        </w:tc>
        <w:tc>
          <w:tcPr>
            <w:tcW w:w="1523" w:type="pct"/>
          </w:tcPr>
          <w:p w14:paraId="51C5F6D1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33DBE" w:rsidRPr="005612D2" w14:paraId="214762F4" w14:textId="77777777" w:rsidTr="00D763BD">
        <w:trPr>
          <w:trHeight w:val="386"/>
        </w:trPr>
        <w:tc>
          <w:tcPr>
            <w:tcW w:w="1265" w:type="pct"/>
            <w:noWrap/>
          </w:tcPr>
          <w:p w14:paraId="6F7E4089" w14:textId="77777777" w:rsidR="00833DBE" w:rsidRPr="005612D2" w:rsidRDefault="00833DBE" w:rsidP="00D763B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612D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97EABB9" w14:textId="77777777" w:rsidR="00833DBE" w:rsidRPr="005612D2" w:rsidRDefault="00833DBE" w:rsidP="00D763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B8EBE08" w14:textId="77777777" w:rsidR="00833DBE" w:rsidRPr="005612D2" w:rsidRDefault="009664B3" w:rsidP="00D763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sz w:val="20"/>
                <w:szCs w:val="20"/>
                <w:lang w:val="en-GB"/>
              </w:rPr>
              <w:t>Suitable</w:t>
            </w:r>
          </w:p>
        </w:tc>
        <w:tc>
          <w:tcPr>
            <w:tcW w:w="1523" w:type="pct"/>
          </w:tcPr>
          <w:p w14:paraId="5E1D3356" w14:textId="77777777" w:rsidR="00833DBE" w:rsidRPr="005612D2" w:rsidRDefault="00833DBE" w:rsidP="00D763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33DBE" w:rsidRPr="005612D2" w14:paraId="0367FDF0" w14:textId="77777777" w:rsidTr="00D763BD">
        <w:trPr>
          <w:trHeight w:val="1178"/>
        </w:trPr>
        <w:tc>
          <w:tcPr>
            <w:tcW w:w="1265" w:type="pct"/>
            <w:noWrap/>
          </w:tcPr>
          <w:p w14:paraId="4AABF605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612D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612D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612D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209ED51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1E20B8E" w14:textId="77777777" w:rsidR="00833DBE" w:rsidRPr="005612D2" w:rsidRDefault="009664B3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sz w:val="20"/>
                <w:szCs w:val="20"/>
                <w:lang w:val="en-GB"/>
              </w:rPr>
              <w:t>The review is extensive and informative. Highlighting solar parks is the current need for the development of renewable energy sources like solar and wind</w:t>
            </w:r>
            <w:r w:rsidR="00945E4E" w:rsidRPr="005612D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as a part of clean energy</w:t>
            </w:r>
            <w:r w:rsidR="00EC4A55" w:rsidRPr="005612D2">
              <w:rPr>
                <w:rFonts w:ascii="Arial" w:hAnsi="Arial" w:cs="Arial"/>
                <w:b/>
                <w:sz w:val="20"/>
                <w:szCs w:val="20"/>
                <w:lang w:val="en-GB"/>
              </w:rPr>
              <w:t>. It is a part of mitigation and adaptation strategies against climate change.</w:t>
            </w:r>
            <w:r w:rsidRPr="005612D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The article suits for publication and hence recommended.</w:t>
            </w:r>
          </w:p>
          <w:p w14:paraId="27E1F2DF" w14:textId="77777777" w:rsidR="009664B3" w:rsidRPr="005612D2" w:rsidRDefault="009664B3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Author/Authors may be requested to follow the Journal Format. </w:t>
            </w:r>
            <w:proofErr w:type="gramStart"/>
            <w:r w:rsidRPr="005612D2">
              <w:rPr>
                <w:rFonts w:ascii="Arial" w:hAnsi="Arial" w:cs="Arial"/>
                <w:b/>
                <w:sz w:val="20"/>
                <w:szCs w:val="20"/>
                <w:lang w:val="en-GB"/>
              </w:rPr>
              <w:t>Accordingly</w:t>
            </w:r>
            <w:proofErr w:type="gramEnd"/>
            <w:r w:rsidRPr="005612D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it may be revised before published.</w:t>
            </w:r>
          </w:p>
        </w:tc>
        <w:tc>
          <w:tcPr>
            <w:tcW w:w="1523" w:type="pct"/>
          </w:tcPr>
          <w:p w14:paraId="222F15E7" w14:textId="2847BBCA" w:rsidR="00833DBE" w:rsidRPr="005612D2" w:rsidRDefault="007E0949" w:rsidP="00D763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  <w:bookmarkStart w:id="2" w:name="_GoBack"/>
            <w:bookmarkEnd w:id="2"/>
          </w:p>
        </w:tc>
      </w:tr>
    </w:tbl>
    <w:p w14:paraId="47858A72" w14:textId="77777777" w:rsidR="00833DBE" w:rsidRPr="005612D2" w:rsidRDefault="00833DBE" w:rsidP="00833DB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91D2256" w14:textId="77777777" w:rsidR="00833DBE" w:rsidRPr="005612D2" w:rsidRDefault="00833DBE" w:rsidP="00833DB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BB1ECD" w14:textId="77777777" w:rsidR="00833DBE" w:rsidRPr="005612D2" w:rsidRDefault="00833DBE" w:rsidP="00833DB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E9964FB" w14:textId="77777777" w:rsidR="00833DBE" w:rsidRPr="005612D2" w:rsidRDefault="00833DBE" w:rsidP="00833DB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DC3C81A" w14:textId="77777777" w:rsidR="00833DBE" w:rsidRPr="005612D2" w:rsidRDefault="00833DBE" w:rsidP="00833DB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E05BE5" w14:textId="77777777" w:rsidR="00833DBE" w:rsidRPr="005612D2" w:rsidRDefault="00833DBE" w:rsidP="00833DB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C3240D9" w14:textId="77777777" w:rsidR="00833DBE" w:rsidRPr="005612D2" w:rsidRDefault="00833DBE" w:rsidP="00833DB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EEEAAF5" w14:textId="77777777" w:rsidR="00833DBE" w:rsidRPr="005612D2" w:rsidRDefault="00833DBE" w:rsidP="00833DB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2168F2" w14:textId="77777777" w:rsidR="00833DBE" w:rsidRPr="005612D2" w:rsidRDefault="00833DBE" w:rsidP="00833DB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9D4670B" w14:textId="77777777" w:rsidR="00833DBE" w:rsidRPr="005612D2" w:rsidRDefault="00833DBE" w:rsidP="00833DB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833DBE" w:rsidRPr="005612D2" w14:paraId="24B8147D" w14:textId="77777777" w:rsidTr="00D763BD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1E2E5" w14:textId="77777777" w:rsidR="00833DBE" w:rsidRPr="005612D2" w:rsidRDefault="00833DBE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612D2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5612D2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5EA3320" w14:textId="77777777" w:rsidR="00833DBE" w:rsidRPr="005612D2" w:rsidRDefault="00833DBE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33DBE" w:rsidRPr="005612D2" w14:paraId="0C92E11D" w14:textId="77777777" w:rsidTr="00D763BD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6CC49" w14:textId="77777777" w:rsidR="00833DBE" w:rsidRPr="005612D2" w:rsidRDefault="00833DBE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7F44B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612D2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B33D10B" w14:textId="77777777" w:rsidR="00833DBE" w:rsidRPr="005612D2" w:rsidRDefault="00833DBE" w:rsidP="00D763BD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612D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612D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DE746C5" w14:textId="77777777" w:rsidR="00833DBE" w:rsidRPr="005612D2" w:rsidRDefault="00833DBE" w:rsidP="00D763B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33DBE" w:rsidRPr="005612D2" w14:paraId="7153B31B" w14:textId="77777777" w:rsidTr="00D763BD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2DE70" w14:textId="77777777" w:rsidR="00833DBE" w:rsidRPr="005612D2" w:rsidRDefault="00833DBE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12D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9AC64C7" w14:textId="77777777" w:rsidR="00833DBE" w:rsidRPr="005612D2" w:rsidRDefault="00833DBE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2E3F5" w14:textId="77777777" w:rsidR="00833DBE" w:rsidRPr="005612D2" w:rsidRDefault="00833DBE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612D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612D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612D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65101AA6" w14:textId="77777777" w:rsidR="00833DBE" w:rsidRPr="005612D2" w:rsidRDefault="00833DBE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5DB3AAE" w14:textId="70836B93" w:rsidR="00833DBE" w:rsidRPr="005612D2" w:rsidRDefault="00833DBE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6670006" w14:textId="77777777" w:rsidR="00833DBE" w:rsidRPr="005612D2" w:rsidRDefault="00833DBE" w:rsidP="00D763B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878C5B7" w14:textId="77777777" w:rsidR="00833DBE" w:rsidRPr="005612D2" w:rsidRDefault="00833DBE" w:rsidP="00D763B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C45C7A9" w14:textId="77777777" w:rsidR="00833DBE" w:rsidRPr="005612D2" w:rsidRDefault="00833DBE" w:rsidP="00D763B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09717D" w14:textId="77777777" w:rsidR="00833DBE" w:rsidRPr="005612D2" w:rsidRDefault="00833DBE" w:rsidP="00D763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30B05D3" w14:textId="77777777" w:rsidR="00C75F33" w:rsidRPr="005612D2" w:rsidRDefault="00C75F33">
      <w:pPr>
        <w:rPr>
          <w:rFonts w:ascii="Arial" w:hAnsi="Arial" w:cs="Arial"/>
          <w:sz w:val="20"/>
          <w:szCs w:val="20"/>
        </w:rPr>
      </w:pPr>
    </w:p>
    <w:sectPr w:rsidR="00C75F33" w:rsidRPr="005612D2" w:rsidSect="009D7C5A">
      <w:headerReference w:type="default" r:id="rId7"/>
      <w:footerReference w:type="default" r:id="rId8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1C804" w14:textId="77777777" w:rsidR="005C2062" w:rsidRDefault="005C2062">
      <w:r>
        <w:separator/>
      </w:r>
    </w:p>
  </w:endnote>
  <w:endnote w:type="continuationSeparator" w:id="0">
    <w:p w14:paraId="6F0667CD" w14:textId="77777777" w:rsidR="005C2062" w:rsidRDefault="005C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50F35" w14:textId="77777777" w:rsidR="00DF2D23" w:rsidRPr="00546343" w:rsidRDefault="00833DBE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21607D">
      <w:rPr>
        <w:sz w:val="16"/>
      </w:rPr>
      <w:t xml:space="preserve">Version: </w:t>
    </w:r>
    <w:r>
      <w:rPr>
        <w:sz w:val="16"/>
      </w:rPr>
      <w:t>3</w:t>
    </w:r>
    <w:r w:rsidRPr="0021607D">
      <w:rPr>
        <w:sz w:val="16"/>
      </w:rPr>
      <w:t xml:space="preserve"> (0</w:t>
    </w:r>
    <w:r>
      <w:rPr>
        <w:sz w:val="16"/>
      </w:rPr>
      <w:t>7</w:t>
    </w:r>
    <w:r w:rsidRPr="0021607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00713" w14:textId="77777777" w:rsidR="005C2062" w:rsidRDefault="005C2062">
      <w:r>
        <w:separator/>
      </w:r>
    </w:p>
  </w:footnote>
  <w:footnote w:type="continuationSeparator" w:id="0">
    <w:p w14:paraId="702A57A5" w14:textId="77777777" w:rsidR="005C2062" w:rsidRDefault="005C2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08B75" w14:textId="77777777" w:rsidR="00DF2D23" w:rsidRDefault="00DF2D2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A430CF4" w14:textId="77777777" w:rsidR="00DF2D23" w:rsidRPr="00254F80" w:rsidRDefault="00833DBE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IxszQ1NzA2NzOwMDdQ0lEKTi0uzszPAykwrAUAciwLyywAAAA="/>
  </w:docVars>
  <w:rsids>
    <w:rsidRoot w:val="00833DBE"/>
    <w:rsid w:val="001217EC"/>
    <w:rsid w:val="00166175"/>
    <w:rsid w:val="003E06A6"/>
    <w:rsid w:val="00445EDB"/>
    <w:rsid w:val="00537A49"/>
    <w:rsid w:val="005612D2"/>
    <w:rsid w:val="005C2062"/>
    <w:rsid w:val="00753273"/>
    <w:rsid w:val="007E0949"/>
    <w:rsid w:val="00833DBE"/>
    <w:rsid w:val="00860572"/>
    <w:rsid w:val="008A35EA"/>
    <w:rsid w:val="008F47E1"/>
    <w:rsid w:val="00945E4E"/>
    <w:rsid w:val="009664B3"/>
    <w:rsid w:val="00AB6049"/>
    <w:rsid w:val="00AE27A6"/>
    <w:rsid w:val="00B97A3E"/>
    <w:rsid w:val="00C750D2"/>
    <w:rsid w:val="00C75F33"/>
    <w:rsid w:val="00D711F1"/>
    <w:rsid w:val="00DB7077"/>
    <w:rsid w:val="00DF2D23"/>
    <w:rsid w:val="00EC4A55"/>
    <w:rsid w:val="00F0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6CBD4"/>
  <w15:chartTrackingRefBased/>
  <w15:docId w15:val="{8B43447C-9905-466B-B0DE-91766A00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3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833DBE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33DBE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833DB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833DBE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basedOn w:val="DefaultParagraphFont"/>
    <w:link w:val="BodyText"/>
    <w:rsid w:val="00833DBE"/>
    <w:rPr>
      <w:rFonts w:ascii="Helvetica" w:eastAsia="MS Mincho" w:hAnsi="Helvetica" w:cs="Helvetica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833D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DB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833DB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3DB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B60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ecc.com/index.php/IJEC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SDI PC New 16</cp:lastModifiedBy>
  <cp:revision>13</cp:revision>
  <dcterms:created xsi:type="dcterms:W3CDTF">2025-05-21T00:43:00Z</dcterms:created>
  <dcterms:modified xsi:type="dcterms:W3CDTF">2025-05-23T10:26:00Z</dcterms:modified>
</cp:coreProperties>
</file>