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3E8816" w14:textId="04666FBF" w:rsidR="00D825C0" w:rsidRPr="00625F1A" w:rsidRDefault="00A003F6">
      <w:pPr>
        <w:rPr>
          <w:rFonts w:ascii="Arial" w:hAnsi="Arial" w:cs="Arial"/>
          <w:sz w:val="20"/>
          <w:szCs w:val="20"/>
        </w:rPr>
      </w:pPr>
      <w:bookmarkStart w:id="0" w:name="_GoBack"/>
      <w:r w:rsidRPr="00625F1A">
        <w:rPr>
          <w:rFonts w:ascii="Arial" w:hAnsi="Arial" w:cs="Arial"/>
          <w:sz w:val="20"/>
          <w:szCs w:val="20"/>
        </w:rPr>
        <w:tab/>
      </w:r>
      <w:r w:rsidRPr="00625F1A">
        <w:rPr>
          <w:rFonts w:ascii="Arial" w:hAnsi="Arial" w:cs="Arial"/>
          <w:sz w:val="20"/>
          <w:szCs w:val="20"/>
        </w:rPr>
        <w:tab/>
      </w:r>
    </w:p>
    <w:tbl>
      <w:tblPr>
        <w:tblW w:w="0" w:type="auto"/>
        <w:tblInd w:w="1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73"/>
      </w:tblGrid>
      <w:tr w:rsidR="00D825C0" w:rsidRPr="00625F1A" w14:paraId="52EC2ECB" w14:textId="77777777">
        <w:trPr>
          <w:trHeight w:val="287"/>
        </w:trPr>
        <w:tc>
          <w:tcPr>
            <w:tcW w:w="5167" w:type="dxa"/>
            <w:tcBorders>
              <w:left w:val="single" w:sz="4" w:space="0" w:color="000000"/>
              <w:right w:val="single" w:sz="4" w:space="0" w:color="000000"/>
            </w:tcBorders>
          </w:tcPr>
          <w:p w14:paraId="54F78523" w14:textId="77777777" w:rsidR="00D825C0" w:rsidRPr="00625F1A" w:rsidRDefault="00E118E0">
            <w:pPr>
              <w:pStyle w:val="TableParagraph"/>
              <w:spacing w:before="2"/>
              <w:ind w:left="91"/>
              <w:rPr>
                <w:sz w:val="20"/>
                <w:szCs w:val="20"/>
              </w:rPr>
            </w:pPr>
            <w:r w:rsidRPr="00625F1A">
              <w:rPr>
                <w:sz w:val="20"/>
                <w:szCs w:val="20"/>
              </w:rPr>
              <w:t>Journal</w:t>
            </w:r>
            <w:r w:rsidRPr="00625F1A">
              <w:rPr>
                <w:spacing w:val="-14"/>
                <w:sz w:val="20"/>
                <w:szCs w:val="20"/>
              </w:rPr>
              <w:t xml:space="preserve"> </w:t>
            </w:r>
            <w:r w:rsidRPr="00625F1A">
              <w:rPr>
                <w:spacing w:val="-2"/>
                <w:sz w:val="20"/>
                <w:szCs w:val="20"/>
              </w:rPr>
              <w:t>Name:</w:t>
            </w:r>
          </w:p>
        </w:tc>
        <w:bookmarkStart w:id="1" w:name="_Hlk197791070"/>
        <w:tc>
          <w:tcPr>
            <w:tcW w:w="15773" w:type="dxa"/>
            <w:tcBorders>
              <w:left w:val="single" w:sz="4" w:space="0" w:color="000000"/>
              <w:right w:val="single" w:sz="4" w:space="0" w:color="000000"/>
            </w:tcBorders>
          </w:tcPr>
          <w:p w14:paraId="36BB850E" w14:textId="77777777" w:rsidR="00D825C0" w:rsidRPr="00625F1A" w:rsidRDefault="00E118E0">
            <w:pPr>
              <w:pStyle w:val="TableParagraph"/>
              <w:spacing w:before="32"/>
              <w:ind w:left="108"/>
              <w:rPr>
                <w:b/>
                <w:sz w:val="20"/>
                <w:szCs w:val="20"/>
              </w:rPr>
            </w:pPr>
            <w:r w:rsidRPr="00625F1A">
              <w:rPr>
                <w:sz w:val="20"/>
                <w:szCs w:val="20"/>
              </w:rPr>
              <w:fldChar w:fldCharType="begin"/>
            </w:r>
            <w:r w:rsidRPr="00625F1A">
              <w:rPr>
                <w:sz w:val="20"/>
                <w:szCs w:val="20"/>
              </w:rPr>
              <w:instrText>HYPERLINK "https://journalijecc.com/index.php/IJECC" \h</w:instrText>
            </w:r>
            <w:r w:rsidRPr="00625F1A">
              <w:rPr>
                <w:sz w:val="20"/>
                <w:szCs w:val="20"/>
              </w:rPr>
              <w:fldChar w:fldCharType="separate"/>
            </w:r>
            <w:r w:rsidRPr="00625F1A">
              <w:rPr>
                <w:b/>
                <w:color w:val="0000FF"/>
                <w:sz w:val="20"/>
                <w:szCs w:val="20"/>
                <w:u w:val="single" w:color="0000FF"/>
              </w:rPr>
              <w:t>International</w:t>
            </w:r>
            <w:r w:rsidRPr="00625F1A">
              <w:rPr>
                <w:b/>
                <w:color w:val="0000FF"/>
                <w:spacing w:val="-13"/>
                <w:sz w:val="20"/>
                <w:szCs w:val="20"/>
                <w:u w:val="single" w:color="0000FF"/>
              </w:rPr>
              <w:t xml:space="preserve"> </w:t>
            </w:r>
            <w:r w:rsidRPr="00625F1A">
              <w:rPr>
                <w:b/>
                <w:color w:val="0000FF"/>
                <w:sz w:val="20"/>
                <w:szCs w:val="20"/>
                <w:u w:val="single" w:color="0000FF"/>
              </w:rPr>
              <w:t>Journal</w:t>
            </w:r>
            <w:r w:rsidRPr="00625F1A">
              <w:rPr>
                <w:b/>
                <w:color w:val="0000FF"/>
                <w:spacing w:val="-13"/>
                <w:sz w:val="20"/>
                <w:szCs w:val="20"/>
                <w:u w:val="single" w:color="0000FF"/>
              </w:rPr>
              <w:t xml:space="preserve"> </w:t>
            </w:r>
            <w:r w:rsidRPr="00625F1A">
              <w:rPr>
                <w:b/>
                <w:color w:val="0000FF"/>
                <w:sz w:val="20"/>
                <w:szCs w:val="20"/>
                <w:u w:val="single" w:color="0000FF"/>
              </w:rPr>
              <w:t>of</w:t>
            </w:r>
            <w:r w:rsidRPr="00625F1A">
              <w:rPr>
                <w:b/>
                <w:color w:val="0000FF"/>
                <w:spacing w:val="-12"/>
                <w:sz w:val="20"/>
                <w:szCs w:val="20"/>
                <w:u w:val="single" w:color="0000FF"/>
              </w:rPr>
              <w:t xml:space="preserve"> </w:t>
            </w:r>
            <w:r w:rsidRPr="00625F1A">
              <w:rPr>
                <w:b/>
                <w:color w:val="0000FF"/>
                <w:sz w:val="20"/>
                <w:szCs w:val="20"/>
                <w:u w:val="single" w:color="0000FF"/>
              </w:rPr>
              <w:t>Environment</w:t>
            </w:r>
            <w:r w:rsidRPr="00625F1A">
              <w:rPr>
                <w:b/>
                <w:color w:val="0000FF"/>
                <w:spacing w:val="-13"/>
                <w:sz w:val="20"/>
                <w:szCs w:val="20"/>
                <w:u w:val="single" w:color="0000FF"/>
              </w:rPr>
              <w:t xml:space="preserve"> </w:t>
            </w:r>
            <w:r w:rsidRPr="00625F1A">
              <w:rPr>
                <w:b/>
                <w:color w:val="0000FF"/>
                <w:sz w:val="20"/>
                <w:szCs w:val="20"/>
                <w:u w:val="single" w:color="0000FF"/>
              </w:rPr>
              <w:t>and</w:t>
            </w:r>
            <w:r w:rsidRPr="00625F1A">
              <w:rPr>
                <w:b/>
                <w:color w:val="0000FF"/>
                <w:spacing w:val="-12"/>
                <w:sz w:val="20"/>
                <w:szCs w:val="20"/>
                <w:u w:val="single" w:color="0000FF"/>
              </w:rPr>
              <w:t xml:space="preserve"> </w:t>
            </w:r>
            <w:r w:rsidRPr="00625F1A">
              <w:rPr>
                <w:b/>
                <w:color w:val="0000FF"/>
                <w:sz w:val="20"/>
                <w:szCs w:val="20"/>
                <w:u w:val="single" w:color="0000FF"/>
              </w:rPr>
              <w:t>Climate</w:t>
            </w:r>
            <w:r w:rsidRPr="00625F1A">
              <w:rPr>
                <w:b/>
                <w:color w:val="0000FF"/>
                <w:spacing w:val="-13"/>
                <w:sz w:val="20"/>
                <w:szCs w:val="20"/>
                <w:u w:val="single" w:color="0000FF"/>
              </w:rPr>
              <w:t xml:space="preserve"> </w:t>
            </w:r>
            <w:r w:rsidRPr="00625F1A">
              <w:rPr>
                <w:b/>
                <w:color w:val="0000FF"/>
                <w:spacing w:val="-2"/>
                <w:sz w:val="20"/>
                <w:szCs w:val="20"/>
                <w:u w:val="single" w:color="0000FF"/>
              </w:rPr>
              <w:t>Change</w:t>
            </w:r>
            <w:r w:rsidRPr="00625F1A">
              <w:rPr>
                <w:sz w:val="20"/>
                <w:szCs w:val="20"/>
              </w:rPr>
              <w:fldChar w:fldCharType="end"/>
            </w:r>
            <w:bookmarkEnd w:id="1"/>
          </w:p>
        </w:tc>
      </w:tr>
      <w:tr w:rsidR="00D825C0" w:rsidRPr="00625F1A" w14:paraId="00225E0E" w14:textId="77777777">
        <w:trPr>
          <w:trHeight w:val="288"/>
        </w:trPr>
        <w:tc>
          <w:tcPr>
            <w:tcW w:w="5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C113D" w14:textId="77777777" w:rsidR="00D825C0" w:rsidRPr="00625F1A" w:rsidRDefault="00E118E0">
            <w:pPr>
              <w:pStyle w:val="TableParagraph"/>
              <w:spacing w:line="229" w:lineRule="exact"/>
              <w:ind w:left="91"/>
              <w:rPr>
                <w:sz w:val="20"/>
                <w:szCs w:val="20"/>
              </w:rPr>
            </w:pPr>
            <w:r w:rsidRPr="00625F1A">
              <w:rPr>
                <w:sz w:val="20"/>
                <w:szCs w:val="20"/>
              </w:rPr>
              <w:t>Manuscript</w:t>
            </w:r>
            <w:r w:rsidRPr="00625F1A">
              <w:rPr>
                <w:spacing w:val="-11"/>
                <w:sz w:val="20"/>
                <w:szCs w:val="20"/>
              </w:rPr>
              <w:t xml:space="preserve"> </w:t>
            </w:r>
            <w:r w:rsidRPr="00625F1A">
              <w:rPr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E35CA" w14:textId="77777777" w:rsidR="00D825C0" w:rsidRPr="00625F1A" w:rsidRDefault="00E118E0">
            <w:pPr>
              <w:pStyle w:val="TableParagraph"/>
              <w:spacing w:before="28"/>
              <w:ind w:left="108"/>
              <w:rPr>
                <w:b/>
                <w:sz w:val="20"/>
                <w:szCs w:val="20"/>
              </w:rPr>
            </w:pPr>
            <w:r w:rsidRPr="00625F1A">
              <w:rPr>
                <w:b/>
                <w:spacing w:val="-2"/>
                <w:sz w:val="20"/>
                <w:szCs w:val="20"/>
              </w:rPr>
              <w:t>Ms_IJECC_135908</w:t>
            </w:r>
          </w:p>
        </w:tc>
      </w:tr>
      <w:tr w:rsidR="00D825C0" w:rsidRPr="00625F1A" w14:paraId="4D5B9D38" w14:textId="77777777">
        <w:trPr>
          <w:trHeight w:val="651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EE021" w14:textId="77777777" w:rsidR="00D825C0" w:rsidRPr="00625F1A" w:rsidRDefault="00E118E0">
            <w:pPr>
              <w:pStyle w:val="TableParagraph"/>
              <w:spacing w:before="3"/>
              <w:ind w:left="91"/>
              <w:rPr>
                <w:sz w:val="20"/>
                <w:szCs w:val="20"/>
              </w:rPr>
            </w:pPr>
            <w:r w:rsidRPr="00625F1A">
              <w:rPr>
                <w:sz w:val="20"/>
                <w:szCs w:val="20"/>
              </w:rPr>
              <w:t>Title</w:t>
            </w:r>
            <w:r w:rsidRPr="00625F1A">
              <w:rPr>
                <w:spacing w:val="-5"/>
                <w:sz w:val="20"/>
                <w:szCs w:val="20"/>
              </w:rPr>
              <w:t xml:space="preserve"> </w:t>
            </w:r>
            <w:r w:rsidRPr="00625F1A">
              <w:rPr>
                <w:sz w:val="20"/>
                <w:szCs w:val="20"/>
              </w:rPr>
              <w:t>of</w:t>
            </w:r>
            <w:r w:rsidRPr="00625F1A">
              <w:rPr>
                <w:spacing w:val="-4"/>
                <w:sz w:val="20"/>
                <w:szCs w:val="20"/>
              </w:rPr>
              <w:t xml:space="preserve"> </w:t>
            </w:r>
            <w:r w:rsidRPr="00625F1A">
              <w:rPr>
                <w:sz w:val="20"/>
                <w:szCs w:val="20"/>
              </w:rPr>
              <w:t>the</w:t>
            </w:r>
            <w:r w:rsidRPr="00625F1A">
              <w:rPr>
                <w:spacing w:val="-4"/>
                <w:sz w:val="20"/>
                <w:szCs w:val="20"/>
              </w:rPr>
              <w:t xml:space="preserve"> </w:t>
            </w:r>
            <w:r w:rsidRPr="00625F1A">
              <w:rPr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92FCD" w14:textId="77777777" w:rsidR="00D825C0" w:rsidRPr="00625F1A" w:rsidRDefault="00E118E0">
            <w:pPr>
              <w:pStyle w:val="TableParagraph"/>
              <w:spacing w:before="210"/>
              <w:ind w:left="108"/>
              <w:rPr>
                <w:b/>
                <w:sz w:val="20"/>
                <w:szCs w:val="20"/>
              </w:rPr>
            </w:pPr>
            <w:r w:rsidRPr="00625F1A">
              <w:rPr>
                <w:b/>
                <w:sz w:val="20"/>
                <w:szCs w:val="20"/>
              </w:rPr>
              <w:t>Effect</w:t>
            </w:r>
            <w:r w:rsidRPr="00625F1A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of</w:t>
            </w:r>
            <w:r w:rsidRPr="00625F1A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Spacing</w:t>
            </w:r>
            <w:r w:rsidRPr="00625F1A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on</w:t>
            </w:r>
            <w:r w:rsidRPr="00625F1A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Growth</w:t>
            </w:r>
            <w:r w:rsidRPr="00625F1A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Performance,</w:t>
            </w:r>
            <w:r w:rsidRPr="00625F1A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Microclimate</w:t>
            </w:r>
            <w:r w:rsidRPr="00625F1A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and</w:t>
            </w:r>
            <w:r w:rsidRPr="00625F1A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Soil</w:t>
            </w:r>
            <w:r w:rsidRPr="00625F1A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Health</w:t>
            </w:r>
            <w:r w:rsidRPr="00625F1A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of</w:t>
            </w:r>
            <w:r w:rsidRPr="00625F1A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Micro</w:t>
            </w:r>
            <w:r w:rsidRPr="00625F1A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Forests</w:t>
            </w:r>
            <w:r w:rsidRPr="00625F1A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under</w:t>
            </w:r>
            <w:r w:rsidRPr="00625F1A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Punjab</w:t>
            </w:r>
            <w:r w:rsidRPr="00625F1A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625F1A">
              <w:rPr>
                <w:b/>
                <w:spacing w:val="-2"/>
                <w:sz w:val="20"/>
                <w:szCs w:val="20"/>
              </w:rPr>
              <w:t>conditions</w:t>
            </w:r>
          </w:p>
        </w:tc>
      </w:tr>
      <w:tr w:rsidR="00D825C0" w:rsidRPr="00625F1A" w14:paraId="0EDC2044" w14:textId="77777777">
        <w:trPr>
          <w:trHeight w:val="329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B4DB3" w14:textId="77777777" w:rsidR="00D825C0" w:rsidRPr="00625F1A" w:rsidRDefault="00E118E0">
            <w:pPr>
              <w:pStyle w:val="TableParagraph"/>
              <w:spacing w:line="229" w:lineRule="exact"/>
              <w:ind w:left="91"/>
              <w:rPr>
                <w:sz w:val="20"/>
                <w:szCs w:val="20"/>
              </w:rPr>
            </w:pPr>
            <w:r w:rsidRPr="00625F1A">
              <w:rPr>
                <w:sz w:val="20"/>
                <w:szCs w:val="20"/>
              </w:rPr>
              <w:t>Type</w:t>
            </w:r>
            <w:r w:rsidRPr="00625F1A">
              <w:rPr>
                <w:spacing w:val="-5"/>
                <w:sz w:val="20"/>
                <w:szCs w:val="20"/>
              </w:rPr>
              <w:t xml:space="preserve"> </w:t>
            </w:r>
            <w:r w:rsidRPr="00625F1A">
              <w:rPr>
                <w:sz w:val="20"/>
                <w:szCs w:val="20"/>
              </w:rPr>
              <w:t>of</w:t>
            </w:r>
            <w:r w:rsidRPr="00625F1A">
              <w:rPr>
                <w:spacing w:val="-4"/>
                <w:sz w:val="20"/>
                <w:szCs w:val="20"/>
              </w:rPr>
              <w:t xml:space="preserve"> </w:t>
            </w:r>
            <w:r w:rsidRPr="00625F1A">
              <w:rPr>
                <w:sz w:val="20"/>
                <w:szCs w:val="20"/>
              </w:rPr>
              <w:t>the</w:t>
            </w:r>
            <w:r w:rsidRPr="00625F1A">
              <w:rPr>
                <w:spacing w:val="-4"/>
                <w:sz w:val="20"/>
                <w:szCs w:val="20"/>
              </w:rPr>
              <w:t xml:space="preserve"> </w:t>
            </w:r>
            <w:r w:rsidRPr="00625F1A">
              <w:rPr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0BC7F" w14:textId="77777777" w:rsidR="00D825C0" w:rsidRPr="00625F1A" w:rsidRDefault="00D825C0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</w:tbl>
    <w:p w14:paraId="4A824802" w14:textId="77777777" w:rsidR="00D825C0" w:rsidRPr="00625F1A" w:rsidRDefault="00D825C0">
      <w:pPr>
        <w:spacing w:before="7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7"/>
        <w:gridCol w:w="6443"/>
      </w:tblGrid>
      <w:tr w:rsidR="00D825C0" w:rsidRPr="00625F1A" w14:paraId="4CAEE370" w14:textId="77777777">
        <w:trPr>
          <w:trHeight w:val="453"/>
        </w:trPr>
        <w:tc>
          <w:tcPr>
            <w:tcW w:w="211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11607A" w14:textId="77777777" w:rsidR="00D825C0" w:rsidRPr="00625F1A" w:rsidRDefault="00E118E0">
            <w:pPr>
              <w:pStyle w:val="TableParagraph"/>
              <w:spacing w:line="221" w:lineRule="exact"/>
              <w:ind w:left="110"/>
              <w:rPr>
                <w:b/>
                <w:sz w:val="20"/>
                <w:szCs w:val="20"/>
              </w:rPr>
            </w:pPr>
            <w:r w:rsidRPr="00625F1A">
              <w:rPr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625F1A">
              <w:rPr>
                <w:b/>
                <w:color w:val="000000"/>
                <w:spacing w:val="47"/>
                <w:sz w:val="20"/>
                <w:szCs w:val="20"/>
                <w:highlight w:val="yellow"/>
              </w:rPr>
              <w:t xml:space="preserve"> </w:t>
            </w:r>
            <w:r w:rsidRPr="00625F1A">
              <w:rPr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625F1A">
              <w:rPr>
                <w:b/>
                <w:color w:val="000000"/>
                <w:spacing w:val="-1"/>
                <w:sz w:val="20"/>
                <w:szCs w:val="20"/>
              </w:rPr>
              <w:t xml:space="preserve"> </w:t>
            </w:r>
            <w:r w:rsidRPr="00625F1A">
              <w:rPr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D825C0" w:rsidRPr="00625F1A" w14:paraId="1F1EEB81" w14:textId="77777777">
        <w:trPr>
          <w:trHeight w:val="965"/>
        </w:trPr>
        <w:tc>
          <w:tcPr>
            <w:tcW w:w="5351" w:type="dxa"/>
          </w:tcPr>
          <w:p w14:paraId="6C582597" w14:textId="77777777" w:rsidR="00D825C0" w:rsidRPr="00625F1A" w:rsidRDefault="00D825C0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14:paraId="0CA703E6" w14:textId="77777777" w:rsidR="00D825C0" w:rsidRPr="00625F1A" w:rsidRDefault="00E118E0">
            <w:pPr>
              <w:pStyle w:val="TableParagraph"/>
              <w:spacing w:line="229" w:lineRule="exact"/>
              <w:rPr>
                <w:b/>
                <w:sz w:val="20"/>
                <w:szCs w:val="20"/>
              </w:rPr>
            </w:pPr>
            <w:r w:rsidRPr="00625F1A">
              <w:rPr>
                <w:b/>
                <w:sz w:val="20"/>
                <w:szCs w:val="20"/>
              </w:rPr>
              <w:t>Reviewer’s</w:t>
            </w:r>
            <w:r w:rsidRPr="00625F1A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625F1A">
              <w:rPr>
                <w:b/>
                <w:spacing w:val="-2"/>
                <w:sz w:val="20"/>
                <w:szCs w:val="20"/>
              </w:rPr>
              <w:t>comment</w:t>
            </w:r>
          </w:p>
          <w:p w14:paraId="7E4D53B6" w14:textId="77777777" w:rsidR="00D825C0" w:rsidRPr="00625F1A" w:rsidRDefault="00E118E0">
            <w:pPr>
              <w:pStyle w:val="TableParagraph"/>
              <w:ind w:right="277"/>
              <w:rPr>
                <w:b/>
                <w:sz w:val="20"/>
                <w:szCs w:val="20"/>
              </w:rPr>
            </w:pPr>
            <w:r w:rsidRPr="00625F1A">
              <w:rPr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625F1A">
              <w:rPr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25F1A">
              <w:rPr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625F1A">
              <w:rPr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25F1A">
              <w:rPr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625F1A">
              <w:rPr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25F1A">
              <w:rPr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625F1A">
              <w:rPr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25F1A">
              <w:rPr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625F1A">
              <w:rPr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25F1A">
              <w:rPr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625F1A">
              <w:rPr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25F1A">
              <w:rPr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625F1A">
              <w:rPr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25F1A">
              <w:rPr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625F1A">
              <w:rPr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25F1A">
              <w:rPr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625F1A">
              <w:rPr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25F1A">
              <w:rPr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625F1A">
              <w:rPr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25F1A">
              <w:rPr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625F1A">
              <w:rPr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625F1A">
              <w:rPr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625F1A">
              <w:rPr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25F1A">
              <w:rPr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625F1A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625F1A">
              <w:rPr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3" w:type="dxa"/>
          </w:tcPr>
          <w:p w14:paraId="7791600E" w14:textId="77777777" w:rsidR="00D825C0" w:rsidRPr="00625F1A" w:rsidRDefault="00E118E0">
            <w:pPr>
              <w:pStyle w:val="TableParagraph"/>
              <w:spacing w:before="4" w:line="254" w:lineRule="auto"/>
              <w:ind w:left="106" w:right="735"/>
              <w:rPr>
                <w:sz w:val="20"/>
                <w:szCs w:val="20"/>
              </w:rPr>
            </w:pPr>
            <w:r w:rsidRPr="00625F1A">
              <w:rPr>
                <w:b/>
                <w:sz w:val="20"/>
                <w:szCs w:val="20"/>
              </w:rPr>
              <w:t>Author’s</w:t>
            </w:r>
            <w:r w:rsidRPr="00625F1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Feedback</w:t>
            </w:r>
            <w:r w:rsidRPr="00625F1A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625F1A">
              <w:rPr>
                <w:sz w:val="20"/>
                <w:szCs w:val="20"/>
              </w:rPr>
              <w:t>(It</w:t>
            </w:r>
            <w:r w:rsidRPr="00625F1A">
              <w:rPr>
                <w:spacing w:val="-5"/>
                <w:sz w:val="20"/>
                <w:szCs w:val="20"/>
              </w:rPr>
              <w:t xml:space="preserve"> </w:t>
            </w:r>
            <w:r w:rsidRPr="00625F1A">
              <w:rPr>
                <w:sz w:val="20"/>
                <w:szCs w:val="20"/>
              </w:rPr>
              <w:t>is</w:t>
            </w:r>
            <w:r w:rsidRPr="00625F1A">
              <w:rPr>
                <w:spacing w:val="-5"/>
                <w:sz w:val="20"/>
                <w:szCs w:val="20"/>
              </w:rPr>
              <w:t xml:space="preserve"> </w:t>
            </w:r>
            <w:r w:rsidRPr="00625F1A">
              <w:rPr>
                <w:sz w:val="20"/>
                <w:szCs w:val="20"/>
              </w:rPr>
              <w:t>mandatory</w:t>
            </w:r>
            <w:r w:rsidRPr="00625F1A">
              <w:rPr>
                <w:spacing w:val="-5"/>
                <w:sz w:val="20"/>
                <w:szCs w:val="20"/>
              </w:rPr>
              <w:t xml:space="preserve"> </w:t>
            </w:r>
            <w:r w:rsidRPr="00625F1A">
              <w:rPr>
                <w:sz w:val="20"/>
                <w:szCs w:val="20"/>
              </w:rPr>
              <w:t>that</w:t>
            </w:r>
            <w:r w:rsidRPr="00625F1A">
              <w:rPr>
                <w:spacing w:val="-5"/>
                <w:sz w:val="20"/>
                <w:szCs w:val="20"/>
              </w:rPr>
              <w:t xml:space="preserve"> </w:t>
            </w:r>
            <w:r w:rsidRPr="00625F1A">
              <w:rPr>
                <w:sz w:val="20"/>
                <w:szCs w:val="20"/>
              </w:rPr>
              <w:t>authors</w:t>
            </w:r>
            <w:r w:rsidRPr="00625F1A">
              <w:rPr>
                <w:spacing w:val="-5"/>
                <w:sz w:val="20"/>
                <w:szCs w:val="20"/>
              </w:rPr>
              <w:t xml:space="preserve"> </w:t>
            </w:r>
            <w:r w:rsidRPr="00625F1A">
              <w:rPr>
                <w:sz w:val="20"/>
                <w:szCs w:val="20"/>
              </w:rPr>
              <w:t>should</w:t>
            </w:r>
            <w:r w:rsidRPr="00625F1A">
              <w:rPr>
                <w:spacing w:val="-5"/>
                <w:sz w:val="20"/>
                <w:szCs w:val="20"/>
              </w:rPr>
              <w:t xml:space="preserve"> </w:t>
            </w:r>
            <w:r w:rsidRPr="00625F1A">
              <w:rPr>
                <w:sz w:val="20"/>
                <w:szCs w:val="20"/>
              </w:rPr>
              <w:t>write</w:t>
            </w:r>
            <w:r w:rsidRPr="00625F1A">
              <w:rPr>
                <w:spacing w:val="-5"/>
                <w:sz w:val="20"/>
                <w:szCs w:val="20"/>
              </w:rPr>
              <w:t xml:space="preserve"> </w:t>
            </w:r>
            <w:r w:rsidRPr="00625F1A">
              <w:rPr>
                <w:sz w:val="20"/>
                <w:szCs w:val="20"/>
              </w:rPr>
              <w:t>his/her feedback here)</w:t>
            </w:r>
          </w:p>
        </w:tc>
      </w:tr>
      <w:tr w:rsidR="00D825C0" w:rsidRPr="00625F1A" w14:paraId="7CDC2CCD" w14:textId="77777777">
        <w:trPr>
          <w:trHeight w:val="1263"/>
        </w:trPr>
        <w:tc>
          <w:tcPr>
            <w:tcW w:w="5351" w:type="dxa"/>
          </w:tcPr>
          <w:p w14:paraId="003D756E" w14:textId="77777777" w:rsidR="00D825C0" w:rsidRPr="00625F1A" w:rsidRDefault="00E118E0">
            <w:pPr>
              <w:pStyle w:val="TableParagraph"/>
              <w:ind w:left="468" w:right="195"/>
              <w:rPr>
                <w:b/>
                <w:sz w:val="20"/>
                <w:szCs w:val="20"/>
              </w:rPr>
            </w:pPr>
            <w:r w:rsidRPr="00625F1A">
              <w:rPr>
                <w:b/>
                <w:sz w:val="20"/>
                <w:szCs w:val="20"/>
              </w:rPr>
              <w:t>Please</w:t>
            </w:r>
            <w:r w:rsidRPr="00625F1A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write</w:t>
            </w:r>
            <w:r w:rsidRPr="00625F1A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a</w:t>
            </w:r>
            <w:r w:rsidRPr="00625F1A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few</w:t>
            </w:r>
            <w:r w:rsidRPr="00625F1A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sentences</w:t>
            </w:r>
            <w:r w:rsidRPr="00625F1A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regarding</w:t>
            </w:r>
            <w:r w:rsidRPr="00625F1A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the</w:t>
            </w:r>
            <w:r w:rsidRPr="00625F1A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625F1A">
              <w:rPr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7" w:type="dxa"/>
          </w:tcPr>
          <w:p w14:paraId="50CEADF7" w14:textId="77777777" w:rsidR="00D825C0" w:rsidRPr="00625F1A" w:rsidRDefault="00E118E0">
            <w:pPr>
              <w:pStyle w:val="TableParagraph"/>
              <w:spacing w:before="3"/>
              <w:ind w:right="277"/>
              <w:rPr>
                <w:sz w:val="20"/>
                <w:szCs w:val="20"/>
              </w:rPr>
            </w:pPr>
            <w:r w:rsidRPr="00625F1A">
              <w:rPr>
                <w:w w:val="80"/>
                <w:sz w:val="20"/>
                <w:szCs w:val="20"/>
              </w:rPr>
              <w:t>Although the study is localized, but the study is significant for the scientific community since it provides comprehensive understanding of how spatial arrangements can enhance or hinder ecosystem productivity.</w:t>
            </w:r>
            <w:r w:rsidRPr="00625F1A">
              <w:rPr>
                <w:sz w:val="20"/>
                <w:szCs w:val="20"/>
              </w:rPr>
              <w:t xml:space="preserve"> </w:t>
            </w:r>
            <w:r w:rsidRPr="00625F1A">
              <w:rPr>
                <w:w w:val="80"/>
                <w:sz w:val="20"/>
                <w:szCs w:val="20"/>
              </w:rPr>
              <w:t>Furthermore the study is informative as this study can provide info on</w:t>
            </w:r>
            <w:r w:rsidRPr="00625F1A">
              <w:rPr>
                <w:sz w:val="20"/>
                <w:szCs w:val="20"/>
              </w:rPr>
              <w:t xml:space="preserve"> </w:t>
            </w:r>
            <w:r w:rsidRPr="00625F1A">
              <w:rPr>
                <w:w w:val="80"/>
                <w:sz w:val="20"/>
                <w:szCs w:val="20"/>
              </w:rPr>
              <w:t xml:space="preserve">climate change mitigation efforts by identifying strategies that optimize forest </w:t>
            </w:r>
            <w:r w:rsidRPr="00625F1A">
              <w:rPr>
                <w:w w:val="85"/>
                <w:sz w:val="20"/>
                <w:szCs w:val="20"/>
              </w:rPr>
              <w:t>design</w:t>
            </w:r>
            <w:r w:rsidRPr="00625F1A">
              <w:rPr>
                <w:spacing w:val="-2"/>
                <w:w w:val="85"/>
                <w:sz w:val="20"/>
                <w:szCs w:val="20"/>
              </w:rPr>
              <w:t xml:space="preserve"> </w:t>
            </w:r>
            <w:r w:rsidRPr="00625F1A">
              <w:rPr>
                <w:w w:val="85"/>
                <w:sz w:val="20"/>
                <w:szCs w:val="20"/>
              </w:rPr>
              <w:t>for</w:t>
            </w:r>
            <w:r w:rsidRPr="00625F1A">
              <w:rPr>
                <w:spacing w:val="-2"/>
                <w:w w:val="85"/>
                <w:sz w:val="20"/>
                <w:szCs w:val="20"/>
              </w:rPr>
              <w:t xml:space="preserve"> </w:t>
            </w:r>
            <w:r w:rsidRPr="00625F1A">
              <w:rPr>
                <w:w w:val="85"/>
                <w:sz w:val="20"/>
                <w:szCs w:val="20"/>
              </w:rPr>
              <w:t>both</w:t>
            </w:r>
            <w:r w:rsidRPr="00625F1A">
              <w:rPr>
                <w:spacing w:val="-2"/>
                <w:w w:val="85"/>
                <w:sz w:val="20"/>
                <w:szCs w:val="20"/>
              </w:rPr>
              <w:t xml:space="preserve"> </w:t>
            </w:r>
            <w:r w:rsidRPr="00625F1A">
              <w:rPr>
                <w:w w:val="85"/>
                <w:sz w:val="20"/>
                <w:szCs w:val="20"/>
              </w:rPr>
              <w:t>environmental</w:t>
            </w:r>
            <w:r w:rsidRPr="00625F1A">
              <w:rPr>
                <w:spacing w:val="-2"/>
                <w:w w:val="85"/>
                <w:sz w:val="20"/>
                <w:szCs w:val="20"/>
              </w:rPr>
              <w:t xml:space="preserve"> </w:t>
            </w:r>
            <w:r w:rsidRPr="00625F1A">
              <w:rPr>
                <w:w w:val="85"/>
                <w:sz w:val="20"/>
                <w:szCs w:val="20"/>
              </w:rPr>
              <w:t>and</w:t>
            </w:r>
            <w:r w:rsidRPr="00625F1A">
              <w:rPr>
                <w:spacing w:val="-2"/>
                <w:w w:val="85"/>
                <w:sz w:val="20"/>
                <w:szCs w:val="20"/>
              </w:rPr>
              <w:t xml:space="preserve"> </w:t>
            </w:r>
            <w:r w:rsidRPr="00625F1A">
              <w:rPr>
                <w:w w:val="85"/>
                <w:sz w:val="20"/>
                <w:szCs w:val="20"/>
              </w:rPr>
              <w:t>ecological</w:t>
            </w:r>
            <w:r w:rsidRPr="00625F1A">
              <w:rPr>
                <w:spacing w:val="-2"/>
                <w:w w:val="85"/>
                <w:sz w:val="20"/>
                <w:szCs w:val="20"/>
              </w:rPr>
              <w:t xml:space="preserve"> </w:t>
            </w:r>
            <w:r w:rsidRPr="00625F1A">
              <w:rPr>
                <w:w w:val="85"/>
                <w:sz w:val="20"/>
                <w:szCs w:val="20"/>
              </w:rPr>
              <w:t>benefits.</w:t>
            </w:r>
          </w:p>
        </w:tc>
        <w:tc>
          <w:tcPr>
            <w:tcW w:w="6443" w:type="dxa"/>
          </w:tcPr>
          <w:p w14:paraId="23F4AEA1" w14:textId="16B6C08D" w:rsidR="00D825C0" w:rsidRPr="00625F1A" w:rsidRDefault="0098365E">
            <w:pPr>
              <w:pStyle w:val="TableParagraph"/>
              <w:ind w:left="0"/>
              <w:rPr>
                <w:sz w:val="20"/>
                <w:szCs w:val="20"/>
              </w:rPr>
            </w:pPr>
            <w:r w:rsidRPr="00625F1A">
              <w:rPr>
                <w:sz w:val="20"/>
                <w:szCs w:val="20"/>
              </w:rPr>
              <w:t>Yes</w:t>
            </w:r>
          </w:p>
        </w:tc>
      </w:tr>
      <w:tr w:rsidR="00D825C0" w:rsidRPr="00625F1A" w14:paraId="0E506A73" w14:textId="77777777" w:rsidTr="00625F1A">
        <w:trPr>
          <w:trHeight w:val="249"/>
        </w:trPr>
        <w:tc>
          <w:tcPr>
            <w:tcW w:w="5351" w:type="dxa"/>
          </w:tcPr>
          <w:p w14:paraId="25AFBE45" w14:textId="77777777" w:rsidR="00D825C0" w:rsidRPr="00625F1A" w:rsidRDefault="00E118E0">
            <w:pPr>
              <w:pStyle w:val="TableParagraph"/>
              <w:spacing w:line="229" w:lineRule="exact"/>
              <w:ind w:left="468"/>
              <w:rPr>
                <w:b/>
                <w:sz w:val="20"/>
                <w:szCs w:val="20"/>
              </w:rPr>
            </w:pPr>
            <w:r w:rsidRPr="00625F1A">
              <w:rPr>
                <w:b/>
                <w:sz w:val="20"/>
                <w:szCs w:val="20"/>
              </w:rPr>
              <w:t>Is</w:t>
            </w:r>
            <w:r w:rsidRPr="00625F1A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the</w:t>
            </w:r>
            <w:r w:rsidRPr="00625F1A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title</w:t>
            </w:r>
            <w:r w:rsidRPr="00625F1A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of</w:t>
            </w:r>
            <w:r w:rsidRPr="00625F1A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the</w:t>
            </w:r>
            <w:r w:rsidRPr="00625F1A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article</w:t>
            </w:r>
            <w:r w:rsidRPr="00625F1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5F1A">
              <w:rPr>
                <w:b/>
                <w:spacing w:val="-2"/>
                <w:sz w:val="20"/>
                <w:szCs w:val="20"/>
              </w:rPr>
              <w:t>suitable?</w:t>
            </w:r>
          </w:p>
          <w:p w14:paraId="6223120A" w14:textId="77777777" w:rsidR="00D825C0" w:rsidRPr="00625F1A" w:rsidRDefault="00E118E0">
            <w:pPr>
              <w:pStyle w:val="TableParagraph"/>
              <w:spacing w:line="229" w:lineRule="exact"/>
              <w:ind w:left="468"/>
              <w:rPr>
                <w:b/>
                <w:sz w:val="20"/>
                <w:szCs w:val="20"/>
              </w:rPr>
            </w:pPr>
            <w:r w:rsidRPr="00625F1A">
              <w:rPr>
                <w:b/>
                <w:sz w:val="20"/>
                <w:szCs w:val="20"/>
              </w:rPr>
              <w:t>(If</w:t>
            </w:r>
            <w:r w:rsidRPr="00625F1A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not</w:t>
            </w:r>
            <w:r w:rsidRPr="00625F1A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please</w:t>
            </w:r>
            <w:r w:rsidRPr="00625F1A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suggest</w:t>
            </w:r>
            <w:r w:rsidRPr="00625F1A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an</w:t>
            </w:r>
            <w:r w:rsidRPr="00625F1A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alternative</w:t>
            </w:r>
            <w:r w:rsidRPr="00625F1A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625F1A">
              <w:rPr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7" w:type="dxa"/>
          </w:tcPr>
          <w:p w14:paraId="7677F394" w14:textId="77777777" w:rsidR="00D825C0" w:rsidRPr="00625F1A" w:rsidRDefault="00E118E0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</w:tabs>
              <w:spacing w:before="4"/>
              <w:rPr>
                <w:sz w:val="20"/>
                <w:szCs w:val="20"/>
              </w:rPr>
            </w:pPr>
            <w:r w:rsidRPr="00625F1A">
              <w:rPr>
                <w:w w:val="80"/>
                <w:sz w:val="20"/>
                <w:szCs w:val="20"/>
              </w:rPr>
              <w:t>Yes</w:t>
            </w:r>
            <w:r w:rsidRPr="00625F1A">
              <w:rPr>
                <w:spacing w:val="-10"/>
                <w:sz w:val="20"/>
                <w:szCs w:val="20"/>
              </w:rPr>
              <w:t xml:space="preserve"> </w:t>
            </w:r>
            <w:r w:rsidRPr="00625F1A">
              <w:rPr>
                <w:w w:val="80"/>
                <w:sz w:val="20"/>
                <w:szCs w:val="20"/>
              </w:rPr>
              <w:t>the</w:t>
            </w:r>
            <w:r w:rsidRPr="00625F1A">
              <w:rPr>
                <w:spacing w:val="-9"/>
                <w:sz w:val="20"/>
                <w:szCs w:val="20"/>
              </w:rPr>
              <w:t xml:space="preserve"> </w:t>
            </w:r>
            <w:r w:rsidRPr="00625F1A">
              <w:rPr>
                <w:w w:val="80"/>
                <w:sz w:val="20"/>
                <w:szCs w:val="20"/>
              </w:rPr>
              <w:t>title</w:t>
            </w:r>
            <w:r w:rsidRPr="00625F1A">
              <w:rPr>
                <w:spacing w:val="-10"/>
                <w:sz w:val="20"/>
                <w:szCs w:val="20"/>
              </w:rPr>
              <w:t xml:space="preserve"> </w:t>
            </w:r>
            <w:r w:rsidRPr="00625F1A">
              <w:rPr>
                <w:w w:val="80"/>
                <w:sz w:val="20"/>
                <w:szCs w:val="20"/>
              </w:rPr>
              <w:t>fits</w:t>
            </w:r>
            <w:r w:rsidRPr="00625F1A">
              <w:rPr>
                <w:spacing w:val="-7"/>
                <w:sz w:val="20"/>
                <w:szCs w:val="20"/>
              </w:rPr>
              <w:t xml:space="preserve"> </w:t>
            </w:r>
            <w:r w:rsidRPr="00625F1A">
              <w:rPr>
                <w:w w:val="80"/>
                <w:sz w:val="20"/>
                <w:szCs w:val="20"/>
              </w:rPr>
              <w:t>the</w:t>
            </w:r>
            <w:r w:rsidRPr="00625F1A">
              <w:rPr>
                <w:spacing w:val="-10"/>
                <w:sz w:val="20"/>
                <w:szCs w:val="20"/>
              </w:rPr>
              <w:t xml:space="preserve"> </w:t>
            </w:r>
            <w:r w:rsidRPr="00625F1A">
              <w:rPr>
                <w:spacing w:val="-2"/>
                <w:w w:val="80"/>
                <w:sz w:val="20"/>
                <w:szCs w:val="20"/>
              </w:rPr>
              <w:t>article</w:t>
            </w:r>
          </w:p>
        </w:tc>
        <w:tc>
          <w:tcPr>
            <w:tcW w:w="6443" w:type="dxa"/>
          </w:tcPr>
          <w:p w14:paraId="72C86ED2" w14:textId="692D2870" w:rsidR="00D825C0" w:rsidRPr="00625F1A" w:rsidRDefault="0098365E">
            <w:pPr>
              <w:pStyle w:val="TableParagraph"/>
              <w:ind w:left="0"/>
              <w:rPr>
                <w:sz w:val="20"/>
                <w:szCs w:val="20"/>
              </w:rPr>
            </w:pPr>
            <w:r w:rsidRPr="00625F1A">
              <w:rPr>
                <w:sz w:val="20"/>
                <w:szCs w:val="20"/>
              </w:rPr>
              <w:t>Yes</w:t>
            </w:r>
          </w:p>
        </w:tc>
      </w:tr>
      <w:tr w:rsidR="00D825C0" w:rsidRPr="00625F1A" w14:paraId="289217D8" w14:textId="77777777" w:rsidTr="00625F1A">
        <w:trPr>
          <w:trHeight w:val="402"/>
        </w:trPr>
        <w:tc>
          <w:tcPr>
            <w:tcW w:w="5351" w:type="dxa"/>
          </w:tcPr>
          <w:p w14:paraId="3E107081" w14:textId="77777777" w:rsidR="00D825C0" w:rsidRPr="00625F1A" w:rsidRDefault="00E118E0">
            <w:pPr>
              <w:pStyle w:val="TableParagraph"/>
              <w:ind w:left="468" w:right="195"/>
              <w:rPr>
                <w:b/>
                <w:sz w:val="20"/>
                <w:szCs w:val="20"/>
              </w:rPr>
            </w:pPr>
            <w:r w:rsidRPr="00625F1A">
              <w:rPr>
                <w:b/>
                <w:sz w:val="20"/>
                <w:szCs w:val="20"/>
              </w:rPr>
              <w:t>Is the abstract of the article comprehensive? Do you suggest</w:t>
            </w:r>
            <w:r w:rsidRPr="00625F1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the</w:t>
            </w:r>
            <w:r w:rsidRPr="00625F1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addition</w:t>
            </w:r>
            <w:r w:rsidRPr="00625F1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(or</w:t>
            </w:r>
            <w:r w:rsidRPr="00625F1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deletion)</w:t>
            </w:r>
            <w:r w:rsidRPr="00625F1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of</w:t>
            </w:r>
            <w:r w:rsidRPr="00625F1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some</w:t>
            </w:r>
            <w:r w:rsidRPr="00625F1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points</w:t>
            </w:r>
            <w:r w:rsidRPr="00625F1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in</w:t>
            </w:r>
            <w:r w:rsidRPr="00625F1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7" w:type="dxa"/>
          </w:tcPr>
          <w:p w14:paraId="17B8DD95" w14:textId="77777777" w:rsidR="00D825C0" w:rsidRPr="00625F1A" w:rsidRDefault="00E118E0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</w:tabs>
              <w:spacing w:before="3" w:line="237" w:lineRule="auto"/>
              <w:ind w:right="1280"/>
              <w:rPr>
                <w:sz w:val="20"/>
                <w:szCs w:val="20"/>
              </w:rPr>
            </w:pPr>
            <w:r w:rsidRPr="00625F1A">
              <w:rPr>
                <w:w w:val="80"/>
                <w:sz w:val="20"/>
                <w:szCs w:val="20"/>
              </w:rPr>
              <w:t xml:space="preserve">Yes it is well written, however I may suggest that there should be 2-3 sentences that would cover as </w:t>
            </w:r>
            <w:r w:rsidRPr="00625F1A">
              <w:rPr>
                <w:w w:val="85"/>
                <w:sz w:val="20"/>
                <w:szCs w:val="20"/>
              </w:rPr>
              <w:t>introduction/background of the study.</w:t>
            </w:r>
          </w:p>
        </w:tc>
        <w:tc>
          <w:tcPr>
            <w:tcW w:w="6443" w:type="dxa"/>
          </w:tcPr>
          <w:p w14:paraId="2A195301" w14:textId="0225B5E3" w:rsidR="00D825C0" w:rsidRPr="00625F1A" w:rsidRDefault="0098365E">
            <w:pPr>
              <w:pStyle w:val="TableParagraph"/>
              <w:ind w:left="0"/>
              <w:rPr>
                <w:sz w:val="20"/>
                <w:szCs w:val="20"/>
              </w:rPr>
            </w:pPr>
            <w:r w:rsidRPr="00625F1A">
              <w:rPr>
                <w:sz w:val="20"/>
                <w:szCs w:val="20"/>
              </w:rPr>
              <w:t>Yes</w:t>
            </w:r>
          </w:p>
        </w:tc>
      </w:tr>
      <w:tr w:rsidR="00D825C0" w:rsidRPr="00625F1A" w14:paraId="5B59FAB8" w14:textId="77777777">
        <w:trPr>
          <w:trHeight w:val="4188"/>
        </w:trPr>
        <w:tc>
          <w:tcPr>
            <w:tcW w:w="5351" w:type="dxa"/>
          </w:tcPr>
          <w:p w14:paraId="07A98214" w14:textId="77777777" w:rsidR="00D825C0" w:rsidRPr="00625F1A" w:rsidRDefault="00E118E0">
            <w:pPr>
              <w:pStyle w:val="TableParagraph"/>
              <w:ind w:left="468" w:right="195"/>
              <w:rPr>
                <w:b/>
                <w:sz w:val="20"/>
                <w:szCs w:val="20"/>
              </w:rPr>
            </w:pPr>
            <w:r w:rsidRPr="00625F1A">
              <w:rPr>
                <w:b/>
                <w:sz w:val="20"/>
                <w:szCs w:val="20"/>
              </w:rPr>
              <w:t>Is</w:t>
            </w:r>
            <w:r w:rsidRPr="00625F1A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the</w:t>
            </w:r>
            <w:r w:rsidRPr="00625F1A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manuscript</w:t>
            </w:r>
            <w:r w:rsidRPr="00625F1A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scientifically,</w:t>
            </w:r>
            <w:r w:rsidRPr="00625F1A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correct?</w:t>
            </w:r>
            <w:r w:rsidRPr="00625F1A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Please</w:t>
            </w:r>
            <w:r w:rsidRPr="00625F1A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 xml:space="preserve">write </w:t>
            </w:r>
            <w:r w:rsidRPr="00625F1A">
              <w:rPr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7" w:type="dxa"/>
          </w:tcPr>
          <w:p w14:paraId="0CEFED1F" w14:textId="77777777" w:rsidR="00D825C0" w:rsidRPr="00625F1A" w:rsidRDefault="00E118E0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</w:tabs>
              <w:spacing w:before="6" w:line="237" w:lineRule="auto"/>
              <w:ind w:right="377"/>
              <w:rPr>
                <w:sz w:val="20"/>
                <w:szCs w:val="20"/>
              </w:rPr>
            </w:pPr>
            <w:r w:rsidRPr="00625F1A">
              <w:rPr>
                <w:w w:val="80"/>
                <w:sz w:val="20"/>
                <w:szCs w:val="20"/>
              </w:rPr>
              <w:t>Yes, it is well presented, however in terms of its</w:t>
            </w:r>
            <w:r w:rsidRPr="00625F1A">
              <w:rPr>
                <w:sz w:val="20"/>
                <w:szCs w:val="20"/>
              </w:rPr>
              <w:t xml:space="preserve"> </w:t>
            </w:r>
            <w:r w:rsidRPr="00625F1A">
              <w:rPr>
                <w:w w:val="80"/>
                <w:sz w:val="20"/>
                <w:szCs w:val="20"/>
              </w:rPr>
              <w:t>results I would like to suggest that</w:t>
            </w:r>
            <w:r w:rsidRPr="00625F1A">
              <w:rPr>
                <w:sz w:val="20"/>
                <w:szCs w:val="20"/>
              </w:rPr>
              <w:t xml:space="preserve"> </w:t>
            </w:r>
            <w:r w:rsidRPr="00625F1A">
              <w:rPr>
                <w:w w:val="80"/>
                <w:sz w:val="20"/>
                <w:szCs w:val="20"/>
              </w:rPr>
              <w:t>there should be and standard deviation in each data, the following are the significance of having standard deviation in its results:</w:t>
            </w:r>
          </w:p>
          <w:p w14:paraId="6B68660C" w14:textId="77777777" w:rsidR="00D825C0" w:rsidRPr="00625F1A" w:rsidRDefault="00D825C0">
            <w:pPr>
              <w:pStyle w:val="TableParagraph"/>
              <w:spacing w:before="2"/>
              <w:ind w:left="0"/>
              <w:rPr>
                <w:sz w:val="20"/>
                <w:szCs w:val="20"/>
              </w:rPr>
            </w:pPr>
          </w:p>
          <w:p w14:paraId="1F1FC582" w14:textId="77777777" w:rsidR="00D825C0" w:rsidRPr="00625F1A" w:rsidRDefault="00E118E0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</w:tabs>
              <w:spacing w:line="237" w:lineRule="auto"/>
              <w:ind w:right="126"/>
              <w:rPr>
                <w:sz w:val="20"/>
                <w:szCs w:val="20"/>
              </w:rPr>
            </w:pPr>
            <w:r w:rsidRPr="00625F1A">
              <w:rPr>
                <w:w w:val="80"/>
                <w:sz w:val="20"/>
                <w:szCs w:val="20"/>
              </w:rPr>
              <w:t>Standard deviation is important to present in the</w:t>
            </w:r>
            <w:r w:rsidRPr="00625F1A">
              <w:rPr>
                <w:sz w:val="20"/>
                <w:szCs w:val="20"/>
              </w:rPr>
              <w:t xml:space="preserve"> </w:t>
            </w:r>
            <w:r w:rsidRPr="00625F1A">
              <w:rPr>
                <w:b/>
                <w:w w:val="80"/>
                <w:sz w:val="20"/>
                <w:szCs w:val="20"/>
              </w:rPr>
              <w:t xml:space="preserve">results </w:t>
            </w:r>
            <w:r w:rsidRPr="00625F1A">
              <w:rPr>
                <w:w w:val="80"/>
                <w:sz w:val="20"/>
                <w:szCs w:val="20"/>
              </w:rPr>
              <w:t xml:space="preserve">section of a study because it provides essential information </w:t>
            </w:r>
            <w:r w:rsidRPr="00625F1A">
              <w:rPr>
                <w:w w:val="85"/>
                <w:sz w:val="20"/>
                <w:szCs w:val="20"/>
              </w:rPr>
              <w:t xml:space="preserve">about </w:t>
            </w:r>
            <w:r w:rsidRPr="00625F1A">
              <w:rPr>
                <w:b/>
                <w:w w:val="85"/>
                <w:sz w:val="20"/>
                <w:szCs w:val="20"/>
              </w:rPr>
              <w:t xml:space="preserve">data variability </w:t>
            </w:r>
            <w:r w:rsidRPr="00625F1A">
              <w:rPr>
                <w:w w:val="85"/>
                <w:sz w:val="20"/>
                <w:szCs w:val="20"/>
              </w:rPr>
              <w:t xml:space="preserve">or </w:t>
            </w:r>
            <w:r w:rsidRPr="00625F1A">
              <w:rPr>
                <w:b/>
                <w:w w:val="85"/>
                <w:sz w:val="20"/>
                <w:szCs w:val="20"/>
              </w:rPr>
              <w:t xml:space="preserve">spread </w:t>
            </w:r>
            <w:r w:rsidRPr="00625F1A">
              <w:rPr>
                <w:w w:val="85"/>
                <w:sz w:val="20"/>
                <w:szCs w:val="20"/>
              </w:rPr>
              <w:t>around the mean</w:t>
            </w:r>
          </w:p>
          <w:p w14:paraId="20E8DC7A" w14:textId="77777777" w:rsidR="00D825C0" w:rsidRPr="00625F1A" w:rsidRDefault="00D825C0">
            <w:pPr>
              <w:pStyle w:val="TableParagraph"/>
              <w:spacing w:before="1"/>
              <w:ind w:left="0"/>
              <w:rPr>
                <w:sz w:val="20"/>
                <w:szCs w:val="20"/>
              </w:rPr>
            </w:pPr>
          </w:p>
          <w:p w14:paraId="205EFC67" w14:textId="77777777" w:rsidR="00D825C0" w:rsidRPr="00625F1A" w:rsidRDefault="00E118E0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</w:tabs>
              <w:spacing w:line="237" w:lineRule="auto"/>
              <w:ind w:right="261"/>
              <w:rPr>
                <w:sz w:val="20"/>
                <w:szCs w:val="20"/>
              </w:rPr>
            </w:pPr>
            <w:r w:rsidRPr="00625F1A">
              <w:rPr>
                <w:w w:val="80"/>
                <w:sz w:val="20"/>
                <w:szCs w:val="20"/>
              </w:rPr>
              <w:t xml:space="preserve">The mean alone can be misleading. Standard deviation helps interpret the mean by showing whether it represents </w:t>
            </w:r>
            <w:r w:rsidRPr="00625F1A">
              <w:rPr>
                <w:w w:val="85"/>
                <w:sz w:val="20"/>
                <w:szCs w:val="20"/>
              </w:rPr>
              <w:t>most</w:t>
            </w:r>
            <w:r w:rsidRPr="00625F1A">
              <w:rPr>
                <w:spacing w:val="-3"/>
                <w:w w:val="85"/>
                <w:sz w:val="20"/>
                <w:szCs w:val="20"/>
              </w:rPr>
              <w:t xml:space="preserve"> </w:t>
            </w:r>
            <w:r w:rsidRPr="00625F1A">
              <w:rPr>
                <w:w w:val="85"/>
                <w:sz w:val="20"/>
                <w:szCs w:val="20"/>
              </w:rPr>
              <w:t>of</w:t>
            </w:r>
            <w:r w:rsidRPr="00625F1A">
              <w:rPr>
                <w:spacing w:val="-3"/>
                <w:w w:val="85"/>
                <w:sz w:val="20"/>
                <w:szCs w:val="20"/>
              </w:rPr>
              <w:t xml:space="preserve"> </w:t>
            </w:r>
            <w:r w:rsidRPr="00625F1A">
              <w:rPr>
                <w:w w:val="85"/>
                <w:sz w:val="20"/>
                <w:szCs w:val="20"/>
              </w:rPr>
              <w:t>the</w:t>
            </w:r>
            <w:r w:rsidRPr="00625F1A">
              <w:rPr>
                <w:spacing w:val="-1"/>
                <w:w w:val="85"/>
                <w:sz w:val="20"/>
                <w:szCs w:val="20"/>
              </w:rPr>
              <w:t xml:space="preserve"> </w:t>
            </w:r>
            <w:r w:rsidRPr="00625F1A">
              <w:rPr>
                <w:w w:val="85"/>
                <w:sz w:val="20"/>
                <w:szCs w:val="20"/>
              </w:rPr>
              <w:t>data</w:t>
            </w:r>
            <w:r w:rsidRPr="00625F1A">
              <w:rPr>
                <w:spacing w:val="-1"/>
                <w:w w:val="85"/>
                <w:sz w:val="20"/>
                <w:szCs w:val="20"/>
              </w:rPr>
              <w:t xml:space="preserve"> </w:t>
            </w:r>
            <w:r w:rsidRPr="00625F1A">
              <w:rPr>
                <w:w w:val="85"/>
                <w:sz w:val="20"/>
                <w:szCs w:val="20"/>
              </w:rPr>
              <w:t>well</w:t>
            </w:r>
            <w:r w:rsidRPr="00625F1A">
              <w:rPr>
                <w:spacing w:val="-1"/>
                <w:w w:val="85"/>
                <w:sz w:val="20"/>
                <w:szCs w:val="20"/>
              </w:rPr>
              <w:t xml:space="preserve"> </w:t>
            </w:r>
            <w:r w:rsidRPr="00625F1A">
              <w:rPr>
                <w:w w:val="85"/>
                <w:sz w:val="20"/>
                <w:szCs w:val="20"/>
              </w:rPr>
              <w:t>or</w:t>
            </w:r>
            <w:r w:rsidRPr="00625F1A">
              <w:rPr>
                <w:spacing w:val="-1"/>
                <w:w w:val="85"/>
                <w:sz w:val="20"/>
                <w:szCs w:val="20"/>
              </w:rPr>
              <w:t xml:space="preserve"> </w:t>
            </w:r>
            <w:r w:rsidRPr="00625F1A">
              <w:rPr>
                <w:w w:val="85"/>
                <w:sz w:val="20"/>
                <w:szCs w:val="20"/>
              </w:rPr>
              <w:t>if</w:t>
            </w:r>
            <w:r w:rsidRPr="00625F1A">
              <w:rPr>
                <w:spacing w:val="-3"/>
                <w:w w:val="85"/>
                <w:sz w:val="20"/>
                <w:szCs w:val="20"/>
              </w:rPr>
              <w:t xml:space="preserve"> </w:t>
            </w:r>
            <w:r w:rsidRPr="00625F1A">
              <w:rPr>
                <w:w w:val="85"/>
                <w:sz w:val="20"/>
                <w:szCs w:val="20"/>
              </w:rPr>
              <w:t>there's</w:t>
            </w:r>
            <w:r w:rsidRPr="00625F1A">
              <w:rPr>
                <w:spacing w:val="-2"/>
                <w:w w:val="85"/>
                <w:sz w:val="20"/>
                <w:szCs w:val="20"/>
              </w:rPr>
              <w:t xml:space="preserve"> </w:t>
            </w:r>
            <w:r w:rsidRPr="00625F1A">
              <w:rPr>
                <w:w w:val="85"/>
                <w:sz w:val="20"/>
                <w:szCs w:val="20"/>
              </w:rPr>
              <w:t>a</w:t>
            </w:r>
            <w:r w:rsidRPr="00625F1A">
              <w:rPr>
                <w:spacing w:val="-1"/>
                <w:w w:val="85"/>
                <w:sz w:val="20"/>
                <w:szCs w:val="20"/>
              </w:rPr>
              <w:t xml:space="preserve"> </w:t>
            </w:r>
            <w:r w:rsidRPr="00625F1A">
              <w:rPr>
                <w:w w:val="85"/>
                <w:sz w:val="20"/>
                <w:szCs w:val="20"/>
              </w:rPr>
              <w:t>wide</w:t>
            </w:r>
            <w:r w:rsidRPr="00625F1A">
              <w:rPr>
                <w:spacing w:val="-1"/>
                <w:w w:val="85"/>
                <w:sz w:val="20"/>
                <w:szCs w:val="20"/>
              </w:rPr>
              <w:t xml:space="preserve"> </w:t>
            </w:r>
            <w:r w:rsidRPr="00625F1A">
              <w:rPr>
                <w:w w:val="85"/>
                <w:sz w:val="20"/>
                <w:szCs w:val="20"/>
              </w:rPr>
              <w:t>range</w:t>
            </w:r>
            <w:r w:rsidRPr="00625F1A">
              <w:rPr>
                <w:spacing w:val="-1"/>
                <w:w w:val="85"/>
                <w:sz w:val="20"/>
                <w:szCs w:val="20"/>
              </w:rPr>
              <w:t xml:space="preserve"> </w:t>
            </w:r>
            <w:r w:rsidRPr="00625F1A">
              <w:rPr>
                <w:w w:val="85"/>
                <w:sz w:val="20"/>
                <w:szCs w:val="20"/>
              </w:rPr>
              <w:t>of</w:t>
            </w:r>
            <w:r w:rsidRPr="00625F1A">
              <w:rPr>
                <w:spacing w:val="-3"/>
                <w:w w:val="85"/>
                <w:sz w:val="20"/>
                <w:szCs w:val="20"/>
              </w:rPr>
              <w:t xml:space="preserve"> </w:t>
            </w:r>
            <w:r w:rsidRPr="00625F1A">
              <w:rPr>
                <w:w w:val="85"/>
                <w:sz w:val="20"/>
                <w:szCs w:val="20"/>
              </w:rPr>
              <w:t>values</w:t>
            </w:r>
          </w:p>
          <w:p w14:paraId="7705CB37" w14:textId="77777777" w:rsidR="00D825C0" w:rsidRPr="00625F1A" w:rsidRDefault="00D825C0">
            <w:pPr>
              <w:pStyle w:val="TableParagraph"/>
              <w:spacing w:before="5"/>
              <w:ind w:left="0"/>
              <w:rPr>
                <w:sz w:val="20"/>
                <w:szCs w:val="20"/>
              </w:rPr>
            </w:pPr>
          </w:p>
          <w:p w14:paraId="3451E7FB" w14:textId="77777777" w:rsidR="00D825C0" w:rsidRPr="00625F1A" w:rsidRDefault="00E118E0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</w:tabs>
              <w:spacing w:line="237" w:lineRule="auto"/>
              <w:ind w:right="240"/>
              <w:rPr>
                <w:sz w:val="20"/>
                <w:szCs w:val="20"/>
              </w:rPr>
            </w:pPr>
            <w:r w:rsidRPr="00625F1A">
              <w:rPr>
                <w:w w:val="80"/>
                <w:sz w:val="20"/>
                <w:szCs w:val="20"/>
              </w:rPr>
              <w:t>When comparing different groups or datasets, standard deviation helps in understanding whether differences in means are</w:t>
            </w:r>
            <w:r w:rsidRPr="00625F1A">
              <w:rPr>
                <w:sz w:val="20"/>
                <w:szCs w:val="20"/>
              </w:rPr>
              <w:t xml:space="preserve"> </w:t>
            </w:r>
            <w:r w:rsidRPr="00625F1A">
              <w:rPr>
                <w:w w:val="80"/>
                <w:sz w:val="20"/>
                <w:szCs w:val="20"/>
              </w:rPr>
              <w:t>meaningful</w:t>
            </w:r>
            <w:r w:rsidRPr="00625F1A">
              <w:rPr>
                <w:sz w:val="20"/>
                <w:szCs w:val="20"/>
              </w:rPr>
              <w:t xml:space="preserve"> </w:t>
            </w:r>
            <w:r w:rsidRPr="00625F1A">
              <w:rPr>
                <w:w w:val="80"/>
                <w:sz w:val="20"/>
                <w:szCs w:val="20"/>
              </w:rPr>
              <w:t>or</w:t>
            </w:r>
            <w:r w:rsidRPr="00625F1A">
              <w:rPr>
                <w:sz w:val="20"/>
                <w:szCs w:val="20"/>
              </w:rPr>
              <w:t xml:space="preserve"> </w:t>
            </w:r>
            <w:r w:rsidRPr="00625F1A">
              <w:rPr>
                <w:w w:val="80"/>
                <w:sz w:val="20"/>
                <w:szCs w:val="20"/>
              </w:rPr>
              <w:t>just due</w:t>
            </w:r>
            <w:r w:rsidRPr="00625F1A">
              <w:rPr>
                <w:sz w:val="20"/>
                <w:szCs w:val="20"/>
              </w:rPr>
              <w:t xml:space="preserve"> </w:t>
            </w:r>
            <w:r w:rsidRPr="00625F1A">
              <w:rPr>
                <w:w w:val="80"/>
                <w:sz w:val="20"/>
                <w:szCs w:val="20"/>
              </w:rPr>
              <w:t>to</w:t>
            </w:r>
            <w:r w:rsidRPr="00625F1A">
              <w:rPr>
                <w:sz w:val="20"/>
                <w:szCs w:val="20"/>
              </w:rPr>
              <w:t xml:space="preserve"> </w:t>
            </w:r>
            <w:r w:rsidRPr="00625F1A">
              <w:rPr>
                <w:w w:val="80"/>
                <w:sz w:val="20"/>
                <w:szCs w:val="20"/>
              </w:rPr>
              <w:t>variability, like</w:t>
            </w:r>
            <w:r w:rsidRPr="00625F1A">
              <w:rPr>
                <w:sz w:val="20"/>
                <w:szCs w:val="20"/>
              </w:rPr>
              <w:t xml:space="preserve"> </w:t>
            </w:r>
            <w:r w:rsidRPr="00625F1A">
              <w:rPr>
                <w:w w:val="80"/>
                <w:sz w:val="20"/>
                <w:szCs w:val="20"/>
              </w:rPr>
              <w:t>if you</w:t>
            </w:r>
            <w:r w:rsidRPr="00625F1A">
              <w:rPr>
                <w:sz w:val="20"/>
                <w:szCs w:val="20"/>
              </w:rPr>
              <w:t xml:space="preserve"> </w:t>
            </w:r>
            <w:r w:rsidRPr="00625F1A">
              <w:rPr>
                <w:w w:val="80"/>
                <w:sz w:val="20"/>
                <w:szCs w:val="20"/>
              </w:rPr>
              <w:t>only reported</w:t>
            </w:r>
            <w:r w:rsidRPr="00625F1A">
              <w:rPr>
                <w:sz w:val="20"/>
                <w:szCs w:val="20"/>
              </w:rPr>
              <w:t xml:space="preserve"> </w:t>
            </w:r>
            <w:r w:rsidRPr="00625F1A">
              <w:rPr>
                <w:w w:val="80"/>
                <w:sz w:val="20"/>
                <w:szCs w:val="20"/>
              </w:rPr>
              <w:t>the</w:t>
            </w:r>
            <w:r w:rsidRPr="00625F1A">
              <w:rPr>
                <w:sz w:val="20"/>
                <w:szCs w:val="20"/>
              </w:rPr>
              <w:t xml:space="preserve"> </w:t>
            </w:r>
            <w:r w:rsidRPr="00625F1A">
              <w:rPr>
                <w:b/>
                <w:w w:val="80"/>
                <w:sz w:val="20"/>
                <w:szCs w:val="20"/>
              </w:rPr>
              <w:t>mean</w:t>
            </w:r>
            <w:r w:rsidRPr="00625F1A">
              <w:rPr>
                <w:w w:val="80"/>
                <w:sz w:val="20"/>
                <w:szCs w:val="20"/>
              </w:rPr>
              <w:t>, you'd</w:t>
            </w:r>
            <w:r w:rsidRPr="00625F1A">
              <w:rPr>
                <w:sz w:val="20"/>
                <w:szCs w:val="20"/>
              </w:rPr>
              <w:t xml:space="preserve"> </w:t>
            </w:r>
            <w:r w:rsidRPr="00625F1A">
              <w:rPr>
                <w:w w:val="80"/>
                <w:sz w:val="20"/>
                <w:szCs w:val="20"/>
              </w:rPr>
              <w:t>wrongly assume</w:t>
            </w:r>
            <w:r w:rsidRPr="00625F1A">
              <w:rPr>
                <w:sz w:val="20"/>
                <w:szCs w:val="20"/>
              </w:rPr>
              <w:t xml:space="preserve"> </w:t>
            </w:r>
            <w:r w:rsidRPr="00625F1A">
              <w:rPr>
                <w:w w:val="80"/>
                <w:sz w:val="20"/>
                <w:szCs w:val="20"/>
              </w:rPr>
              <w:t>both plants performed similarly. But including the</w:t>
            </w:r>
            <w:r w:rsidRPr="00625F1A">
              <w:rPr>
                <w:sz w:val="20"/>
                <w:szCs w:val="20"/>
              </w:rPr>
              <w:t xml:space="preserve"> </w:t>
            </w:r>
            <w:r w:rsidRPr="00625F1A">
              <w:rPr>
                <w:b/>
                <w:w w:val="80"/>
                <w:sz w:val="20"/>
                <w:szCs w:val="20"/>
              </w:rPr>
              <w:t xml:space="preserve">standard deviation </w:t>
            </w:r>
            <w:r w:rsidRPr="00625F1A">
              <w:rPr>
                <w:w w:val="80"/>
                <w:sz w:val="20"/>
                <w:szCs w:val="20"/>
              </w:rPr>
              <w:t xml:space="preserve">reveals that one plant was much more consistent </w:t>
            </w:r>
            <w:r w:rsidRPr="00625F1A">
              <w:rPr>
                <w:w w:val="90"/>
                <w:sz w:val="20"/>
                <w:szCs w:val="20"/>
              </w:rPr>
              <w:t>than the other.</w:t>
            </w:r>
          </w:p>
        </w:tc>
        <w:tc>
          <w:tcPr>
            <w:tcW w:w="6443" w:type="dxa"/>
          </w:tcPr>
          <w:p w14:paraId="453D4A58" w14:textId="28B2F2B4" w:rsidR="00D825C0" w:rsidRPr="00625F1A" w:rsidRDefault="0098365E">
            <w:pPr>
              <w:pStyle w:val="TableParagraph"/>
              <w:ind w:left="0"/>
              <w:rPr>
                <w:sz w:val="20"/>
                <w:szCs w:val="20"/>
              </w:rPr>
            </w:pPr>
            <w:r w:rsidRPr="00625F1A">
              <w:rPr>
                <w:sz w:val="20"/>
                <w:szCs w:val="20"/>
              </w:rPr>
              <w:t>Yes</w:t>
            </w:r>
          </w:p>
        </w:tc>
      </w:tr>
      <w:tr w:rsidR="00D825C0" w:rsidRPr="00625F1A" w14:paraId="15F74A2D" w14:textId="77777777">
        <w:trPr>
          <w:trHeight w:val="1175"/>
        </w:trPr>
        <w:tc>
          <w:tcPr>
            <w:tcW w:w="5351" w:type="dxa"/>
          </w:tcPr>
          <w:p w14:paraId="25F43C23" w14:textId="77777777" w:rsidR="00D825C0" w:rsidRPr="00625F1A" w:rsidRDefault="00E118E0">
            <w:pPr>
              <w:pStyle w:val="TableParagraph"/>
              <w:ind w:left="468" w:right="195"/>
              <w:rPr>
                <w:b/>
                <w:sz w:val="20"/>
                <w:szCs w:val="20"/>
              </w:rPr>
            </w:pPr>
            <w:r w:rsidRPr="00625F1A">
              <w:rPr>
                <w:b/>
                <w:sz w:val="20"/>
                <w:szCs w:val="20"/>
              </w:rPr>
              <w:t>Are</w:t>
            </w:r>
            <w:r w:rsidRPr="00625F1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the</w:t>
            </w:r>
            <w:r w:rsidRPr="00625F1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references</w:t>
            </w:r>
            <w:r w:rsidRPr="00625F1A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sufficient</w:t>
            </w:r>
            <w:r w:rsidRPr="00625F1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and</w:t>
            </w:r>
            <w:r w:rsidRPr="00625F1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recent?</w:t>
            </w:r>
            <w:r w:rsidRPr="00625F1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If</w:t>
            </w:r>
            <w:r w:rsidRPr="00625F1A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you</w:t>
            </w:r>
            <w:r w:rsidRPr="00625F1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7" w:type="dxa"/>
          </w:tcPr>
          <w:p w14:paraId="25B3D5A5" w14:textId="77777777" w:rsidR="00D825C0" w:rsidRPr="00625F1A" w:rsidRDefault="00E118E0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spacing w:before="6" w:line="237" w:lineRule="auto"/>
              <w:ind w:right="138"/>
              <w:rPr>
                <w:sz w:val="20"/>
                <w:szCs w:val="20"/>
              </w:rPr>
            </w:pPr>
            <w:r w:rsidRPr="00625F1A">
              <w:rPr>
                <w:w w:val="80"/>
                <w:sz w:val="20"/>
                <w:szCs w:val="20"/>
              </w:rPr>
              <w:t xml:space="preserve">There are also anonymous references, this might give negative connotation to the credibility of the paper, kindly see </w:t>
            </w:r>
            <w:r w:rsidRPr="00625F1A">
              <w:rPr>
                <w:w w:val="85"/>
                <w:sz w:val="20"/>
                <w:szCs w:val="20"/>
              </w:rPr>
              <w:t>my comments in the manuscript</w:t>
            </w:r>
          </w:p>
          <w:p w14:paraId="7F17E6FD" w14:textId="77777777" w:rsidR="00D825C0" w:rsidRPr="00625F1A" w:rsidRDefault="00E118E0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spacing w:before="229"/>
              <w:rPr>
                <w:sz w:val="20"/>
                <w:szCs w:val="20"/>
              </w:rPr>
            </w:pPr>
            <w:r w:rsidRPr="00625F1A">
              <w:rPr>
                <w:w w:val="80"/>
                <w:sz w:val="20"/>
                <w:szCs w:val="20"/>
              </w:rPr>
              <w:t>See</w:t>
            </w:r>
            <w:r w:rsidRPr="00625F1A">
              <w:rPr>
                <w:spacing w:val="-7"/>
                <w:sz w:val="20"/>
                <w:szCs w:val="20"/>
              </w:rPr>
              <w:t xml:space="preserve"> </w:t>
            </w:r>
            <w:r w:rsidRPr="00625F1A">
              <w:rPr>
                <w:w w:val="80"/>
                <w:sz w:val="20"/>
                <w:szCs w:val="20"/>
              </w:rPr>
              <w:t>comments</w:t>
            </w:r>
            <w:r w:rsidRPr="00625F1A">
              <w:rPr>
                <w:spacing w:val="-7"/>
                <w:sz w:val="20"/>
                <w:szCs w:val="20"/>
              </w:rPr>
              <w:t xml:space="preserve"> </w:t>
            </w:r>
            <w:r w:rsidRPr="00625F1A">
              <w:rPr>
                <w:w w:val="80"/>
                <w:sz w:val="20"/>
                <w:szCs w:val="20"/>
              </w:rPr>
              <w:t>in</w:t>
            </w:r>
            <w:r w:rsidRPr="00625F1A">
              <w:rPr>
                <w:spacing w:val="-6"/>
                <w:sz w:val="20"/>
                <w:szCs w:val="20"/>
              </w:rPr>
              <w:t xml:space="preserve"> </w:t>
            </w:r>
            <w:r w:rsidRPr="00625F1A">
              <w:rPr>
                <w:w w:val="80"/>
                <w:sz w:val="20"/>
                <w:szCs w:val="20"/>
              </w:rPr>
              <w:t>the</w:t>
            </w:r>
            <w:r w:rsidRPr="00625F1A">
              <w:rPr>
                <w:spacing w:val="-6"/>
                <w:sz w:val="20"/>
                <w:szCs w:val="20"/>
              </w:rPr>
              <w:t xml:space="preserve"> </w:t>
            </w:r>
            <w:r w:rsidRPr="00625F1A">
              <w:rPr>
                <w:spacing w:val="-2"/>
                <w:w w:val="80"/>
                <w:sz w:val="20"/>
                <w:szCs w:val="20"/>
              </w:rPr>
              <w:t>manuscript</w:t>
            </w:r>
          </w:p>
        </w:tc>
        <w:tc>
          <w:tcPr>
            <w:tcW w:w="6443" w:type="dxa"/>
          </w:tcPr>
          <w:p w14:paraId="53058620" w14:textId="67666C62" w:rsidR="00D825C0" w:rsidRPr="00625F1A" w:rsidRDefault="0098365E">
            <w:pPr>
              <w:pStyle w:val="TableParagraph"/>
              <w:ind w:left="0"/>
              <w:rPr>
                <w:sz w:val="20"/>
                <w:szCs w:val="20"/>
              </w:rPr>
            </w:pPr>
            <w:r w:rsidRPr="00625F1A">
              <w:rPr>
                <w:sz w:val="20"/>
                <w:szCs w:val="20"/>
              </w:rPr>
              <w:t>Yes</w:t>
            </w:r>
          </w:p>
        </w:tc>
      </w:tr>
      <w:tr w:rsidR="00D825C0" w:rsidRPr="00625F1A" w14:paraId="2E4C0219" w14:textId="77777777">
        <w:trPr>
          <w:trHeight w:val="687"/>
        </w:trPr>
        <w:tc>
          <w:tcPr>
            <w:tcW w:w="5351" w:type="dxa"/>
          </w:tcPr>
          <w:p w14:paraId="4AE55DF0" w14:textId="77777777" w:rsidR="00D825C0" w:rsidRPr="00625F1A" w:rsidRDefault="00E118E0">
            <w:pPr>
              <w:pStyle w:val="TableParagraph"/>
              <w:ind w:left="468" w:right="195"/>
              <w:rPr>
                <w:b/>
                <w:sz w:val="20"/>
                <w:szCs w:val="20"/>
              </w:rPr>
            </w:pPr>
            <w:r w:rsidRPr="00625F1A">
              <w:rPr>
                <w:b/>
                <w:sz w:val="20"/>
                <w:szCs w:val="20"/>
              </w:rPr>
              <w:t>Is</w:t>
            </w:r>
            <w:r w:rsidRPr="00625F1A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the</w:t>
            </w:r>
            <w:r w:rsidRPr="00625F1A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language/English</w:t>
            </w:r>
            <w:r w:rsidRPr="00625F1A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quality</w:t>
            </w:r>
            <w:r w:rsidRPr="00625F1A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of</w:t>
            </w:r>
            <w:r w:rsidRPr="00625F1A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the</w:t>
            </w:r>
            <w:r w:rsidRPr="00625F1A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article</w:t>
            </w:r>
            <w:r w:rsidRPr="00625F1A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7" w:type="dxa"/>
          </w:tcPr>
          <w:p w14:paraId="5C51A5DD" w14:textId="77777777" w:rsidR="00D825C0" w:rsidRPr="00625F1A" w:rsidRDefault="00E118E0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rPr>
                <w:i/>
                <w:sz w:val="20"/>
                <w:szCs w:val="20"/>
              </w:rPr>
            </w:pPr>
            <w:r w:rsidRPr="00625F1A">
              <w:rPr>
                <w:i/>
                <w:spacing w:val="-5"/>
                <w:w w:val="90"/>
                <w:sz w:val="20"/>
                <w:szCs w:val="20"/>
              </w:rPr>
              <w:t>Yes</w:t>
            </w:r>
          </w:p>
        </w:tc>
        <w:tc>
          <w:tcPr>
            <w:tcW w:w="6443" w:type="dxa"/>
          </w:tcPr>
          <w:p w14:paraId="4354FBC8" w14:textId="17549FF7" w:rsidR="00D825C0" w:rsidRPr="00625F1A" w:rsidRDefault="0098365E">
            <w:pPr>
              <w:pStyle w:val="TableParagraph"/>
              <w:ind w:left="0"/>
              <w:rPr>
                <w:sz w:val="20"/>
                <w:szCs w:val="20"/>
              </w:rPr>
            </w:pPr>
            <w:r w:rsidRPr="00625F1A">
              <w:rPr>
                <w:sz w:val="20"/>
                <w:szCs w:val="20"/>
              </w:rPr>
              <w:t>Yes</w:t>
            </w:r>
          </w:p>
        </w:tc>
      </w:tr>
      <w:tr w:rsidR="00D825C0" w:rsidRPr="00625F1A" w14:paraId="0D625B56" w14:textId="77777777">
        <w:trPr>
          <w:trHeight w:val="1178"/>
        </w:trPr>
        <w:tc>
          <w:tcPr>
            <w:tcW w:w="5351" w:type="dxa"/>
          </w:tcPr>
          <w:p w14:paraId="34F935C6" w14:textId="77777777" w:rsidR="00D825C0" w:rsidRPr="00625F1A" w:rsidRDefault="00E118E0">
            <w:pPr>
              <w:pStyle w:val="TableParagraph"/>
              <w:rPr>
                <w:sz w:val="20"/>
                <w:szCs w:val="20"/>
              </w:rPr>
            </w:pPr>
            <w:r w:rsidRPr="00625F1A">
              <w:rPr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625F1A">
              <w:rPr>
                <w:b/>
                <w:spacing w:val="2"/>
                <w:sz w:val="20"/>
                <w:szCs w:val="20"/>
              </w:rPr>
              <w:t xml:space="preserve"> </w:t>
            </w:r>
            <w:r w:rsidRPr="00625F1A">
              <w:rPr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7" w:type="dxa"/>
          </w:tcPr>
          <w:p w14:paraId="5790CBB6" w14:textId="77777777" w:rsidR="00D825C0" w:rsidRPr="00625F1A" w:rsidRDefault="00E118E0">
            <w:pPr>
              <w:pStyle w:val="TableParagraph"/>
              <w:spacing w:before="3"/>
              <w:rPr>
                <w:b/>
                <w:i/>
                <w:sz w:val="20"/>
                <w:szCs w:val="20"/>
              </w:rPr>
            </w:pPr>
            <w:r w:rsidRPr="00625F1A">
              <w:rPr>
                <w:b/>
                <w:i/>
                <w:w w:val="80"/>
                <w:sz w:val="20"/>
                <w:szCs w:val="20"/>
              </w:rPr>
              <w:t>The</w:t>
            </w:r>
            <w:r w:rsidRPr="00625F1A">
              <w:rPr>
                <w:b/>
                <w:i/>
                <w:spacing w:val="-7"/>
                <w:sz w:val="20"/>
                <w:szCs w:val="20"/>
              </w:rPr>
              <w:t xml:space="preserve"> </w:t>
            </w:r>
            <w:r w:rsidRPr="00625F1A">
              <w:rPr>
                <w:b/>
                <w:i/>
                <w:w w:val="80"/>
                <w:sz w:val="20"/>
                <w:szCs w:val="20"/>
              </w:rPr>
              <w:t>paper</w:t>
            </w:r>
            <w:r w:rsidRPr="00625F1A">
              <w:rPr>
                <w:b/>
                <w:i/>
                <w:spacing w:val="-9"/>
                <w:sz w:val="20"/>
                <w:szCs w:val="20"/>
              </w:rPr>
              <w:t xml:space="preserve"> </w:t>
            </w:r>
            <w:r w:rsidRPr="00625F1A">
              <w:rPr>
                <w:b/>
                <w:i/>
                <w:w w:val="80"/>
                <w:sz w:val="20"/>
                <w:szCs w:val="20"/>
              </w:rPr>
              <w:t>is</w:t>
            </w:r>
            <w:r w:rsidRPr="00625F1A">
              <w:rPr>
                <w:b/>
                <w:i/>
                <w:spacing w:val="-7"/>
                <w:sz w:val="20"/>
                <w:szCs w:val="20"/>
              </w:rPr>
              <w:t xml:space="preserve"> </w:t>
            </w:r>
            <w:r w:rsidRPr="00625F1A">
              <w:rPr>
                <w:b/>
                <w:i/>
                <w:w w:val="80"/>
                <w:sz w:val="20"/>
                <w:szCs w:val="20"/>
              </w:rPr>
              <w:t>well</w:t>
            </w:r>
            <w:r w:rsidRPr="00625F1A">
              <w:rPr>
                <w:b/>
                <w:i/>
                <w:spacing w:val="-8"/>
                <w:sz w:val="20"/>
                <w:szCs w:val="20"/>
              </w:rPr>
              <w:t xml:space="preserve"> </w:t>
            </w:r>
            <w:r w:rsidRPr="00625F1A">
              <w:rPr>
                <w:b/>
                <w:i/>
                <w:w w:val="80"/>
                <w:sz w:val="20"/>
                <w:szCs w:val="20"/>
              </w:rPr>
              <w:t>written</w:t>
            </w:r>
            <w:r w:rsidRPr="00625F1A">
              <w:rPr>
                <w:b/>
                <w:i/>
                <w:spacing w:val="-8"/>
                <w:sz w:val="20"/>
                <w:szCs w:val="20"/>
              </w:rPr>
              <w:t xml:space="preserve"> </w:t>
            </w:r>
            <w:r w:rsidRPr="00625F1A">
              <w:rPr>
                <w:b/>
                <w:i/>
                <w:w w:val="80"/>
                <w:sz w:val="20"/>
                <w:szCs w:val="20"/>
              </w:rPr>
              <w:t>however,</w:t>
            </w:r>
            <w:r w:rsidRPr="00625F1A">
              <w:rPr>
                <w:b/>
                <w:i/>
                <w:spacing w:val="-5"/>
                <w:sz w:val="20"/>
                <w:szCs w:val="20"/>
              </w:rPr>
              <w:t xml:space="preserve"> </w:t>
            </w:r>
            <w:r w:rsidRPr="00625F1A">
              <w:rPr>
                <w:b/>
                <w:i/>
                <w:w w:val="80"/>
                <w:sz w:val="20"/>
                <w:szCs w:val="20"/>
              </w:rPr>
              <w:t>I</w:t>
            </w:r>
            <w:r w:rsidRPr="00625F1A">
              <w:rPr>
                <w:b/>
                <w:i/>
                <w:spacing w:val="-8"/>
                <w:sz w:val="20"/>
                <w:szCs w:val="20"/>
              </w:rPr>
              <w:t xml:space="preserve"> </w:t>
            </w:r>
            <w:r w:rsidRPr="00625F1A">
              <w:rPr>
                <w:b/>
                <w:i/>
                <w:w w:val="80"/>
                <w:sz w:val="20"/>
                <w:szCs w:val="20"/>
              </w:rPr>
              <w:t>have</w:t>
            </w:r>
            <w:r w:rsidRPr="00625F1A">
              <w:rPr>
                <w:b/>
                <w:i/>
                <w:spacing w:val="-7"/>
                <w:sz w:val="20"/>
                <w:szCs w:val="20"/>
              </w:rPr>
              <w:t xml:space="preserve"> </w:t>
            </w:r>
            <w:r w:rsidRPr="00625F1A">
              <w:rPr>
                <w:b/>
                <w:i/>
                <w:w w:val="80"/>
                <w:sz w:val="20"/>
                <w:szCs w:val="20"/>
              </w:rPr>
              <w:t>some</w:t>
            </w:r>
            <w:r w:rsidRPr="00625F1A">
              <w:rPr>
                <w:b/>
                <w:i/>
                <w:spacing w:val="-2"/>
                <w:sz w:val="20"/>
                <w:szCs w:val="20"/>
              </w:rPr>
              <w:t xml:space="preserve"> </w:t>
            </w:r>
            <w:r w:rsidRPr="00625F1A">
              <w:rPr>
                <w:b/>
                <w:i/>
                <w:w w:val="80"/>
                <w:sz w:val="20"/>
                <w:szCs w:val="20"/>
              </w:rPr>
              <w:t>comments</w:t>
            </w:r>
            <w:r w:rsidRPr="00625F1A">
              <w:rPr>
                <w:b/>
                <w:i/>
                <w:spacing w:val="-7"/>
                <w:sz w:val="20"/>
                <w:szCs w:val="20"/>
              </w:rPr>
              <w:t xml:space="preserve"> </w:t>
            </w:r>
            <w:r w:rsidRPr="00625F1A">
              <w:rPr>
                <w:b/>
                <w:i/>
                <w:w w:val="80"/>
                <w:sz w:val="20"/>
                <w:szCs w:val="20"/>
              </w:rPr>
              <w:t>and</w:t>
            </w:r>
            <w:r w:rsidRPr="00625F1A">
              <w:rPr>
                <w:b/>
                <w:i/>
                <w:spacing w:val="-8"/>
                <w:sz w:val="20"/>
                <w:szCs w:val="20"/>
              </w:rPr>
              <w:t xml:space="preserve"> </w:t>
            </w:r>
            <w:r w:rsidRPr="00625F1A">
              <w:rPr>
                <w:b/>
                <w:i/>
                <w:w w:val="80"/>
                <w:sz w:val="20"/>
                <w:szCs w:val="20"/>
              </w:rPr>
              <w:t>suggestions</w:t>
            </w:r>
            <w:r w:rsidRPr="00625F1A">
              <w:rPr>
                <w:b/>
                <w:i/>
                <w:spacing w:val="-6"/>
                <w:sz w:val="20"/>
                <w:szCs w:val="20"/>
              </w:rPr>
              <w:t xml:space="preserve"> </w:t>
            </w:r>
            <w:r w:rsidRPr="00625F1A">
              <w:rPr>
                <w:b/>
                <w:i/>
                <w:w w:val="80"/>
                <w:sz w:val="20"/>
                <w:szCs w:val="20"/>
              </w:rPr>
              <w:t>in</w:t>
            </w:r>
            <w:r w:rsidRPr="00625F1A">
              <w:rPr>
                <w:b/>
                <w:i/>
                <w:spacing w:val="-4"/>
                <w:sz w:val="20"/>
                <w:szCs w:val="20"/>
              </w:rPr>
              <w:t xml:space="preserve"> </w:t>
            </w:r>
            <w:r w:rsidRPr="00625F1A">
              <w:rPr>
                <w:b/>
                <w:i/>
                <w:w w:val="80"/>
                <w:sz w:val="20"/>
                <w:szCs w:val="20"/>
              </w:rPr>
              <w:t>the</w:t>
            </w:r>
            <w:r w:rsidRPr="00625F1A">
              <w:rPr>
                <w:b/>
                <w:i/>
                <w:spacing w:val="-6"/>
                <w:sz w:val="20"/>
                <w:szCs w:val="20"/>
              </w:rPr>
              <w:t xml:space="preserve"> </w:t>
            </w:r>
            <w:r w:rsidRPr="00625F1A">
              <w:rPr>
                <w:b/>
                <w:i/>
                <w:spacing w:val="-2"/>
                <w:w w:val="80"/>
                <w:sz w:val="20"/>
                <w:szCs w:val="20"/>
              </w:rPr>
              <w:t>manuscript</w:t>
            </w:r>
          </w:p>
        </w:tc>
        <w:tc>
          <w:tcPr>
            <w:tcW w:w="6443" w:type="dxa"/>
          </w:tcPr>
          <w:p w14:paraId="68E3FCB3" w14:textId="35215345" w:rsidR="00D825C0" w:rsidRPr="00625F1A" w:rsidRDefault="0098365E">
            <w:pPr>
              <w:pStyle w:val="TableParagraph"/>
              <w:ind w:left="0"/>
              <w:rPr>
                <w:sz w:val="20"/>
                <w:szCs w:val="20"/>
              </w:rPr>
            </w:pPr>
            <w:r w:rsidRPr="00625F1A">
              <w:rPr>
                <w:sz w:val="20"/>
                <w:szCs w:val="20"/>
              </w:rPr>
              <w:t>Yes</w:t>
            </w:r>
          </w:p>
        </w:tc>
      </w:tr>
    </w:tbl>
    <w:p w14:paraId="1156B2D5" w14:textId="77777777" w:rsidR="00D825C0" w:rsidRPr="00625F1A" w:rsidRDefault="00D825C0">
      <w:pPr>
        <w:pStyle w:val="TableParagraph"/>
        <w:rPr>
          <w:sz w:val="20"/>
          <w:szCs w:val="20"/>
        </w:rPr>
        <w:sectPr w:rsidR="00D825C0" w:rsidRPr="00625F1A">
          <w:headerReference w:type="default" r:id="rId7"/>
          <w:footerReference w:type="default" r:id="rId8"/>
          <w:pgSz w:w="23820" w:h="16850" w:orient="landscape"/>
          <w:pgMar w:top="2000" w:right="1275" w:bottom="880" w:left="1275" w:header="1286" w:footer="691" w:gutter="0"/>
          <w:cols w:space="720"/>
        </w:sectPr>
      </w:pPr>
    </w:p>
    <w:tbl>
      <w:tblPr>
        <w:tblW w:w="0" w:type="auto"/>
        <w:tblInd w:w="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2"/>
        <w:gridCol w:w="8641"/>
        <w:gridCol w:w="5680"/>
      </w:tblGrid>
      <w:tr w:rsidR="00D825C0" w:rsidRPr="00625F1A" w14:paraId="52C44830" w14:textId="77777777">
        <w:trPr>
          <w:trHeight w:val="449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78759AE5" w14:textId="77777777" w:rsidR="00D825C0" w:rsidRPr="00625F1A" w:rsidRDefault="00E118E0">
            <w:pPr>
              <w:pStyle w:val="TableParagraph"/>
              <w:spacing w:line="221" w:lineRule="exact"/>
              <w:ind w:left="110"/>
              <w:rPr>
                <w:b/>
                <w:sz w:val="20"/>
                <w:szCs w:val="20"/>
              </w:rPr>
            </w:pPr>
            <w:r w:rsidRPr="00625F1A">
              <w:rPr>
                <w:b/>
                <w:color w:val="000000"/>
                <w:sz w:val="20"/>
                <w:szCs w:val="20"/>
                <w:highlight w:val="yellow"/>
                <w:u w:val="single"/>
              </w:rPr>
              <w:lastRenderedPageBreak/>
              <w:t>PART</w:t>
            </w:r>
            <w:r w:rsidRPr="00625F1A">
              <w:rPr>
                <w:b/>
                <w:color w:val="000000"/>
                <w:spacing w:val="46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625F1A">
              <w:rPr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D825C0" w:rsidRPr="00625F1A" w14:paraId="6C4F1EF9" w14:textId="77777777">
        <w:trPr>
          <w:trHeight w:val="638"/>
        </w:trPr>
        <w:tc>
          <w:tcPr>
            <w:tcW w:w="6832" w:type="dxa"/>
            <w:tcBorders>
              <w:left w:val="single" w:sz="4" w:space="0" w:color="000000"/>
              <w:right w:val="single" w:sz="4" w:space="0" w:color="000000"/>
            </w:tcBorders>
          </w:tcPr>
          <w:p w14:paraId="4F124329" w14:textId="77777777" w:rsidR="00D825C0" w:rsidRPr="00625F1A" w:rsidRDefault="00D825C0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8641" w:type="dxa"/>
            <w:tcBorders>
              <w:left w:val="single" w:sz="4" w:space="0" w:color="000000"/>
              <w:right w:val="single" w:sz="4" w:space="0" w:color="000000"/>
            </w:tcBorders>
          </w:tcPr>
          <w:p w14:paraId="0AA7610D" w14:textId="77777777" w:rsidR="00D825C0" w:rsidRPr="00625F1A" w:rsidRDefault="00E118E0">
            <w:pPr>
              <w:pStyle w:val="TableParagraph"/>
              <w:spacing w:line="226" w:lineRule="exact"/>
              <w:rPr>
                <w:b/>
                <w:sz w:val="20"/>
                <w:szCs w:val="20"/>
              </w:rPr>
            </w:pPr>
            <w:r w:rsidRPr="00625F1A">
              <w:rPr>
                <w:b/>
                <w:sz w:val="20"/>
                <w:szCs w:val="20"/>
              </w:rPr>
              <w:t>Reviewer’s</w:t>
            </w:r>
            <w:r w:rsidRPr="00625F1A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625F1A">
              <w:rPr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80" w:type="dxa"/>
            <w:tcBorders>
              <w:left w:val="single" w:sz="4" w:space="0" w:color="000000"/>
              <w:right w:val="single" w:sz="4" w:space="0" w:color="000000"/>
            </w:tcBorders>
          </w:tcPr>
          <w:p w14:paraId="5242EB71" w14:textId="77777777" w:rsidR="00D825C0" w:rsidRPr="00625F1A" w:rsidRDefault="00E118E0">
            <w:pPr>
              <w:pStyle w:val="TableParagraph"/>
              <w:spacing w:line="254" w:lineRule="auto"/>
              <w:ind w:left="6" w:right="72"/>
              <w:rPr>
                <w:sz w:val="20"/>
                <w:szCs w:val="20"/>
              </w:rPr>
            </w:pPr>
            <w:r w:rsidRPr="00625F1A">
              <w:rPr>
                <w:b/>
                <w:sz w:val="20"/>
                <w:szCs w:val="20"/>
              </w:rPr>
              <w:t>Author’s</w:t>
            </w:r>
            <w:r w:rsidRPr="00625F1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Feedback</w:t>
            </w:r>
            <w:r w:rsidRPr="00625F1A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625F1A">
              <w:rPr>
                <w:sz w:val="20"/>
                <w:szCs w:val="20"/>
              </w:rPr>
              <w:t>(It</w:t>
            </w:r>
            <w:r w:rsidRPr="00625F1A">
              <w:rPr>
                <w:spacing w:val="-5"/>
                <w:sz w:val="20"/>
                <w:szCs w:val="20"/>
              </w:rPr>
              <w:t xml:space="preserve"> </w:t>
            </w:r>
            <w:r w:rsidRPr="00625F1A">
              <w:rPr>
                <w:sz w:val="20"/>
                <w:szCs w:val="20"/>
              </w:rPr>
              <w:t>is</w:t>
            </w:r>
            <w:r w:rsidRPr="00625F1A">
              <w:rPr>
                <w:spacing w:val="-5"/>
                <w:sz w:val="20"/>
                <w:szCs w:val="20"/>
              </w:rPr>
              <w:t xml:space="preserve"> </w:t>
            </w:r>
            <w:r w:rsidRPr="00625F1A">
              <w:rPr>
                <w:sz w:val="20"/>
                <w:szCs w:val="20"/>
              </w:rPr>
              <w:t>mandatory</w:t>
            </w:r>
            <w:r w:rsidRPr="00625F1A">
              <w:rPr>
                <w:spacing w:val="-5"/>
                <w:sz w:val="20"/>
                <w:szCs w:val="20"/>
              </w:rPr>
              <w:t xml:space="preserve"> </w:t>
            </w:r>
            <w:r w:rsidRPr="00625F1A">
              <w:rPr>
                <w:sz w:val="20"/>
                <w:szCs w:val="20"/>
              </w:rPr>
              <w:t>that</w:t>
            </w:r>
            <w:r w:rsidRPr="00625F1A">
              <w:rPr>
                <w:spacing w:val="-5"/>
                <w:sz w:val="20"/>
                <w:szCs w:val="20"/>
              </w:rPr>
              <w:t xml:space="preserve"> </w:t>
            </w:r>
            <w:r w:rsidRPr="00625F1A">
              <w:rPr>
                <w:sz w:val="20"/>
                <w:szCs w:val="20"/>
              </w:rPr>
              <w:t>authors</w:t>
            </w:r>
            <w:r w:rsidRPr="00625F1A">
              <w:rPr>
                <w:spacing w:val="-5"/>
                <w:sz w:val="20"/>
                <w:szCs w:val="20"/>
              </w:rPr>
              <w:t xml:space="preserve"> </w:t>
            </w:r>
            <w:r w:rsidRPr="00625F1A">
              <w:rPr>
                <w:sz w:val="20"/>
                <w:szCs w:val="20"/>
              </w:rPr>
              <w:t>should</w:t>
            </w:r>
            <w:r w:rsidRPr="00625F1A">
              <w:rPr>
                <w:spacing w:val="-5"/>
                <w:sz w:val="20"/>
                <w:szCs w:val="20"/>
              </w:rPr>
              <w:t xml:space="preserve"> </w:t>
            </w:r>
            <w:r w:rsidRPr="00625F1A">
              <w:rPr>
                <w:sz w:val="20"/>
                <w:szCs w:val="20"/>
              </w:rPr>
              <w:t>write</w:t>
            </w:r>
            <w:r w:rsidRPr="00625F1A">
              <w:rPr>
                <w:spacing w:val="-5"/>
                <w:sz w:val="20"/>
                <w:szCs w:val="20"/>
              </w:rPr>
              <w:t xml:space="preserve"> </w:t>
            </w:r>
            <w:r w:rsidRPr="00625F1A">
              <w:rPr>
                <w:sz w:val="20"/>
                <w:szCs w:val="20"/>
              </w:rPr>
              <w:t>his/her feedback here)</w:t>
            </w:r>
          </w:p>
        </w:tc>
      </w:tr>
      <w:tr w:rsidR="00D825C0" w:rsidRPr="00625F1A" w14:paraId="20AA896C" w14:textId="77777777">
        <w:trPr>
          <w:trHeight w:val="920"/>
        </w:trPr>
        <w:tc>
          <w:tcPr>
            <w:tcW w:w="6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416E4" w14:textId="77777777" w:rsidR="00D825C0" w:rsidRPr="00625F1A" w:rsidRDefault="00E118E0">
            <w:pPr>
              <w:pStyle w:val="TableParagraph"/>
              <w:spacing w:before="229"/>
              <w:rPr>
                <w:b/>
                <w:sz w:val="20"/>
                <w:szCs w:val="20"/>
              </w:rPr>
            </w:pPr>
            <w:r w:rsidRPr="00625F1A">
              <w:rPr>
                <w:b/>
                <w:sz w:val="20"/>
                <w:szCs w:val="20"/>
              </w:rPr>
              <w:t>Are</w:t>
            </w:r>
            <w:r w:rsidRPr="00625F1A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there</w:t>
            </w:r>
            <w:r w:rsidRPr="00625F1A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ethical</w:t>
            </w:r>
            <w:r w:rsidRPr="00625F1A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issues</w:t>
            </w:r>
            <w:r w:rsidRPr="00625F1A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in</w:t>
            </w:r>
            <w:r w:rsidRPr="00625F1A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625F1A">
              <w:rPr>
                <w:b/>
                <w:sz w:val="20"/>
                <w:szCs w:val="20"/>
              </w:rPr>
              <w:t>this</w:t>
            </w:r>
            <w:r w:rsidRPr="00625F1A">
              <w:rPr>
                <w:b/>
                <w:spacing w:val="-2"/>
                <w:sz w:val="20"/>
                <w:szCs w:val="20"/>
              </w:rPr>
              <w:t xml:space="preserve"> manuscript?</w:t>
            </w:r>
          </w:p>
        </w:tc>
        <w:tc>
          <w:tcPr>
            <w:tcW w:w="8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EF9FA" w14:textId="77777777" w:rsidR="00D825C0" w:rsidRPr="00625F1A" w:rsidRDefault="00E118E0">
            <w:pPr>
              <w:pStyle w:val="TableParagraph"/>
              <w:spacing w:before="114"/>
              <w:rPr>
                <w:i/>
                <w:sz w:val="20"/>
                <w:szCs w:val="20"/>
              </w:rPr>
            </w:pPr>
            <w:r w:rsidRPr="00625F1A">
              <w:rPr>
                <w:i/>
                <w:sz w:val="20"/>
                <w:szCs w:val="20"/>
                <w:u w:val="single"/>
              </w:rPr>
              <w:t>(If</w:t>
            </w:r>
            <w:r w:rsidRPr="00625F1A">
              <w:rPr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625F1A">
              <w:rPr>
                <w:i/>
                <w:sz w:val="20"/>
                <w:szCs w:val="20"/>
                <w:u w:val="single"/>
              </w:rPr>
              <w:t>yes,</w:t>
            </w:r>
            <w:r w:rsidRPr="00625F1A">
              <w:rPr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r w:rsidRPr="00625F1A">
              <w:rPr>
                <w:i/>
                <w:sz w:val="20"/>
                <w:szCs w:val="20"/>
                <w:u w:val="single"/>
              </w:rPr>
              <w:t>Kindly</w:t>
            </w:r>
            <w:r w:rsidRPr="00625F1A">
              <w:rPr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625F1A">
              <w:rPr>
                <w:i/>
                <w:sz w:val="20"/>
                <w:szCs w:val="20"/>
                <w:u w:val="single"/>
              </w:rPr>
              <w:t>please</w:t>
            </w:r>
            <w:r w:rsidRPr="00625F1A">
              <w:rPr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625F1A">
              <w:rPr>
                <w:i/>
                <w:sz w:val="20"/>
                <w:szCs w:val="20"/>
                <w:u w:val="single"/>
              </w:rPr>
              <w:t>write</w:t>
            </w:r>
            <w:r w:rsidRPr="00625F1A">
              <w:rPr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625F1A">
              <w:rPr>
                <w:i/>
                <w:sz w:val="20"/>
                <w:szCs w:val="20"/>
                <w:u w:val="single"/>
              </w:rPr>
              <w:t>down</w:t>
            </w:r>
            <w:r w:rsidRPr="00625F1A">
              <w:rPr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625F1A">
              <w:rPr>
                <w:i/>
                <w:sz w:val="20"/>
                <w:szCs w:val="20"/>
                <w:u w:val="single"/>
              </w:rPr>
              <w:t>the</w:t>
            </w:r>
            <w:r w:rsidRPr="00625F1A">
              <w:rPr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r w:rsidRPr="00625F1A">
              <w:rPr>
                <w:i/>
                <w:sz w:val="20"/>
                <w:szCs w:val="20"/>
                <w:u w:val="single"/>
              </w:rPr>
              <w:t>ethical</w:t>
            </w:r>
            <w:r w:rsidRPr="00625F1A">
              <w:rPr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625F1A">
              <w:rPr>
                <w:i/>
                <w:sz w:val="20"/>
                <w:szCs w:val="20"/>
                <w:u w:val="single"/>
              </w:rPr>
              <w:t>issues</w:t>
            </w:r>
            <w:r w:rsidRPr="00625F1A">
              <w:rPr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625F1A">
              <w:rPr>
                <w:i/>
                <w:sz w:val="20"/>
                <w:szCs w:val="20"/>
                <w:u w:val="single"/>
              </w:rPr>
              <w:t>here</w:t>
            </w:r>
            <w:r w:rsidRPr="00625F1A">
              <w:rPr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625F1A">
              <w:rPr>
                <w:i/>
                <w:sz w:val="20"/>
                <w:szCs w:val="20"/>
                <w:u w:val="single"/>
              </w:rPr>
              <w:t xml:space="preserve">in </w:t>
            </w:r>
            <w:r w:rsidRPr="00625F1A">
              <w:rPr>
                <w:i/>
                <w:spacing w:val="-2"/>
                <w:sz w:val="20"/>
                <w:szCs w:val="20"/>
                <w:u w:val="single"/>
              </w:rPr>
              <w:t>detail)</w:t>
            </w:r>
          </w:p>
          <w:p w14:paraId="5358BACB" w14:textId="77777777" w:rsidR="00D825C0" w:rsidRPr="00625F1A" w:rsidRDefault="00D825C0">
            <w:pPr>
              <w:pStyle w:val="TableParagraph"/>
              <w:spacing w:before="3"/>
              <w:rPr>
                <w:sz w:val="20"/>
                <w:szCs w:val="20"/>
              </w:rPr>
            </w:pPr>
          </w:p>
        </w:tc>
        <w:tc>
          <w:tcPr>
            <w:tcW w:w="5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2E8D2" w14:textId="392A77CC" w:rsidR="00D825C0" w:rsidRPr="00625F1A" w:rsidRDefault="0098365E">
            <w:pPr>
              <w:pStyle w:val="TableParagraph"/>
              <w:ind w:left="0"/>
              <w:rPr>
                <w:sz w:val="20"/>
                <w:szCs w:val="20"/>
              </w:rPr>
            </w:pPr>
            <w:r w:rsidRPr="00625F1A">
              <w:rPr>
                <w:sz w:val="20"/>
                <w:szCs w:val="20"/>
              </w:rPr>
              <w:t>No issues</w:t>
            </w:r>
          </w:p>
        </w:tc>
      </w:tr>
      <w:bookmarkEnd w:id="0"/>
    </w:tbl>
    <w:p w14:paraId="270BB8C4" w14:textId="77777777" w:rsidR="00E118E0" w:rsidRPr="00625F1A" w:rsidRDefault="00E118E0">
      <w:pPr>
        <w:rPr>
          <w:rFonts w:ascii="Arial" w:hAnsi="Arial" w:cs="Arial"/>
          <w:sz w:val="20"/>
          <w:szCs w:val="20"/>
        </w:rPr>
      </w:pPr>
    </w:p>
    <w:sectPr w:rsidR="00E118E0" w:rsidRPr="00625F1A">
      <w:pgSz w:w="23820" w:h="16850" w:orient="landscape"/>
      <w:pgMar w:top="2000" w:right="1275" w:bottom="880" w:left="1275" w:header="1286" w:footer="6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E5519A" w14:textId="77777777" w:rsidR="00D17CA8" w:rsidRDefault="00D17CA8">
      <w:r>
        <w:separator/>
      </w:r>
    </w:p>
  </w:endnote>
  <w:endnote w:type="continuationSeparator" w:id="0">
    <w:p w14:paraId="09FAA5CC" w14:textId="77777777" w:rsidR="00D17CA8" w:rsidRDefault="00D17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50570" w14:textId="77777777" w:rsidR="00D825C0" w:rsidRDefault="00E118E0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3BE2F1AF" wp14:editId="0C5E9986">
              <wp:simplePos x="0" y="0"/>
              <wp:positionH relativeFrom="page">
                <wp:posOffset>901700</wp:posOffset>
              </wp:positionH>
              <wp:positionV relativeFrom="page">
                <wp:posOffset>10114990</wp:posOffset>
              </wp:positionV>
              <wp:extent cx="662305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30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D93EAB" w14:textId="77777777" w:rsidR="00D825C0" w:rsidRDefault="00E118E0">
                          <w:pPr>
                            <w:spacing w:before="12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E2F1A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45pt;width:52.15pt;height:10.8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" filled="f" stroked="f">
              <v:textbox inset="0,0,0,0">
                <w:txbxContent>
                  <w:p w14:paraId="24D93EAB" w14:textId="77777777" w:rsidR="00D825C0" w:rsidRDefault="00E118E0">
                    <w:pPr>
                      <w:spacing w:before="12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24346014" wp14:editId="0856B42A">
              <wp:simplePos x="0" y="0"/>
              <wp:positionH relativeFrom="page">
                <wp:posOffset>2644013</wp:posOffset>
              </wp:positionH>
              <wp:positionV relativeFrom="page">
                <wp:posOffset>10114990</wp:posOffset>
              </wp:positionV>
              <wp:extent cx="705485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548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1317546" w14:textId="77777777" w:rsidR="00D825C0" w:rsidRDefault="00E118E0">
                          <w:pPr>
                            <w:spacing w:before="12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346014" id="Textbox 3" o:spid="_x0000_s1028" type="#_x0000_t202" style="position:absolute;margin-left:208.2pt;margin-top:796.45pt;width:55.55pt;height:10.8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" filled="f" stroked="f">
              <v:textbox inset="0,0,0,0">
                <w:txbxContent>
                  <w:p w14:paraId="41317546" w14:textId="77777777" w:rsidR="00D825C0" w:rsidRDefault="00E118E0">
                    <w:pPr>
                      <w:spacing w:before="12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014A5B05" wp14:editId="1C92854B">
              <wp:simplePos x="0" y="0"/>
              <wp:positionH relativeFrom="page">
                <wp:posOffset>4419219</wp:posOffset>
              </wp:positionH>
              <wp:positionV relativeFrom="page">
                <wp:posOffset>10114990</wp:posOffset>
              </wp:positionV>
              <wp:extent cx="857885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788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D19655" w14:textId="77777777" w:rsidR="00D825C0" w:rsidRDefault="00E118E0">
                          <w:pPr>
                            <w:spacing w:before="12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14A5B05" id="Textbox 4" o:spid="_x0000_s1029" type="#_x0000_t202" style="position:absolute;margin-left:347.95pt;margin-top:796.45pt;width:67.55pt;height:10.8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" filled="f" stroked="f">
              <v:textbox inset="0,0,0,0">
                <w:txbxContent>
                  <w:p w14:paraId="65D19655" w14:textId="77777777" w:rsidR="00D825C0" w:rsidRDefault="00E118E0">
                    <w:pPr>
                      <w:spacing w:before="12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 wp14:anchorId="3C1043BF" wp14:editId="5703CFE3">
              <wp:simplePos x="0" y="0"/>
              <wp:positionH relativeFrom="page">
                <wp:posOffset>6846443</wp:posOffset>
              </wp:positionH>
              <wp:positionV relativeFrom="page">
                <wp:posOffset>10114990</wp:posOffset>
              </wp:positionV>
              <wp:extent cx="1020444" cy="1371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0444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5A0B16" w14:textId="77777777" w:rsidR="00D825C0" w:rsidRDefault="00E118E0">
                          <w:pPr>
                            <w:spacing w:before="12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C1043BF" id="Textbox 5" o:spid="_x0000_s1030" type="#_x0000_t202" style="position:absolute;margin-left:539.1pt;margin-top:796.45pt;width:80.35pt;height:10.8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" filled="f" stroked="f">
              <v:textbox inset="0,0,0,0">
                <w:txbxContent>
                  <w:p w14:paraId="5C5A0B16" w14:textId="77777777" w:rsidR="00D825C0" w:rsidRDefault="00E118E0">
                    <w:pPr>
                      <w:spacing w:before="12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333040" w14:textId="77777777" w:rsidR="00D17CA8" w:rsidRDefault="00D17CA8">
      <w:r>
        <w:separator/>
      </w:r>
    </w:p>
  </w:footnote>
  <w:footnote w:type="continuationSeparator" w:id="0">
    <w:p w14:paraId="4A1DD76B" w14:textId="77777777" w:rsidR="00D17CA8" w:rsidRDefault="00D17C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41760" w14:textId="77777777" w:rsidR="00D825C0" w:rsidRDefault="00E118E0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2608" behindDoc="1" locked="0" layoutInCell="1" allowOverlap="1" wp14:anchorId="284249F0" wp14:editId="121B4997">
              <wp:simplePos x="0" y="0"/>
              <wp:positionH relativeFrom="page">
                <wp:posOffset>901700</wp:posOffset>
              </wp:positionH>
              <wp:positionV relativeFrom="page">
                <wp:posOffset>803868</wp:posOffset>
              </wp:positionV>
              <wp:extent cx="110236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36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4B02FD" w14:textId="77777777" w:rsidR="00D825C0" w:rsidRDefault="00E118E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7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6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4249F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3pt;width:86.8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" filled="f" stroked="f">
              <v:textbox inset="0,0,0,0">
                <w:txbxContent>
                  <w:p w14:paraId="6B4B02FD" w14:textId="77777777" w:rsidR="00D825C0" w:rsidRDefault="00E118E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7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6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757FD"/>
    <w:multiLevelType w:val="hybridMultilevel"/>
    <w:tmpl w:val="842067A8"/>
    <w:lvl w:ilvl="0" w:tplc="235873DA">
      <w:numFmt w:val="bullet"/>
      <w:lvlText w:val=""/>
      <w:lvlJc w:val="left"/>
      <w:pPr>
        <w:ind w:left="825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F3722772">
      <w:numFmt w:val="bullet"/>
      <w:lvlText w:val="•"/>
      <w:lvlJc w:val="left"/>
      <w:pPr>
        <w:ind w:left="1672" w:hanging="358"/>
      </w:pPr>
      <w:rPr>
        <w:rFonts w:hint="default"/>
        <w:lang w:val="en-US" w:eastAsia="en-US" w:bidi="ar-SA"/>
      </w:rPr>
    </w:lvl>
    <w:lvl w:ilvl="2" w:tplc="963E682E">
      <w:numFmt w:val="bullet"/>
      <w:lvlText w:val="•"/>
      <w:lvlJc w:val="left"/>
      <w:pPr>
        <w:ind w:left="2525" w:hanging="358"/>
      </w:pPr>
      <w:rPr>
        <w:rFonts w:hint="default"/>
        <w:lang w:val="en-US" w:eastAsia="en-US" w:bidi="ar-SA"/>
      </w:rPr>
    </w:lvl>
    <w:lvl w:ilvl="3" w:tplc="2D5456A0">
      <w:numFmt w:val="bullet"/>
      <w:lvlText w:val="•"/>
      <w:lvlJc w:val="left"/>
      <w:pPr>
        <w:ind w:left="3378" w:hanging="358"/>
      </w:pPr>
      <w:rPr>
        <w:rFonts w:hint="default"/>
        <w:lang w:val="en-US" w:eastAsia="en-US" w:bidi="ar-SA"/>
      </w:rPr>
    </w:lvl>
    <w:lvl w:ilvl="4" w:tplc="A53A5188">
      <w:numFmt w:val="bullet"/>
      <w:lvlText w:val="•"/>
      <w:lvlJc w:val="left"/>
      <w:pPr>
        <w:ind w:left="4230" w:hanging="358"/>
      </w:pPr>
      <w:rPr>
        <w:rFonts w:hint="default"/>
        <w:lang w:val="en-US" w:eastAsia="en-US" w:bidi="ar-SA"/>
      </w:rPr>
    </w:lvl>
    <w:lvl w:ilvl="5" w:tplc="21563B04">
      <w:numFmt w:val="bullet"/>
      <w:lvlText w:val="•"/>
      <w:lvlJc w:val="left"/>
      <w:pPr>
        <w:ind w:left="5083" w:hanging="358"/>
      </w:pPr>
      <w:rPr>
        <w:rFonts w:hint="default"/>
        <w:lang w:val="en-US" w:eastAsia="en-US" w:bidi="ar-SA"/>
      </w:rPr>
    </w:lvl>
    <w:lvl w:ilvl="6" w:tplc="941A186C">
      <w:numFmt w:val="bullet"/>
      <w:lvlText w:val="•"/>
      <w:lvlJc w:val="left"/>
      <w:pPr>
        <w:ind w:left="5936" w:hanging="358"/>
      </w:pPr>
      <w:rPr>
        <w:rFonts w:hint="default"/>
        <w:lang w:val="en-US" w:eastAsia="en-US" w:bidi="ar-SA"/>
      </w:rPr>
    </w:lvl>
    <w:lvl w:ilvl="7" w:tplc="51DCD930">
      <w:numFmt w:val="bullet"/>
      <w:lvlText w:val="•"/>
      <w:lvlJc w:val="left"/>
      <w:pPr>
        <w:ind w:left="6788" w:hanging="358"/>
      </w:pPr>
      <w:rPr>
        <w:rFonts w:hint="default"/>
        <w:lang w:val="en-US" w:eastAsia="en-US" w:bidi="ar-SA"/>
      </w:rPr>
    </w:lvl>
    <w:lvl w:ilvl="8" w:tplc="90C20008">
      <w:numFmt w:val="bullet"/>
      <w:lvlText w:val="•"/>
      <w:lvlJc w:val="left"/>
      <w:pPr>
        <w:ind w:left="7641" w:hanging="358"/>
      </w:pPr>
      <w:rPr>
        <w:rFonts w:hint="default"/>
        <w:lang w:val="en-US" w:eastAsia="en-US" w:bidi="ar-SA"/>
      </w:rPr>
    </w:lvl>
  </w:abstractNum>
  <w:abstractNum w:abstractNumId="1" w15:restartNumberingAfterBreak="0">
    <w:nsid w:val="2B0A4867"/>
    <w:multiLevelType w:val="hybridMultilevel"/>
    <w:tmpl w:val="A4A61DCE"/>
    <w:lvl w:ilvl="0" w:tplc="C636BAAE">
      <w:numFmt w:val="bullet"/>
      <w:lvlText w:val=""/>
      <w:lvlJc w:val="left"/>
      <w:pPr>
        <w:ind w:left="825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2818AC06">
      <w:numFmt w:val="bullet"/>
      <w:lvlText w:val="•"/>
      <w:lvlJc w:val="left"/>
      <w:pPr>
        <w:ind w:left="1672" w:hanging="358"/>
      </w:pPr>
      <w:rPr>
        <w:rFonts w:hint="default"/>
        <w:lang w:val="en-US" w:eastAsia="en-US" w:bidi="ar-SA"/>
      </w:rPr>
    </w:lvl>
    <w:lvl w:ilvl="2" w:tplc="EDC06A06">
      <w:numFmt w:val="bullet"/>
      <w:lvlText w:val="•"/>
      <w:lvlJc w:val="left"/>
      <w:pPr>
        <w:ind w:left="2525" w:hanging="358"/>
      </w:pPr>
      <w:rPr>
        <w:rFonts w:hint="default"/>
        <w:lang w:val="en-US" w:eastAsia="en-US" w:bidi="ar-SA"/>
      </w:rPr>
    </w:lvl>
    <w:lvl w:ilvl="3" w:tplc="C9160B58">
      <w:numFmt w:val="bullet"/>
      <w:lvlText w:val="•"/>
      <w:lvlJc w:val="left"/>
      <w:pPr>
        <w:ind w:left="3378" w:hanging="358"/>
      </w:pPr>
      <w:rPr>
        <w:rFonts w:hint="default"/>
        <w:lang w:val="en-US" w:eastAsia="en-US" w:bidi="ar-SA"/>
      </w:rPr>
    </w:lvl>
    <w:lvl w:ilvl="4" w:tplc="AAD65812">
      <w:numFmt w:val="bullet"/>
      <w:lvlText w:val="•"/>
      <w:lvlJc w:val="left"/>
      <w:pPr>
        <w:ind w:left="4230" w:hanging="358"/>
      </w:pPr>
      <w:rPr>
        <w:rFonts w:hint="default"/>
        <w:lang w:val="en-US" w:eastAsia="en-US" w:bidi="ar-SA"/>
      </w:rPr>
    </w:lvl>
    <w:lvl w:ilvl="5" w:tplc="044E9760">
      <w:numFmt w:val="bullet"/>
      <w:lvlText w:val="•"/>
      <w:lvlJc w:val="left"/>
      <w:pPr>
        <w:ind w:left="5083" w:hanging="358"/>
      </w:pPr>
      <w:rPr>
        <w:rFonts w:hint="default"/>
        <w:lang w:val="en-US" w:eastAsia="en-US" w:bidi="ar-SA"/>
      </w:rPr>
    </w:lvl>
    <w:lvl w:ilvl="6" w:tplc="ECAC1930">
      <w:numFmt w:val="bullet"/>
      <w:lvlText w:val="•"/>
      <w:lvlJc w:val="left"/>
      <w:pPr>
        <w:ind w:left="5936" w:hanging="358"/>
      </w:pPr>
      <w:rPr>
        <w:rFonts w:hint="default"/>
        <w:lang w:val="en-US" w:eastAsia="en-US" w:bidi="ar-SA"/>
      </w:rPr>
    </w:lvl>
    <w:lvl w:ilvl="7" w:tplc="BFE2F702">
      <w:numFmt w:val="bullet"/>
      <w:lvlText w:val="•"/>
      <w:lvlJc w:val="left"/>
      <w:pPr>
        <w:ind w:left="6788" w:hanging="358"/>
      </w:pPr>
      <w:rPr>
        <w:rFonts w:hint="default"/>
        <w:lang w:val="en-US" w:eastAsia="en-US" w:bidi="ar-SA"/>
      </w:rPr>
    </w:lvl>
    <w:lvl w:ilvl="8" w:tplc="BD0850D4">
      <w:numFmt w:val="bullet"/>
      <w:lvlText w:val="•"/>
      <w:lvlJc w:val="left"/>
      <w:pPr>
        <w:ind w:left="7641" w:hanging="358"/>
      </w:pPr>
      <w:rPr>
        <w:rFonts w:hint="default"/>
        <w:lang w:val="en-US" w:eastAsia="en-US" w:bidi="ar-SA"/>
      </w:rPr>
    </w:lvl>
  </w:abstractNum>
  <w:abstractNum w:abstractNumId="2" w15:restartNumberingAfterBreak="0">
    <w:nsid w:val="37335D24"/>
    <w:multiLevelType w:val="hybridMultilevel"/>
    <w:tmpl w:val="DDC4429E"/>
    <w:lvl w:ilvl="0" w:tplc="3C5CEDFE">
      <w:numFmt w:val="bullet"/>
      <w:lvlText w:val=""/>
      <w:lvlJc w:val="left"/>
      <w:pPr>
        <w:ind w:left="825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B0183814">
      <w:numFmt w:val="bullet"/>
      <w:lvlText w:val="•"/>
      <w:lvlJc w:val="left"/>
      <w:pPr>
        <w:ind w:left="1672" w:hanging="358"/>
      </w:pPr>
      <w:rPr>
        <w:rFonts w:hint="default"/>
        <w:lang w:val="en-US" w:eastAsia="en-US" w:bidi="ar-SA"/>
      </w:rPr>
    </w:lvl>
    <w:lvl w:ilvl="2" w:tplc="D28A985C">
      <w:numFmt w:val="bullet"/>
      <w:lvlText w:val="•"/>
      <w:lvlJc w:val="left"/>
      <w:pPr>
        <w:ind w:left="2525" w:hanging="358"/>
      </w:pPr>
      <w:rPr>
        <w:rFonts w:hint="default"/>
        <w:lang w:val="en-US" w:eastAsia="en-US" w:bidi="ar-SA"/>
      </w:rPr>
    </w:lvl>
    <w:lvl w:ilvl="3" w:tplc="A1FE3A14">
      <w:numFmt w:val="bullet"/>
      <w:lvlText w:val="•"/>
      <w:lvlJc w:val="left"/>
      <w:pPr>
        <w:ind w:left="3378" w:hanging="358"/>
      </w:pPr>
      <w:rPr>
        <w:rFonts w:hint="default"/>
        <w:lang w:val="en-US" w:eastAsia="en-US" w:bidi="ar-SA"/>
      </w:rPr>
    </w:lvl>
    <w:lvl w:ilvl="4" w:tplc="90801044">
      <w:numFmt w:val="bullet"/>
      <w:lvlText w:val="•"/>
      <w:lvlJc w:val="left"/>
      <w:pPr>
        <w:ind w:left="4230" w:hanging="358"/>
      </w:pPr>
      <w:rPr>
        <w:rFonts w:hint="default"/>
        <w:lang w:val="en-US" w:eastAsia="en-US" w:bidi="ar-SA"/>
      </w:rPr>
    </w:lvl>
    <w:lvl w:ilvl="5" w:tplc="410E3B24">
      <w:numFmt w:val="bullet"/>
      <w:lvlText w:val="•"/>
      <w:lvlJc w:val="left"/>
      <w:pPr>
        <w:ind w:left="5083" w:hanging="358"/>
      </w:pPr>
      <w:rPr>
        <w:rFonts w:hint="default"/>
        <w:lang w:val="en-US" w:eastAsia="en-US" w:bidi="ar-SA"/>
      </w:rPr>
    </w:lvl>
    <w:lvl w:ilvl="6" w:tplc="40545842">
      <w:numFmt w:val="bullet"/>
      <w:lvlText w:val="•"/>
      <w:lvlJc w:val="left"/>
      <w:pPr>
        <w:ind w:left="5936" w:hanging="358"/>
      </w:pPr>
      <w:rPr>
        <w:rFonts w:hint="default"/>
        <w:lang w:val="en-US" w:eastAsia="en-US" w:bidi="ar-SA"/>
      </w:rPr>
    </w:lvl>
    <w:lvl w:ilvl="7" w:tplc="6B46CD92">
      <w:numFmt w:val="bullet"/>
      <w:lvlText w:val="•"/>
      <w:lvlJc w:val="left"/>
      <w:pPr>
        <w:ind w:left="6788" w:hanging="358"/>
      </w:pPr>
      <w:rPr>
        <w:rFonts w:hint="default"/>
        <w:lang w:val="en-US" w:eastAsia="en-US" w:bidi="ar-SA"/>
      </w:rPr>
    </w:lvl>
    <w:lvl w:ilvl="8" w:tplc="0100CAE6">
      <w:numFmt w:val="bullet"/>
      <w:lvlText w:val="•"/>
      <w:lvlJc w:val="left"/>
      <w:pPr>
        <w:ind w:left="7641" w:hanging="358"/>
      </w:pPr>
      <w:rPr>
        <w:rFonts w:hint="default"/>
        <w:lang w:val="en-US" w:eastAsia="en-US" w:bidi="ar-SA"/>
      </w:rPr>
    </w:lvl>
  </w:abstractNum>
  <w:abstractNum w:abstractNumId="3" w15:restartNumberingAfterBreak="0">
    <w:nsid w:val="37F038F5"/>
    <w:multiLevelType w:val="hybridMultilevel"/>
    <w:tmpl w:val="8A5EDBC4"/>
    <w:lvl w:ilvl="0" w:tplc="9FF28636">
      <w:numFmt w:val="bullet"/>
      <w:lvlText w:val=""/>
      <w:lvlJc w:val="left"/>
      <w:pPr>
        <w:ind w:left="825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2AE02C24">
      <w:numFmt w:val="bullet"/>
      <w:lvlText w:val="•"/>
      <w:lvlJc w:val="left"/>
      <w:pPr>
        <w:ind w:left="1672" w:hanging="358"/>
      </w:pPr>
      <w:rPr>
        <w:rFonts w:hint="default"/>
        <w:lang w:val="en-US" w:eastAsia="en-US" w:bidi="ar-SA"/>
      </w:rPr>
    </w:lvl>
    <w:lvl w:ilvl="2" w:tplc="EB965A3A">
      <w:numFmt w:val="bullet"/>
      <w:lvlText w:val="•"/>
      <w:lvlJc w:val="left"/>
      <w:pPr>
        <w:ind w:left="2525" w:hanging="358"/>
      </w:pPr>
      <w:rPr>
        <w:rFonts w:hint="default"/>
        <w:lang w:val="en-US" w:eastAsia="en-US" w:bidi="ar-SA"/>
      </w:rPr>
    </w:lvl>
    <w:lvl w:ilvl="3" w:tplc="B8481044">
      <w:numFmt w:val="bullet"/>
      <w:lvlText w:val="•"/>
      <w:lvlJc w:val="left"/>
      <w:pPr>
        <w:ind w:left="3378" w:hanging="358"/>
      </w:pPr>
      <w:rPr>
        <w:rFonts w:hint="default"/>
        <w:lang w:val="en-US" w:eastAsia="en-US" w:bidi="ar-SA"/>
      </w:rPr>
    </w:lvl>
    <w:lvl w:ilvl="4" w:tplc="4558C3CE">
      <w:numFmt w:val="bullet"/>
      <w:lvlText w:val="•"/>
      <w:lvlJc w:val="left"/>
      <w:pPr>
        <w:ind w:left="4230" w:hanging="358"/>
      </w:pPr>
      <w:rPr>
        <w:rFonts w:hint="default"/>
        <w:lang w:val="en-US" w:eastAsia="en-US" w:bidi="ar-SA"/>
      </w:rPr>
    </w:lvl>
    <w:lvl w:ilvl="5" w:tplc="50622F6A">
      <w:numFmt w:val="bullet"/>
      <w:lvlText w:val="•"/>
      <w:lvlJc w:val="left"/>
      <w:pPr>
        <w:ind w:left="5083" w:hanging="358"/>
      </w:pPr>
      <w:rPr>
        <w:rFonts w:hint="default"/>
        <w:lang w:val="en-US" w:eastAsia="en-US" w:bidi="ar-SA"/>
      </w:rPr>
    </w:lvl>
    <w:lvl w:ilvl="6" w:tplc="4D9499F4">
      <w:numFmt w:val="bullet"/>
      <w:lvlText w:val="•"/>
      <w:lvlJc w:val="left"/>
      <w:pPr>
        <w:ind w:left="5936" w:hanging="358"/>
      </w:pPr>
      <w:rPr>
        <w:rFonts w:hint="default"/>
        <w:lang w:val="en-US" w:eastAsia="en-US" w:bidi="ar-SA"/>
      </w:rPr>
    </w:lvl>
    <w:lvl w:ilvl="7" w:tplc="8A9E3586">
      <w:numFmt w:val="bullet"/>
      <w:lvlText w:val="•"/>
      <w:lvlJc w:val="left"/>
      <w:pPr>
        <w:ind w:left="6788" w:hanging="358"/>
      </w:pPr>
      <w:rPr>
        <w:rFonts w:hint="default"/>
        <w:lang w:val="en-US" w:eastAsia="en-US" w:bidi="ar-SA"/>
      </w:rPr>
    </w:lvl>
    <w:lvl w:ilvl="8" w:tplc="A39C07F8">
      <w:numFmt w:val="bullet"/>
      <w:lvlText w:val="•"/>
      <w:lvlJc w:val="left"/>
      <w:pPr>
        <w:ind w:left="7641" w:hanging="358"/>
      </w:pPr>
      <w:rPr>
        <w:rFonts w:hint="default"/>
        <w:lang w:val="en-US" w:eastAsia="en-US" w:bidi="ar-SA"/>
      </w:rPr>
    </w:lvl>
  </w:abstractNum>
  <w:abstractNum w:abstractNumId="4" w15:restartNumberingAfterBreak="0">
    <w:nsid w:val="38362B44"/>
    <w:multiLevelType w:val="hybridMultilevel"/>
    <w:tmpl w:val="EF8A3B48"/>
    <w:lvl w:ilvl="0" w:tplc="B2749E8E">
      <w:numFmt w:val="bullet"/>
      <w:lvlText w:val=""/>
      <w:lvlJc w:val="left"/>
      <w:pPr>
        <w:ind w:left="825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439E71AC">
      <w:numFmt w:val="bullet"/>
      <w:lvlText w:val="•"/>
      <w:lvlJc w:val="left"/>
      <w:pPr>
        <w:ind w:left="1672" w:hanging="358"/>
      </w:pPr>
      <w:rPr>
        <w:rFonts w:hint="default"/>
        <w:lang w:val="en-US" w:eastAsia="en-US" w:bidi="ar-SA"/>
      </w:rPr>
    </w:lvl>
    <w:lvl w:ilvl="2" w:tplc="398C2D4E">
      <w:numFmt w:val="bullet"/>
      <w:lvlText w:val="•"/>
      <w:lvlJc w:val="left"/>
      <w:pPr>
        <w:ind w:left="2525" w:hanging="358"/>
      </w:pPr>
      <w:rPr>
        <w:rFonts w:hint="default"/>
        <w:lang w:val="en-US" w:eastAsia="en-US" w:bidi="ar-SA"/>
      </w:rPr>
    </w:lvl>
    <w:lvl w:ilvl="3" w:tplc="6F34970C">
      <w:numFmt w:val="bullet"/>
      <w:lvlText w:val="•"/>
      <w:lvlJc w:val="left"/>
      <w:pPr>
        <w:ind w:left="3378" w:hanging="358"/>
      </w:pPr>
      <w:rPr>
        <w:rFonts w:hint="default"/>
        <w:lang w:val="en-US" w:eastAsia="en-US" w:bidi="ar-SA"/>
      </w:rPr>
    </w:lvl>
    <w:lvl w:ilvl="4" w:tplc="0CF43236">
      <w:numFmt w:val="bullet"/>
      <w:lvlText w:val="•"/>
      <w:lvlJc w:val="left"/>
      <w:pPr>
        <w:ind w:left="4230" w:hanging="358"/>
      </w:pPr>
      <w:rPr>
        <w:rFonts w:hint="default"/>
        <w:lang w:val="en-US" w:eastAsia="en-US" w:bidi="ar-SA"/>
      </w:rPr>
    </w:lvl>
    <w:lvl w:ilvl="5" w:tplc="BFC69CF4">
      <w:numFmt w:val="bullet"/>
      <w:lvlText w:val="•"/>
      <w:lvlJc w:val="left"/>
      <w:pPr>
        <w:ind w:left="5083" w:hanging="358"/>
      </w:pPr>
      <w:rPr>
        <w:rFonts w:hint="default"/>
        <w:lang w:val="en-US" w:eastAsia="en-US" w:bidi="ar-SA"/>
      </w:rPr>
    </w:lvl>
    <w:lvl w:ilvl="6" w:tplc="E8209620">
      <w:numFmt w:val="bullet"/>
      <w:lvlText w:val="•"/>
      <w:lvlJc w:val="left"/>
      <w:pPr>
        <w:ind w:left="5936" w:hanging="358"/>
      </w:pPr>
      <w:rPr>
        <w:rFonts w:hint="default"/>
        <w:lang w:val="en-US" w:eastAsia="en-US" w:bidi="ar-SA"/>
      </w:rPr>
    </w:lvl>
    <w:lvl w:ilvl="7" w:tplc="E49234EA">
      <w:numFmt w:val="bullet"/>
      <w:lvlText w:val="•"/>
      <w:lvlJc w:val="left"/>
      <w:pPr>
        <w:ind w:left="6788" w:hanging="358"/>
      </w:pPr>
      <w:rPr>
        <w:rFonts w:hint="default"/>
        <w:lang w:val="en-US" w:eastAsia="en-US" w:bidi="ar-SA"/>
      </w:rPr>
    </w:lvl>
    <w:lvl w:ilvl="8" w:tplc="68EA70DE">
      <w:numFmt w:val="bullet"/>
      <w:lvlText w:val="•"/>
      <w:lvlJc w:val="left"/>
      <w:pPr>
        <w:ind w:left="7641" w:hanging="358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825C0"/>
    <w:rsid w:val="00137A30"/>
    <w:rsid w:val="00240F44"/>
    <w:rsid w:val="002672F8"/>
    <w:rsid w:val="00302220"/>
    <w:rsid w:val="00625F1A"/>
    <w:rsid w:val="0075252A"/>
    <w:rsid w:val="00966BA0"/>
    <w:rsid w:val="009731C8"/>
    <w:rsid w:val="0098365E"/>
    <w:rsid w:val="009F128B"/>
    <w:rsid w:val="00A003F6"/>
    <w:rsid w:val="00B77B4F"/>
    <w:rsid w:val="00D17CA8"/>
    <w:rsid w:val="00D825C0"/>
    <w:rsid w:val="00E05178"/>
    <w:rsid w:val="00E11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E167E8"/>
  <w15:docId w15:val="{330D8666-25A2-4583-ACDA-E794A03CB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5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semiHidden/>
    <w:unhideWhenUsed/>
    <w:rsid w:val="003022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495</Words>
  <Characters>2823</Characters>
  <Application>Microsoft Office Word</Application>
  <DocSecurity>0</DocSecurity>
  <Lines>23</Lines>
  <Paragraphs>6</Paragraphs>
  <ScaleCrop>false</ScaleCrop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9</cp:revision>
  <dcterms:created xsi:type="dcterms:W3CDTF">2025-05-08T07:11:00Z</dcterms:created>
  <dcterms:modified xsi:type="dcterms:W3CDTF">2025-05-17T12:42:00Z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2025-05-08T00:00:00Z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2025-05-08T00:00:00Z</vt:filetime>
  </property>
  <property fmtid="{D5CDD505-2E9C-101B-9397-08002B2CF9AE}" pid="5" name="Producer">
    <vt:lpwstr>Microsoft® Word for Microsoft 365</vt:lpwstr>
  </property>
</Properties>
</file>