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9035C" w14:paraId="6E0D19C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F64EE0C" w14:textId="77777777" w:rsidR="00602F7D" w:rsidRPr="0019035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9035C" w14:paraId="72FB59D9" w14:textId="77777777" w:rsidTr="002643B3">
        <w:trPr>
          <w:trHeight w:val="290"/>
        </w:trPr>
        <w:tc>
          <w:tcPr>
            <w:tcW w:w="1234" w:type="pct"/>
          </w:tcPr>
          <w:p w14:paraId="07A3A657" w14:textId="77777777" w:rsidR="0000007A" w:rsidRPr="001903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11B91" w14:textId="77777777" w:rsidR="0000007A" w:rsidRPr="0019035C" w:rsidRDefault="008B4B3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9035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Cardiology and Angiology: An International Journal</w:t>
              </w:r>
            </w:hyperlink>
            <w:r w:rsidRPr="0019035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9035C" w14:paraId="072FC2E5" w14:textId="77777777" w:rsidTr="002643B3">
        <w:trPr>
          <w:trHeight w:val="290"/>
        </w:trPr>
        <w:tc>
          <w:tcPr>
            <w:tcW w:w="1234" w:type="pct"/>
          </w:tcPr>
          <w:p w14:paraId="2FB2C14F" w14:textId="77777777" w:rsidR="0000007A" w:rsidRPr="001903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EC7B1" w14:textId="77777777" w:rsidR="0000007A" w:rsidRPr="0019035C" w:rsidRDefault="00670B5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Ms_CA_134864</w:t>
            </w:r>
          </w:p>
        </w:tc>
      </w:tr>
      <w:tr w:rsidR="0000007A" w:rsidRPr="0019035C" w14:paraId="0BFB0395" w14:textId="77777777" w:rsidTr="0019035C">
        <w:trPr>
          <w:trHeight w:val="64"/>
        </w:trPr>
        <w:tc>
          <w:tcPr>
            <w:tcW w:w="1234" w:type="pct"/>
          </w:tcPr>
          <w:p w14:paraId="4E548CC1" w14:textId="77777777" w:rsidR="0000007A" w:rsidRPr="001903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89F7B" w14:textId="77777777" w:rsidR="0000007A" w:rsidRPr="0019035C" w:rsidRDefault="00670B5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/>
                <w:sz w:val="20"/>
                <w:szCs w:val="20"/>
                <w:lang w:val="en-GB"/>
              </w:rPr>
              <w:t>Epidemiology and left ventricular impact of secondary hypertension: a case series</w:t>
            </w:r>
          </w:p>
        </w:tc>
      </w:tr>
      <w:tr w:rsidR="00CF0BBB" w:rsidRPr="0019035C" w14:paraId="1CEDEFBA" w14:textId="77777777" w:rsidTr="002643B3">
        <w:trPr>
          <w:trHeight w:val="332"/>
        </w:trPr>
        <w:tc>
          <w:tcPr>
            <w:tcW w:w="1234" w:type="pct"/>
          </w:tcPr>
          <w:p w14:paraId="37C53310" w14:textId="77777777" w:rsidR="00CF0BBB" w:rsidRPr="0019035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4AEAD" w14:textId="77777777" w:rsidR="00CF0BBB" w:rsidRPr="0019035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31F853FA" w14:textId="77777777" w:rsidR="00605952" w:rsidRPr="0019035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EBA77F6" w14:textId="77777777" w:rsidR="009368DB" w:rsidRPr="0019035C" w:rsidRDefault="009368DB" w:rsidP="009368D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9368DB" w:rsidRPr="0019035C" w14:paraId="36C9DAC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298DF8C" w14:textId="77777777" w:rsidR="009368DB" w:rsidRPr="0019035C" w:rsidRDefault="009368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9035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9035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DC4ED20" w14:textId="77777777" w:rsidR="009368DB" w:rsidRPr="0019035C" w:rsidRDefault="009368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368DB" w:rsidRPr="0019035C" w14:paraId="34FD9B42" w14:textId="77777777">
        <w:tc>
          <w:tcPr>
            <w:tcW w:w="1265" w:type="pct"/>
            <w:noWrap/>
          </w:tcPr>
          <w:p w14:paraId="78DB3C17" w14:textId="77777777" w:rsidR="009368DB" w:rsidRPr="0019035C" w:rsidRDefault="009368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D9D2DDA" w14:textId="77777777" w:rsidR="009368DB" w:rsidRPr="0019035C" w:rsidRDefault="009368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9035C">
              <w:rPr>
                <w:rFonts w:ascii="Arial" w:hAnsi="Arial" w:cs="Arial"/>
                <w:lang w:val="en-GB"/>
              </w:rPr>
              <w:t>Reviewer’s comment</w:t>
            </w:r>
          </w:p>
          <w:p w14:paraId="61F4C275" w14:textId="77777777" w:rsidR="000272B9" w:rsidRPr="0019035C" w:rsidRDefault="000272B9" w:rsidP="000272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035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5D5008A" w14:textId="77777777" w:rsidR="000272B9" w:rsidRPr="0019035C" w:rsidRDefault="000272B9" w:rsidP="000272B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7824F2D" w14:textId="77777777" w:rsidR="00ED0359" w:rsidRPr="0019035C" w:rsidRDefault="00ED0359" w:rsidP="00ED0359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9035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9035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D244F29" w14:textId="77777777" w:rsidR="009368DB" w:rsidRPr="0019035C" w:rsidRDefault="009368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368DB" w:rsidRPr="0019035C" w14:paraId="6ED90F4A" w14:textId="77777777">
        <w:trPr>
          <w:trHeight w:val="1264"/>
        </w:trPr>
        <w:tc>
          <w:tcPr>
            <w:tcW w:w="1265" w:type="pct"/>
            <w:noWrap/>
          </w:tcPr>
          <w:p w14:paraId="0039F1C5" w14:textId="77777777" w:rsidR="009368DB" w:rsidRPr="0019035C" w:rsidRDefault="009368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9FCCE49" w14:textId="77777777" w:rsidR="009368DB" w:rsidRPr="0019035C" w:rsidRDefault="009368D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2829773" w14:textId="77777777" w:rsidR="009368DB" w:rsidRPr="0019035C" w:rsidRDefault="00396D2E" w:rsidP="008E4C9F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As </w:t>
            </w:r>
            <w:r w:rsidR="007316A6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reported incidence of secondary </w:t>
            </w:r>
            <w:r w:rsidR="000E04F3" w:rsidRPr="0019035C">
              <w:rPr>
                <w:rFonts w:ascii="Arial" w:hAnsi="Arial" w:cs="Arial"/>
                <w:sz w:val="20"/>
                <w:szCs w:val="20"/>
                <w:lang w:val="en-GB"/>
              </w:rPr>
              <w:t>hypertension in literature</w:t>
            </w:r>
            <w:r w:rsidR="007316A6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 is very less </w:t>
            </w:r>
            <w:r w:rsidR="000E04F3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(~10%), </w:t>
            </w:r>
            <w:r w:rsidR="00D24424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actual number </w:t>
            </w:r>
            <w:r w:rsidR="00B05D1F" w:rsidRPr="0019035C">
              <w:rPr>
                <w:rFonts w:ascii="Arial" w:hAnsi="Arial" w:cs="Arial"/>
                <w:sz w:val="20"/>
                <w:szCs w:val="20"/>
                <w:lang w:val="en-GB"/>
              </w:rPr>
              <w:t>may be more due to less screening of cause of</w:t>
            </w:r>
            <w:r w:rsidR="009171FB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 hypertension. Hypertension is </w:t>
            </w:r>
            <w:r w:rsidR="008603CB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the leading </w:t>
            </w:r>
            <w:r w:rsidR="006B14ED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cause of </w:t>
            </w:r>
            <w:r w:rsidR="008603CB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cardiovascular </w:t>
            </w:r>
            <w:r w:rsidR="006B14ED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complications. </w:t>
            </w:r>
            <w:r w:rsidR="00765E20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This case series will uncover the </w:t>
            </w:r>
            <w:r w:rsidR="004A4AB6" w:rsidRPr="0019035C">
              <w:rPr>
                <w:rFonts w:ascii="Arial" w:hAnsi="Arial" w:cs="Arial"/>
                <w:sz w:val="20"/>
                <w:szCs w:val="20"/>
                <w:lang w:val="en-GB"/>
              </w:rPr>
              <w:t>epidemiology</w:t>
            </w:r>
            <w:r w:rsidR="00D1133B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20435D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and clinical manifestations of secondary hypertension. So, this </w:t>
            </w:r>
            <w:r w:rsidR="00A77E2F" w:rsidRPr="0019035C">
              <w:rPr>
                <w:rFonts w:ascii="Arial" w:hAnsi="Arial" w:cs="Arial"/>
                <w:sz w:val="20"/>
                <w:szCs w:val="20"/>
                <w:lang w:val="en-GB"/>
              </w:rPr>
              <w:t>article/ manuscript is important for scientific community.</w:t>
            </w:r>
          </w:p>
        </w:tc>
        <w:tc>
          <w:tcPr>
            <w:tcW w:w="1523" w:type="pct"/>
          </w:tcPr>
          <w:p w14:paraId="66F8B8DE" w14:textId="77777777" w:rsidR="009368DB" w:rsidRPr="0019035C" w:rsidRDefault="004D2ADB" w:rsidP="008E4C9F">
            <w:pPr>
              <w:pStyle w:val="Heading2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9035C">
              <w:rPr>
                <w:rFonts w:ascii="Arial" w:hAnsi="Arial" w:cs="Arial"/>
                <w:b w:val="0"/>
                <w:bCs w:val="0"/>
                <w:lang w:val="en-GB"/>
              </w:rPr>
              <w:t>Thank you</w:t>
            </w:r>
          </w:p>
        </w:tc>
      </w:tr>
      <w:tr w:rsidR="009368DB" w:rsidRPr="0019035C" w14:paraId="1A176E41" w14:textId="77777777" w:rsidTr="0019035C">
        <w:trPr>
          <w:trHeight w:val="593"/>
        </w:trPr>
        <w:tc>
          <w:tcPr>
            <w:tcW w:w="1265" w:type="pct"/>
            <w:noWrap/>
          </w:tcPr>
          <w:p w14:paraId="182C7748" w14:textId="77777777" w:rsidR="009368DB" w:rsidRPr="0019035C" w:rsidRDefault="009368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CE8C01F" w14:textId="77777777" w:rsidR="009368DB" w:rsidRPr="0019035C" w:rsidRDefault="009368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81F6398" w14:textId="77777777" w:rsidR="009368DB" w:rsidRPr="0019035C" w:rsidRDefault="009368D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73C7B49" w14:textId="77777777" w:rsidR="009368DB" w:rsidRPr="0019035C" w:rsidRDefault="00CA529C" w:rsidP="008E4C9F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sz w:val="20"/>
                <w:szCs w:val="20"/>
                <w:lang w:val="en-GB"/>
              </w:rPr>
              <w:t>Title of the article is suitable.</w:t>
            </w:r>
          </w:p>
          <w:p w14:paraId="26527AC9" w14:textId="77777777" w:rsidR="00CA529C" w:rsidRPr="0019035C" w:rsidRDefault="00CA529C" w:rsidP="008E4C9F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Other </w:t>
            </w:r>
            <w:r w:rsidR="00680E9A" w:rsidRPr="0019035C">
              <w:rPr>
                <w:rFonts w:ascii="Arial" w:hAnsi="Arial" w:cs="Arial"/>
                <w:sz w:val="20"/>
                <w:szCs w:val="20"/>
                <w:lang w:val="en-GB"/>
              </w:rPr>
              <w:t>option may be “</w:t>
            </w:r>
            <w:r w:rsidR="00EC21C0" w:rsidRPr="0019035C">
              <w:rPr>
                <w:rFonts w:ascii="Arial" w:hAnsi="Arial" w:cs="Arial"/>
                <w:sz w:val="20"/>
                <w:szCs w:val="20"/>
                <w:lang w:val="en-GB"/>
              </w:rPr>
              <w:t>Epidemiology</w:t>
            </w:r>
            <w:r w:rsidR="00680E9A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r w:rsidR="00EC21C0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secondary hypertension and it’s impact on left ventricle: a case series”. </w:t>
            </w:r>
          </w:p>
        </w:tc>
        <w:tc>
          <w:tcPr>
            <w:tcW w:w="1523" w:type="pct"/>
          </w:tcPr>
          <w:p w14:paraId="453D2DA3" w14:textId="77777777" w:rsidR="009368DB" w:rsidRPr="0019035C" w:rsidRDefault="004D2ADB" w:rsidP="008E4C9F">
            <w:pPr>
              <w:pStyle w:val="Heading2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9035C">
              <w:rPr>
                <w:rFonts w:ascii="Arial" w:hAnsi="Arial" w:cs="Arial"/>
                <w:b w:val="0"/>
                <w:bCs w:val="0"/>
                <w:lang w:val="en-GB"/>
              </w:rPr>
              <w:t>Thank you</w:t>
            </w:r>
          </w:p>
          <w:p w14:paraId="570C9E08" w14:textId="77777777" w:rsidR="004D2ADB" w:rsidRPr="0019035C" w:rsidRDefault="004D2ADB" w:rsidP="004D2A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sz w:val="20"/>
                <w:szCs w:val="20"/>
                <w:lang w:val="en-GB"/>
              </w:rPr>
              <w:t>We really appreciate the title you suggested, but could you please keep the one we originally proposed ?</w:t>
            </w:r>
          </w:p>
        </w:tc>
      </w:tr>
      <w:tr w:rsidR="009368DB" w:rsidRPr="0019035C" w14:paraId="3DB94394" w14:textId="77777777" w:rsidTr="0019035C">
        <w:trPr>
          <w:trHeight w:val="692"/>
        </w:trPr>
        <w:tc>
          <w:tcPr>
            <w:tcW w:w="1265" w:type="pct"/>
            <w:noWrap/>
          </w:tcPr>
          <w:p w14:paraId="0FED62D2" w14:textId="77777777" w:rsidR="009368DB" w:rsidRPr="0019035C" w:rsidRDefault="009368D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9035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0F4D667" w14:textId="77777777" w:rsidR="009368DB" w:rsidRPr="0019035C" w:rsidRDefault="009368D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BD1E52A" w14:textId="77777777" w:rsidR="009368DB" w:rsidRPr="0019035C" w:rsidRDefault="00895749" w:rsidP="008E4C9F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sz w:val="20"/>
                <w:szCs w:val="20"/>
                <w:lang w:val="en-GB"/>
              </w:rPr>
              <w:t>Abstract</w:t>
            </w:r>
            <w:r w:rsidR="00634CD1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 may be more elaborated and </w:t>
            </w:r>
            <w:r w:rsidR="00746D22" w:rsidRPr="0019035C">
              <w:rPr>
                <w:rFonts w:ascii="Arial" w:hAnsi="Arial" w:cs="Arial"/>
                <w:sz w:val="20"/>
                <w:szCs w:val="20"/>
                <w:lang w:val="en-GB"/>
              </w:rPr>
              <w:t>findings of materials and methods, results</w:t>
            </w:r>
            <w:r w:rsidR="00404404" w:rsidRPr="0019035C">
              <w:rPr>
                <w:rFonts w:ascii="Arial" w:hAnsi="Arial" w:cs="Arial"/>
                <w:sz w:val="20"/>
                <w:szCs w:val="20"/>
                <w:lang w:val="en-GB"/>
              </w:rPr>
              <w:t xml:space="preserve"> and conclusion may be added. </w:t>
            </w:r>
          </w:p>
        </w:tc>
        <w:tc>
          <w:tcPr>
            <w:tcW w:w="1523" w:type="pct"/>
          </w:tcPr>
          <w:p w14:paraId="6E515B7D" w14:textId="77777777" w:rsidR="009368DB" w:rsidRPr="0019035C" w:rsidRDefault="008A0414" w:rsidP="008E4C9F">
            <w:pPr>
              <w:pStyle w:val="Heading2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9035C">
              <w:rPr>
                <w:rFonts w:ascii="Arial" w:hAnsi="Arial" w:cs="Arial"/>
                <w:b w:val="0"/>
                <w:bCs w:val="0"/>
                <w:lang w:val="en-GB"/>
              </w:rPr>
              <w:t>Thank you for your comment.</w:t>
            </w:r>
          </w:p>
          <w:p w14:paraId="422FC584" w14:textId="77777777" w:rsidR="008A0414" w:rsidRPr="0019035C" w:rsidRDefault="008A0414" w:rsidP="008A041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sz w:val="20"/>
                <w:szCs w:val="20"/>
                <w:lang w:val="en-GB"/>
              </w:rPr>
              <w:t>We added what you proposed highlighted in the abstract section.</w:t>
            </w:r>
          </w:p>
        </w:tc>
      </w:tr>
      <w:tr w:rsidR="009368DB" w:rsidRPr="0019035C" w14:paraId="1B92E616" w14:textId="77777777">
        <w:trPr>
          <w:trHeight w:val="704"/>
        </w:trPr>
        <w:tc>
          <w:tcPr>
            <w:tcW w:w="1265" w:type="pct"/>
            <w:noWrap/>
          </w:tcPr>
          <w:p w14:paraId="07624A74" w14:textId="77777777" w:rsidR="009368DB" w:rsidRPr="0019035C" w:rsidRDefault="009368D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9035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0CEF4C4" w14:textId="77777777" w:rsidR="009368DB" w:rsidRPr="0019035C" w:rsidRDefault="0037525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Permission from the Institutional Ethical Committee should be taken. </w:t>
            </w:r>
            <w:r w:rsidR="00DF4A48" w:rsidRPr="001903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Patients should be taken into the study </w:t>
            </w:r>
            <w:r w:rsidR="000E0C05" w:rsidRPr="0019035C">
              <w:rPr>
                <w:rFonts w:ascii="Arial" w:hAnsi="Arial" w:cs="Arial"/>
                <w:bCs/>
                <w:sz w:val="20"/>
                <w:szCs w:val="20"/>
                <w:lang w:val="en-GB"/>
              </w:rPr>
              <w:t>only after written</w:t>
            </w:r>
            <w:r w:rsidR="001431D4" w:rsidRPr="001903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informed consent form.</w:t>
            </w:r>
          </w:p>
        </w:tc>
        <w:tc>
          <w:tcPr>
            <w:tcW w:w="1523" w:type="pct"/>
          </w:tcPr>
          <w:p w14:paraId="7E90FEFB" w14:textId="77777777" w:rsidR="00592C1A" w:rsidRPr="0019035C" w:rsidRDefault="00592C1A" w:rsidP="00592C1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9035C">
              <w:rPr>
                <w:rFonts w:ascii="Arial" w:hAnsi="Arial" w:cs="Arial"/>
                <w:b w:val="0"/>
                <w:lang w:val="en-GB"/>
              </w:rPr>
              <w:t xml:space="preserve">All our patients were consenting to be part of the </w:t>
            </w:r>
            <w:r w:rsidR="008C66DC" w:rsidRPr="0019035C">
              <w:rPr>
                <w:rFonts w:ascii="Arial" w:hAnsi="Arial" w:cs="Arial"/>
                <w:b w:val="0"/>
                <w:lang w:val="en-GB"/>
              </w:rPr>
              <w:t>scientific</w:t>
            </w:r>
            <w:r w:rsidRPr="0019035C">
              <w:rPr>
                <w:rFonts w:ascii="Arial" w:hAnsi="Arial" w:cs="Arial"/>
                <w:b w:val="0"/>
                <w:lang w:val="en-GB"/>
              </w:rPr>
              <w:t xml:space="preserve"> work of our department.</w:t>
            </w:r>
          </w:p>
        </w:tc>
      </w:tr>
      <w:tr w:rsidR="009368DB" w:rsidRPr="0019035C" w14:paraId="148D20C1" w14:textId="77777777">
        <w:trPr>
          <w:trHeight w:val="703"/>
        </w:trPr>
        <w:tc>
          <w:tcPr>
            <w:tcW w:w="1265" w:type="pct"/>
            <w:noWrap/>
          </w:tcPr>
          <w:p w14:paraId="6D919A0E" w14:textId="77777777" w:rsidR="009368DB" w:rsidRPr="0019035C" w:rsidRDefault="009368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5CFF08B" w14:textId="77777777" w:rsidR="009368DB" w:rsidRPr="0019035C" w:rsidRDefault="007204F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are sufficient and recent in my opinion.</w:t>
            </w:r>
          </w:p>
        </w:tc>
        <w:tc>
          <w:tcPr>
            <w:tcW w:w="1523" w:type="pct"/>
          </w:tcPr>
          <w:p w14:paraId="154BB5E0" w14:textId="77777777" w:rsidR="009368DB" w:rsidRPr="0019035C" w:rsidRDefault="004C736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9035C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9368DB" w:rsidRPr="0019035C" w14:paraId="4FCA4B3D" w14:textId="77777777">
        <w:trPr>
          <w:trHeight w:val="386"/>
        </w:trPr>
        <w:tc>
          <w:tcPr>
            <w:tcW w:w="1265" w:type="pct"/>
            <w:noWrap/>
          </w:tcPr>
          <w:p w14:paraId="052E3F71" w14:textId="77777777" w:rsidR="009368DB" w:rsidRPr="0019035C" w:rsidRDefault="009368D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9035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A4495C9" w14:textId="77777777" w:rsidR="009368DB" w:rsidRPr="0019035C" w:rsidRDefault="009368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43321A7" w14:textId="77777777" w:rsidR="009368DB" w:rsidRPr="0019035C" w:rsidRDefault="008E4C9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sz w:val="20"/>
                <w:szCs w:val="20"/>
                <w:lang w:val="en-GB"/>
              </w:rPr>
              <w:t>English quality of the article is suitable.</w:t>
            </w:r>
          </w:p>
        </w:tc>
        <w:tc>
          <w:tcPr>
            <w:tcW w:w="1523" w:type="pct"/>
          </w:tcPr>
          <w:p w14:paraId="089ED126" w14:textId="77777777" w:rsidR="009368DB" w:rsidRPr="0019035C" w:rsidRDefault="004C73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35C">
              <w:rPr>
                <w:rFonts w:ascii="Arial" w:hAnsi="Arial" w:cs="Arial"/>
                <w:sz w:val="20"/>
                <w:szCs w:val="20"/>
                <w:lang w:val="en-GB"/>
              </w:rPr>
              <w:t>Thank you</w:t>
            </w:r>
          </w:p>
        </w:tc>
      </w:tr>
      <w:tr w:rsidR="009368DB" w:rsidRPr="0019035C" w14:paraId="6F7A7087" w14:textId="77777777" w:rsidTr="0019035C">
        <w:trPr>
          <w:trHeight w:val="251"/>
        </w:trPr>
        <w:tc>
          <w:tcPr>
            <w:tcW w:w="1265" w:type="pct"/>
            <w:noWrap/>
          </w:tcPr>
          <w:p w14:paraId="1EB531FD" w14:textId="77777777" w:rsidR="009368DB" w:rsidRPr="0019035C" w:rsidRDefault="009368D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9035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9035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9035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84B6DAF" w14:textId="77777777" w:rsidR="009368DB" w:rsidRPr="0019035C" w:rsidRDefault="009368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0BBA3F2" w14:textId="77777777" w:rsidR="009368DB" w:rsidRPr="0019035C" w:rsidRDefault="009368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98D5ECB" w14:textId="77777777" w:rsidR="009368DB" w:rsidRPr="0019035C" w:rsidRDefault="009368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162A45F" w14:textId="77777777" w:rsidR="009368DB" w:rsidRPr="0019035C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0489FA4" w14:textId="77777777" w:rsidR="009368DB" w:rsidRPr="0019035C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482DCB" w:rsidRPr="0019035C" w14:paraId="653C20BF" w14:textId="77777777" w:rsidTr="00482DC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102DB" w14:textId="77777777" w:rsidR="00482DCB" w:rsidRPr="0019035C" w:rsidRDefault="00482DC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19035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9035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677992C" w14:textId="77777777" w:rsidR="00482DCB" w:rsidRPr="0019035C" w:rsidRDefault="00482DC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82DCB" w:rsidRPr="0019035C" w14:paraId="71A42BD5" w14:textId="77777777" w:rsidTr="00482DC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131A7" w14:textId="77777777" w:rsidR="00482DCB" w:rsidRPr="0019035C" w:rsidRDefault="00482DC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AAD94" w14:textId="77777777" w:rsidR="00482DCB" w:rsidRPr="0019035C" w:rsidRDefault="00482DC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05C6" w14:textId="77777777" w:rsidR="00482DCB" w:rsidRPr="0019035C" w:rsidRDefault="00482DC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9035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9035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9035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82DCB" w:rsidRPr="0019035C" w14:paraId="19024C89" w14:textId="77777777" w:rsidTr="00482DC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27F58" w14:textId="77777777" w:rsidR="00482DCB" w:rsidRPr="0019035C" w:rsidRDefault="00482DC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903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64C1B47" w14:textId="77777777" w:rsidR="00482DCB" w:rsidRPr="0019035C" w:rsidRDefault="00482DC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F3122" w14:textId="77777777" w:rsidR="00482DCB" w:rsidRPr="0019035C" w:rsidRDefault="00482DC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9035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51CCC3FC" w14:textId="77777777" w:rsidR="00482DCB" w:rsidRPr="0019035C" w:rsidRDefault="00482DC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878432" w14:textId="77777777" w:rsidR="00482DCB" w:rsidRPr="0019035C" w:rsidRDefault="00482DC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5059" w14:textId="77777777" w:rsidR="00482DCB" w:rsidRPr="0019035C" w:rsidRDefault="004C736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9035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There is no ethical issue in this manuscript.</w:t>
            </w:r>
          </w:p>
        </w:tc>
      </w:tr>
      <w:bookmarkEnd w:id="2"/>
    </w:tbl>
    <w:p w14:paraId="083EF452" w14:textId="77777777" w:rsidR="00482DCB" w:rsidRPr="0019035C" w:rsidRDefault="00482DCB" w:rsidP="00482DCB">
      <w:pPr>
        <w:rPr>
          <w:rFonts w:ascii="Arial" w:hAnsi="Arial" w:cs="Arial"/>
          <w:sz w:val="20"/>
          <w:szCs w:val="20"/>
        </w:rPr>
      </w:pPr>
    </w:p>
    <w:bookmarkEnd w:id="3"/>
    <w:p w14:paraId="722FAB61" w14:textId="77777777" w:rsidR="00482DCB" w:rsidRPr="0019035C" w:rsidRDefault="00482DCB" w:rsidP="00482DCB">
      <w:pPr>
        <w:rPr>
          <w:rFonts w:ascii="Arial" w:hAnsi="Arial" w:cs="Arial"/>
          <w:sz w:val="20"/>
          <w:szCs w:val="20"/>
        </w:rPr>
      </w:pPr>
    </w:p>
    <w:p w14:paraId="29CE8DEB" w14:textId="77777777" w:rsidR="008913D5" w:rsidRPr="0019035C" w:rsidRDefault="008913D5" w:rsidP="00482DC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19035C" w:rsidSect="00BE6442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D8564" w14:textId="77777777" w:rsidR="00D74675" w:rsidRPr="0000007A" w:rsidRDefault="00D74675" w:rsidP="0099583E">
      <w:r>
        <w:separator/>
      </w:r>
    </w:p>
  </w:endnote>
  <w:endnote w:type="continuationSeparator" w:id="0">
    <w:p w14:paraId="043DD2D3" w14:textId="77777777" w:rsidR="00D74675" w:rsidRPr="0000007A" w:rsidRDefault="00D7467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9390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3725C" w:rsidRPr="0093725C">
      <w:rPr>
        <w:sz w:val="16"/>
      </w:rPr>
      <w:t xml:space="preserve">Version: </w:t>
    </w:r>
    <w:r w:rsidR="00945697">
      <w:rPr>
        <w:sz w:val="16"/>
      </w:rPr>
      <w:t>3</w:t>
    </w:r>
    <w:r w:rsidR="0093725C" w:rsidRPr="0093725C">
      <w:rPr>
        <w:sz w:val="16"/>
      </w:rPr>
      <w:t xml:space="preserve"> (0</w:t>
    </w:r>
    <w:r w:rsidR="00945697">
      <w:rPr>
        <w:sz w:val="16"/>
      </w:rPr>
      <w:t>7</w:t>
    </w:r>
    <w:r w:rsidR="0093725C" w:rsidRPr="0093725C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071AB" w14:textId="77777777" w:rsidR="00D74675" w:rsidRPr="0000007A" w:rsidRDefault="00D74675" w:rsidP="0099583E">
      <w:r>
        <w:separator/>
      </w:r>
    </w:p>
  </w:footnote>
  <w:footnote w:type="continuationSeparator" w:id="0">
    <w:p w14:paraId="69F975D0" w14:textId="77777777" w:rsidR="00D74675" w:rsidRPr="0000007A" w:rsidRDefault="00D7467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C5C8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7B7C53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4569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93590676">
    <w:abstractNumId w:val="4"/>
  </w:num>
  <w:num w:numId="2" w16cid:durableId="1310206493">
    <w:abstractNumId w:val="8"/>
  </w:num>
  <w:num w:numId="3" w16cid:durableId="971010855">
    <w:abstractNumId w:val="7"/>
  </w:num>
  <w:num w:numId="4" w16cid:durableId="280378409">
    <w:abstractNumId w:val="9"/>
  </w:num>
  <w:num w:numId="5" w16cid:durableId="855189488">
    <w:abstractNumId w:val="6"/>
  </w:num>
  <w:num w:numId="6" w16cid:durableId="1782525565">
    <w:abstractNumId w:val="0"/>
  </w:num>
  <w:num w:numId="7" w16cid:durableId="739671355">
    <w:abstractNumId w:val="3"/>
  </w:num>
  <w:num w:numId="8" w16cid:durableId="690716254">
    <w:abstractNumId w:val="11"/>
  </w:num>
  <w:num w:numId="9" w16cid:durableId="486357477">
    <w:abstractNumId w:val="10"/>
  </w:num>
  <w:num w:numId="10" w16cid:durableId="1530219588">
    <w:abstractNumId w:val="2"/>
  </w:num>
  <w:num w:numId="11" w16cid:durableId="182133043">
    <w:abstractNumId w:val="1"/>
  </w:num>
  <w:num w:numId="12" w16cid:durableId="938678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72B9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04F3"/>
    <w:rsid w:val="000E0C05"/>
    <w:rsid w:val="00100577"/>
    <w:rsid w:val="00101322"/>
    <w:rsid w:val="00104823"/>
    <w:rsid w:val="00136984"/>
    <w:rsid w:val="00140631"/>
    <w:rsid w:val="001431D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035C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435D"/>
    <w:rsid w:val="002105F7"/>
    <w:rsid w:val="002138FD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0070"/>
    <w:rsid w:val="00312559"/>
    <w:rsid w:val="003204B8"/>
    <w:rsid w:val="0033692F"/>
    <w:rsid w:val="003416F7"/>
    <w:rsid w:val="00346223"/>
    <w:rsid w:val="00360159"/>
    <w:rsid w:val="00375257"/>
    <w:rsid w:val="00382892"/>
    <w:rsid w:val="00385525"/>
    <w:rsid w:val="00396D2E"/>
    <w:rsid w:val="003A04E7"/>
    <w:rsid w:val="003A4991"/>
    <w:rsid w:val="003A6E1A"/>
    <w:rsid w:val="003B2172"/>
    <w:rsid w:val="003E746A"/>
    <w:rsid w:val="003F7026"/>
    <w:rsid w:val="00404404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2F44"/>
    <w:rsid w:val="00482DCB"/>
    <w:rsid w:val="004A4AB6"/>
    <w:rsid w:val="004B4CAD"/>
    <w:rsid w:val="004B4FDC"/>
    <w:rsid w:val="004C3DF1"/>
    <w:rsid w:val="004C736D"/>
    <w:rsid w:val="004D2ADB"/>
    <w:rsid w:val="004D2E36"/>
    <w:rsid w:val="004F1250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92C1A"/>
    <w:rsid w:val="005A5BE0"/>
    <w:rsid w:val="005B12E0"/>
    <w:rsid w:val="005C25A0"/>
    <w:rsid w:val="005D230D"/>
    <w:rsid w:val="00602F7D"/>
    <w:rsid w:val="00605952"/>
    <w:rsid w:val="00620677"/>
    <w:rsid w:val="00624032"/>
    <w:rsid w:val="00634CD1"/>
    <w:rsid w:val="00640C26"/>
    <w:rsid w:val="00645A56"/>
    <w:rsid w:val="006532DF"/>
    <w:rsid w:val="0065579D"/>
    <w:rsid w:val="00661703"/>
    <w:rsid w:val="00663792"/>
    <w:rsid w:val="0067046C"/>
    <w:rsid w:val="00670B57"/>
    <w:rsid w:val="00676845"/>
    <w:rsid w:val="00680547"/>
    <w:rsid w:val="00680E9A"/>
    <w:rsid w:val="0068446F"/>
    <w:rsid w:val="0069428E"/>
    <w:rsid w:val="00696CAD"/>
    <w:rsid w:val="006A5E0B"/>
    <w:rsid w:val="006B14ED"/>
    <w:rsid w:val="006C3797"/>
    <w:rsid w:val="006E7D6E"/>
    <w:rsid w:val="006F6F2F"/>
    <w:rsid w:val="00701186"/>
    <w:rsid w:val="00707BE1"/>
    <w:rsid w:val="007204F3"/>
    <w:rsid w:val="007238EB"/>
    <w:rsid w:val="0072789A"/>
    <w:rsid w:val="007316A6"/>
    <w:rsid w:val="007317C3"/>
    <w:rsid w:val="00734756"/>
    <w:rsid w:val="0073538B"/>
    <w:rsid w:val="00741833"/>
    <w:rsid w:val="00741BD0"/>
    <w:rsid w:val="007426E6"/>
    <w:rsid w:val="00746370"/>
    <w:rsid w:val="00746D22"/>
    <w:rsid w:val="00765E20"/>
    <w:rsid w:val="00766480"/>
    <w:rsid w:val="00766889"/>
    <w:rsid w:val="00766A0D"/>
    <w:rsid w:val="00767F8C"/>
    <w:rsid w:val="00780B67"/>
    <w:rsid w:val="007B1099"/>
    <w:rsid w:val="007B6E18"/>
    <w:rsid w:val="007C1B96"/>
    <w:rsid w:val="007D0246"/>
    <w:rsid w:val="007E036F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03CB"/>
    <w:rsid w:val="0087201B"/>
    <w:rsid w:val="00877F10"/>
    <w:rsid w:val="00882091"/>
    <w:rsid w:val="008913D5"/>
    <w:rsid w:val="00893E75"/>
    <w:rsid w:val="00895749"/>
    <w:rsid w:val="008A0414"/>
    <w:rsid w:val="008B07F0"/>
    <w:rsid w:val="008B4B36"/>
    <w:rsid w:val="008C2778"/>
    <w:rsid w:val="008C2F62"/>
    <w:rsid w:val="008C66DC"/>
    <w:rsid w:val="008D020E"/>
    <w:rsid w:val="008D1117"/>
    <w:rsid w:val="008D15A4"/>
    <w:rsid w:val="008E4C9F"/>
    <w:rsid w:val="008F36E4"/>
    <w:rsid w:val="009171FB"/>
    <w:rsid w:val="00933C8B"/>
    <w:rsid w:val="009368DB"/>
    <w:rsid w:val="0093725C"/>
    <w:rsid w:val="00945697"/>
    <w:rsid w:val="009553EC"/>
    <w:rsid w:val="0097330E"/>
    <w:rsid w:val="00974330"/>
    <w:rsid w:val="0097498C"/>
    <w:rsid w:val="00982766"/>
    <w:rsid w:val="009852C4"/>
    <w:rsid w:val="00985F26"/>
    <w:rsid w:val="009879AF"/>
    <w:rsid w:val="0099583E"/>
    <w:rsid w:val="009A0242"/>
    <w:rsid w:val="009A59ED"/>
    <w:rsid w:val="009B5AA8"/>
    <w:rsid w:val="009C45A0"/>
    <w:rsid w:val="009C5642"/>
    <w:rsid w:val="009C655C"/>
    <w:rsid w:val="009E13C3"/>
    <w:rsid w:val="009E6A30"/>
    <w:rsid w:val="009E79E5"/>
    <w:rsid w:val="009F07D4"/>
    <w:rsid w:val="009F29EB"/>
    <w:rsid w:val="00A001A0"/>
    <w:rsid w:val="00A12C83"/>
    <w:rsid w:val="00A22D5B"/>
    <w:rsid w:val="00A31AAC"/>
    <w:rsid w:val="00A32905"/>
    <w:rsid w:val="00A36C95"/>
    <w:rsid w:val="00A37DE3"/>
    <w:rsid w:val="00A519D1"/>
    <w:rsid w:val="00A6343B"/>
    <w:rsid w:val="00A65C50"/>
    <w:rsid w:val="00A66DD2"/>
    <w:rsid w:val="00A77E2F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2FA4"/>
    <w:rsid w:val="00B03A45"/>
    <w:rsid w:val="00B05D1F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3505"/>
    <w:rsid w:val="00BA1AB3"/>
    <w:rsid w:val="00BA6421"/>
    <w:rsid w:val="00BB34E6"/>
    <w:rsid w:val="00BB4542"/>
    <w:rsid w:val="00BB4FEC"/>
    <w:rsid w:val="00BC21BA"/>
    <w:rsid w:val="00BC402F"/>
    <w:rsid w:val="00BD27BA"/>
    <w:rsid w:val="00BE13EF"/>
    <w:rsid w:val="00BE40A5"/>
    <w:rsid w:val="00BE6442"/>
    <w:rsid w:val="00BE6454"/>
    <w:rsid w:val="00BF39A4"/>
    <w:rsid w:val="00C02797"/>
    <w:rsid w:val="00C10283"/>
    <w:rsid w:val="00C110CC"/>
    <w:rsid w:val="00C20513"/>
    <w:rsid w:val="00C22886"/>
    <w:rsid w:val="00C25C8F"/>
    <w:rsid w:val="00C263C6"/>
    <w:rsid w:val="00C635B6"/>
    <w:rsid w:val="00C70DFC"/>
    <w:rsid w:val="00C82466"/>
    <w:rsid w:val="00C84097"/>
    <w:rsid w:val="00CA529C"/>
    <w:rsid w:val="00CA61C6"/>
    <w:rsid w:val="00CB429B"/>
    <w:rsid w:val="00CC2753"/>
    <w:rsid w:val="00CD093E"/>
    <w:rsid w:val="00CD1556"/>
    <w:rsid w:val="00CD1FD7"/>
    <w:rsid w:val="00CE0C9C"/>
    <w:rsid w:val="00CE199A"/>
    <w:rsid w:val="00CE5AC7"/>
    <w:rsid w:val="00CF0BBB"/>
    <w:rsid w:val="00D1133B"/>
    <w:rsid w:val="00D1283A"/>
    <w:rsid w:val="00D17979"/>
    <w:rsid w:val="00D2075F"/>
    <w:rsid w:val="00D24424"/>
    <w:rsid w:val="00D3257B"/>
    <w:rsid w:val="00D40416"/>
    <w:rsid w:val="00D45CF7"/>
    <w:rsid w:val="00D4743B"/>
    <w:rsid w:val="00D4782A"/>
    <w:rsid w:val="00D74675"/>
    <w:rsid w:val="00D7603E"/>
    <w:rsid w:val="00D8579C"/>
    <w:rsid w:val="00D90124"/>
    <w:rsid w:val="00D9392F"/>
    <w:rsid w:val="00DA41F5"/>
    <w:rsid w:val="00DB5B54"/>
    <w:rsid w:val="00DB7E1B"/>
    <w:rsid w:val="00DC1D81"/>
    <w:rsid w:val="00DD3B11"/>
    <w:rsid w:val="00DE5E72"/>
    <w:rsid w:val="00DF4A48"/>
    <w:rsid w:val="00E346BE"/>
    <w:rsid w:val="00E451EA"/>
    <w:rsid w:val="00E53E52"/>
    <w:rsid w:val="00E57F4B"/>
    <w:rsid w:val="00E63889"/>
    <w:rsid w:val="00E64DA8"/>
    <w:rsid w:val="00E65EB7"/>
    <w:rsid w:val="00E71C8D"/>
    <w:rsid w:val="00E72360"/>
    <w:rsid w:val="00E771C6"/>
    <w:rsid w:val="00E972A7"/>
    <w:rsid w:val="00EA2839"/>
    <w:rsid w:val="00EB3E91"/>
    <w:rsid w:val="00EC21C0"/>
    <w:rsid w:val="00EC6894"/>
    <w:rsid w:val="00ED0359"/>
    <w:rsid w:val="00ED6B12"/>
    <w:rsid w:val="00EE0D3E"/>
    <w:rsid w:val="00EF326D"/>
    <w:rsid w:val="00EF53FE"/>
    <w:rsid w:val="00F245A7"/>
    <w:rsid w:val="00F24C53"/>
    <w:rsid w:val="00F2643C"/>
    <w:rsid w:val="00F3295A"/>
    <w:rsid w:val="00F34D8E"/>
    <w:rsid w:val="00F3669D"/>
    <w:rsid w:val="00F405F8"/>
    <w:rsid w:val="00F41154"/>
    <w:rsid w:val="00F4173B"/>
    <w:rsid w:val="00F4700F"/>
    <w:rsid w:val="00F51F7F"/>
    <w:rsid w:val="00F573EA"/>
    <w:rsid w:val="00F57E9D"/>
    <w:rsid w:val="00F627A4"/>
    <w:rsid w:val="00FA6528"/>
    <w:rsid w:val="00FC2E17"/>
    <w:rsid w:val="00FC6387"/>
    <w:rsid w:val="00FC6802"/>
    <w:rsid w:val="00FD70A7"/>
    <w:rsid w:val="00FE408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AC9B09"/>
  <w15:chartTrackingRefBased/>
  <w15:docId w15:val="{2E69F5E9-A99E-414A-88DF-9ADDC95AB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B02F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ca.com/index.php/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04707-CFB3-4F14-A987-3F869C09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2643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6488100</vt:i4>
      </vt:variant>
      <vt:variant>
        <vt:i4>0</vt:i4>
      </vt:variant>
      <vt:variant>
        <vt:i4>0</vt:i4>
      </vt:variant>
      <vt:variant>
        <vt:i4>5</vt:i4>
      </vt:variant>
      <vt:variant>
        <vt:lpwstr>https://journalca.com/index.php/CA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13</cp:revision>
  <dcterms:created xsi:type="dcterms:W3CDTF">2025-04-23T03:38:00Z</dcterms:created>
  <dcterms:modified xsi:type="dcterms:W3CDTF">2025-04-28T08:12:00Z</dcterms:modified>
</cp:coreProperties>
</file>