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5F5CB2" w:rsidRPr="003B1F78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EBFFFF"/>
          </w:tcPr>
          <w:p w:rsidR="005F5CB2" w:rsidRPr="003B1F78" w:rsidRDefault="005F5CB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5F5CB2" w:rsidRPr="003B1F78">
        <w:trPr>
          <w:trHeight w:val="290"/>
        </w:trPr>
        <w:tc>
          <w:tcPr>
            <w:tcW w:w="1234" w:type="pct"/>
            <w:shd w:val="clear" w:color="auto" w:fill="EBFFFF"/>
          </w:tcPr>
          <w:p w:rsidR="005F5CB2" w:rsidRPr="003B1F78" w:rsidRDefault="00A94898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B1F78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5CB2" w:rsidRPr="003B1F78" w:rsidRDefault="00A94898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7" w:history="1">
              <w:r w:rsidRPr="003B1F78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Annual Research &amp; Review in Biology</w:t>
              </w:r>
            </w:hyperlink>
          </w:p>
        </w:tc>
      </w:tr>
      <w:tr w:rsidR="005F5CB2" w:rsidRPr="003B1F78">
        <w:trPr>
          <w:trHeight w:val="290"/>
        </w:trPr>
        <w:tc>
          <w:tcPr>
            <w:tcW w:w="1234" w:type="pct"/>
            <w:shd w:val="clear" w:color="auto" w:fill="EBFFFF"/>
          </w:tcPr>
          <w:p w:rsidR="005F5CB2" w:rsidRPr="003B1F78" w:rsidRDefault="00A94898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B1F78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5CB2" w:rsidRPr="003B1F78" w:rsidRDefault="00A9489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B1F7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Ms_ARRB_134159</w:t>
            </w:r>
          </w:p>
        </w:tc>
      </w:tr>
      <w:tr w:rsidR="005F5CB2" w:rsidRPr="003B1F78">
        <w:trPr>
          <w:trHeight w:val="650"/>
        </w:trPr>
        <w:tc>
          <w:tcPr>
            <w:tcW w:w="1234" w:type="pct"/>
            <w:shd w:val="clear" w:color="auto" w:fill="EBFFFF"/>
          </w:tcPr>
          <w:p w:rsidR="005F5CB2" w:rsidRPr="003B1F78" w:rsidRDefault="00A94898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B1F7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5CB2" w:rsidRPr="003B1F78" w:rsidRDefault="00A9489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B1F78">
              <w:rPr>
                <w:rFonts w:ascii="Arial" w:hAnsi="Arial" w:cs="Arial"/>
                <w:b/>
                <w:sz w:val="20"/>
                <w:szCs w:val="20"/>
                <w:lang w:val="en-GB"/>
              </w:rPr>
              <w:t>Biochemical Profiling and Nutrient Composition of Noni Fruit (</w:t>
            </w:r>
            <w:proofErr w:type="spellStart"/>
            <w:r w:rsidRPr="003B1F78">
              <w:rPr>
                <w:rFonts w:ascii="Arial" w:hAnsi="Arial" w:cs="Arial"/>
                <w:b/>
                <w:sz w:val="20"/>
                <w:szCs w:val="20"/>
                <w:lang w:val="en-GB"/>
              </w:rPr>
              <w:t>Morinda</w:t>
            </w:r>
            <w:proofErr w:type="spellEnd"/>
            <w:r w:rsidRPr="003B1F7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B1F78">
              <w:rPr>
                <w:rFonts w:ascii="Arial" w:hAnsi="Arial" w:cs="Arial"/>
                <w:b/>
                <w:sz w:val="20"/>
                <w:szCs w:val="20"/>
                <w:lang w:val="en-GB"/>
              </w:rPr>
              <w:t>citrifolia</w:t>
            </w:r>
            <w:proofErr w:type="spellEnd"/>
            <w:r w:rsidRPr="003B1F7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) </w:t>
            </w:r>
            <w:r w:rsidRPr="003B1F78">
              <w:rPr>
                <w:rFonts w:ascii="Arial" w:hAnsi="Arial" w:cs="Arial"/>
                <w:b/>
                <w:sz w:val="20"/>
                <w:szCs w:val="20"/>
                <w:lang w:val="en-GB"/>
              </w:rPr>
              <w:t>Puree Cultivated in Nigeria</w:t>
            </w:r>
          </w:p>
        </w:tc>
      </w:tr>
      <w:tr w:rsidR="005F5CB2" w:rsidRPr="003B1F78">
        <w:trPr>
          <w:trHeight w:val="332"/>
        </w:trPr>
        <w:tc>
          <w:tcPr>
            <w:tcW w:w="1234" w:type="pct"/>
            <w:shd w:val="clear" w:color="auto" w:fill="EBFFFF"/>
          </w:tcPr>
          <w:p w:rsidR="005F5CB2" w:rsidRPr="003B1F78" w:rsidRDefault="00A94898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B1F78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5CB2" w:rsidRPr="003B1F78" w:rsidRDefault="00A9489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B1F78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:rsidR="005F5CB2" w:rsidRPr="003B1F78" w:rsidRDefault="005F5CB2">
      <w:pPr>
        <w:rPr>
          <w:rFonts w:ascii="Arial" w:hAnsi="Arial" w:cs="Arial"/>
          <w:sz w:val="20"/>
          <w:szCs w:val="20"/>
        </w:rPr>
      </w:pPr>
      <w:bookmarkStart w:id="0" w:name="_Hlk170903434"/>
      <w:bookmarkStart w:id="1" w:name="_Hlk17132444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01"/>
        <w:gridCol w:w="7725"/>
        <w:gridCol w:w="6808"/>
      </w:tblGrid>
      <w:tr w:rsidR="005F5CB2" w:rsidRPr="003B1F78" w:rsidTr="00153922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5F5CB2" w:rsidRPr="003B1F78" w:rsidRDefault="00A94898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B1F78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3B1F78">
              <w:rPr>
                <w:rFonts w:ascii="Arial" w:hAnsi="Arial" w:cs="Arial"/>
                <w:lang w:val="en-GB"/>
              </w:rPr>
              <w:t xml:space="preserve"> Comments</w:t>
            </w:r>
          </w:p>
          <w:p w:rsidR="005F5CB2" w:rsidRPr="003B1F78" w:rsidRDefault="005F5CB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F5CB2" w:rsidRPr="003B1F78" w:rsidTr="00153922">
        <w:tc>
          <w:tcPr>
            <w:tcW w:w="1529" w:type="pct"/>
            <w:noWrap/>
          </w:tcPr>
          <w:p w:rsidR="005F5CB2" w:rsidRPr="003B1F78" w:rsidRDefault="005F5CB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1845" w:type="pct"/>
          </w:tcPr>
          <w:p w:rsidR="005F5CB2" w:rsidRPr="003B1F78" w:rsidRDefault="00A94898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B1F78">
              <w:rPr>
                <w:rFonts w:ascii="Arial" w:hAnsi="Arial" w:cs="Arial"/>
                <w:lang w:val="en-GB"/>
              </w:rPr>
              <w:t>Reviewer’s comment</w:t>
            </w:r>
          </w:p>
          <w:p w:rsidR="005F5CB2" w:rsidRPr="003B1F78" w:rsidRDefault="00A9489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1F7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5F5CB2" w:rsidRPr="003B1F78" w:rsidRDefault="005F5CB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26" w:type="pct"/>
          </w:tcPr>
          <w:p w:rsidR="005F5CB2" w:rsidRPr="003B1F78" w:rsidRDefault="00A9489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B1F78">
              <w:rPr>
                <w:rFonts w:ascii="Arial" w:hAnsi="Arial" w:cs="Arial"/>
                <w:lang w:val="en-GB"/>
              </w:rPr>
              <w:t>Author’s Feedback</w:t>
            </w:r>
            <w:r w:rsidRPr="003B1F78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3B1F78">
              <w:rPr>
                <w:rFonts w:ascii="Arial" w:hAnsi="Arial" w:cs="Arial"/>
                <w:b w:val="0"/>
                <w:i/>
                <w:lang w:val="en-GB"/>
              </w:rPr>
              <w:t>(Please</w:t>
            </w:r>
            <w:r w:rsidRPr="003B1F78">
              <w:rPr>
                <w:rFonts w:ascii="Arial" w:hAnsi="Arial" w:cs="Arial"/>
                <w:b w:val="0"/>
                <w:i/>
                <w:lang w:val="en-GB"/>
              </w:rPr>
              <w:t xml:space="preserve"> correct the manuscript and highlight that part in the manuscript. It is mandatory that authors should write his/her feedback here)</w:t>
            </w:r>
          </w:p>
        </w:tc>
      </w:tr>
      <w:tr w:rsidR="005F5CB2" w:rsidRPr="003B1F78" w:rsidTr="00153922">
        <w:trPr>
          <w:trHeight w:val="683"/>
        </w:trPr>
        <w:tc>
          <w:tcPr>
            <w:tcW w:w="1529" w:type="pct"/>
            <w:noWrap/>
          </w:tcPr>
          <w:p w:rsidR="005F5CB2" w:rsidRPr="003B1F78" w:rsidRDefault="00A9489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B1F7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</w:t>
            </w:r>
            <w:r w:rsidRPr="003B1F7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tences may be required for this part.</w:t>
            </w:r>
          </w:p>
          <w:p w:rsidR="005F5CB2" w:rsidRPr="003B1F78" w:rsidRDefault="005F5CB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845" w:type="pct"/>
          </w:tcPr>
          <w:p w:rsidR="005F5CB2" w:rsidRPr="003B1F78" w:rsidRDefault="00A94898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3B1F78">
              <w:rPr>
                <w:rFonts w:ascii="Arial" w:hAnsi="Arial" w:cs="Arial"/>
                <w:b/>
                <w:sz w:val="20"/>
                <w:szCs w:val="20"/>
              </w:rPr>
              <w:t xml:space="preserve">     The clear analysis of mineral, vitamin, and phytochemical content, along with their antioxidant and    antidiabetic properties, provides the noni fruits potential applications in dietary supplements and functiona</w:t>
            </w:r>
            <w:r w:rsidRPr="003B1F78">
              <w:rPr>
                <w:rFonts w:ascii="Arial" w:hAnsi="Arial" w:cs="Arial"/>
                <w:b/>
                <w:sz w:val="20"/>
                <w:szCs w:val="20"/>
              </w:rPr>
              <w:t>l foods</w:t>
            </w:r>
          </w:p>
          <w:p w:rsidR="005F5CB2" w:rsidRPr="003B1F78" w:rsidRDefault="005F5CB2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F5CB2" w:rsidRPr="003B1F78" w:rsidRDefault="005F5CB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626" w:type="pct"/>
          </w:tcPr>
          <w:p w:rsidR="005F5CB2" w:rsidRPr="003B1F78" w:rsidRDefault="00A9489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B1F78">
              <w:rPr>
                <w:rFonts w:ascii="Arial" w:hAnsi="Arial" w:cs="Arial"/>
                <w:highlight w:val="cyan"/>
                <w:lang w:val="en-US"/>
              </w:rPr>
              <w:t>NO COMMENT</w:t>
            </w:r>
          </w:p>
        </w:tc>
      </w:tr>
      <w:tr w:rsidR="005F5CB2" w:rsidRPr="003B1F78" w:rsidTr="00153922">
        <w:trPr>
          <w:trHeight w:val="1262"/>
        </w:trPr>
        <w:tc>
          <w:tcPr>
            <w:tcW w:w="1529" w:type="pct"/>
            <w:noWrap/>
          </w:tcPr>
          <w:p w:rsidR="005F5CB2" w:rsidRPr="003B1F78" w:rsidRDefault="00A9489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B1F7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5F5CB2" w:rsidRPr="003B1F78" w:rsidRDefault="00A9489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B1F7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5F5CB2" w:rsidRPr="003B1F78" w:rsidRDefault="005F5CB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1845" w:type="pct"/>
          </w:tcPr>
          <w:p w:rsidR="005F5CB2" w:rsidRPr="003B1F78" w:rsidRDefault="00A9489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B1F7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Yes, </w:t>
            </w:r>
            <w:proofErr w:type="gramStart"/>
            <w:r w:rsidRPr="003B1F7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</w:t>
            </w:r>
            <w:proofErr w:type="gramEnd"/>
            <w:r w:rsidRPr="003B1F7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title must be altered to focus on the importance of analysis carried out.</w:t>
            </w:r>
          </w:p>
        </w:tc>
        <w:tc>
          <w:tcPr>
            <w:tcW w:w="1626" w:type="pct"/>
          </w:tcPr>
          <w:p w:rsidR="005F5CB2" w:rsidRPr="003B1F78" w:rsidRDefault="00A94898">
            <w:pPr>
              <w:pStyle w:val="Heading2"/>
              <w:jc w:val="left"/>
              <w:rPr>
                <w:rFonts w:ascii="Arial" w:hAnsi="Arial" w:cs="Arial"/>
                <w:b w:val="0"/>
                <w:highlight w:val="cyan"/>
                <w:lang w:val="en-US"/>
              </w:rPr>
            </w:pPr>
            <w:r w:rsidRPr="003B1F78">
              <w:rPr>
                <w:rFonts w:ascii="Arial" w:hAnsi="Arial" w:cs="Arial"/>
                <w:b w:val="0"/>
                <w:highlight w:val="cyan"/>
                <w:lang w:val="en-US"/>
              </w:rPr>
              <w:t>The original manuscript had a sub-caption for the topic.</w:t>
            </w:r>
          </w:p>
          <w:p w:rsidR="005F5CB2" w:rsidRPr="003B1F78" w:rsidRDefault="00A94898">
            <w:pPr>
              <w:pStyle w:val="Author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B1F78">
              <w:rPr>
                <w:rFonts w:ascii="Arial" w:eastAsia="SimSun" w:hAnsi="Arial" w:cs="Arial"/>
                <w:b w:val="0"/>
                <w:bCs/>
                <w:sz w:val="20"/>
                <w:szCs w:val="20"/>
              </w:rPr>
              <w:t>Biochemical Profiling and Nutrient Composition of Noni Fruit (</w:t>
            </w:r>
            <w:proofErr w:type="spellStart"/>
            <w:r w:rsidRPr="003B1F78">
              <w:rPr>
                <w:rFonts w:ascii="Arial" w:eastAsia="SimSun" w:hAnsi="Arial" w:cs="Arial"/>
                <w:b w:val="0"/>
                <w:bCs/>
                <w:i/>
                <w:sz w:val="20"/>
                <w:szCs w:val="20"/>
              </w:rPr>
              <w:t>Morinda</w:t>
            </w:r>
            <w:proofErr w:type="spellEnd"/>
            <w:r w:rsidRPr="003B1F78">
              <w:rPr>
                <w:rFonts w:ascii="Arial" w:eastAsia="SimSun" w:hAnsi="Arial" w:cs="Arial"/>
                <w:b w:val="0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3B1F78">
              <w:rPr>
                <w:rFonts w:ascii="Arial" w:eastAsia="SimSun" w:hAnsi="Arial" w:cs="Arial"/>
                <w:b w:val="0"/>
                <w:bCs/>
                <w:i/>
                <w:sz w:val="20"/>
                <w:szCs w:val="20"/>
              </w:rPr>
              <w:t>citrifolia</w:t>
            </w:r>
            <w:proofErr w:type="spellEnd"/>
            <w:r w:rsidRPr="003B1F78">
              <w:rPr>
                <w:rFonts w:ascii="Arial" w:eastAsia="SimSun" w:hAnsi="Arial" w:cs="Arial"/>
                <w:b w:val="0"/>
                <w:bCs/>
                <w:sz w:val="20"/>
                <w:szCs w:val="20"/>
              </w:rPr>
              <w:t>) Puree Cultivated in Nigeria</w:t>
            </w:r>
            <w:r w:rsidRPr="003B1F78">
              <w:rPr>
                <w:rFonts w:ascii="Arial" w:eastAsia="SimSun" w:hAnsi="Arial" w:cs="Arial"/>
                <w:b w:val="0"/>
                <w:bCs/>
                <w:sz w:val="20"/>
                <w:szCs w:val="20"/>
              </w:rPr>
              <w:t xml:space="preserve">: </w:t>
            </w:r>
            <w:r w:rsidRPr="003B1F78">
              <w:rPr>
                <w:rFonts w:ascii="Arial" w:eastAsia="TimesNewRomanPS-BoldMT" w:hAnsi="Arial" w:cs="Arial"/>
                <w:b w:val="0"/>
                <w:bCs/>
                <w:color w:val="000000"/>
                <w:sz w:val="20"/>
                <w:szCs w:val="20"/>
                <w:lang w:eastAsia="zh-CN"/>
              </w:rPr>
              <w:t xml:space="preserve">A Comprehensive Analysis of </w:t>
            </w:r>
            <w:proofErr w:type="spellStart"/>
            <w:r w:rsidRPr="003B1F78">
              <w:rPr>
                <w:rFonts w:ascii="Arial" w:eastAsia="TimesNewRomanPS-BoldMT" w:hAnsi="Arial" w:cs="Arial"/>
                <w:b w:val="0"/>
                <w:bCs/>
                <w:i/>
                <w:iCs/>
                <w:color w:val="000000"/>
                <w:sz w:val="20"/>
                <w:szCs w:val="20"/>
                <w:lang w:eastAsia="zh-CN"/>
              </w:rPr>
              <w:t>Morinda</w:t>
            </w:r>
            <w:proofErr w:type="spellEnd"/>
            <w:r w:rsidRPr="003B1F78">
              <w:rPr>
                <w:rFonts w:ascii="Arial" w:eastAsia="TimesNewRomanPS-BoldMT" w:hAnsi="Arial" w:cs="Arial"/>
                <w:b w:val="0"/>
                <w:bCs/>
                <w:i/>
                <w:iCs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3B1F78">
              <w:rPr>
                <w:rFonts w:ascii="Arial" w:eastAsia="TimesNewRomanPS-BoldMT" w:hAnsi="Arial" w:cs="Arial"/>
                <w:b w:val="0"/>
                <w:bCs/>
                <w:i/>
                <w:iCs/>
                <w:color w:val="000000"/>
                <w:sz w:val="20"/>
                <w:szCs w:val="20"/>
                <w:lang w:eastAsia="zh-CN"/>
              </w:rPr>
              <w:t>citrifolia</w:t>
            </w:r>
            <w:proofErr w:type="spellEnd"/>
            <w:r w:rsidRPr="003B1F78">
              <w:rPr>
                <w:rFonts w:ascii="Arial" w:eastAsia="TimesNewRomanPS-BoldMT" w:hAnsi="Arial" w:cs="Arial"/>
                <w:b w:val="0"/>
                <w:bCs/>
                <w:color w:val="000000"/>
                <w:sz w:val="20"/>
                <w:szCs w:val="20"/>
                <w:lang w:eastAsia="zh-CN"/>
              </w:rPr>
              <w:t xml:space="preserve"> fruit puree Proximate, Mineral, Vitamin, Phytochemical, Antioxidant and Antidiabetic properties</w:t>
            </w:r>
          </w:p>
        </w:tc>
      </w:tr>
      <w:tr w:rsidR="005F5CB2" w:rsidRPr="003B1F78" w:rsidTr="00153922">
        <w:trPr>
          <w:trHeight w:val="584"/>
        </w:trPr>
        <w:tc>
          <w:tcPr>
            <w:tcW w:w="1529" w:type="pct"/>
            <w:noWrap/>
          </w:tcPr>
          <w:p w:rsidR="005F5CB2" w:rsidRPr="003B1F78" w:rsidRDefault="00A94898" w:rsidP="003B1F78">
            <w:pPr>
              <w:pStyle w:val="Heading2"/>
              <w:ind w:left="360"/>
              <w:jc w:val="left"/>
              <w:rPr>
                <w:rFonts w:ascii="Arial" w:hAnsi="Arial" w:cs="Arial"/>
                <w:u w:val="single"/>
                <w:lang w:val="en-GB"/>
              </w:rPr>
            </w:pPr>
            <w:r w:rsidRPr="003B1F78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1845" w:type="pct"/>
          </w:tcPr>
          <w:p w:rsidR="005F5CB2" w:rsidRPr="003B1F78" w:rsidRDefault="00A94898">
            <w:pPr>
              <w:ind w:left="49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proofErr w:type="gramStart"/>
            <w:r w:rsidRPr="003B1F7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  <w:proofErr w:type="gramEnd"/>
            <w:r w:rsidRPr="003B1F7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the author might little bit compress the abstract, so it may intended the readers to go ahead i</w:t>
            </w:r>
            <w:r w:rsidRPr="003B1F7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nside the journal to read the complete output of the work</w:t>
            </w:r>
          </w:p>
        </w:tc>
        <w:tc>
          <w:tcPr>
            <w:tcW w:w="1626" w:type="pct"/>
          </w:tcPr>
          <w:p w:rsidR="005F5CB2" w:rsidRPr="003B1F78" w:rsidRDefault="00A94898">
            <w:pPr>
              <w:pStyle w:val="Heading2"/>
              <w:jc w:val="left"/>
              <w:rPr>
                <w:rFonts w:ascii="Arial" w:hAnsi="Arial" w:cs="Arial"/>
                <w:b w:val="0"/>
                <w:lang w:val="en-US"/>
              </w:rPr>
            </w:pPr>
            <w:r w:rsidRPr="003B1F78">
              <w:rPr>
                <w:rFonts w:ascii="Arial" w:hAnsi="Arial" w:cs="Arial"/>
                <w:b w:val="0"/>
                <w:highlight w:val="cyan"/>
                <w:lang w:val="en-US"/>
              </w:rPr>
              <w:t xml:space="preserve">This has been worked upon and the abstract </w:t>
            </w:r>
            <w:proofErr w:type="gramStart"/>
            <w:r w:rsidRPr="003B1F78">
              <w:rPr>
                <w:rFonts w:ascii="Arial" w:hAnsi="Arial" w:cs="Arial"/>
                <w:b w:val="0"/>
                <w:highlight w:val="cyan"/>
                <w:lang w:val="en-US"/>
              </w:rPr>
              <w:t>details  is</w:t>
            </w:r>
            <w:proofErr w:type="gramEnd"/>
            <w:r w:rsidRPr="003B1F78">
              <w:rPr>
                <w:rFonts w:ascii="Arial" w:hAnsi="Arial" w:cs="Arial"/>
                <w:b w:val="0"/>
                <w:highlight w:val="cyan"/>
                <w:lang w:val="en-US"/>
              </w:rPr>
              <w:t xml:space="preserve"> not too explicit so that full results can be seen in the main text.</w:t>
            </w:r>
          </w:p>
        </w:tc>
      </w:tr>
      <w:tr w:rsidR="005F5CB2" w:rsidRPr="003B1F78" w:rsidTr="00153922">
        <w:trPr>
          <w:trHeight w:val="704"/>
        </w:trPr>
        <w:tc>
          <w:tcPr>
            <w:tcW w:w="1529" w:type="pct"/>
            <w:noWrap/>
          </w:tcPr>
          <w:p w:rsidR="005F5CB2" w:rsidRPr="003B1F78" w:rsidRDefault="00A94898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3B1F78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1845" w:type="pct"/>
          </w:tcPr>
          <w:p w:rsidR="005F5CB2" w:rsidRPr="003B1F78" w:rsidRDefault="00A94898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B1F7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 the auth</w:t>
            </w:r>
            <w:r w:rsidRPr="003B1F7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ors work is </w:t>
            </w:r>
            <w:proofErr w:type="spellStart"/>
            <w:proofErr w:type="gramStart"/>
            <w:r w:rsidRPr="003B1F7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great,but</w:t>
            </w:r>
            <w:proofErr w:type="spellEnd"/>
            <w:proofErr w:type="gramEnd"/>
            <w:r w:rsidRPr="003B1F7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he/she may put more effort to expose the result in more application oriented such as Zeta potential to confirm their affinity or EDAX to confirm the elemental analysis</w:t>
            </w:r>
          </w:p>
        </w:tc>
        <w:tc>
          <w:tcPr>
            <w:tcW w:w="1626" w:type="pct"/>
          </w:tcPr>
          <w:p w:rsidR="005F5CB2" w:rsidRPr="003B1F78" w:rsidRDefault="00A94898">
            <w:pPr>
              <w:pStyle w:val="Heading2"/>
              <w:jc w:val="left"/>
              <w:rPr>
                <w:rFonts w:ascii="Arial" w:hAnsi="Arial" w:cs="Arial"/>
                <w:b w:val="0"/>
                <w:lang w:val="en-US"/>
              </w:rPr>
            </w:pPr>
            <w:r w:rsidRPr="003B1F78">
              <w:rPr>
                <w:rFonts w:ascii="Arial" w:hAnsi="Arial" w:cs="Arial"/>
                <w:b w:val="0"/>
                <w:highlight w:val="cyan"/>
                <w:lang w:val="en-US"/>
              </w:rPr>
              <w:t>This study is a pilot study and other more detailed and in vivo st</w:t>
            </w:r>
            <w:r w:rsidRPr="003B1F78">
              <w:rPr>
                <w:rFonts w:ascii="Arial" w:hAnsi="Arial" w:cs="Arial"/>
                <w:b w:val="0"/>
                <w:highlight w:val="cyan"/>
                <w:lang w:val="en-US"/>
              </w:rPr>
              <w:t>udies are ongoing.</w:t>
            </w:r>
          </w:p>
        </w:tc>
      </w:tr>
      <w:tr w:rsidR="005F5CB2" w:rsidRPr="003B1F78" w:rsidTr="00153922">
        <w:trPr>
          <w:trHeight w:val="703"/>
        </w:trPr>
        <w:tc>
          <w:tcPr>
            <w:tcW w:w="1529" w:type="pct"/>
            <w:noWrap/>
          </w:tcPr>
          <w:p w:rsidR="005F5CB2" w:rsidRPr="003B1F78" w:rsidRDefault="00A9489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B1F7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1845" w:type="pct"/>
          </w:tcPr>
          <w:p w:rsidR="005F5CB2" w:rsidRPr="003B1F78" w:rsidRDefault="00A94898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B1F7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References are completely satisfied</w:t>
            </w:r>
          </w:p>
        </w:tc>
        <w:tc>
          <w:tcPr>
            <w:tcW w:w="1626" w:type="pct"/>
          </w:tcPr>
          <w:p w:rsidR="005F5CB2" w:rsidRPr="003B1F78" w:rsidRDefault="00A94898">
            <w:pPr>
              <w:pStyle w:val="Heading2"/>
              <w:jc w:val="left"/>
              <w:rPr>
                <w:rFonts w:ascii="Arial" w:hAnsi="Arial" w:cs="Arial"/>
                <w:b w:val="0"/>
                <w:lang w:val="en-US"/>
              </w:rPr>
            </w:pPr>
            <w:r w:rsidRPr="003B1F78">
              <w:rPr>
                <w:rFonts w:ascii="Arial" w:hAnsi="Arial" w:cs="Arial"/>
                <w:b w:val="0"/>
                <w:highlight w:val="cyan"/>
                <w:lang w:val="en-US"/>
              </w:rPr>
              <w:t>It has been improved upon</w:t>
            </w:r>
            <w:bookmarkStart w:id="2" w:name="_GoBack"/>
            <w:bookmarkEnd w:id="2"/>
          </w:p>
        </w:tc>
      </w:tr>
      <w:tr w:rsidR="005F5CB2" w:rsidRPr="003B1F78" w:rsidTr="00153922">
        <w:trPr>
          <w:trHeight w:val="386"/>
        </w:trPr>
        <w:tc>
          <w:tcPr>
            <w:tcW w:w="1529" w:type="pct"/>
            <w:noWrap/>
          </w:tcPr>
          <w:p w:rsidR="005F5CB2" w:rsidRPr="003B1F78" w:rsidRDefault="00A94898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3B1F78">
              <w:rPr>
                <w:rFonts w:ascii="Arial" w:hAnsi="Arial" w:cs="Arial"/>
                <w:bCs w:val="0"/>
                <w:lang w:val="en-GB"/>
              </w:rPr>
              <w:t xml:space="preserve">Is the language/English quality of the </w:t>
            </w:r>
            <w:r w:rsidRPr="003B1F78">
              <w:rPr>
                <w:rFonts w:ascii="Arial" w:hAnsi="Arial" w:cs="Arial"/>
                <w:bCs w:val="0"/>
                <w:lang w:val="en-GB"/>
              </w:rPr>
              <w:t>article suitable for scholarly communications?</w:t>
            </w:r>
          </w:p>
          <w:p w:rsidR="005F5CB2" w:rsidRPr="003B1F78" w:rsidRDefault="005F5CB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45" w:type="pct"/>
          </w:tcPr>
          <w:p w:rsidR="005F5CB2" w:rsidRPr="003B1F78" w:rsidRDefault="00A94898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B1F78">
              <w:rPr>
                <w:rFonts w:ascii="Arial" w:hAnsi="Arial" w:cs="Arial"/>
                <w:b/>
                <w:sz w:val="20"/>
                <w:szCs w:val="20"/>
                <w:lang w:val="en-GB"/>
              </w:rPr>
              <w:t>No grammatical issues</w:t>
            </w:r>
          </w:p>
        </w:tc>
        <w:tc>
          <w:tcPr>
            <w:tcW w:w="1626" w:type="pct"/>
          </w:tcPr>
          <w:p w:rsidR="005F5CB2" w:rsidRPr="003B1F78" w:rsidRDefault="00A9489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B1F78">
              <w:rPr>
                <w:rFonts w:ascii="Arial" w:hAnsi="Arial" w:cs="Arial"/>
                <w:sz w:val="20"/>
                <w:szCs w:val="20"/>
                <w:highlight w:val="cyan"/>
              </w:rPr>
              <w:t>NO COMMENT</w:t>
            </w:r>
          </w:p>
        </w:tc>
      </w:tr>
      <w:tr w:rsidR="005F5CB2" w:rsidRPr="003B1F78" w:rsidTr="00153922">
        <w:trPr>
          <w:trHeight w:val="647"/>
        </w:trPr>
        <w:tc>
          <w:tcPr>
            <w:tcW w:w="1529" w:type="pct"/>
            <w:noWrap/>
          </w:tcPr>
          <w:p w:rsidR="005F5CB2" w:rsidRPr="003B1F78" w:rsidRDefault="00A94898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3B1F78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3B1F78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3B1F78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5F5CB2" w:rsidRPr="003B1F78" w:rsidRDefault="005F5CB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1845" w:type="pct"/>
          </w:tcPr>
          <w:p w:rsidR="005F5CB2" w:rsidRPr="003B1F78" w:rsidRDefault="00A9489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B1F7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In future, the author may comparative studies with fruits belong to </w:t>
            </w:r>
            <w:proofErr w:type="spellStart"/>
            <w:r w:rsidRPr="003B1F78">
              <w:rPr>
                <w:rFonts w:ascii="Arial" w:hAnsi="Arial" w:cs="Arial"/>
                <w:b/>
                <w:sz w:val="20"/>
                <w:szCs w:val="20"/>
              </w:rPr>
              <w:t>Rubiaceae</w:t>
            </w:r>
            <w:proofErr w:type="spellEnd"/>
            <w:r w:rsidRPr="003B1F78">
              <w:rPr>
                <w:rFonts w:ascii="Arial" w:hAnsi="Arial" w:cs="Arial"/>
                <w:b/>
                <w:sz w:val="20"/>
                <w:szCs w:val="20"/>
              </w:rPr>
              <w:t xml:space="preserve"> family</w:t>
            </w:r>
            <w:r w:rsidRPr="003B1F78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1626" w:type="pct"/>
          </w:tcPr>
          <w:p w:rsidR="005F5CB2" w:rsidRPr="003B1F78" w:rsidRDefault="00A9489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B1F78">
              <w:rPr>
                <w:rFonts w:ascii="Arial" w:hAnsi="Arial" w:cs="Arial"/>
                <w:sz w:val="20"/>
                <w:szCs w:val="20"/>
                <w:highlight w:val="cyan"/>
              </w:rPr>
              <w:t>NO COMMENT</w:t>
            </w:r>
          </w:p>
        </w:tc>
      </w:tr>
    </w:tbl>
    <w:p w:rsidR="005F5CB2" w:rsidRPr="003B1F78" w:rsidRDefault="005F5CB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1"/>
        <w:gridCol w:w="8554"/>
        <w:gridCol w:w="5619"/>
      </w:tblGrid>
      <w:tr w:rsidR="005F5CB2" w:rsidRPr="003B1F78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5CB2" w:rsidRPr="003B1F78" w:rsidRDefault="00A9489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3B1F78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B1F78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5F5CB2" w:rsidRPr="003B1F78" w:rsidRDefault="005F5CB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F5CB2" w:rsidRPr="003B1F78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5CB2" w:rsidRPr="003B1F78" w:rsidRDefault="005F5CB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5CB2" w:rsidRPr="003B1F78" w:rsidRDefault="00A94898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B1F78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:rsidR="005F5CB2" w:rsidRPr="003B1F78" w:rsidRDefault="00A9489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B1F78">
              <w:rPr>
                <w:rFonts w:ascii="Arial" w:hAnsi="Arial" w:cs="Arial"/>
                <w:lang w:val="en-GB"/>
              </w:rPr>
              <w:t>Author’s comment</w:t>
            </w:r>
            <w:r w:rsidRPr="003B1F78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3B1F78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5F5CB2" w:rsidRPr="003B1F78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5CB2" w:rsidRPr="003B1F78" w:rsidRDefault="00A9489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B1F7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5F5CB2" w:rsidRPr="003B1F78" w:rsidRDefault="005F5CB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5CB2" w:rsidRPr="003B1F78" w:rsidRDefault="00A9489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i/>
                <w:iCs/>
                <w:sz w:val="20"/>
                <w:szCs w:val="20"/>
                <w:u w:val="single"/>
                <w:lang w:val="en-GB"/>
              </w:rPr>
            </w:pPr>
            <w:r w:rsidRPr="003B1F78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3B1F78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3B1F78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 </w:t>
            </w:r>
            <w:r w:rsidRPr="003B1F78">
              <w:rPr>
                <w:rFonts w:ascii="Arial" w:hAnsi="Arial" w:cs="Arial"/>
                <w:b/>
                <w:i/>
                <w:iCs/>
                <w:sz w:val="20"/>
                <w:szCs w:val="20"/>
                <w:u w:val="single"/>
                <w:lang w:val="en-GB"/>
              </w:rPr>
              <w:t>No</w:t>
            </w:r>
          </w:p>
          <w:p w:rsidR="005F5CB2" w:rsidRPr="003B1F78" w:rsidRDefault="005F5CB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F5CB2" w:rsidRPr="003B1F78" w:rsidRDefault="005F5CB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:rsidR="005F5CB2" w:rsidRPr="003B1F78" w:rsidRDefault="005F5CB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5F5CB2" w:rsidRPr="003B1F78" w:rsidRDefault="005F5CB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5F5CB2" w:rsidRPr="003B1F78" w:rsidRDefault="005F5CB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5F5CB2" w:rsidRPr="003B1F78" w:rsidRDefault="005F5CB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:rsidR="005F5CB2" w:rsidRPr="003B1F78" w:rsidRDefault="005F5CB2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5F5CB2" w:rsidRPr="003B1F78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4898" w:rsidRDefault="00A94898">
      <w:r>
        <w:separator/>
      </w:r>
    </w:p>
  </w:endnote>
  <w:endnote w:type="continuationSeparator" w:id="0">
    <w:p w:rsidR="00A94898" w:rsidRDefault="00A94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-BoldMT">
    <w:altName w:val="Segoe Prin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5CB2" w:rsidRDefault="00A94898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</w:r>
    <w:r>
      <w:rPr>
        <w:sz w:val="16"/>
      </w:rPr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4898" w:rsidRDefault="00A94898">
      <w:r>
        <w:separator/>
      </w:r>
    </w:p>
  </w:footnote>
  <w:footnote w:type="continuationSeparator" w:id="0">
    <w:p w:rsidR="00A94898" w:rsidRDefault="00A94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5CB2" w:rsidRDefault="005F5CB2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5F5CB2" w:rsidRDefault="00A94898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061E4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2277"/>
    <w:rsid w:val="00074027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1654D"/>
    <w:rsid w:val="00136984"/>
    <w:rsid w:val="00144521"/>
    <w:rsid w:val="00150304"/>
    <w:rsid w:val="0015296D"/>
    <w:rsid w:val="00153922"/>
    <w:rsid w:val="00162B1C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7730C"/>
    <w:rsid w:val="00280EC9"/>
    <w:rsid w:val="00291D08"/>
    <w:rsid w:val="00293482"/>
    <w:rsid w:val="002D23DF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6202D"/>
    <w:rsid w:val="003A04E7"/>
    <w:rsid w:val="003A4991"/>
    <w:rsid w:val="003A6E1A"/>
    <w:rsid w:val="003B1F78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67E80"/>
    <w:rsid w:val="004A540F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4B58"/>
    <w:rsid w:val="00567DE0"/>
    <w:rsid w:val="005735A5"/>
    <w:rsid w:val="005A5BE0"/>
    <w:rsid w:val="005B12E0"/>
    <w:rsid w:val="005C25A0"/>
    <w:rsid w:val="005D230D"/>
    <w:rsid w:val="005F5CB2"/>
    <w:rsid w:val="00602F7D"/>
    <w:rsid w:val="00605952"/>
    <w:rsid w:val="00620677"/>
    <w:rsid w:val="00624032"/>
    <w:rsid w:val="00633E0D"/>
    <w:rsid w:val="0064168E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D5572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0B4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104D7"/>
    <w:rsid w:val="009227BB"/>
    <w:rsid w:val="00933C8B"/>
    <w:rsid w:val="009553EC"/>
    <w:rsid w:val="00963BFF"/>
    <w:rsid w:val="00971E14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19D4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94898"/>
    <w:rsid w:val="00A95919"/>
    <w:rsid w:val="00AA41B3"/>
    <w:rsid w:val="00AA6670"/>
    <w:rsid w:val="00AB1ED6"/>
    <w:rsid w:val="00AB397D"/>
    <w:rsid w:val="00AB638A"/>
    <w:rsid w:val="00AB6E43"/>
    <w:rsid w:val="00AC1349"/>
    <w:rsid w:val="00AD6C51"/>
    <w:rsid w:val="00AD7C1E"/>
    <w:rsid w:val="00AF3016"/>
    <w:rsid w:val="00B03A45"/>
    <w:rsid w:val="00B2236C"/>
    <w:rsid w:val="00B22FE6"/>
    <w:rsid w:val="00B3033D"/>
    <w:rsid w:val="00B356AF"/>
    <w:rsid w:val="00B62087"/>
    <w:rsid w:val="00B62F41"/>
    <w:rsid w:val="00B727EF"/>
    <w:rsid w:val="00B73785"/>
    <w:rsid w:val="00B75F7A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085E"/>
    <w:rsid w:val="00BE13EF"/>
    <w:rsid w:val="00BE40A5"/>
    <w:rsid w:val="00BE6454"/>
    <w:rsid w:val="00BF39A4"/>
    <w:rsid w:val="00C02797"/>
    <w:rsid w:val="00C10283"/>
    <w:rsid w:val="00C110CC"/>
    <w:rsid w:val="00C13343"/>
    <w:rsid w:val="00C22886"/>
    <w:rsid w:val="00C25C8F"/>
    <w:rsid w:val="00C263C6"/>
    <w:rsid w:val="00C635B6"/>
    <w:rsid w:val="00C70DFC"/>
    <w:rsid w:val="00C730D9"/>
    <w:rsid w:val="00C82466"/>
    <w:rsid w:val="00C84097"/>
    <w:rsid w:val="00CA76B2"/>
    <w:rsid w:val="00CA7ACF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E58FE"/>
    <w:rsid w:val="00EF326D"/>
    <w:rsid w:val="00EF53FE"/>
    <w:rsid w:val="00F156B0"/>
    <w:rsid w:val="00F245A7"/>
    <w:rsid w:val="00F2643C"/>
    <w:rsid w:val="00F3295A"/>
    <w:rsid w:val="00F34D8E"/>
    <w:rsid w:val="00F3669D"/>
    <w:rsid w:val="00F40306"/>
    <w:rsid w:val="00F405F8"/>
    <w:rsid w:val="00F41154"/>
    <w:rsid w:val="00F4700F"/>
    <w:rsid w:val="00F51F7F"/>
    <w:rsid w:val="00F573EA"/>
    <w:rsid w:val="00F57E9D"/>
    <w:rsid w:val="00F943D8"/>
    <w:rsid w:val="00FA6528"/>
    <w:rsid w:val="00FC2E17"/>
    <w:rsid w:val="00FC6387"/>
    <w:rsid w:val="00FC6802"/>
    <w:rsid w:val="00FD70A7"/>
    <w:rsid w:val="00FF09A0"/>
    <w:rsid w:val="00FF0A90"/>
    <w:rsid w:val="00FF337C"/>
    <w:rsid w:val="00FF34EB"/>
    <w:rsid w:val="0C17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EA40CB-AF1B-4537-A4B2-731B438FA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jc w:val="both"/>
    </w:pPr>
    <w:rPr>
      <w:rFonts w:ascii="Helvetica" w:eastAsia="MS Mincho" w:hAnsi="Helvetica" w:cs="Helvetica"/>
      <w:lang w:val="fr-FR"/>
    </w:rPr>
  </w:style>
  <w:style w:type="character" w:styleId="FollowedHyperlink">
    <w:name w:val="FollowedHyperlink"/>
    <w:uiPriority w:val="99"/>
    <w:semiHidden/>
    <w:unhideWhenUsed/>
    <w:qFormat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paragraph" w:styleId="NormalWeb">
    <w:name w:val="Normal (Web)"/>
    <w:basedOn w:val="Normal"/>
    <w:uiPriority w:val="99"/>
    <w:qFormat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uiPriority w:val="59"/>
    <w:qFormat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qFormat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Revision1">
    <w:name w:val="Revision1"/>
    <w:hidden/>
    <w:uiPriority w:val="99"/>
    <w:semiHidden/>
    <w:qFormat/>
    <w:rPr>
      <w:sz w:val="22"/>
      <w:szCs w:val="22"/>
    </w:rPr>
  </w:style>
  <w:style w:type="character" w:customStyle="1" w:styleId="UnresolvedMention1">
    <w:name w:val="Unresolved Mention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utton-container">
    <w:name w:val="button-container"/>
    <w:basedOn w:val="DefaultParagraphFont"/>
    <w:qFormat/>
  </w:style>
  <w:style w:type="character" w:customStyle="1" w:styleId="collapsible-button-text">
    <w:name w:val="collapsible-button-text"/>
    <w:basedOn w:val="DefaultParagraphFont"/>
    <w:qFormat/>
  </w:style>
  <w:style w:type="paragraph" w:styleId="NoSpacing">
    <w:name w:val="No Spacing"/>
    <w:uiPriority w:val="1"/>
    <w:qFormat/>
    <w:rPr>
      <w:rFonts w:ascii="Times New Roman" w:eastAsia="Times New Roman" w:hAnsi="Times New Roman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Author">
    <w:name w:val="Author"/>
    <w:basedOn w:val="Normal"/>
    <w:pPr>
      <w:spacing w:line="280" w:lineRule="exact"/>
      <w:jc w:val="righ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rrb.com/index.php/ARR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2658B-84F2-44E8-8017-E0962879C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460</Words>
  <Characters>2625</Characters>
  <Application>Microsoft Office Word</Application>
  <DocSecurity>0</DocSecurity>
  <Lines>21</Lines>
  <Paragraphs>6</Paragraphs>
  <ScaleCrop>false</ScaleCrop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4</cp:revision>
  <dcterms:created xsi:type="dcterms:W3CDTF">2025-04-11T17:11:00Z</dcterms:created>
  <dcterms:modified xsi:type="dcterms:W3CDTF">2025-04-12T06:53:00Z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1033-12.2.0.13306</vt:lpwstr>
  </property>
  <property fmtid="{D5CDD505-2E9C-101B-9397-08002B2CF9AE}" pid="3" name="ICV">
    <vt:lpwstr>D56D60F2B0C0423BA7491C9A52E9CB31_12</vt:lpwstr>
  </property>
</Properties>
</file>