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A53D70" w:rsidRPr="00BA2922" w:rsidRDefault="00A53D70">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53D70" w:rsidRPr="00BA2922">
        <w:trPr>
          <w:trHeight w:val="290"/>
        </w:trPr>
        <w:tc>
          <w:tcPr>
            <w:tcW w:w="20934" w:type="dxa"/>
            <w:gridSpan w:val="2"/>
            <w:tcBorders>
              <w:top w:val="nil"/>
              <w:left w:val="nil"/>
              <w:right w:val="nil"/>
            </w:tcBorders>
          </w:tcPr>
          <w:p w:rsidR="00A53D70" w:rsidRPr="00BA2922" w:rsidRDefault="00A53D70">
            <w:pPr>
              <w:pStyle w:val="Heading2"/>
              <w:ind w:left="0" w:hanging="2"/>
              <w:jc w:val="left"/>
              <w:rPr>
                <w:rFonts w:ascii="Arial" w:eastAsia="Arial" w:hAnsi="Arial" w:cs="Arial"/>
                <w:b w:val="0"/>
              </w:rPr>
            </w:pPr>
          </w:p>
        </w:tc>
      </w:tr>
      <w:tr w:rsidR="00A53D70" w:rsidRPr="00BA2922">
        <w:trPr>
          <w:trHeight w:val="290"/>
        </w:trPr>
        <w:tc>
          <w:tcPr>
            <w:tcW w:w="5167" w:type="dxa"/>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A53D70" w:rsidRPr="00BA2922" w:rsidRDefault="00000000">
            <w:pPr>
              <w:ind w:left="0" w:hanging="2"/>
              <w:rPr>
                <w:rFonts w:ascii="Arial" w:eastAsia="Arial" w:hAnsi="Arial" w:cs="Arial"/>
                <w:color w:val="0000FF"/>
                <w:sz w:val="20"/>
                <w:szCs w:val="20"/>
              </w:rPr>
            </w:pPr>
            <w:hyperlink r:id="rId7">
              <w:r w:rsidRPr="00BA2922">
                <w:rPr>
                  <w:rFonts w:ascii="Arial" w:eastAsia="Arial" w:hAnsi="Arial" w:cs="Arial"/>
                  <w:b/>
                  <w:color w:val="0000FF"/>
                  <w:sz w:val="20"/>
                  <w:szCs w:val="20"/>
                  <w:u w:val="single"/>
                </w:rPr>
                <w:t>Asian Research Journal of Mathematics</w:t>
              </w:r>
            </w:hyperlink>
            <w:r w:rsidRPr="00BA2922">
              <w:rPr>
                <w:rFonts w:ascii="Arial" w:eastAsia="Arial" w:hAnsi="Arial" w:cs="Arial"/>
                <w:b/>
                <w:color w:val="0000FF"/>
                <w:sz w:val="20"/>
                <w:szCs w:val="20"/>
              </w:rPr>
              <w:t xml:space="preserve"> </w:t>
            </w:r>
          </w:p>
        </w:tc>
      </w:tr>
      <w:tr w:rsidR="00A53D70" w:rsidRPr="00BA2922">
        <w:trPr>
          <w:trHeight w:val="290"/>
        </w:trPr>
        <w:tc>
          <w:tcPr>
            <w:tcW w:w="5167" w:type="dxa"/>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b/>
                <w:color w:val="000000"/>
                <w:sz w:val="20"/>
                <w:szCs w:val="20"/>
              </w:rPr>
              <w:t>Ms_ARJOM_135020</w:t>
            </w:r>
          </w:p>
        </w:tc>
      </w:tr>
      <w:tr w:rsidR="00A53D70" w:rsidRPr="00BA2922">
        <w:trPr>
          <w:trHeight w:val="650"/>
        </w:trPr>
        <w:tc>
          <w:tcPr>
            <w:tcW w:w="5167" w:type="dxa"/>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b/>
                <w:color w:val="000000"/>
                <w:sz w:val="20"/>
                <w:szCs w:val="20"/>
              </w:rPr>
              <w:t>An extended and improved study on Ultrafilter in Digraph: Directed Tangle and Directed Ultrafilter</w:t>
            </w:r>
          </w:p>
        </w:tc>
      </w:tr>
      <w:tr w:rsidR="00A53D70" w:rsidRPr="00BA2922">
        <w:trPr>
          <w:trHeight w:val="332"/>
        </w:trPr>
        <w:tc>
          <w:tcPr>
            <w:tcW w:w="5167" w:type="dxa"/>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BA2922">
              <w:rPr>
                <w:rFonts w:ascii="Arial" w:eastAsia="Arial" w:hAnsi="Arial" w:cs="Arial"/>
                <w:b/>
                <w:color w:val="000000"/>
                <w:sz w:val="20"/>
                <w:szCs w:val="20"/>
              </w:rPr>
              <w:t>Original Research Article</w:t>
            </w:r>
          </w:p>
        </w:tc>
      </w:tr>
    </w:tbl>
    <w:p w:rsidR="00A53D70" w:rsidRPr="00BA2922" w:rsidRDefault="00A53D70" w:rsidP="00BA2922">
      <w:pPr>
        <w:ind w:leftChars="0" w:left="0" w:firstLineChars="0" w:firstLine="0"/>
        <w:rPr>
          <w:rFonts w:ascii="Arial" w:hAnsi="Arial" w:cs="Arial"/>
          <w:sz w:val="20"/>
          <w:szCs w:val="20"/>
        </w:rPr>
      </w:pPr>
      <w:bookmarkStart w:id="0" w:name="_heading=h.8kh0hani1j7l" w:colFirst="0" w:colLast="0"/>
      <w:bookmarkStart w:id="1" w:name="_heading=h.9g4klwyv9o04"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53D70" w:rsidRPr="00BA2922">
        <w:tc>
          <w:tcPr>
            <w:tcW w:w="21150" w:type="dxa"/>
            <w:gridSpan w:val="3"/>
            <w:tcBorders>
              <w:top w:val="nil"/>
              <w:left w:val="nil"/>
              <w:right w:val="nil"/>
            </w:tcBorders>
          </w:tcPr>
          <w:p w:rsidR="00A53D70" w:rsidRPr="00BA2922" w:rsidRDefault="00000000">
            <w:pPr>
              <w:pStyle w:val="Heading2"/>
              <w:ind w:left="0" w:hanging="2"/>
              <w:jc w:val="left"/>
              <w:rPr>
                <w:rFonts w:ascii="Arial" w:eastAsia="Times New Roman" w:hAnsi="Arial" w:cs="Arial"/>
              </w:rPr>
            </w:pPr>
            <w:r w:rsidRPr="00BA2922">
              <w:rPr>
                <w:rFonts w:ascii="Arial" w:eastAsia="Times New Roman" w:hAnsi="Arial" w:cs="Arial"/>
                <w:highlight w:val="yellow"/>
              </w:rPr>
              <w:t xml:space="preserve">PART  </w:t>
            </w:r>
            <w:proofErr w:type="gramStart"/>
            <w:r w:rsidRPr="00BA2922">
              <w:rPr>
                <w:rFonts w:ascii="Arial" w:eastAsia="Times New Roman" w:hAnsi="Arial" w:cs="Arial"/>
                <w:highlight w:val="yellow"/>
              </w:rPr>
              <w:t>1:</w:t>
            </w:r>
            <w:proofErr w:type="gramEnd"/>
            <w:r w:rsidRPr="00BA2922">
              <w:rPr>
                <w:rFonts w:ascii="Arial" w:eastAsia="Times New Roman" w:hAnsi="Arial" w:cs="Arial"/>
              </w:rPr>
              <w:t xml:space="preserve"> </w:t>
            </w:r>
            <w:proofErr w:type="spellStart"/>
            <w:r w:rsidRPr="00BA2922">
              <w:rPr>
                <w:rFonts w:ascii="Arial" w:eastAsia="Times New Roman" w:hAnsi="Arial" w:cs="Arial"/>
              </w:rPr>
              <w:t>Comments</w:t>
            </w:r>
            <w:proofErr w:type="spellEnd"/>
          </w:p>
          <w:p w:rsidR="00A53D70" w:rsidRPr="00BA2922" w:rsidRDefault="00A53D70">
            <w:pPr>
              <w:ind w:left="0" w:hanging="2"/>
              <w:rPr>
                <w:rFonts w:ascii="Arial" w:hAnsi="Arial" w:cs="Arial"/>
                <w:sz w:val="20"/>
                <w:szCs w:val="20"/>
              </w:rPr>
            </w:pPr>
          </w:p>
        </w:tc>
      </w:tr>
      <w:tr w:rsidR="00A53D70" w:rsidRPr="00BA2922">
        <w:tc>
          <w:tcPr>
            <w:tcW w:w="5351" w:type="dxa"/>
          </w:tcPr>
          <w:p w:rsidR="00A53D70" w:rsidRPr="00BA2922" w:rsidRDefault="00A53D70">
            <w:pPr>
              <w:pStyle w:val="Heading2"/>
              <w:ind w:left="0" w:hanging="2"/>
              <w:jc w:val="left"/>
              <w:rPr>
                <w:rFonts w:ascii="Arial" w:eastAsia="Times New Roman" w:hAnsi="Arial" w:cs="Arial"/>
              </w:rPr>
            </w:pPr>
          </w:p>
        </w:tc>
        <w:tc>
          <w:tcPr>
            <w:tcW w:w="9357" w:type="dxa"/>
          </w:tcPr>
          <w:p w:rsidR="00A53D70" w:rsidRPr="00BA2922" w:rsidRDefault="00000000">
            <w:pPr>
              <w:pStyle w:val="Heading2"/>
              <w:ind w:left="0" w:hanging="2"/>
              <w:jc w:val="left"/>
              <w:rPr>
                <w:rFonts w:ascii="Arial" w:eastAsia="Times New Roman" w:hAnsi="Arial" w:cs="Arial"/>
              </w:rPr>
            </w:pPr>
            <w:proofErr w:type="spellStart"/>
            <w:r w:rsidRPr="00BA2922">
              <w:rPr>
                <w:rFonts w:ascii="Arial" w:eastAsia="Times New Roman" w:hAnsi="Arial" w:cs="Arial"/>
              </w:rPr>
              <w:t>Reviewer’s</w:t>
            </w:r>
            <w:proofErr w:type="spellEnd"/>
            <w:r w:rsidRPr="00BA2922">
              <w:rPr>
                <w:rFonts w:ascii="Arial" w:eastAsia="Times New Roman" w:hAnsi="Arial" w:cs="Arial"/>
              </w:rPr>
              <w:t xml:space="preserve"> comment</w:t>
            </w:r>
          </w:p>
          <w:p w:rsidR="00A53D70" w:rsidRPr="00BA2922" w:rsidRDefault="00000000">
            <w:pPr>
              <w:ind w:left="0" w:hanging="2"/>
              <w:rPr>
                <w:rFonts w:ascii="Arial" w:hAnsi="Arial" w:cs="Arial"/>
                <w:sz w:val="20"/>
                <w:szCs w:val="20"/>
              </w:rPr>
            </w:pPr>
            <w:r w:rsidRPr="00BA2922">
              <w:rPr>
                <w:rFonts w:ascii="Arial" w:hAnsi="Arial" w:cs="Arial"/>
                <w:b/>
                <w:sz w:val="20"/>
                <w:szCs w:val="20"/>
                <w:highlight w:val="yellow"/>
              </w:rPr>
              <w:t>Artificial Intelligence (AI) generated or assisted review comments are strictly prohibited during peer review.</w:t>
            </w:r>
          </w:p>
          <w:p w:rsidR="00A53D70" w:rsidRPr="00BA2922" w:rsidRDefault="00A53D70">
            <w:pPr>
              <w:ind w:left="0" w:hanging="2"/>
              <w:rPr>
                <w:rFonts w:ascii="Arial" w:hAnsi="Arial" w:cs="Arial"/>
                <w:sz w:val="20"/>
                <w:szCs w:val="20"/>
              </w:rPr>
            </w:pPr>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rPr>
              <w:t>Author’s</w:t>
            </w:r>
            <w:proofErr w:type="spellEnd"/>
            <w:r w:rsidRPr="00BA2922">
              <w:rPr>
                <w:rFonts w:ascii="Arial" w:eastAsia="Times New Roman" w:hAnsi="Arial" w:cs="Arial"/>
              </w:rPr>
              <w:t xml:space="preserve"> Feedback</w:t>
            </w:r>
            <w:r w:rsidRPr="00BA2922">
              <w:rPr>
                <w:rFonts w:ascii="Arial" w:eastAsia="Times New Roman" w:hAnsi="Arial" w:cs="Arial"/>
                <w:b w:val="0"/>
              </w:rPr>
              <w:t xml:space="preserve"> </w:t>
            </w:r>
            <w:r w:rsidRPr="00BA2922">
              <w:rPr>
                <w:rFonts w:ascii="Arial" w:eastAsia="Times New Roman" w:hAnsi="Arial" w:cs="Arial"/>
                <w:b w:val="0"/>
                <w:i/>
              </w:rPr>
              <w:t>(</w:t>
            </w:r>
            <w:proofErr w:type="spellStart"/>
            <w:r w:rsidRPr="00BA2922">
              <w:rPr>
                <w:rFonts w:ascii="Arial" w:eastAsia="Times New Roman" w:hAnsi="Arial" w:cs="Arial"/>
                <w:b w:val="0"/>
                <w:i/>
              </w:rPr>
              <w:t>Please</w:t>
            </w:r>
            <w:proofErr w:type="spellEnd"/>
            <w:r w:rsidRPr="00BA2922">
              <w:rPr>
                <w:rFonts w:ascii="Arial" w:eastAsia="Times New Roman" w:hAnsi="Arial" w:cs="Arial"/>
                <w:b w:val="0"/>
                <w:i/>
              </w:rPr>
              <w:t xml:space="preserve"> correct the </w:t>
            </w:r>
            <w:proofErr w:type="spellStart"/>
            <w:r w:rsidRPr="00BA2922">
              <w:rPr>
                <w:rFonts w:ascii="Arial" w:eastAsia="Times New Roman" w:hAnsi="Arial" w:cs="Arial"/>
                <w:b w:val="0"/>
                <w:i/>
              </w:rPr>
              <w:t>manuscript</w:t>
            </w:r>
            <w:proofErr w:type="spellEnd"/>
            <w:r w:rsidRPr="00BA2922">
              <w:rPr>
                <w:rFonts w:ascii="Arial" w:eastAsia="Times New Roman" w:hAnsi="Arial" w:cs="Arial"/>
                <w:b w:val="0"/>
                <w:i/>
              </w:rPr>
              <w:t xml:space="preserve"> and highlight </w:t>
            </w:r>
            <w:proofErr w:type="spellStart"/>
            <w:r w:rsidRPr="00BA2922">
              <w:rPr>
                <w:rFonts w:ascii="Arial" w:eastAsia="Times New Roman" w:hAnsi="Arial" w:cs="Arial"/>
                <w:b w:val="0"/>
                <w:i/>
              </w:rPr>
              <w:t>that</w:t>
            </w:r>
            <w:proofErr w:type="spellEnd"/>
            <w:r w:rsidRPr="00BA2922">
              <w:rPr>
                <w:rFonts w:ascii="Arial" w:eastAsia="Times New Roman" w:hAnsi="Arial" w:cs="Arial"/>
                <w:b w:val="0"/>
                <w:i/>
              </w:rPr>
              <w:t xml:space="preserve"> part in the </w:t>
            </w:r>
            <w:proofErr w:type="spellStart"/>
            <w:r w:rsidRPr="00BA2922">
              <w:rPr>
                <w:rFonts w:ascii="Arial" w:eastAsia="Times New Roman" w:hAnsi="Arial" w:cs="Arial"/>
                <w:b w:val="0"/>
                <w:i/>
              </w:rPr>
              <w:t>manuscript</w:t>
            </w:r>
            <w:proofErr w:type="spellEnd"/>
            <w:r w:rsidRPr="00BA2922">
              <w:rPr>
                <w:rFonts w:ascii="Arial" w:eastAsia="Times New Roman" w:hAnsi="Arial" w:cs="Arial"/>
                <w:b w:val="0"/>
                <w:i/>
              </w:rPr>
              <w:t xml:space="preserve">. It </w:t>
            </w:r>
            <w:proofErr w:type="spellStart"/>
            <w:r w:rsidRPr="00BA2922">
              <w:rPr>
                <w:rFonts w:ascii="Arial" w:eastAsia="Times New Roman" w:hAnsi="Arial" w:cs="Arial"/>
                <w:b w:val="0"/>
                <w:i/>
              </w:rPr>
              <w:t>is</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mandatory</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that</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authors</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should</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write</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his</w:t>
            </w:r>
            <w:proofErr w:type="spellEnd"/>
            <w:r w:rsidRPr="00BA2922">
              <w:rPr>
                <w:rFonts w:ascii="Arial" w:eastAsia="Times New Roman" w:hAnsi="Arial" w:cs="Arial"/>
                <w:b w:val="0"/>
                <w:i/>
              </w:rPr>
              <w:t>/</w:t>
            </w:r>
            <w:proofErr w:type="spellStart"/>
            <w:r w:rsidRPr="00BA2922">
              <w:rPr>
                <w:rFonts w:ascii="Arial" w:eastAsia="Times New Roman" w:hAnsi="Arial" w:cs="Arial"/>
                <w:b w:val="0"/>
                <w:i/>
              </w:rPr>
              <w:t>her</w:t>
            </w:r>
            <w:proofErr w:type="spellEnd"/>
            <w:r w:rsidRPr="00BA2922">
              <w:rPr>
                <w:rFonts w:ascii="Arial" w:eastAsia="Times New Roman" w:hAnsi="Arial" w:cs="Arial"/>
                <w:b w:val="0"/>
                <w:i/>
              </w:rPr>
              <w:t xml:space="preserve"> feedback </w:t>
            </w:r>
            <w:proofErr w:type="spellStart"/>
            <w:r w:rsidRPr="00BA2922">
              <w:rPr>
                <w:rFonts w:ascii="Arial" w:eastAsia="Times New Roman" w:hAnsi="Arial" w:cs="Arial"/>
                <w:b w:val="0"/>
                <w:i/>
              </w:rPr>
              <w:t>here</w:t>
            </w:r>
            <w:proofErr w:type="spellEnd"/>
            <w:r w:rsidRPr="00BA2922">
              <w:rPr>
                <w:rFonts w:ascii="Arial" w:eastAsia="Times New Roman" w:hAnsi="Arial" w:cs="Arial"/>
                <w:b w:val="0"/>
                <w:i/>
              </w:rPr>
              <w:t>)</w:t>
            </w:r>
          </w:p>
        </w:tc>
      </w:tr>
      <w:tr w:rsidR="00A53D70" w:rsidRPr="00BA2922">
        <w:trPr>
          <w:trHeight w:val="1264"/>
        </w:trPr>
        <w:tc>
          <w:tcPr>
            <w:tcW w:w="5351" w:type="dxa"/>
          </w:tcPr>
          <w:p w:rsidR="00A53D70" w:rsidRPr="00BA2922" w:rsidRDefault="00000000">
            <w:pPr>
              <w:ind w:left="0" w:hanging="2"/>
              <w:rPr>
                <w:rFonts w:ascii="Arial" w:hAnsi="Arial" w:cs="Arial"/>
                <w:sz w:val="20"/>
                <w:szCs w:val="20"/>
              </w:rPr>
            </w:pPr>
            <w:r w:rsidRPr="00BA2922">
              <w:rPr>
                <w:rFonts w:ascii="Arial" w:hAnsi="Arial" w:cs="Arial"/>
                <w:b/>
                <w:sz w:val="20"/>
                <w:szCs w:val="20"/>
              </w:rPr>
              <w:t>Please write a few sentences regarding the importance of this manuscript for the scientific community. A minimum of 3-4 sentences may be required for this part.</w:t>
            </w:r>
          </w:p>
          <w:p w:rsidR="00A53D70" w:rsidRPr="00BA2922" w:rsidRDefault="00A53D70">
            <w:pPr>
              <w:ind w:left="0" w:hanging="2"/>
              <w:rPr>
                <w:rFonts w:ascii="Arial" w:hAnsi="Arial" w:cs="Arial"/>
                <w:sz w:val="20"/>
                <w:szCs w:val="20"/>
              </w:rPr>
            </w:pPr>
          </w:p>
        </w:tc>
        <w:tc>
          <w:tcPr>
            <w:tcW w:w="9357" w:type="dxa"/>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A2922">
              <w:rPr>
                <w:rFonts w:ascii="Arial" w:hAnsi="Arial" w:cs="Arial"/>
                <w:color w:val="000000"/>
                <w:sz w:val="20"/>
                <w:szCs w:val="20"/>
              </w:rPr>
              <w:t>The interaction between two sophisticated ideas in graph theory, Directed Tangles and Directed Ultrafilters, is examined in further detail in this work. The author establishes a cryptomorphic connection between directed tangles and directed ultrafilters and redefines the notion of an ultrafilter in the context of directed graphs. The directed linear-branch-decomposition as a possible dual to a directed linear tangle is another innovative concept for further study that is suggested in this paper. The work is highly theoretical, drawing on fundamental ideas in separation theory, graph width parameters, and Boolean algebra.</w:t>
            </w:r>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rsidTr="00BA2922">
        <w:trPr>
          <w:trHeight w:val="944"/>
        </w:trPr>
        <w:tc>
          <w:tcPr>
            <w:tcW w:w="5351" w:type="dxa"/>
          </w:tcPr>
          <w:p w:rsidR="00A53D70" w:rsidRPr="00BA2922" w:rsidRDefault="00000000">
            <w:pPr>
              <w:ind w:left="0" w:hanging="2"/>
              <w:rPr>
                <w:rFonts w:ascii="Arial" w:hAnsi="Arial" w:cs="Arial"/>
                <w:sz w:val="20"/>
                <w:szCs w:val="20"/>
              </w:rPr>
            </w:pPr>
            <w:r w:rsidRPr="00BA2922">
              <w:rPr>
                <w:rFonts w:ascii="Arial" w:hAnsi="Arial" w:cs="Arial"/>
                <w:b/>
                <w:sz w:val="20"/>
                <w:szCs w:val="20"/>
              </w:rPr>
              <w:t>Is the title of the article suitable?</w:t>
            </w:r>
          </w:p>
          <w:p w:rsidR="00A53D70" w:rsidRPr="00BA2922" w:rsidRDefault="00000000">
            <w:pPr>
              <w:ind w:left="0" w:hanging="2"/>
              <w:rPr>
                <w:rFonts w:ascii="Arial" w:hAnsi="Arial" w:cs="Arial"/>
                <w:sz w:val="20"/>
                <w:szCs w:val="20"/>
              </w:rPr>
            </w:pPr>
            <w:r w:rsidRPr="00BA2922">
              <w:rPr>
                <w:rFonts w:ascii="Arial" w:hAnsi="Arial" w:cs="Arial"/>
                <w:b/>
                <w:sz w:val="20"/>
                <w:szCs w:val="20"/>
              </w:rPr>
              <w:t>(If not please suggest an alternative title)</w:t>
            </w:r>
          </w:p>
          <w:p w:rsidR="00A53D70" w:rsidRPr="00BA2922" w:rsidRDefault="00A53D70">
            <w:pPr>
              <w:pStyle w:val="Heading2"/>
              <w:ind w:left="0" w:hanging="2"/>
              <w:jc w:val="left"/>
              <w:rPr>
                <w:rFonts w:ascii="Arial" w:eastAsia="Times New Roman" w:hAnsi="Arial" w:cs="Arial"/>
                <w:u w:val="single"/>
              </w:rPr>
            </w:pPr>
          </w:p>
        </w:tc>
        <w:tc>
          <w:tcPr>
            <w:tcW w:w="9357" w:type="dxa"/>
          </w:tcPr>
          <w:p w:rsidR="00A53D70" w:rsidRPr="00BA2922" w:rsidRDefault="00000000">
            <w:pPr>
              <w:ind w:left="0" w:hanging="2"/>
              <w:rPr>
                <w:rFonts w:ascii="Arial" w:hAnsi="Arial" w:cs="Arial"/>
                <w:sz w:val="20"/>
                <w:szCs w:val="20"/>
              </w:rPr>
            </w:pPr>
            <w:r w:rsidRPr="00BA2922">
              <w:rPr>
                <w:rFonts w:ascii="Arial" w:hAnsi="Arial" w:cs="Arial"/>
                <w:b/>
                <w:sz w:val="20"/>
                <w:szCs w:val="20"/>
              </w:rPr>
              <w:t>Yes-it is suitable</w:t>
            </w:r>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trPr>
          <w:trHeight w:val="1262"/>
        </w:trPr>
        <w:tc>
          <w:tcPr>
            <w:tcW w:w="5351" w:type="dxa"/>
          </w:tcPr>
          <w:p w:rsidR="00A53D70" w:rsidRPr="00BA2922" w:rsidRDefault="00000000">
            <w:pPr>
              <w:pStyle w:val="Heading2"/>
              <w:ind w:left="0" w:hanging="2"/>
              <w:jc w:val="left"/>
              <w:rPr>
                <w:rFonts w:ascii="Arial" w:eastAsia="Times New Roman" w:hAnsi="Arial" w:cs="Arial"/>
              </w:rPr>
            </w:pPr>
            <w:r w:rsidRPr="00BA2922">
              <w:rPr>
                <w:rFonts w:ascii="Arial" w:eastAsia="Times New Roman" w:hAnsi="Arial" w:cs="Arial"/>
              </w:rPr>
              <w:t xml:space="preserve">Is the abstract of the article </w:t>
            </w:r>
            <w:proofErr w:type="spellStart"/>
            <w:proofErr w:type="gramStart"/>
            <w:r w:rsidRPr="00BA2922">
              <w:rPr>
                <w:rFonts w:ascii="Arial" w:eastAsia="Times New Roman" w:hAnsi="Arial" w:cs="Arial"/>
              </w:rPr>
              <w:t>comprehensive</w:t>
            </w:r>
            <w:proofErr w:type="spellEnd"/>
            <w:r w:rsidRPr="00BA2922">
              <w:rPr>
                <w:rFonts w:ascii="Arial" w:eastAsia="Times New Roman" w:hAnsi="Arial" w:cs="Arial"/>
              </w:rPr>
              <w:t>?</w:t>
            </w:r>
            <w:proofErr w:type="gramEnd"/>
            <w:r w:rsidRPr="00BA2922">
              <w:rPr>
                <w:rFonts w:ascii="Arial" w:eastAsia="Times New Roman" w:hAnsi="Arial" w:cs="Arial"/>
              </w:rPr>
              <w:t xml:space="preserve"> Do </w:t>
            </w:r>
            <w:proofErr w:type="spellStart"/>
            <w:r w:rsidRPr="00BA2922">
              <w:rPr>
                <w:rFonts w:ascii="Arial" w:eastAsia="Times New Roman" w:hAnsi="Arial" w:cs="Arial"/>
              </w:rPr>
              <w:t>you</w:t>
            </w:r>
            <w:proofErr w:type="spellEnd"/>
            <w:r w:rsidRPr="00BA2922">
              <w:rPr>
                <w:rFonts w:ascii="Arial" w:eastAsia="Times New Roman" w:hAnsi="Arial" w:cs="Arial"/>
              </w:rPr>
              <w:t xml:space="preserve"> </w:t>
            </w:r>
            <w:proofErr w:type="spellStart"/>
            <w:r w:rsidRPr="00BA2922">
              <w:rPr>
                <w:rFonts w:ascii="Arial" w:eastAsia="Times New Roman" w:hAnsi="Arial" w:cs="Arial"/>
              </w:rPr>
              <w:t>suggest</w:t>
            </w:r>
            <w:proofErr w:type="spellEnd"/>
            <w:r w:rsidRPr="00BA2922">
              <w:rPr>
                <w:rFonts w:ascii="Arial" w:eastAsia="Times New Roman" w:hAnsi="Arial" w:cs="Arial"/>
              </w:rPr>
              <w:t xml:space="preserve"> the addition (or </w:t>
            </w:r>
            <w:proofErr w:type="spellStart"/>
            <w:r w:rsidRPr="00BA2922">
              <w:rPr>
                <w:rFonts w:ascii="Arial" w:eastAsia="Times New Roman" w:hAnsi="Arial" w:cs="Arial"/>
              </w:rPr>
              <w:t>deletion</w:t>
            </w:r>
            <w:proofErr w:type="spellEnd"/>
            <w:r w:rsidRPr="00BA2922">
              <w:rPr>
                <w:rFonts w:ascii="Arial" w:eastAsia="Times New Roman" w:hAnsi="Arial" w:cs="Arial"/>
              </w:rPr>
              <w:t xml:space="preserve">) of </w:t>
            </w:r>
            <w:proofErr w:type="spellStart"/>
            <w:r w:rsidRPr="00BA2922">
              <w:rPr>
                <w:rFonts w:ascii="Arial" w:eastAsia="Times New Roman" w:hAnsi="Arial" w:cs="Arial"/>
              </w:rPr>
              <w:t>some</w:t>
            </w:r>
            <w:proofErr w:type="spellEnd"/>
            <w:r w:rsidRPr="00BA2922">
              <w:rPr>
                <w:rFonts w:ascii="Arial" w:eastAsia="Times New Roman" w:hAnsi="Arial" w:cs="Arial"/>
              </w:rPr>
              <w:t xml:space="preserve"> points in </w:t>
            </w:r>
            <w:proofErr w:type="spellStart"/>
            <w:r w:rsidRPr="00BA2922">
              <w:rPr>
                <w:rFonts w:ascii="Arial" w:eastAsia="Times New Roman" w:hAnsi="Arial" w:cs="Arial"/>
              </w:rPr>
              <w:t>this</w:t>
            </w:r>
            <w:proofErr w:type="spellEnd"/>
            <w:r w:rsidRPr="00BA2922">
              <w:rPr>
                <w:rFonts w:ascii="Arial" w:eastAsia="Times New Roman" w:hAnsi="Arial" w:cs="Arial"/>
              </w:rPr>
              <w:t xml:space="preserve"> </w:t>
            </w:r>
            <w:proofErr w:type="gramStart"/>
            <w:r w:rsidRPr="00BA2922">
              <w:rPr>
                <w:rFonts w:ascii="Arial" w:eastAsia="Times New Roman" w:hAnsi="Arial" w:cs="Arial"/>
              </w:rPr>
              <w:t>section?</w:t>
            </w:r>
            <w:proofErr w:type="gramEnd"/>
            <w:r w:rsidRPr="00BA2922">
              <w:rPr>
                <w:rFonts w:ascii="Arial" w:eastAsia="Times New Roman" w:hAnsi="Arial" w:cs="Arial"/>
              </w:rPr>
              <w:t xml:space="preserve"> </w:t>
            </w:r>
            <w:proofErr w:type="spellStart"/>
            <w:r w:rsidRPr="00BA2922">
              <w:rPr>
                <w:rFonts w:ascii="Arial" w:eastAsia="Times New Roman" w:hAnsi="Arial" w:cs="Arial"/>
              </w:rPr>
              <w:t>Please</w:t>
            </w:r>
            <w:proofErr w:type="spellEnd"/>
            <w:r w:rsidRPr="00BA2922">
              <w:rPr>
                <w:rFonts w:ascii="Arial" w:eastAsia="Times New Roman" w:hAnsi="Arial" w:cs="Arial"/>
              </w:rPr>
              <w:t xml:space="preserve"> </w:t>
            </w:r>
            <w:proofErr w:type="spellStart"/>
            <w:r w:rsidRPr="00BA2922">
              <w:rPr>
                <w:rFonts w:ascii="Arial" w:eastAsia="Times New Roman" w:hAnsi="Arial" w:cs="Arial"/>
              </w:rPr>
              <w:t>write</w:t>
            </w:r>
            <w:proofErr w:type="spellEnd"/>
            <w:r w:rsidRPr="00BA2922">
              <w:rPr>
                <w:rFonts w:ascii="Arial" w:eastAsia="Times New Roman" w:hAnsi="Arial" w:cs="Arial"/>
              </w:rPr>
              <w:t xml:space="preserve"> </w:t>
            </w:r>
            <w:proofErr w:type="spellStart"/>
            <w:r w:rsidRPr="00BA2922">
              <w:rPr>
                <w:rFonts w:ascii="Arial" w:eastAsia="Times New Roman" w:hAnsi="Arial" w:cs="Arial"/>
              </w:rPr>
              <w:t>your</w:t>
            </w:r>
            <w:proofErr w:type="spellEnd"/>
            <w:r w:rsidRPr="00BA2922">
              <w:rPr>
                <w:rFonts w:ascii="Arial" w:eastAsia="Times New Roman" w:hAnsi="Arial" w:cs="Arial"/>
              </w:rPr>
              <w:t xml:space="preserve"> suggestions </w:t>
            </w:r>
            <w:proofErr w:type="spellStart"/>
            <w:r w:rsidRPr="00BA2922">
              <w:rPr>
                <w:rFonts w:ascii="Arial" w:eastAsia="Times New Roman" w:hAnsi="Arial" w:cs="Arial"/>
              </w:rPr>
              <w:t>here</w:t>
            </w:r>
            <w:proofErr w:type="spellEnd"/>
            <w:r w:rsidRPr="00BA2922">
              <w:rPr>
                <w:rFonts w:ascii="Arial" w:eastAsia="Times New Roman" w:hAnsi="Arial" w:cs="Arial"/>
              </w:rPr>
              <w:t>.</w:t>
            </w:r>
          </w:p>
          <w:p w:rsidR="00A53D70" w:rsidRPr="00BA2922" w:rsidRDefault="00A53D70">
            <w:pPr>
              <w:pStyle w:val="Heading2"/>
              <w:ind w:left="0" w:hanging="2"/>
              <w:jc w:val="left"/>
              <w:rPr>
                <w:rFonts w:ascii="Arial" w:eastAsia="Times New Roman" w:hAnsi="Arial" w:cs="Arial"/>
                <w:u w:val="single"/>
              </w:rPr>
            </w:pPr>
          </w:p>
        </w:tc>
        <w:tc>
          <w:tcPr>
            <w:tcW w:w="9357" w:type="dxa"/>
          </w:tcPr>
          <w:p w:rsidR="00A53D70" w:rsidRPr="00BA2922" w:rsidRDefault="00000000">
            <w:pPr>
              <w:ind w:left="0" w:hanging="2"/>
              <w:rPr>
                <w:rFonts w:ascii="Arial" w:hAnsi="Arial" w:cs="Arial"/>
                <w:sz w:val="20"/>
                <w:szCs w:val="20"/>
              </w:rPr>
            </w:pPr>
            <w:r w:rsidRPr="00BA2922">
              <w:rPr>
                <w:rFonts w:ascii="Arial" w:hAnsi="Arial" w:cs="Arial"/>
                <w:b/>
                <w:sz w:val="20"/>
                <w:szCs w:val="20"/>
              </w:rPr>
              <w:t>Yes-it is comprehensive</w:t>
            </w:r>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trPr>
          <w:trHeight w:val="704"/>
        </w:trPr>
        <w:tc>
          <w:tcPr>
            <w:tcW w:w="5351" w:type="dxa"/>
          </w:tcPr>
          <w:p w:rsidR="00A53D70" w:rsidRPr="00BA2922" w:rsidRDefault="00000000">
            <w:pPr>
              <w:pStyle w:val="Heading2"/>
              <w:ind w:left="0" w:hanging="2"/>
              <w:jc w:val="left"/>
              <w:rPr>
                <w:rFonts w:ascii="Arial" w:hAnsi="Arial" w:cs="Arial"/>
                <w:b w:val="0"/>
                <w:u w:val="single"/>
              </w:rPr>
            </w:pPr>
            <w:r w:rsidRPr="00BA2922">
              <w:rPr>
                <w:rFonts w:ascii="Arial" w:eastAsia="Times New Roman" w:hAnsi="Arial" w:cs="Arial"/>
              </w:rPr>
              <w:t xml:space="preserve">Is the </w:t>
            </w:r>
            <w:proofErr w:type="spellStart"/>
            <w:r w:rsidRPr="00BA2922">
              <w:rPr>
                <w:rFonts w:ascii="Arial" w:eastAsia="Times New Roman" w:hAnsi="Arial" w:cs="Arial"/>
              </w:rPr>
              <w:t>manuscript</w:t>
            </w:r>
            <w:proofErr w:type="spellEnd"/>
            <w:r w:rsidRPr="00BA2922">
              <w:rPr>
                <w:rFonts w:ascii="Arial" w:eastAsia="Times New Roman" w:hAnsi="Arial" w:cs="Arial"/>
              </w:rPr>
              <w:t xml:space="preserve"> </w:t>
            </w:r>
            <w:proofErr w:type="spellStart"/>
            <w:r w:rsidRPr="00BA2922">
              <w:rPr>
                <w:rFonts w:ascii="Arial" w:eastAsia="Times New Roman" w:hAnsi="Arial" w:cs="Arial"/>
              </w:rPr>
              <w:t>scientifically</w:t>
            </w:r>
            <w:proofErr w:type="spellEnd"/>
            <w:r w:rsidRPr="00BA2922">
              <w:rPr>
                <w:rFonts w:ascii="Arial" w:eastAsia="Times New Roman" w:hAnsi="Arial" w:cs="Arial"/>
              </w:rPr>
              <w:t xml:space="preserve">, </w:t>
            </w:r>
            <w:proofErr w:type="gramStart"/>
            <w:r w:rsidRPr="00BA2922">
              <w:rPr>
                <w:rFonts w:ascii="Arial" w:eastAsia="Times New Roman" w:hAnsi="Arial" w:cs="Arial"/>
              </w:rPr>
              <w:t>correct?</w:t>
            </w:r>
            <w:proofErr w:type="gramEnd"/>
            <w:r w:rsidRPr="00BA2922">
              <w:rPr>
                <w:rFonts w:ascii="Arial" w:eastAsia="Times New Roman" w:hAnsi="Arial" w:cs="Arial"/>
              </w:rPr>
              <w:t xml:space="preserve"> </w:t>
            </w:r>
            <w:proofErr w:type="spellStart"/>
            <w:r w:rsidRPr="00BA2922">
              <w:rPr>
                <w:rFonts w:ascii="Arial" w:eastAsia="Times New Roman" w:hAnsi="Arial" w:cs="Arial"/>
              </w:rPr>
              <w:t>Please</w:t>
            </w:r>
            <w:proofErr w:type="spellEnd"/>
            <w:r w:rsidRPr="00BA2922">
              <w:rPr>
                <w:rFonts w:ascii="Arial" w:eastAsia="Times New Roman" w:hAnsi="Arial" w:cs="Arial"/>
              </w:rPr>
              <w:t xml:space="preserve"> </w:t>
            </w:r>
            <w:proofErr w:type="spellStart"/>
            <w:r w:rsidRPr="00BA2922">
              <w:rPr>
                <w:rFonts w:ascii="Arial" w:eastAsia="Times New Roman" w:hAnsi="Arial" w:cs="Arial"/>
              </w:rPr>
              <w:t>write</w:t>
            </w:r>
            <w:proofErr w:type="spellEnd"/>
            <w:r w:rsidRPr="00BA2922">
              <w:rPr>
                <w:rFonts w:ascii="Arial" w:eastAsia="Times New Roman" w:hAnsi="Arial" w:cs="Arial"/>
              </w:rPr>
              <w:t xml:space="preserve"> </w:t>
            </w:r>
            <w:proofErr w:type="spellStart"/>
            <w:r w:rsidRPr="00BA2922">
              <w:rPr>
                <w:rFonts w:ascii="Arial" w:eastAsia="Times New Roman" w:hAnsi="Arial" w:cs="Arial"/>
              </w:rPr>
              <w:t>here</w:t>
            </w:r>
            <w:proofErr w:type="spellEnd"/>
            <w:r w:rsidRPr="00BA2922">
              <w:rPr>
                <w:rFonts w:ascii="Arial" w:eastAsia="Times New Roman" w:hAnsi="Arial" w:cs="Arial"/>
              </w:rPr>
              <w:t>.</w:t>
            </w:r>
          </w:p>
        </w:tc>
        <w:tc>
          <w:tcPr>
            <w:tcW w:w="9357" w:type="dxa"/>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A2922">
              <w:rPr>
                <w:rFonts w:ascii="Arial" w:hAnsi="Arial" w:cs="Arial"/>
                <w:color w:val="000000"/>
                <w:sz w:val="20"/>
                <w:szCs w:val="20"/>
              </w:rPr>
              <w:t>Yes-correct</w:t>
            </w:r>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trPr>
          <w:trHeight w:val="703"/>
        </w:trPr>
        <w:tc>
          <w:tcPr>
            <w:tcW w:w="5351" w:type="dxa"/>
          </w:tcPr>
          <w:p w:rsidR="00A53D70" w:rsidRPr="00BA2922" w:rsidRDefault="00000000">
            <w:pPr>
              <w:ind w:left="0" w:hanging="2"/>
              <w:rPr>
                <w:rFonts w:ascii="Arial" w:hAnsi="Arial" w:cs="Arial"/>
                <w:sz w:val="20"/>
                <w:szCs w:val="20"/>
              </w:rPr>
            </w:pPr>
            <w:r w:rsidRPr="00BA2922">
              <w:rPr>
                <w:rFonts w:ascii="Arial" w:hAnsi="Arial" w:cs="Arial"/>
                <w:b/>
                <w:sz w:val="20"/>
                <w:szCs w:val="20"/>
              </w:rPr>
              <w:t>Are the references sufficient and recent? If you have suggestions of additional references, please mention them in the review form.</w:t>
            </w:r>
          </w:p>
        </w:tc>
        <w:tc>
          <w:tcPr>
            <w:tcW w:w="9357" w:type="dxa"/>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A2922">
              <w:rPr>
                <w:rFonts w:ascii="Arial" w:hAnsi="Arial" w:cs="Arial"/>
                <w:color w:val="000000"/>
                <w:sz w:val="20"/>
                <w:szCs w:val="20"/>
              </w:rPr>
              <w:t xml:space="preserve">Yes-sufficient </w:t>
            </w:r>
            <w:proofErr w:type="gramStart"/>
            <w:r w:rsidRPr="00BA2922">
              <w:rPr>
                <w:rFonts w:ascii="Arial" w:hAnsi="Arial" w:cs="Arial"/>
                <w:color w:val="000000"/>
                <w:sz w:val="20"/>
                <w:szCs w:val="20"/>
              </w:rPr>
              <w:t>and  recent</w:t>
            </w:r>
            <w:proofErr w:type="gramEnd"/>
          </w:p>
        </w:tc>
        <w:tc>
          <w:tcPr>
            <w:tcW w:w="6442"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trPr>
          <w:trHeight w:val="386"/>
        </w:trPr>
        <w:tc>
          <w:tcPr>
            <w:tcW w:w="5351" w:type="dxa"/>
          </w:tcPr>
          <w:p w:rsidR="00A53D70" w:rsidRPr="00BA2922" w:rsidRDefault="00000000">
            <w:pPr>
              <w:pStyle w:val="Heading2"/>
              <w:ind w:left="0" w:hanging="2"/>
              <w:jc w:val="left"/>
              <w:rPr>
                <w:rFonts w:ascii="Arial" w:eastAsia="Times New Roman" w:hAnsi="Arial" w:cs="Arial"/>
              </w:rPr>
            </w:pPr>
            <w:r w:rsidRPr="00BA2922">
              <w:rPr>
                <w:rFonts w:ascii="Arial" w:eastAsia="Times New Roman" w:hAnsi="Arial" w:cs="Arial"/>
              </w:rPr>
              <w:t xml:space="preserve">Is the </w:t>
            </w:r>
            <w:proofErr w:type="spellStart"/>
            <w:r w:rsidRPr="00BA2922">
              <w:rPr>
                <w:rFonts w:ascii="Arial" w:eastAsia="Times New Roman" w:hAnsi="Arial" w:cs="Arial"/>
              </w:rPr>
              <w:t>language</w:t>
            </w:r>
            <w:proofErr w:type="spellEnd"/>
            <w:r w:rsidRPr="00BA2922">
              <w:rPr>
                <w:rFonts w:ascii="Arial" w:eastAsia="Times New Roman" w:hAnsi="Arial" w:cs="Arial"/>
              </w:rPr>
              <w:t xml:space="preserve">/English </w:t>
            </w:r>
            <w:proofErr w:type="spellStart"/>
            <w:r w:rsidRPr="00BA2922">
              <w:rPr>
                <w:rFonts w:ascii="Arial" w:eastAsia="Times New Roman" w:hAnsi="Arial" w:cs="Arial"/>
              </w:rPr>
              <w:t>quality</w:t>
            </w:r>
            <w:proofErr w:type="spellEnd"/>
            <w:r w:rsidRPr="00BA2922">
              <w:rPr>
                <w:rFonts w:ascii="Arial" w:eastAsia="Times New Roman" w:hAnsi="Arial" w:cs="Arial"/>
              </w:rPr>
              <w:t xml:space="preserve"> of the article </w:t>
            </w:r>
            <w:proofErr w:type="spellStart"/>
            <w:r w:rsidRPr="00BA2922">
              <w:rPr>
                <w:rFonts w:ascii="Arial" w:eastAsia="Times New Roman" w:hAnsi="Arial" w:cs="Arial"/>
              </w:rPr>
              <w:t>suitable</w:t>
            </w:r>
            <w:proofErr w:type="spellEnd"/>
            <w:r w:rsidRPr="00BA2922">
              <w:rPr>
                <w:rFonts w:ascii="Arial" w:eastAsia="Times New Roman" w:hAnsi="Arial" w:cs="Arial"/>
              </w:rPr>
              <w:t xml:space="preserve"> for </w:t>
            </w:r>
            <w:proofErr w:type="spellStart"/>
            <w:r w:rsidRPr="00BA2922">
              <w:rPr>
                <w:rFonts w:ascii="Arial" w:eastAsia="Times New Roman" w:hAnsi="Arial" w:cs="Arial"/>
              </w:rPr>
              <w:t>scholarly</w:t>
            </w:r>
            <w:proofErr w:type="spellEnd"/>
            <w:r w:rsidRPr="00BA2922">
              <w:rPr>
                <w:rFonts w:ascii="Arial" w:eastAsia="Times New Roman" w:hAnsi="Arial" w:cs="Arial"/>
              </w:rPr>
              <w:t xml:space="preserve"> </w:t>
            </w:r>
            <w:proofErr w:type="gramStart"/>
            <w:r w:rsidRPr="00BA2922">
              <w:rPr>
                <w:rFonts w:ascii="Arial" w:eastAsia="Times New Roman" w:hAnsi="Arial" w:cs="Arial"/>
              </w:rPr>
              <w:t>communications?</w:t>
            </w:r>
            <w:proofErr w:type="gramEnd"/>
          </w:p>
          <w:p w:rsidR="00A53D70" w:rsidRPr="00BA2922" w:rsidRDefault="00A53D70">
            <w:pPr>
              <w:ind w:left="0" w:hanging="2"/>
              <w:rPr>
                <w:rFonts w:ascii="Arial" w:hAnsi="Arial" w:cs="Arial"/>
                <w:sz w:val="20"/>
                <w:szCs w:val="20"/>
              </w:rPr>
            </w:pPr>
          </w:p>
        </w:tc>
        <w:tc>
          <w:tcPr>
            <w:tcW w:w="9357" w:type="dxa"/>
          </w:tcPr>
          <w:p w:rsidR="00A53D70" w:rsidRPr="00BA2922" w:rsidRDefault="00000000">
            <w:pPr>
              <w:ind w:left="0" w:hanging="2"/>
              <w:rPr>
                <w:rFonts w:ascii="Arial" w:hAnsi="Arial" w:cs="Arial"/>
                <w:sz w:val="20"/>
                <w:szCs w:val="20"/>
              </w:rPr>
            </w:pPr>
            <w:r w:rsidRPr="00BA2922">
              <w:rPr>
                <w:rFonts w:ascii="Arial" w:hAnsi="Arial" w:cs="Arial"/>
                <w:sz w:val="20"/>
                <w:szCs w:val="20"/>
              </w:rPr>
              <w:t>Good</w:t>
            </w:r>
          </w:p>
        </w:tc>
        <w:tc>
          <w:tcPr>
            <w:tcW w:w="6442" w:type="dxa"/>
          </w:tcPr>
          <w:p w:rsidR="00A53D70" w:rsidRPr="00BA2922" w:rsidRDefault="00000000">
            <w:pPr>
              <w:pStyle w:val="Heading2"/>
              <w:ind w:left="0" w:hanging="2"/>
              <w:jc w:val="left"/>
              <w:rPr>
                <w:rFonts w:ascii="Arial" w:hAnsi="Arial" w:cs="Arial"/>
              </w:rPr>
            </w:pPr>
            <w:bookmarkStart w:id="2" w:name="_heading=h.x6sp6g7m1o5b" w:colFirst="0" w:colLast="0"/>
            <w:bookmarkEnd w:id="2"/>
            <w:proofErr w:type="spellStart"/>
            <w:r w:rsidRPr="00BA2922">
              <w:rPr>
                <w:rFonts w:ascii="Arial" w:eastAsia="Times New Roman" w:hAnsi="Arial" w:cs="Arial"/>
                <w:b w:val="0"/>
              </w:rPr>
              <w:t>Thanks</w:t>
            </w:r>
            <w:proofErr w:type="spellEnd"/>
            <w:r w:rsidRPr="00BA2922">
              <w:rPr>
                <w:rFonts w:ascii="Arial" w:eastAsia="Times New Roman" w:hAnsi="Arial" w:cs="Arial"/>
                <w:b w:val="0"/>
              </w:rPr>
              <w:t>.</w:t>
            </w:r>
          </w:p>
        </w:tc>
      </w:tr>
      <w:tr w:rsidR="00A53D70" w:rsidRPr="00BA2922" w:rsidTr="00BA2922">
        <w:trPr>
          <w:trHeight w:val="926"/>
        </w:trPr>
        <w:tc>
          <w:tcPr>
            <w:tcW w:w="5351"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u w:val="single"/>
              </w:rPr>
              <w:t>Optional</w:t>
            </w:r>
            <w:proofErr w:type="spellEnd"/>
            <w:r w:rsidRPr="00BA2922">
              <w:rPr>
                <w:rFonts w:ascii="Arial" w:eastAsia="Times New Roman" w:hAnsi="Arial" w:cs="Arial"/>
                <w:u w:val="single"/>
              </w:rPr>
              <w:t>/General</w:t>
            </w:r>
            <w:r w:rsidRPr="00BA2922">
              <w:rPr>
                <w:rFonts w:ascii="Arial" w:eastAsia="Times New Roman" w:hAnsi="Arial" w:cs="Arial"/>
              </w:rPr>
              <w:t xml:space="preserve"> </w:t>
            </w:r>
            <w:proofErr w:type="spellStart"/>
            <w:r w:rsidRPr="00BA2922">
              <w:rPr>
                <w:rFonts w:ascii="Arial" w:eastAsia="Times New Roman" w:hAnsi="Arial" w:cs="Arial"/>
                <w:b w:val="0"/>
              </w:rPr>
              <w:t>comments</w:t>
            </w:r>
            <w:proofErr w:type="spellEnd"/>
          </w:p>
          <w:p w:rsidR="00A53D70" w:rsidRPr="00BA2922" w:rsidRDefault="00A53D70">
            <w:pPr>
              <w:pStyle w:val="Heading2"/>
              <w:ind w:left="0" w:hanging="2"/>
              <w:jc w:val="left"/>
              <w:rPr>
                <w:rFonts w:ascii="Arial" w:eastAsia="Times New Roman" w:hAnsi="Arial" w:cs="Arial"/>
                <w:b w:val="0"/>
              </w:rPr>
            </w:pPr>
          </w:p>
        </w:tc>
        <w:tc>
          <w:tcPr>
            <w:tcW w:w="9357" w:type="dxa"/>
          </w:tcPr>
          <w:p w:rsidR="00A53D70" w:rsidRPr="00BA2922" w:rsidRDefault="00000000">
            <w:pPr>
              <w:spacing w:after="280"/>
              <w:ind w:left="0" w:hanging="2"/>
              <w:rPr>
                <w:rFonts w:ascii="Arial" w:hAnsi="Arial" w:cs="Arial"/>
                <w:sz w:val="20"/>
                <w:szCs w:val="20"/>
              </w:rPr>
            </w:pPr>
            <w:r w:rsidRPr="00BA2922">
              <w:rPr>
                <w:rFonts w:ascii="Arial" w:hAnsi="Arial" w:cs="Arial"/>
                <w:sz w:val="20"/>
                <w:szCs w:val="20"/>
              </w:rPr>
              <w:t>The manuscript presents a meaningful theoretical advancement in the intersection of graph theory and logic. The paper will be a strong contribution to the field.</w:t>
            </w: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tc>
        <w:tc>
          <w:tcPr>
            <w:tcW w:w="6442" w:type="dxa"/>
          </w:tcPr>
          <w:p w:rsidR="00A53D70" w:rsidRPr="00BA2922" w:rsidRDefault="00000000">
            <w:pPr>
              <w:ind w:left="0" w:hanging="2"/>
              <w:rPr>
                <w:rFonts w:ascii="Arial" w:hAnsi="Arial" w:cs="Arial"/>
                <w:sz w:val="20"/>
                <w:szCs w:val="20"/>
              </w:rPr>
            </w:pPr>
            <w:r w:rsidRPr="00BA2922">
              <w:rPr>
                <w:rFonts w:ascii="Arial" w:hAnsi="Arial" w:cs="Arial"/>
                <w:sz w:val="20"/>
                <w:szCs w:val="20"/>
              </w:rPr>
              <w:t>Thanks.</w:t>
            </w:r>
          </w:p>
        </w:tc>
      </w:tr>
    </w:tbl>
    <w:p w:rsidR="00A53D70" w:rsidRPr="00BA2922" w:rsidRDefault="00A53D70" w:rsidP="00BA2922">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A53D70" w:rsidRPr="00BA2922">
        <w:trPr>
          <w:trHeight w:val="237"/>
        </w:trPr>
        <w:tc>
          <w:tcPr>
            <w:tcW w:w="21150" w:type="dxa"/>
            <w:gridSpan w:val="3"/>
            <w:tcBorders>
              <w:top w:val="nil"/>
              <w:left w:val="nil"/>
              <w:right w:val="nil"/>
            </w:tcBorders>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BA2922">
              <w:rPr>
                <w:rFonts w:ascii="Arial" w:hAnsi="Arial" w:cs="Arial"/>
                <w:b/>
                <w:color w:val="000000"/>
                <w:sz w:val="20"/>
                <w:szCs w:val="20"/>
                <w:highlight w:val="yellow"/>
                <w:u w:val="single"/>
              </w:rPr>
              <w:t>PART  2:</w:t>
            </w:r>
            <w:r w:rsidRPr="00BA2922">
              <w:rPr>
                <w:rFonts w:ascii="Arial" w:hAnsi="Arial" w:cs="Arial"/>
                <w:b/>
                <w:color w:val="000000"/>
                <w:sz w:val="20"/>
                <w:szCs w:val="20"/>
                <w:u w:val="single"/>
              </w:rPr>
              <w:t xml:space="preserve"> </w:t>
            </w: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u w:val="single"/>
              </w:rPr>
            </w:pPr>
          </w:p>
        </w:tc>
      </w:tr>
      <w:tr w:rsidR="00A53D70" w:rsidRPr="00BA2922">
        <w:trPr>
          <w:trHeight w:val="935"/>
        </w:trPr>
        <w:tc>
          <w:tcPr>
            <w:tcW w:w="6831" w:type="dxa"/>
            <w:tcMar>
              <w:top w:w="0" w:type="dxa"/>
              <w:left w:w="108" w:type="dxa"/>
              <w:bottom w:w="0" w:type="dxa"/>
              <w:right w:w="108" w:type="dxa"/>
            </w:tcMar>
            <w:vAlign w:val="center"/>
          </w:tcPr>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tcPr>
          <w:p w:rsidR="00A53D70" w:rsidRPr="00BA2922" w:rsidRDefault="00000000">
            <w:pPr>
              <w:pStyle w:val="Heading2"/>
              <w:ind w:left="0" w:hanging="2"/>
              <w:jc w:val="left"/>
              <w:rPr>
                <w:rFonts w:ascii="Arial" w:eastAsia="Times New Roman" w:hAnsi="Arial" w:cs="Arial"/>
              </w:rPr>
            </w:pPr>
            <w:proofErr w:type="spellStart"/>
            <w:r w:rsidRPr="00BA2922">
              <w:rPr>
                <w:rFonts w:ascii="Arial" w:eastAsia="Times New Roman" w:hAnsi="Arial" w:cs="Arial"/>
              </w:rPr>
              <w:t>Reviewer’s</w:t>
            </w:r>
            <w:proofErr w:type="spellEnd"/>
            <w:r w:rsidRPr="00BA2922">
              <w:rPr>
                <w:rFonts w:ascii="Arial" w:eastAsia="Times New Roman" w:hAnsi="Arial" w:cs="Arial"/>
              </w:rPr>
              <w:t xml:space="preserve"> comment</w:t>
            </w:r>
          </w:p>
        </w:tc>
        <w:tc>
          <w:tcPr>
            <w:tcW w:w="5677" w:type="dxa"/>
          </w:tcPr>
          <w:p w:rsidR="00A53D70" w:rsidRPr="00BA2922" w:rsidRDefault="00000000">
            <w:pPr>
              <w:pStyle w:val="Heading2"/>
              <w:ind w:left="0" w:hanging="2"/>
              <w:jc w:val="left"/>
              <w:rPr>
                <w:rFonts w:ascii="Arial" w:eastAsia="Times New Roman" w:hAnsi="Arial" w:cs="Arial"/>
                <w:b w:val="0"/>
              </w:rPr>
            </w:pPr>
            <w:proofErr w:type="spellStart"/>
            <w:r w:rsidRPr="00BA2922">
              <w:rPr>
                <w:rFonts w:ascii="Arial" w:eastAsia="Times New Roman" w:hAnsi="Arial" w:cs="Arial"/>
              </w:rPr>
              <w:t>Author’s</w:t>
            </w:r>
            <w:proofErr w:type="spellEnd"/>
            <w:r w:rsidRPr="00BA2922">
              <w:rPr>
                <w:rFonts w:ascii="Arial" w:eastAsia="Times New Roman" w:hAnsi="Arial" w:cs="Arial"/>
              </w:rPr>
              <w:t xml:space="preserve"> comment</w:t>
            </w:r>
            <w:r w:rsidRPr="00BA2922">
              <w:rPr>
                <w:rFonts w:ascii="Arial" w:eastAsia="Times New Roman" w:hAnsi="Arial" w:cs="Arial"/>
                <w:b w:val="0"/>
              </w:rPr>
              <w:t xml:space="preserve"> </w:t>
            </w:r>
            <w:r w:rsidRPr="00BA2922">
              <w:rPr>
                <w:rFonts w:ascii="Arial" w:eastAsia="Times New Roman" w:hAnsi="Arial" w:cs="Arial"/>
                <w:b w:val="0"/>
                <w:i/>
              </w:rPr>
              <w:t xml:space="preserve">(if </w:t>
            </w:r>
            <w:proofErr w:type="spellStart"/>
            <w:r w:rsidRPr="00BA2922">
              <w:rPr>
                <w:rFonts w:ascii="Arial" w:eastAsia="Times New Roman" w:hAnsi="Arial" w:cs="Arial"/>
                <w:b w:val="0"/>
                <w:i/>
              </w:rPr>
              <w:t>agreed</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with</w:t>
            </w:r>
            <w:proofErr w:type="spellEnd"/>
            <w:r w:rsidRPr="00BA2922">
              <w:rPr>
                <w:rFonts w:ascii="Arial" w:eastAsia="Times New Roman" w:hAnsi="Arial" w:cs="Arial"/>
                <w:b w:val="0"/>
                <w:i/>
              </w:rPr>
              <w:t xml:space="preserve"> the </w:t>
            </w:r>
            <w:proofErr w:type="spellStart"/>
            <w:r w:rsidRPr="00BA2922">
              <w:rPr>
                <w:rFonts w:ascii="Arial" w:eastAsia="Times New Roman" w:hAnsi="Arial" w:cs="Arial"/>
                <w:b w:val="0"/>
                <w:i/>
              </w:rPr>
              <w:t>reviewer</w:t>
            </w:r>
            <w:proofErr w:type="spellEnd"/>
            <w:r w:rsidRPr="00BA2922">
              <w:rPr>
                <w:rFonts w:ascii="Arial" w:eastAsia="Times New Roman" w:hAnsi="Arial" w:cs="Arial"/>
                <w:b w:val="0"/>
                <w:i/>
              </w:rPr>
              <w:t xml:space="preserve">, correct the </w:t>
            </w:r>
            <w:proofErr w:type="spellStart"/>
            <w:r w:rsidRPr="00BA2922">
              <w:rPr>
                <w:rFonts w:ascii="Arial" w:eastAsia="Times New Roman" w:hAnsi="Arial" w:cs="Arial"/>
                <w:b w:val="0"/>
                <w:i/>
              </w:rPr>
              <w:t>manuscript</w:t>
            </w:r>
            <w:proofErr w:type="spellEnd"/>
            <w:r w:rsidRPr="00BA2922">
              <w:rPr>
                <w:rFonts w:ascii="Arial" w:eastAsia="Times New Roman" w:hAnsi="Arial" w:cs="Arial"/>
                <w:b w:val="0"/>
                <w:i/>
              </w:rPr>
              <w:t xml:space="preserve"> and highlight </w:t>
            </w:r>
            <w:proofErr w:type="spellStart"/>
            <w:r w:rsidRPr="00BA2922">
              <w:rPr>
                <w:rFonts w:ascii="Arial" w:eastAsia="Times New Roman" w:hAnsi="Arial" w:cs="Arial"/>
                <w:b w:val="0"/>
                <w:i/>
              </w:rPr>
              <w:t>that</w:t>
            </w:r>
            <w:proofErr w:type="spellEnd"/>
            <w:r w:rsidRPr="00BA2922">
              <w:rPr>
                <w:rFonts w:ascii="Arial" w:eastAsia="Times New Roman" w:hAnsi="Arial" w:cs="Arial"/>
                <w:b w:val="0"/>
                <w:i/>
              </w:rPr>
              <w:t xml:space="preserve"> part in the </w:t>
            </w:r>
            <w:proofErr w:type="spellStart"/>
            <w:r w:rsidRPr="00BA2922">
              <w:rPr>
                <w:rFonts w:ascii="Arial" w:eastAsia="Times New Roman" w:hAnsi="Arial" w:cs="Arial"/>
                <w:b w:val="0"/>
                <w:i/>
              </w:rPr>
              <w:t>manuscript</w:t>
            </w:r>
            <w:proofErr w:type="spellEnd"/>
            <w:r w:rsidRPr="00BA2922">
              <w:rPr>
                <w:rFonts w:ascii="Arial" w:eastAsia="Times New Roman" w:hAnsi="Arial" w:cs="Arial"/>
                <w:b w:val="0"/>
                <w:i/>
              </w:rPr>
              <w:t xml:space="preserve">. It </w:t>
            </w:r>
            <w:proofErr w:type="spellStart"/>
            <w:r w:rsidRPr="00BA2922">
              <w:rPr>
                <w:rFonts w:ascii="Arial" w:eastAsia="Times New Roman" w:hAnsi="Arial" w:cs="Arial"/>
                <w:b w:val="0"/>
                <w:i/>
              </w:rPr>
              <w:t>is</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mandatory</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that</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authors</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should</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write</w:t>
            </w:r>
            <w:proofErr w:type="spellEnd"/>
            <w:r w:rsidRPr="00BA2922">
              <w:rPr>
                <w:rFonts w:ascii="Arial" w:eastAsia="Times New Roman" w:hAnsi="Arial" w:cs="Arial"/>
                <w:b w:val="0"/>
                <w:i/>
              </w:rPr>
              <w:t xml:space="preserve"> </w:t>
            </w:r>
            <w:proofErr w:type="spellStart"/>
            <w:r w:rsidRPr="00BA2922">
              <w:rPr>
                <w:rFonts w:ascii="Arial" w:eastAsia="Times New Roman" w:hAnsi="Arial" w:cs="Arial"/>
                <w:b w:val="0"/>
                <w:i/>
              </w:rPr>
              <w:t>his</w:t>
            </w:r>
            <w:proofErr w:type="spellEnd"/>
            <w:r w:rsidRPr="00BA2922">
              <w:rPr>
                <w:rFonts w:ascii="Arial" w:eastAsia="Times New Roman" w:hAnsi="Arial" w:cs="Arial"/>
                <w:b w:val="0"/>
                <w:i/>
              </w:rPr>
              <w:t>/</w:t>
            </w:r>
            <w:proofErr w:type="spellStart"/>
            <w:r w:rsidRPr="00BA2922">
              <w:rPr>
                <w:rFonts w:ascii="Arial" w:eastAsia="Times New Roman" w:hAnsi="Arial" w:cs="Arial"/>
                <w:b w:val="0"/>
                <w:i/>
              </w:rPr>
              <w:t>her</w:t>
            </w:r>
            <w:proofErr w:type="spellEnd"/>
            <w:r w:rsidRPr="00BA2922">
              <w:rPr>
                <w:rFonts w:ascii="Arial" w:eastAsia="Times New Roman" w:hAnsi="Arial" w:cs="Arial"/>
                <w:b w:val="0"/>
                <w:i/>
              </w:rPr>
              <w:t xml:space="preserve"> feedback </w:t>
            </w:r>
            <w:proofErr w:type="spellStart"/>
            <w:r w:rsidRPr="00BA2922">
              <w:rPr>
                <w:rFonts w:ascii="Arial" w:eastAsia="Times New Roman" w:hAnsi="Arial" w:cs="Arial"/>
                <w:b w:val="0"/>
                <w:i/>
              </w:rPr>
              <w:t>here</w:t>
            </w:r>
            <w:proofErr w:type="spellEnd"/>
            <w:r w:rsidRPr="00BA2922">
              <w:rPr>
                <w:rFonts w:ascii="Arial" w:eastAsia="Times New Roman" w:hAnsi="Arial" w:cs="Arial"/>
                <w:b w:val="0"/>
                <w:i/>
              </w:rPr>
              <w:t>)</w:t>
            </w:r>
          </w:p>
        </w:tc>
      </w:tr>
      <w:tr w:rsidR="00A53D70" w:rsidRPr="00BA2922">
        <w:trPr>
          <w:trHeight w:val="697"/>
        </w:trPr>
        <w:tc>
          <w:tcPr>
            <w:tcW w:w="6831" w:type="dxa"/>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BA2922">
              <w:rPr>
                <w:rFonts w:ascii="Arial" w:hAnsi="Arial" w:cs="Arial"/>
                <w:b/>
                <w:color w:val="000000"/>
                <w:sz w:val="20"/>
                <w:szCs w:val="20"/>
              </w:rPr>
              <w:t xml:space="preserve">Are there ethical issues in this manuscript? </w:t>
            </w: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tc>
        <w:tc>
          <w:tcPr>
            <w:tcW w:w="8642" w:type="dxa"/>
            <w:tcMar>
              <w:top w:w="0" w:type="dxa"/>
              <w:left w:w="108" w:type="dxa"/>
              <w:bottom w:w="0" w:type="dxa"/>
              <w:right w:w="108" w:type="dxa"/>
            </w:tcMar>
            <w:vAlign w:val="center"/>
          </w:tcPr>
          <w:p w:rsidR="00A53D70" w:rsidRPr="00BA2922" w:rsidRDefault="00000000">
            <w:pPr>
              <w:pBdr>
                <w:top w:val="nil"/>
                <w:left w:val="nil"/>
                <w:bottom w:val="nil"/>
                <w:right w:val="nil"/>
                <w:between w:val="nil"/>
              </w:pBdr>
              <w:spacing w:line="240" w:lineRule="auto"/>
              <w:ind w:left="0" w:hanging="2"/>
              <w:rPr>
                <w:rFonts w:ascii="Arial" w:hAnsi="Arial" w:cs="Arial"/>
                <w:color w:val="000000"/>
                <w:sz w:val="20"/>
                <w:szCs w:val="20"/>
                <w:u w:val="single"/>
              </w:rPr>
            </w:pPr>
            <w:r w:rsidRPr="00BA2922">
              <w:rPr>
                <w:rFonts w:ascii="Arial" w:hAnsi="Arial" w:cs="Arial"/>
                <w:i/>
                <w:color w:val="000000"/>
                <w:sz w:val="20"/>
                <w:szCs w:val="20"/>
                <w:u w:val="single"/>
              </w:rPr>
              <w:t>No</w:t>
            </w: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tc>
        <w:tc>
          <w:tcPr>
            <w:tcW w:w="5677" w:type="dxa"/>
            <w:vAlign w:val="center"/>
          </w:tcPr>
          <w:p w:rsidR="00A53D70" w:rsidRPr="00BA2922" w:rsidRDefault="00A53D70">
            <w:pPr>
              <w:ind w:left="0" w:hanging="2"/>
              <w:rPr>
                <w:rFonts w:ascii="Arial" w:hAnsi="Arial" w:cs="Arial"/>
                <w:sz w:val="20"/>
                <w:szCs w:val="20"/>
              </w:rPr>
            </w:pPr>
          </w:p>
          <w:p w:rsidR="00A53D70" w:rsidRPr="00BA2922" w:rsidRDefault="00A53D70">
            <w:pPr>
              <w:ind w:left="0" w:hanging="2"/>
              <w:rPr>
                <w:rFonts w:ascii="Arial" w:hAnsi="Arial" w:cs="Arial"/>
                <w:sz w:val="20"/>
                <w:szCs w:val="20"/>
              </w:rPr>
            </w:pPr>
          </w:p>
          <w:p w:rsidR="00A53D70" w:rsidRPr="00BA2922" w:rsidRDefault="00000000">
            <w:pPr>
              <w:ind w:left="0" w:hanging="2"/>
              <w:rPr>
                <w:rFonts w:ascii="Arial" w:hAnsi="Arial" w:cs="Arial"/>
                <w:sz w:val="20"/>
                <w:szCs w:val="20"/>
              </w:rPr>
            </w:pPr>
            <w:r w:rsidRPr="00BA2922">
              <w:rPr>
                <w:rFonts w:ascii="Arial" w:hAnsi="Arial" w:cs="Arial"/>
                <w:sz w:val="20"/>
                <w:szCs w:val="20"/>
              </w:rPr>
              <w:t>Thanks.</w:t>
            </w:r>
          </w:p>
          <w:p w:rsidR="00A53D70" w:rsidRPr="00BA2922" w:rsidRDefault="00A53D70">
            <w:pPr>
              <w:pBdr>
                <w:top w:val="nil"/>
                <w:left w:val="nil"/>
                <w:bottom w:val="nil"/>
                <w:right w:val="nil"/>
                <w:between w:val="nil"/>
              </w:pBdr>
              <w:spacing w:line="240" w:lineRule="auto"/>
              <w:ind w:left="0" w:hanging="2"/>
              <w:rPr>
                <w:rFonts w:ascii="Arial" w:hAnsi="Arial" w:cs="Arial"/>
                <w:color w:val="000000"/>
                <w:sz w:val="20"/>
                <w:szCs w:val="20"/>
              </w:rPr>
            </w:pPr>
          </w:p>
        </w:tc>
      </w:tr>
    </w:tbl>
    <w:p w:rsidR="00A53D70" w:rsidRPr="00BA2922" w:rsidRDefault="00000000">
      <w:pPr>
        <w:pBdr>
          <w:top w:val="nil"/>
          <w:left w:val="nil"/>
          <w:bottom w:val="nil"/>
          <w:right w:val="nil"/>
          <w:between w:val="nil"/>
        </w:pBdr>
        <w:spacing w:line="240" w:lineRule="auto"/>
        <w:ind w:left="0" w:hanging="2"/>
        <w:jc w:val="both"/>
        <w:rPr>
          <w:rFonts w:ascii="Arial" w:eastAsia="Arial" w:hAnsi="Arial" w:cs="Arial"/>
          <w:color w:val="000000"/>
          <w:sz w:val="20"/>
          <w:szCs w:val="20"/>
        </w:rPr>
      </w:pPr>
      <w:r w:rsidRPr="00BA2922">
        <w:rPr>
          <w:rFonts w:ascii="Arial" w:eastAsia="Arial" w:hAnsi="Arial" w:cs="Arial"/>
          <w:color w:val="000000"/>
          <w:sz w:val="20"/>
          <w:szCs w:val="20"/>
        </w:rPr>
        <w:t xml:space="preserve"> </w:t>
      </w:r>
    </w:p>
    <w:sectPr w:rsidR="00A53D70" w:rsidRPr="00BA2922">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42C5F" w:rsidRDefault="00B42C5F">
      <w:pPr>
        <w:spacing w:line="240" w:lineRule="auto"/>
        <w:ind w:left="0" w:hanging="2"/>
      </w:pPr>
      <w:r>
        <w:separator/>
      </w:r>
    </w:p>
  </w:endnote>
  <w:endnote w:type="continuationSeparator" w:id="0">
    <w:p w:rsidR="00B42C5F" w:rsidRDefault="00B42C5F">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Bold r:id="rId1" w:fontKey="{58068F77-10EC-4FAE-BAFB-C647D051D30F}"/>
  </w:font>
  <w:font w:name="Helvetica">
    <w:panose1 w:val="020B0604020202020204"/>
    <w:charset w:val="00"/>
    <w:family w:val="swiss"/>
    <w:pitch w:val="variable"/>
    <w:sig w:usb0="E0002EFF" w:usb1="C000785B" w:usb2="00000009" w:usb3="00000000" w:csb0="000001FF" w:csb1="00000000"/>
    <w:embedRegular r:id="rId2" w:fontKey="{C3A6DBBB-87C8-457F-BF14-804594700A38}"/>
    <w:embedBold r:id="rId3" w:fontKey="{2C42E6A9-9CBE-4BF6-8099-5A22CB232433}"/>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4" w:fontKey="{FC96DA9D-08AB-402D-9055-20DF67FE07D7}"/>
  </w:font>
  <w:font w:name="Georgia">
    <w:panose1 w:val="02040502050405020303"/>
    <w:charset w:val="00"/>
    <w:family w:val="roman"/>
    <w:pitch w:val="variable"/>
    <w:sig w:usb0="00000287" w:usb1="00000000" w:usb2="00000000" w:usb3="00000000" w:csb0="0000009F" w:csb1="00000000"/>
    <w:embedRegular r:id="rId5" w:fontKey="{59E07BDC-2866-4B8E-8C4F-8FE743E0C146}"/>
    <w:embedItalic r:id="rId6" w:fontKey="{394471D0-2EA0-43FE-BF9F-AAE9B3227CDD}"/>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D3D0DC2D-1D81-4695-B8B8-BF6039BEF3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53D70"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42C5F" w:rsidRDefault="00B42C5F">
      <w:pPr>
        <w:spacing w:line="240" w:lineRule="auto"/>
        <w:ind w:left="0" w:hanging="2"/>
      </w:pPr>
      <w:r>
        <w:separator/>
      </w:r>
    </w:p>
  </w:footnote>
  <w:footnote w:type="continuationSeparator" w:id="0">
    <w:p w:rsidR="00B42C5F" w:rsidRDefault="00B42C5F">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A53D70" w:rsidRDefault="00A53D70">
    <w:pPr>
      <w:spacing w:after="280"/>
      <w:ind w:left="0" w:hanging="2"/>
      <w:jc w:val="center"/>
      <w:rPr>
        <w:rFonts w:ascii="Arial" w:eastAsia="Arial" w:hAnsi="Arial" w:cs="Arial"/>
        <w:color w:val="003399"/>
        <w:u w:val="single"/>
      </w:rPr>
    </w:pPr>
  </w:p>
  <w:p w:rsidR="00A53D70"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3D70"/>
    <w:rsid w:val="00645351"/>
    <w:rsid w:val="00A53D70"/>
    <w:rsid w:val="00B42C5F"/>
    <w:rsid w:val="00BA29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37840E"/>
  <w15:docId w15:val="{3FDD340C-5141-4B44-89EE-549E456167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spacing w:before="240" w:after="60"/>
    </w:pPr>
    <w:rPr>
      <w:rFonts w:ascii="Calibri Light" w:hAnsi="Calibri Light"/>
      <w:b/>
      <w:bCs/>
      <w:kern w:val="32"/>
      <w:sz w:val="32"/>
      <w:szCs w:val="32"/>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rjom.com/index.php/ARJOM"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UEiiNDOMPoT+sNs209xK/uU0Kw==">CgMxLjAyDmguOGtoMGhhbmkxajdsMg5oLjlnNGtsd3l2OW8wNDIOaC54NnNwNmc3bTFvNWI4AHIhMXU3dnJaQWM1V09iLWl5YjhyS1loWTdac0J3ekFheUFS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383</Words>
  <Characters>2184</Characters>
  <Application>Microsoft Office Word</Application>
  <DocSecurity>0</DocSecurity>
  <Lines>18</Lines>
  <Paragraphs>5</Paragraphs>
  <ScaleCrop>false</ScaleCrop>
  <Company/>
  <LinksUpToDate>false</LinksUpToDate>
  <CharactersWithSpaces>2562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2025-04-22T10:35:00Z</dcterms:created>
  <dcterms:modified xsi:type="dcterms:W3CDTF">2025-04-24T07:12:00Z</dcterms:modified>
</cp:coreProperties>
</file>