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F5575" w14:paraId="327E1F0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F134D02" w14:textId="77777777" w:rsidR="00602F7D" w:rsidRPr="000F557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00007A" w:rsidRPr="000F5575" w14:paraId="14B9F004" w14:textId="77777777" w:rsidTr="002643B3">
        <w:trPr>
          <w:trHeight w:val="290"/>
        </w:trPr>
        <w:tc>
          <w:tcPr>
            <w:tcW w:w="1234" w:type="pct"/>
          </w:tcPr>
          <w:p w14:paraId="2B79B041" w14:textId="77777777" w:rsidR="0000007A" w:rsidRPr="000F55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B7D7C" w14:textId="77777777" w:rsidR="0000007A" w:rsidRPr="000F5575" w:rsidRDefault="002D4DE5" w:rsidP="00E65EB7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hyperlink r:id="rId8" w:history="1">
              <w:r w:rsidR="009B7F7C" w:rsidRPr="000F5575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Asian Journal of Research in Biochemistry</w:t>
              </w:r>
            </w:hyperlink>
          </w:p>
        </w:tc>
      </w:tr>
      <w:tr w:rsidR="0000007A" w:rsidRPr="000F5575" w14:paraId="16D41638" w14:textId="77777777" w:rsidTr="002643B3">
        <w:trPr>
          <w:trHeight w:val="290"/>
        </w:trPr>
        <w:tc>
          <w:tcPr>
            <w:tcW w:w="1234" w:type="pct"/>
          </w:tcPr>
          <w:p w14:paraId="3C398792" w14:textId="77777777" w:rsidR="0000007A" w:rsidRPr="000F55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2B5C6" w14:textId="77777777" w:rsidR="0000007A" w:rsidRPr="000F5575" w:rsidRDefault="00540E8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Ms_AJRB_136459</w:t>
            </w:r>
          </w:p>
        </w:tc>
      </w:tr>
      <w:tr w:rsidR="0000007A" w:rsidRPr="000F5575" w14:paraId="56D0820E" w14:textId="77777777" w:rsidTr="002643B3">
        <w:trPr>
          <w:trHeight w:val="650"/>
        </w:trPr>
        <w:tc>
          <w:tcPr>
            <w:tcW w:w="1234" w:type="pct"/>
          </w:tcPr>
          <w:p w14:paraId="6165190A" w14:textId="77777777" w:rsidR="0000007A" w:rsidRPr="000F55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E8565" w14:textId="77777777" w:rsidR="0000007A" w:rsidRPr="000F5575" w:rsidRDefault="00A45C9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sz w:val="22"/>
                <w:szCs w:val="22"/>
                <w:lang w:val="en-GB"/>
              </w:rPr>
              <w:t>EVALUATION OF ANTIOXIDANT STATUS AND LIPID PEROXIDATION IN PERSONS WITH GLUGLUTEOFEMORAL AND ABDOMINAL OBESITY IN BENIN CITY NIGERIA</w:t>
            </w:r>
          </w:p>
        </w:tc>
      </w:tr>
      <w:tr w:rsidR="00CF0BBB" w:rsidRPr="000F5575" w14:paraId="13E09D66" w14:textId="77777777" w:rsidTr="002643B3">
        <w:trPr>
          <w:trHeight w:val="332"/>
        </w:trPr>
        <w:tc>
          <w:tcPr>
            <w:tcW w:w="1234" w:type="pct"/>
          </w:tcPr>
          <w:p w14:paraId="181A316C" w14:textId="77777777" w:rsidR="00CF0BBB" w:rsidRPr="000F557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CA03" w14:textId="77777777" w:rsidR="00CF0BBB" w:rsidRPr="000F557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2B031066" w14:textId="77777777" w:rsidR="00037D52" w:rsidRPr="000F5575" w:rsidRDefault="00037D52" w:rsidP="0000007A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p w14:paraId="3F9A001B" w14:textId="19D54BC4" w:rsidR="007D43D8" w:rsidRPr="000F5575" w:rsidRDefault="007D43D8" w:rsidP="007D43D8">
      <w:pPr>
        <w:rPr>
          <w:rFonts w:ascii="Arial" w:hAnsi="Arial" w:cs="Arial"/>
          <w:sz w:val="22"/>
          <w:szCs w:val="22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D43D8" w:rsidRPr="000F5575" w14:paraId="7B0F6C7E" w14:textId="77777777" w:rsidTr="000442E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02F1CA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highlight w:val="yellow"/>
                <w:lang w:val="en-GB"/>
              </w:rPr>
              <w:t>PART  1:</w:t>
            </w: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Comments</w:t>
            </w:r>
          </w:p>
          <w:p w14:paraId="16028E07" w14:textId="77777777" w:rsidR="007D43D8" w:rsidRPr="000F5575" w:rsidRDefault="007D43D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D43D8" w:rsidRPr="000F5575" w14:paraId="0468F190" w14:textId="77777777" w:rsidTr="000442E6">
        <w:tc>
          <w:tcPr>
            <w:tcW w:w="1265" w:type="pct"/>
            <w:noWrap/>
          </w:tcPr>
          <w:p w14:paraId="19C228B1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12" w:type="pct"/>
          </w:tcPr>
          <w:p w14:paraId="489FDF26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Reviewer’s comment</w:t>
            </w:r>
          </w:p>
          <w:p w14:paraId="38408E45" w14:textId="77777777" w:rsidR="00631E69" w:rsidRPr="000F5575" w:rsidRDefault="00631E69" w:rsidP="00631E6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14:paraId="1F9EC243" w14:textId="77777777" w:rsidR="00631E69" w:rsidRPr="000F5575" w:rsidRDefault="00631E69" w:rsidP="00631E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88F4BF9" w14:textId="77777777" w:rsidR="00E331C8" w:rsidRPr="000F5575" w:rsidRDefault="00E331C8" w:rsidP="00E331C8">
            <w:pPr>
              <w:spacing w:after="160" w:line="254" w:lineRule="auto"/>
              <w:rPr>
                <w:rFonts w:ascii="Arial" w:eastAsia="Calibri" w:hAnsi="Arial" w:cs="Arial"/>
                <w:kern w:val="2"/>
                <w:sz w:val="22"/>
                <w:szCs w:val="22"/>
                <w:lang w:val="en-IN"/>
              </w:rPr>
            </w:pPr>
            <w:r w:rsidRPr="000F5575">
              <w:rPr>
                <w:rFonts w:ascii="Arial" w:eastAsia="Calibri" w:hAnsi="Arial" w:cs="Arial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0F5575">
              <w:rPr>
                <w:rFonts w:ascii="Arial" w:eastAsia="Calibri" w:hAnsi="Arial" w:cs="Arial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14:paraId="1C625BD0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7D43D8" w:rsidRPr="000F5575" w14:paraId="20E1F4DE" w14:textId="77777777" w:rsidTr="000442E6">
        <w:trPr>
          <w:trHeight w:val="1264"/>
        </w:trPr>
        <w:tc>
          <w:tcPr>
            <w:tcW w:w="1265" w:type="pct"/>
            <w:noWrap/>
          </w:tcPr>
          <w:p w14:paraId="4907E13A" w14:textId="77777777" w:rsidR="007D43D8" w:rsidRPr="000F5575" w:rsidRDefault="007D43D8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E584596" w14:textId="77777777" w:rsidR="007D43D8" w:rsidRPr="000F5575" w:rsidRDefault="007D43D8">
            <w:pPr>
              <w:ind w:left="360"/>
              <w:rPr>
                <w:rFonts w:ascii="Arial" w:eastAsia="MS Mincho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12" w:type="pct"/>
          </w:tcPr>
          <w:p w14:paraId="2B726B54" w14:textId="4B831671" w:rsidR="007D43D8" w:rsidRPr="000F5575" w:rsidRDefault="003C1758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Increased oxidative stress and decreased levels of antioxidants</w:t>
            </w:r>
            <w:r w:rsidR="00E147F0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37994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in obese subjects, as revealed in the study </w:t>
            </w:r>
            <w:r w:rsidR="00B7334D" w:rsidRPr="000F5575">
              <w:rPr>
                <w:rFonts w:ascii="Arial" w:hAnsi="Arial" w:cs="Arial"/>
                <w:sz w:val="22"/>
                <w:szCs w:val="22"/>
                <w:lang w:val="en-GB"/>
              </w:rPr>
              <w:t>may be</w:t>
            </w:r>
            <w:r w:rsidR="00237994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86B86" w:rsidRPr="000F5575">
              <w:rPr>
                <w:rFonts w:ascii="Arial" w:hAnsi="Arial" w:cs="Arial"/>
                <w:sz w:val="22"/>
                <w:szCs w:val="22"/>
                <w:lang w:val="en-GB"/>
              </w:rPr>
              <w:t>significant</w:t>
            </w:r>
            <w:r w:rsidR="005763CA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229C5" w:rsidRPr="000F5575">
              <w:rPr>
                <w:rFonts w:ascii="Arial" w:hAnsi="Arial" w:cs="Arial"/>
                <w:sz w:val="22"/>
                <w:szCs w:val="22"/>
                <w:lang w:val="en-GB"/>
              </w:rPr>
              <w:t>as markers to</w:t>
            </w:r>
            <w:r w:rsidR="005763CA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prevent</w:t>
            </w:r>
            <w:r w:rsidR="00F229C5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obesity and related</w:t>
            </w:r>
            <w:r w:rsidR="005763CA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complications</w:t>
            </w:r>
            <w:r w:rsidR="00F229C5" w:rsidRPr="000F5575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23" w:type="pct"/>
          </w:tcPr>
          <w:p w14:paraId="5F8C3534" w14:textId="54B88875" w:rsidR="007D43D8" w:rsidRPr="000F5575" w:rsidRDefault="00974B74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 xml:space="preserve">Noted </w:t>
            </w:r>
          </w:p>
        </w:tc>
      </w:tr>
      <w:tr w:rsidR="007D43D8" w:rsidRPr="000F5575" w14:paraId="459DDA7D" w14:textId="77777777" w:rsidTr="000F5575">
        <w:trPr>
          <w:trHeight w:val="530"/>
        </w:trPr>
        <w:tc>
          <w:tcPr>
            <w:tcW w:w="1265" w:type="pct"/>
            <w:noWrap/>
          </w:tcPr>
          <w:p w14:paraId="177BAE7C" w14:textId="77777777" w:rsidR="007D43D8" w:rsidRPr="000F5575" w:rsidRDefault="007D43D8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Is the title of the article suitable?</w:t>
            </w:r>
          </w:p>
          <w:p w14:paraId="7EE1899C" w14:textId="77777777" w:rsidR="007D43D8" w:rsidRPr="000F5575" w:rsidRDefault="007D43D8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(If not please suggest an alternative title)</w:t>
            </w:r>
          </w:p>
          <w:p w14:paraId="2D691936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3F90A0E" w14:textId="72811D33" w:rsidR="007D43D8" w:rsidRPr="000F5575" w:rsidRDefault="00AE08D8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23" w:type="pct"/>
          </w:tcPr>
          <w:p w14:paraId="740381F7" w14:textId="7B98D8CA" w:rsidR="007D43D8" w:rsidRPr="000F5575" w:rsidRDefault="003F6E0E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>Thanks</w:t>
            </w:r>
          </w:p>
        </w:tc>
      </w:tr>
      <w:tr w:rsidR="007D43D8" w:rsidRPr="000F5575" w14:paraId="076FF3A1" w14:textId="77777777" w:rsidTr="000442E6">
        <w:trPr>
          <w:trHeight w:val="1262"/>
        </w:trPr>
        <w:tc>
          <w:tcPr>
            <w:tcW w:w="1265" w:type="pct"/>
            <w:noWrap/>
          </w:tcPr>
          <w:p w14:paraId="53D3CDB1" w14:textId="77777777" w:rsidR="007D43D8" w:rsidRPr="000F5575" w:rsidRDefault="007D43D8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F86E8CC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6CC646" w14:textId="77777777" w:rsidR="00510CC6" w:rsidRPr="000F5575" w:rsidRDefault="00AE08D8" w:rsidP="00AE08D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The authors are advised to review grammatical errors</w:t>
            </w:r>
            <w:r w:rsidR="00F62C4C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. </w:t>
            </w:r>
          </w:p>
          <w:p w14:paraId="5E824D23" w14:textId="4106EADC" w:rsidR="007D43D8" w:rsidRPr="000F5575" w:rsidRDefault="00F11F7E" w:rsidP="00AE08D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As an example, </w:t>
            </w:r>
            <w:r w:rsidR="00F62C4C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The test subjects consist of 100 male and female subjects with </w:t>
            </w:r>
            <w:proofErr w:type="spellStart"/>
            <w:r w:rsidR="00F62C4C" w:rsidRPr="000F5575">
              <w:rPr>
                <w:rFonts w:ascii="Arial" w:hAnsi="Arial" w:cs="Arial"/>
                <w:sz w:val="22"/>
                <w:szCs w:val="22"/>
                <w:lang w:val="en-GB"/>
              </w:rPr>
              <w:t>gluteofemoral</w:t>
            </w:r>
            <w:proofErr w:type="spellEnd"/>
            <w:r w:rsidR="00F62C4C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and abdominal obesity who </w:t>
            </w:r>
            <w:r w:rsidR="00F62C4C" w:rsidRPr="000F5575">
              <w:rPr>
                <w:rFonts w:ascii="Arial" w:hAnsi="Arial" w:cs="Arial"/>
                <w:b/>
                <w:bCs/>
                <w:color w:val="C00000"/>
                <w:sz w:val="22"/>
                <w:szCs w:val="22"/>
                <w:lang w:val="en-GB"/>
              </w:rPr>
              <w:t>reside</w:t>
            </w:r>
            <w:r w:rsidR="00F62C4C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within Benin </w:t>
            </w:r>
            <w:proofErr w:type="gramStart"/>
            <w:r w:rsidR="00F62C4C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metropolis </w:t>
            </w:r>
            <w:r w:rsidR="00317636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gramEnd"/>
            <w:r w:rsidR="00317636"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not resides</w:t>
            </w: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,  also in the methods, results)</w:t>
            </w:r>
            <w:r w:rsidR="000442E6" w:rsidRPr="000F5575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14:paraId="759DD0B8" w14:textId="79431151" w:rsidR="000442E6" w:rsidRPr="000F5575" w:rsidRDefault="000442E6" w:rsidP="00AE08D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Oxidative stress results from </w:t>
            </w:r>
            <w:r w:rsidRPr="000F5575">
              <w:rPr>
                <w:rFonts w:ascii="Arial" w:hAnsi="Arial" w:cs="Arial"/>
                <w:color w:val="C00000"/>
                <w:sz w:val="22"/>
                <w:szCs w:val="22"/>
                <w:lang w:val="en-GB"/>
              </w:rPr>
              <w:t>an</w:t>
            </w: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imbalance between</w:t>
            </w:r>
            <w:r w:rsidR="0010470A" w:rsidRPr="000F5575">
              <w:rPr>
                <w:rFonts w:ascii="Arial" w:hAnsi="Arial" w:cs="Arial"/>
                <w:sz w:val="22"/>
                <w:szCs w:val="22"/>
                <w:lang w:val="en-GB"/>
              </w:rPr>
              <w:t>....</w:t>
            </w: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523" w:type="pct"/>
          </w:tcPr>
          <w:p w14:paraId="425D115D" w14:textId="287A44C8" w:rsidR="007D43D8" w:rsidRPr="000F5575" w:rsidRDefault="00DF65AF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>Revised</w:t>
            </w:r>
          </w:p>
        </w:tc>
      </w:tr>
      <w:tr w:rsidR="007D43D8" w:rsidRPr="000F5575" w14:paraId="59D8406F" w14:textId="77777777" w:rsidTr="000442E6">
        <w:trPr>
          <w:trHeight w:val="704"/>
        </w:trPr>
        <w:tc>
          <w:tcPr>
            <w:tcW w:w="1265" w:type="pct"/>
            <w:noWrap/>
          </w:tcPr>
          <w:p w14:paraId="6CE22EF8" w14:textId="77777777" w:rsidR="007D43D8" w:rsidRPr="000F5575" w:rsidRDefault="007D43D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0235B63" w14:textId="11B689EB" w:rsidR="007D43D8" w:rsidRPr="000F5575" w:rsidRDefault="00F52E89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1.</w:t>
            </w:r>
            <w:r w:rsidR="008A1AA2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Scientific terms are misspelled </w:t>
            </w:r>
            <w:r w:rsidR="009F386B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like </w:t>
            </w:r>
            <w:r w:rsidR="009F386B" w:rsidRPr="000F5575">
              <w:rPr>
                <w:rFonts w:ascii="Arial" w:hAnsi="Arial" w:cs="Arial"/>
                <w:bCs/>
                <w:color w:val="C00000"/>
                <w:sz w:val="22"/>
                <w:szCs w:val="22"/>
                <w:lang w:val="en-GB"/>
              </w:rPr>
              <w:t>preadipocytes</w:t>
            </w:r>
            <w:r w:rsidR="009F386B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, </w:t>
            </w:r>
            <w:r w:rsidR="009F386B" w:rsidRPr="000F5575">
              <w:rPr>
                <w:rFonts w:ascii="Arial" w:hAnsi="Arial" w:cs="Arial"/>
                <w:bCs/>
                <w:color w:val="C00000"/>
                <w:sz w:val="22"/>
                <w:szCs w:val="22"/>
                <w:lang w:val="en-GB"/>
              </w:rPr>
              <w:t>adipocytes</w:t>
            </w:r>
            <w:r w:rsidR="00E64B7C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, </w:t>
            </w:r>
            <w:r w:rsidR="00B74717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oxidative </w:t>
            </w:r>
            <w:r w:rsidR="00B74717" w:rsidRPr="000F5575">
              <w:rPr>
                <w:rFonts w:ascii="Arial" w:hAnsi="Arial" w:cs="Arial"/>
                <w:bCs/>
                <w:color w:val="C00000"/>
                <w:sz w:val="22"/>
                <w:szCs w:val="22"/>
                <w:lang w:val="en-GB"/>
              </w:rPr>
              <w:t>phosphorylation</w:t>
            </w:r>
            <w:r w:rsidR="00B74717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</w:p>
          <w:p w14:paraId="2ED82009" w14:textId="5F548ECA" w:rsidR="00F52E89" w:rsidRPr="000F5575" w:rsidRDefault="00F52E89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2. Discussion should not be a mere repeat of the results, but analysis </w:t>
            </w:r>
            <w:r w:rsidR="002D0E08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of results obtained. Conclusion</w:t>
            </w:r>
            <w:r w:rsidR="00033936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and discussion </w:t>
            </w:r>
            <w:r w:rsidR="002D0E08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can be </w:t>
            </w:r>
            <w:r w:rsidR="00CA0DF0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elaborated, correlating</w:t>
            </w:r>
            <w:r w:rsidR="002D0E08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72198A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with diagnosis</w:t>
            </w:r>
            <w:r w:rsidR="00033936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6B0DF0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and</w:t>
            </w:r>
            <w:r w:rsidR="00B60A7A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E05B3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prevention of </w:t>
            </w:r>
            <w:r w:rsidR="006B0DF0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complications of </w:t>
            </w:r>
            <w:r w:rsidR="00033936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obesity</w:t>
            </w:r>
            <w:r w:rsidR="006B0DF0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.</w:t>
            </w:r>
            <w:r w:rsidR="00033936"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</w:p>
          <w:p w14:paraId="3C30C4DF" w14:textId="6953E462" w:rsidR="009D2878" w:rsidRPr="000F5575" w:rsidRDefault="00D542FE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highlight w:val="green"/>
              </w:rPr>
              <w:t xml:space="preserve">3. </w:t>
            </w:r>
            <w:proofErr w:type="spellStart"/>
            <w:r w:rsidRPr="000F5575">
              <w:rPr>
                <w:rFonts w:ascii="Arial" w:hAnsi="Arial" w:cs="Arial"/>
                <w:sz w:val="22"/>
                <w:szCs w:val="22"/>
                <w:highlight w:val="green"/>
              </w:rPr>
              <w:t>Oyerinde</w:t>
            </w:r>
            <w:proofErr w:type="spellEnd"/>
            <w:r w:rsidRPr="000F5575">
              <w:rPr>
                <w:rFonts w:ascii="Arial" w:hAnsi="Arial" w:cs="Arial"/>
                <w:sz w:val="22"/>
                <w:szCs w:val="22"/>
                <w:highlight w:val="green"/>
              </w:rPr>
              <w:t xml:space="preserve"> </w:t>
            </w:r>
            <w:r w:rsidRPr="000F5575">
              <w:rPr>
                <w:rFonts w:ascii="Arial" w:hAnsi="Arial" w:cs="Arial"/>
                <w:i/>
                <w:sz w:val="22"/>
                <w:szCs w:val="22"/>
                <w:highlight w:val="green"/>
              </w:rPr>
              <w:t>et al</w:t>
            </w:r>
            <w:r w:rsidRPr="000F5575">
              <w:rPr>
                <w:rFonts w:ascii="Arial" w:hAnsi="Arial" w:cs="Arial"/>
                <w:sz w:val="22"/>
                <w:szCs w:val="22"/>
                <w:highlight w:val="green"/>
              </w:rPr>
              <w:t>., 2025</w:t>
            </w:r>
            <w:r w:rsidRPr="000F5575">
              <w:rPr>
                <w:rFonts w:ascii="Arial" w:hAnsi="Arial" w:cs="Arial"/>
                <w:sz w:val="22"/>
                <w:szCs w:val="22"/>
              </w:rPr>
              <w:t>)</w:t>
            </w:r>
            <w:r w:rsidR="009C3BAD" w:rsidRPr="000F5575">
              <w:rPr>
                <w:rFonts w:ascii="Arial" w:hAnsi="Arial" w:cs="Arial"/>
                <w:sz w:val="22"/>
                <w:szCs w:val="22"/>
              </w:rPr>
              <w:t xml:space="preserve"> as mentioned </w:t>
            </w:r>
            <w:r w:rsidRPr="000F5575">
              <w:rPr>
                <w:rFonts w:ascii="Arial" w:hAnsi="Arial" w:cs="Arial"/>
                <w:sz w:val="22"/>
                <w:szCs w:val="22"/>
              </w:rPr>
              <w:t>in</w:t>
            </w:r>
            <w:r w:rsidR="009C3BAD" w:rsidRPr="000F5575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Pr="000F5575">
              <w:rPr>
                <w:rFonts w:ascii="Arial" w:hAnsi="Arial" w:cs="Arial"/>
                <w:sz w:val="22"/>
                <w:szCs w:val="22"/>
              </w:rPr>
              <w:t xml:space="preserve"> text </w:t>
            </w:r>
            <w:r w:rsidR="00E64B7C" w:rsidRPr="000F5575">
              <w:rPr>
                <w:rFonts w:ascii="Arial" w:hAnsi="Arial" w:cs="Arial"/>
                <w:sz w:val="22"/>
                <w:szCs w:val="22"/>
              </w:rPr>
              <w:t xml:space="preserve">is missing in the list of References. </w:t>
            </w:r>
          </w:p>
        </w:tc>
        <w:tc>
          <w:tcPr>
            <w:tcW w:w="1523" w:type="pct"/>
          </w:tcPr>
          <w:p w14:paraId="35FD84B1" w14:textId="7F35F1BF" w:rsidR="007D43D8" w:rsidRPr="000F5575" w:rsidRDefault="00994E2E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 xml:space="preserve">Corrected </w:t>
            </w:r>
          </w:p>
        </w:tc>
      </w:tr>
      <w:tr w:rsidR="007D43D8" w:rsidRPr="000F5575" w14:paraId="2B0E3A0B" w14:textId="77777777" w:rsidTr="000442E6">
        <w:trPr>
          <w:trHeight w:val="703"/>
        </w:trPr>
        <w:tc>
          <w:tcPr>
            <w:tcW w:w="1265" w:type="pct"/>
            <w:noWrap/>
          </w:tcPr>
          <w:p w14:paraId="582CBCC3" w14:textId="77777777" w:rsidR="007D43D8" w:rsidRPr="000F5575" w:rsidRDefault="007D43D8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75267E5" w14:textId="08090799" w:rsidR="007D43D8" w:rsidRPr="000F5575" w:rsidRDefault="00871FA3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23" w:type="pct"/>
          </w:tcPr>
          <w:p w14:paraId="3F689AFA" w14:textId="27C962A0" w:rsidR="007D43D8" w:rsidRPr="000F5575" w:rsidRDefault="007622AE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 xml:space="preserve">Thanks </w:t>
            </w:r>
            <w:bookmarkStart w:id="2" w:name="_GoBack"/>
            <w:bookmarkEnd w:id="2"/>
          </w:p>
        </w:tc>
      </w:tr>
      <w:tr w:rsidR="007D43D8" w:rsidRPr="000F5575" w14:paraId="6471B938" w14:textId="77777777" w:rsidTr="000442E6">
        <w:trPr>
          <w:trHeight w:val="386"/>
        </w:trPr>
        <w:tc>
          <w:tcPr>
            <w:tcW w:w="1265" w:type="pct"/>
            <w:noWrap/>
          </w:tcPr>
          <w:p w14:paraId="5BD58DF0" w14:textId="77777777" w:rsidR="007D43D8" w:rsidRPr="000F5575" w:rsidRDefault="007D43D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>Is the language/English quality of the article suitable for scholarly communications?</w:t>
            </w:r>
          </w:p>
          <w:p w14:paraId="2AB31724" w14:textId="77777777" w:rsidR="007D43D8" w:rsidRPr="000F5575" w:rsidRDefault="007D43D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12" w:type="pct"/>
          </w:tcPr>
          <w:p w14:paraId="338B8995" w14:textId="08C7352D" w:rsidR="007D43D8" w:rsidRPr="000F5575" w:rsidRDefault="006A7B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 xml:space="preserve"> Yes. Repetitive sentences and grammatical errors to be reviewed. </w:t>
            </w:r>
          </w:p>
        </w:tc>
        <w:tc>
          <w:tcPr>
            <w:tcW w:w="1523" w:type="pct"/>
          </w:tcPr>
          <w:p w14:paraId="0B29FA3D" w14:textId="77777777" w:rsidR="007D43D8" w:rsidRPr="000F5575" w:rsidRDefault="007D43D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D43D8" w:rsidRPr="000F5575" w14:paraId="44535B35" w14:textId="77777777" w:rsidTr="000F5575">
        <w:trPr>
          <w:trHeight w:val="467"/>
        </w:trPr>
        <w:tc>
          <w:tcPr>
            <w:tcW w:w="1265" w:type="pct"/>
            <w:noWrap/>
          </w:tcPr>
          <w:p w14:paraId="79DB88FC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bCs w:val="0"/>
                <w:sz w:val="22"/>
                <w:szCs w:val="22"/>
                <w:u w:val="single"/>
                <w:lang w:val="en-GB"/>
              </w:rPr>
              <w:t>Optional/General</w:t>
            </w:r>
            <w:r w:rsidRPr="000F5575">
              <w:rPr>
                <w:rFonts w:ascii="Arial" w:hAnsi="Arial" w:cs="Arial"/>
                <w:bCs w:val="0"/>
                <w:sz w:val="22"/>
                <w:szCs w:val="22"/>
                <w:lang w:val="en-GB"/>
              </w:rPr>
              <w:t xml:space="preserve"> </w:t>
            </w:r>
            <w:r w:rsidRPr="000F5575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comments</w:t>
            </w:r>
          </w:p>
          <w:p w14:paraId="76231E1C" w14:textId="77777777" w:rsidR="007D43D8" w:rsidRPr="000F5575" w:rsidRDefault="007D43D8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2212" w:type="pct"/>
          </w:tcPr>
          <w:p w14:paraId="3C470E09" w14:textId="77777777" w:rsidR="007D43D8" w:rsidRPr="000F5575" w:rsidRDefault="007D43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CF23E79" w14:textId="76FFA1F8" w:rsidR="007D43D8" w:rsidRPr="000F5575" w:rsidRDefault="009C7C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F5575">
              <w:rPr>
                <w:rFonts w:ascii="Arial" w:hAnsi="Arial" w:cs="Arial"/>
                <w:sz w:val="22"/>
                <w:szCs w:val="22"/>
                <w:lang w:val="en-GB"/>
              </w:rPr>
              <w:t>All corrections have been duly carried out.</w:t>
            </w:r>
          </w:p>
        </w:tc>
      </w:tr>
    </w:tbl>
    <w:p w14:paraId="4CDEE362" w14:textId="77777777" w:rsidR="007D43D8" w:rsidRPr="000F5575" w:rsidRDefault="007D43D8" w:rsidP="007D43D8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p w14:paraId="6355C450" w14:textId="77777777" w:rsidR="007D43D8" w:rsidRPr="000F5575" w:rsidRDefault="007D43D8" w:rsidP="007D43D8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D75DF" w:rsidRPr="000F5575" w14:paraId="227C9E23" w14:textId="77777777" w:rsidTr="000D75D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570F0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F5575">
              <w:rPr>
                <w:rFonts w:ascii="Arial" w:eastAsia="Arial Unicode MS" w:hAnsi="Arial" w:cs="Arial"/>
                <w:b/>
                <w:sz w:val="22"/>
                <w:szCs w:val="22"/>
                <w:highlight w:val="yellow"/>
                <w:u w:val="single"/>
                <w:lang w:val="en-GB"/>
              </w:rPr>
              <w:t>PART  2:</w:t>
            </w:r>
            <w:r w:rsidRPr="000F5575">
              <w:rPr>
                <w:rFonts w:ascii="Arial" w:eastAsia="Arial Unicode MS" w:hAnsi="Arial" w:cs="Arial"/>
                <w:b/>
                <w:sz w:val="22"/>
                <w:szCs w:val="22"/>
                <w:u w:val="single"/>
                <w:lang w:val="en-GB"/>
              </w:rPr>
              <w:t xml:space="preserve"> </w:t>
            </w:r>
          </w:p>
          <w:p w14:paraId="5D8A6CCB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0D75DF" w:rsidRPr="000F5575" w14:paraId="23EFA83A" w14:textId="77777777" w:rsidTr="000D75D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B57E5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7A1FE" w14:textId="77777777" w:rsidR="000D75DF" w:rsidRPr="000F5575" w:rsidRDefault="000D75D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2"/>
                <w:szCs w:val="22"/>
                <w:lang w:val="en-GB"/>
              </w:rPr>
            </w:pPr>
            <w:r w:rsidRPr="000F5575">
              <w:rPr>
                <w:rFonts w:ascii="Arial" w:eastAsia="MS Mincho" w:hAnsi="Arial" w:cs="Arial"/>
                <w:b/>
                <w:bCs/>
                <w:sz w:val="22"/>
                <w:szCs w:val="22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50CA" w14:textId="77777777" w:rsidR="000D75DF" w:rsidRPr="000F5575" w:rsidRDefault="000D75DF">
            <w:pPr>
              <w:spacing w:after="160" w:line="252" w:lineRule="auto"/>
              <w:rPr>
                <w:rFonts w:ascii="Arial" w:eastAsia="Calibri" w:hAnsi="Arial" w:cs="Arial"/>
                <w:kern w:val="2"/>
                <w:sz w:val="22"/>
                <w:szCs w:val="22"/>
                <w:lang w:val="en-IN"/>
              </w:rPr>
            </w:pPr>
            <w:r w:rsidRPr="000F5575">
              <w:rPr>
                <w:rFonts w:ascii="Arial" w:eastAsia="Calibri" w:hAnsi="Arial" w:cs="Arial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0F5575">
              <w:rPr>
                <w:rFonts w:ascii="Arial" w:eastAsia="Calibri" w:hAnsi="Arial" w:cs="Arial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14:paraId="4B3DFBBF" w14:textId="77777777" w:rsidR="000D75DF" w:rsidRPr="000F5575" w:rsidRDefault="000D75D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D75DF" w:rsidRPr="000F5575" w14:paraId="5C9C8966" w14:textId="77777777" w:rsidTr="000D75D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58ABE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</w:pPr>
            <w:r w:rsidRPr="000F5575">
              <w:rPr>
                <w:rFonts w:ascii="Arial" w:eastAsia="Arial Unicode MS" w:hAnsi="Arial" w:cs="Arial"/>
                <w:b/>
                <w:sz w:val="22"/>
                <w:szCs w:val="22"/>
                <w:lang w:val="en-GB"/>
              </w:rPr>
              <w:lastRenderedPageBreak/>
              <w:t xml:space="preserve">Are there ethical issues in this manuscript? </w:t>
            </w:r>
          </w:p>
          <w:p w14:paraId="2178746A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D4BC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2"/>
                <w:szCs w:val="22"/>
                <w:u w:val="single"/>
                <w:lang w:val="en-GB"/>
              </w:rPr>
            </w:pPr>
            <w:r w:rsidRPr="000F5575">
              <w:rPr>
                <w:rFonts w:ascii="Arial" w:eastAsia="Arial Unicode MS" w:hAnsi="Arial" w:cs="Arial"/>
                <w:i/>
                <w:iCs/>
                <w:sz w:val="22"/>
                <w:szCs w:val="22"/>
                <w:u w:val="single"/>
                <w:lang w:val="en-GB"/>
              </w:rPr>
              <w:t xml:space="preserve">(If yes, </w:t>
            </w:r>
            <w:proofErr w:type="gramStart"/>
            <w:r w:rsidRPr="000F5575">
              <w:rPr>
                <w:rFonts w:ascii="Arial" w:eastAsia="Arial Unicode MS" w:hAnsi="Arial" w:cs="Arial"/>
                <w:i/>
                <w:iCs/>
                <w:sz w:val="22"/>
                <w:szCs w:val="22"/>
                <w:u w:val="single"/>
                <w:lang w:val="en-GB"/>
              </w:rPr>
              <w:t>Kindly</w:t>
            </w:r>
            <w:proofErr w:type="gramEnd"/>
            <w:r w:rsidRPr="000F5575">
              <w:rPr>
                <w:rFonts w:ascii="Arial" w:eastAsia="Arial Unicode MS" w:hAnsi="Arial" w:cs="Arial"/>
                <w:i/>
                <w:iCs/>
                <w:sz w:val="22"/>
                <w:szCs w:val="22"/>
                <w:u w:val="single"/>
                <w:lang w:val="en-GB"/>
              </w:rPr>
              <w:t xml:space="preserve"> please write down the ethical issues here in details)</w:t>
            </w:r>
          </w:p>
          <w:p w14:paraId="77EBFC0C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  <w:p w14:paraId="33314AB3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9610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  <w:p w14:paraId="28889FE8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  <w:p w14:paraId="1C6B54AF" w14:textId="77777777" w:rsidR="000D75DF" w:rsidRPr="000F5575" w:rsidRDefault="000D75D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14:paraId="6C59250D" w14:textId="77777777" w:rsidR="007D43D8" w:rsidRPr="000F5575" w:rsidRDefault="007D43D8" w:rsidP="007D43D8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sectPr w:rsidR="007D43D8" w:rsidRPr="000F5575" w:rsidSect="0055623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B5117" w14:textId="77777777" w:rsidR="002D4DE5" w:rsidRPr="0000007A" w:rsidRDefault="002D4DE5" w:rsidP="0099583E">
      <w:r>
        <w:separator/>
      </w:r>
    </w:p>
  </w:endnote>
  <w:endnote w:type="continuationSeparator" w:id="0">
    <w:p w14:paraId="4AD266D5" w14:textId="77777777" w:rsidR="002D4DE5" w:rsidRPr="0000007A" w:rsidRDefault="002D4DE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8672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12383" w:rsidRPr="00612383">
      <w:rPr>
        <w:sz w:val="16"/>
      </w:rPr>
      <w:t xml:space="preserve">Version: </w:t>
    </w:r>
    <w:r w:rsidR="009470BF">
      <w:rPr>
        <w:sz w:val="16"/>
      </w:rPr>
      <w:t>3</w:t>
    </w:r>
    <w:r w:rsidR="00612383" w:rsidRPr="00612383">
      <w:rPr>
        <w:sz w:val="16"/>
      </w:rPr>
      <w:t xml:space="preserve"> (0</w:t>
    </w:r>
    <w:r w:rsidR="009470BF">
      <w:rPr>
        <w:sz w:val="16"/>
      </w:rPr>
      <w:t>7</w:t>
    </w:r>
    <w:r w:rsidR="00612383" w:rsidRPr="0061238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84CC5" w14:textId="77777777" w:rsidR="002D4DE5" w:rsidRPr="0000007A" w:rsidRDefault="002D4DE5" w:rsidP="0099583E">
      <w:r>
        <w:separator/>
      </w:r>
    </w:p>
  </w:footnote>
  <w:footnote w:type="continuationSeparator" w:id="0">
    <w:p w14:paraId="441A4BBC" w14:textId="77777777" w:rsidR="002D4DE5" w:rsidRPr="0000007A" w:rsidRDefault="002D4DE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4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C042E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470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0MjAzNTYxsjA1sDBU0lEKTi0uzszPAykwrAUA2g2Z0iwAAAA="/>
  </w:docVars>
  <w:rsids>
    <w:rsidRoot w:val="0000007A"/>
    <w:rsid w:val="0000007A"/>
    <w:rsid w:val="00006187"/>
    <w:rsid w:val="00010403"/>
    <w:rsid w:val="00012C8B"/>
    <w:rsid w:val="00021981"/>
    <w:rsid w:val="000233D1"/>
    <w:rsid w:val="000234E1"/>
    <w:rsid w:val="0002598E"/>
    <w:rsid w:val="00033936"/>
    <w:rsid w:val="00037D52"/>
    <w:rsid w:val="00040A25"/>
    <w:rsid w:val="000442E6"/>
    <w:rsid w:val="000450FC"/>
    <w:rsid w:val="00051DB3"/>
    <w:rsid w:val="000539F9"/>
    <w:rsid w:val="00056CB0"/>
    <w:rsid w:val="000577C2"/>
    <w:rsid w:val="0006257C"/>
    <w:rsid w:val="00084D7C"/>
    <w:rsid w:val="00085497"/>
    <w:rsid w:val="000879AB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FD1"/>
    <w:rsid w:val="000D75DF"/>
    <w:rsid w:val="000F5575"/>
    <w:rsid w:val="000F74E7"/>
    <w:rsid w:val="00100577"/>
    <w:rsid w:val="00101322"/>
    <w:rsid w:val="0010470A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0827"/>
    <w:rsid w:val="001D3A1D"/>
    <w:rsid w:val="001E1B1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048"/>
    <w:rsid w:val="002320EB"/>
    <w:rsid w:val="0023696A"/>
    <w:rsid w:val="00237994"/>
    <w:rsid w:val="002422CB"/>
    <w:rsid w:val="00245E23"/>
    <w:rsid w:val="0025366D"/>
    <w:rsid w:val="00254F80"/>
    <w:rsid w:val="00262634"/>
    <w:rsid w:val="002643B3"/>
    <w:rsid w:val="00275984"/>
    <w:rsid w:val="00280EC9"/>
    <w:rsid w:val="00286B86"/>
    <w:rsid w:val="00291D08"/>
    <w:rsid w:val="00293482"/>
    <w:rsid w:val="002D0E08"/>
    <w:rsid w:val="002D4DE5"/>
    <w:rsid w:val="002D7EA9"/>
    <w:rsid w:val="002E1211"/>
    <w:rsid w:val="002E2339"/>
    <w:rsid w:val="002E6D86"/>
    <w:rsid w:val="002F6935"/>
    <w:rsid w:val="002F6C62"/>
    <w:rsid w:val="00304407"/>
    <w:rsid w:val="00312559"/>
    <w:rsid w:val="00317636"/>
    <w:rsid w:val="003204B8"/>
    <w:rsid w:val="0033692F"/>
    <w:rsid w:val="00346223"/>
    <w:rsid w:val="00372CF0"/>
    <w:rsid w:val="0039029A"/>
    <w:rsid w:val="003A04E7"/>
    <w:rsid w:val="003A4991"/>
    <w:rsid w:val="003A6E1A"/>
    <w:rsid w:val="003B2172"/>
    <w:rsid w:val="003C1758"/>
    <w:rsid w:val="003E746A"/>
    <w:rsid w:val="003F6E0E"/>
    <w:rsid w:val="00421EF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22B3"/>
    <w:rsid w:val="004B4CAD"/>
    <w:rsid w:val="004B4FDC"/>
    <w:rsid w:val="004C3DF1"/>
    <w:rsid w:val="004D2E36"/>
    <w:rsid w:val="00503AB6"/>
    <w:rsid w:val="005047C5"/>
    <w:rsid w:val="00510920"/>
    <w:rsid w:val="00510CC6"/>
    <w:rsid w:val="00521812"/>
    <w:rsid w:val="00523D2C"/>
    <w:rsid w:val="00531C82"/>
    <w:rsid w:val="005339A8"/>
    <w:rsid w:val="00533FC1"/>
    <w:rsid w:val="00540E82"/>
    <w:rsid w:val="0054564B"/>
    <w:rsid w:val="00545A13"/>
    <w:rsid w:val="00546343"/>
    <w:rsid w:val="00556231"/>
    <w:rsid w:val="00557CD3"/>
    <w:rsid w:val="00560D3C"/>
    <w:rsid w:val="00567DE0"/>
    <w:rsid w:val="005735A5"/>
    <w:rsid w:val="005763CA"/>
    <w:rsid w:val="005A5BE0"/>
    <w:rsid w:val="005B12E0"/>
    <w:rsid w:val="005C205E"/>
    <w:rsid w:val="005C25A0"/>
    <w:rsid w:val="005D230D"/>
    <w:rsid w:val="005E4357"/>
    <w:rsid w:val="005F7A2B"/>
    <w:rsid w:val="00602F7D"/>
    <w:rsid w:val="0060424A"/>
    <w:rsid w:val="00605952"/>
    <w:rsid w:val="00612383"/>
    <w:rsid w:val="00620677"/>
    <w:rsid w:val="00624032"/>
    <w:rsid w:val="00631E69"/>
    <w:rsid w:val="00645A56"/>
    <w:rsid w:val="0065191E"/>
    <w:rsid w:val="006532DF"/>
    <w:rsid w:val="0065579D"/>
    <w:rsid w:val="00663792"/>
    <w:rsid w:val="0067046C"/>
    <w:rsid w:val="00676845"/>
    <w:rsid w:val="00680547"/>
    <w:rsid w:val="00683ADC"/>
    <w:rsid w:val="0068446F"/>
    <w:rsid w:val="0069428E"/>
    <w:rsid w:val="00696CAD"/>
    <w:rsid w:val="006A5E0B"/>
    <w:rsid w:val="006A7B46"/>
    <w:rsid w:val="006B0DF0"/>
    <w:rsid w:val="006C3797"/>
    <w:rsid w:val="006E7D6E"/>
    <w:rsid w:val="006F6F2F"/>
    <w:rsid w:val="00701186"/>
    <w:rsid w:val="00707BE1"/>
    <w:rsid w:val="0072198A"/>
    <w:rsid w:val="007238EB"/>
    <w:rsid w:val="0072789A"/>
    <w:rsid w:val="007317C3"/>
    <w:rsid w:val="00734756"/>
    <w:rsid w:val="0073538B"/>
    <w:rsid w:val="00741BD0"/>
    <w:rsid w:val="007426E6"/>
    <w:rsid w:val="00746370"/>
    <w:rsid w:val="007622AE"/>
    <w:rsid w:val="00766889"/>
    <w:rsid w:val="00766A0D"/>
    <w:rsid w:val="00767F8C"/>
    <w:rsid w:val="00780B67"/>
    <w:rsid w:val="007B1099"/>
    <w:rsid w:val="007B6E18"/>
    <w:rsid w:val="007D0246"/>
    <w:rsid w:val="007D360F"/>
    <w:rsid w:val="007D43D8"/>
    <w:rsid w:val="007F5873"/>
    <w:rsid w:val="00806382"/>
    <w:rsid w:val="00815F94"/>
    <w:rsid w:val="0082130C"/>
    <w:rsid w:val="00821BAD"/>
    <w:rsid w:val="008224E2"/>
    <w:rsid w:val="00825DC9"/>
    <w:rsid w:val="0082676D"/>
    <w:rsid w:val="00831055"/>
    <w:rsid w:val="008423BB"/>
    <w:rsid w:val="00846F1F"/>
    <w:rsid w:val="00871FA3"/>
    <w:rsid w:val="0087201B"/>
    <w:rsid w:val="00877607"/>
    <w:rsid w:val="00877F10"/>
    <w:rsid w:val="00882091"/>
    <w:rsid w:val="008913D5"/>
    <w:rsid w:val="00893E75"/>
    <w:rsid w:val="008A1AA2"/>
    <w:rsid w:val="008B59F4"/>
    <w:rsid w:val="008C2778"/>
    <w:rsid w:val="008C2F62"/>
    <w:rsid w:val="008D020E"/>
    <w:rsid w:val="008D1117"/>
    <w:rsid w:val="008D15A4"/>
    <w:rsid w:val="008E2424"/>
    <w:rsid w:val="008F36E4"/>
    <w:rsid w:val="008F7A52"/>
    <w:rsid w:val="00933C8B"/>
    <w:rsid w:val="009470BF"/>
    <w:rsid w:val="009553EC"/>
    <w:rsid w:val="0097330E"/>
    <w:rsid w:val="00974330"/>
    <w:rsid w:val="0097498C"/>
    <w:rsid w:val="00974B74"/>
    <w:rsid w:val="00982766"/>
    <w:rsid w:val="009852C4"/>
    <w:rsid w:val="00985F26"/>
    <w:rsid w:val="00987685"/>
    <w:rsid w:val="00994E2E"/>
    <w:rsid w:val="0099583E"/>
    <w:rsid w:val="009A0242"/>
    <w:rsid w:val="009A59ED"/>
    <w:rsid w:val="009B5AA8"/>
    <w:rsid w:val="009B7F7C"/>
    <w:rsid w:val="009C3BAD"/>
    <w:rsid w:val="009C45A0"/>
    <w:rsid w:val="009C5642"/>
    <w:rsid w:val="009C7C3F"/>
    <w:rsid w:val="009D2878"/>
    <w:rsid w:val="009E13C3"/>
    <w:rsid w:val="009E6A30"/>
    <w:rsid w:val="009E79E5"/>
    <w:rsid w:val="009F07D4"/>
    <w:rsid w:val="009F29EB"/>
    <w:rsid w:val="009F386B"/>
    <w:rsid w:val="00A001A0"/>
    <w:rsid w:val="00A12C83"/>
    <w:rsid w:val="00A31AAC"/>
    <w:rsid w:val="00A32905"/>
    <w:rsid w:val="00A36C95"/>
    <w:rsid w:val="00A37DE3"/>
    <w:rsid w:val="00A45C9F"/>
    <w:rsid w:val="00A519D1"/>
    <w:rsid w:val="00A6343B"/>
    <w:rsid w:val="00A64789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10C9"/>
    <w:rsid w:val="00AD384F"/>
    <w:rsid w:val="00AD6C51"/>
    <w:rsid w:val="00AE08D8"/>
    <w:rsid w:val="00AF3016"/>
    <w:rsid w:val="00B03A45"/>
    <w:rsid w:val="00B2236C"/>
    <w:rsid w:val="00B22FE6"/>
    <w:rsid w:val="00B3033D"/>
    <w:rsid w:val="00B356AF"/>
    <w:rsid w:val="00B60A7A"/>
    <w:rsid w:val="00B62087"/>
    <w:rsid w:val="00B62F41"/>
    <w:rsid w:val="00B71001"/>
    <w:rsid w:val="00B7334D"/>
    <w:rsid w:val="00B73785"/>
    <w:rsid w:val="00B74717"/>
    <w:rsid w:val="00B760E1"/>
    <w:rsid w:val="00B807F8"/>
    <w:rsid w:val="00B858FF"/>
    <w:rsid w:val="00BA1AB3"/>
    <w:rsid w:val="00BA6421"/>
    <w:rsid w:val="00BB1B98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7D0"/>
    <w:rsid w:val="00C555AB"/>
    <w:rsid w:val="00C635B6"/>
    <w:rsid w:val="00C70DFC"/>
    <w:rsid w:val="00C82466"/>
    <w:rsid w:val="00C84097"/>
    <w:rsid w:val="00C87E83"/>
    <w:rsid w:val="00CA0DF0"/>
    <w:rsid w:val="00CB429B"/>
    <w:rsid w:val="00CB5E03"/>
    <w:rsid w:val="00CC2753"/>
    <w:rsid w:val="00CD093E"/>
    <w:rsid w:val="00CD1556"/>
    <w:rsid w:val="00CD1FD7"/>
    <w:rsid w:val="00CE199A"/>
    <w:rsid w:val="00CE5AC7"/>
    <w:rsid w:val="00CF0BBB"/>
    <w:rsid w:val="00D03D39"/>
    <w:rsid w:val="00D1283A"/>
    <w:rsid w:val="00D160D6"/>
    <w:rsid w:val="00D17979"/>
    <w:rsid w:val="00D2075F"/>
    <w:rsid w:val="00D3257B"/>
    <w:rsid w:val="00D40416"/>
    <w:rsid w:val="00D45CF7"/>
    <w:rsid w:val="00D4782A"/>
    <w:rsid w:val="00D542FE"/>
    <w:rsid w:val="00D60051"/>
    <w:rsid w:val="00D7603E"/>
    <w:rsid w:val="00D8579C"/>
    <w:rsid w:val="00D90124"/>
    <w:rsid w:val="00D9392F"/>
    <w:rsid w:val="00DA41F5"/>
    <w:rsid w:val="00DB5B54"/>
    <w:rsid w:val="00DB7E1B"/>
    <w:rsid w:val="00DC1D81"/>
    <w:rsid w:val="00DE05B3"/>
    <w:rsid w:val="00DF65AF"/>
    <w:rsid w:val="00E147F0"/>
    <w:rsid w:val="00E250E3"/>
    <w:rsid w:val="00E331C8"/>
    <w:rsid w:val="00E36D72"/>
    <w:rsid w:val="00E451EA"/>
    <w:rsid w:val="00E53E52"/>
    <w:rsid w:val="00E57F4B"/>
    <w:rsid w:val="00E63889"/>
    <w:rsid w:val="00E64B7C"/>
    <w:rsid w:val="00E65EB7"/>
    <w:rsid w:val="00E71C8D"/>
    <w:rsid w:val="00E72360"/>
    <w:rsid w:val="00E972A7"/>
    <w:rsid w:val="00EA2839"/>
    <w:rsid w:val="00EB3E91"/>
    <w:rsid w:val="00EC6894"/>
    <w:rsid w:val="00ED6B12"/>
    <w:rsid w:val="00EE09F1"/>
    <w:rsid w:val="00EE0D3E"/>
    <w:rsid w:val="00EF326D"/>
    <w:rsid w:val="00EF53FE"/>
    <w:rsid w:val="00F11F7E"/>
    <w:rsid w:val="00F229C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E89"/>
    <w:rsid w:val="00F573EA"/>
    <w:rsid w:val="00F57E9D"/>
    <w:rsid w:val="00F62C4C"/>
    <w:rsid w:val="00FA6528"/>
    <w:rsid w:val="00FB5EC6"/>
    <w:rsid w:val="00FC2E17"/>
    <w:rsid w:val="00FC6387"/>
    <w:rsid w:val="00FC6802"/>
    <w:rsid w:val="00FD5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DEF0D2"/>
  <w15:chartTrackingRefBased/>
  <w15:docId w15:val="{50F9BBE2-CA57-8342-9D06-DCA80515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E4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b.com/index.php/AJR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91117-C997-483B-B580-43C15662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7995453</vt:i4>
      </vt:variant>
      <vt:variant>
        <vt:i4>0</vt:i4>
      </vt:variant>
      <vt:variant>
        <vt:i4>0</vt:i4>
      </vt:variant>
      <vt:variant>
        <vt:i4>5</vt:i4>
      </vt:variant>
      <vt:variant>
        <vt:lpwstr>https://journalajrb.com/index.php/AJRB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11</cp:revision>
  <dcterms:created xsi:type="dcterms:W3CDTF">2025-05-16T13:01:00Z</dcterms:created>
  <dcterms:modified xsi:type="dcterms:W3CDTF">2025-05-19T09:31:00Z</dcterms:modified>
</cp:coreProperties>
</file>