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E60" w:rsidRPr="00451B09" w:rsidRDefault="00D36E6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6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D36E60" w:rsidRPr="00451B09">
        <w:trPr>
          <w:trHeight w:val="423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D36E60" w:rsidRPr="00451B09" w:rsidRDefault="00D36E60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D36E60" w:rsidRPr="00451B09">
        <w:trPr>
          <w:trHeight w:val="440"/>
        </w:trPr>
        <w:tc>
          <w:tcPr>
            <w:tcW w:w="5167" w:type="dxa"/>
          </w:tcPr>
          <w:p w:rsidR="00D36E60" w:rsidRPr="00451B09" w:rsidRDefault="00174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B09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E60" w:rsidRPr="00451B09" w:rsidRDefault="001748C8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451B09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Language, Literature and Culture Studies</w:t>
              </w:r>
            </w:hyperlink>
            <w:r w:rsidRPr="00451B09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D36E60" w:rsidRPr="00451B09">
        <w:trPr>
          <w:trHeight w:val="290"/>
        </w:trPr>
        <w:tc>
          <w:tcPr>
            <w:tcW w:w="5167" w:type="dxa"/>
          </w:tcPr>
          <w:p w:rsidR="00D36E60" w:rsidRPr="00451B09" w:rsidRDefault="00174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B09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E60" w:rsidRPr="00451B09" w:rsidRDefault="00174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B0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Ms_AJL2C_135394</w:t>
            </w:r>
          </w:p>
        </w:tc>
      </w:tr>
      <w:tr w:rsidR="00D36E60" w:rsidRPr="00451B09">
        <w:trPr>
          <w:trHeight w:val="650"/>
        </w:trPr>
        <w:tc>
          <w:tcPr>
            <w:tcW w:w="5167" w:type="dxa"/>
          </w:tcPr>
          <w:p w:rsidR="00D36E60" w:rsidRPr="00451B09" w:rsidRDefault="00174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B0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E60" w:rsidRPr="00451B09" w:rsidRDefault="00174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B0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 Influence of Autonomy, Competence, and Relatedness in Reading on Senior High School Students’ Motivation to Read</w:t>
            </w:r>
          </w:p>
        </w:tc>
      </w:tr>
      <w:tr w:rsidR="00D36E60" w:rsidRPr="00451B09">
        <w:trPr>
          <w:trHeight w:val="332"/>
        </w:trPr>
        <w:tc>
          <w:tcPr>
            <w:tcW w:w="5167" w:type="dxa"/>
          </w:tcPr>
          <w:p w:rsidR="00D36E60" w:rsidRPr="00451B09" w:rsidRDefault="00174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B09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E60" w:rsidRPr="00451B09" w:rsidRDefault="00174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B0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D36E60" w:rsidRPr="00451B09" w:rsidRDefault="00D36E60">
      <w:pPr>
        <w:ind w:left="0" w:hanging="2"/>
        <w:rPr>
          <w:rFonts w:ascii="Arial" w:hAnsi="Arial" w:cs="Arial"/>
          <w:sz w:val="20"/>
          <w:szCs w:val="20"/>
        </w:rPr>
      </w:pPr>
    </w:p>
    <w:tbl>
      <w:tblPr>
        <w:tblStyle w:val="a7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D36E60" w:rsidRPr="00451B09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D36E60" w:rsidRPr="00451B09" w:rsidRDefault="001748C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451B09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451B09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451B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D36E60" w:rsidRPr="00451B09" w:rsidRDefault="00D36E6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6E60" w:rsidRPr="00451B09">
        <w:tc>
          <w:tcPr>
            <w:tcW w:w="5351" w:type="dxa"/>
          </w:tcPr>
          <w:p w:rsidR="00D36E60" w:rsidRPr="00451B09" w:rsidRDefault="00D36E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D36E60" w:rsidRPr="00451B09" w:rsidRDefault="001748C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451B09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451B09">
              <w:rPr>
                <w:rFonts w:ascii="Arial" w:eastAsia="Times New Roman" w:hAnsi="Arial" w:cs="Arial"/>
              </w:rPr>
              <w:t xml:space="preserve"> comment</w:t>
            </w:r>
          </w:p>
          <w:p w:rsidR="00D36E60" w:rsidRPr="00451B09" w:rsidRDefault="001748C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51B09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D36E60" w:rsidRPr="00451B09" w:rsidRDefault="00D36E6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D36E60" w:rsidRPr="00451B09" w:rsidRDefault="001748C8">
            <w:pPr>
              <w:spacing w:after="160" w:line="254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51B09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451B09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D36E60" w:rsidRPr="00451B09" w:rsidRDefault="00D36E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36E60" w:rsidRPr="00451B09">
        <w:trPr>
          <w:trHeight w:val="1264"/>
        </w:trPr>
        <w:tc>
          <w:tcPr>
            <w:tcW w:w="5351" w:type="dxa"/>
          </w:tcPr>
          <w:p w:rsidR="00D36E60" w:rsidRPr="00451B09" w:rsidRDefault="001748C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51B09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D36E60" w:rsidRPr="00451B09" w:rsidRDefault="00D36E6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D36E60" w:rsidRPr="00451B09" w:rsidRDefault="00174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B09">
              <w:rPr>
                <w:rFonts w:ascii="Arial" w:hAnsi="Arial" w:cs="Arial"/>
                <w:sz w:val="20"/>
                <w:szCs w:val="20"/>
              </w:rPr>
              <w:t>This manuscript contributes significantly to the growing body of literature on student motivat</w:t>
            </w:r>
            <w:r w:rsidRPr="00451B09">
              <w:rPr>
                <w:rFonts w:ascii="Arial" w:hAnsi="Arial" w:cs="Arial"/>
                <w:sz w:val="20"/>
                <w:szCs w:val="20"/>
              </w:rPr>
              <w:t>ion and literacy, especially in the ESL/EFL context. By applying Self-Determination Theory to explore the psychological factors that drive reading motivation, the study offers useful insights for educators and policymakers seeking to foster deeper engageme</w:t>
            </w:r>
            <w:r w:rsidRPr="00451B09">
              <w:rPr>
                <w:rFonts w:ascii="Arial" w:hAnsi="Arial" w:cs="Arial"/>
                <w:sz w:val="20"/>
                <w:szCs w:val="20"/>
              </w:rPr>
              <w:t>nt in reading among high school learners. The use of a robust sample size and validated instruments ensures reliability and relevance, while the findings can inform curriculum design, teacher training, and school reading programs. This research addresses a</w:t>
            </w:r>
            <w:r w:rsidRPr="00451B09">
              <w:rPr>
                <w:rFonts w:ascii="Arial" w:hAnsi="Arial" w:cs="Arial"/>
                <w:sz w:val="20"/>
                <w:szCs w:val="20"/>
              </w:rPr>
              <w:t xml:space="preserve"> pressing need in literacy education, particularly in regions facing challenges in reading achievement.</w:t>
            </w:r>
          </w:p>
        </w:tc>
        <w:tc>
          <w:tcPr>
            <w:tcW w:w="6442" w:type="dxa"/>
          </w:tcPr>
          <w:p w:rsidR="00D36E60" w:rsidRPr="00451B09" w:rsidRDefault="001748C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very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much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great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observations.</w:t>
            </w:r>
          </w:p>
        </w:tc>
      </w:tr>
      <w:tr w:rsidR="00D36E60" w:rsidRPr="00451B09">
        <w:trPr>
          <w:trHeight w:val="1262"/>
        </w:trPr>
        <w:tc>
          <w:tcPr>
            <w:tcW w:w="5351" w:type="dxa"/>
          </w:tcPr>
          <w:p w:rsidR="00D36E60" w:rsidRPr="00451B09" w:rsidRDefault="001748C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51B09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D36E60" w:rsidRPr="00451B09" w:rsidRDefault="001748C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51B09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D36E60" w:rsidRPr="00451B09" w:rsidRDefault="00D36E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D36E60" w:rsidRPr="00451B09" w:rsidRDefault="001748C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51B09">
              <w:rPr>
                <w:rFonts w:ascii="Arial" w:hAnsi="Arial" w:cs="Arial"/>
                <w:sz w:val="20"/>
                <w:szCs w:val="20"/>
              </w:rPr>
              <w:t>Yes, the title is suitable. It clearly reflects the study’s key variables and target population.</w:t>
            </w:r>
          </w:p>
          <w:p w:rsidR="00D36E60" w:rsidRPr="00451B09" w:rsidRDefault="001748C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51B09">
              <w:rPr>
                <w:rFonts w:ascii="Arial" w:hAnsi="Arial" w:cs="Arial"/>
                <w:sz w:val="20"/>
                <w:szCs w:val="20"/>
              </w:rPr>
              <w:t>Alternative Suggestion (if needed for conciseness):</w:t>
            </w:r>
          </w:p>
          <w:p w:rsidR="00D36E60" w:rsidRPr="00451B09" w:rsidRDefault="001748C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51B09">
              <w:rPr>
                <w:rFonts w:ascii="Arial" w:hAnsi="Arial" w:cs="Arial"/>
                <w:sz w:val="20"/>
                <w:szCs w:val="20"/>
              </w:rPr>
              <w:t>“Exploring Autonomy, Competence, and Relatedness as Predictors of Reading Motivation Among Senior High Scho</w:t>
            </w:r>
            <w:r w:rsidRPr="00451B09">
              <w:rPr>
                <w:rFonts w:ascii="Arial" w:hAnsi="Arial" w:cs="Arial"/>
                <w:sz w:val="20"/>
                <w:szCs w:val="20"/>
              </w:rPr>
              <w:t>ol Students”</w:t>
            </w:r>
          </w:p>
          <w:p w:rsidR="00D36E60" w:rsidRPr="00451B09" w:rsidRDefault="00D36E6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D36E60" w:rsidRPr="00451B09" w:rsidRDefault="001748C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gramStart"/>
            <w:r w:rsidRPr="00451B09">
              <w:rPr>
                <w:rFonts w:ascii="Arial" w:eastAsia="Times New Roman" w:hAnsi="Arial" w:cs="Arial"/>
                <w:b w:val="0"/>
              </w:rPr>
              <w:t>Wow!</w:t>
            </w:r>
            <w:proofErr w:type="gramEnd"/>
            <w:r w:rsidRPr="00451B09">
              <w:rPr>
                <w:rFonts w:ascii="Arial" w:eastAsia="Times New Roman" w:hAnsi="Arial" w:cs="Arial"/>
                <w:b w:val="0"/>
              </w:rPr>
              <w:t xml:space="preserve"> But as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much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as I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want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to change the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title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based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on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suggestions but I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think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everything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okay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as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it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was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also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approved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during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series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defense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proposals</w:t>
            </w:r>
            <w:proofErr w:type="spellEnd"/>
            <w:r w:rsidRPr="00451B09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D36E60" w:rsidRPr="00451B09">
        <w:trPr>
          <w:trHeight w:val="1262"/>
        </w:trPr>
        <w:tc>
          <w:tcPr>
            <w:tcW w:w="5351" w:type="dxa"/>
          </w:tcPr>
          <w:p w:rsidR="00D36E60" w:rsidRPr="00451B09" w:rsidRDefault="001748C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451B09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451B09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451B09">
              <w:rPr>
                <w:rFonts w:ascii="Arial" w:eastAsia="Times New Roman" w:hAnsi="Arial" w:cs="Arial"/>
              </w:rPr>
              <w:t>?</w:t>
            </w:r>
            <w:proofErr w:type="gramEnd"/>
            <w:r w:rsidRPr="00451B09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451B09">
              <w:rPr>
                <w:rFonts w:ascii="Arial" w:eastAsia="Times New Roman" w:hAnsi="Arial" w:cs="Arial"/>
              </w:rPr>
              <w:t>you</w:t>
            </w:r>
            <w:proofErr w:type="spellEnd"/>
            <w:r w:rsidRPr="00451B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</w:rPr>
              <w:t>suggest</w:t>
            </w:r>
            <w:proofErr w:type="spellEnd"/>
            <w:r w:rsidRPr="00451B09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451B09">
              <w:rPr>
                <w:rFonts w:ascii="Arial" w:eastAsia="Times New Roman" w:hAnsi="Arial" w:cs="Arial"/>
              </w:rPr>
              <w:t>deletion</w:t>
            </w:r>
            <w:proofErr w:type="spellEnd"/>
            <w:r w:rsidRPr="00451B09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451B09">
              <w:rPr>
                <w:rFonts w:ascii="Arial" w:eastAsia="Times New Roman" w:hAnsi="Arial" w:cs="Arial"/>
              </w:rPr>
              <w:t>some</w:t>
            </w:r>
            <w:proofErr w:type="spellEnd"/>
            <w:r w:rsidRPr="00451B09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451B09">
              <w:rPr>
                <w:rFonts w:ascii="Arial" w:eastAsia="Times New Roman" w:hAnsi="Arial" w:cs="Arial"/>
              </w:rPr>
              <w:t>this</w:t>
            </w:r>
            <w:proofErr w:type="spellEnd"/>
            <w:r w:rsidRPr="00451B09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451B09">
              <w:rPr>
                <w:rFonts w:ascii="Arial" w:eastAsia="Times New Roman" w:hAnsi="Arial" w:cs="Arial"/>
              </w:rPr>
              <w:t>section?</w:t>
            </w:r>
            <w:proofErr w:type="gramEnd"/>
            <w:r w:rsidRPr="00451B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</w:rPr>
              <w:t>Please</w:t>
            </w:r>
            <w:proofErr w:type="spellEnd"/>
            <w:r w:rsidRPr="00451B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</w:rPr>
              <w:t>write</w:t>
            </w:r>
            <w:proofErr w:type="spellEnd"/>
            <w:r w:rsidRPr="00451B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</w:rPr>
              <w:t>your</w:t>
            </w:r>
            <w:proofErr w:type="spellEnd"/>
            <w:r w:rsidRPr="00451B09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451B09">
              <w:rPr>
                <w:rFonts w:ascii="Arial" w:eastAsia="Times New Roman" w:hAnsi="Arial" w:cs="Arial"/>
              </w:rPr>
              <w:t>here</w:t>
            </w:r>
            <w:proofErr w:type="spellEnd"/>
            <w:r w:rsidRPr="00451B09">
              <w:rPr>
                <w:rFonts w:ascii="Arial" w:eastAsia="Times New Roman" w:hAnsi="Arial" w:cs="Arial"/>
              </w:rPr>
              <w:t>.</w:t>
            </w:r>
          </w:p>
          <w:p w:rsidR="00D36E60" w:rsidRPr="00451B09" w:rsidRDefault="00D36E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D36E60" w:rsidRPr="00451B09" w:rsidRDefault="001748C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51B09">
              <w:rPr>
                <w:rFonts w:ascii="Arial" w:hAnsi="Arial" w:cs="Arial"/>
                <w:sz w:val="20"/>
                <w:szCs w:val="20"/>
              </w:rPr>
              <w:t>The abstract is comprehensive and informative, summarizing the aim, methods, sample size, key findi</w:t>
            </w:r>
            <w:r w:rsidRPr="00451B09">
              <w:rPr>
                <w:rFonts w:ascii="Arial" w:hAnsi="Arial" w:cs="Arial"/>
                <w:sz w:val="20"/>
                <w:szCs w:val="20"/>
              </w:rPr>
              <w:t>ngs, and conclusions effectively.</w:t>
            </w:r>
          </w:p>
          <w:p w:rsidR="00D36E60" w:rsidRPr="00451B09" w:rsidRDefault="001748C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51B09">
              <w:rPr>
                <w:rFonts w:ascii="Arial" w:hAnsi="Arial" w:cs="Arial"/>
                <w:sz w:val="20"/>
                <w:szCs w:val="20"/>
              </w:rPr>
              <w:t>Minor suggestion: The authors may clarify that the predictors are based on Self-Determination Theory for greater theoretical alignment in the abstract itself.</w:t>
            </w:r>
          </w:p>
        </w:tc>
        <w:tc>
          <w:tcPr>
            <w:tcW w:w="6442" w:type="dxa"/>
          </w:tcPr>
          <w:p w:rsidR="00D36E60" w:rsidRPr="00451B09" w:rsidRDefault="00D36E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36E60" w:rsidRPr="00451B09">
        <w:trPr>
          <w:trHeight w:val="704"/>
        </w:trPr>
        <w:tc>
          <w:tcPr>
            <w:tcW w:w="5351" w:type="dxa"/>
          </w:tcPr>
          <w:p w:rsidR="00D36E60" w:rsidRPr="00451B09" w:rsidRDefault="001748C8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451B09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451B09">
              <w:rPr>
                <w:rFonts w:ascii="Arial" w:eastAsia="Times New Roman" w:hAnsi="Arial" w:cs="Arial"/>
              </w:rPr>
              <w:t>manuscript</w:t>
            </w:r>
            <w:proofErr w:type="spellEnd"/>
            <w:r w:rsidRPr="00451B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451B09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451B09">
              <w:rPr>
                <w:rFonts w:ascii="Arial" w:eastAsia="Times New Roman" w:hAnsi="Arial" w:cs="Arial"/>
              </w:rPr>
              <w:t>correct?</w:t>
            </w:r>
            <w:proofErr w:type="gramEnd"/>
            <w:r w:rsidRPr="00451B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</w:rPr>
              <w:t>Please</w:t>
            </w:r>
            <w:proofErr w:type="spellEnd"/>
            <w:r w:rsidRPr="00451B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</w:rPr>
              <w:t>write</w:t>
            </w:r>
            <w:proofErr w:type="spellEnd"/>
            <w:r w:rsidRPr="00451B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</w:rPr>
              <w:t>here</w:t>
            </w:r>
            <w:proofErr w:type="spellEnd"/>
            <w:r w:rsidRPr="00451B09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D36E60" w:rsidRPr="00451B09" w:rsidRDefault="00174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B09">
              <w:rPr>
                <w:rFonts w:ascii="Arial" w:hAnsi="Arial" w:cs="Arial"/>
                <w:sz w:val="20"/>
                <w:szCs w:val="20"/>
              </w:rPr>
              <w:t>The manuscript is scientifically correct and methodologically sound. The design aligns well with the research objectives, using a correlational approach with multiple linear regression to validate the hypothesis. The constructs were measured using reliabl</w:t>
            </w:r>
            <w:r w:rsidRPr="00451B09">
              <w:rPr>
                <w:rFonts w:ascii="Arial" w:hAnsi="Arial" w:cs="Arial"/>
                <w:sz w:val="20"/>
                <w:szCs w:val="20"/>
              </w:rPr>
              <w:t>e instruments, and assumptions for regression were thoroughly addressed. The interpretation of results is consistent with statistical findings and existing literature.</w:t>
            </w:r>
          </w:p>
        </w:tc>
        <w:tc>
          <w:tcPr>
            <w:tcW w:w="6442" w:type="dxa"/>
          </w:tcPr>
          <w:p w:rsidR="00D36E60" w:rsidRPr="00451B09" w:rsidRDefault="00D36E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36E60" w:rsidRPr="00451B09">
        <w:trPr>
          <w:trHeight w:val="703"/>
        </w:trPr>
        <w:tc>
          <w:tcPr>
            <w:tcW w:w="5351" w:type="dxa"/>
          </w:tcPr>
          <w:p w:rsidR="00D36E60" w:rsidRPr="00451B09" w:rsidRDefault="001748C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51B09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D36E60" w:rsidRPr="00451B09" w:rsidRDefault="001748C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51B09">
              <w:rPr>
                <w:rFonts w:ascii="Arial" w:hAnsi="Arial" w:cs="Arial"/>
                <w:sz w:val="20"/>
                <w:szCs w:val="20"/>
              </w:rPr>
              <w:t>The references are sufficient, diverse, and up-to-date, drawing from both foundational and recent studies (2020–2024), inclu</w:t>
            </w:r>
            <w:r w:rsidRPr="00451B09">
              <w:rPr>
                <w:rFonts w:ascii="Arial" w:hAnsi="Arial" w:cs="Arial"/>
                <w:sz w:val="20"/>
                <w:szCs w:val="20"/>
              </w:rPr>
              <w:t>ding well-established theoretical sources such as Deci &amp; Ryan. The integration of regional studies adds contextual value to the research.</w:t>
            </w:r>
          </w:p>
          <w:p w:rsidR="00D36E60" w:rsidRPr="00451B09" w:rsidRDefault="001748C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51B09">
              <w:rPr>
                <w:rFonts w:ascii="Arial" w:hAnsi="Arial" w:cs="Arial"/>
                <w:sz w:val="20"/>
                <w:szCs w:val="20"/>
              </w:rPr>
              <w:t xml:space="preserve">Optional suggestion: Adding more international studies on reading motivation in ESL contexts might broaden the global </w:t>
            </w:r>
            <w:r w:rsidRPr="00451B09">
              <w:rPr>
                <w:rFonts w:ascii="Arial" w:hAnsi="Arial" w:cs="Arial"/>
                <w:sz w:val="20"/>
                <w:szCs w:val="20"/>
              </w:rPr>
              <w:t>relevance.</w:t>
            </w:r>
          </w:p>
        </w:tc>
        <w:tc>
          <w:tcPr>
            <w:tcW w:w="6442" w:type="dxa"/>
          </w:tcPr>
          <w:p w:rsidR="00D36E60" w:rsidRPr="00451B09" w:rsidRDefault="00D36E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36E60" w:rsidRPr="00451B09">
        <w:trPr>
          <w:trHeight w:val="386"/>
        </w:trPr>
        <w:tc>
          <w:tcPr>
            <w:tcW w:w="5351" w:type="dxa"/>
          </w:tcPr>
          <w:p w:rsidR="00D36E60" w:rsidRPr="00451B09" w:rsidRDefault="001748C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451B09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451B09">
              <w:rPr>
                <w:rFonts w:ascii="Arial" w:eastAsia="Times New Roman" w:hAnsi="Arial" w:cs="Arial"/>
              </w:rPr>
              <w:t>language</w:t>
            </w:r>
            <w:proofErr w:type="spellEnd"/>
            <w:r w:rsidRPr="00451B09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451B09">
              <w:rPr>
                <w:rFonts w:ascii="Arial" w:eastAsia="Times New Roman" w:hAnsi="Arial" w:cs="Arial"/>
              </w:rPr>
              <w:t>quality</w:t>
            </w:r>
            <w:proofErr w:type="spellEnd"/>
            <w:r w:rsidRPr="00451B09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451B09">
              <w:rPr>
                <w:rFonts w:ascii="Arial" w:eastAsia="Times New Roman" w:hAnsi="Arial" w:cs="Arial"/>
              </w:rPr>
              <w:t>suitable</w:t>
            </w:r>
            <w:proofErr w:type="spellEnd"/>
            <w:r w:rsidRPr="00451B09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451B09">
              <w:rPr>
                <w:rFonts w:ascii="Arial" w:eastAsia="Times New Roman" w:hAnsi="Arial" w:cs="Arial"/>
              </w:rPr>
              <w:t>scholarly</w:t>
            </w:r>
            <w:proofErr w:type="spellEnd"/>
            <w:r w:rsidRPr="00451B09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451B09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D36E60" w:rsidRPr="00451B09" w:rsidRDefault="00D36E6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D36E60" w:rsidRPr="00451B09" w:rsidRDefault="001748C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51B09">
              <w:rPr>
                <w:rFonts w:ascii="Arial" w:hAnsi="Arial" w:cs="Arial"/>
                <w:sz w:val="20"/>
                <w:szCs w:val="20"/>
              </w:rPr>
              <w:t>The language is clear and appropriate for scholarly communication. There are only a few minor grammatical or stylistic issues, which do not detract from com</w:t>
            </w:r>
            <w:r w:rsidRPr="00451B09">
              <w:rPr>
                <w:rFonts w:ascii="Arial" w:hAnsi="Arial" w:cs="Arial"/>
                <w:sz w:val="20"/>
                <w:szCs w:val="20"/>
              </w:rPr>
              <w:t>prehension. The use of Grammarly, as disclosed, helped maintain a high level of clarity and coherence.</w:t>
            </w:r>
          </w:p>
        </w:tc>
        <w:tc>
          <w:tcPr>
            <w:tcW w:w="6442" w:type="dxa"/>
          </w:tcPr>
          <w:p w:rsidR="00D36E60" w:rsidRPr="00451B09" w:rsidRDefault="00D36E6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6E60" w:rsidRPr="00451B09">
        <w:trPr>
          <w:trHeight w:val="1178"/>
        </w:trPr>
        <w:tc>
          <w:tcPr>
            <w:tcW w:w="5351" w:type="dxa"/>
          </w:tcPr>
          <w:p w:rsidR="00D36E60" w:rsidRPr="00451B09" w:rsidRDefault="001748C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451B09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451B09">
              <w:rPr>
                <w:rFonts w:ascii="Arial" w:eastAsia="Times New Roman" w:hAnsi="Arial" w:cs="Arial"/>
                <w:u w:val="single"/>
              </w:rPr>
              <w:t>/General</w:t>
            </w:r>
            <w:r w:rsidRPr="00451B09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51B09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D36E60" w:rsidRPr="00451B09" w:rsidRDefault="00D36E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D36E60" w:rsidRPr="00451B09" w:rsidRDefault="00D36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D36E60" w:rsidRPr="00451B09" w:rsidRDefault="00D36E6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6E60" w:rsidRPr="00451B09" w:rsidRDefault="00D36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D36E60" w:rsidRPr="00451B09" w:rsidRDefault="00D36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D36E60" w:rsidRPr="00451B09" w:rsidRDefault="00D36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D36E60" w:rsidRPr="00451B09" w:rsidRDefault="00D36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D36E60" w:rsidRPr="00451B09" w:rsidRDefault="00D36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D36E60" w:rsidRPr="00451B09" w:rsidRDefault="00D36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0" w:name="_GoBack"/>
      <w:bookmarkEnd w:id="0"/>
    </w:p>
    <w:tbl>
      <w:tblPr>
        <w:tblStyle w:val="a8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D36E60" w:rsidRPr="00451B09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E60" w:rsidRPr="00451B09" w:rsidRDefault="00174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451B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451B09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D36E60" w:rsidRPr="00451B09" w:rsidRDefault="00D36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D36E60" w:rsidRPr="00451B09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E60" w:rsidRPr="00451B09" w:rsidRDefault="00D36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E60" w:rsidRPr="00451B09" w:rsidRDefault="001748C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451B09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451B09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77" w:type="dxa"/>
          </w:tcPr>
          <w:p w:rsidR="00D36E60" w:rsidRPr="00451B09" w:rsidRDefault="001748C8">
            <w:pPr>
              <w:spacing w:after="160" w:line="254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51B09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451B09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D36E60" w:rsidRPr="00451B09" w:rsidRDefault="00D36E6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36E60" w:rsidRPr="00451B09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E60" w:rsidRPr="00451B09" w:rsidRDefault="00174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1B0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D36E60" w:rsidRPr="00451B09" w:rsidRDefault="00D36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E60" w:rsidRPr="00451B09" w:rsidRDefault="00D36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36E60" w:rsidRPr="00451B09" w:rsidRDefault="00D36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:rsidR="00D36E60" w:rsidRPr="00451B09" w:rsidRDefault="00D36E6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D36E60" w:rsidRPr="00451B09" w:rsidRDefault="00D36E6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D36E60" w:rsidRPr="00451B09" w:rsidRDefault="00D36E6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D36E60" w:rsidRPr="00451B09" w:rsidRDefault="00D36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36E60" w:rsidRPr="00451B09" w:rsidRDefault="00D36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D36E60" w:rsidRPr="00451B09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8C8" w:rsidRDefault="001748C8">
      <w:pPr>
        <w:spacing w:line="240" w:lineRule="auto"/>
        <w:ind w:left="0" w:hanging="2"/>
      </w:pPr>
      <w:r>
        <w:separator/>
      </w:r>
    </w:p>
  </w:endnote>
  <w:endnote w:type="continuationSeparator" w:id="0">
    <w:p w:rsidR="001748C8" w:rsidRDefault="001748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E60" w:rsidRDefault="001748C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8C8" w:rsidRDefault="001748C8">
      <w:pPr>
        <w:spacing w:line="240" w:lineRule="auto"/>
        <w:ind w:left="0" w:hanging="2"/>
      </w:pPr>
      <w:r>
        <w:separator/>
      </w:r>
    </w:p>
  </w:footnote>
  <w:footnote w:type="continuationSeparator" w:id="0">
    <w:p w:rsidR="001748C8" w:rsidRDefault="001748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E60" w:rsidRDefault="00D36E60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D36E60" w:rsidRDefault="001748C8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E60"/>
    <w:rsid w:val="001748C8"/>
    <w:rsid w:val="00451B09"/>
    <w:rsid w:val="00D3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12E8CF-98AF-4253-B7EC-AA05E8EE1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l2c.com/index.php/AJL2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w+2wridDsumPvdPrVjnvDYMrzw==">CgMxLjAyDmgudzVvcnZlcnM4ZWs1OAByITFfVzc1NDM4UVpPY0UxTGRGdFVTZXo1VzhYRHpwaEMwVw==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607</Words>
  <Characters>3465</Characters>
  <Application>Microsoft Office Word</Application>
  <DocSecurity>0</DocSecurity>
  <Lines>28</Lines>
  <Paragraphs>8</Paragraphs>
  <ScaleCrop>false</ScaleCrop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2011-08-01T09:21:00Z</dcterms:created>
  <dcterms:modified xsi:type="dcterms:W3CDTF">2025-04-30T07:19:00Z</dcterms:modified>
</cp:coreProperties>
</file>