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0BE6" w:rsidRPr="00F044FC" w:rsidRDefault="00AF0BE6">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AF0BE6" w:rsidRPr="00F044FC">
        <w:trPr>
          <w:trHeight w:val="290"/>
        </w:trPr>
        <w:tc>
          <w:tcPr>
            <w:tcW w:w="20934" w:type="dxa"/>
            <w:gridSpan w:val="2"/>
            <w:tcBorders>
              <w:top w:val="nil"/>
              <w:left w:val="nil"/>
              <w:right w:val="nil"/>
            </w:tcBorders>
          </w:tcPr>
          <w:p w:rsidR="00AF0BE6" w:rsidRPr="00F044FC" w:rsidRDefault="00AF0BE6">
            <w:pPr>
              <w:pStyle w:val="Heading2"/>
              <w:ind w:left="0" w:hanging="2"/>
              <w:jc w:val="left"/>
              <w:rPr>
                <w:rFonts w:ascii="Arial" w:eastAsia="Arial" w:hAnsi="Arial" w:cs="Arial"/>
                <w:b w:val="0"/>
              </w:rPr>
            </w:pPr>
          </w:p>
        </w:tc>
      </w:tr>
      <w:tr w:rsidR="00AF0BE6" w:rsidRPr="00F044FC">
        <w:trPr>
          <w:trHeight w:val="290"/>
        </w:trPr>
        <w:tc>
          <w:tcPr>
            <w:tcW w:w="5167" w:type="dxa"/>
          </w:tcPr>
          <w:p w:rsidR="00AF0BE6" w:rsidRPr="00F044FC" w:rsidRDefault="00695CD6">
            <w:pPr>
              <w:pBdr>
                <w:top w:val="nil"/>
                <w:left w:val="nil"/>
                <w:bottom w:val="nil"/>
                <w:right w:val="nil"/>
                <w:between w:val="nil"/>
              </w:pBdr>
              <w:spacing w:line="240" w:lineRule="auto"/>
              <w:ind w:left="0" w:hanging="2"/>
              <w:rPr>
                <w:rFonts w:ascii="Arial" w:eastAsia="Arial" w:hAnsi="Arial" w:cs="Arial"/>
                <w:color w:val="000000"/>
                <w:sz w:val="20"/>
                <w:szCs w:val="20"/>
              </w:rPr>
            </w:pPr>
            <w:r w:rsidRPr="00F044FC">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AF0BE6" w:rsidRPr="00F044FC" w:rsidRDefault="00695CD6">
            <w:pPr>
              <w:ind w:left="0" w:hanging="2"/>
              <w:rPr>
                <w:rFonts w:ascii="Arial" w:eastAsia="Arial" w:hAnsi="Arial" w:cs="Arial"/>
                <w:color w:val="0000FF"/>
                <w:sz w:val="20"/>
                <w:szCs w:val="20"/>
              </w:rPr>
            </w:pPr>
            <w:hyperlink r:id="rId8">
              <w:r w:rsidRPr="00F044FC">
                <w:rPr>
                  <w:rFonts w:ascii="Arial" w:eastAsia="Arial" w:hAnsi="Arial" w:cs="Arial"/>
                  <w:b/>
                  <w:color w:val="0000FF"/>
                  <w:sz w:val="20"/>
                  <w:szCs w:val="20"/>
                  <w:u w:val="single"/>
                </w:rPr>
                <w:t>Asian Journal of Education and Social Studies</w:t>
              </w:r>
            </w:hyperlink>
            <w:r w:rsidRPr="00F044FC">
              <w:rPr>
                <w:rFonts w:ascii="Arial" w:eastAsia="Arial" w:hAnsi="Arial" w:cs="Arial"/>
                <w:b/>
                <w:color w:val="0000FF"/>
                <w:sz w:val="20"/>
                <w:szCs w:val="20"/>
              </w:rPr>
              <w:t xml:space="preserve"> </w:t>
            </w:r>
          </w:p>
        </w:tc>
      </w:tr>
      <w:tr w:rsidR="00AF0BE6" w:rsidRPr="00F044FC">
        <w:trPr>
          <w:trHeight w:val="290"/>
        </w:trPr>
        <w:tc>
          <w:tcPr>
            <w:tcW w:w="5167" w:type="dxa"/>
          </w:tcPr>
          <w:p w:rsidR="00AF0BE6" w:rsidRPr="00F044FC" w:rsidRDefault="00695CD6">
            <w:pPr>
              <w:pBdr>
                <w:top w:val="nil"/>
                <w:left w:val="nil"/>
                <w:bottom w:val="nil"/>
                <w:right w:val="nil"/>
                <w:between w:val="nil"/>
              </w:pBdr>
              <w:spacing w:line="240" w:lineRule="auto"/>
              <w:ind w:left="0" w:hanging="2"/>
              <w:rPr>
                <w:rFonts w:ascii="Arial" w:eastAsia="Arial" w:hAnsi="Arial" w:cs="Arial"/>
                <w:color w:val="000000"/>
                <w:sz w:val="20"/>
                <w:szCs w:val="20"/>
              </w:rPr>
            </w:pPr>
            <w:r w:rsidRPr="00F044FC">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AF0BE6" w:rsidRPr="00F044FC" w:rsidRDefault="00695CD6">
            <w:pPr>
              <w:pBdr>
                <w:top w:val="nil"/>
                <w:left w:val="nil"/>
                <w:bottom w:val="nil"/>
                <w:right w:val="nil"/>
                <w:between w:val="nil"/>
              </w:pBdr>
              <w:spacing w:line="240" w:lineRule="auto"/>
              <w:ind w:left="0" w:hanging="2"/>
              <w:rPr>
                <w:rFonts w:ascii="Arial" w:eastAsia="Arial" w:hAnsi="Arial" w:cs="Arial"/>
                <w:color w:val="000000"/>
                <w:sz w:val="20"/>
                <w:szCs w:val="20"/>
              </w:rPr>
            </w:pPr>
            <w:r w:rsidRPr="00F044FC">
              <w:rPr>
                <w:rFonts w:ascii="Arial" w:eastAsia="Arial" w:hAnsi="Arial" w:cs="Arial"/>
                <w:b/>
                <w:color w:val="000000"/>
                <w:sz w:val="20"/>
                <w:szCs w:val="20"/>
              </w:rPr>
              <w:t>Ms_AJESS_136793</w:t>
            </w:r>
          </w:p>
        </w:tc>
      </w:tr>
      <w:tr w:rsidR="00AF0BE6" w:rsidRPr="00F044FC">
        <w:trPr>
          <w:trHeight w:val="650"/>
        </w:trPr>
        <w:tc>
          <w:tcPr>
            <w:tcW w:w="5167" w:type="dxa"/>
          </w:tcPr>
          <w:p w:rsidR="00AF0BE6" w:rsidRPr="00F044FC" w:rsidRDefault="00695CD6">
            <w:pPr>
              <w:pBdr>
                <w:top w:val="nil"/>
                <w:left w:val="nil"/>
                <w:bottom w:val="nil"/>
                <w:right w:val="nil"/>
                <w:between w:val="nil"/>
              </w:pBdr>
              <w:spacing w:line="240" w:lineRule="auto"/>
              <w:ind w:left="0" w:hanging="2"/>
              <w:rPr>
                <w:rFonts w:ascii="Arial" w:eastAsia="Arial" w:hAnsi="Arial" w:cs="Arial"/>
                <w:color w:val="000000"/>
                <w:sz w:val="20"/>
                <w:szCs w:val="20"/>
              </w:rPr>
            </w:pPr>
            <w:r w:rsidRPr="00F044FC">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AF0BE6" w:rsidRPr="00F044FC" w:rsidRDefault="00695CD6">
            <w:pPr>
              <w:pBdr>
                <w:top w:val="nil"/>
                <w:left w:val="nil"/>
                <w:bottom w:val="nil"/>
                <w:right w:val="nil"/>
                <w:between w:val="nil"/>
              </w:pBdr>
              <w:spacing w:line="240" w:lineRule="auto"/>
              <w:ind w:left="0" w:hanging="2"/>
              <w:rPr>
                <w:rFonts w:ascii="Arial" w:eastAsia="Arial" w:hAnsi="Arial" w:cs="Arial"/>
                <w:color w:val="000000"/>
                <w:sz w:val="20"/>
                <w:szCs w:val="20"/>
              </w:rPr>
            </w:pPr>
            <w:r w:rsidRPr="00F044FC">
              <w:rPr>
                <w:rFonts w:ascii="Arial" w:eastAsia="Arial" w:hAnsi="Arial" w:cs="Arial"/>
                <w:b/>
                <w:color w:val="000000"/>
                <w:sz w:val="20"/>
                <w:szCs w:val="20"/>
              </w:rPr>
              <w:t>Learner Engagement, Learning Adversities, and Academic Achievements of Learners with Disabilities as Perceived by Teachers: A Mediating Analysis</w:t>
            </w:r>
          </w:p>
        </w:tc>
      </w:tr>
      <w:tr w:rsidR="00AF0BE6" w:rsidRPr="00F044FC">
        <w:trPr>
          <w:trHeight w:val="332"/>
        </w:trPr>
        <w:tc>
          <w:tcPr>
            <w:tcW w:w="5167" w:type="dxa"/>
          </w:tcPr>
          <w:p w:rsidR="00AF0BE6" w:rsidRPr="00F044FC" w:rsidRDefault="00695CD6">
            <w:pPr>
              <w:pBdr>
                <w:top w:val="nil"/>
                <w:left w:val="nil"/>
                <w:bottom w:val="nil"/>
                <w:right w:val="nil"/>
                <w:between w:val="nil"/>
              </w:pBdr>
              <w:spacing w:line="240" w:lineRule="auto"/>
              <w:ind w:left="0" w:hanging="2"/>
              <w:rPr>
                <w:rFonts w:ascii="Arial" w:eastAsia="Arial" w:hAnsi="Arial" w:cs="Arial"/>
                <w:color w:val="000000"/>
                <w:sz w:val="20"/>
                <w:szCs w:val="20"/>
              </w:rPr>
            </w:pPr>
            <w:r w:rsidRPr="00F044FC">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AF0BE6" w:rsidRPr="00F044FC" w:rsidRDefault="00695CD6">
            <w:pPr>
              <w:pBdr>
                <w:top w:val="nil"/>
                <w:left w:val="nil"/>
                <w:bottom w:val="nil"/>
                <w:right w:val="nil"/>
                <w:between w:val="nil"/>
              </w:pBdr>
              <w:spacing w:line="240" w:lineRule="auto"/>
              <w:ind w:left="0" w:hanging="2"/>
              <w:rPr>
                <w:rFonts w:ascii="Arial" w:eastAsia="Arial" w:hAnsi="Arial" w:cs="Arial"/>
                <w:color w:val="000000"/>
                <w:sz w:val="20"/>
                <w:szCs w:val="20"/>
              </w:rPr>
            </w:pPr>
            <w:r w:rsidRPr="00F044FC">
              <w:rPr>
                <w:rFonts w:ascii="Arial" w:eastAsia="Arial" w:hAnsi="Arial" w:cs="Arial"/>
                <w:b/>
                <w:color w:val="000000"/>
                <w:sz w:val="20"/>
                <w:szCs w:val="20"/>
              </w:rPr>
              <w:t>Theory + practice</w:t>
            </w:r>
          </w:p>
        </w:tc>
      </w:tr>
    </w:tbl>
    <w:p w:rsidR="00AF0BE6" w:rsidRPr="00F044FC" w:rsidRDefault="00AF0BE6">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AF0BE6" w:rsidRPr="00F044FC">
        <w:tc>
          <w:tcPr>
            <w:tcW w:w="21150" w:type="dxa"/>
            <w:gridSpan w:val="3"/>
            <w:tcBorders>
              <w:top w:val="nil"/>
              <w:left w:val="nil"/>
              <w:right w:val="nil"/>
            </w:tcBorders>
          </w:tcPr>
          <w:p w:rsidR="00AF0BE6" w:rsidRPr="00F044FC" w:rsidRDefault="00695CD6">
            <w:pPr>
              <w:pStyle w:val="Heading2"/>
              <w:ind w:left="0" w:hanging="2"/>
              <w:jc w:val="left"/>
              <w:rPr>
                <w:rFonts w:ascii="Arial" w:eastAsia="Times New Roman" w:hAnsi="Arial" w:cs="Arial"/>
              </w:rPr>
            </w:pPr>
            <w:bookmarkStart w:id="0" w:name="_heading=h.dsfqd6ikfl" w:colFirst="0" w:colLast="0"/>
            <w:bookmarkEnd w:id="0"/>
            <w:r w:rsidRPr="00F044FC">
              <w:rPr>
                <w:rFonts w:ascii="Arial" w:eastAsia="Times New Roman" w:hAnsi="Arial" w:cs="Arial"/>
                <w:highlight w:val="yellow"/>
              </w:rPr>
              <w:t>PART  1:</w:t>
            </w:r>
            <w:r w:rsidRPr="00F044FC">
              <w:rPr>
                <w:rFonts w:ascii="Arial" w:eastAsia="Times New Roman" w:hAnsi="Arial" w:cs="Arial"/>
              </w:rPr>
              <w:t xml:space="preserve"> </w:t>
            </w:r>
            <w:proofErr w:type="spellStart"/>
            <w:r w:rsidRPr="00F044FC">
              <w:rPr>
                <w:rFonts w:ascii="Arial" w:eastAsia="Times New Roman" w:hAnsi="Arial" w:cs="Arial"/>
              </w:rPr>
              <w:t>Comments</w:t>
            </w:r>
            <w:proofErr w:type="spellEnd"/>
          </w:p>
          <w:p w:rsidR="00AF0BE6" w:rsidRPr="00F044FC" w:rsidRDefault="00AF0BE6">
            <w:pPr>
              <w:ind w:left="0" w:hanging="2"/>
              <w:rPr>
                <w:rFonts w:ascii="Arial" w:hAnsi="Arial" w:cs="Arial"/>
                <w:sz w:val="20"/>
                <w:szCs w:val="20"/>
              </w:rPr>
            </w:pPr>
          </w:p>
        </w:tc>
      </w:tr>
      <w:tr w:rsidR="00AF0BE6" w:rsidRPr="00F044FC">
        <w:tc>
          <w:tcPr>
            <w:tcW w:w="5351" w:type="dxa"/>
          </w:tcPr>
          <w:p w:rsidR="00AF0BE6" w:rsidRPr="00F044FC" w:rsidRDefault="00AF0BE6">
            <w:pPr>
              <w:pStyle w:val="Heading2"/>
              <w:ind w:left="0" w:hanging="2"/>
              <w:jc w:val="left"/>
              <w:rPr>
                <w:rFonts w:ascii="Arial" w:eastAsia="Times New Roman" w:hAnsi="Arial" w:cs="Arial"/>
              </w:rPr>
            </w:pPr>
          </w:p>
        </w:tc>
        <w:tc>
          <w:tcPr>
            <w:tcW w:w="9357" w:type="dxa"/>
          </w:tcPr>
          <w:p w:rsidR="00AF0BE6" w:rsidRPr="00F044FC" w:rsidRDefault="00695CD6">
            <w:pPr>
              <w:pStyle w:val="Heading2"/>
              <w:ind w:left="0" w:hanging="2"/>
              <w:jc w:val="left"/>
              <w:rPr>
                <w:rFonts w:ascii="Arial" w:eastAsia="Times New Roman" w:hAnsi="Arial" w:cs="Arial"/>
              </w:rPr>
            </w:pPr>
            <w:proofErr w:type="spellStart"/>
            <w:r w:rsidRPr="00F044FC">
              <w:rPr>
                <w:rFonts w:ascii="Arial" w:eastAsia="Times New Roman" w:hAnsi="Arial" w:cs="Arial"/>
              </w:rPr>
              <w:t>Reviewer’s</w:t>
            </w:r>
            <w:proofErr w:type="spellEnd"/>
            <w:r w:rsidRPr="00F044FC">
              <w:rPr>
                <w:rFonts w:ascii="Arial" w:eastAsia="Times New Roman" w:hAnsi="Arial" w:cs="Arial"/>
              </w:rPr>
              <w:t xml:space="preserve"> comment</w:t>
            </w:r>
          </w:p>
          <w:p w:rsidR="00AF0BE6" w:rsidRPr="00F044FC" w:rsidRDefault="00695CD6">
            <w:pPr>
              <w:ind w:left="0" w:hanging="2"/>
              <w:rPr>
                <w:rFonts w:ascii="Arial" w:hAnsi="Arial" w:cs="Arial"/>
                <w:sz w:val="20"/>
                <w:szCs w:val="20"/>
              </w:rPr>
            </w:pPr>
            <w:r w:rsidRPr="00F044FC">
              <w:rPr>
                <w:rFonts w:ascii="Arial" w:hAnsi="Arial" w:cs="Arial"/>
                <w:b/>
                <w:sz w:val="20"/>
                <w:szCs w:val="20"/>
                <w:highlight w:val="yellow"/>
              </w:rPr>
              <w:t>Artificial Intelligence (AI) generated or assisted review comments are strictly prohibited during peer review.</w:t>
            </w:r>
          </w:p>
          <w:p w:rsidR="00AF0BE6" w:rsidRPr="00F044FC" w:rsidRDefault="00AF0BE6">
            <w:pPr>
              <w:ind w:left="0" w:hanging="2"/>
              <w:rPr>
                <w:rFonts w:ascii="Arial" w:hAnsi="Arial" w:cs="Arial"/>
                <w:sz w:val="20"/>
                <w:szCs w:val="20"/>
              </w:rPr>
            </w:pPr>
          </w:p>
        </w:tc>
        <w:tc>
          <w:tcPr>
            <w:tcW w:w="6442" w:type="dxa"/>
          </w:tcPr>
          <w:p w:rsidR="00AF0BE6" w:rsidRPr="00F044FC" w:rsidRDefault="00695CD6">
            <w:pPr>
              <w:spacing w:after="160" w:line="256" w:lineRule="auto"/>
              <w:ind w:left="0" w:hanging="2"/>
              <w:rPr>
                <w:rFonts w:ascii="Arial" w:hAnsi="Arial" w:cs="Arial"/>
                <w:sz w:val="20"/>
                <w:szCs w:val="20"/>
              </w:rPr>
            </w:pPr>
            <w:r w:rsidRPr="00F044FC">
              <w:rPr>
                <w:rFonts w:ascii="Arial" w:hAnsi="Arial" w:cs="Arial"/>
                <w:b/>
                <w:sz w:val="20"/>
                <w:szCs w:val="20"/>
              </w:rPr>
              <w:t>Author’s Feedback</w:t>
            </w:r>
            <w:r w:rsidRPr="00F044FC">
              <w:rPr>
                <w:rFonts w:ascii="Arial" w:hAnsi="Arial" w:cs="Arial"/>
                <w:sz w:val="20"/>
                <w:szCs w:val="20"/>
              </w:rPr>
              <w:t xml:space="preserve"> (It is mandatory that authors should write his/her feedback here)</w:t>
            </w:r>
          </w:p>
          <w:p w:rsidR="00AF0BE6" w:rsidRPr="00F044FC" w:rsidRDefault="00AF0BE6">
            <w:pPr>
              <w:pStyle w:val="Heading2"/>
              <w:ind w:left="0" w:hanging="2"/>
              <w:jc w:val="left"/>
              <w:rPr>
                <w:rFonts w:ascii="Arial" w:eastAsia="Times New Roman" w:hAnsi="Arial" w:cs="Arial"/>
                <w:b w:val="0"/>
              </w:rPr>
            </w:pPr>
          </w:p>
        </w:tc>
      </w:tr>
      <w:tr w:rsidR="00AF0BE6" w:rsidRPr="00F044FC">
        <w:trPr>
          <w:trHeight w:val="1264"/>
        </w:trPr>
        <w:tc>
          <w:tcPr>
            <w:tcW w:w="5351" w:type="dxa"/>
          </w:tcPr>
          <w:p w:rsidR="00AF0BE6" w:rsidRPr="00F044FC" w:rsidRDefault="00695CD6">
            <w:pPr>
              <w:ind w:left="0" w:hanging="2"/>
              <w:rPr>
                <w:rFonts w:ascii="Arial" w:hAnsi="Arial" w:cs="Arial"/>
                <w:sz w:val="20"/>
                <w:szCs w:val="20"/>
              </w:rPr>
            </w:pPr>
            <w:r w:rsidRPr="00F044FC">
              <w:rPr>
                <w:rFonts w:ascii="Arial" w:hAnsi="Arial" w:cs="Arial"/>
                <w:b/>
                <w:sz w:val="20"/>
                <w:szCs w:val="20"/>
              </w:rPr>
              <w:t>Please write a few sentences regarding the importance of this manuscript for the scientific community. A minimum of 3-4 sentences may be required for this part.</w:t>
            </w:r>
          </w:p>
          <w:p w:rsidR="00AF0BE6" w:rsidRPr="00F044FC" w:rsidRDefault="00AF0BE6">
            <w:pPr>
              <w:ind w:left="0" w:hanging="2"/>
              <w:rPr>
                <w:rFonts w:ascii="Arial" w:hAnsi="Arial" w:cs="Arial"/>
                <w:sz w:val="20"/>
                <w:szCs w:val="20"/>
              </w:rPr>
            </w:pPr>
          </w:p>
        </w:tc>
        <w:tc>
          <w:tcPr>
            <w:tcW w:w="9357" w:type="dxa"/>
          </w:tcPr>
          <w:p w:rsidR="00AF0BE6" w:rsidRPr="00F044FC" w:rsidRDefault="00695CD6">
            <w:pPr>
              <w:pBdr>
                <w:top w:val="nil"/>
                <w:left w:val="nil"/>
                <w:bottom w:val="nil"/>
                <w:right w:val="nil"/>
                <w:between w:val="nil"/>
              </w:pBdr>
              <w:spacing w:line="240" w:lineRule="auto"/>
              <w:ind w:left="0" w:hanging="2"/>
              <w:rPr>
                <w:rFonts w:ascii="Arial" w:hAnsi="Arial" w:cs="Arial"/>
                <w:color w:val="000000"/>
                <w:sz w:val="20"/>
                <w:szCs w:val="20"/>
              </w:rPr>
            </w:pPr>
            <w:r w:rsidRPr="00F044FC">
              <w:rPr>
                <w:rFonts w:ascii="Arial" w:hAnsi="Arial" w:cs="Arial"/>
                <w:color w:val="000000"/>
                <w:sz w:val="20"/>
                <w:szCs w:val="20"/>
              </w:rPr>
              <w:t>The article treats a very important aspect of learning dealing with students and Learners with</w:t>
            </w:r>
            <w:r w:rsidRPr="00F044FC">
              <w:rPr>
                <w:rFonts w:ascii="Arial" w:hAnsi="Arial" w:cs="Arial"/>
                <w:color w:val="000000"/>
                <w:sz w:val="20"/>
                <w:szCs w:val="20"/>
              </w:rPr>
              <w:t xml:space="preserve"> disabilities who face challenges during their learning process. It is high time research devotes some concern to offer practical recommendations to face such an issue.</w:t>
            </w:r>
          </w:p>
        </w:tc>
        <w:tc>
          <w:tcPr>
            <w:tcW w:w="6442" w:type="dxa"/>
          </w:tcPr>
          <w:p w:rsidR="00AF0BE6" w:rsidRPr="00F044FC" w:rsidRDefault="00695CD6">
            <w:pPr>
              <w:pStyle w:val="Heading2"/>
              <w:ind w:left="0" w:hanging="2"/>
              <w:jc w:val="left"/>
              <w:rPr>
                <w:rFonts w:ascii="Arial" w:eastAsia="Times New Roman" w:hAnsi="Arial" w:cs="Arial"/>
                <w:b w:val="0"/>
              </w:rPr>
            </w:pPr>
            <w:proofErr w:type="spellStart"/>
            <w:r w:rsidRPr="00F044FC">
              <w:rPr>
                <w:rFonts w:ascii="Arial" w:eastAsia="Times New Roman" w:hAnsi="Arial" w:cs="Arial"/>
                <w:b w:val="0"/>
              </w:rPr>
              <w:t>My</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research</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is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significant</w:t>
            </w:r>
            <w:proofErr w:type="spellEnd"/>
            <w:r w:rsidRPr="00F044FC">
              <w:rPr>
                <w:rFonts w:ascii="Arial" w:eastAsia="Times New Roman" w:hAnsi="Arial" w:cs="Arial"/>
                <w:b w:val="0"/>
              </w:rPr>
              <w:t xml:space="preserve"> in the </w:t>
            </w:r>
            <w:proofErr w:type="spellStart"/>
            <w:r w:rsidRPr="00F044FC">
              <w:rPr>
                <w:rFonts w:ascii="Arial" w:eastAsia="Times New Roman" w:hAnsi="Arial" w:cs="Arial"/>
                <w:b w:val="0"/>
              </w:rPr>
              <w:t>field</w:t>
            </w:r>
            <w:proofErr w:type="spellEnd"/>
            <w:r w:rsidRPr="00F044FC">
              <w:rPr>
                <w:rFonts w:ascii="Arial" w:eastAsia="Times New Roman" w:hAnsi="Arial" w:cs="Arial"/>
                <w:b w:val="0"/>
              </w:rPr>
              <w:t xml:space="preserve"> of </w:t>
            </w:r>
            <w:proofErr w:type="spellStart"/>
            <w:r w:rsidRPr="00F044FC">
              <w:rPr>
                <w:rFonts w:ascii="Arial" w:eastAsia="Times New Roman" w:hAnsi="Arial" w:cs="Arial"/>
                <w:b w:val="0"/>
              </w:rPr>
              <w:t>education</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specifically</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because</w:t>
            </w:r>
            <w:proofErr w:type="spellEnd"/>
            <w:r w:rsidRPr="00F044FC">
              <w:rPr>
                <w:rFonts w:ascii="Arial" w:eastAsia="Times New Roman" w:hAnsi="Arial" w:cs="Arial"/>
                <w:b w:val="0"/>
              </w:rPr>
              <w:t xml:space="preserve"> in the Philip</w:t>
            </w:r>
            <w:r w:rsidRPr="00F044FC">
              <w:rPr>
                <w:rFonts w:ascii="Arial" w:eastAsia="Times New Roman" w:hAnsi="Arial" w:cs="Arial"/>
                <w:b w:val="0"/>
              </w:rPr>
              <w:t xml:space="preserve">pine setting, the </w:t>
            </w:r>
            <w:proofErr w:type="spellStart"/>
            <w:r w:rsidRPr="00F044FC">
              <w:rPr>
                <w:rFonts w:ascii="Arial" w:eastAsia="Times New Roman" w:hAnsi="Arial" w:cs="Arial"/>
                <w:b w:val="0"/>
              </w:rPr>
              <w:t>pursuance</w:t>
            </w:r>
            <w:proofErr w:type="spellEnd"/>
            <w:r w:rsidRPr="00F044FC">
              <w:rPr>
                <w:rFonts w:ascii="Arial" w:eastAsia="Times New Roman" w:hAnsi="Arial" w:cs="Arial"/>
                <w:b w:val="0"/>
              </w:rPr>
              <w:t xml:space="preserve"> of inclusive </w:t>
            </w:r>
            <w:proofErr w:type="spellStart"/>
            <w:r w:rsidRPr="00F044FC">
              <w:rPr>
                <w:rFonts w:ascii="Arial" w:eastAsia="Times New Roman" w:hAnsi="Arial" w:cs="Arial"/>
                <w:b w:val="0"/>
              </w:rPr>
              <w:t>education</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is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becoming</w:t>
            </w:r>
            <w:proofErr w:type="spellEnd"/>
            <w:r w:rsidRPr="00F044FC">
              <w:rPr>
                <w:rFonts w:ascii="Arial" w:eastAsia="Times New Roman" w:hAnsi="Arial" w:cs="Arial"/>
                <w:b w:val="0"/>
              </w:rPr>
              <w:t xml:space="preserve"> a vital aspect of Education For All. </w:t>
            </w:r>
            <w:proofErr w:type="spellStart"/>
            <w:r w:rsidRPr="00F044FC">
              <w:rPr>
                <w:rFonts w:ascii="Arial" w:eastAsia="Times New Roman" w:hAnsi="Arial" w:cs="Arial"/>
                <w:b w:val="0"/>
              </w:rPr>
              <w:t>Many</w:t>
            </w:r>
            <w:proofErr w:type="spellEnd"/>
            <w:r w:rsidRPr="00F044FC">
              <w:rPr>
                <w:rFonts w:ascii="Arial" w:eastAsia="Times New Roman" w:hAnsi="Arial" w:cs="Arial"/>
                <w:b w:val="0"/>
              </w:rPr>
              <w:t xml:space="preserve"> of the </w:t>
            </w:r>
            <w:proofErr w:type="spellStart"/>
            <w:r w:rsidRPr="00F044FC">
              <w:rPr>
                <w:rFonts w:ascii="Arial" w:eastAsia="Times New Roman" w:hAnsi="Arial" w:cs="Arial"/>
                <w:b w:val="0"/>
              </w:rPr>
              <w:t>schools</w:t>
            </w:r>
            <w:proofErr w:type="spellEnd"/>
            <w:r w:rsidRPr="00F044FC">
              <w:rPr>
                <w:rFonts w:ascii="Arial" w:eastAsia="Times New Roman" w:hAnsi="Arial" w:cs="Arial"/>
                <w:b w:val="0"/>
              </w:rPr>
              <w:t xml:space="preserve"> in the </w:t>
            </w:r>
            <w:proofErr w:type="spellStart"/>
            <w:r w:rsidRPr="00F044FC">
              <w:rPr>
                <w:rFonts w:ascii="Arial" w:eastAsia="Times New Roman" w:hAnsi="Arial" w:cs="Arial"/>
                <w:b w:val="0"/>
              </w:rPr>
              <w:t>entire</w:t>
            </w:r>
            <w:proofErr w:type="spellEnd"/>
            <w:r w:rsidRPr="00F044FC">
              <w:rPr>
                <w:rFonts w:ascii="Arial" w:eastAsia="Times New Roman" w:hAnsi="Arial" w:cs="Arial"/>
                <w:b w:val="0"/>
              </w:rPr>
              <w:t xml:space="preserve"> country struggle to </w:t>
            </w:r>
            <w:proofErr w:type="spellStart"/>
            <w:r w:rsidRPr="00F044FC">
              <w:rPr>
                <w:rFonts w:ascii="Arial" w:eastAsia="Times New Roman" w:hAnsi="Arial" w:cs="Arial"/>
                <w:b w:val="0"/>
              </w:rPr>
              <w:t>implement</w:t>
            </w:r>
            <w:proofErr w:type="spellEnd"/>
            <w:r w:rsidRPr="00F044FC">
              <w:rPr>
                <w:rFonts w:ascii="Arial" w:eastAsia="Times New Roman" w:hAnsi="Arial" w:cs="Arial"/>
                <w:b w:val="0"/>
              </w:rPr>
              <w:t xml:space="preserve"> the </w:t>
            </w:r>
            <w:proofErr w:type="spellStart"/>
            <w:r w:rsidRPr="00F044FC">
              <w:rPr>
                <w:rFonts w:ascii="Arial" w:eastAsia="Times New Roman" w:hAnsi="Arial" w:cs="Arial"/>
                <w:b w:val="0"/>
              </w:rPr>
              <w:t>truest</w:t>
            </w:r>
            <w:proofErr w:type="spellEnd"/>
            <w:r w:rsidRPr="00F044FC">
              <w:rPr>
                <w:rFonts w:ascii="Arial" w:eastAsia="Times New Roman" w:hAnsi="Arial" w:cs="Arial"/>
                <w:b w:val="0"/>
              </w:rPr>
              <w:t xml:space="preserve"> essence of </w:t>
            </w:r>
            <w:proofErr w:type="spellStart"/>
            <w:r w:rsidRPr="00F044FC">
              <w:rPr>
                <w:rFonts w:ascii="Arial" w:eastAsia="Times New Roman" w:hAnsi="Arial" w:cs="Arial"/>
                <w:b w:val="0"/>
              </w:rPr>
              <w:t>special</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needs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education</w:t>
            </w:r>
            <w:proofErr w:type="spellEnd"/>
            <w:r w:rsidRPr="00F044FC">
              <w:rPr>
                <w:rFonts w:ascii="Arial" w:eastAsia="Times New Roman" w:hAnsi="Arial" w:cs="Arial"/>
                <w:b w:val="0"/>
              </w:rPr>
              <w:t xml:space="preserve">. This </w:t>
            </w:r>
            <w:proofErr w:type="spellStart"/>
            <w:r w:rsidRPr="00F044FC">
              <w:rPr>
                <w:rFonts w:ascii="Arial" w:eastAsia="Times New Roman" w:hAnsi="Arial" w:cs="Arial"/>
                <w:b w:val="0"/>
              </w:rPr>
              <w:t>research</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simply</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gives</w:t>
            </w:r>
            <w:proofErr w:type="spellEnd"/>
            <w:r w:rsidRPr="00F044FC">
              <w:rPr>
                <w:rFonts w:ascii="Arial" w:eastAsia="Times New Roman" w:hAnsi="Arial" w:cs="Arial"/>
                <w:b w:val="0"/>
              </w:rPr>
              <w:t xml:space="preserve"> light to the </w:t>
            </w:r>
            <w:proofErr w:type="spellStart"/>
            <w:r w:rsidRPr="00F044FC">
              <w:rPr>
                <w:rFonts w:ascii="Arial" w:eastAsia="Times New Roman" w:hAnsi="Arial" w:cs="Arial"/>
                <w:b w:val="0"/>
              </w:rPr>
              <w:t>neces</w:t>
            </w:r>
            <w:r w:rsidRPr="00F044FC">
              <w:rPr>
                <w:rFonts w:ascii="Arial" w:eastAsia="Times New Roman" w:hAnsi="Arial" w:cs="Arial"/>
                <w:b w:val="0"/>
              </w:rPr>
              <w:t>sity</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that</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policy-makers</w:t>
            </w:r>
            <w:proofErr w:type="spellEnd"/>
            <w:r w:rsidRPr="00F044FC">
              <w:rPr>
                <w:rFonts w:ascii="Arial" w:eastAsia="Times New Roman" w:hAnsi="Arial" w:cs="Arial"/>
                <w:b w:val="0"/>
              </w:rPr>
              <w:t xml:space="preserve"> and </w:t>
            </w:r>
            <w:proofErr w:type="spellStart"/>
            <w:r w:rsidRPr="00F044FC">
              <w:rPr>
                <w:rFonts w:ascii="Arial" w:eastAsia="Times New Roman" w:hAnsi="Arial" w:cs="Arial"/>
                <w:b w:val="0"/>
              </w:rPr>
              <w:t>educators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should</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include</w:t>
            </w:r>
            <w:proofErr w:type="spellEnd"/>
            <w:r w:rsidRPr="00F044FC">
              <w:rPr>
                <w:rFonts w:ascii="Arial" w:eastAsia="Times New Roman" w:hAnsi="Arial" w:cs="Arial"/>
                <w:b w:val="0"/>
              </w:rPr>
              <w:t xml:space="preserve"> training and </w:t>
            </w:r>
            <w:proofErr w:type="spellStart"/>
            <w:r w:rsidRPr="00F044FC">
              <w:rPr>
                <w:rFonts w:ascii="Arial" w:eastAsia="Times New Roman" w:hAnsi="Arial" w:cs="Arial"/>
                <w:b w:val="0"/>
              </w:rPr>
              <w:t>pedagogical</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advancements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especially</w:t>
            </w:r>
            <w:proofErr w:type="spellEnd"/>
            <w:r w:rsidRPr="00F044FC">
              <w:rPr>
                <w:rFonts w:ascii="Arial" w:eastAsia="Times New Roman" w:hAnsi="Arial" w:cs="Arial"/>
                <w:b w:val="0"/>
              </w:rPr>
              <w:t xml:space="preserve"> in </w:t>
            </w:r>
            <w:proofErr w:type="spellStart"/>
            <w:r w:rsidRPr="00F044FC">
              <w:rPr>
                <w:rFonts w:ascii="Arial" w:eastAsia="Times New Roman" w:hAnsi="Arial" w:cs="Arial"/>
                <w:b w:val="0"/>
              </w:rPr>
              <w:t>embedding</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engaging</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strategies</w:t>
            </w:r>
            <w:proofErr w:type="spellEnd"/>
            <w:r w:rsidRPr="00F044FC">
              <w:rPr>
                <w:rFonts w:ascii="Arial" w:eastAsia="Times New Roman" w:hAnsi="Arial" w:cs="Arial"/>
                <w:b w:val="0"/>
              </w:rPr>
              <w:t xml:space="preserve"> of all </w:t>
            </w:r>
            <w:proofErr w:type="spellStart"/>
            <w:r w:rsidRPr="00F044FC">
              <w:rPr>
                <w:rFonts w:ascii="Arial" w:eastAsia="Times New Roman" w:hAnsi="Arial" w:cs="Arial"/>
                <w:b w:val="0"/>
              </w:rPr>
              <w:t>forms</w:t>
            </w:r>
            <w:proofErr w:type="spellEnd"/>
            <w:r w:rsidRPr="00F044FC">
              <w:rPr>
                <w:rFonts w:ascii="Arial" w:eastAsia="Times New Roman" w:hAnsi="Arial" w:cs="Arial"/>
                <w:b w:val="0"/>
              </w:rPr>
              <w:t xml:space="preserve"> and styles in the </w:t>
            </w:r>
            <w:proofErr w:type="spellStart"/>
            <w:r w:rsidRPr="00F044FC">
              <w:rPr>
                <w:rFonts w:ascii="Arial" w:eastAsia="Times New Roman" w:hAnsi="Arial" w:cs="Arial"/>
                <w:b w:val="0"/>
              </w:rPr>
              <w:t>classrooms</w:t>
            </w:r>
            <w:proofErr w:type="spellEnd"/>
            <w:r w:rsidRPr="00F044FC">
              <w:rPr>
                <w:rFonts w:ascii="Arial" w:eastAsia="Times New Roman" w:hAnsi="Arial" w:cs="Arial"/>
                <w:b w:val="0"/>
              </w:rPr>
              <w:t xml:space="preserve"> to </w:t>
            </w:r>
            <w:proofErr w:type="spellStart"/>
            <w:r w:rsidRPr="00F044FC">
              <w:rPr>
                <w:rFonts w:ascii="Arial" w:eastAsia="Times New Roman" w:hAnsi="Arial" w:cs="Arial"/>
                <w:b w:val="0"/>
              </w:rPr>
              <w:t>improve</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students</w:t>
            </w:r>
            <w:proofErr w:type="spellEnd"/>
            <w:r w:rsidRPr="00F044FC">
              <w:rPr>
                <w:rFonts w:ascii="Arial" w:eastAsia="Times New Roman" w:hAnsi="Arial" w:cs="Arial"/>
                <w:b w:val="0"/>
              </w:rPr>
              <w:t xml:space="preserve">’ participation and </w:t>
            </w:r>
            <w:proofErr w:type="spellStart"/>
            <w:r w:rsidRPr="00F044FC">
              <w:rPr>
                <w:rFonts w:ascii="Arial" w:eastAsia="Times New Roman" w:hAnsi="Arial" w:cs="Arial"/>
                <w:b w:val="0"/>
              </w:rPr>
              <w:t>achievements</w:t>
            </w:r>
            <w:proofErr w:type="spellEnd"/>
            <w:r w:rsidRPr="00F044FC">
              <w:rPr>
                <w:rFonts w:ascii="Arial" w:eastAsia="Times New Roman" w:hAnsi="Arial" w:cs="Arial"/>
                <w:b w:val="0"/>
              </w:rPr>
              <w:t xml:space="preserve">. It </w:t>
            </w:r>
            <w:proofErr w:type="spellStart"/>
            <w:r w:rsidRPr="00F044FC">
              <w:rPr>
                <w:rFonts w:ascii="Arial" w:eastAsia="Times New Roman" w:hAnsi="Arial" w:cs="Arial"/>
                <w:b w:val="0"/>
              </w:rPr>
              <w:t>will</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be</w:t>
            </w:r>
            <w:proofErr w:type="spellEnd"/>
            <w:r w:rsidRPr="00F044FC">
              <w:rPr>
                <w:rFonts w:ascii="Arial" w:eastAsia="Times New Roman" w:hAnsi="Arial" w:cs="Arial"/>
                <w:b w:val="0"/>
              </w:rPr>
              <w:t xml:space="preserve"> a good source o</w:t>
            </w:r>
            <w:r w:rsidRPr="00F044FC">
              <w:rPr>
                <w:rFonts w:ascii="Arial" w:eastAsia="Times New Roman" w:hAnsi="Arial" w:cs="Arial"/>
                <w:b w:val="0"/>
              </w:rPr>
              <w:t xml:space="preserve">f information for the people in the </w:t>
            </w:r>
            <w:proofErr w:type="spellStart"/>
            <w:r w:rsidRPr="00F044FC">
              <w:rPr>
                <w:rFonts w:ascii="Arial" w:eastAsia="Times New Roman" w:hAnsi="Arial" w:cs="Arial"/>
                <w:b w:val="0"/>
              </w:rPr>
              <w:t>academe</w:t>
            </w:r>
            <w:proofErr w:type="spellEnd"/>
            <w:r w:rsidRPr="00F044FC">
              <w:rPr>
                <w:rFonts w:ascii="Arial" w:eastAsia="Times New Roman" w:hAnsi="Arial" w:cs="Arial"/>
                <w:b w:val="0"/>
              </w:rPr>
              <w:t xml:space="preserve"> to highlight all </w:t>
            </w:r>
            <w:proofErr w:type="spellStart"/>
            <w:r w:rsidRPr="00F044FC">
              <w:rPr>
                <w:rFonts w:ascii="Arial" w:eastAsia="Times New Roman" w:hAnsi="Arial" w:cs="Arial"/>
                <w:b w:val="0"/>
              </w:rPr>
              <w:t>forms</w:t>
            </w:r>
            <w:proofErr w:type="spellEnd"/>
            <w:r w:rsidRPr="00F044FC">
              <w:rPr>
                <w:rFonts w:ascii="Arial" w:eastAsia="Times New Roman" w:hAnsi="Arial" w:cs="Arial"/>
                <w:b w:val="0"/>
              </w:rPr>
              <w:t xml:space="preserve"> of </w:t>
            </w:r>
            <w:proofErr w:type="spellStart"/>
            <w:r w:rsidRPr="00F044FC">
              <w:rPr>
                <w:rFonts w:ascii="Arial" w:eastAsia="Times New Roman" w:hAnsi="Arial" w:cs="Arial"/>
                <w:b w:val="0"/>
              </w:rPr>
              <w:t>thought</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provoking</w:t>
            </w:r>
            <w:proofErr w:type="spellEnd"/>
            <w:r w:rsidRPr="00F044FC">
              <w:rPr>
                <w:rFonts w:ascii="Arial" w:eastAsia="Times New Roman" w:hAnsi="Arial" w:cs="Arial"/>
                <w:b w:val="0"/>
              </w:rPr>
              <w:t xml:space="preserve"> and </w:t>
            </w:r>
            <w:proofErr w:type="spellStart"/>
            <w:r w:rsidRPr="00F044FC">
              <w:rPr>
                <w:rFonts w:ascii="Arial" w:eastAsia="Times New Roman" w:hAnsi="Arial" w:cs="Arial"/>
                <w:b w:val="0"/>
              </w:rPr>
              <w:t>stimulating</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activities</w:t>
            </w:r>
            <w:proofErr w:type="spellEnd"/>
            <w:r w:rsidRPr="00F044FC">
              <w:rPr>
                <w:rFonts w:ascii="Arial" w:eastAsia="Times New Roman" w:hAnsi="Arial" w:cs="Arial"/>
                <w:b w:val="0"/>
              </w:rPr>
              <w:t xml:space="preserve"> to </w:t>
            </w:r>
            <w:proofErr w:type="spellStart"/>
            <w:r w:rsidRPr="00F044FC">
              <w:rPr>
                <w:rFonts w:ascii="Arial" w:eastAsia="Times New Roman" w:hAnsi="Arial" w:cs="Arial"/>
                <w:b w:val="0"/>
              </w:rPr>
              <w:t>leverage</w:t>
            </w:r>
            <w:proofErr w:type="spellEnd"/>
            <w:r w:rsidRPr="00F044FC">
              <w:rPr>
                <w:rFonts w:ascii="Arial" w:eastAsia="Times New Roman" w:hAnsi="Arial" w:cs="Arial"/>
                <w:b w:val="0"/>
              </w:rPr>
              <w:t xml:space="preserve"> the participation of </w:t>
            </w:r>
            <w:proofErr w:type="spellStart"/>
            <w:r w:rsidRPr="00F044FC">
              <w:rPr>
                <w:rFonts w:ascii="Arial" w:eastAsia="Times New Roman" w:hAnsi="Arial" w:cs="Arial"/>
                <w:b w:val="0"/>
              </w:rPr>
              <w:t>learners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with</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disabilities</w:t>
            </w:r>
            <w:proofErr w:type="spellEnd"/>
            <w:r w:rsidRPr="00F044FC">
              <w:rPr>
                <w:rFonts w:ascii="Arial" w:eastAsia="Times New Roman" w:hAnsi="Arial" w:cs="Arial"/>
                <w:b w:val="0"/>
              </w:rPr>
              <w:t xml:space="preserve"> and </w:t>
            </w:r>
            <w:proofErr w:type="spellStart"/>
            <w:r w:rsidRPr="00F044FC">
              <w:rPr>
                <w:rFonts w:ascii="Arial" w:eastAsia="Times New Roman" w:hAnsi="Arial" w:cs="Arial"/>
                <w:b w:val="0"/>
              </w:rPr>
              <w:t>feel</w:t>
            </w:r>
            <w:proofErr w:type="spellEnd"/>
            <w:r w:rsidRPr="00F044FC">
              <w:rPr>
                <w:rFonts w:ascii="Arial" w:eastAsia="Times New Roman" w:hAnsi="Arial" w:cs="Arial"/>
                <w:b w:val="0"/>
              </w:rPr>
              <w:t xml:space="preserve"> the </w:t>
            </w:r>
            <w:proofErr w:type="spellStart"/>
            <w:r w:rsidRPr="00F044FC">
              <w:rPr>
                <w:rFonts w:ascii="Arial" w:eastAsia="Times New Roman" w:hAnsi="Arial" w:cs="Arial"/>
                <w:b w:val="0"/>
              </w:rPr>
              <w:t>true</w:t>
            </w:r>
            <w:proofErr w:type="spellEnd"/>
            <w:r w:rsidRPr="00F044FC">
              <w:rPr>
                <w:rFonts w:ascii="Arial" w:eastAsia="Times New Roman" w:hAnsi="Arial" w:cs="Arial"/>
                <w:b w:val="0"/>
              </w:rPr>
              <w:t xml:space="preserve"> essence of an inclusive </w:t>
            </w:r>
            <w:proofErr w:type="spellStart"/>
            <w:r w:rsidRPr="00F044FC">
              <w:rPr>
                <w:rFonts w:ascii="Arial" w:eastAsia="Times New Roman" w:hAnsi="Arial" w:cs="Arial"/>
                <w:b w:val="0"/>
              </w:rPr>
              <w:t>learning</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environment</w:t>
            </w:r>
            <w:proofErr w:type="spellEnd"/>
            <w:r w:rsidRPr="00F044FC">
              <w:rPr>
                <w:rFonts w:ascii="Arial" w:eastAsia="Times New Roman" w:hAnsi="Arial" w:cs="Arial"/>
                <w:b w:val="0"/>
              </w:rPr>
              <w:t>.</w:t>
            </w:r>
          </w:p>
        </w:tc>
      </w:tr>
      <w:tr w:rsidR="00AF0BE6" w:rsidRPr="00F044FC">
        <w:trPr>
          <w:trHeight w:val="1262"/>
        </w:trPr>
        <w:tc>
          <w:tcPr>
            <w:tcW w:w="5351" w:type="dxa"/>
          </w:tcPr>
          <w:p w:rsidR="00AF0BE6" w:rsidRPr="00F044FC" w:rsidRDefault="00695CD6">
            <w:pPr>
              <w:ind w:left="0" w:hanging="2"/>
              <w:rPr>
                <w:rFonts w:ascii="Arial" w:hAnsi="Arial" w:cs="Arial"/>
                <w:sz w:val="20"/>
                <w:szCs w:val="20"/>
              </w:rPr>
            </w:pPr>
            <w:r w:rsidRPr="00F044FC">
              <w:rPr>
                <w:rFonts w:ascii="Arial" w:hAnsi="Arial" w:cs="Arial"/>
                <w:b/>
                <w:sz w:val="20"/>
                <w:szCs w:val="20"/>
              </w:rPr>
              <w:t xml:space="preserve">Is the title of </w:t>
            </w:r>
            <w:r w:rsidRPr="00F044FC">
              <w:rPr>
                <w:rFonts w:ascii="Arial" w:hAnsi="Arial" w:cs="Arial"/>
                <w:b/>
                <w:sz w:val="20"/>
                <w:szCs w:val="20"/>
              </w:rPr>
              <w:t>the article suitable?</w:t>
            </w:r>
          </w:p>
          <w:p w:rsidR="00AF0BE6" w:rsidRPr="00F044FC" w:rsidRDefault="00695CD6">
            <w:pPr>
              <w:ind w:left="0" w:hanging="2"/>
              <w:rPr>
                <w:rFonts w:ascii="Arial" w:hAnsi="Arial" w:cs="Arial"/>
                <w:sz w:val="20"/>
                <w:szCs w:val="20"/>
              </w:rPr>
            </w:pPr>
            <w:r w:rsidRPr="00F044FC">
              <w:rPr>
                <w:rFonts w:ascii="Arial" w:hAnsi="Arial" w:cs="Arial"/>
                <w:b/>
                <w:sz w:val="20"/>
                <w:szCs w:val="20"/>
              </w:rPr>
              <w:t>(If not please suggest an alternative title)</w:t>
            </w:r>
          </w:p>
          <w:p w:rsidR="00AF0BE6" w:rsidRPr="00F044FC" w:rsidRDefault="00AF0BE6">
            <w:pPr>
              <w:pStyle w:val="Heading2"/>
              <w:ind w:left="0" w:hanging="2"/>
              <w:jc w:val="left"/>
              <w:rPr>
                <w:rFonts w:ascii="Arial" w:eastAsia="Times New Roman" w:hAnsi="Arial" w:cs="Arial"/>
                <w:u w:val="single"/>
              </w:rPr>
            </w:pPr>
          </w:p>
        </w:tc>
        <w:tc>
          <w:tcPr>
            <w:tcW w:w="9357" w:type="dxa"/>
          </w:tcPr>
          <w:p w:rsidR="00AF0BE6" w:rsidRPr="00F044FC" w:rsidRDefault="00695CD6">
            <w:pPr>
              <w:ind w:left="0" w:hanging="2"/>
              <w:rPr>
                <w:rFonts w:ascii="Arial" w:hAnsi="Arial" w:cs="Arial"/>
                <w:sz w:val="20"/>
                <w:szCs w:val="20"/>
              </w:rPr>
            </w:pPr>
            <w:r w:rsidRPr="00F044FC">
              <w:rPr>
                <w:rFonts w:ascii="Arial" w:hAnsi="Arial" w:cs="Arial"/>
                <w:sz w:val="20"/>
                <w:szCs w:val="20"/>
              </w:rPr>
              <w:t>The title of the article is suitable</w:t>
            </w:r>
          </w:p>
        </w:tc>
        <w:tc>
          <w:tcPr>
            <w:tcW w:w="6442" w:type="dxa"/>
          </w:tcPr>
          <w:p w:rsidR="00AF0BE6" w:rsidRPr="00F044FC" w:rsidRDefault="00695CD6">
            <w:pPr>
              <w:pStyle w:val="Heading2"/>
              <w:ind w:left="0" w:hanging="2"/>
              <w:jc w:val="left"/>
              <w:rPr>
                <w:rFonts w:ascii="Arial" w:eastAsia="Times New Roman" w:hAnsi="Arial" w:cs="Arial"/>
                <w:b w:val="0"/>
              </w:rPr>
            </w:pPr>
            <w:r w:rsidRPr="00F044FC">
              <w:rPr>
                <w:rFonts w:ascii="Arial" w:eastAsia="Times New Roman" w:hAnsi="Arial" w:cs="Arial"/>
                <w:b w:val="0"/>
              </w:rPr>
              <w:t xml:space="preserve">The </w:t>
            </w:r>
            <w:proofErr w:type="spellStart"/>
            <w:r w:rsidRPr="00F044FC">
              <w:rPr>
                <w:rFonts w:ascii="Arial" w:eastAsia="Times New Roman" w:hAnsi="Arial" w:cs="Arial"/>
                <w:b w:val="0"/>
              </w:rPr>
              <w:t>title</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is</w:t>
            </w:r>
            <w:proofErr w:type="spellEnd"/>
            <w:r w:rsidRPr="00F044FC">
              <w:rPr>
                <w:rFonts w:ascii="Arial" w:eastAsia="Times New Roman" w:hAnsi="Arial" w:cs="Arial"/>
                <w:b w:val="0"/>
              </w:rPr>
              <w:t xml:space="preserve"> fit for the </w:t>
            </w:r>
            <w:proofErr w:type="spellStart"/>
            <w:r w:rsidRPr="00F044FC">
              <w:rPr>
                <w:rFonts w:ascii="Arial" w:eastAsia="Times New Roman" w:hAnsi="Arial" w:cs="Arial"/>
                <w:b w:val="0"/>
              </w:rPr>
              <w:t>study</w:t>
            </w:r>
            <w:proofErr w:type="spellEnd"/>
            <w:r w:rsidRPr="00F044FC">
              <w:rPr>
                <w:rFonts w:ascii="Arial" w:eastAsia="Times New Roman" w:hAnsi="Arial" w:cs="Arial"/>
                <w:b w:val="0"/>
              </w:rPr>
              <w:t xml:space="preserve"> as the Dean of the </w:t>
            </w:r>
            <w:proofErr w:type="spellStart"/>
            <w:r w:rsidRPr="00F044FC">
              <w:rPr>
                <w:rFonts w:ascii="Arial" w:eastAsia="Times New Roman" w:hAnsi="Arial" w:cs="Arial"/>
                <w:b w:val="0"/>
              </w:rPr>
              <w:t>Graduate</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School</w:t>
            </w:r>
            <w:proofErr w:type="spellEnd"/>
            <w:r w:rsidRPr="00F044FC">
              <w:rPr>
                <w:rFonts w:ascii="Arial" w:eastAsia="Times New Roman" w:hAnsi="Arial" w:cs="Arial"/>
                <w:b w:val="0"/>
              </w:rPr>
              <w:t xml:space="preserve"> and the </w:t>
            </w:r>
            <w:proofErr w:type="spellStart"/>
            <w:r w:rsidRPr="00F044FC">
              <w:rPr>
                <w:rFonts w:ascii="Arial" w:eastAsia="Times New Roman" w:hAnsi="Arial" w:cs="Arial"/>
                <w:b w:val="0"/>
              </w:rPr>
              <w:t>panelists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believed</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that</w:t>
            </w:r>
            <w:proofErr w:type="spellEnd"/>
            <w:r w:rsidRPr="00F044FC">
              <w:rPr>
                <w:rFonts w:ascii="Arial" w:eastAsia="Times New Roman" w:hAnsi="Arial" w:cs="Arial"/>
                <w:b w:val="0"/>
              </w:rPr>
              <w:t xml:space="preserve"> the </w:t>
            </w:r>
            <w:proofErr w:type="spellStart"/>
            <w:r w:rsidRPr="00F044FC">
              <w:rPr>
                <w:rFonts w:ascii="Arial" w:eastAsia="Times New Roman" w:hAnsi="Arial" w:cs="Arial"/>
                <w:b w:val="0"/>
              </w:rPr>
              <w:t>significance</w:t>
            </w:r>
            <w:proofErr w:type="spellEnd"/>
            <w:r w:rsidRPr="00F044FC">
              <w:rPr>
                <w:rFonts w:ascii="Arial" w:eastAsia="Times New Roman" w:hAnsi="Arial" w:cs="Arial"/>
                <w:b w:val="0"/>
              </w:rPr>
              <w:t xml:space="preserve"> of </w:t>
            </w:r>
            <w:proofErr w:type="spellStart"/>
            <w:r w:rsidRPr="00F044FC">
              <w:rPr>
                <w:rFonts w:ascii="Arial" w:eastAsia="Times New Roman" w:hAnsi="Arial" w:cs="Arial"/>
                <w:b w:val="0"/>
              </w:rPr>
              <w:t>adding</w:t>
            </w:r>
            <w:proofErr w:type="spellEnd"/>
            <w:r w:rsidRPr="00F044FC">
              <w:rPr>
                <w:rFonts w:ascii="Arial" w:eastAsia="Times New Roman" w:hAnsi="Arial" w:cs="Arial"/>
                <w:b w:val="0"/>
              </w:rPr>
              <w:t xml:space="preserve"> the phrase “</w:t>
            </w:r>
            <w:proofErr w:type="spellStart"/>
            <w:r w:rsidRPr="00F044FC">
              <w:rPr>
                <w:rFonts w:ascii="Arial" w:eastAsia="Times New Roman" w:hAnsi="Arial" w:cs="Arial"/>
                <w:b w:val="0"/>
              </w:rPr>
              <w:t>perceived</w:t>
            </w:r>
            <w:proofErr w:type="spellEnd"/>
            <w:r w:rsidRPr="00F044FC">
              <w:rPr>
                <w:rFonts w:ascii="Arial" w:eastAsia="Times New Roman" w:hAnsi="Arial" w:cs="Arial"/>
                <w:b w:val="0"/>
              </w:rPr>
              <w:t xml:space="preserve"> by </w:t>
            </w:r>
            <w:proofErr w:type="spellStart"/>
            <w:r w:rsidRPr="00F044FC">
              <w:rPr>
                <w:rFonts w:ascii="Arial" w:eastAsia="Times New Roman" w:hAnsi="Arial" w:cs="Arial"/>
                <w:b w:val="0"/>
              </w:rPr>
              <w:t>t</w:t>
            </w:r>
            <w:r w:rsidRPr="00F044FC">
              <w:rPr>
                <w:rFonts w:ascii="Arial" w:eastAsia="Times New Roman" w:hAnsi="Arial" w:cs="Arial"/>
                <w:b w:val="0"/>
              </w:rPr>
              <w:t>eachers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since</w:t>
            </w:r>
            <w:proofErr w:type="spellEnd"/>
            <w:r w:rsidRPr="00F044FC">
              <w:rPr>
                <w:rFonts w:ascii="Arial" w:eastAsia="Times New Roman" w:hAnsi="Arial" w:cs="Arial"/>
                <w:b w:val="0"/>
              </w:rPr>
              <w:t xml:space="preserve"> the </w:t>
            </w:r>
            <w:proofErr w:type="spellStart"/>
            <w:r w:rsidRPr="00F044FC">
              <w:rPr>
                <w:rFonts w:ascii="Arial" w:eastAsia="Times New Roman" w:hAnsi="Arial" w:cs="Arial"/>
                <w:b w:val="0"/>
              </w:rPr>
              <w:t>validated</w:t>
            </w:r>
            <w:proofErr w:type="spellEnd"/>
            <w:r w:rsidRPr="00F044FC">
              <w:rPr>
                <w:rFonts w:ascii="Arial" w:eastAsia="Times New Roman" w:hAnsi="Arial" w:cs="Arial"/>
                <w:b w:val="0"/>
              </w:rPr>
              <w:t xml:space="preserve"> questionnaire </w:t>
            </w:r>
            <w:proofErr w:type="spellStart"/>
            <w:r w:rsidRPr="00F044FC">
              <w:rPr>
                <w:rFonts w:ascii="Arial" w:eastAsia="Times New Roman" w:hAnsi="Arial" w:cs="Arial"/>
                <w:b w:val="0"/>
              </w:rPr>
              <w:t>only</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dealt</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with</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teachers</w:t>
            </w:r>
            <w:proofErr w:type="spellEnd"/>
            <w:r w:rsidRPr="00F044FC">
              <w:rPr>
                <w:rFonts w:ascii="Arial" w:eastAsia="Times New Roman" w:hAnsi="Arial" w:cs="Arial"/>
                <w:b w:val="0"/>
              </w:rPr>
              <w:t xml:space="preserve">’ perceptions of all the questions </w:t>
            </w:r>
            <w:proofErr w:type="spellStart"/>
            <w:r w:rsidRPr="00F044FC">
              <w:rPr>
                <w:rFonts w:ascii="Arial" w:eastAsia="Times New Roman" w:hAnsi="Arial" w:cs="Arial"/>
                <w:b w:val="0"/>
              </w:rPr>
              <w:t>involved</w:t>
            </w:r>
            <w:proofErr w:type="spellEnd"/>
            <w:r w:rsidRPr="00F044FC">
              <w:rPr>
                <w:rFonts w:ascii="Arial" w:eastAsia="Times New Roman" w:hAnsi="Arial" w:cs="Arial"/>
                <w:b w:val="0"/>
              </w:rPr>
              <w:t>.</w:t>
            </w:r>
          </w:p>
        </w:tc>
      </w:tr>
      <w:tr w:rsidR="00AF0BE6" w:rsidRPr="00F044FC">
        <w:trPr>
          <w:trHeight w:val="1262"/>
        </w:trPr>
        <w:tc>
          <w:tcPr>
            <w:tcW w:w="5351" w:type="dxa"/>
          </w:tcPr>
          <w:p w:rsidR="00AF0BE6" w:rsidRPr="00F044FC" w:rsidRDefault="00695CD6">
            <w:pPr>
              <w:pStyle w:val="Heading2"/>
              <w:ind w:left="0" w:hanging="2"/>
              <w:jc w:val="left"/>
              <w:rPr>
                <w:rFonts w:ascii="Arial" w:eastAsia="Times New Roman" w:hAnsi="Arial" w:cs="Arial"/>
              </w:rPr>
            </w:pPr>
            <w:r w:rsidRPr="00F044FC">
              <w:rPr>
                <w:rFonts w:ascii="Arial" w:eastAsia="Times New Roman" w:hAnsi="Arial" w:cs="Arial"/>
              </w:rPr>
              <w:t xml:space="preserve">Is the abstract of the article </w:t>
            </w:r>
            <w:proofErr w:type="spellStart"/>
            <w:r w:rsidRPr="00F044FC">
              <w:rPr>
                <w:rFonts w:ascii="Arial" w:eastAsia="Times New Roman" w:hAnsi="Arial" w:cs="Arial"/>
              </w:rPr>
              <w:t>comprehensive</w:t>
            </w:r>
            <w:proofErr w:type="spellEnd"/>
            <w:r w:rsidRPr="00F044FC">
              <w:rPr>
                <w:rFonts w:ascii="Arial" w:eastAsia="Times New Roman" w:hAnsi="Arial" w:cs="Arial"/>
              </w:rPr>
              <w:t xml:space="preserve">? Do </w:t>
            </w:r>
            <w:proofErr w:type="spellStart"/>
            <w:r w:rsidRPr="00F044FC">
              <w:rPr>
                <w:rFonts w:ascii="Arial" w:eastAsia="Times New Roman" w:hAnsi="Arial" w:cs="Arial"/>
              </w:rPr>
              <w:t>you</w:t>
            </w:r>
            <w:proofErr w:type="spellEnd"/>
            <w:r w:rsidRPr="00F044FC">
              <w:rPr>
                <w:rFonts w:ascii="Arial" w:eastAsia="Times New Roman" w:hAnsi="Arial" w:cs="Arial"/>
              </w:rPr>
              <w:t xml:space="preserve"> </w:t>
            </w:r>
            <w:proofErr w:type="spellStart"/>
            <w:r w:rsidRPr="00F044FC">
              <w:rPr>
                <w:rFonts w:ascii="Arial" w:eastAsia="Times New Roman" w:hAnsi="Arial" w:cs="Arial"/>
              </w:rPr>
              <w:t>suggest</w:t>
            </w:r>
            <w:proofErr w:type="spellEnd"/>
            <w:r w:rsidRPr="00F044FC">
              <w:rPr>
                <w:rFonts w:ascii="Arial" w:eastAsia="Times New Roman" w:hAnsi="Arial" w:cs="Arial"/>
              </w:rPr>
              <w:t xml:space="preserve"> the addition (or </w:t>
            </w:r>
            <w:proofErr w:type="spellStart"/>
            <w:r w:rsidRPr="00F044FC">
              <w:rPr>
                <w:rFonts w:ascii="Arial" w:eastAsia="Times New Roman" w:hAnsi="Arial" w:cs="Arial"/>
              </w:rPr>
              <w:t>deletion</w:t>
            </w:r>
            <w:proofErr w:type="spellEnd"/>
            <w:r w:rsidRPr="00F044FC">
              <w:rPr>
                <w:rFonts w:ascii="Arial" w:eastAsia="Times New Roman" w:hAnsi="Arial" w:cs="Arial"/>
              </w:rPr>
              <w:t xml:space="preserve">) of </w:t>
            </w:r>
            <w:proofErr w:type="spellStart"/>
            <w:r w:rsidRPr="00F044FC">
              <w:rPr>
                <w:rFonts w:ascii="Arial" w:eastAsia="Times New Roman" w:hAnsi="Arial" w:cs="Arial"/>
              </w:rPr>
              <w:t>some</w:t>
            </w:r>
            <w:proofErr w:type="spellEnd"/>
            <w:r w:rsidRPr="00F044FC">
              <w:rPr>
                <w:rFonts w:ascii="Arial" w:eastAsia="Times New Roman" w:hAnsi="Arial" w:cs="Arial"/>
              </w:rPr>
              <w:t xml:space="preserve"> points in </w:t>
            </w:r>
            <w:proofErr w:type="spellStart"/>
            <w:r w:rsidRPr="00F044FC">
              <w:rPr>
                <w:rFonts w:ascii="Arial" w:eastAsia="Times New Roman" w:hAnsi="Arial" w:cs="Arial"/>
              </w:rPr>
              <w:t>this</w:t>
            </w:r>
            <w:proofErr w:type="spellEnd"/>
            <w:r w:rsidRPr="00F044FC">
              <w:rPr>
                <w:rFonts w:ascii="Arial" w:eastAsia="Times New Roman" w:hAnsi="Arial" w:cs="Arial"/>
              </w:rPr>
              <w:t xml:space="preserve"> section? </w:t>
            </w:r>
            <w:proofErr w:type="spellStart"/>
            <w:r w:rsidRPr="00F044FC">
              <w:rPr>
                <w:rFonts w:ascii="Arial" w:eastAsia="Times New Roman" w:hAnsi="Arial" w:cs="Arial"/>
              </w:rPr>
              <w:t>Please</w:t>
            </w:r>
            <w:proofErr w:type="spellEnd"/>
            <w:r w:rsidRPr="00F044FC">
              <w:rPr>
                <w:rFonts w:ascii="Arial" w:eastAsia="Times New Roman" w:hAnsi="Arial" w:cs="Arial"/>
              </w:rPr>
              <w:t xml:space="preserve"> </w:t>
            </w:r>
            <w:proofErr w:type="spellStart"/>
            <w:r w:rsidRPr="00F044FC">
              <w:rPr>
                <w:rFonts w:ascii="Arial" w:eastAsia="Times New Roman" w:hAnsi="Arial" w:cs="Arial"/>
              </w:rPr>
              <w:t>write</w:t>
            </w:r>
            <w:proofErr w:type="spellEnd"/>
            <w:r w:rsidRPr="00F044FC">
              <w:rPr>
                <w:rFonts w:ascii="Arial" w:eastAsia="Times New Roman" w:hAnsi="Arial" w:cs="Arial"/>
              </w:rPr>
              <w:t xml:space="preserve"> </w:t>
            </w:r>
            <w:proofErr w:type="spellStart"/>
            <w:r w:rsidRPr="00F044FC">
              <w:rPr>
                <w:rFonts w:ascii="Arial" w:eastAsia="Times New Roman" w:hAnsi="Arial" w:cs="Arial"/>
              </w:rPr>
              <w:t>your</w:t>
            </w:r>
            <w:proofErr w:type="spellEnd"/>
            <w:r w:rsidRPr="00F044FC">
              <w:rPr>
                <w:rFonts w:ascii="Arial" w:eastAsia="Times New Roman" w:hAnsi="Arial" w:cs="Arial"/>
              </w:rPr>
              <w:t xml:space="preserve"> suggestions </w:t>
            </w:r>
            <w:proofErr w:type="spellStart"/>
            <w:r w:rsidRPr="00F044FC">
              <w:rPr>
                <w:rFonts w:ascii="Arial" w:eastAsia="Times New Roman" w:hAnsi="Arial" w:cs="Arial"/>
              </w:rPr>
              <w:t>here</w:t>
            </w:r>
            <w:proofErr w:type="spellEnd"/>
            <w:r w:rsidRPr="00F044FC">
              <w:rPr>
                <w:rFonts w:ascii="Arial" w:eastAsia="Times New Roman" w:hAnsi="Arial" w:cs="Arial"/>
              </w:rPr>
              <w:t>.</w:t>
            </w:r>
          </w:p>
          <w:p w:rsidR="00AF0BE6" w:rsidRPr="00F044FC" w:rsidRDefault="00AF0BE6">
            <w:pPr>
              <w:pStyle w:val="Heading2"/>
              <w:ind w:left="0" w:hanging="2"/>
              <w:jc w:val="left"/>
              <w:rPr>
                <w:rFonts w:ascii="Arial" w:eastAsia="Times New Roman" w:hAnsi="Arial" w:cs="Arial"/>
                <w:u w:val="single"/>
              </w:rPr>
            </w:pPr>
          </w:p>
        </w:tc>
        <w:tc>
          <w:tcPr>
            <w:tcW w:w="9357" w:type="dxa"/>
          </w:tcPr>
          <w:p w:rsidR="00AF0BE6" w:rsidRPr="00F044FC" w:rsidRDefault="00695CD6">
            <w:pPr>
              <w:ind w:left="0" w:hanging="2"/>
              <w:rPr>
                <w:rFonts w:ascii="Arial" w:hAnsi="Arial" w:cs="Arial"/>
                <w:sz w:val="20"/>
                <w:szCs w:val="20"/>
              </w:rPr>
            </w:pPr>
            <w:r w:rsidRPr="00F044FC">
              <w:rPr>
                <w:rFonts w:ascii="Arial" w:hAnsi="Arial" w:cs="Arial"/>
                <w:sz w:val="20"/>
                <w:szCs w:val="20"/>
              </w:rPr>
              <w:t xml:space="preserve">The abstract of the article is comprehensive. </w:t>
            </w:r>
          </w:p>
        </w:tc>
        <w:tc>
          <w:tcPr>
            <w:tcW w:w="6442" w:type="dxa"/>
          </w:tcPr>
          <w:p w:rsidR="00AF0BE6" w:rsidRPr="00F044FC" w:rsidRDefault="00695CD6">
            <w:pPr>
              <w:pStyle w:val="Heading2"/>
              <w:ind w:left="0" w:hanging="2"/>
              <w:jc w:val="left"/>
              <w:rPr>
                <w:rFonts w:ascii="Arial" w:eastAsia="Times New Roman" w:hAnsi="Arial" w:cs="Arial"/>
                <w:b w:val="0"/>
              </w:rPr>
            </w:pPr>
            <w:r w:rsidRPr="00F044FC">
              <w:rPr>
                <w:rFonts w:ascii="Arial" w:eastAsia="Times New Roman" w:hAnsi="Arial" w:cs="Arial"/>
                <w:b w:val="0"/>
              </w:rPr>
              <w:t xml:space="preserve">The abstract </w:t>
            </w:r>
            <w:proofErr w:type="spellStart"/>
            <w:r w:rsidRPr="00F044FC">
              <w:rPr>
                <w:rFonts w:ascii="Arial" w:eastAsia="Times New Roman" w:hAnsi="Arial" w:cs="Arial"/>
                <w:b w:val="0"/>
              </w:rPr>
              <w:t>is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comprehensive</w:t>
            </w:r>
            <w:proofErr w:type="spellEnd"/>
            <w:r w:rsidRPr="00F044FC">
              <w:rPr>
                <w:rFonts w:ascii="Arial" w:eastAsia="Times New Roman" w:hAnsi="Arial" w:cs="Arial"/>
                <w:b w:val="0"/>
              </w:rPr>
              <w:t xml:space="preserve"> as </w:t>
            </w:r>
            <w:proofErr w:type="spellStart"/>
            <w:r w:rsidRPr="00F044FC">
              <w:rPr>
                <w:rFonts w:ascii="Arial" w:eastAsia="Times New Roman" w:hAnsi="Arial" w:cs="Arial"/>
                <w:b w:val="0"/>
              </w:rPr>
              <w:t>it</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encompasses</w:t>
            </w:r>
            <w:proofErr w:type="spellEnd"/>
            <w:r w:rsidRPr="00F044FC">
              <w:rPr>
                <w:rFonts w:ascii="Arial" w:eastAsia="Times New Roman" w:hAnsi="Arial" w:cs="Arial"/>
                <w:b w:val="0"/>
              </w:rPr>
              <w:t xml:space="preserve"> all </w:t>
            </w:r>
            <w:r w:rsidRPr="00F044FC">
              <w:rPr>
                <w:rFonts w:ascii="Arial" w:eastAsia="Times New Roman" w:hAnsi="Arial" w:cs="Arial"/>
                <w:b w:val="0"/>
              </w:rPr>
              <w:t xml:space="preserve">the </w:t>
            </w:r>
            <w:proofErr w:type="spellStart"/>
            <w:r w:rsidRPr="00F044FC">
              <w:rPr>
                <w:rFonts w:ascii="Arial" w:eastAsia="Times New Roman" w:hAnsi="Arial" w:cs="Arial"/>
                <w:b w:val="0"/>
              </w:rPr>
              <w:t>necessary</w:t>
            </w:r>
            <w:proofErr w:type="spellEnd"/>
            <w:r w:rsidRPr="00F044FC">
              <w:rPr>
                <w:rFonts w:ascii="Arial" w:eastAsia="Times New Roman" w:hAnsi="Arial" w:cs="Arial"/>
                <w:b w:val="0"/>
              </w:rPr>
              <w:t xml:space="preserve"> aspects </w:t>
            </w:r>
            <w:proofErr w:type="spellStart"/>
            <w:r w:rsidRPr="00F044FC">
              <w:rPr>
                <w:rFonts w:ascii="Arial" w:eastAsia="Times New Roman" w:hAnsi="Arial" w:cs="Arial"/>
                <w:b w:val="0"/>
              </w:rPr>
              <w:t>that</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should</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be</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indicated</w:t>
            </w:r>
            <w:proofErr w:type="spellEnd"/>
            <w:r w:rsidRPr="00F044FC">
              <w:rPr>
                <w:rFonts w:ascii="Arial" w:eastAsia="Times New Roman" w:hAnsi="Arial" w:cs="Arial"/>
                <w:b w:val="0"/>
              </w:rPr>
              <w:t xml:space="preserve"> to </w:t>
            </w:r>
            <w:proofErr w:type="spellStart"/>
            <w:r w:rsidRPr="00F044FC">
              <w:rPr>
                <w:rFonts w:ascii="Arial" w:eastAsia="Times New Roman" w:hAnsi="Arial" w:cs="Arial"/>
                <w:b w:val="0"/>
              </w:rPr>
              <w:t>generally</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give</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any</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reader</w:t>
            </w:r>
            <w:proofErr w:type="spellEnd"/>
            <w:r w:rsidRPr="00F044FC">
              <w:rPr>
                <w:rFonts w:ascii="Arial" w:eastAsia="Times New Roman" w:hAnsi="Arial" w:cs="Arial"/>
                <w:b w:val="0"/>
              </w:rPr>
              <w:t xml:space="preserve"> an </w:t>
            </w:r>
            <w:proofErr w:type="spellStart"/>
            <w:r w:rsidRPr="00F044FC">
              <w:rPr>
                <w:rFonts w:ascii="Arial" w:eastAsia="Times New Roman" w:hAnsi="Arial" w:cs="Arial"/>
                <w:b w:val="0"/>
              </w:rPr>
              <w:t>overview</w:t>
            </w:r>
            <w:proofErr w:type="spellEnd"/>
            <w:r w:rsidRPr="00F044FC">
              <w:rPr>
                <w:rFonts w:ascii="Arial" w:eastAsia="Times New Roman" w:hAnsi="Arial" w:cs="Arial"/>
                <w:b w:val="0"/>
              </w:rPr>
              <w:t xml:space="preserve"> of the </w:t>
            </w:r>
            <w:proofErr w:type="spellStart"/>
            <w:r w:rsidRPr="00F044FC">
              <w:rPr>
                <w:rFonts w:ascii="Arial" w:eastAsia="Times New Roman" w:hAnsi="Arial" w:cs="Arial"/>
                <w:b w:val="0"/>
              </w:rPr>
              <w:t>research</w:t>
            </w:r>
            <w:proofErr w:type="spellEnd"/>
            <w:r w:rsidRPr="00F044FC">
              <w:rPr>
                <w:rFonts w:ascii="Arial" w:eastAsia="Times New Roman" w:hAnsi="Arial" w:cs="Arial"/>
                <w:b w:val="0"/>
              </w:rPr>
              <w:t>.</w:t>
            </w:r>
          </w:p>
        </w:tc>
      </w:tr>
      <w:tr w:rsidR="00AF0BE6" w:rsidRPr="00F044FC">
        <w:trPr>
          <w:trHeight w:val="704"/>
        </w:trPr>
        <w:tc>
          <w:tcPr>
            <w:tcW w:w="5351" w:type="dxa"/>
          </w:tcPr>
          <w:p w:rsidR="00AF0BE6" w:rsidRPr="00F044FC" w:rsidRDefault="00695CD6">
            <w:pPr>
              <w:pStyle w:val="Heading2"/>
              <w:ind w:left="0" w:hanging="2"/>
              <w:jc w:val="left"/>
              <w:rPr>
                <w:rFonts w:ascii="Arial" w:hAnsi="Arial" w:cs="Arial"/>
                <w:b w:val="0"/>
                <w:u w:val="single"/>
              </w:rPr>
            </w:pPr>
            <w:r w:rsidRPr="00F044FC">
              <w:rPr>
                <w:rFonts w:ascii="Arial" w:eastAsia="Times New Roman" w:hAnsi="Arial" w:cs="Arial"/>
              </w:rPr>
              <w:t xml:space="preserve">Is the </w:t>
            </w:r>
            <w:proofErr w:type="spellStart"/>
            <w:r w:rsidRPr="00F044FC">
              <w:rPr>
                <w:rFonts w:ascii="Arial" w:eastAsia="Times New Roman" w:hAnsi="Arial" w:cs="Arial"/>
              </w:rPr>
              <w:t>manuscript</w:t>
            </w:r>
            <w:proofErr w:type="spellEnd"/>
            <w:r w:rsidRPr="00F044FC">
              <w:rPr>
                <w:rFonts w:ascii="Arial" w:eastAsia="Times New Roman" w:hAnsi="Arial" w:cs="Arial"/>
              </w:rPr>
              <w:t xml:space="preserve"> </w:t>
            </w:r>
            <w:proofErr w:type="spellStart"/>
            <w:r w:rsidRPr="00F044FC">
              <w:rPr>
                <w:rFonts w:ascii="Arial" w:eastAsia="Times New Roman" w:hAnsi="Arial" w:cs="Arial"/>
              </w:rPr>
              <w:t>scientifically</w:t>
            </w:r>
            <w:proofErr w:type="spellEnd"/>
            <w:r w:rsidRPr="00F044FC">
              <w:rPr>
                <w:rFonts w:ascii="Arial" w:eastAsia="Times New Roman" w:hAnsi="Arial" w:cs="Arial"/>
              </w:rPr>
              <w:t xml:space="preserve">, correct? </w:t>
            </w:r>
            <w:proofErr w:type="spellStart"/>
            <w:r w:rsidRPr="00F044FC">
              <w:rPr>
                <w:rFonts w:ascii="Arial" w:eastAsia="Times New Roman" w:hAnsi="Arial" w:cs="Arial"/>
              </w:rPr>
              <w:t>Please</w:t>
            </w:r>
            <w:proofErr w:type="spellEnd"/>
            <w:r w:rsidRPr="00F044FC">
              <w:rPr>
                <w:rFonts w:ascii="Arial" w:eastAsia="Times New Roman" w:hAnsi="Arial" w:cs="Arial"/>
              </w:rPr>
              <w:t xml:space="preserve"> </w:t>
            </w:r>
            <w:proofErr w:type="spellStart"/>
            <w:r w:rsidRPr="00F044FC">
              <w:rPr>
                <w:rFonts w:ascii="Arial" w:eastAsia="Times New Roman" w:hAnsi="Arial" w:cs="Arial"/>
              </w:rPr>
              <w:t>write</w:t>
            </w:r>
            <w:proofErr w:type="spellEnd"/>
            <w:r w:rsidRPr="00F044FC">
              <w:rPr>
                <w:rFonts w:ascii="Arial" w:eastAsia="Times New Roman" w:hAnsi="Arial" w:cs="Arial"/>
              </w:rPr>
              <w:t xml:space="preserve"> </w:t>
            </w:r>
            <w:proofErr w:type="spellStart"/>
            <w:r w:rsidRPr="00F044FC">
              <w:rPr>
                <w:rFonts w:ascii="Arial" w:eastAsia="Times New Roman" w:hAnsi="Arial" w:cs="Arial"/>
              </w:rPr>
              <w:t>here</w:t>
            </w:r>
            <w:proofErr w:type="spellEnd"/>
            <w:r w:rsidRPr="00F044FC">
              <w:rPr>
                <w:rFonts w:ascii="Arial" w:eastAsia="Times New Roman" w:hAnsi="Arial" w:cs="Arial"/>
              </w:rPr>
              <w:t>.</w:t>
            </w:r>
          </w:p>
        </w:tc>
        <w:tc>
          <w:tcPr>
            <w:tcW w:w="9357" w:type="dxa"/>
          </w:tcPr>
          <w:p w:rsidR="00AF0BE6" w:rsidRPr="00F044FC" w:rsidRDefault="00695CD6">
            <w:pPr>
              <w:pBdr>
                <w:top w:val="nil"/>
                <w:left w:val="nil"/>
                <w:bottom w:val="nil"/>
                <w:right w:val="nil"/>
                <w:between w:val="nil"/>
              </w:pBdr>
              <w:spacing w:line="240" w:lineRule="auto"/>
              <w:ind w:left="0" w:hanging="2"/>
              <w:rPr>
                <w:rFonts w:ascii="Arial" w:hAnsi="Arial" w:cs="Arial"/>
                <w:color w:val="000000"/>
                <w:sz w:val="20"/>
                <w:szCs w:val="20"/>
              </w:rPr>
            </w:pPr>
            <w:r w:rsidRPr="00F044FC">
              <w:rPr>
                <w:rFonts w:ascii="Arial" w:hAnsi="Arial" w:cs="Arial"/>
                <w:color w:val="000000"/>
                <w:sz w:val="20"/>
                <w:szCs w:val="20"/>
              </w:rPr>
              <w:t>The manuscript is scientifically correct as it delves into theory and practice. It is enriched by a variety of research instruments and practical analyses.</w:t>
            </w:r>
          </w:p>
        </w:tc>
        <w:tc>
          <w:tcPr>
            <w:tcW w:w="6442" w:type="dxa"/>
          </w:tcPr>
          <w:p w:rsidR="00AF0BE6" w:rsidRPr="00F044FC" w:rsidRDefault="00695CD6">
            <w:pPr>
              <w:pStyle w:val="Heading2"/>
              <w:ind w:left="0" w:hanging="2"/>
              <w:jc w:val="left"/>
              <w:rPr>
                <w:rFonts w:ascii="Arial" w:eastAsia="Times New Roman" w:hAnsi="Arial" w:cs="Arial"/>
                <w:b w:val="0"/>
              </w:rPr>
            </w:pPr>
            <w:r w:rsidRPr="00F044FC">
              <w:rPr>
                <w:rFonts w:ascii="Arial" w:eastAsia="Times New Roman" w:hAnsi="Arial" w:cs="Arial"/>
                <w:b w:val="0"/>
              </w:rPr>
              <w:t xml:space="preserve">The </w:t>
            </w:r>
            <w:proofErr w:type="spellStart"/>
            <w:r w:rsidRPr="00F044FC">
              <w:rPr>
                <w:rFonts w:ascii="Arial" w:eastAsia="Times New Roman" w:hAnsi="Arial" w:cs="Arial"/>
                <w:b w:val="0"/>
              </w:rPr>
              <w:t>manuscript</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is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scientifically</w:t>
            </w:r>
            <w:proofErr w:type="spellEnd"/>
            <w:r w:rsidRPr="00F044FC">
              <w:rPr>
                <w:rFonts w:ascii="Arial" w:eastAsia="Times New Roman" w:hAnsi="Arial" w:cs="Arial"/>
                <w:b w:val="0"/>
              </w:rPr>
              <w:t xml:space="preserve"> correct as </w:t>
            </w:r>
            <w:proofErr w:type="spellStart"/>
            <w:r w:rsidRPr="00F044FC">
              <w:rPr>
                <w:rFonts w:ascii="Arial" w:eastAsia="Times New Roman" w:hAnsi="Arial" w:cs="Arial"/>
                <w:b w:val="0"/>
              </w:rPr>
              <w:t>it</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puts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into</w:t>
            </w:r>
            <w:proofErr w:type="spellEnd"/>
            <w:r w:rsidRPr="00F044FC">
              <w:rPr>
                <w:rFonts w:ascii="Arial" w:eastAsia="Times New Roman" w:hAnsi="Arial" w:cs="Arial"/>
                <w:b w:val="0"/>
              </w:rPr>
              <w:t xml:space="preserve"> test how the </w:t>
            </w:r>
            <w:proofErr w:type="spellStart"/>
            <w:r w:rsidRPr="00F044FC">
              <w:rPr>
                <w:rFonts w:ascii="Arial" w:eastAsia="Times New Roman" w:hAnsi="Arial" w:cs="Arial"/>
                <w:b w:val="0"/>
              </w:rPr>
              <w:t>theory</w:t>
            </w:r>
            <w:proofErr w:type="spellEnd"/>
            <w:r w:rsidRPr="00F044FC">
              <w:rPr>
                <w:rFonts w:ascii="Arial" w:eastAsia="Times New Roman" w:hAnsi="Arial" w:cs="Arial"/>
                <w:b w:val="0"/>
              </w:rPr>
              <w:t xml:space="preserve"> supports </w:t>
            </w:r>
            <w:proofErr w:type="spellStart"/>
            <w:r w:rsidRPr="00F044FC">
              <w:rPr>
                <w:rFonts w:ascii="Arial" w:eastAsia="Times New Roman" w:hAnsi="Arial" w:cs="Arial"/>
                <w:b w:val="0"/>
              </w:rPr>
              <w:t>its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suitabilit</w:t>
            </w:r>
            <w:r w:rsidRPr="00F044FC">
              <w:rPr>
                <w:rFonts w:ascii="Arial" w:eastAsia="Times New Roman" w:hAnsi="Arial" w:cs="Arial"/>
                <w:b w:val="0"/>
              </w:rPr>
              <w:t>y</w:t>
            </w:r>
            <w:proofErr w:type="spellEnd"/>
            <w:r w:rsidRPr="00F044FC">
              <w:rPr>
                <w:rFonts w:ascii="Arial" w:eastAsia="Times New Roman" w:hAnsi="Arial" w:cs="Arial"/>
                <w:b w:val="0"/>
              </w:rPr>
              <w:t xml:space="preserve"> to </w:t>
            </w:r>
            <w:proofErr w:type="spellStart"/>
            <w:r w:rsidRPr="00F044FC">
              <w:rPr>
                <w:rFonts w:ascii="Arial" w:eastAsia="Times New Roman" w:hAnsi="Arial" w:cs="Arial"/>
                <w:b w:val="0"/>
              </w:rPr>
              <w:t>another</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field</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which</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is</w:t>
            </w:r>
            <w:proofErr w:type="spellEnd"/>
            <w:r w:rsidRPr="00F044FC">
              <w:rPr>
                <w:rFonts w:ascii="Arial" w:eastAsia="Times New Roman" w:hAnsi="Arial" w:cs="Arial"/>
                <w:b w:val="0"/>
              </w:rPr>
              <w:t xml:space="preserve"> in </w:t>
            </w:r>
            <w:proofErr w:type="spellStart"/>
            <w:r w:rsidRPr="00F044FC">
              <w:rPr>
                <w:rFonts w:ascii="Arial" w:eastAsia="Times New Roman" w:hAnsi="Arial" w:cs="Arial"/>
                <w:b w:val="0"/>
              </w:rPr>
              <w:t>education</w:t>
            </w:r>
            <w:proofErr w:type="spellEnd"/>
            <w:r w:rsidRPr="00F044FC">
              <w:rPr>
                <w:rFonts w:ascii="Arial" w:eastAsia="Times New Roman" w:hAnsi="Arial" w:cs="Arial"/>
                <w:b w:val="0"/>
              </w:rPr>
              <w:t xml:space="preserve">. The </w:t>
            </w:r>
            <w:proofErr w:type="spellStart"/>
            <w:r w:rsidRPr="00F044FC">
              <w:rPr>
                <w:rFonts w:ascii="Arial" w:eastAsia="Times New Roman" w:hAnsi="Arial" w:cs="Arial"/>
                <w:b w:val="0"/>
              </w:rPr>
              <w:t>utilization</w:t>
            </w:r>
            <w:proofErr w:type="spellEnd"/>
            <w:r w:rsidRPr="00F044FC">
              <w:rPr>
                <w:rFonts w:ascii="Arial" w:eastAsia="Times New Roman" w:hAnsi="Arial" w:cs="Arial"/>
                <w:b w:val="0"/>
              </w:rPr>
              <w:t xml:space="preserve"> of </w:t>
            </w:r>
            <w:proofErr w:type="spellStart"/>
            <w:r w:rsidRPr="00F044FC">
              <w:rPr>
                <w:rFonts w:ascii="Arial" w:eastAsia="Times New Roman" w:hAnsi="Arial" w:cs="Arial"/>
                <w:b w:val="0"/>
              </w:rPr>
              <w:t>various</w:t>
            </w:r>
            <w:proofErr w:type="spellEnd"/>
            <w:r w:rsidRPr="00F044FC">
              <w:rPr>
                <w:rFonts w:ascii="Arial" w:eastAsia="Times New Roman" w:hAnsi="Arial" w:cs="Arial"/>
                <w:b w:val="0"/>
              </w:rPr>
              <w:t xml:space="preserve"> instruments </w:t>
            </w:r>
            <w:proofErr w:type="spellStart"/>
            <w:r w:rsidRPr="00F044FC">
              <w:rPr>
                <w:rFonts w:ascii="Arial" w:eastAsia="Times New Roman" w:hAnsi="Arial" w:cs="Arial"/>
                <w:b w:val="0"/>
              </w:rPr>
              <w:t>from</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varied</w:t>
            </w:r>
            <w:proofErr w:type="spellEnd"/>
            <w:r w:rsidRPr="00F044FC">
              <w:rPr>
                <w:rFonts w:ascii="Arial" w:eastAsia="Times New Roman" w:hAnsi="Arial" w:cs="Arial"/>
                <w:b w:val="0"/>
              </w:rPr>
              <w:t xml:space="preserve"> sources </w:t>
            </w:r>
            <w:proofErr w:type="spellStart"/>
            <w:r w:rsidRPr="00F044FC">
              <w:rPr>
                <w:rFonts w:ascii="Arial" w:eastAsia="Times New Roman" w:hAnsi="Arial" w:cs="Arial"/>
                <w:b w:val="0"/>
              </w:rPr>
              <w:t>heightened</w:t>
            </w:r>
            <w:proofErr w:type="spellEnd"/>
            <w:r w:rsidRPr="00F044FC">
              <w:rPr>
                <w:rFonts w:ascii="Arial" w:eastAsia="Times New Roman" w:hAnsi="Arial" w:cs="Arial"/>
                <w:b w:val="0"/>
              </w:rPr>
              <w:t xml:space="preserve"> the </w:t>
            </w:r>
            <w:proofErr w:type="spellStart"/>
            <w:r w:rsidRPr="00F044FC">
              <w:rPr>
                <w:rFonts w:ascii="Arial" w:eastAsia="Times New Roman" w:hAnsi="Arial" w:cs="Arial"/>
                <w:b w:val="0"/>
              </w:rPr>
              <w:t>relatedness</w:t>
            </w:r>
            <w:proofErr w:type="spellEnd"/>
            <w:r w:rsidRPr="00F044FC">
              <w:rPr>
                <w:rFonts w:ascii="Arial" w:eastAsia="Times New Roman" w:hAnsi="Arial" w:cs="Arial"/>
                <w:b w:val="0"/>
              </w:rPr>
              <w:t xml:space="preserve"> of SNED </w:t>
            </w:r>
            <w:proofErr w:type="spellStart"/>
            <w:r w:rsidRPr="00F044FC">
              <w:rPr>
                <w:rFonts w:ascii="Arial" w:eastAsia="Times New Roman" w:hAnsi="Arial" w:cs="Arial"/>
                <w:b w:val="0"/>
              </w:rPr>
              <w:t>teaching</w:t>
            </w:r>
            <w:proofErr w:type="spellEnd"/>
            <w:r w:rsidRPr="00F044FC">
              <w:rPr>
                <w:rFonts w:ascii="Arial" w:eastAsia="Times New Roman" w:hAnsi="Arial" w:cs="Arial"/>
                <w:b w:val="0"/>
              </w:rPr>
              <w:t xml:space="preserve"> and </w:t>
            </w:r>
            <w:proofErr w:type="spellStart"/>
            <w:r w:rsidRPr="00F044FC">
              <w:rPr>
                <w:rFonts w:ascii="Arial" w:eastAsia="Times New Roman" w:hAnsi="Arial" w:cs="Arial"/>
                <w:b w:val="0"/>
              </w:rPr>
              <w:t>learning</w:t>
            </w:r>
            <w:proofErr w:type="spellEnd"/>
            <w:r w:rsidRPr="00F044FC">
              <w:rPr>
                <w:rFonts w:ascii="Arial" w:eastAsia="Times New Roman" w:hAnsi="Arial" w:cs="Arial"/>
                <w:b w:val="0"/>
              </w:rPr>
              <w:t xml:space="preserve"> issues </w:t>
            </w:r>
            <w:proofErr w:type="spellStart"/>
            <w:r w:rsidRPr="00F044FC">
              <w:rPr>
                <w:rFonts w:ascii="Arial" w:eastAsia="Times New Roman" w:hAnsi="Arial" w:cs="Arial"/>
                <w:b w:val="0"/>
              </w:rPr>
              <w:t>from</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various</w:t>
            </w:r>
            <w:proofErr w:type="spellEnd"/>
            <w:r w:rsidRPr="00F044FC">
              <w:rPr>
                <w:rFonts w:ascii="Arial" w:eastAsia="Times New Roman" w:hAnsi="Arial" w:cs="Arial"/>
                <w:b w:val="0"/>
              </w:rPr>
              <w:t xml:space="preserve"> parts of the world.</w:t>
            </w:r>
          </w:p>
        </w:tc>
      </w:tr>
      <w:tr w:rsidR="00AF0BE6" w:rsidRPr="00F044FC">
        <w:trPr>
          <w:trHeight w:val="703"/>
        </w:trPr>
        <w:tc>
          <w:tcPr>
            <w:tcW w:w="5351" w:type="dxa"/>
          </w:tcPr>
          <w:p w:rsidR="00AF0BE6" w:rsidRPr="00F044FC" w:rsidRDefault="00695CD6">
            <w:pPr>
              <w:ind w:left="0" w:hanging="2"/>
              <w:rPr>
                <w:rFonts w:ascii="Arial" w:hAnsi="Arial" w:cs="Arial"/>
                <w:sz w:val="20"/>
                <w:szCs w:val="20"/>
              </w:rPr>
            </w:pPr>
            <w:r w:rsidRPr="00F044FC">
              <w:rPr>
                <w:rFonts w:ascii="Arial" w:hAnsi="Arial" w:cs="Arial"/>
                <w:b/>
                <w:sz w:val="20"/>
                <w:szCs w:val="20"/>
              </w:rPr>
              <w:t>Are the references sufficient and recent? If you have su</w:t>
            </w:r>
            <w:r w:rsidRPr="00F044FC">
              <w:rPr>
                <w:rFonts w:ascii="Arial" w:hAnsi="Arial" w:cs="Arial"/>
                <w:b/>
                <w:sz w:val="20"/>
                <w:szCs w:val="20"/>
              </w:rPr>
              <w:t>ggestions of additional references, please mention them in the review form.</w:t>
            </w:r>
          </w:p>
        </w:tc>
        <w:tc>
          <w:tcPr>
            <w:tcW w:w="9357" w:type="dxa"/>
          </w:tcPr>
          <w:p w:rsidR="00AF0BE6" w:rsidRPr="00F044FC" w:rsidRDefault="00695CD6">
            <w:pPr>
              <w:pBdr>
                <w:top w:val="nil"/>
                <w:left w:val="nil"/>
                <w:bottom w:val="nil"/>
                <w:right w:val="nil"/>
                <w:between w:val="nil"/>
              </w:pBdr>
              <w:spacing w:line="240" w:lineRule="auto"/>
              <w:ind w:left="0" w:hanging="2"/>
              <w:rPr>
                <w:rFonts w:ascii="Arial" w:hAnsi="Arial" w:cs="Arial"/>
                <w:color w:val="000000"/>
                <w:sz w:val="20"/>
                <w:szCs w:val="20"/>
              </w:rPr>
            </w:pPr>
            <w:r w:rsidRPr="00F044FC">
              <w:rPr>
                <w:rFonts w:ascii="Arial" w:hAnsi="Arial" w:cs="Arial"/>
                <w:color w:val="000000"/>
                <w:sz w:val="20"/>
                <w:szCs w:val="20"/>
              </w:rPr>
              <w:t>The references are sufficient and quite recent.</w:t>
            </w:r>
          </w:p>
        </w:tc>
        <w:tc>
          <w:tcPr>
            <w:tcW w:w="6442" w:type="dxa"/>
          </w:tcPr>
          <w:p w:rsidR="00AF0BE6" w:rsidRPr="00F044FC" w:rsidRDefault="00695CD6">
            <w:pPr>
              <w:pStyle w:val="Heading2"/>
              <w:ind w:left="0" w:hanging="2"/>
              <w:jc w:val="left"/>
              <w:rPr>
                <w:rFonts w:ascii="Arial" w:eastAsia="Times New Roman" w:hAnsi="Arial" w:cs="Arial"/>
                <w:b w:val="0"/>
              </w:rPr>
            </w:pPr>
            <w:r w:rsidRPr="00F044FC">
              <w:rPr>
                <w:rFonts w:ascii="Arial" w:eastAsia="Times New Roman" w:hAnsi="Arial" w:cs="Arial"/>
                <w:b w:val="0"/>
              </w:rPr>
              <w:t xml:space="preserve">All of the </w:t>
            </w:r>
            <w:proofErr w:type="spellStart"/>
            <w:r w:rsidRPr="00F044FC">
              <w:rPr>
                <w:rFonts w:ascii="Arial" w:eastAsia="Times New Roman" w:hAnsi="Arial" w:cs="Arial"/>
                <w:b w:val="0"/>
              </w:rPr>
              <w:t>references</w:t>
            </w:r>
            <w:proofErr w:type="spellEnd"/>
            <w:r w:rsidRPr="00F044FC">
              <w:rPr>
                <w:rFonts w:ascii="Arial" w:eastAsia="Times New Roman" w:hAnsi="Arial" w:cs="Arial"/>
                <w:b w:val="0"/>
              </w:rPr>
              <w:t xml:space="preserve"> in the discussion of the </w:t>
            </w:r>
            <w:proofErr w:type="spellStart"/>
            <w:r w:rsidRPr="00F044FC">
              <w:rPr>
                <w:rFonts w:ascii="Arial" w:eastAsia="Times New Roman" w:hAnsi="Arial" w:cs="Arial"/>
                <w:b w:val="0"/>
              </w:rPr>
              <w:t>results</w:t>
            </w:r>
            <w:proofErr w:type="spellEnd"/>
            <w:r w:rsidRPr="00F044FC">
              <w:rPr>
                <w:rFonts w:ascii="Arial" w:eastAsia="Times New Roman" w:hAnsi="Arial" w:cs="Arial"/>
                <w:b w:val="0"/>
              </w:rPr>
              <w:t xml:space="preserve"> are </w:t>
            </w:r>
            <w:proofErr w:type="spellStart"/>
            <w:r w:rsidRPr="00F044FC">
              <w:rPr>
                <w:rFonts w:ascii="Arial" w:eastAsia="Times New Roman" w:hAnsi="Arial" w:cs="Arial"/>
                <w:b w:val="0"/>
              </w:rPr>
              <w:t>taken</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from</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published</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journals</w:t>
            </w:r>
            <w:proofErr w:type="spellEnd"/>
            <w:r w:rsidRPr="00F044FC">
              <w:rPr>
                <w:rFonts w:ascii="Arial" w:eastAsia="Times New Roman" w:hAnsi="Arial" w:cs="Arial"/>
                <w:b w:val="0"/>
              </w:rPr>
              <w:t xml:space="preserve"> and </w:t>
            </w:r>
            <w:proofErr w:type="spellStart"/>
            <w:r w:rsidRPr="00F044FC">
              <w:rPr>
                <w:rFonts w:ascii="Arial" w:eastAsia="Times New Roman" w:hAnsi="Arial" w:cs="Arial"/>
                <w:b w:val="0"/>
              </w:rPr>
              <w:t>researches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from</w:t>
            </w:r>
            <w:proofErr w:type="spellEnd"/>
            <w:r w:rsidRPr="00F044FC">
              <w:rPr>
                <w:rFonts w:ascii="Arial" w:eastAsia="Times New Roman" w:hAnsi="Arial" w:cs="Arial"/>
                <w:b w:val="0"/>
              </w:rPr>
              <w:t xml:space="preserve"> 2020. The </w:t>
            </w:r>
            <w:proofErr w:type="spellStart"/>
            <w:r w:rsidRPr="00F044FC">
              <w:rPr>
                <w:rFonts w:ascii="Arial" w:eastAsia="Times New Roman" w:hAnsi="Arial" w:cs="Arial"/>
                <w:b w:val="0"/>
              </w:rPr>
              <w:t>researcher</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on</w:t>
            </w:r>
            <w:r w:rsidRPr="00F044FC">
              <w:rPr>
                <w:rFonts w:ascii="Arial" w:eastAsia="Times New Roman" w:hAnsi="Arial" w:cs="Arial"/>
                <w:b w:val="0"/>
              </w:rPr>
              <w:t>ly</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added</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references</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that</w:t>
            </w:r>
            <w:proofErr w:type="spellEnd"/>
            <w:r w:rsidRPr="00F044FC">
              <w:rPr>
                <w:rFonts w:ascii="Arial" w:eastAsia="Times New Roman" w:hAnsi="Arial" w:cs="Arial"/>
                <w:b w:val="0"/>
              </w:rPr>
              <w:t xml:space="preserve"> are </w:t>
            </w:r>
            <w:proofErr w:type="spellStart"/>
            <w:r w:rsidRPr="00F044FC">
              <w:rPr>
                <w:rFonts w:ascii="Arial" w:eastAsia="Times New Roman" w:hAnsi="Arial" w:cs="Arial"/>
                <w:b w:val="0"/>
              </w:rPr>
              <w:t>dated</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before</w:t>
            </w:r>
            <w:proofErr w:type="spellEnd"/>
            <w:r w:rsidRPr="00F044FC">
              <w:rPr>
                <w:rFonts w:ascii="Arial" w:eastAsia="Times New Roman" w:hAnsi="Arial" w:cs="Arial"/>
                <w:b w:val="0"/>
              </w:rPr>
              <w:t xml:space="preserve"> 2020 in the </w:t>
            </w:r>
            <w:proofErr w:type="spellStart"/>
            <w:r w:rsidRPr="00F044FC">
              <w:rPr>
                <w:rFonts w:ascii="Arial" w:eastAsia="Times New Roman" w:hAnsi="Arial" w:cs="Arial"/>
                <w:b w:val="0"/>
              </w:rPr>
              <w:t>theoretical</w:t>
            </w:r>
            <w:proofErr w:type="spellEnd"/>
            <w:r w:rsidRPr="00F044FC">
              <w:rPr>
                <w:rFonts w:ascii="Arial" w:eastAsia="Times New Roman" w:hAnsi="Arial" w:cs="Arial"/>
                <w:b w:val="0"/>
              </w:rPr>
              <w:t xml:space="preserve"> </w:t>
            </w:r>
            <w:proofErr w:type="spellStart"/>
            <w:r w:rsidRPr="00F044FC">
              <w:rPr>
                <w:rFonts w:ascii="Arial" w:eastAsia="Times New Roman" w:hAnsi="Arial" w:cs="Arial"/>
                <w:b w:val="0"/>
              </w:rPr>
              <w:t>lens</w:t>
            </w:r>
            <w:proofErr w:type="spellEnd"/>
            <w:r w:rsidRPr="00F044FC">
              <w:rPr>
                <w:rFonts w:ascii="Arial" w:eastAsia="Times New Roman" w:hAnsi="Arial" w:cs="Arial"/>
                <w:b w:val="0"/>
              </w:rPr>
              <w:t xml:space="preserve"> and the </w:t>
            </w:r>
            <w:proofErr w:type="spellStart"/>
            <w:r w:rsidRPr="00F044FC">
              <w:rPr>
                <w:rFonts w:ascii="Arial" w:eastAsia="Times New Roman" w:hAnsi="Arial" w:cs="Arial"/>
                <w:b w:val="0"/>
              </w:rPr>
              <w:t>adapted</w:t>
            </w:r>
            <w:proofErr w:type="spellEnd"/>
            <w:r w:rsidRPr="00F044FC">
              <w:rPr>
                <w:rFonts w:ascii="Arial" w:eastAsia="Times New Roman" w:hAnsi="Arial" w:cs="Arial"/>
                <w:b w:val="0"/>
              </w:rPr>
              <w:t xml:space="preserve"> questionnaires parts.</w:t>
            </w:r>
          </w:p>
        </w:tc>
      </w:tr>
      <w:tr w:rsidR="00AF0BE6" w:rsidRPr="00F044FC">
        <w:trPr>
          <w:trHeight w:val="386"/>
        </w:trPr>
        <w:tc>
          <w:tcPr>
            <w:tcW w:w="5351" w:type="dxa"/>
          </w:tcPr>
          <w:p w:rsidR="00AF0BE6" w:rsidRPr="00F044FC" w:rsidRDefault="00695CD6">
            <w:pPr>
              <w:pStyle w:val="Heading2"/>
              <w:ind w:left="0" w:hanging="2"/>
              <w:jc w:val="left"/>
              <w:rPr>
                <w:rFonts w:ascii="Arial" w:eastAsia="Times New Roman" w:hAnsi="Arial" w:cs="Arial"/>
              </w:rPr>
            </w:pPr>
            <w:r w:rsidRPr="00F044FC">
              <w:rPr>
                <w:rFonts w:ascii="Arial" w:eastAsia="Times New Roman" w:hAnsi="Arial" w:cs="Arial"/>
              </w:rPr>
              <w:t xml:space="preserve">Is the </w:t>
            </w:r>
            <w:proofErr w:type="spellStart"/>
            <w:r w:rsidRPr="00F044FC">
              <w:rPr>
                <w:rFonts w:ascii="Arial" w:eastAsia="Times New Roman" w:hAnsi="Arial" w:cs="Arial"/>
              </w:rPr>
              <w:t>language</w:t>
            </w:r>
            <w:proofErr w:type="spellEnd"/>
            <w:r w:rsidRPr="00F044FC">
              <w:rPr>
                <w:rFonts w:ascii="Arial" w:eastAsia="Times New Roman" w:hAnsi="Arial" w:cs="Arial"/>
              </w:rPr>
              <w:t xml:space="preserve">/English </w:t>
            </w:r>
            <w:proofErr w:type="spellStart"/>
            <w:r w:rsidRPr="00F044FC">
              <w:rPr>
                <w:rFonts w:ascii="Arial" w:eastAsia="Times New Roman" w:hAnsi="Arial" w:cs="Arial"/>
              </w:rPr>
              <w:t>quality</w:t>
            </w:r>
            <w:proofErr w:type="spellEnd"/>
            <w:r w:rsidRPr="00F044FC">
              <w:rPr>
                <w:rFonts w:ascii="Arial" w:eastAsia="Times New Roman" w:hAnsi="Arial" w:cs="Arial"/>
              </w:rPr>
              <w:t xml:space="preserve"> of the article </w:t>
            </w:r>
            <w:proofErr w:type="spellStart"/>
            <w:r w:rsidRPr="00F044FC">
              <w:rPr>
                <w:rFonts w:ascii="Arial" w:eastAsia="Times New Roman" w:hAnsi="Arial" w:cs="Arial"/>
              </w:rPr>
              <w:t>suitable</w:t>
            </w:r>
            <w:proofErr w:type="spellEnd"/>
            <w:r w:rsidRPr="00F044FC">
              <w:rPr>
                <w:rFonts w:ascii="Arial" w:eastAsia="Times New Roman" w:hAnsi="Arial" w:cs="Arial"/>
              </w:rPr>
              <w:t xml:space="preserve"> for </w:t>
            </w:r>
            <w:proofErr w:type="spellStart"/>
            <w:r w:rsidRPr="00F044FC">
              <w:rPr>
                <w:rFonts w:ascii="Arial" w:eastAsia="Times New Roman" w:hAnsi="Arial" w:cs="Arial"/>
              </w:rPr>
              <w:t>scholarly</w:t>
            </w:r>
            <w:proofErr w:type="spellEnd"/>
            <w:r w:rsidRPr="00F044FC">
              <w:rPr>
                <w:rFonts w:ascii="Arial" w:eastAsia="Times New Roman" w:hAnsi="Arial" w:cs="Arial"/>
              </w:rPr>
              <w:t xml:space="preserve"> communications?</w:t>
            </w:r>
          </w:p>
          <w:p w:rsidR="00AF0BE6" w:rsidRPr="00F044FC" w:rsidRDefault="00AF0BE6">
            <w:pPr>
              <w:ind w:left="0" w:hanging="2"/>
              <w:rPr>
                <w:rFonts w:ascii="Arial" w:hAnsi="Arial" w:cs="Arial"/>
                <w:sz w:val="20"/>
                <w:szCs w:val="20"/>
              </w:rPr>
            </w:pPr>
          </w:p>
        </w:tc>
        <w:tc>
          <w:tcPr>
            <w:tcW w:w="9357" w:type="dxa"/>
          </w:tcPr>
          <w:p w:rsidR="00AF0BE6" w:rsidRPr="00F044FC" w:rsidRDefault="00695CD6">
            <w:pPr>
              <w:ind w:left="0" w:hanging="2"/>
              <w:rPr>
                <w:rFonts w:ascii="Arial" w:hAnsi="Arial" w:cs="Arial"/>
                <w:sz w:val="20"/>
                <w:szCs w:val="20"/>
              </w:rPr>
            </w:pPr>
            <w:r w:rsidRPr="00F044FC">
              <w:rPr>
                <w:rFonts w:ascii="Arial" w:hAnsi="Arial" w:cs="Arial"/>
                <w:sz w:val="20"/>
                <w:szCs w:val="20"/>
              </w:rPr>
              <w:t>The English language/ quality of the article is suitable for scholarly communications.</w:t>
            </w:r>
          </w:p>
        </w:tc>
        <w:tc>
          <w:tcPr>
            <w:tcW w:w="6442" w:type="dxa"/>
          </w:tcPr>
          <w:p w:rsidR="00AF0BE6" w:rsidRPr="00F044FC" w:rsidRDefault="00695CD6">
            <w:pPr>
              <w:ind w:left="0" w:hanging="2"/>
              <w:rPr>
                <w:rFonts w:ascii="Arial" w:hAnsi="Arial" w:cs="Arial"/>
                <w:sz w:val="20"/>
                <w:szCs w:val="20"/>
              </w:rPr>
            </w:pPr>
            <w:r w:rsidRPr="00F044FC">
              <w:rPr>
                <w:rFonts w:ascii="Arial" w:hAnsi="Arial" w:cs="Arial"/>
                <w:sz w:val="20"/>
                <w:szCs w:val="20"/>
              </w:rPr>
              <w:t>Academic language and approach are applied in writing this research.</w:t>
            </w:r>
          </w:p>
        </w:tc>
      </w:tr>
      <w:tr w:rsidR="00AF0BE6" w:rsidRPr="00F044FC">
        <w:trPr>
          <w:trHeight w:val="1178"/>
        </w:trPr>
        <w:tc>
          <w:tcPr>
            <w:tcW w:w="5351" w:type="dxa"/>
          </w:tcPr>
          <w:p w:rsidR="00AF0BE6" w:rsidRPr="00F044FC" w:rsidRDefault="00695CD6">
            <w:pPr>
              <w:pStyle w:val="Heading2"/>
              <w:ind w:left="0" w:hanging="2"/>
              <w:jc w:val="left"/>
              <w:rPr>
                <w:rFonts w:ascii="Arial" w:eastAsia="Times New Roman" w:hAnsi="Arial" w:cs="Arial"/>
                <w:b w:val="0"/>
              </w:rPr>
            </w:pPr>
            <w:proofErr w:type="spellStart"/>
            <w:r w:rsidRPr="00F044FC">
              <w:rPr>
                <w:rFonts w:ascii="Arial" w:eastAsia="Times New Roman" w:hAnsi="Arial" w:cs="Arial"/>
                <w:u w:val="single"/>
              </w:rPr>
              <w:t>Optional</w:t>
            </w:r>
            <w:proofErr w:type="spellEnd"/>
            <w:r w:rsidRPr="00F044FC">
              <w:rPr>
                <w:rFonts w:ascii="Arial" w:eastAsia="Times New Roman" w:hAnsi="Arial" w:cs="Arial"/>
                <w:u w:val="single"/>
              </w:rPr>
              <w:t>/General</w:t>
            </w:r>
            <w:r w:rsidRPr="00F044FC">
              <w:rPr>
                <w:rFonts w:ascii="Arial" w:eastAsia="Times New Roman" w:hAnsi="Arial" w:cs="Arial"/>
              </w:rPr>
              <w:t xml:space="preserve"> </w:t>
            </w:r>
            <w:proofErr w:type="spellStart"/>
            <w:r w:rsidRPr="00F044FC">
              <w:rPr>
                <w:rFonts w:ascii="Arial" w:eastAsia="Times New Roman" w:hAnsi="Arial" w:cs="Arial"/>
                <w:b w:val="0"/>
              </w:rPr>
              <w:t>comments</w:t>
            </w:r>
            <w:proofErr w:type="spellEnd"/>
          </w:p>
          <w:p w:rsidR="00AF0BE6" w:rsidRPr="00F044FC" w:rsidRDefault="00AF0BE6">
            <w:pPr>
              <w:pStyle w:val="Heading2"/>
              <w:ind w:left="0" w:hanging="2"/>
              <w:jc w:val="left"/>
              <w:rPr>
                <w:rFonts w:ascii="Arial" w:eastAsia="Times New Roman" w:hAnsi="Arial" w:cs="Arial"/>
                <w:b w:val="0"/>
              </w:rPr>
            </w:pPr>
          </w:p>
        </w:tc>
        <w:tc>
          <w:tcPr>
            <w:tcW w:w="9357" w:type="dxa"/>
          </w:tcPr>
          <w:p w:rsidR="00AF0BE6" w:rsidRPr="00F044FC" w:rsidRDefault="00AF0BE6">
            <w:pPr>
              <w:pBdr>
                <w:top w:val="nil"/>
                <w:left w:val="nil"/>
                <w:bottom w:val="nil"/>
                <w:right w:val="nil"/>
                <w:between w:val="nil"/>
              </w:pBdr>
              <w:spacing w:line="240" w:lineRule="auto"/>
              <w:ind w:left="0" w:hanging="2"/>
              <w:rPr>
                <w:rFonts w:ascii="Arial" w:hAnsi="Arial" w:cs="Arial"/>
                <w:color w:val="000000"/>
                <w:sz w:val="20"/>
                <w:szCs w:val="20"/>
              </w:rPr>
            </w:pPr>
          </w:p>
          <w:p w:rsidR="00AF0BE6" w:rsidRPr="00F044FC" w:rsidRDefault="00AF0BE6">
            <w:pPr>
              <w:pBdr>
                <w:top w:val="nil"/>
                <w:left w:val="nil"/>
                <w:bottom w:val="nil"/>
                <w:right w:val="nil"/>
                <w:between w:val="nil"/>
              </w:pBdr>
              <w:spacing w:line="240" w:lineRule="auto"/>
              <w:ind w:left="0" w:hanging="2"/>
              <w:rPr>
                <w:rFonts w:ascii="Arial" w:hAnsi="Arial" w:cs="Arial"/>
                <w:color w:val="000000"/>
                <w:sz w:val="20"/>
                <w:szCs w:val="20"/>
              </w:rPr>
            </w:pPr>
          </w:p>
          <w:p w:rsidR="00AF0BE6" w:rsidRPr="00F044FC" w:rsidRDefault="00695CD6">
            <w:pPr>
              <w:pBdr>
                <w:top w:val="nil"/>
                <w:left w:val="nil"/>
                <w:bottom w:val="nil"/>
                <w:right w:val="nil"/>
                <w:between w:val="nil"/>
              </w:pBdr>
              <w:spacing w:line="240" w:lineRule="auto"/>
              <w:ind w:left="0" w:hanging="2"/>
              <w:rPr>
                <w:rFonts w:ascii="Arial" w:hAnsi="Arial" w:cs="Arial"/>
                <w:color w:val="000000"/>
                <w:sz w:val="20"/>
                <w:szCs w:val="20"/>
              </w:rPr>
            </w:pPr>
            <w:r w:rsidRPr="00F044FC">
              <w:rPr>
                <w:rFonts w:ascii="Arial" w:hAnsi="Arial" w:cs="Arial"/>
                <w:b/>
                <w:color w:val="000000"/>
                <w:sz w:val="20"/>
                <w:szCs w:val="20"/>
              </w:rPr>
              <w:t>PLEASE SEE ATTACHMENT</w:t>
            </w:r>
          </w:p>
        </w:tc>
        <w:tc>
          <w:tcPr>
            <w:tcW w:w="6442" w:type="dxa"/>
          </w:tcPr>
          <w:p w:rsidR="00AF0BE6" w:rsidRPr="00F044FC" w:rsidRDefault="00695CD6">
            <w:pPr>
              <w:ind w:left="0" w:hanging="2"/>
              <w:rPr>
                <w:rFonts w:ascii="Arial" w:hAnsi="Arial" w:cs="Arial"/>
                <w:sz w:val="20"/>
                <w:szCs w:val="20"/>
              </w:rPr>
            </w:pPr>
            <w:r w:rsidRPr="00F044FC">
              <w:rPr>
                <w:rFonts w:ascii="Arial" w:hAnsi="Arial" w:cs="Arial"/>
                <w:sz w:val="20"/>
                <w:szCs w:val="20"/>
              </w:rPr>
              <w:t>I sincerely appreciate the time and effort of the peer reviewer in looking into the paper. It is with my utmost gratitude that the peer reviewer really ensured the correctness and trustworthiness of this paper.</w:t>
            </w:r>
          </w:p>
        </w:tc>
      </w:tr>
    </w:tbl>
    <w:p w:rsidR="00AF0BE6" w:rsidRPr="00F044FC" w:rsidRDefault="00AF0BE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AF0BE6" w:rsidRPr="00F044FC" w:rsidRDefault="00AF0BE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AF0BE6" w:rsidRPr="00F044FC" w:rsidRDefault="00AF0BE6">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AF0BE6" w:rsidRPr="00F044FC">
        <w:tc>
          <w:tcPr>
            <w:tcW w:w="21150" w:type="dxa"/>
            <w:gridSpan w:val="3"/>
            <w:tcBorders>
              <w:top w:val="nil"/>
              <w:left w:val="nil"/>
              <w:right w:val="nil"/>
            </w:tcBorders>
            <w:tcMar>
              <w:top w:w="0" w:type="dxa"/>
              <w:left w:w="108" w:type="dxa"/>
              <w:bottom w:w="0" w:type="dxa"/>
              <w:right w:w="108" w:type="dxa"/>
            </w:tcMar>
            <w:vAlign w:val="center"/>
          </w:tcPr>
          <w:p w:rsidR="00AF0BE6" w:rsidRPr="00F044FC" w:rsidRDefault="00695CD6">
            <w:pPr>
              <w:ind w:left="0" w:hanging="2"/>
              <w:rPr>
                <w:rFonts w:ascii="Arial" w:eastAsia="Arial" w:hAnsi="Arial" w:cs="Arial"/>
                <w:sz w:val="20"/>
                <w:szCs w:val="20"/>
                <w:u w:val="single"/>
              </w:rPr>
            </w:pPr>
            <w:bookmarkStart w:id="1" w:name="_heading=h.b4f9gjbnsta" w:colFirst="0" w:colLast="0"/>
            <w:bookmarkEnd w:id="1"/>
            <w:r w:rsidRPr="00F044FC">
              <w:rPr>
                <w:rFonts w:ascii="Arial" w:eastAsia="Arial" w:hAnsi="Arial" w:cs="Arial"/>
                <w:b/>
                <w:sz w:val="20"/>
                <w:szCs w:val="20"/>
                <w:highlight w:val="yellow"/>
                <w:u w:val="single"/>
              </w:rPr>
              <w:t>PART  2:</w:t>
            </w:r>
            <w:r w:rsidRPr="00F044FC">
              <w:rPr>
                <w:rFonts w:ascii="Arial" w:eastAsia="Arial" w:hAnsi="Arial" w:cs="Arial"/>
                <w:b/>
                <w:sz w:val="20"/>
                <w:szCs w:val="20"/>
                <w:u w:val="single"/>
              </w:rPr>
              <w:t xml:space="preserve"> </w:t>
            </w:r>
          </w:p>
          <w:p w:rsidR="00AF0BE6" w:rsidRPr="00F044FC" w:rsidRDefault="00AF0BE6">
            <w:pPr>
              <w:ind w:left="0" w:hanging="2"/>
              <w:rPr>
                <w:rFonts w:ascii="Arial" w:eastAsia="Arial" w:hAnsi="Arial" w:cs="Arial"/>
                <w:sz w:val="20"/>
                <w:szCs w:val="20"/>
                <w:u w:val="single"/>
              </w:rPr>
            </w:pPr>
          </w:p>
        </w:tc>
      </w:tr>
      <w:tr w:rsidR="00AF0BE6" w:rsidRPr="00F044FC">
        <w:tc>
          <w:tcPr>
            <w:tcW w:w="6831" w:type="dxa"/>
            <w:tcMar>
              <w:top w:w="0" w:type="dxa"/>
              <w:left w:w="108" w:type="dxa"/>
              <w:bottom w:w="0" w:type="dxa"/>
              <w:right w:w="108" w:type="dxa"/>
            </w:tcMar>
            <w:vAlign w:val="center"/>
          </w:tcPr>
          <w:p w:rsidR="00AF0BE6" w:rsidRPr="00F044FC" w:rsidRDefault="00AF0BE6">
            <w:pPr>
              <w:ind w:left="0" w:hanging="2"/>
              <w:rPr>
                <w:rFonts w:ascii="Arial" w:eastAsia="Arial" w:hAnsi="Arial" w:cs="Arial"/>
                <w:sz w:val="20"/>
                <w:szCs w:val="20"/>
              </w:rPr>
            </w:pPr>
          </w:p>
        </w:tc>
        <w:tc>
          <w:tcPr>
            <w:tcW w:w="7166" w:type="dxa"/>
            <w:tcMar>
              <w:top w:w="0" w:type="dxa"/>
              <w:left w:w="108" w:type="dxa"/>
              <w:bottom w:w="0" w:type="dxa"/>
              <w:right w:w="108" w:type="dxa"/>
            </w:tcMar>
          </w:tcPr>
          <w:p w:rsidR="00AF0BE6" w:rsidRPr="00F044FC" w:rsidRDefault="00695CD6">
            <w:pPr>
              <w:keepNext/>
              <w:ind w:left="0" w:hanging="2"/>
              <w:rPr>
                <w:rFonts w:ascii="Arial" w:eastAsia="Arial" w:hAnsi="Arial" w:cs="Arial"/>
                <w:sz w:val="20"/>
                <w:szCs w:val="20"/>
              </w:rPr>
            </w:pPr>
            <w:r w:rsidRPr="00F044FC">
              <w:rPr>
                <w:rFonts w:ascii="Arial" w:eastAsia="Arial" w:hAnsi="Arial" w:cs="Arial"/>
                <w:b/>
                <w:sz w:val="20"/>
                <w:szCs w:val="20"/>
              </w:rPr>
              <w:t>Reviewer’s comment</w:t>
            </w:r>
          </w:p>
        </w:tc>
        <w:tc>
          <w:tcPr>
            <w:tcW w:w="7153" w:type="dxa"/>
          </w:tcPr>
          <w:p w:rsidR="00AF0BE6" w:rsidRPr="00F044FC" w:rsidRDefault="00695CD6">
            <w:pPr>
              <w:spacing w:after="160" w:line="252" w:lineRule="auto"/>
              <w:ind w:left="0" w:hanging="2"/>
              <w:rPr>
                <w:rFonts w:ascii="Arial" w:eastAsia="Arial" w:hAnsi="Arial" w:cs="Arial"/>
                <w:sz w:val="20"/>
                <w:szCs w:val="20"/>
              </w:rPr>
            </w:pPr>
            <w:r w:rsidRPr="00F044FC">
              <w:rPr>
                <w:rFonts w:ascii="Arial" w:eastAsia="Arial" w:hAnsi="Arial" w:cs="Arial"/>
                <w:b/>
                <w:sz w:val="20"/>
                <w:szCs w:val="20"/>
              </w:rPr>
              <w:t>Author’s Feedback</w:t>
            </w:r>
            <w:r w:rsidRPr="00F044FC">
              <w:rPr>
                <w:rFonts w:ascii="Arial" w:eastAsia="Arial" w:hAnsi="Arial" w:cs="Arial"/>
                <w:sz w:val="20"/>
                <w:szCs w:val="20"/>
              </w:rPr>
              <w:t xml:space="preserve"> (It is mandatory that authors should write his/her feedback here)</w:t>
            </w:r>
          </w:p>
          <w:p w:rsidR="00AF0BE6" w:rsidRPr="00F044FC" w:rsidRDefault="00AF0BE6">
            <w:pPr>
              <w:keepNext/>
              <w:ind w:left="0" w:hanging="2"/>
              <w:rPr>
                <w:rFonts w:ascii="Arial" w:eastAsia="Arial" w:hAnsi="Arial" w:cs="Arial"/>
                <w:sz w:val="20"/>
                <w:szCs w:val="20"/>
              </w:rPr>
            </w:pPr>
          </w:p>
        </w:tc>
      </w:tr>
      <w:tr w:rsidR="00AF0BE6" w:rsidRPr="00F044FC">
        <w:trPr>
          <w:trHeight w:val="890"/>
        </w:trPr>
        <w:tc>
          <w:tcPr>
            <w:tcW w:w="6831" w:type="dxa"/>
            <w:tcMar>
              <w:top w:w="0" w:type="dxa"/>
              <w:left w:w="108" w:type="dxa"/>
              <w:bottom w:w="0" w:type="dxa"/>
              <w:right w:w="108" w:type="dxa"/>
            </w:tcMar>
            <w:vAlign w:val="center"/>
          </w:tcPr>
          <w:p w:rsidR="00AF0BE6" w:rsidRPr="00F044FC" w:rsidRDefault="00695CD6">
            <w:pPr>
              <w:ind w:left="0" w:hanging="2"/>
              <w:rPr>
                <w:rFonts w:ascii="Arial" w:eastAsia="Arial" w:hAnsi="Arial" w:cs="Arial"/>
                <w:sz w:val="20"/>
                <w:szCs w:val="20"/>
              </w:rPr>
            </w:pPr>
            <w:r w:rsidRPr="00F044FC">
              <w:rPr>
                <w:rFonts w:ascii="Arial" w:eastAsia="Arial" w:hAnsi="Arial" w:cs="Arial"/>
                <w:b/>
                <w:sz w:val="20"/>
                <w:szCs w:val="20"/>
              </w:rPr>
              <w:t xml:space="preserve">Are there ethical issues in this manuscript? </w:t>
            </w:r>
          </w:p>
          <w:p w:rsidR="00AF0BE6" w:rsidRPr="00F044FC" w:rsidRDefault="00AF0BE6">
            <w:pPr>
              <w:ind w:left="0" w:hanging="2"/>
              <w:rPr>
                <w:rFonts w:ascii="Arial" w:eastAsia="Arial" w:hAnsi="Arial" w:cs="Arial"/>
                <w:sz w:val="20"/>
                <w:szCs w:val="20"/>
              </w:rPr>
            </w:pPr>
          </w:p>
        </w:tc>
        <w:tc>
          <w:tcPr>
            <w:tcW w:w="7166" w:type="dxa"/>
            <w:tcMar>
              <w:top w:w="0" w:type="dxa"/>
              <w:left w:w="108" w:type="dxa"/>
              <w:bottom w:w="0" w:type="dxa"/>
              <w:right w:w="108" w:type="dxa"/>
            </w:tcMar>
            <w:vAlign w:val="center"/>
          </w:tcPr>
          <w:p w:rsidR="00AF0BE6" w:rsidRPr="00F044FC" w:rsidRDefault="00695CD6">
            <w:pPr>
              <w:ind w:left="0" w:hanging="2"/>
              <w:rPr>
                <w:rFonts w:ascii="Arial" w:eastAsia="Arial" w:hAnsi="Arial" w:cs="Arial"/>
                <w:sz w:val="20"/>
                <w:szCs w:val="20"/>
                <w:u w:val="single"/>
              </w:rPr>
            </w:pPr>
            <w:r w:rsidRPr="00F044FC">
              <w:rPr>
                <w:rFonts w:ascii="Arial" w:eastAsia="Arial" w:hAnsi="Arial" w:cs="Arial"/>
                <w:i/>
                <w:sz w:val="20"/>
                <w:szCs w:val="20"/>
                <w:u w:val="single"/>
              </w:rPr>
              <w:t>(If yes, Kindly please write down the ethical issues here in details)</w:t>
            </w:r>
          </w:p>
          <w:p w:rsidR="00AF0BE6" w:rsidRPr="00F044FC" w:rsidRDefault="00AF0BE6">
            <w:pPr>
              <w:ind w:left="0" w:hanging="2"/>
              <w:rPr>
                <w:rFonts w:ascii="Arial" w:eastAsia="Arial" w:hAnsi="Arial" w:cs="Arial"/>
                <w:sz w:val="20"/>
                <w:szCs w:val="20"/>
              </w:rPr>
            </w:pPr>
          </w:p>
        </w:tc>
        <w:tc>
          <w:tcPr>
            <w:tcW w:w="7153" w:type="dxa"/>
            <w:vAlign w:val="center"/>
          </w:tcPr>
          <w:p w:rsidR="00AF0BE6" w:rsidRPr="00F044FC" w:rsidRDefault="00695CD6">
            <w:pPr>
              <w:ind w:left="0" w:hanging="2"/>
              <w:rPr>
                <w:rFonts w:ascii="Arial" w:eastAsia="Arial" w:hAnsi="Arial" w:cs="Arial"/>
                <w:sz w:val="20"/>
                <w:szCs w:val="20"/>
              </w:rPr>
            </w:pPr>
            <w:r w:rsidRPr="00F044FC">
              <w:rPr>
                <w:rFonts w:ascii="Arial" w:eastAsia="Arial" w:hAnsi="Arial" w:cs="Arial"/>
                <w:sz w:val="20"/>
                <w:szCs w:val="20"/>
              </w:rPr>
              <w:t>The teacher-respondents were highly valued in this research. Firstly, they were not forced to take part in the research, and they were informed of the confidentiality of their involvement in the research. Prior to them taking the survey questionnaire, they</w:t>
            </w:r>
            <w:r w:rsidRPr="00F044FC">
              <w:rPr>
                <w:rFonts w:ascii="Arial" w:eastAsia="Arial" w:hAnsi="Arial" w:cs="Arial"/>
                <w:sz w:val="20"/>
                <w:szCs w:val="20"/>
              </w:rPr>
              <w:t xml:space="preserve"> were ensured of their anonymity and it was explained that the study was for curriculum and pedagogical improvement.</w:t>
            </w:r>
          </w:p>
          <w:p w:rsidR="00AF0BE6" w:rsidRPr="00F044FC" w:rsidRDefault="00AF0BE6">
            <w:pPr>
              <w:ind w:left="0" w:hanging="2"/>
              <w:rPr>
                <w:rFonts w:ascii="Arial" w:eastAsia="Arial" w:hAnsi="Arial" w:cs="Arial"/>
                <w:sz w:val="20"/>
                <w:szCs w:val="20"/>
              </w:rPr>
            </w:pPr>
          </w:p>
          <w:p w:rsidR="00AF0BE6" w:rsidRPr="00F044FC" w:rsidRDefault="00AF0BE6">
            <w:pPr>
              <w:ind w:left="0" w:hanging="2"/>
              <w:rPr>
                <w:rFonts w:ascii="Arial" w:eastAsia="Arial" w:hAnsi="Arial" w:cs="Arial"/>
                <w:sz w:val="20"/>
                <w:szCs w:val="20"/>
              </w:rPr>
            </w:pPr>
          </w:p>
        </w:tc>
      </w:tr>
    </w:tbl>
    <w:p w:rsidR="00AF0BE6" w:rsidRPr="00F044FC" w:rsidRDefault="00AF0BE6">
      <w:pPr>
        <w:ind w:left="0" w:hanging="2"/>
        <w:rPr>
          <w:rFonts w:ascii="Arial" w:hAnsi="Arial" w:cs="Arial"/>
          <w:sz w:val="20"/>
          <w:szCs w:val="20"/>
        </w:rPr>
      </w:pPr>
    </w:p>
    <w:p w:rsidR="00AF0BE6" w:rsidRPr="00F044FC" w:rsidRDefault="00AF0BE6">
      <w:pPr>
        <w:ind w:left="0" w:hanging="2"/>
        <w:rPr>
          <w:rFonts w:ascii="Arial" w:hAnsi="Arial" w:cs="Arial"/>
          <w:sz w:val="20"/>
          <w:szCs w:val="20"/>
        </w:rPr>
      </w:pPr>
    </w:p>
    <w:p w:rsidR="00AF0BE6" w:rsidRPr="00F044FC" w:rsidRDefault="00AF0BE6">
      <w:pPr>
        <w:ind w:left="0" w:hanging="2"/>
        <w:rPr>
          <w:rFonts w:ascii="Arial" w:hAnsi="Arial" w:cs="Arial"/>
          <w:sz w:val="20"/>
          <w:szCs w:val="20"/>
          <w:u w:val="single"/>
        </w:rPr>
      </w:pPr>
    </w:p>
    <w:p w:rsidR="00AF0BE6" w:rsidRPr="00F044FC" w:rsidRDefault="00AF0BE6">
      <w:pPr>
        <w:ind w:left="0" w:hanging="2"/>
        <w:rPr>
          <w:rFonts w:ascii="Arial" w:hAnsi="Arial" w:cs="Arial"/>
          <w:sz w:val="20"/>
          <w:szCs w:val="20"/>
        </w:rPr>
      </w:pPr>
    </w:p>
    <w:p w:rsidR="00AF0BE6" w:rsidRPr="00F044FC" w:rsidRDefault="00AF0BE6">
      <w:pPr>
        <w:spacing w:after="160" w:line="259" w:lineRule="auto"/>
        <w:ind w:left="0" w:hanging="2"/>
        <w:rPr>
          <w:rFonts w:ascii="Arial" w:eastAsia="Calibri" w:hAnsi="Arial" w:cs="Arial"/>
          <w:sz w:val="20"/>
          <w:szCs w:val="20"/>
        </w:rPr>
      </w:pPr>
      <w:bookmarkStart w:id="2" w:name="_GoBack"/>
      <w:bookmarkEnd w:id="2"/>
    </w:p>
    <w:p w:rsidR="00AF0BE6" w:rsidRPr="00F044FC" w:rsidRDefault="00AF0BE6">
      <w:pPr>
        <w:spacing w:after="160" w:line="259" w:lineRule="auto"/>
        <w:ind w:left="0" w:hanging="2"/>
        <w:rPr>
          <w:rFonts w:ascii="Arial" w:eastAsia="Calibri" w:hAnsi="Arial" w:cs="Arial"/>
          <w:sz w:val="20"/>
          <w:szCs w:val="20"/>
        </w:rPr>
      </w:pPr>
    </w:p>
    <w:p w:rsidR="00AF0BE6" w:rsidRPr="00F044FC" w:rsidRDefault="00AF0BE6">
      <w:pPr>
        <w:spacing w:after="160" w:line="259" w:lineRule="auto"/>
        <w:ind w:left="0" w:hanging="2"/>
        <w:rPr>
          <w:rFonts w:ascii="Arial" w:eastAsia="Calibri" w:hAnsi="Arial" w:cs="Arial"/>
          <w:sz w:val="20"/>
          <w:szCs w:val="20"/>
        </w:rPr>
      </w:pPr>
    </w:p>
    <w:p w:rsidR="00AF0BE6" w:rsidRPr="00F044FC" w:rsidRDefault="00AF0BE6">
      <w:pPr>
        <w:spacing w:after="160" w:line="259" w:lineRule="auto"/>
        <w:ind w:left="0" w:hanging="2"/>
        <w:rPr>
          <w:rFonts w:ascii="Arial" w:eastAsia="Calibri" w:hAnsi="Arial" w:cs="Arial"/>
          <w:sz w:val="20"/>
          <w:szCs w:val="20"/>
        </w:rPr>
      </w:pPr>
    </w:p>
    <w:p w:rsidR="00AF0BE6" w:rsidRPr="00F044FC" w:rsidRDefault="00AF0BE6">
      <w:pPr>
        <w:spacing w:after="160" w:line="259" w:lineRule="auto"/>
        <w:ind w:left="0" w:hanging="2"/>
        <w:rPr>
          <w:rFonts w:ascii="Arial" w:eastAsia="Calibri" w:hAnsi="Arial" w:cs="Arial"/>
          <w:sz w:val="20"/>
          <w:szCs w:val="20"/>
        </w:rPr>
      </w:pPr>
    </w:p>
    <w:p w:rsidR="00AF0BE6" w:rsidRPr="00F044FC" w:rsidRDefault="00AF0BE6">
      <w:pPr>
        <w:spacing w:after="160" w:line="259" w:lineRule="auto"/>
        <w:ind w:left="0" w:hanging="2"/>
        <w:rPr>
          <w:rFonts w:ascii="Arial" w:eastAsia="Calibri" w:hAnsi="Arial" w:cs="Arial"/>
          <w:sz w:val="20"/>
          <w:szCs w:val="20"/>
        </w:rPr>
      </w:pPr>
    </w:p>
    <w:p w:rsidR="00AF0BE6" w:rsidRPr="00F044FC" w:rsidRDefault="00AF0BE6">
      <w:pPr>
        <w:spacing w:after="160" w:line="259" w:lineRule="auto"/>
        <w:ind w:left="0" w:hanging="2"/>
        <w:rPr>
          <w:rFonts w:ascii="Arial" w:eastAsia="Calibri" w:hAnsi="Arial" w:cs="Arial"/>
          <w:sz w:val="20"/>
          <w:szCs w:val="20"/>
        </w:rPr>
      </w:pPr>
    </w:p>
    <w:p w:rsidR="00AF0BE6" w:rsidRPr="00F044FC" w:rsidRDefault="00695CD6">
      <w:pPr>
        <w:spacing w:after="160" w:line="259" w:lineRule="auto"/>
        <w:ind w:left="0" w:hanging="2"/>
        <w:rPr>
          <w:rFonts w:ascii="Arial" w:eastAsia="Calibri" w:hAnsi="Arial" w:cs="Arial"/>
          <w:sz w:val="20"/>
          <w:szCs w:val="20"/>
        </w:rPr>
      </w:pPr>
      <w:r w:rsidRPr="00F044FC">
        <w:rPr>
          <w:rFonts w:ascii="Arial" w:eastAsia="Calibri" w:hAnsi="Arial" w:cs="Arial"/>
          <w:sz w:val="20"/>
          <w:szCs w:val="20"/>
        </w:rPr>
        <w:tab/>
      </w:r>
    </w:p>
    <w:p w:rsidR="00AF0BE6" w:rsidRPr="00F044FC" w:rsidRDefault="00AF0BE6">
      <w:pPr>
        <w:spacing w:after="160" w:line="259" w:lineRule="auto"/>
        <w:ind w:left="0" w:hanging="2"/>
        <w:rPr>
          <w:rFonts w:ascii="Arial" w:eastAsia="Calibri" w:hAnsi="Arial" w:cs="Arial"/>
          <w:sz w:val="20"/>
          <w:szCs w:val="20"/>
        </w:rPr>
      </w:pPr>
    </w:p>
    <w:p w:rsidR="00AF0BE6" w:rsidRPr="00F044FC" w:rsidRDefault="00AF0BE6">
      <w:pPr>
        <w:pBdr>
          <w:top w:val="nil"/>
          <w:left w:val="nil"/>
          <w:bottom w:val="nil"/>
          <w:right w:val="nil"/>
          <w:between w:val="nil"/>
        </w:pBdr>
        <w:spacing w:line="240" w:lineRule="auto"/>
        <w:ind w:left="0" w:hanging="2"/>
        <w:jc w:val="both"/>
        <w:rPr>
          <w:rFonts w:ascii="Arial" w:hAnsi="Arial" w:cs="Arial"/>
          <w:color w:val="000000"/>
          <w:sz w:val="20"/>
          <w:szCs w:val="20"/>
          <w:u w:val="single"/>
        </w:rPr>
      </w:pPr>
    </w:p>
    <w:sectPr w:rsidR="00AF0BE6" w:rsidRPr="00F044FC">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CD6" w:rsidRDefault="00695CD6">
      <w:pPr>
        <w:spacing w:line="240" w:lineRule="auto"/>
        <w:ind w:left="0" w:hanging="2"/>
      </w:pPr>
      <w:r>
        <w:separator/>
      </w:r>
    </w:p>
  </w:endnote>
  <w:endnote w:type="continuationSeparator" w:id="0">
    <w:p w:rsidR="00695CD6" w:rsidRDefault="00695CD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E6" w:rsidRDefault="00695CD6">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CD6" w:rsidRDefault="00695CD6">
      <w:pPr>
        <w:spacing w:line="240" w:lineRule="auto"/>
        <w:ind w:left="0" w:hanging="2"/>
      </w:pPr>
      <w:r>
        <w:separator/>
      </w:r>
    </w:p>
  </w:footnote>
  <w:footnote w:type="continuationSeparator" w:id="0">
    <w:p w:rsidR="00695CD6" w:rsidRDefault="00695CD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E6" w:rsidRDefault="00AF0BE6">
    <w:pPr>
      <w:spacing w:after="280"/>
      <w:ind w:left="0" w:hanging="2"/>
      <w:jc w:val="center"/>
      <w:rPr>
        <w:rFonts w:ascii="Arial" w:eastAsia="Arial" w:hAnsi="Arial" w:cs="Arial"/>
        <w:color w:val="003399"/>
        <w:u w:val="single"/>
      </w:rPr>
    </w:pPr>
  </w:p>
  <w:p w:rsidR="00AF0BE6" w:rsidRDefault="00695CD6">
    <w:pPr>
      <w:spacing w:before="280"/>
      <w:ind w:left="0" w:hanging="2"/>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BD3206"/>
    <w:multiLevelType w:val="multilevel"/>
    <w:tmpl w:val="9C3E738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BE6"/>
    <w:rsid w:val="00695CD6"/>
    <w:rsid w:val="00AF0BE6"/>
    <w:rsid w:val="00F044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00AB12-5F5E-4C76-AF77-29C8234D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cqROEKPA4Ly4XwryWW3YUmjTMQ==">CgMxLjAyDGguZHNmcWQ2aWtmbDIOaC5rbXZrbGoxc2xycTUyDWguYjRmOWdqYm5zdGE4AHIhMWxxODRoNVZwQnZyS2UwUFpVM3hkMzBkZ0xiOTh1c3h0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3998</Characters>
  <Application>Microsoft Office Word</Application>
  <DocSecurity>0</DocSecurity>
  <Lines>33</Lines>
  <Paragraphs>9</Paragraphs>
  <ScaleCrop>false</ScaleCrop>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2025-05-18T07:57:00Z</dcterms:created>
  <dcterms:modified xsi:type="dcterms:W3CDTF">2025-05-20T07:03:00Z</dcterms:modified>
</cp:coreProperties>
</file>