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8D27C5" w14:textId="77777777" w:rsidR="00147F87" w:rsidRPr="00354133" w:rsidRDefault="00147F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6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147F87" w:rsidRPr="00354133" w14:paraId="653C94D5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6B3B83CF" w14:textId="77777777" w:rsidR="00147F87" w:rsidRPr="00354133" w:rsidRDefault="00147F87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147F87" w:rsidRPr="00354133" w14:paraId="76E2F0E9" w14:textId="77777777">
        <w:trPr>
          <w:trHeight w:val="290"/>
        </w:trPr>
        <w:tc>
          <w:tcPr>
            <w:tcW w:w="5167" w:type="dxa"/>
          </w:tcPr>
          <w:p w14:paraId="60269A4D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A5D88" w14:textId="77777777" w:rsidR="00147F87" w:rsidRPr="00354133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354133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Case Reports in Surgery</w:t>
              </w:r>
            </w:hyperlink>
          </w:p>
        </w:tc>
      </w:tr>
      <w:tr w:rsidR="00147F87" w:rsidRPr="00354133" w14:paraId="24F1B498" w14:textId="77777777">
        <w:trPr>
          <w:trHeight w:val="290"/>
        </w:trPr>
        <w:tc>
          <w:tcPr>
            <w:tcW w:w="5167" w:type="dxa"/>
          </w:tcPr>
          <w:p w14:paraId="7B4117EC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3FAD8D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Ms_AJCRS_135718</w:t>
            </w:r>
          </w:p>
        </w:tc>
      </w:tr>
      <w:tr w:rsidR="00147F87" w:rsidRPr="00354133" w14:paraId="1C8F4AC1" w14:textId="77777777">
        <w:trPr>
          <w:trHeight w:val="650"/>
        </w:trPr>
        <w:tc>
          <w:tcPr>
            <w:tcW w:w="5167" w:type="dxa"/>
          </w:tcPr>
          <w:p w14:paraId="67A9F1CD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AE235B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Spontaneous Splenic Rupture in a Young </w:t>
            </w:r>
            <w:proofErr w:type="gramStart"/>
            <w:r w:rsidRPr="0035413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Male :</w:t>
            </w:r>
            <w:proofErr w:type="gramEnd"/>
            <w:r w:rsidRPr="0035413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A Case Report</w:t>
            </w:r>
          </w:p>
        </w:tc>
      </w:tr>
      <w:tr w:rsidR="00147F87" w:rsidRPr="00354133" w14:paraId="42027CF0" w14:textId="77777777">
        <w:trPr>
          <w:trHeight w:val="188"/>
        </w:trPr>
        <w:tc>
          <w:tcPr>
            <w:tcW w:w="5167" w:type="dxa"/>
          </w:tcPr>
          <w:p w14:paraId="403388C8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13431D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14:paraId="747FCF03" w14:textId="77777777" w:rsidR="00147F87" w:rsidRPr="00354133" w:rsidRDefault="00147F8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66359F66" w14:textId="77777777" w:rsidR="00147F87" w:rsidRPr="00354133" w:rsidRDefault="00147F8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3230E8E4" w14:textId="77777777" w:rsidR="00147F87" w:rsidRPr="00354133" w:rsidRDefault="00147F87">
      <w:pPr>
        <w:ind w:left="0" w:hanging="2"/>
        <w:rPr>
          <w:rFonts w:ascii="Arial" w:hAnsi="Arial" w:cs="Arial"/>
          <w:sz w:val="20"/>
          <w:szCs w:val="20"/>
        </w:rPr>
      </w:pPr>
      <w:bookmarkStart w:id="0" w:name="_heading=h.sv0kfgjay7e1" w:colFirst="0" w:colLast="0"/>
      <w:bookmarkEnd w:id="0"/>
    </w:p>
    <w:tbl>
      <w:tblPr>
        <w:tblStyle w:val="a7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147F87" w:rsidRPr="00354133" w14:paraId="4068292F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19634EB1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54133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354133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11CEAA4E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47F87" w:rsidRPr="00354133" w14:paraId="2EBC45D7" w14:textId="77777777">
        <w:tc>
          <w:tcPr>
            <w:tcW w:w="5351" w:type="dxa"/>
          </w:tcPr>
          <w:p w14:paraId="7700C869" w14:textId="77777777" w:rsidR="00147F87" w:rsidRPr="00354133" w:rsidRDefault="00147F8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74156A43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354133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comment</w:t>
            </w:r>
          </w:p>
          <w:p w14:paraId="749A91EF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68DD78EE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3752D16" w14:textId="77777777" w:rsidR="00147F87" w:rsidRPr="00354133" w:rsidRDefault="00000000">
            <w:pPr>
              <w:spacing w:after="160" w:line="25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354133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114F6AAE" w14:textId="77777777" w:rsidR="00147F87" w:rsidRPr="00354133" w:rsidRDefault="00147F8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147F87" w:rsidRPr="00354133" w14:paraId="3F7E917F" w14:textId="77777777">
        <w:trPr>
          <w:trHeight w:val="1264"/>
        </w:trPr>
        <w:tc>
          <w:tcPr>
            <w:tcW w:w="5351" w:type="dxa"/>
          </w:tcPr>
          <w:p w14:paraId="07D01E87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562FD737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4603F56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 xml:space="preserve">The manuscript is important for the scientific community in order to better </w:t>
            </w:r>
            <w:proofErr w:type="spellStart"/>
            <w:r w:rsidRPr="00354133">
              <w:rPr>
                <w:rFonts w:ascii="Arial" w:hAnsi="Arial" w:cs="Arial"/>
                <w:sz w:val="20"/>
                <w:szCs w:val="20"/>
              </w:rPr>
              <w:t>undrestand</w:t>
            </w:r>
            <w:proofErr w:type="spellEnd"/>
            <w:r w:rsidRPr="00354133">
              <w:rPr>
                <w:rFonts w:ascii="Arial" w:hAnsi="Arial" w:cs="Arial"/>
                <w:sz w:val="20"/>
                <w:szCs w:val="20"/>
              </w:rPr>
              <w:t xml:space="preserve"> the right surgical management of splenic rupture and the management of the Emergency </w:t>
            </w:r>
            <w:proofErr w:type="gramStart"/>
            <w:r w:rsidRPr="00354133">
              <w:rPr>
                <w:rFonts w:ascii="Arial" w:hAnsi="Arial" w:cs="Arial"/>
                <w:sz w:val="20"/>
                <w:szCs w:val="20"/>
              </w:rPr>
              <w:t xml:space="preserve">Surgical  </w:t>
            </w:r>
            <w:proofErr w:type="spellStart"/>
            <w:r w:rsidRPr="00354133">
              <w:rPr>
                <w:rFonts w:ascii="Arial" w:hAnsi="Arial" w:cs="Arial"/>
                <w:sz w:val="20"/>
                <w:szCs w:val="20"/>
              </w:rPr>
              <w:t>condicion</w:t>
            </w:r>
            <w:proofErr w:type="spellEnd"/>
            <w:proofErr w:type="gramEnd"/>
          </w:p>
        </w:tc>
        <w:tc>
          <w:tcPr>
            <w:tcW w:w="6442" w:type="dxa"/>
          </w:tcPr>
          <w:p w14:paraId="7B6A7E5C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354133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proofErr w:type="gramEnd"/>
            <w:r w:rsidRPr="00354133">
              <w:rPr>
                <w:rFonts w:ascii="Arial" w:eastAsia="Times New Roman" w:hAnsi="Arial" w:cs="Arial"/>
                <w:b w:val="0"/>
              </w:rPr>
              <w:t xml:space="preserve"> impose important </w:t>
            </w:r>
            <w:proofErr w:type="spellStart"/>
            <w:r w:rsidRPr="00354133">
              <w:rPr>
                <w:rFonts w:ascii="Arial" w:eastAsia="Times New Roman" w:hAnsi="Arial" w:cs="Arial"/>
                <w:b w:val="0"/>
              </w:rPr>
              <w:t>understanding</w:t>
            </w:r>
            <w:proofErr w:type="spellEnd"/>
            <w:r w:rsidRPr="00354133">
              <w:rPr>
                <w:rFonts w:ascii="Arial" w:eastAsia="Times New Roman" w:hAnsi="Arial" w:cs="Arial"/>
                <w:b w:val="0"/>
              </w:rPr>
              <w:t xml:space="preserve"> of </w:t>
            </w:r>
            <w:proofErr w:type="spellStart"/>
            <w:r w:rsidRPr="00354133">
              <w:rPr>
                <w:rFonts w:ascii="Arial" w:eastAsia="Times New Roman" w:hAnsi="Arial" w:cs="Arial"/>
                <w:b w:val="0"/>
              </w:rPr>
              <w:t>managing</w:t>
            </w:r>
            <w:proofErr w:type="spellEnd"/>
            <w:r w:rsidRPr="0035413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  <w:b w:val="0"/>
              </w:rPr>
              <w:t>this</w:t>
            </w:r>
            <w:proofErr w:type="spellEnd"/>
            <w:r w:rsidRPr="00354133">
              <w:rPr>
                <w:rFonts w:ascii="Arial" w:eastAsia="Times New Roman" w:hAnsi="Arial" w:cs="Arial"/>
                <w:b w:val="0"/>
              </w:rPr>
              <w:t xml:space="preserve"> case</w:t>
            </w:r>
          </w:p>
        </w:tc>
      </w:tr>
      <w:tr w:rsidR="00147F87" w:rsidRPr="00354133" w14:paraId="5DA07323" w14:textId="77777777" w:rsidTr="00354133">
        <w:trPr>
          <w:trHeight w:val="179"/>
        </w:trPr>
        <w:tc>
          <w:tcPr>
            <w:tcW w:w="5351" w:type="dxa"/>
          </w:tcPr>
          <w:p w14:paraId="75A09B90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2D7CC8C4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272EDEF2" w14:textId="77777777" w:rsidR="00147F87" w:rsidRPr="00354133" w:rsidRDefault="00147F8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C2BB84A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4449C892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gramStart"/>
            <w:r w:rsidRPr="00354133">
              <w:rPr>
                <w:rFonts w:ascii="Arial" w:eastAsia="Times New Roman" w:hAnsi="Arial" w:cs="Arial"/>
                <w:b w:val="0"/>
              </w:rPr>
              <w:t>yes</w:t>
            </w:r>
            <w:proofErr w:type="gramEnd"/>
          </w:p>
        </w:tc>
      </w:tr>
      <w:tr w:rsidR="00147F87" w:rsidRPr="00354133" w14:paraId="649E45C8" w14:textId="77777777" w:rsidTr="00354133">
        <w:trPr>
          <w:trHeight w:val="107"/>
        </w:trPr>
        <w:tc>
          <w:tcPr>
            <w:tcW w:w="5351" w:type="dxa"/>
          </w:tcPr>
          <w:p w14:paraId="6F6DE758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54133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354133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354133">
              <w:rPr>
                <w:rFonts w:ascii="Arial" w:eastAsia="Times New Roman" w:hAnsi="Arial" w:cs="Arial"/>
              </w:rPr>
              <w:t>?</w:t>
            </w:r>
            <w:proofErr w:type="gramEnd"/>
            <w:r w:rsidRPr="00354133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354133">
              <w:rPr>
                <w:rFonts w:ascii="Arial" w:eastAsia="Times New Roman" w:hAnsi="Arial" w:cs="Arial"/>
              </w:rPr>
              <w:t>you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suggest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354133">
              <w:rPr>
                <w:rFonts w:ascii="Arial" w:eastAsia="Times New Roman" w:hAnsi="Arial" w:cs="Arial"/>
              </w:rPr>
              <w:t>deletion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354133">
              <w:rPr>
                <w:rFonts w:ascii="Arial" w:eastAsia="Times New Roman" w:hAnsi="Arial" w:cs="Arial"/>
              </w:rPr>
              <w:t>some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354133">
              <w:rPr>
                <w:rFonts w:ascii="Arial" w:eastAsia="Times New Roman" w:hAnsi="Arial" w:cs="Arial"/>
              </w:rPr>
              <w:t>this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354133">
              <w:rPr>
                <w:rFonts w:ascii="Arial" w:eastAsia="Times New Roman" w:hAnsi="Arial" w:cs="Arial"/>
              </w:rPr>
              <w:t>section?</w:t>
            </w:r>
            <w:proofErr w:type="gram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Please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write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your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354133">
              <w:rPr>
                <w:rFonts w:ascii="Arial" w:eastAsia="Times New Roman" w:hAnsi="Arial" w:cs="Arial"/>
              </w:rPr>
              <w:t>here</w:t>
            </w:r>
            <w:proofErr w:type="spellEnd"/>
            <w:r w:rsidRPr="00354133">
              <w:rPr>
                <w:rFonts w:ascii="Arial" w:eastAsia="Times New Roman" w:hAnsi="Arial" w:cs="Arial"/>
              </w:rPr>
              <w:t>.</w:t>
            </w:r>
          </w:p>
          <w:p w14:paraId="66510ECE" w14:textId="77777777" w:rsidR="00147F87" w:rsidRPr="00354133" w:rsidRDefault="00147F8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EB1EE25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B09DE35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gramStart"/>
            <w:r w:rsidRPr="00354133">
              <w:rPr>
                <w:rFonts w:ascii="Arial" w:eastAsia="Times New Roman" w:hAnsi="Arial" w:cs="Arial"/>
                <w:b w:val="0"/>
              </w:rPr>
              <w:t>yes</w:t>
            </w:r>
            <w:proofErr w:type="gramEnd"/>
          </w:p>
        </w:tc>
      </w:tr>
      <w:tr w:rsidR="00147F87" w:rsidRPr="00354133" w14:paraId="7D090802" w14:textId="77777777">
        <w:trPr>
          <w:trHeight w:val="704"/>
        </w:trPr>
        <w:tc>
          <w:tcPr>
            <w:tcW w:w="5351" w:type="dxa"/>
          </w:tcPr>
          <w:p w14:paraId="26E80225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354133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354133">
              <w:rPr>
                <w:rFonts w:ascii="Arial" w:eastAsia="Times New Roman" w:hAnsi="Arial" w:cs="Arial"/>
              </w:rPr>
              <w:t>manuscript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354133">
              <w:rPr>
                <w:rFonts w:ascii="Arial" w:eastAsia="Times New Roman" w:hAnsi="Arial" w:cs="Arial"/>
              </w:rPr>
              <w:t>correct?</w:t>
            </w:r>
            <w:proofErr w:type="gram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Please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write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</w:rPr>
              <w:t>here</w:t>
            </w:r>
            <w:proofErr w:type="spellEnd"/>
            <w:r w:rsidRPr="00354133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2DA6FBEA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>Yes, but I suggest to find and write some data from literature</w:t>
            </w:r>
          </w:p>
        </w:tc>
        <w:tc>
          <w:tcPr>
            <w:tcW w:w="6442" w:type="dxa"/>
          </w:tcPr>
          <w:p w14:paraId="7A1B1BDE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354133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  <w:proofErr w:type="gramEnd"/>
          </w:p>
        </w:tc>
      </w:tr>
      <w:tr w:rsidR="00147F87" w:rsidRPr="00354133" w14:paraId="7C534A2D" w14:textId="77777777">
        <w:trPr>
          <w:trHeight w:val="703"/>
        </w:trPr>
        <w:tc>
          <w:tcPr>
            <w:tcW w:w="5351" w:type="dxa"/>
          </w:tcPr>
          <w:p w14:paraId="5E853860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37D09A42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>Yes, but I suggest additional references in order to explain a differential diagnosis, like the following references:</w:t>
            </w:r>
          </w:p>
          <w:p w14:paraId="58BAB895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 xml:space="preserve">Locurto P, Airò Farulla M, Di Lorenzo G, Amico M, Ciaccio G. Acute massive bleeding from splenic artery aneurysm rupture: a case report. G </w:t>
            </w:r>
            <w:proofErr w:type="spellStart"/>
            <w:r w:rsidRPr="00354133">
              <w:rPr>
                <w:rFonts w:ascii="Arial" w:hAnsi="Arial" w:cs="Arial"/>
                <w:sz w:val="20"/>
                <w:szCs w:val="20"/>
              </w:rPr>
              <w:t>Chir</w:t>
            </w:r>
            <w:proofErr w:type="spellEnd"/>
            <w:r w:rsidRPr="00354133">
              <w:rPr>
                <w:rFonts w:ascii="Arial" w:hAnsi="Arial" w:cs="Arial"/>
                <w:sz w:val="20"/>
                <w:szCs w:val="20"/>
              </w:rPr>
              <w:t>. 2019 Nov-Dec;40(6):530-534. PMID: 32007115.</w:t>
            </w:r>
          </w:p>
        </w:tc>
        <w:tc>
          <w:tcPr>
            <w:tcW w:w="6442" w:type="dxa"/>
          </w:tcPr>
          <w:p w14:paraId="0E480778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354133">
              <w:rPr>
                <w:rFonts w:ascii="Arial" w:eastAsia="Times New Roman" w:hAnsi="Arial" w:cs="Arial"/>
                <w:b w:val="0"/>
              </w:rPr>
              <w:t>noted</w:t>
            </w:r>
            <w:proofErr w:type="spellEnd"/>
            <w:proofErr w:type="gramEnd"/>
          </w:p>
        </w:tc>
      </w:tr>
      <w:tr w:rsidR="00147F87" w:rsidRPr="00354133" w14:paraId="707870C1" w14:textId="77777777">
        <w:trPr>
          <w:trHeight w:val="386"/>
        </w:trPr>
        <w:tc>
          <w:tcPr>
            <w:tcW w:w="5351" w:type="dxa"/>
          </w:tcPr>
          <w:p w14:paraId="22519A68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54133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354133">
              <w:rPr>
                <w:rFonts w:ascii="Arial" w:eastAsia="Times New Roman" w:hAnsi="Arial" w:cs="Arial"/>
              </w:rPr>
              <w:t>language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354133">
              <w:rPr>
                <w:rFonts w:ascii="Arial" w:eastAsia="Times New Roman" w:hAnsi="Arial" w:cs="Arial"/>
              </w:rPr>
              <w:t>quality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354133">
              <w:rPr>
                <w:rFonts w:ascii="Arial" w:eastAsia="Times New Roman" w:hAnsi="Arial" w:cs="Arial"/>
              </w:rPr>
              <w:t>suitable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354133">
              <w:rPr>
                <w:rFonts w:ascii="Arial" w:eastAsia="Times New Roman" w:hAnsi="Arial" w:cs="Arial"/>
              </w:rPr>
              <w:t>scholarly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354133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2F9D5D93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431BA96B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73F3F9F" w14:textId="77777777" w:rsidR="00147F87" w:rsidRPr="0035413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147F87" w:rsidRPr="00354133" w14:paraId="3B5E288A" w14:textId="77777777" w:rsidTr="00354133">
        <w:trPr>
          <w:trHeight w:val="287"/>
        </w:trPr>
        <w:tc>
          <w:tcPr>
            <w:tcW w:w="5351" w:type="dxa"/>
          </w:tcPr>
          <w:p w14:paraId="578A8C94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354133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354133">
              <w:rPr>
                <w:rFonts w:ascii="Arial" w:eastAsia="Times New Roman" w:hAnsi="Arial" w:cs="Arial"/>
                <w:u w:val="single"/>
              </w:rPr>
              <w:t>/General</w:t>
            </w:r>
            <w:r w:rsidRPr="0035413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354133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793FFC54" w14:textId="77777777" w:rsidR="00147F87" w:rsidRPr="00354133" w:rsidRDefault="00147F8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26C0184E" w14:textId="77777777" w:rsidR="00147F87" w:rsidRPr="00354133" w:rsidRDefault="00147F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271307E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6461D03" w14:textId="77777777" w:rsidR="00147F87" w:rsidRPr="00354133" w:rsidRDefault="00147F87" w:rsidP="00354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3E208F7" w14:textId="77777777" w:rsidR="00147F87" w:rsidRPr="00354133" w:rsidRDefault="00147F87" w:rsidP="00354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heading=h.c9a2ccc9k1wn" w:colFirst="0" w:colLast="0"/>
      <w:bookmarkEnd w:id="1"/>
    </w:p>
    <w:tbl>
      <w:tblPr>
        <w:tblStyle w:val="a9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147F87" w:rsidRPr="00354133" w14:paraId="31FEFB38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7EB4A3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354133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354133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64E4A0F0" w14:textId="77777777" w:rsidR="00147F87" w:rsidRPr="00354133" w:rsidRDefault="00147F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147F87" w:rsidRPr="00354133" w14:paraId="6F77C7C2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F859A1" w14:textId="77777777" w:rsidR="00147F87" w:rsidRPr="00354133" w:rsidRDefault="00147F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933780" w14:textId="77777777" w:rsidR="00147F87" w:rsidRPr="0035413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354133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354133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5677" w:type="dxa"/>
          </w:tcPr>
          <w:p w14:paraId="39C50450" w14:textId="77777777" w:rsidR="00147F87" w:rsidRPr="00354133" w:rsidRDefault="00000000">
            <w:pPr>
              <w:spacing w:after="160" w:line="25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354133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56435098" w14:textId="77777777" w:rsidR="00147F87" w:rsidRPr="00354133" w:rsidRDefault="00147F8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147F87" w:rsidRPr="00354133" w14:paraId="09DA4586" w14:textId="7777777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3756EF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4133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230EF999" w14:textId="77777777" w:rsidR="00147F87" w:rsidRPr="00354133" w:rsidRDefault="00147F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8A3635" w14:textId="77777777" w:rsidR="00147F87" w:rsidRPr="00354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354133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354133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354133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214E37A4" w14:textId="77777777" w:rsidR="00147F87" w:rsidRPr="00354133" w:rsidRDefault="00147F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0B964BF" w14:textId="77777777" w:rsidR="00147F87" w:rsidRPr="00354133" w:rsidRDefault="00147F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14:paraId="735AC8E1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CD9433D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35F583C1" w14:textId="77777777" w:rsidR="00147F87" w:rsidRPr="00354133" w:rsidRDefault="00147F8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6CC620D" w14:textId="77777777" w:rsidR="00147F87" w:rsidRPr="00354133" w:rsidRDefault="00147F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15A9CD05" w14:textId="77777777" w:rsidR="00147F87" w:rsidRPr="00354133" w:rsidRDefault="00147F8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147F87" w:rsidRPr="00354133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9F2977" w14:textId="77777777" w:rsidR="00AC0BA6" w:rsidRDefault="00AC0BA6">
      <w:pPr>
        <w:spacing w:line="240" w:lineRule="auto"/>
        <w:ind w:left="0" w:hanging="2"/>
      </w:pPr>
      <w:r>
        <w:separator/>
      </w:r>
    </w:p>
  </w:endnote>
  <w:endnote w:type="continuationSeparator" w:id="0">
    <w:p w14:paraId="4A23EDF9" w14:textId="77777777" w:rsidR="00AC0BA6" w:rsidRDefault="00AC0BA6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C6AF9A2-017E-400F-80DF-E86C0D86B84E}"/>
    <w:embedBold r:id="rId2" w:fontKey="{3C7D4433-1E24-4F0D-A55D-A400A2DF0BC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C3886F1D-C329-4C3D-84C4-78066F7602A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16887C8-F069-4ED6-98DB-0A4AD4A6525B}"/>
    <w:embedItalic r:id="rId5" w:fontKey="{A23D316D-7DF4-461A-A0BE-F51201F8FE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F71718C-C777-4045-89E8-F6B89129FD5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EE7519" w14:textId="77777777" w:rsidR="00147F87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A22663" w14:textId="77777777" w:rsidR="00AC0BA6" w:rsidRDefault="00AC0BA6">
      <w:pPr>
        <w:spacing w:line="240" w:lineRule="auto"/>
        <w:ind w:left="0" w:hanging="2"/>
      </w:pPr>
      <w:r>
        <w:separator/>
      </w:r>
    </w:p>
  </w:footnote>
  <w:footnote w:type="continuationSeparator" w:id="0">
    <w:p w14:paraId="622E8318" w14:textId="77777777" w:rsidR="00AC0BA6" w:rsidRDefault="00AC0BA6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B00140" w14:textId="77777777" w:rsidR="00147F87" w:rsidRDefault="00147F87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482CB8BC" w14:textId="77777777" w:rsidR="00147F87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7F87"/>
    <w:rsid w:val="00147F87"/>
    <w:rsid w:val="001C7CBD"/>
    <w:rsid w:val="00354133"/>
    <w:rsid w:val="00AC0B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7EEC78"/>
  <w15:docId w15:val="{4B7EC097-4B59-458D-AEAA-936C7B0D4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  <w:sz w:val="22"/>
      <w:szCs w:val="22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crs.com/index.php/AJCRS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BkZUdSb3tDcZjAhE3Tc8Pg0ieA==">CgMxLjAyDmguc3Ywa2ZnamF5N2UxMg5oLmM5YTJjY2M5azF3bjgAciExNGlHSjlsU0RtTHVtY2c3cGFaNWNmYmZMUlA5a1R3WE4=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318</Words>
  <Characters>1815</Characters>
  <Application>Microsoft Office Word</Application>
  <DocSecurity>0</DocSecurity>
  <Lines>15</Lines>
  <Paragraphs>4</Paragraphs>
  <ScaleCrop>false</ScaleCrop>
  <Company/>
  <LinksUpToDate>false</LinksUpToDate>
  <CharactersWithSpaces>2129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2011-08-01T09:21:00Z</dcterms:created>
  <dcterms:modified xsi:type="dcterms:W3CDTF">2025-05-09T10:22:00Z</dcterms:modified>
</cp:coreProperties>
</file>