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D4C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4C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D4C52" w:rsidRDefault="00AA4C11" w:rsidP="009344FF">
      <w:pPr>
        <w:rPr>
          <w:rFonts w:ascii="Arial" w:hAnsi="Arial" w:cs="Arial"/>
          <w:sz w:val="20"/>
          <w:szCs w:val="20"/>
        </w:rPr>
      </w:pPr>
      <w:r w:rsidRPr="00DD4C5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DD4C52" w:rsidRPr="00DD4C5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This manuscript can be published in the European Journal of Nutrition &amp; Food </w:t>
      </w:r>
      <w:proofErr w:type="gramStart"/>
      <w:r w:rsidR="00DD4C52" w:rsidRPr="00DD4C52">
        <w:rPr>
          <w:rFonts w:ascii="Arial" w:hAnsi="Arial" w:cs="Arial"/>
          <w:color w:val="222222"/>
          <w:sz w:val="20"/>
          <w:szCs w:val="20"/>
          <w:shd w:val="clear" w:color="auto" w:fill="FFFFFF"/>
        </w:rPr>
        <w:t>Safety  no</w:t>
      </w:r>
      <w:proofErr w:type="gramEnd"/>
      <w:r w:rsidR="00DD4C52" w:rsidRPr="00DD4C5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further revision as the</w:t>
      </w:r>
    </w:p>
    <w:p w:rsidR="00404B83" w:rsidRPr="00DD4C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4C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D4C52" w:rsidRPr="00DD4C52" w:rsidRDefault="00DD4C52" w:rsidP="009344FF">
      <w:pPr>
        <w:rPr>
          <w:rFonts w:ascii="Arial" w:hAnsi="Arial" w:cs="Arial"/>
          <w:bCs/>
          <w:sz w:val="20"/>
          <w:szCs w:val="20"/>
        </w:rPr>
      </w:pPr>
      <w:bookmarkStart w:id="0" w:name="_Hlk198023073"/>
      <w:r w:rsidRPr="00DD4C52">
        <w:rPr>
          <w:rFonts w:ascii="Arial" w:hAnsi="Arial" w:cs="Arial"/>
          <w:bCs/>
          <w:sz w:val="20"/>
          <w:szCs w:val="20"/>
        </w:rPr>
        <w:t xml:space="preserve">Dr. Surapong </w:t>
      </w:r>
      <w:proofErr w:type="spellStart"/>
      <w:r w:rsidRPr="00DD4C52">
        <w:rPr>
          <w:rFonts w:ascii="Arial" w:hAnsi="Arial" w:cs="Arial"/>
          <w:bCs/>
          <w:sz w:val="20"/>
          <w:szCs w:val="20"/>
        </w:rPr>
        <w:t>Pinitglang</w:t>
      </w:r>
      <w:proofErr w:type="spellEnd"/>
      <w:r w:rsidRPr="00DD4C52">
        <w:rPr>
          <w:rFonts w:ascii="Arial" w:hAnsi="Arial" w:cs="Arial"/>
          <w:bCs/>
          <w:sz w:val="20"/>
          <w:szCs w:val="20"/>
        </w:rPr>
        <w:t xml:space="preserve">, </w:t>
      </w:r>
      <w:r w:rsidRPr="00DD4C52">
        <w:rPr>
          <w:rFonts w:ascii="Arial" w:hAnsi="Arial" w:cs="Arial"/>
          <w:bCs/>
          <w:sz w:val="20"/>
          <w:szCs w:val="20"/>
        </w:rPr>
        <w:t>University of the Thai Chamber of Commerce, Bangkok, Thailand</w:t>
      </w:r>
    </w:p>
    <w:bookmarkEnd w:id="0"/>
    <w:p w:rsidR="009F51BD" w:rsidRPr="00DD4C52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DD4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61084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DD4C52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B1D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2025-05-13T04:34:00Z</dcterms:modified>
</cp:coreProperties>
</file>