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7212D" w:rsidRPr="0007212D" w14:paraId="07265B92" w14:textId="77777777" w:rsidTr="0007212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7212D" w:rsidRPr="0007212D" w14:paraId="5084B3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33C344" w14:textId="77777777" w:rsidR="00605DFA" w:rsidRPr="00605DFA" w:rsidRDefault="00605DFA" w:rsidP="00605DFA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  <w:r w:rsidRPr="00605DFA"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  <w:t>Editor’s Comment:</w:t>
                  </w:r>
                </w:p>
                <w:p w14:paraId="5CD6B87B" w14:textId="26473161" w:rsidR="00605DFA" w:rsidRPr="00605DFA" w:rsidRDefault="00605DFA" w:rsidP="00605DFA">
                  <w:pPr>
                    <w:spacing w:after="200" w:line="276" w:lineRule="auto"/>
                    <w:rPr>
                      <w:rFonts w:ascii="Arial" w:eastAsia="Calibri" w:hAnsi="Arial" w:cs="Arial"/>
                      <w:sz w:val="20"/>
                      <w:szCs w:val="20"/>
                      <w:lang w:val="en-IN"/>
                    </w:rPr>
                  </w:pPr>
                  <w:r w:rsidRPr="00605DFA">
                    <w:rPr>
                      <w:rFonts w:ascii="Arial" w:eastAsia="Calibri" w:hAnsi="Arial" w:cs="Arial"/>
                      <w:sz w:val="20"/>
                      <w:szCs w:val="20"/>
                      <w:lang w:val="en-IN"/>
                    </w:rPr>
                    <w:t>My editorial decision for the paper is accepted.</w:t>
                  </w:r>
                </w:p>
                <w:p w14:paraId="34702A0A" w14:textId="77777777" w:rsidR="00605DFA" w:rsidRPr="00605DFA" w:rsidRDefault="00605DFA" w:rsidP="00605DFA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  <w:r w:rsidRPr="00605DFA"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  <w:t>Editor’s Details:</w:t>
                  </w:r>
                </w:p>
                <w:p w14:paraId="35A6868E" w14:textId="4A027D98" w:rsidR="0007212D" w:rsidRPr="00605DFA" w:rsidRDefault="00605DFA" w:rsidP="00605DFA">
                  <w:pPr>
                    <w:spacing w:after="200" w:line="276" w:lineRule="auto"/>
                    <w:rPr>
                      <w:rFonts w:ascii="Arial" w:eastAsia="Calibri" w:hAnsi="Arial" w:cs="Arial"/>
                      <w:sz w:val="20"/>
                      <w:szCs w:val="20"/>
                      <w:lang w:val="en-IN"/>
                    </w:rPr>
                  </w:pPr>
                  <w:r w:rsidRPr="00605DFA">
                    <w:rPr>
                      <w:rFonts w:ascii="Arial" w:eastAsia="Calibri" w:hAnsi="Arial" w:cs="Arial"/>
                      <w:sz w:val="20"/>
                      <w:szCs w:val="20"/>
                      <w:lang w:val="en-IN"/>
                    </w:rPr>
                    <w:t>Prof. Chun-Chien Kuo, National Taipei, University of Business, Taiwan</w:t>
                  </w:r>
                </w:p>
              </w:tc>
            </w:tr>
          </w:tbl>
          <w:p w14:paraId="0DDD8AE6" w14:textId="77777777" w:rsidR="0007212D" w:rsidRPr="0007212D" w:rsidRDefault="0007212D" w:rsidP="00072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593A47D" w14:textId="77777777" w:rsidR="00F664B7" w:rsidRDefault="00F664B7"/>
    <w:sectPr w:rsidR="00F66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5E"/>
    <w:rsid w:val="0007212D"/>
    <w:rsid w:val="0053230F"/>
    <w:rsid w:val="00605DFA"/>
    <w:rsid w:val="00B6325E"/>
    <w:rsid w:val="00F6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C9FA"/>
  <w15:chartTrackingRefBased/>
  <w15:docId w15:val="{3948EDFF-D47F-4D92-B069-BA5544C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Editor-20</cp:lastModifiedBy>
  <cp:revision>3</cp:revision>
  <dcterms:created xsi:type="dcterms:W3CDTF">2025-01-03T07:50:00Z</dcterms:created>
  <dcterms:modified xsi:type="dcterms:W3CDTF">2025-05-05T13:48:00Z</dcterms:modified>
</cp:coreProperties>
</file>