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38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8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E38C0" w:rsidRPr="00FE38C0" w:rsidRDefault="00FE38C0" w:rsidP="00FE38C0">
      <w:pPr>
        <w:pStyle w:val="NormalWeb"/>
        <w:shd w:val="clear" w:color="auto" w:fill="FFFFFF"/>
        <w:spacing w:before="206" w:beforeAutospacing="0" w:after="206" w:afterAutospacing="0"/>
        <w:rPr>
          <w:rFonts w:ascii="Arial" w:hAnsi="Arial" w:cs="Arial"/>
          <w:color w:val="222222"/>
          <w:sz w:val="20"/>
          <w:szCs w:val="20"/>
        </w:rPr>
      </w:pPr>
      <w:r w:rsidRPr="00FE38C0">
        <w:rPr>
          <w:rFonts w:ascii="Arial" w:hAnsi="Arial" w:cs="Arial"/>
          <w:color w:val="404040"/>
          <w:sz w:val="20"/>
          <w:szCs w:val="20"/>
        </w:rPr>
        <w:t>After careful consideration, I am pleased to inform you that the manuscript is </w:t>
      </w:r>
      <w:r w:rsidRPr="00FE38C0">
        <w:rPr>
          <w:rStyle w:val="Strong"/>
          <w:rFonts w:ascii="Arial" w:hAnsi="Arial" w:cs="Arial"/>
          <w:b w:val="0"/>
          <w:bCs w:val="0"/>
          <w:color w:val="404040"/>
          <w:sz w:val="20"/>
          <w:szCs w:val="20"/>
        </w:rPr>
        <w:t>ready for publication</w:t>
      </w:r>
      <w:r w:rsidRPr="00FE38C0">
        <w:rPr>
          <w:rFonts w:ascii="Arial" w:hAnsi="Arial" w:cs="Arial"/>
          <w:color w:val="404040"/>
          <w:sz w:val="20"/>
          <w:szCs w:val="20"/>
        </w:rPr>
        <w:t> based on the following reasons:</w:t>
      </w:r>
    </w:p>
    <w:p w:rsidR="00FE38C0" w:rsidRPr="00FE38C0" w:rsidRDefault="00FE38C0" w:rsidP="00FE38C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222222"/>
          <w:sz w:val="20"/>
          <w:szCs w:val="20"/>
        </w:rPr>
      </w:pPr>
      <w:r w:rsidRPr="00FE38C0">
        <w:rPr>
          <w:rFonts w:ascii="Arial" w:hAnsi="Arial" w:cs="Arial"/>
          <w:color w:val="404040"/>
          <w:sz w:val="20"/>
          <w:szCs w:val="20"/>
        </w:rPr>
        <w:t>1.  The article adheres to the standard academic writing format and follows the journal’s template requirements.</w:t>
      </w:r>
    </w:p>
    <w:p w:rsidR="00FE38C0" w:rsidRPr="00FE38C0" w:rsidRDefault="00FE38C0" w:rsidP="00FE38C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222222"/>
          <w:sz w:val="20"/>
          <w:szCs w:val="20"/>
        </w:rPr>
      </w:pPr>
      <w:r w:rsidRPr="00FE38C0">
        <w:rPr>
          <w:rFonts w:ascii="Arial" w:hAnsi="Arial" w:cs="Arial"/>
          <w:color w:val="404040"/>
          <w:sz w:val="20"/>
          <w:szCs w:val="20"/>
        </w:rPr>
        <w:t>2.  The manuscript has been rigorously evaluated by </w:t>
      </w:r>
      <w:r w:rsidRPr="00FE38C0">
        <w:rPr>
          <w:rStyle w:val="Strong"/>
          <w:rFonts w:ascii="Arial" w:hAnsi="Arial" w:cs="Arial"/>
          <w:b w:val="0"/>
          <w:bCs w:val="0"/>
          <w:color w:val="404040"/>
          <w:sz w:val="20"/>
          <w:szCs w:val="20"/>
        </w:rPr>
        <w:t>two field experts</w:t>
      </w:r>
      <w:r w:rsidRPr="00FE38C0">
        <w:rPr>
          <w:rFonts w:ascii="Arial" w:hAnsi="Arial" w:cs="Arial"/>
          <w:color w:val="404040"/>
          <w:sz w:val="20"/>
          <w:szCs w:val="20"/>
        </w:rPr>
        <w:t>, and </w:t>
      </w:r>
      <w:r w:rsidRPr="00FE38C0">
        <w:rPr>
          <w:rStyle w:val="il"/>
          <w:rFonts w:ascii="Arial" w:hAnsi="Arial" w:cs="Arial"/>
          <w:color w:val="404040"/>
          <w:sz w:val="20"/>
          <w:szCs w:val="20"/>
        </w:rPr>
        <w:t>their</w:t>
      </w:r>
      <w:r w:rsidRPr="00FE38C0">
        <w:rPr>
          <w:rFonts w:ascii="Arial" w:hAnsi="Arial" w:cs="Arial"/>
          <w:color w:val="404040"/>
          <w:sz w:val="20"/>
          <w:szCs w:val="20"/>
        </w:rPr>
        <w:t> feedback has been addressed comprehensively.</w:t>
      </w:r>
    </w:p>
    <w:p w:rsidR="00FE38C0" w:rsidRPr="00FE38C0" w:rsidRDefault="00FE38C0" w:rsidP="00FE38C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222222"/>
          <w:sz w:val="20"/>
          <w:szCs w:val="20"/>
        </w:rPr>
      </w:pPr>
      <w:r w:rsidRPr="00FE38C0">
        <w:rPr>
          <w:rFonts w:ascii="Arial" w:hAnsi="Arial" w:cs="Arial"/>
          <w:color w:val="404040"/>
          <w:sz w:val="20"/>
          <w:szCs w:val="20"/>
        </w:rPr>
        <w:t>3.  The authors have diligently revised the paper, incorporating all suggestions and corrections from the reviewers.</w:t>
      </w:r>
    </w:p>
    <w:p w:rsidR="009344FF" w:rsidRPr="00FE38C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8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777D" w:rsidRPr="004C777D" w:rsidRDefault="004C777D" w:rsidP="009344FF">
      <w:pPr>
        <w:rPr>
          <w:rFonts w:ascii="Arial" w:hAnsi="Arial" w:cs="Arial"/>
          <w:sz w:val="20"/>
          <w:szCs w:val="20"/>
        </w:rPr>
      </w:pPr>
      <w:proofErr w:type="spellStart"/>
      <w:r w:rsidRPr="004C777D">
        <w:rPr>
          <w:rFonts w:ascii="Arial" w:hAnsi="Arial" w:cs="Arial"/>
          <w:sz w:val="20"/>
          <w:szCs w:val="20"/>
        </w:rPr>
        <w:t>Prof.</w:t>
      </w:r>
      <w:proofErr w:type="spellEnd"/>
      <w:r w:rsidRPr="004C77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777D">
        <w:rPr>
          <w:rFonts w:ascii="Arial" w:hAnsi="Arial" w:cs="Arial"/>
          <w:sz w:val="20"/>
          <w:szCs w:val="20"/>
        </w:rPr>
        <w:t>Nanik</w:t>
      </w:r>
      <w:proofErr w:type="spellEnd"/>
      <w:r w:rsidRPr="004C77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777D">
        <w:rPr>
          <w:rFonts w:ascii="Arial" w:hAnsi="Arial" w:cs="Arial"/>
          <w:sz w:val="20"/>
          <w:szCs w:val="20"/>
        </w:rPr>
        <w:t>Setyowati</w:t>
      </w:r>
      <w:proofErr w:type="spellEnd"/>
      <w:r w:rsidRPr="004C777D">
        <w:rPr>
          <w:rFonts w:ascii="Arial" w:hAnsi="Arial" w:cs="Arial"/>
          <w:sz w:val="20"/>
          <w:szCs w:val="20"/>
        </w:rPr>
        <w:t>, University of Bengkulu, Indonesia</w:t>
      </w:r>
      <w:bookmarkStart w:id="0" w:name="_GoBack"/>
      <w:bookmarkEnd w:id="0"/>
    </w:p>
    <w:sectPr w:rsidR="004C777D" w:rsidRPr="004C7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777D"/>
    <w:rsid w:val="009344FF"/>
    <w:rsid w:val="009F328F"/>
    <w:rsid w:val="00A72896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51AB"/>
  <w15:docId w15:val="{EEDBCA6B-778D-4BCF-8566-B09C67A1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E38C0"/>
    <w:rPr>
      <w:b/>
      <w:bCs/>
    </w:rPr>
  </w:style>
  <w:style w:type="character" w:customStyle="1" w:styleId="il">
    <w:name w:val="il"/>
    <w:basedOn w:val="DefaultParagraphFont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2025-05-12T06:55:00Z</dcterms:modified>
</cp:coreProperties>
</file>