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7FED86" w14:textId="63587924" w:rsidR="00D46F87" w:rsidRPr="00D46F87" w:rsidRDefault="00D46F87" w:rsidP="004A4161">
      <w:pPr>
        <w:spacing w:line="360" w:lineRule="auto"/>
        <w:jc w:val="center"/>
        <w:rPr>
          <w:rFonts w:asciiTheme="minorBidi" w:hAnsiTheme="minorBidi" w:cstheme="minorBidi"/>
          <w:b/>
          <w:bCs/>
          <w:color w:val="000000" w:themeColor="text1"/>
          <w:sz w:val="36"/>
          <w:szCs w:val="36"/>
          <w:u w:val="single"/>
        </w:rPr>
      </w:pPr>
      <w:r w:rsidRPr="00D46F87">
        <w:rPr>
          <w:rFonts w:asciiTheme="minorBidi" w:hAnsiTheme="minorBidi" w:cstheme="minorBidi"/>
          <w:b/>
          <w:bCs/>
          <w:color w:val="000000" w:themeColor="text1"/>
          <w:sz w:val="36"/>
          <w:szCs w:val="36"/>
          <w:u w:val="single"/>
        </w:rPr>
        <w:t>Review Article</w:t>
      </w:r>
    </w:p>
    <w:p w14:paraId="2DB24F07" w14:textId="5FB0CB9B" w:rsidR="00940A3F" w:rsidRPr="008E2A6F" w:rsidRDefault="00940A3F" w:rsidP="004A4161">
      <w:pPr>
        <w:spacing w:line="360" w:lineRule="auto"/>
        <w:jc w:val="center"/>
        <w:rPr>
          <w:rFonts w:asciiTheme="minorBidi" w:hAnsiTheme="minorBidi" w:cstheme="minorBidi"/>
          <w:b/>
          <w:bCs/>
          <w:color w:val="000000" w:themeColor="text1"/>
          <w:sz w:val="36"/>
          <w:szCs w:val="36"/>
        </w:rPr>
      </w:pPr>
      <w:r w:rsidRPr="008E2A6F">
        <w:rPr>
          <w:rFonts w:asciiTheme="minorBidi" w:hAnsiTheme="minorBidi" w:cstheme="minorBidi"/>
          <w:b/>
          <w:bCs/>
          <w:color w:val="000000" w:themeColor="text1"/>
          <w:sz w:val="36"/>
          <w:szCs w:val="36"/>
        </w:rPr>
        <w:t>Economic, Environmental, and Management Perspectives on Soil Pollution and Sustainable Remediation Strategies</w:t>
      </w:r>
    </w:p>
    <w:p w14:paraId="453D0555" w14:textId="2513C7AC" w:rsidR="00940A3F" w:rsidRDefault="00940A3F" w:rsidP="004A4161">
      <w:pPr>
        <w:spacing w:after="0" w:line="360" w:lineRule="auto"/>
        <w:jc w:val="both"/>
        <w:rPr>
          <w:rFonts w:asciiTheme="minorBidi" w:hAnsiTheme="minorBidi" w:cstheme="minorBidi"/>
          <w:color w:val="000000" w:themeColor="text1"/>
          <w:sz w:val="20"/>
          <w:szCs w:val="20"/>
          <w:lang w:val="en-GB"/>
        </w:rPr>
      </w:pPr>
    </w:p>
    <w:p w14:paraId="02DFE974" w14:textId="77777777" w:rsidR="0028690C" w:rsidRPr="008E2A6F" w:rsidRDefault="0028690C" w:rsidP="004A4161">
      <w:pPr>
        <w:spacing w:after="0" w:line="360" w:lineRule="auto"/>
        <w:jc w:val="both"/>
        <w:rPr>
          <w:rFonts w:asciiTheme="minorBidi" w:hAnsiTheme="minorBidi" w:cstheme="minorBidi"/>
          <w:color w:val="000000" w:themeColor="text1"/>
          <w:sz w:val="20"/>
          <w:szCs w:val="20"/>
          <w:lang w:val="en-GB"/>
        </w:rPr>
      </w:pPr>
    </w:p>
    <w:p w14:paraId="3766DBDB" w14:textId="36F4A548" w:rsidR="00D16FBE" w:rsidRDefault="00771F5F" w:rsidP="004A4161">
      <w:pPr>
        <w:spacing w:line="360" w:lineRule="auto"/>
        <w:rPr>
          <w:rFonts w:asciiTheme="minorBidi" w:hAnsiTheme="minorBidi" w:cstheme="minorBidi"/>
          <w:b/>
          <w:bCs/>
          <w:color w:val="000000" w:themeColor="text1"/>
        </w:rPr>
      </w:pPr>
      <w:r w:rsidRPr="008E2A6F">
        <w:rPr>
          <w:rFonts w:asciiTheme="minorBidi" w:hAnsiTheme="minorBidi" w:cstheme="minorBidi"/>
          <w:b/>
          <w:bCs/>
          <w:color w:val="000000" w:themeColor="text1"/>
        </w:rPr>
        <w:t xml:space="preserve">ABSTRACT </w:t>
      </w:r>
    </w:p>
    <w:p w14:paraId="3A49DC80" w14:textId="46120DB6" w:rsidR="00093C58" w:rsidRPr="00093C58" w:rsidRDefault="00843359" w:rsidP="00137A7C">
      <w:pPr>
        <w:suppressAutoHyphens w:val="0"/>
        <w:autoSpaceDN/>
        <w:spacing w:after="0" w:line="360" w:lineRule="auto"/>
        <w:jc w:val="both"/>
        <w:rPr>
          <w:rFonts w:asciiTheme="minorBidi" w:eastAsia="Times New Roman" w:hAnsiTheme="minorBidi" w:cstheme="minorBidi"/>
          <w:color w:val="000000" w:themeColor="text1"/>
          <w:kern w:val="0"/>
          <w:sz w:val="20"/>
          <w:szCs w:val="20"/>
        </w:rPr>
      </w:pPr>
      <w:r w:rsidRPr="008E2A6F">
        <w:rPr>
          <w:rFonts w:asciiTheme="minorBidi" w:eastAsia="Times New Roman" w:hAnsiTheme="minorBidi" w:cstheme="minorBidi"/>
          <w:b/>
          <w:bCs/>
          <w:color w:val="000000" w:themeColor="text1"/>
          <w:kern w:val="0"/>
          <w:sz w:val="20"/>
          <w:szCs w:val="20"/>
        </w:rPr>
        <w:t>Background:</w:t>
      </w:r>
      <w:r w:rsidRPr="008E2A6F">
        <w:rPr>
          <w:rFonts w:asciiTheme="minorBidi" w:eastAsia="Times New Roman" w:hAnsiTheme="minorBidi" w:cstheme="minorBidi"/>
          <w:color w:val="000000" w:themeColor="text1"/>
          <w:kern w:val="0"/>
          <w:sz w:val="20"/>
          <w:szCs w:val="20"/>
        </w:rPr>
        <w:t xml:space="preserve"> Soil pollution reflects a significant environmental challenge that impacts human health, ecosystems, and agricultural productivity. Confronting this challenge requires a comprehensive strategy that integrates economic, environmental, and management perspectives. </w:t>
      </w:r>
      <w:r w:rsidR="00093C58" w:rsidRPr="00137A7C">
        <w:rPr>
          <w:rFonts w:asciiTheme="minorBidi" w:eastAsia="Times New Roman" w:hAnsiTheme="minorBidi" w:cstheme="minorBidi"/>
          <w:color w:val="000000" w:themeColor="text1"/>
          <w:kern w:val="0"/>
          <w:sz w:val="20"/>
          <w:szCs w:val="20"/>
          <w:highlight w:val="yellow"/>
        </w:rPr>
        <w:t xml:space="preserve">This paper examines soil pollution from economic, environmental, and management perspectives, </w:t>
      </w:r>
      <w:r w:rsidR="00137A7C" w:rsidRPr="00137A7C">
        <w:rPr>
          <w:rFonts w:asciiTheme="minorBidi" w:eastAsia="Times New Roman" w:hAnsiTheme="minorBidi" w:cstheme="minorBidi"/>
          <w:color w:val="000000" w:themeColor="text1"/>
          <w:kern w:val="0"/>
          <w:sz w:val="20"/>
          <w:szCs w:val="20"/>
          <w:highlight w:val="yellow"/>
        </w:rPr>
        <w:t>emphasizing</w:t>
      </w:r>
      <w:r w:rsidR="00093C58" w:rsidRPr="00137A7C">
        <w:rPr>
          <w:rFonts w:asciiTheme="minorBidi" w:eastAsia="Times New Roman" w:hAnsiTheme="minorBidi" w:cstheme="minorBidi"/>
          <w:color w:val="000000" w:themeColor="text1"/>
          <w:kern w:val="0"/>
          <w:sz w:val="20"/>
          <w:szCs w:val="20"/>
          <w:highlight w:val="yellow"/>
        </w:rPr>
        <w:t xml:space="preserve"> the challenges and </w:t>
      </w:r>
      <w:r w:rsidR="00137A7C" w:rsidRPr="00137A7C">
        <w:rPr>
          <w:rFonts w:asciiTheme="minorBidi" w:eastAsia="Times New Roman" w:hAnsiTheme="minorBidi" w:cstheme="minorBidi"/>
          <w:color w:val="000000" w:themeColor="text1"/>
          <w:kern w:val="0"/>
          <w:sz w:val="20"/>
          <w:szCs w:val="20"/>
          <w:highlight w:val="yellow"/>
        </w:rPr>
        <w:t>procedures</w:t>
      </w:r>
      <w:r w:rsidR="00093C58" w:rsidRPr="00137A7C">
        <w:rPr>
          <w:rFonts w:asciiTheme="minorBidi" w:eastAsia="Times New Roman" w:hAnsiTheme="minorBidi" w:cstheme="minorBidi"/>
          <w:color w:val="000000" w:themeColor="text1"/>
          <w:kern w:val="0"/>
          <w:sz w:val="20"/>
          <w:szCs w:val="20"/>
          <w:highlight w:val="yellow"/>
        </w:rPr>
        <w:t xml:space="preserve"> in implementing sustainable remediation strategies</w:t>
      </w:r>
      <w:r w:rsidR="00137A7C">
        <w:rPr>
          <w:rFonts w:asciiTheme="minorBidi" w:eastAsia="Times New Roman" w:hAnsiTheme="minorBidi" w:cstheme="minorBidi"/>
          <w:color w:val="000000" w:themeColor="text1"/>
          <w:kern w:val="0"/>
          <w:sz w:val="20"/>
          <w:szCs w:val="20"/>
        </w:rPr>
        <w:t>.</w:t>
      </w:r>
    </w:p>
    <w:p w14:paraId="068EC3A3" w14:textId="1E6782BF" w:rsidR="00843359" w:rsidRPr="008E2A6F" w:rsidRDefault="00843359" w:rsidP="00076F62">
      <w:pPr>
        <w:suppressAutoHyphens w:val="0"/>
        <w:autoSpaceDN/>
        <w:spacing w:after="0" w:line="360" w:lineRule="auto"/>
        <w:jc w:val="both"/>
        <w:rPr>
          <w:rFonts w:asciiTheme="minorBidi" w:eastAsia="Times New Roman" w:hAnsiTheme="minorBidi" w:cstheme="minorBidi"/>
          <w:color w:val="000000" w:themeColor="text1"/>
          <w:kern w:val="0"/>
          <w:sz w:val="20"/>
          <w:szCs w:val="20"/>
        </w:rPr>
      </w:pPr>
      <w:r w:rsidRPr="008E2A6F">
        <w:rPr>
          <w:rFonts w:asciiTheme="minorBidi" w:eastAsia="Times New Roman" w:hAnsiTheme="minorBidi" w:cstheme="minorBidi"/>
          <w:color w:val="000000" w:themeColor="text1"/>
          <w:kern w:val="0"/>
          <w:sz w:val="20"/>
          <w:szCs w:val="20"/>
        </w:rPr>
        <w:br/>
      </w:r>
      <w:r w:rsidR="00076F62" w:rsidRPr="00076F62">
        <w:rPr>
          <w:rFonts w:asciiTheme="minorBidi" w:hAnsiTheme="minorBidi" w:cstheme="minorBidi"/>
          <w:b/>
          <w:bCs/>
          <w:color w:val="000000" w:themeColor="text1"/>
          <w:sz w:val="20"/>
          <w:szCs w:val="20"/>
        </w:rPr>
        <w:t>Objective:</w:t>
      </w:r>
      <w:r w:rsidR="00076F62" w:rsidRPr="001A1BFD">
        <w:rPr>
          <w:b/>
          <w:bCs/>
          <w:sz w:val="20"/>
          <w:szCs w:val="20"/>
        </w:rPr>
        <w:t xml:space="preserve"> </w:t>
      </w:r>
      <w:r w:rsidRPr="008E2A6F">
        <w:rPr>
          <w:rFonts w:asciiTheme="minorBidi" w:eastAsia="Times New Roman" w:hAnsiTheme="minorBidi" w:cstheme="minorBidi"/>
          <w:color w:val="000000" w:themeColor="text1"/>
          <w:kern w:val="0"/>
          <w:sz w:val="20"/>
          <w:szCs w:val="20"/>
        </w:rPr>
        <w:t xml:space="preserve">The aim of this study is to assess and identify economical, sustainable remediation techniques that reduce financial impacts and improve contaminated soil. Create management plans for soils that efficiently lower pollutant levels and integrate several remediation methods suited to particular contaminants and situations. This article provides a comprehensive examination of soil pollutants in addition to potential solutions, including Phytoremediation and Bioremediation. </w:t>
      </w:r>
    </w:p>
    <w:p w14:paraId="2DF3E9FB" w14:textId="13D79D3E" w:rsidR="00843359" w:rsidRPr="008E2A6F" w:rsidRDefault="00843359" w:rsidP="00843359">
      <w:pPr>
        <w:suppressAutoHyphens w:val="0"/>
        <w:autoSpaceDN/>
        <w:spacing w:after="0" w:line="360" w:lineRule="auto"/>
        <w:jc w:val="both"/>
        <w:rPr>
          <w:rFonts w:asciiTheme="minorBidi" w:eastAsia="Times New Roman" w:hAnsiTheme="minorBidi" w:cstheme="minorBidi"/>
          <w:color w:val="000000" w:themeColor="text1"/>
          <w:kern w:val="0"/>
          <w:sz w:val="20"/>
          <w:szCs w:val="20"/>
        </w:rPr>
      </w:pPr>
      <w:r w:rsidRPr="008E2A6F">
        <w:rPr>
          <w:rFonts w:asciiTheme="minorBidi" w:eastAsia="Times New Roman" w:hAnsiTheme="minorBidi" w:cstheme="minorBidi"/>
          <w:color w:val="000000" w:themeColor="text1"/>
          <w:kern w:val="0"/>
          <w:sz w:val="20"/>
          <w:szCs w:val="20"/>
        </w:rPr>
        <w:br/>
      </w:r>
      <w:r w:rsidRPr="008E2A6F">
        <w:rPr>
          <w:rFonts w:asciiTheme="minorBidi" w:eastAsia="Times New Roman" w:hAnsiTheme="minorBidi" w:cstheme="minorBidi"/>
          <w:b/>
          <w:bCs/>
          <w:color w:val="000000" w:themeColor="text1"/>
          <w:kern w:val="0"/>
          <w:sz w:val="20"/>
          <w:szCs w:val="20"/>
        </w:rPr>
        <w:t>Key Findings:</w:t>
      </w:r>
      <w:r w:rsidRPr="008E2A6F">
        <w:rPr>
          <w:rFonts w:asciiTheme="minorBidi" w:eastAsia="Times New Roman" w:hAnsiTheme="minorBidi" w:cstheme="minorBidi"/>
          <w:color w:val="000000" w:themeColor="text1"/>
          <w:kern w:val="0"/>
          <w:sz w:val="20"/>
          <w:szCs w:val="20"/>
        </w:rPr>
        <w:t xml:space="preserve"> Implementing cost-effective soil management strategies, treating wastewater, </w:t>
      </w:r>
      <w:r w:rsidR="00FE1287" w:rsidRPr="00FE1287">
        <w:rPr>
          <w:rFonts w:asciiTheme="minorBidi" w:eastAsia="Times New Roman" w:hAnsiTheme="minorBidi" w:cstheme="minorBidi"/>
          <w:color w:val="FF0000"/>
          <w:kern w:val="0"/>
          <w:sz w:val="20"/>
          <w:szCs w:val="20"/>
        </w:rPr>
        <w:t>utilizing</w:t>
      </w:r>
      <w:r w:rsidRPr="008E2A6F">
        <w:rPr>
          <w:rFonts w:asciiTheme="minorBidi" w:eastAsia="Times New Roman" w:hAnsiTheme="minorBidi" w:cstheme="minorBidi"/>
          <w:color w:val="000000" w:themeColor="text1"/>
          <w:kern w:val="0"/>
          <w:sz w:val="20"/>
          <w:szCs w:val="20"/>
        </w:rPr>
        <w:t xml:space="preserve"> bio-based biodegradable mulching, and employing hydroxyapatite (Hap) or combining various environmentally friendly remediation techniques can effectively reduce agricultural risks and </w:t>
      </w:r>
      <w:r w:rsidR="00FE1287" w:rsidRPr="00FE1287">
        <w:rPr>
          <w:rFonts w:asciiTheme="minorBidi" w:eastAsia="Times New Roman" w:hAnsiTheme="minorBidi" w:cstheme="minorBidi"/>
          <w:color w:val="FF0000"/>
          <w:kern w:val="0"/>
          <w:sz w:val="20"/>
          <w:szCs w:val="20"/>
        </w:rPr>
        <w:t>minimize</w:t>
      </w:r>
      <w:r w:rsidRPr="008E2A6F">
        <w:rPr>
          <w:rFonts w:asciiTheme="minorBidi" w:eastAsia="Times New Roman" w:hAnsiTheme="minorBidi" w:cstheme="minorBidi"/>
          <w:color w:val="000000" w:themeColor="text1"/>
          <w:kern w:val="0"/>
          <w:sz w:val="20"/>
          <w:szCs w:val="20"/>
        </w:rPr>
        <w:t xml:space="preserve"> the costs associated with the contaminated soil treatment process. </w:t>
      </w:r>
    </w:p>
    <w:p w14:paraId="01640AA5" w14:textId="564947BD" w:rsidR="00843359" w:rsidRPr="008E2A6F" w:rsidRDefault="00843359" w:rsidP="00843359">
      <w:pPr>
        <w:suppressAutoHyphens w:val="0"/>
        <w:autoSpaceDN/>
        <w:spacing w:after="0" w:line="360" w:lineRule="auto"/>
        <w:jc w:val="both"/>
        <w:rPr>
          <w:rFonts w:asciiTheme="minorBidi" w:eastAsia="Times New Roman" w:hAnsiTheme="minorBidi" w:cstheme="minorBidi"/>
          <w:color w:val="000000" w:themeColor="text1"/>
          <w:kern w:val="0"/>
          <w:sz w:val="20"/>
          <w:szCs w:val="20"/>
        </w:rPr>
      </w:pPr>
      <w:r w:rsidRPr="008E2A6F">
        <w:rPr>
          <w:rFonts w:asciiTheme="minorBidi" w:eastAsia="Times New Roman" w:hAnsiTheme="minorBidi" w:cstheme="minorBidi"/>
          <w:color w:val="000000" w:themeColor="text1"/>
          <w:kern w:val="0"/>
          <w:sz w:val="20"/>
          <w:szCs w:val="20"/>
        </w:rPr>
        <w:br/>
      </w:r>
      <w:r w:rsidRPr="008E2A6F">
        <w:rPr>
          <w:rFonts w:asciiTheme="minorBidi" w:eastAsia="Times New Roman" w:hAnsiTheme="minorBidi" w:cstheme="minorBidi"/>
          <w:b/>
          <w:bCs/>
          <w:color w:val="000000" w:themeColor="text1"/>
          <w:kern w:val="0"/>
          <w:sz w:val="20"/>
          <w:szCs w:val="20"/>
        </w:rPr>
        <w:t xml:space="preserve">Conclusion: </w:t>
      </w:r>
      <w:r w:rsidRPr="008E2A6F">
        <w:rPr>
          <w:rFonts w:asciiTheme="minorBidi" w:eastAsia="Times New Roman" w:hAnsiTheme="minorBidi" w:cstheme="minorBidi"/>
          <w:color w:val="000000" w:themeColor="text1"/>
          <w:kern w:val="0"/>
          <w:sz w:val="20"/>
          <w:szCs w:val="20"/>
        </w:rPr>
        <w:t xml:space="preserve">addressing soil pollution requires a comprehensive strategy that mixes economic feasibility, environmental responsibility, and efficient management practices. Strategies for sustainable remediation provide to reduce pollution while simultaneously fostering a healthier ecosystem and promoting financial sustainability. By </w:t>
      </w:r>
      <w:r w:rsidR="00FE1287" w:rsidRPr="00FE1287">
        <w:rPr>
          <w:rFonts w:asciiTheme="minorBidi" w:eastAsia="Times New Roman" w:hAnsiTheme="minorBidi" w:cstheme="minorBidi"/>
          <w:color w:val="FF0000"/>
          <w:kern w:val="0"/>
          <w:sz w:val="20"/>
          <w:szCs w:val="20"/>
        </w:rPr>
        <w:t>emphasizing</w:t>
      </w:r>
      <w:r w:rsidRPr="00FE1287">
        <w:rPr>
          <w:rFonts w:asciiTheme="minorBidi" w:eastAsia="Times New Roman" w:hAnsiTheme="minorBidi" w:cstheme="minorBidi"/>
          <w:color w:val="FF0000"/>
          <w:kern w:val="0"/>
          <w:sz w:val="20"/>
          <w:szCs w:val="20"/>
        </w:rPr>
        <w:t xml:space="preserve"> </w:t>
      </w:r>
      <w:r w:rsidRPr="008E2A6F">
        <w:rPr>
          <w:rFonts w:asciiTheme="minorBidi" w:eastAsia="Times New Roman" w:hAnsiTheme="minorBidi" w:cstheme="minorBidi"/>
          <w:color w:val="000000" w:themeColor="text1"/>
          <w:kern w:val="0"/>
          <w:sz w:val="20"/>
          <w:szCs w:val="20"/>
        </w:rPr>
        <w:t xml:space="preserve">these viewpoints, parties involved can strive for a sustainable future. </w:t>
      </w:r>
    </w:p>
    <w:p w14:paraId="650F86FA" w14:textId="29236CC4" w:rsidR="00940A3F" w:rsidRPr="008E2A6F" w:rsidRDefault="00940A3F" w:rsidP="00595E68">
      <w:pPr>
        <w:suppressAutoHyphens w:val="0"/>
        <w:autoSpaceDN/>
        <w:spacing w:after="0" w:line="360" w:lineRule="auto"/>
        <w:jc w:val="both"/>
        <w:rPr>
          <w:rFonts w:asciiTheme="minorBidi" w:hAnsiTheme="minorBidi" w:cstheme="minorBidi"/>
          <w:color w:val="000000" w:themeColor="text1"/>
          <w:sz w:val="20"/>
          <w:szCs w:val="20"/>
        </w:rPr>
      </w:pPr>
    </w:p>
    <w:p w14:paraId="721ABC2A" w14:textId="701698A2" w:rsidR="00EA2FD2" w:rsidRDefault="00EA2FD2" w:rsidP="00024A26">
      <w:pPr>
        <w:spacing w:line="360" w:lineRule="auto"/>
        <w:jc w:val="both"/>
        <w:rPr>
          <w:rFonts w:asciiTheme="minorBidi" w:hAnsiTheme="minorBidi" w:cstheme="minorBidi"/>
          <w:color w:val="000000" w:themeColor="text1"/>
          <w:sz w:val="20"/>
          <w:szCs w:val="20"/>
          <w:shd w:val="clear" w:color="auto" w:fill="FFFFFF"/>
        </w:rPr>
      </w:pPr>
      <w:r w:rsidRPr="008E2A6F">
        <w:rPr>
          <w:rStyle w:val="Gl"/>
          <w:rFonts w:asciiTheme="minorBidi" w:hAnsiTheme="minorBidi" w:cstheme="minorBidi"/>
          <w:color w:val="000000" w:themeColor="text1"/>
          <w:sz w:val="20"/>
          <w:szCs w:val="20"/>
          <w:shd w:val="clear" w:color="auto" w:fill="FFFFFF"/>
        </w:rPr>
        <w:t>Keywords</w:t>
      </w:r>
      <w:r w:rsidR="00595E68" w:rsidRPr="008E2A6F">
        <w:rPr>
          <w:rFonts w:asciiTheme="minorBidi" w:hAnsiTheme="minorBidi" w:cstheme="minorBidi"/>
          <w:color w:val="000000" w:themeColor="text1"/>
          <w:sz w:val="20"/>
          <w:szCs w:val="20"/>
          <w:shd w:val="clear" w:color="auto" w:fill="FFFFFF"/>
        </w:rPr>
        <w:t>: Bioremediation; Economic impact; Environmental management; P</w:t>
      </w:r>
      <w:r w:rsidRPr="008E2A6F">
        <w:rPr>
          <w:rFonts w:asciiTheme="minorBidi" w:hAnsiTheme="minorBidi" w:cstheme="minorBidi"/>
          <w:color w:val="000000" w:themeColor="text1"/>
          <w:sz w:val="20"/>
          <w:szCs w:val="20"/>
          <w:shd w:val="clear" w:color="auto" w:fill="FFFFFF"/>
        </w:rPr>
        <w:t>ol</w:t>
      </w:r>
      <w:r w:rsidR="00595E68" w:rsidRPr="008E2A6F">
        <w:rPr>
          <w:rFonts w:asciiTheme="minorBidi" w:hAnsiTheme="minorBidi" w:cstheme="minorBidi"/>
          <w:color w:val="000000" w:themeColor="text1"/>
          <w:sz w:val="20"/>
          <w:szCs w:val="20"/>
          <w:shd w:val="clear" w:color="auto" w:fill="FFFFFF"/>
        </w:rPr>
        <w:t>icy frameworks, Soil pollution; S</w:t>
      </w:r>
      <w:r w:rsidR="00137A7C">
        <w:rPr>
          <w:rFonts w:asciiTheme="minorBidi" w:hAnsiTheme="minorBidi" w:cstheme="minorBidi"/>
          <w:color w:val="000000" w:themeColor="text1"/>
          <w:sz w:val="20"/>
          <w:szCs w:val="20"/>
          <w:shd w:val="clear" w:color="auto" w:fill="FFFFFF"/>
        </w:rPr>
        <w:t>ustainable remediation.</w:t>
      </w:r>
    </w:p>
    <w:p w14:paraId="2DEA7F6E" w14:textId="38A9BC8D" w:rsidR="00137A7C" w:rsidRDefault="00137A7C" w:rsidP="00024A26">
      <w:pPr>
        <w:spacing w:line="360" w:lineRule="auto"/>
        <w:jc w:val="both"/>
        <w:rPr>
          <w:rFonts w:asciiTheme="minorBidi" w:hAnsiTheme="minorBidi" w:cstheme="minorBidi"/>
          <w:color w:val="000000" w:themeColor="text1"/>
          <w:sz w:val="20"/>
          <w:szCs w:val="20"/>
          <w:shd w:val="clear" w:color="auto" w:fill="FFFFFF"/>
        </w:rPr>
      </w:pPr>
    </w:p>
    <w:p w14:paraId="62B3354D" w14:textId="2BB2BFDF" w:rsidR="00137A7C" w:rsidRDefault="00137A7C" w:rsidP="00024A26">
      <w:pPr>
        <w:spacing w:line="360" w:lineRule="auto"/>
        <w:jc w:val="both"/>
        <w:rPr>
          <w:rFonts w:asciiTheme="minorBidi" w:hAnsiTheme="minorBidi" w:cstheme="minorBidi"/>
          <w:color w:val="000000" w:themeColor="text1"/>
          <w:sz w:val="20"/>
          <w:szCs w:val="20"/>
          <w:shd w:val="clear" w:color="auto" w:fill="FFFFFF"/>
        </w:rPr>
      </w:pPr>
    </w:p>
    <w:p w14:paraId="0377A349" w14:textId="77777777" w:rsidR="00137A7C" w:rsidRPr="008E2A6F" w:rsidRDefault="00137A7C" w:rsidP="00024A26">
      <w:pPr>
        <w:spacing w:line="360" w:lineRule="auto"/>
        <w:jc w:val="both"/>
        <w:rPr>
          <w:rFonts w:asciiTheme="minorBidi" w:hAnsiTheme="minorBidi" w:cstheme="minorBidi"/>
          <w:color w:val="000000" w:themeColor="text1"/>
          <w:sz w:val="20"/>
          <w:szCs w:val="20"/>
          <w:shd w:val="clear" w:color="auto" w:fill="FFFFFF"/>
        </w:rPr>
      </w:pPr>
    </w:p>
    <w:p w14:paraId="4295AF94" w14:textId="2C3B6695" w:rsidR="00940A3F" w:rsidRPr="008E2A6F" w:rsidRDefault="004651E7" w:rsidP="00771F5F">
      <w:pPr>
        <w:pStyle w:val="ListeParagraf"/>
        <w:numPr>
          <w:ilvl w:val="0"/>
          <w:numId w:val="30"/>
        </w:numPr>
        <w:spacing w:line="360" w:lineRule="auto"/>
        <w:rPr>
          <w:rFonts w:asciiTheme="minorBidi" w:hAnsiTheme="minorBidi" w:cstheme="minorBidi"/>
          <w:b/>
          <w:bCs/>
          <w:color w:val="000000" w:themeColor="text1"/>
        </w:rPr>
      </w:pPr>
      <w:r w:rsidRPr="008E2A6F">
        <w:rPr>
          <w:rFonts w:asciiTheme="minorBidi" w:hAnsiTheme="minorBidi" w:cstheme="minorBidi"/>
          <w:b/>
          <w:bCs/>
          <w:color w:val="000000" w:themeColor="text1"/>
        </w:rPr>
        <w:lastRenderedPageBreak/>
        <w:t xml:space="preserve">INTRODUCTION </w:t>
      </w:r>
    </w:p>
    <w:p w14:paraId="037D8A46" w14:textId="78C5404C" w:rsidR="00940A3F" w:rsidRPr="008E2A6F" w:rsidRDefault="00940A3F" w:rsidP="00B158B9">
      <w:pPr>
        <w:spacing w:after="0"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One of the most vital components of human life is soil. Soil research is, therefore, one of our most cr</w:t>
      </w:r>
      <w:r w:rsidR="005C4403" w:rsidRPr="008E2A6F">
        <w:rPr>
          <w:rFonts w:asciiTheme="minorBidi" w:hAnsiTheme="minorBidi" w:cstheme="minorBidi"/>
          <w:color w:val="000000" w:themeColor="text1"/>
          <w:sz w:val="20"/>
          <w:szCs w:val="20"/>
        </w:rPr>
        <w:t>ucial current and future duties</w:t>
      </w:r>
      <w:r w:rsidRPr="008E2A6F">
        <w:rPr>
          <w:rFonts w:asciiTheme="minorBidi" w:hAnsiTheme="minorBidi" w:cstheme="minorBidi"/>
          <w:color w:val="000000" w:themeColor="text1"/>
          <w:sz w:val="20"/>
          <w:szCs w:val="20"/>
        </w:rPr>
        <w:t xml:space="preserve">. </w:t>
      </w:r>
      <w:r w:rsidR="00630C35" w:rsidRPr="008E2A6F">
        <w:rPr>
          <w:rFonts w:asciiTheme="minorBidi" w:hAnsiTheme="minorBidi" w:cstheme="minorBidi"/>
          <w:color w:val="000000" w:themeColor="text1"/>
          <w:sz w:val="20"/>
          <w:szCs w:val="20"/>
        </w:rPr>
        <w:t xml:space="preserve">Due to human activity, soil is under threat </w:t>
      </w:r>
      <w:r w:rsidRPr="008E2A6F">
        <w:rPr>
          <w:rFonts w:asciiTheme="minorBidi" w:hAnsiTheme="minorBidi" w:cstheme="minorBidi"/>
          <w:color w:val="000000" w:themeColor="text1"/>
          <w:sz w:val="20"/>
          <w:szCs w:val="20"/>
        </w:rPr>
        <w:t>each year, 9 million hectares of forests and 7 million hectares of agricultural land lost globally (</w:t>
      </w:r>
      <w:proofErr w:type="spellStart"/>
      <w:r w:rsidRPr="008E2A6F">
        <w:rPr>
          <w:rFonts w:asciiTheme="minorBidi" w:hAnsiTheme="minorBidi" w:cstheme="minorBidi"/>
          <w:color w:val="000000" w:themeColor="text1"/>
          <w:sz w:val="20"/>
          <w:szCs w:val="20"/>
          <w:shd w:val="clear" w:color="auto" w:fill="FFFFFF"/>
        </w:rPr>
        <w:t>Körschens</w:t>
      </w:r>
      <w:proofErr w:type="spellEnd"/>
      <w:r w:rsidRPr="008E2A6F">
        <w:rPr>
          <w:rFonts w:asciiTheme="minorBidi" w:hAnsiTheme="minorBidi" w:cstheme="minorBidi"/>
          <w:color w:val="000000" w:themeColor="text1"/>
          <w:sz w:val="20"/>
          <w:szCs w:val="20"/>
          <w:shd w:val="clear" w:color="auto" w:fill="FFFFFF"/>
        </w:rPr>
        <w:t>, 2006)</w:t>
      </w:r>
      <w:r w:rsidRPr="008E2A6F">
        <w:rPr>
          <w:rFonts w:asciiTheme="minorBidi" w:hAnsiTheme="minorBidi" w:cstheme="minorBidi"/>
          <w:color w:val="000000" w:themeColor="text1"/>
          <w:sz w:val="20"/>
          <w:szCs w:val="20"/>
        </w:rPr>
        <w:t>. Soil is an important part of the ecosystem as its basis for biochemical cycle and growth of vegetation, hence, it is vital for food, feed, timber, and fiber production. Soil is a mixture of minerals that are inorganic materials and organic matter</w:t>
      </w:r>
      <w:r w:rsidRPr="008E2A6F">
        <w:rPr>
          <w:rFonts w:asciiTheme="minorBidi" w:hAnsiTheme="minorBidi" w:cstheme="minorBidi"/>
          <w:color w:val="000000" w:themeColor="text1"/>
          <w:sz w:val="20"/>
          <w:szCs w:val="20"/>
          <w:shd w:val="clear" w:color="auto" w:fill="FFFFFF"/>
        </w:rPr>
        <w:t>.</w:t>
      </w:r>
      <w:r w:rsidRPr="008E2A6F">
        <w:rPr>
          <w:rFonts w:asciiTheme="minorBidi" w:hAnsiTheme="minorBidi" w:cstheme="minorBidi"/>
          <w:color w:val="000000" w:themeColor="text1"/>
          <w:sz w:val="20"/>
          <w:szCs w:val="20"/>
        </w:rPr>
        <w:t xml:space="preserve"> Moreover, it is a habitat of much biodiversity, a gram of soil containing 6000 different bacteria, a wide range of nematodes, </w:t>
      </w:r>
      <w:r w:rsidR="00630C35" w:rsidRPr="008E2A6F">
        <w:rPr>
          <w:rFonts w:asciiTheme="minorBidi" w:hAnsiTheme="minorBidi" w:cstheme="minorBidi"/>
          <w:color w:val="000000" w:themeColor="text1"/>
          <w:sz w:val="20"/>
          <w:szCs w:val="20"/>
        </w:rPr>
        <w:t>protests</w:t>
      </w:r>
      <w:r w:rsidRPr="008E2A6F">
        <w:rPr>
          <w:rFonts w:asciiTheme="minorBidi" w:hAnsiTheme="minorBidi" w:cstheme="minorBidi"/>
          <w:color w:val="000000" w:themeColor="text1"/>
          <w:sz w:val="20"/>
          <w:szCs w:val="20"/>
        </w:rPr>
        <w:t xml:space="preserve">, mites, </w:t>
      </w:r>
      <w:proofErr w:type="spellStart"/>
      <w:r w:rsidRPr="008E2A6F">
        <w:rPr>
          <w:rFonts w:asciiTheme="minorBidi" w:hAnsiTheme="minorBidi" w:cstheme="minorBidi"/>
          <w:color w:val="000000" w:themeColor="text1"/>
          <w:sz w:val="20"/>
          <w:szCs w:val="20"/>
        </w:rPr>
        <w:t>enchytraeids</w:t>
      </w:r>
      <w:proofErr w:type="spellEnd"/>
      <w:r w:rsidRPr="008E2A6F">
        <w:rPr>
          <w:rFonts w:asciiTheme="minorBidi" w:hAnsiTheme="minorBidi" w:cstheme="minorBidi"/>
          <w:color w:val="000000" w:themeColor="text1"/>
          <w:sz w:val="20"/>
          <w:szCs w:val="20"/>
        </w:rPr>
        <w:t xml:space="preserve">, and meters of fungal hyphae (Trap </w:t>
      </w:r>
      <w:r w:rsidRPr="00B158B9">
        <w:rPr>
          <w:rFonts w:asciiTheme="minorBidi" w:eastAsia="Times New Roman" w:hAnsiTheme="minorBidi" w:cstheme="minorBidi"/>
          <w:color w:val="000000" w:themeColor="text1"/>
          <w:sz w:val="20"/>
          <w:szCs w:val="20"/>
        </w:rPr>
        <w:t>et al</w:t>
      </w:r>
      <w:r w:rsidRPr="008E2A6F">
        <w:rPr>
          <w:rFonts w:asciiTheme="minorBidi" w:hAnsiTheme="minorBidi" w:cstheme="minorBidi"/>
          <w:i/>
          <w:iCs/>
          <w:color w:val="000000" w:themeColor="text1"/>
          <w:sz w:val="20"/>
          <w:szCs w:val="20"/>
        </w:rPr>
        <w:t>.</w:t>
      </w:r>
      <w:r w:rsidRPr="008E2A6F">
        <w:rPr>
          <w:rFonts w:asciiTheme="minorBidi" w:hAnsiTheme="minorBidi" w:cstheme="minorBidi"/>
          <w:color w:val="000000" w:themeColor="text1"/>
          <w:sz w:val="20"/>
          <w:szCs w:val="20"/>
        </w:rPr>
        <w:t xml:space="preserve">, 2016). The health of soil is the function capacity of </w:t>
      </w:r>
      <w:r w:rsidR="00630C35" w:rsidRPr="008E2A6F">
        <w:rPr>
          <w:rFonts w:asciiTheme="minorBidi" w:hAnsiTheme="minorBidi" w:cstheme="minorBidi"/>
          <w:color w:val="000000" w:themeColor="text1"/>
          <w:sz w:val="20"/>
          <w:szCs w:val="20"/>
        </w:rPr>
        <w:t xml:space="preserve">soil as a crucial living system. </w:t>
      </w:r>
      <w:r w:rsidRPr="008E2A6F">
        <w:rPr>
          <w:rFonts w:asciiTheme="minorBidi" w:hAnsiTheme="minorBidi" w:cstheme="minorBidi"/>
          <w:color w:val="000000" w:themeColor="text1"/>
          <w:sz w:val="20"/>
          <w:szCs w:val="20"/>
        </w:rPr>
        <w:t xml:space="preserve"> </w:t>
      </w:r>
      <w:r w:rsidR="00630C35" w:rsidRPr="008E2A6F">
        <w:rPr>
          <w:rFonts w:asciiTheme="minorBidi" w:hAnsiTheme="minorBidi" w:cstheme="minorBidi"/>
          <w:color w:val="000000" w:themeColor="text1"/>
          <w:sz w:val="20"/>
          <w:szCs w:val="20"/>
        </w:rPr>
        <w:t>It</w:t>
      </w:r>
      <w:r w:rsidRPr="008E2A6F">
        <w:rPr>
          <w:rFonts w:asciiTheme="minorBidi" w:hAnsiTheme="minorBidi" w:cstheme="minorBidi"/>
          <w:color w:val="000000" w:themeColor="text1"/>
          <w:sz w:val="20"/>
          <w:szCs w:val="20"/>
        </w:rPr>
        <w:t xml:space="preserve"> assists plants and animals’ sustainable production, sustains or improves the quality of air and water, and enhances the health of plants and animals. Human activities (anthropogenic) influence soil health, quality, and components of soil, which, as a result, lead to polluting the soil (</w:t>
      </w:r>
      <w:r w:rsidRPr="008E2A6F">
        <w:rPr>
          <w:rFonts w:asciiTheme="minorBidi" w:hAnsiTheme="minorBidi" w:cstheme="minorBidi"/>
          <w:color w:val="000000" w:themeColor="text1"/>
          <w:sz w:val="20"/>
          <w:szCs w:val="20"/>
          <w:shd w:val="clear" w:color="auto" w:fill="FFFFFF"/>
        </w:rPr>
        <w:t>Doran and Zeiss, 2000).</w:t>
      </w:r>
      <w:r w:rsidRPr="008E2A6F">
        <w:rPr>
          <w:rFonts w:asciiTheme="minorBidi" w:hAnsiTheme="minorBidi" w:cstheme="minorBidi"/>
          <w:color w:val="000000" w:themeColor="text1"/>
          <w:sz w:val="20"/>
          <w:szCs w:val="20"/>
        </w:rPr>
        <w:t xml:space="preserve"> Soil pollution is a vital environmental </w:t>
      </w:r>
      <w:r w:rsidR="00630C35" w:rsidRPr="008E2A6F">
        <w:rPr>
          <w:rFonts w:asciiTheme="minorBidi" w:hAnsiTheme="minorBidi" w:cstheme="minorBidi"/>
          <w:color w:val="000000" w:themeColor="text1"/>
          <w:sz w:val="20"/>
          <w:szCs w:val="20"/>
        </w:rPr>
        <w:t>issue, which</w:t>
      </w:r>
      <w:r w:rsidRPr="008E2A6F">
        <w:rPr>
          <w:rFonts w:asciiTheme="minorBidi" w:hAnsiTheme="minorBidi" w:cstheme="minorBidi"/>
          <w:color w:val="000000" w:themeColor="text1"/>
          <w:sz w:val="20"/>
          <w:szCs w:val="20"/>
        </w:rPr>
        <w:t xml:space="preserve"> can be defined as a decline in its production because of the presence of soil </w:t>
      </w:r>
      <w:r w:rsidR="00630C35" w:rsidRPr="008E2A6F">
        <w:rPr>
          <w:rFonts w:asciiTheme="minorBidi" w:hAnsiTheme="minorBidi" w:cstheme="minorBidi"/>
          <w:color w:val="000000" w:themeColor="text1"/>
          <w:sz w:val="20"/>
          <w:szCs w:val="20"/>
        </w:rPr>
        <w:t>pollutants.</w:t>
      </w:r>
      <w:r w:rsidRPr="008E2A6F">
        <w:rPr>
          <w:rFonts w:asciiTheme="minorBidi" w:hAnsiTheme="minorBidi" w:cstheme="minorBidi"/>
          <w:color w:val="000000" w:themeColor="text1"/>
          <w:sz w:val="20"/>
          <w:szCs w:val="20"/>
        </w:rPr>
        <w:t xml:space="preserve"> </w:t>
      </w:r>
      <w:r w:rsidR="00630C35" w:rsidRPr="008E2A6F">
        <w:rPr>
          <w:rFonts w:asciiTheme="minorBidi" w:hAnsiTheme="minorBidi" w:cstheme="minorBidi"/>
          <w:color w:val="000000" w:themeColor="text1"/>
          <w:sz w:val="20"/>
          <w:szCs w:val="20"/>
        </w:rPr>
        <w:t>These</w:t>
      </w:r>
      <w:r w:rsidRPr="008E2A6F">
        <w:rPr>
          <w:rFonts w:asciiTheme="minorBidi" w:hAnsiTheme="minorBidi" w:cstheme="minorBidi"/>
          <w:color w:val="000000" w:themeColor="text1"/>
          <w:sz w:val="20"/>
          <w:szCs w:val="20"/>
        </w:rPr>
        <w:t xml:space="preserve"> can have impacts on chemical, biological, and physical properties</w:t>
      </w:r>
      <w:r w:rsidR="00630C35" w:rsidRPr="008E2A6F">
        <w:rPr>
          <w:rFonts w:asciiTheme="minorBidi" w:hAnsiTheme="minorBidi" w:cstheme="minorBidi"/>
          <w:color w:val="000000" w:themeColor="text1"/>
          <w:sz w:val="20"/>
          <w:szCs w:val="20"/>
        </w:rPr>
        <w:t xml:space="preserve"> of soil</w:t>
      </w:r>
      <w:r w:rsidRPr="008E2A6F">
        <w:rPr>
          <w:rFonts w:asciiTheme="minorBidi" w:hAnsiTheme="minorBidi" w:cstheme="minorBidi"/>
          <w:color w:val="000000" w:themeColor="text1"/>
          <w:sz w:val="20"/>
          <w:szCs w:val="20"/>
        </w:rPr>
        <w:t xml:space="preserve"> that in turn reduce its production. </w:t>
      </w:r>
      <w:r w:rsidR="00630C35" w:rsidRPr="008E2A6F">
        <w:rPr>
          <w:rFonts w:asciiTheme="minorBidi" w:hAnsiTheme="minorBidi" w:cstheme="minorBidi"/>
          <w:color w:val="000000" w:themeColor="text1"/>
          <w:sz w:val="20"/>
          <w:szCs w:val="20"/>
        </w:rPr>
        <w:t xml:space="preserve">Pollutants include </w:t>
      </w:r>
      <w:r w:rsidRPr="008E2A6F">
        <w:rPr>
          <w:rFonts w:asciiTheme="minorBidi" w:hAnsiTheme="minorBidi" w:cstheme="minorBidi"/>
          <w:color w:val="000000" w:themeColor="text1"/>
          <w:sz w:val="20"/>
          <w:szCs w:val="20"/>
        </w:rPr>
        <w:t>different types of solid waste and chemical substances</w:t>
      </w:r>
      <w:r w:rsidR="00630C35" w:rsidRPr="008E2A6F">
        <w:rPr>
          <w:rFonts w:asciiTheme="minorBidi" w:hAnsiTheme="minorBidi" w:cstheme="minorBidi"/>
          <w:color w:val="000000" w:themeColor="text1"/>
          <w:sz w:val="20"/>
          <w:szCs w:val="20"/>
        </w:rPr>
        <w:t xml:space="preserve"> organic </w:t>
      </w:r>
      <w:r w:rsidR="00630C35" w:rsidRPr="00FE1287">
        <w:rPr>
          <w:rFonts w:asciiTheme="minorBidi" w:hAnsiTheme="minorBidi" w:cstheme="minorBidi"/>
          <w:color w:val="FF0000"/>
          <w:sz w:val="20"/>
          <w:szCs w:val="20"/>
        </w:rPr>
        <w:t xml:space="preserve">or </w:t>
      </w:r>
      <w:r w:rsidR="00FE1287" w:rsidRPr="00FE1287">
        <w:rPr>
          <w:rFonts w:asciiTheme="minorBidi" w:hAnsiTheme="minorBidi" w:cstheme="minorBidi"/>
          <w:color w:val="FF0000"/>
          <w:sz w:val="20"/>
          <w:szCs w:val="20"/>
        </w:rPr>
        <w:t>inorganic (</w:t>
      </w:r>
      <w:r w:rsidRPr="008E2A6F">
        <w:rPr>
          <w:rFonts w:asciiTheme="minorBidi" w:hAnsiTheme="minorBidi" w:cstheme="minorBidi"/>
          <w:color w:val="000000" w:themeColor="text1"/>
          <w:sz w:val="20"/>
          <w:szCs w:val="20"/>
        </w:rPr>
        <w:t xml:space="preserve">Mishra </w:t>
      </w:r>
      <w:r w:rsidRPr="00B158B9">
        <w:rPr>
          <w:rFonts w:asciiTheme="minorBidi" w:eastAsia="Times New Roman" w:hAnsiTheme="minorBidi" w:cstheme="minorBidi"/>
          <w:color w:val="000000" w:themeColor="text1"/>
          <w:sz w:val="20"/>
          <w:szCs w:val="20"/>
        </w:rPr>
        <w:t>et al.,</w:t>
      </w:r>
      <w:r w:rsidRPr="008E2A6F">
        <w:rPr>
          <w:rFonts w:asciiTheme="minorBidi" w:hAnsiTheme="minorBidi" w:cstheme="minorBidi"/>
          <w:color w:val="000000" w:themeColor="text1"/>
          <w:sz w:val="20"/>
          <w:szCs w:val="20"/>
        </w:rPr>
        <w:t xml:space="preserve"> 2016). </w:t>
      </w:r>
      <w:r w:rsidR="00630C35" w:rsidRPr="008E2A6F">
        <w:rPr>
          <w:rFonts w:asciiTheme="minorBidi" w:hAnsiTheme="minorBidi" w:cstheme="minorBidi"/>
          <w:color w:val="000000" w:themeColor="text1"/>
          <w:sz w:val="20"/>
          <w:szCs w:val="20"/>
        </w:rPr>
        <w:t>A</w:t>
      </w:r>
      <w:r w:rsidRPr="008E2A6F">
        <w:rPr>
          <w:rFonts w:asciiTheme="minorBidi" w:hAnsiTheme="minorBidi" w:cstheme="minorBidi"/>
          <w:color w:val="000000" w:themeColor="text1"/>
          <w:sz w:val="20"/>
          <w:szCs w:val="20"/>
        </w:rPr>
        <w:t>griculture, </w:t>
      </w:r>
      <w:hyperlink r:id="rId7" w:tooltip="Learn more about deforestation from ScienceDirect's AI-generated Topic Pages" w:history="1">
        <w:r w:rsidRPr="008E2A6F">
          <w:rPr>
            <w:rFonts w:asciiTheme="minorBidi" w:hAnsiTheme="minorBidi" w:cstheme="minorBidi"/>
            <w:color w:val="000000" w:themeColor="text1"/>
            <w:sz w:val="20"/>
            <w:szCs w:val="20"/>
          </w:rPr>
          <w:t>deforestation</w:t>
        </w:r>
      </w:hyperlink>
      <w:r w:rsidRPr="008E2A6F">
        <w:rPr>
          <w:rFonts w:asciiTheme="minorBidi" w:hAnsiTheme="minorBidi" w:cstheme="minorBidi"/>
          <w:color w:val="000000" w:themeColor="text1"/>
          <w:sz w:val="20"/>
          <w:szCs w:val="20"/>
        </w:rPr>
        <w:t xml:space="preserve">, </w:t>
      </w:r>
      <w:r w:rsidR="00630C35" w:rsidRPr="008E2A6F">
        <w:rPr>
          <w:rFonts w:asciiTheme="minorBidi" w:hAnsiTheme="minorBidi" w:cstheme="minorBidi"/>
          <w:color w:val="000000" w:themeColor="text1"/>
          <w:sz w:val="20"/>
          <w:szCs w:val="20"/>
        </w:rPr>
        <w:t xml:space="preserve">urbanization, industrialization </w:t>
      </w:r>
      <w:r w:rsidRPr="008E2A6F">
        <w:rPr>
          <w:rFonts w:asciiTheme="minorBidi" w:hAnsiTheme="minorBidi" w:cstheme="minorBidi"/>
          <w:color w:val="000000" w:themeColor="text1"/>
          <w:sz w:val="20"/>
          <w:szCs w:val="20"/>
        </w:rPr>
        <w:t>and mining activities can</w:t>
      </w:r>
      <w:r w:rsidR="00630C35" w:rsidRPr="008E2A6F">
        <w:rPr>
          <w:rFonts w:asciiTheme="minorBidi" w:hAnsiTheme="minorBidi" w:cstheme="minorBidi"/>
          <w:color w:val="000000" w:themeColor="text1"/>
          <w:sz w:val="20"/>
          <w:szCs w:val="20"/>
        </w:rPr>
        <w:t xml:space="preserve"> also</w:t>
      </w:r>
      <w:r w:rsidRPr="008E2A6F">
        <w:rPr>
          <w:rFonts w:asciiTheme="minorBidi" w:hAnsiTheme="minorBidi" w:cstheme="minorBidi"/>
          <w:color w:val="000000" w:themeColor="text1"/>
          <w:sz w:val="20"/>
          <w:szCs w:val="20"/>
        </w:rPr>
        <w:t xml:space="preserve"> cause soil pollution directly or indirectly</w:t>
      </w:r>
      <w:r w:rsidR="004D16A8" w:rsidRPr="008E2A6F">
        <w:rPr>
          <w:rFonts w:asciiTheme="minorBidi" w:hAnsiTheme="minorBidi" w:cstheme="minorBidi"/>
          <w:color w:val="000000" w:themeColor="text1"/>
          <w:sz w:val="20"/>
          <w:szCs w:val="20"/>
        </w:rPr>
        <w:t xml:space="preserve"> (</w:t>
      </w:r>
      <w:proofErr w:type="spellStart"/>
      <w:r w:rsidR="004D16A8" w:rsidRPr="008E2A6F">
        <w:rPr>
          <w:rFonts w:asciiTheme="minorBidi" w:hAnsiTheme="minorBidi" w:cstheme="minorBidi"/>
          <w:color w:val="000000" w:themeColor="text1"/>
          <w:sz w:val="20"/>
          <w:szCs w:val="20"/>
        </w:rPr>
        <w:t>Yaqub</w:t>
      </w:r>
      <w:proofErr w:type="spellEnd"/>
      <w:r w:rsidR="004D16A8" w:rsidRPr="008E2A6F">
        <w:rPr>
          <w:rFonts w:asciiTheme="minorBidi" w:hAnsiTheme="minorBidi" w:cstheme="minorBidi"/>
          <w:color w:val="000000" w:themeColor="text1"/>
          <w:sz w:val="20"/>
          <w:szCs w:val="20"/>
        </w:rPr>
        <w:t>, 2024)</w:t>
      </w:r>
      <w:r w:rsidRPr="008E2A6F">
        <w:rPr>
          <w:rFonts w:asciiTheme="minorBidi" w:hAnsiTheme="minorBidi" w:cstheme="minorBidi"/>
          <w:color w:val="000000" w:themeColor="text1"/>
          <w:sz w:val="20"/>
          <w:szCs w:val="20"/>
        </w:rPr>
        <w:t xml:space="preserve">. The zero-pollution target that set by the European Union's soil strategy for 2030 states that </w:t>
      </w:r>
      <w:r w:rsidR="00630C35" w:rsidRPr="008E2A6F">
        <w:rPr>
          <w:rFonts w:asciiTheme="minorBidi" w:hAnsiTheme="minorBidi" w:cstheme="minorBidi"/>
          <w:color w:val="000000" w:themeColor="text1"/>
          <w:sz w:val="20"/>
          <w:szCs w:val="20"/>
        </w:rPr>
        <w:t>pollution must be reduced in case of protection</w:t>
      </w:r>
      <w:r w:rsidRPr="008E2A6F">
        <w:rPr>
          <w:rFonts w:asciiTheme="minorBidi" w:hAnsiTheme="minorBidi" w:cstheme="minorBidi"/>
          <w:color w:val="000000" w:themeColor="text1"/>
          <w:sz w:val="20"/>
          <w:szCs w:val="20"/>
        </w:rPr>
        <w:t xml:space="preserve"> human health by 2050; therefore, prevention pollution is a priority (European Environment Agency, 2022). </w:t>
      </w:r>
      <w:r w:rsidR="00630C35" w:rsidRPr="008E2A6F">
        <w:rPr>
          <w:rFonts w:asciiTheme="minorBidi" w:hAnsiTheme="minorBidi" w:cstheme="minorBidi"/>
          <w:color w:val="000000" w:themeColor="text1"/>
          <w:sz w:val="20"/>
          <w:szCs w:val="20"/>
          <w:shd w:val="clear" w:color="auto" w:fill="FFFFFF"/>
        </w:rPr>
        <w:t>As demonstrated by</w:t>
      </w:r>
      <w:r w:rsidR="00630C35" w:rsidRPr="008E2A6F">
        <w:rPr>
          <w:rFonts w:asciiTheme="minorBidi" w:eastAsia="Times New Roman" w:hAnsiTheme="minorBidi" w:cstheme="minorBidi"/>
          <w:b/>
          <w:bCs/>
          <w:color w:val="000000" w:themeColor="text1"/>
          <w:sz w:val="20"/>
          <w:szCs w:val="20"/>
        </w:rPr>
        <w:t xml:space="preserve"> </w:t>
      </w:r>
      <w:proofErr w:type="spellStart"/>
      <w:r w:rsidRPr="008E2A6F">
        <w:rPr>
          <w:rFonts w:asciiTheme="minorBidi" w:hAnsiTheme="minorBidi" w:cstheme="minorBidi"/>
          <w:color w:val="000000" w:themeColor="text1"/>
          <w:sz w:val="20"/>
          <w:szCs w:val="20"/>
          <w:shd w:val="clear" w:color="auto" w:fill="FFFFFF"/>
        </w:rPr>
        <w:t>Ruzevicius</w:t>
      </w:r>
      <w:proofErr w:type="spellEnd"/>
      <w:r w:rsidRPr="008E2A6F">
        <w:rPr>
          <w:rFonts w:asciiTheme="minorBidi" w:hAnsiTheme="minorBidi" w:cstheme="minorBidi"/>
          <w:color w:val="000000" w:themeColor="text1"/>
          <w:sz w:val="20"/>
          <w:szCs w:val="20"/>
          <w:shd w:val="clear" w:color="auto" w:fill="FFFFFF"/>
        </w:rPr>
        <w:t xml:space="preserve"> </w:t>
      </w:r>
      <w:r w:rsidRPr="008E2A6F">
        <w:rPr>
          <w:rFonts w:asciiTheme="minorBidi" w:hAnsiTheme="minorBidi" w:cstheme="minorBidi"/>
          <w:color w:val="000000" w:themeColor="text1"/>
          <w:sz w:val="20"/>
          <w:szCs w:val="20"/>
        </w:rPr>
        <w:t xml:space="preserve">(2009) </w:t>
      </w:r>
      <w:r w:rsidRPr="008E2A6F">
        <w:rPr>
          <w:rFonts w:asciiTheme="minorBidi" w:hAnsiTheme="minorBidi" w:cstheme="minorBidi"/>
          <w:color w:val="000000" w:themeColor="text1"/>
          <w:sz w:val="20"/>
          <w:szCs w:val="20"/>
          <w:shd w:val="clear" w:color="auto" w:fill="FFFFFF"/>
        </w:rPr>
        <w:t xml:space="preserve">maintained that </w:t>
      </w:r>
      <w:r w:rsidR="00630C35" w:rsidRPr="008E2A6F">
        <w:rPr>
          <w:rFonts w:asciiTheme="minorBidi" w:hAnsiTheme="minorBidi" w:cstheme="minorBidi"/>
          <w:color w:val="000000" w:themeColor="text1"/>
          <w:sz w:val="20"/>
          <w:szCs w:val="20"/>
        </w:rPr>
        <w:t>e</w:t>
      </w:r>
      <w:r w:rsidRPr="008E2A6F">
        <w:rPr>
          <w:rFonts w:asciiTheme="minorBidi" w:hAnsiTheme="minorBidi" w:cstheme="minorBidi"/>
          <w:color w:val="000000" w:themeColor="text1"/>
          <w:sz w:val="20"/>
          <w:szCs w:val="20"/>
        </w:rPr>
        <w:t>nvironmental protection has become a crucial issue globally, for instance, protecting ecosystems, natural resources, plants and animals, human life, air, and water</w:t>
      </w:r>
      <w:r w:rsidR="00EA7E6A" w:rsidRPr="008E2A6F">
        <w:rPr>
          <w:rFonts w:asciiTheme="minorBidi" w:hAnsiTheme="minorBidi" w:cstheme="minorBidi"/>
          <w:color w:val="000000" w:themeColor="text1"/>
          <w:sz w:val="20"/>
          <w:szCs w:val="20"/>
        </w:rPr>
        <w:t xml:space="preserve"> (</w:t>
      </w:r>
      <w:r w:rsidR="00EA7E6A" w:rsidRPr="008E2A6F">
        <w:rPr>
          <w:rFonts w:asciiTheme="minorBidi" w:hAnsiTheme="minorBidi" w:cstheme="minorBidi"/>
          <w:color w:val="000000" w:themeColor="text1"/>
          <w:sz w:val="20"/>
          <w:szCs w:val="20"/>
          <w:shd w:val="clear" w:color="auto" w:fill="FFFFFF"/>
        </w:rPr>
        <w:t>Mohammed et al., 2020)</w:t>
      </w:r>
      <w:r w:rsidRPr="008E2A6F">
        <w:rPr>
          <w:rFonts w:asciiTheme="minorBidi" w:hAnsiTheme="minorBidi" w:cstheme="minorBidi"/>
          <w:color w:val="000000" w:themeColor="text1"/>
          <w:sz w:val="20"/>
          <w:szCs w:val="20"/>
        </w:rPr>
        <w:t xml:space="preserve">. Therefore, coordination and combination efforts of all international organizations and countries are needed instead of solving environmental problems by ecological activities of just some countries. </w:t>
      </w:r>
      <w:r w:rsidR="00630C35" w:rsidRPr="008E2A6F">
        <w:rPr>
          <w:rFonts w:asciiTheme="minorBidi" w:hAnsiTheme="minorBidi" w:cstheme="minorBidi"/>
          <w:color w:val="000000" w:themeColor="text1"/>
          <w:sz w:val="20"/>
          <w:szCs w:val="20"/>
        </w:rPr>
        <w:t>S</w:t>
      </w:r>
      <w:r w:rsidRPr="008E2A6F">
        <w:rPr>
          <w:rFonts w:asciiTheme="minorBidi" w:hAnsiTheme="minorBidi" w:cstheme="minorBidi"/>
          <w:color w:val="000000" w:themeColor="text1"/>
          <w:sz w:val="20"/>
          <w:szCs w:val="20"/>
        </w:rPr>
        <w:t xml:space="preserve">ustainability </w:t>
      </w:r>
      <w:r w:rsidR="00630C35" w:rsidRPr="008E2A6F">
        <w:rPr>
          <w:rFonts w:asciiTheme="minorBidi" w:hAnsiTheme="minorBidi" w:cstheme="minorBidi"/>
          <w:color w:val="000000" w:themeColor="text1"/>
          <w:sz w:val="20"/>
          <w:szCs w:val="20"/>
        </w:rPr>
        <w:t xml:space="preserve">and environmental friendly soil management </w:t>
      </w:r>
      <w:r w:rsidRPr="008E2A6F">
        <w:rPr>
          <w:rFonts w:asciiTheme="minorBidi" w:hAnsiTheme="minorBidi" w:cstheme="minorBidi"/>
          <w:color w:val="000000" w:themeColor="text1"/>
          <w:sz w:val="20"/>
          <w:szCs w:val="20"/>
        </w:rPr>
        <w:t>is becoming critical as global warming and climate change become more of a concern (</w:t>
      </w:r>
      <w:bookmarkStart w:id="0" w:name="_Hlk194881262"/>
      <w:proofErr w:type="spellStart"/>
      <w:r w:rsidRPr="008E2A6F">
        <w:rPr>
          <w:rFonts w:asciiTheme="minorBidi" w:hAnsiTheme="minorBidi" w:cstheme="minorBidi"/>
          <w:color w:val="000000" w:themeColor="text1"/>
          <w:sz w:val="20"/>
          <w:szCs w:val="20"/>
        </w:rPr>
        <w:t>Sirwan</w:t>
      </w:r>
      <w:proofErr w:type="spellEnd"/>
      <w:r w:rsidRPr="008E2A6F">
        <w:rPr>
          <w:rFonts w:asciiTheme="minorBidi" w:hAnsiTheme="minorBidi" w:cstheme="minorBidi"/>
          <w:color w:val="000000" w:themeColor="text1"/>
          <w:sz w:val="20"/>
          <w:szCs w:val="20"/>
        </w:rPr>
        <w:t xml:space="preserve"> </w:t>
      </w:r>
      <w:r w:rsidRPr="00B158B9">
        <w:rPr>
          <w:rFonts w:asciiTheme="minorBidi" w:eastAsia="Times New Roman" w:hAnsiTheme="minorBidi" w:cstheme="minorBidi"/>
          <w:color w:val="000000" w:themeColor="text1"/>
          <w:sz w:val="20"/>
          <w:szCs w:val="20"/>
        </w:rPr>
        <w:t>et al.,</w:t>
      </w:r>
      <w:r w:rsidRPr="008E2A6F">
        <w:rPr>
          <w:rFonts w:asciiTheme="minorBidi" w:hAnsiTheme="minorBidi" w:cstheme="minorBidi"/>
          <w:color w:val="000000" w:themeColor="text1"/>
          <w:sz w:val="20"/>
          <w:szCs w:val="20"/>
        </w:rPr>
        <w:t xml:space="preserve"> 2025</w:t>
      </w:r>
      <w:bookmarkEnd w:id="0"/>
      <w:r w:rsidRPr="008E2A6F">
        <w:rPr>
          <w:rFonts w:asciiTheme="minorBidi" w:hAnsiTheme="minorBidi" w:cstheme="minorBidi"/>
          <w:color w:val="000000" w:themeColor="text1"/>
          <w:sz w:val="20"/>
          <w:szCs w:val="20"/>
        </w:rPr>
        <w:t xml:space="preserve">). Even though the whole world is commonly on a warming trend, there is a huge change in weather patterns. Thus, the idea of sustaining is to be able to maintain or sustain an activity and the environment that surrounds the activity. Moreover, </w:t>
      </w:r>
      <w:r w:rsidRPr="008E2A6F">
        <w:rPr>
          <w:rFonts w:asciiTheme="minorBidi" w:hAnsiTheme="minorBidi" w:cstheme="minorBidi"/>
          <w:color w:val="000000" w:themeColor="text1"/>
          <w:sz w:val="20"/>
          <w:szCs w:val="20"/>
          <w:shd w:val="clear" w:color="auto" w:fill="FFFFFF"/>
        </w:rPr>
        <w:t>the main principle of sustainable development (SD)</w:t>
      </w:r>
      <w:r w:rsidR="004C5C2F" w:rsidRPr="008E2A6F">
        <w:rPr>
          <w:rFonts w:asciiTheme="minorBidi" w:hAnsiTheme="minorBidi" w:cstheme="minorBidi"/>
          <w:color w:val="000000" w:themeColor="text1"/>
          <w:sz w:val="20"/>
          <w:szCs w:val="20"/>
          <w:shd w:val="clear" w:color="auto" w:fill="FFFFFF"/>
        </w:rPr>
        <w:t>. This is</w:t>
      </w:r>
      <w:r w:rsidRPr="008E2A6F">
        <w:rPr>
          <w:rFonts w:asciiTheme="minorBidi" w:hAnsiTheme="minorBidi" w:cstheme="minorBidi"/>
          <w:color w:val="000000" w:themeColor="text1"/>
          <w:sz w:val="20"/>
          <w:szCs w:val="20"/>
          <w:shd w:val="clear" w:color="auto" w:fill="FFFFFF"/>
        </w:rPr>
        <w:t xml:space="preserve"> making social and economic development without serious impacts on environment (</w:t>
      </w:r>
      <w:proofErr w:type="spellStart"/>
      <w:r w:rsidRPr="008E2A6F">
        <w:rPr>
          <w:rFonts w:asciiTheme="minorBidi" w:eastAsia="Times New Roman" w:hAnsiTheme="minorBidi" w:cstheme="minorBidi"/>
          <w:color w:val="000000" w:themeColor="text1"/>
          <w:sz w:val="20"/>
          <w:szCs w:val="20"/>
        </w:rPr>
        <w:t>Khansa</w:t>
      </w:r>
      <w:proofErr w:type="spellEnd"/>
      <w:r w:rsidRPr="008E2A6F">
        <w:rPr>
          <w:rFonts w:asciiTheme="minorBidi" w:eastAsia="Times New Roman" w:hAnsiTheme="minorBidi" w:cstheme="minorBidi"/>
          <w:color w:val="000000" w:themeColor="text1"/>
          <w:sz w:val="20"/>
          <w:szCs w:val="20"/>
        </w:rPr>
        <w:t xml:space="preserve"> et al., 2022; Harun et al., 2018</w:t>
      </w:r>
      <w:r w:rsidR="00B158B9">
        <w:rPr>
          <w:rFonts w:asciiTheme="minorBidi" w:eastAsia="Times New Roman" w:hAnsiTheme="minorBidi" w:cstheme="minorBidi"/>
          <w:color w:val="000000" w:themeColor="text1"/>
          <w:sz w:val="20"/>
          <w:szCs w:val="20"/>
        </w:rPr>
        <w:t>;</w:t>
      </w:r>
      <w:r w:rsidR="00B158B9" w:rsidRPr="00B158B9">
        <w:rPr>
          <w:rFonts w:asciiTheme="minorBidi" w:eastAsia="Times New Roman" w:hAnsiTheme="minorBidi" w:cstheme="minorBidi"/>
          <w:color w:val="000000" w:themeColor="text1"/>
          <w:sz w:val="20"/>
          <w:szCs w:val="20"/>
        </w:rPr>
        <w:t xml:space="preserve"> </w:t>
      </w:r>
      <w:proofErr w:type="spellStart"/>
      <w:r w:rsidR="00B158B9">
        <w:rPr>
          <w:rFonts w:asciiTheme="minorBidi" w:eastAsia="Times New Roman" w:hAnsiTheme="minorBidi" w:cstheme="minorBidi"/>
          <w:color w:val="000000" w:themeColor="text1"/>
          <w:sz w:val="20"/>
          <w:szCs w:val="20"/>
        </w:rPr>
        <w:t>Salih</w:t>
      </w:r>
      <w:proofErr w:type="spellEnd"/>
      <w:r w:rsidR="00B158B9" w:rsidRPr="008E2A6F">
        <w:rPr>
          <w:rFonts w:asciiTheme="minorBidi" w:eastAsia="Times New Roman" w:hAnsiTheme="minorBidi" w:cstheme="minorBidi"/>
          <w:color w:val="000000" w:themeColor="text1"/>
          <w:sz w:val="20"/>
          <w:szCs w:val="20"/>
        </w:rPr>
        <w:t xml:space="preserve"> et al., 2018</w:t>
      </w:r>
      <w:r w:rsidRPr="008E2A6F">
        <w:rPr>
          <w:rFonts w:asciiTheme="minorBidi" w:hAnsiTheme="minorBidi" w:cstheme="minorBidi"/>
          <w:color w:val="000000" w:themeColor="text1"/>
          <w:sz w:val="20"/>
          <w:szCs w:val="20"/>
          <w:shd w:val="clear" w:color="auto" w:fill="FFFFFF"/>
        </w:rPr>
        <w:t xml:space="preserve">), as according to the world </w:t>
      </w:r>
      <w:r w:rsidR="004C5C2F" w:rsidRPr="008E2A6F">
        <w:rPr>
          <w:rFonts w:asciiTheme="minorBidi" w:hAnsiTheme="minorBidi" w:cstheme="minorBidi"/>
          <w:color w:val="000000" w:themeColor="text1"/>
          <w:sz w:val="20"/>
          <w:szCs w:val="20"/>
        </w:rPr>
        <w:t>c</w:t>
      </w:r>
      <w:r w:rsidRPr="008E2A6F">
        <w:rPr>
          <w:rFonts w:asciiTheme="minorBidi" w:hAnsiTheme="minorBidi" w:cstheme="minorBidi"/>
          <w:color w:val="000000" w:themeColor="text1"/>
          <w:sz w:val="20"/>
          <w:szCs w:val="20"/>
        </w:rPr>
        <w:t xml:space="preserve">ommission which known as </w:t>
      </w:r>
      <w:proofErr w:type="spellStart"/>
      <w:r w:rsidRPr="008E2A6F">
        <w:rPr>
          <w:rFonts w:asciiTheme="minorBidi" w:hAnsiTheme="minorBidi" w:cstheme="minorBidi"/>
          <w:color w:val="000000" w:themeColor="text1"/>
          <w:sz w:val="20"/>
          <w:szCs w:val="20"/>
        </w:rPr>
        <w:t>Brundtland</w:t>
      </w:r>
      <w:proofErr w:type="spellEnd"/>
      <w:r w:rsidRPr="008E2A6F">
        <w:rPr>
          <w:rFonts w:asciiTheme="minorBidi" w:hAnsiTheme="minorBidi" w:cstheme="minorBidi"/>
          <w:color w:val="000000" w:themeColor="text1"/>
          <w:sz w:val="20"/>
          <w:szCs w:val="20"/>
        </w:rPr>
        <w:t xml:space="preserve"> Commission (1987) who define SD as “</w:t>
      </w:r>
      <w:r w:rsidRPr="008E2A6F">
        <w:rPr>
          <w:rFonts w:asciiTheme="minorBidi" w:hAnsiTheme="minorBidi" w:cstheme="minorBidi"/>
          <w:color w:val="000000" w:themeColor="text1"/>
          <w:sz w:val="20"/>
          <w:szCs w:val="20"/>
          <w:lang w:val="en-GB"/>
        </w:rPr>
        <w:t>development that meets the needs of the present without compromising the ability of future generations to meet their own needs</w:t>
      </w:r>
      <w:r w:rsidRPr="008E2A6F">
        <w:rPr>
          <w:rFonts w:asciiTheme="minorBidi" w:hAnsiTheme="minorBidi" w:cstheme="minorBidi"/>
          <w:color w:val="000000" w:themeColor="text1"/>
          <w:sz w:val="20"/>
          <w:szCs w:val="20"/>
        </w:rPr>
        <w:t>” (</w:t>
      </w:r>
      <w:r w:rsidRPr="008E2A6F">
        <w:rPr>
          <w:rFonts w:asciiTheme="minorBidi" w:eastAsia="Malgun Gothic" w:hAnsiTheme="minorBidi" w:cstheme="minorBidi"/>
          <w:color w:val="000000" w:themeColor="text1"/>
          <w:sz w:val="20"/>
          <w:szCs w:val="20"/>
          <w:lang w:eastAsia="ko-KR"/>
        </w:rPr>
        <w:t xml:space="preserve">Hameed, 2024; </w:t>
      </w:r>
      <w:r w:rsidRPr="008E2A6F">
        <w:rPr>
          <w:rFonts w:asciiTheme="minorBidi" w:hAnsiTheme="minorBidi" w:cstheme="minorBidi"/>
          <w:color w:val="000000" w:themeColor="text1"/>
          <w:sz w:val="20"/>
          <w:szCs w:val="20"/>
          <w:shd w:val="clear" w:color="auto" w:fill="FFFFFF"/>
        </w:rPr>
        <w:t>Burton, 1987)</w:t>
      </w:r>
      <w:r w:rsidRPr="008E2A6F">
        <w:rPr>
          <w:rFonts w:asciiTheme="minorBidi" w:hAnsiTheme="minorBidi" w:cstheme="minorBidi"/>
          <w:color w:val="000000" w:themeColor="text1"/>
          <w:sz w:val="20"/>
          <w:szCs w:val="20"/>
        </w:rPr>
        <w:t>. In addition, SD has been transformed from a sociopolitical into a principally economic concept</w:t>
      </w:r>
      <w:r w:rsidR="004C5C2F" w:rsidRPr="008E2A6F">
        <w:rPr>
          <w:rFonts w:asciiTheme="minorBidi" w:hAnsiTheme="minorBidi" w:cstheme="minorBidi"/>
          <w:color w:val="000000" w:themeColor="text1"/>
          <w:sz w:val="20"/>
          <w:szCs w:val="20"/>
        </w:rPr>
        <w:t xml:space="preserve"> and</w:t>
      </w:r>
      <w:r w:rsidRPr="008E2A6F">
        <w:rPr>
          <w:rFonts w:asciiTheme="minorBidi" w:hAnsiTheme="minorBidi" w:cstheme="minorBidi"/>
          <w:color w:val="000000" w:themeColor="text1"/>
          <w:sz w:val="20"/>
          <w:szCs w:val="20"/>
        </w:rPr>
        <w:t xml:space="preserve"> becomes incorporated into environmental management (</w:t>
      </w:r>
      <w:bookmarkStart w:id="1" w:name="_Hlk194838242"/>
      <w:r w:rsidRPr="008E2A6F">
        <w:rPr>
          <w:rFonts w:asciiTheme="minorBidi" w:eastAsia="Times New Roman" w:hAnsiTheme="minorBidi" w:cstheme="minorBidi"/>
          <w:color w:val="000000" w:themeColor="text1"/>
          <w:sz w:val="20"/>
          <w:szCs w:val="20"/>
        </w:rPr>
        <w:t>Hameed et al., 2025</w:t>
      </w:r>
      <w:bookmarkEnd w:id="1"/>
      <w:r w:rsidRPr="008E2A6F">
        <w:rPr>
          <w:rFonts w:asciiTheme="minorBidi" w:eastAsia="Times New Roman" w:hAnsiTheme="minorBidi" w:cstheme="minorBidi"/>
          <w:color w:val="000000" w:themeColor="text1"/>
          <w:sz w:val="20"/>
          <w:szCs w:val="20"/>
        </w:rPr>
        <w:t xml:space="preserve">; </w:t>
      </w:r>
      <w:proofErr w:type="spellStart"/>
      <w:r w:rsidRPr="008E2A6F">
        <w:rPr>
          <w:rFonts w:asciiTheme="minorBidi" w:eastAsia="Times New Roman" w:hAnsiTheme="minorBidi" w:cstheme="minorBidi"/>
          <w:color w:val="000000" w:themeColor="text1"/>
          <w:sz w:val="20"/>
          <w:szCs w:val="20"/>
        </w:rPr>
        <w:t>Neima</w:t>
      </w:r>
      <w:proofErr w:type="spellEnd"/>
      <w:r w:rsidRPr="008E2A6F">
        <w:rPr>
          <w:rFonts w:asciiTheme="minorBidi" w:eastAsia="Times New Roman" w:hAnsiTheme="minorBidi" w:cstheme="minorBidi"/>
          <w:color w:val="000000" w:themeColor="text1"/>
          <w:sz w:val="20"/>
          <w:szCs w:val="20"/>
        </w:rPr>
        <w:t xml:space="preserve"> et al., 2023; </w:t>
      </w:r>
      <w:r w:rsidRPr="008E2A6F">
        <w:rPr>
          <w:rFonts w:asciiTheme="minorBidi" w:hAnsiTheme="minorBidi" w:cstheme="minorBidi"/>
          <w:color w:val="000000" w:themeColor="text1"/>
          <w:sz w:val="20"/>
          <w:szCs w:val="20"/>
        </w:rPr>
        <w:t>Williams, 2001). The definition of sustainability in terms of managing land should involve environmental, physical, and socioeconomic aspects</w:t>
      </w:r>
      <w:r w:rsidR="00550CE9" w:rsidRPr="008E2A6F">
        <w:rPr>
          <w:rFonts w:asciiTheme="minorBidi" w:hAnsiTheme="minorBidi" w:cstheme="minorBidi"/>
          <w:color w:val="000000" w:themeColor="text1"/>
          <w:sz w:val="20"/>
          <w:szCs w:val="20"/>
        </w:rPr>
        <w:t xml:space="preserve"> (</w:t>
      </w:r>
      <w:proofErr w:type="spellStart"/>
      <w:r w:rsidR="00550CE9" w:rsidRPr="008E2A6F">
        <w:rPr>
          <w:rFonts w:asciiTheme="minorBidi" w:hAnsiTheme="minorBidi" w:cstheme="minorBidi"/>
          <w:color w:val="000000" w:themeColor="text1"/>
          <w:sz w:val="20"/>
          <w:szCs w:val="20"/>
        </w:rPr>
        <w:t>Palaniet</w:t>
      </w:r>
      <w:proofErr w:type="spellEnd"/>
      <w:r w:rsidR="00550CE9" w:rsidRPr="008E2A6F">
        <w:rPr>
          <w:rFonts w:asciiTheme="minorBidi" w:hAnsiTheme="minorBidi" w:cstheme="minorBidi"/>
          <w:color w:val="000000" w:themeColor="text1"/>
          <w:sz w:val="20"/>
          <w:szCs w:val="20"/>
        </w:rPr>
        <w:t xml:space="preserve"> </w:t>
      </w:r>
      <w:r w:rsidR="00396D8A" w:rsidRPr="008E2A6F">
        <w:rPr>
          <w:rFonts w:asciiTheme="minorBidi" w:hAnsiTheme="minorBidi" w:cstheme="minorBidi"/>
          <w:color w:val="000000" w:themeColor="text1"/>
          <w:sz w:val="20"/>
          <w:szCs w:val="20"/>
        </w:rPr>
        <w:t xml:space="preserve">et </w:t>
      </w:r>
      <w:r w:rsidR="00550CE9" w:rsidRPr="00FE1287">
        <w:rPr>
          <w:rFonts w:asciiTheme="minorBidi" w:hAnsiTheme="minorBidi" w:cstheme="minorBidi"/>
          <w:iCs/>
          <w:color w:val="FF0000"/>
          <w:sz w:val="20"/>
          <w:szCs w:val="20"/>
        </w:rPr>
        <w:t>al.,</w:t>
      </w:r>
      <w:r w:rsidR="00550CE9" w:rsidRPr="008E2A6F">
        <w:rPr>
          <w:rFonts w:asciiTheme="minorBidi" w:hAnsiTheme="minorBidi" w:cstheme="minorBidi"/>
          <w:color w:val="000000" w:themeColor="text1"/>
          <w:sz w:val="20"/>
          <w:szCs w:val="20"/>
        </w:rPr>
        <w:t xml:space="preserve"> 2025)</w:t>
      </w:r>
      <w:r w:rsidRPr="008E2A6F">
        <w:rPr>
          <w:rFonts w:asciiTheme="minorBidi" w:hAnsiTheme="minorBidi" w:cstheme="minorBidi"/>
          <w:color w:val="000000" w:themeColor="text1"/>
          <w:sz w:val="20"/>
          <w:szCs w:val="20"/>
        </w:rPr>
        <w:t>. To be sustainable, it needs to be economically viable for society generally and farmers especially, but without causing environmental degradation; therefore, to produce healthy food, it would require fertile soil (</w:t>
      </w:r>
      <w:bookmarkStart w:id="2" w:name="_Hlk194834906"/>
      <w:r w:rsidRPr="008E2A6F">
        <w:rPr>
          <w:rFonts w:asciiTheme="minorBidi" w:hAnsiTheme="minorBidi" w:cstheme="minorBidi"/>
          <w:color w:val="000000" w:themeColor="text1"/>
          <w:sz w:val="20"/>
          <w:szCs w:val="20"/>
        </w:rPr>
        <w:t xml:space="preserve">Hameed </w:t>
      </w:r>
      <w:r w:rsidRPr="00B158B9">
        <w:rPr>
          <w:rFonts w:asciiTheme="minorBidi" w:eastAsia="Times New Roman" w:hAnsiTheme="minorBidi" w:cstheme="minorBidi"/>
          <w:color w:val="000000" w:themeColor="text1"/>
          <w:sz w:val="20"/>
          <w:szCs w:val="20"/>
        </w:rPr>
        <w:t>et al.,</w:t>
      </w:r>
      <w:r w:rsidRPr="008E2A6F">
        <w:rPr>
          <w:rFonts w:asciiTheme="minorBidi" w:hAnsiTheme="minorBidi" w:cstheme="minorBidi"/>
          <w:color w:val="000000" w:themeColor="text1"/>
          <w:sz w:val="20"/>
          <w:szCs w:val="20"/>
        </w:rPr>
        <w:t xml:space="preserve"> 2024</w:t>
      </w:r>
      <w:bookmarkEnd w:id="2"/>
      <w:r w:rsidRPr="008E2A6F">
        <w:rPr>
          <w:rFonts w:asciiTheme="minorBidi" w:hAnsiTheme="minorBidi" w:cstheme="minorBidi"/>
          <w:color w:val="000000" w:themeColor="text1"/>
          <w:sz w:val="20"/>
          <w:szCs w:val="20"/>
        </w:rPr>
        <w:t xml:space="preserve">; </w:t>
      </w:r>
      <w:proofErr w:type="spellStart"/>
      <w:r w:rsidRPr="008E2A6F">
        <w:rPr>
          <w:rFonts w:asciiTheme="minorBidi" w:eastAsia="Times New Roman" w:hAnsiTheme="minorBidi" w:cstheme="minorBidi"/>
          <w:color w:val="000000" w:themeColor="text1"/>
          <w:sz w:val="20"/>
          <w:szCs w:val="20"/>
        </w:rPr>
        <w:t>Hudhud</w:t>
      </w:r>
      <w:proofErr w:type="spellEnd"/>
      <w:r w:rsidRPr="008E2A6F">
        <w:rPr>
          <w:rFonts w:asciiTheme="minorBidi" w:eastAsia="Times New Roman" w:hAnsiTheme="minorBidi" w:cstheme="minorBidi"/>
          <w:color w:val="000000" w:themeColor="text1"/>
          <w:sz w:val="20"/>
          <w:szCs w:val="20"/>
        </w:rPr>
        <w:t xml:space="preserve"> </w:t>
      </w:r>
      <w:r w:rsidRPr="00B158B9">
        <w:rPr>
          <w:rFonts w:asciiTheme="minorBidi" w:eastAsia="Times New Roman" w:hAnsiTheme="minorBidi" w:cstheme="minorBidi"/>
          <w:color w:val="000000" w:themeColor="text1"/>
          <w:sz w:val="20"/>
          <w:szCs w:val="20"/>
        </w:rPr>
        <w:t>et al.,</w:t>
      </w:r>
      <w:r w:rsidRPr="008E2A6F">
        <w:rPr>
          <w:rFonts w:asciiTheme="minorBidi" w:eastAsia="Times New Roman" w:hAnsiTheme="minorBidi" w:cstheme="minorBidi"/>
          <w:color w:val="000000" w:themeColor="text1"/>
          <w:sz w:val="20"/>
          <w:szCs w:val="20"/>
        </w:rPr>
        <w:t xml:space="preserve"> 2015; </w:t>
      </w:r>
      <w:proofErr w:type="spellStart"/>
      <w:r w:rsidR="00B158B9">
        <w:rPr>
          <w:rFonts w:asciiTheme="minorBidi" w:eastAsia="Times New Roman" w:hAnsiTheme="minorBidi" w:cstheme="minorBidi"/>
          <w:color w:val="000000" w:themeColor="text1"/>
          <w:sz w:val="20"/>
          <w:szCs w:val="20"/>
        </w:rPr>
        <w:t>Salih</w:t>
      </w:r>
      <w:proofErr w:type="spellEnd"/>
      <w:r w:rsidR="00B158B9">
        <w:rPr>
          <w:rFonts w:asciiTheme="minorBidi" w:eastAsia="Times New Roman" w:hAnsiTheme="minorBidi" w:cstheme="minorBidi"/>
          <w:color w:val="000000" w:themeColor="text1"/>
          <w:sz w:val="20"/>
          <w:szCs w:val="20"/>
        </w:rPr>
        <w:t xml:space="preserve"> et al., 2019; </w:t>
      </w:r>
      <w:r w:rsidRPr="008E2A6F">
        <w:rPr>
          <w:rFonts w:asciiTheme="minorBidi" w:hAnsiTheme="minorBidi" w:cstheme="minorBidi"/>
          <w:color w:val="000000" w:themeColor="text1"/>
          <w:sz w:val="20"/>
          <w:szCs w:val="20"/>
          <w:shd w:val="clear" w:color="auto" w:fill="FFFFFF"/>
        </w:rPr>
        <w:t xml:space="preserve">Johnston </w:t>
      </w:r>
      <w:r w:rsidRPr="00B158B9">
        <w:rPr>
          <w:rFonts w:asciiTheme="minorBidi" w:eastAsia="Times New Roman" w:hAnsiTheme="minorBidi" w:cstheme="minorBidi"/>
          <w:color w:val="000000" w:themeColor="text1"/>
          <w:sz w:val="20"/>
          <w:szCs w:val="20"/>
        </w:rPr>
        <w:t>et al</w:t>
      </w:r>
      <w:r w:rsidRPr="008E2A6F">
        <w:rPr>
          <w:rFonts w:asciiTheme="minorBidi" w:hAnsiTheme="minorBidi" w:cstheme="minorBidi"/>
          <w:i/>
          <w:iCs/>
          <w:color w:val="000000" w:themeColor="text1"/>
          <w:sz w:val="20"/>
          <w:szCs w:val="20"/>
          <w:shd w:val="clear" w:color="auto" w:fill="FFFFFF"/>
        </w:rPr>
        <w:t>.</w:t>
      </w:r>
      <w:r w:rsidRPr="008E2A6F">
        <w:rPr>
          <w:rFonts w:asciiTheme="minorBidi" w:hAnsiTheme="minorBidi" w:cstheme="minorBidi"/>
          <w:color w:val="000000" w:themeColor="text1"/>
          <w:sz w:val="20"/>
          <w:szCs w:val="20"/>
          <w:shd w:val="clear" w:color="auto" w:fill="FFFFFF"/>
        </w:rPr>
        <w:t xml:space="preserve">, 2009). </w:t>
      </w:r>
      <w:r w:rsidRPr="008E2A6F">
        <w:rPr>
          <w:rFonts w:asciiTheme="minorBidi" w:hAnsiTheme="minorBidi" w:cstheme="minorBidi"/>
          <w:color w:val="000000" w:themeColor="text1"/>
          <w:sz w:val="20"/>
          <w:szCs w:val="20"/>
        </w:rPr>
        <w:t>Due to increasing population, the demand for agriculture</w:t>
      </w:r>
      <w:r w:rsidR="00BD075E" w:rsidRPr="008E2A6F">
        <w:rPr>
          <w:rFonts w:asciiTheme="minorBidi" w:hAnsiTheme="minorBidi" w:cstheme="minorBidi"/>
          <w:color w:val="000000" w:themeColor="text1"/>
          <w:sz w:val="20"/>
          <w:szCs w:val="20"/>
        </w:rPr>
        <w:t>, manufacturing and urbanization</w:t>
      </w:r>
      <w:r w:rsidRPr="008E2A6F">
        <w:rPr>
          <w:rFonts w:asciiTheme="minorBidi" w:hAnsiTheme="minorBidi" w:cstheme="minorBidi"/>
          <w:color w:val="000000" w:themeColor="text1"/>
          <w:sz w:val="20"/>
          <w:szCs w:val="20"/>
        </w:rPr>
        <w:t xml:space="preserve"> </w:t>
      </w:r>
      <w:r w:rsidR="00BD075E" w:rsidRPr="008E2A6F">
        <w:rPr>
          <w:rFonts w:asciiTheme="minorBidi" w:hAnsiTheme="minorBidi" w:cstheme="minorBidi"/>
          <w:color w:val="000000" w:themeColor="text1"/>
          <w:sz w:val="20"/>
          <w:szCs w:val="20"/>
        </w:rPr>
        <w:t>are</w:t>
      </w:r>
      <w:r w:rsidRPr="008E2A6F">
        <w:rPr>
          <w:rFonts w:asciiTheme="minorBidi" w:hAnsiTheme="minorBidi" w:cstheme="minorBidi"/>
          <w:color w:val="000000" w:themeColor="text1"/>
          <w:sz w:val="20"/>
          <w:szCs w:val="20"/>
        </w:rPr>
        <w:t xml:space="preserve"> increasing (</w:t>
      </w:r>
      <w:proofErr w:type="spellStart"/>
      <w:r w:rsidRPr="008E2A6F">
        <w:rPr>
          <w:rFonts w:asciiTheme="minorBidi" w:eastAsia="Times New Roman" w:hAnsiTheme="minorBidi" w:cstheme="minorBidi"/>
          <w:color w:val="000000" w:themeColor="text1"/>
          <w:sz w:val="20"/>
          <w:szCs w:val="20"/>
        </w:rPr>
        <w:t>Neima</w:t>
      </w:r>
      <w:proofErr w:type="spellEnd"/>
      <w:r w:rsidRPr="008E2A6F">
        <w:rPr>
          <w:rFonts w:asciiTheme="minorBidi" w:eastAsia="Times New Roman" w:hAnsiTheme="minorBidi" w:cstheme="minorBidi"/>
          <w:color w:val="000000" w:themeColor="text1"/>
          <w:sz w:val="20"/>
          <w:szCs w:val="20"/>
        </w:rPr>
        <w:t xml:space="preserve"> et al., 2023</w:t>
      </w:r>
      <w:r w:rsidR="00B158B9">
        <w:rPr>
          <w:rFonts w:asciiTheme="minorBidi" w:eastAsia="Times New Roman" w:hAnsiTheme="minorBidi" w:cstheme="minorBidi"/>
          <w:color w:val="000000" w:themeColor="text1"/>
          <w:sz w:val="20"/>
          <w:szCs w:val="20"/>
        </w:rPr>
        <w:t xml:space="preserve">; </w:t>
      </w:r>
      <w:proofErr w:type="spellStart"/>
      <w:r w:rsidR="00B158B9">
        <w:rPr>
          <w:rFonts w:asciiTheme="minorBidi" w:eastAsia="Times New Roman" w:hAnsiTheme="minorBidi" w:cstheme="minorBidi"/>
          <w:color w:val="000000" w:themeColor="text1"/>
          <w:sz w:val="20"/>
          <w:szCs w:val="20"/>
        </w:rPr>
        <w:t>Salih</w:t>
      </w:r>
      <w:proofErr w:type="spellEnd"/>
      <w:r w:rsidR="00B158B9" w:rsidRPr="008E2A6F">
        <w:rPr>
          <w:rFonts w:asciiTheme="minorBidi" w:eastAsia="Times New Roman" w:hAnsiTheme="minorBidi" w:cstheme="minorBidi"/>
          <w:color w:val="000000" w:themeColor="text1"/>
          <w:sz w:val="20"/>
          <w:szCs w:val="20"/>
        </w:rPr>
        <w:t xml:space="preserve"> et al., 20</w:t>
      </w:r>
      <w:r w:rsidR="00B158B9">
        <w:rPr>
          <w:rFonts w:asciiTheme="minorBidi" w:eastAsia="Times New Roman" w:hAnsiTheme="minorBidi" w:cstheme="minorBidi"/>
          <w:color w:val="000000" w:themeColor="text1"/>
          <w:sz w:val="20"/>
          <w:szCs w:val="20"/>
        </w:rPr>
        <w:t>21</w:t>
      </w:r>
      <w:r w:rsidRPr="008E2A6F">
        <w:rPr>
          <w:rFonts w:asciiTheme="minorBidi" w:hAnsiTheme="minorBidi" w:cstheme="minorBidi"/>
          <w:color w:val="000000" w:themeColor="text1"/>
          <w:sz w:val="20"/>
          <w:szCs w:val="20"/>
        </w:rPr>
        <w:t>). In addition, the inhibition of degradation of the environment is important to move toward sustainable practices (</w:t>
      </w:r>
      <w:proofErr w:type="spellStart"/>
      <w:r w:rsidRPr="008E2A6F">
        <w:rPr>
          <w:rFonts w:asciiTheme="minorBidi" w:hAnsiTheme="minorBidi" w:cstheme="minorBidi"/>
          <w:color w:val="000000" w:themeColor="text1"/>
          <w:sz w:val="20"/>
          <w:szCs w:val="20"/>
        </w:rPr>
        <w:t>Piñeiro</w:t>
      </w:r>
      <w:proofErr w:type="spellEnd"/>
      <w:r w:rsidRPr="008E2A6F">
        <w:rPr>
          <w:rFonts w:asciiTheme="minorBidi" w:hAnsiTheme="minorBidi" w:cstheme="minorBidi"/>
          <w:color w:val="000000" w:themeColor="text1"/>
          <w:sz w:val="20"/>
          <w:szCs w:val="20"/>
        </w:rPr>
        <w:t xml:space="preserve"> </w:t>
      </w:r>
      <w:r w:rsidRPr="00B158B9">
        <w:rPr>
          <w:rFonts w:asciiTheme="minorBidi" w:eastAsia="Times New Roman" w:hAnsiTheme="minorBidi" w:cstheme="minorBidi"/>
          <w:color w:val="000000" w:themeColor="text1"/>
          <w:sz w:val="20"/>
          <w:szCs w:val="20"/>
        </w:rPr>
        <w:t>et al.,</w:t>
      </w:r>
      <w:r w:rsidRPr="008E2A6F">
        <w:rPr>
          <w:rFonts w:asciiTheme="minorBidi" w:hAnsiTheme="minorBidi" w:cstheme="minorBidi"/>
          <w:color w:val="000000" w:themeColor="text1"/>
          <w:sz w:val="20"/>
          <w:szCs w:val="20"/>
        </w:rPr>
        <w:t xml:space="preserve"> 2020</w:t>
      </w:r>
      <w:r w:rsidR="00B158B9">
        <w:rPr>
          <w:rFonts w:asciiTheme="minorBidi" w:hAnsiTheme="minorBidi" w:cstheme="minorBidi"/>
          <w:color w:val="000000" w:themeColor="text1"/>
          <w:sz w:val="20"/>
          <w:szCs w:val="20"/>
        </w:rPr>
        <w:t xml:space="preserve">; </w:t>
      </w:r>
      <w:proofErr w:type="spellStart"/>
      <w:r w:rsidR="00B158B9" w:rsidRPr="00184751">
        <w:rPr>
          <w:rFonts w:asciiTheme="minorBidi" w:hAnsiTheme="minorBidi" w:cstheme="minorBidi"/>
          <w:color w:val="222222"/>
          <w:sz w:val="20"/>
          <w:szCs w:val="20"/>
          <w:highlight w:val="yellow"/>
          <w:shd w:val="clear" w:color="auto" w:fill="FFFFFF"/>
        </w:rPr>
        <w:t>Abdulrahman</w:t>
      </w:r>
      <w:proofErr w:type="spellEnd"/>
      <w:r w:rsidR="00B158B9" w:rsidRPr="008E2A6F">
        <w:rPr>
          <w:rFonts w:asciiTheme="minorBidi" w:eastAsia="Times New Roman" w:hAnsiTheme="minorBidi" w:cstheme="minorBidi"/>
          <w:color w:val="000000" w:themeColor="text1"/>
          <w:sz w:val="20"/>
          <w:szCs w:val="20"/>
        </w:rPr>
        <w:t xml:space="preserve"> et al., 20</w:t>
      </w:r>
      <w:r w:rsidR="00B158B9">
        <w:rPr>
          <w:rFonts w:asciiTheme="minorBidi" w:eastAsia="Times New Roman" w:hAnsiTheme="minorBidi" w:cstheme="minorBidi"/>
          <w:color w:val="000000" w:themeColor="text1"/>
          <w:sz w:val="20"/>
          <w:szCs w:val="20"/>
        </w:rPr>
        <w:t>25</w:t>
      </w:r>
      <w:r w:rsidRPr="008E2A6F">
        <w:rPr>
          <w:rFonts w:asciiTheme="minorBidi" w:hAnsiTheme="minorBidi" w:cstheme="minorBidi"/>
          <w:color w:val="000000" w:themeColor="text1"/>
          <w:sz w:val="20"/>
          <w:szCs w:val="20"/>
        </w:rPr>
        <w:t>). Hence, sustainable agriculture is the application of adequate environmental management (</w:t>
      </w:r>
      <w:proofErr w:type="spellStart"/>
      <w:r w:rsidRPr="008E2A6F">
        <w:rPr>
          <w:rFonts w:asciiTheme="minorBidi" w:eastAsia="Times New Roman" w:hAnsiTheme="minorBidi" w:cstheme="minorBidi"/>
          <w:color w:val="000000" w:themeColor="text1"/>
          <w:sz w:val="20"/>
          <w:szCs w:val="20"/>
        </w:rPr>
        <w:t>Sirwan</w:t>
      </w:r>
      <w:proofErr w:type="spellEnd"/>
      <w:r w:rsidRPr="008E2A6F">
        <w:rPr>
          <w:rFonts w:asciiTheme="minorBidi" w:eastAsia="Times New Roman" w:hAnsiTheme="minorBidi" w:cstheme="minorBidi"/>
          <w:color w:val="000000" w:themeColor="text1"/>
          <w:sz w:val="20"/>
          <w:szCs w:val="20"/>
        </w:rPr>
        <w:t xml:space="preserve"> </w:t>
      </w:r>
      <w:r w:rsidRPr="00B158B9">
        <w:rPr>
          <w:rFonts w:asciiTheme="minorBidi" w:hAnsiTheme="minorBidi" w:cstheme="minorBidi"/>
          <w:color w:val="000000" w:themeColor="text1"/>
          <w:sz w:val="20"/>
          <w:szCs w:val="20"/>
        </w:rPr>
        <w:t>et al.,</w:t>
      </w:r>
      <w:r w:rsidRPr="008E2A6F">
        <w:rPr>
          <w:rFonts w:asciiTheme="minorBidi" w:eastAsia="Times New Roman" w:hAnsiTheme="minorBidi" w:cstheme="minorBidi"/>
          <w:color w:val="000000" w:themeColor="text1"/>
          <w:sz w:val="20"/>
          <w:szCs w:val="20"/>
        </w:rPr>
        <w:t xml:space="preserve"> 2019</w:t>
      </w:r>
      <w:r w:rsidRPr="008E2A6F">
        <w:rPr>
          <w:rFonts w:asciiTheme="minorBidi" w:hAnsiTheme="minorBidi" w:cstheme="minorBidi"/>
          <w:color w:val="000000" w:themeColor="text1"/>
          <w:sz w:val="20"/>
          <w:szCs w:val="20"/>
        </w:rPr>
        <w:t xml:space="preserve">). Sustainable agriculture is a type of </w:t>
      </w:r>
      <w:r w:rsidRPr="008E2A6F">
        <w:rPr>
          <w:rFonts w:asciiTheme="minorBidi" w:hAnsiTheme="minorBidi" w:cstheme="minorBidi"/>
          <w:color w:val="000000" w:themeColor="text1"/>
          <w:sz w:val="20"/>
          <w:szCs w:val="20"/>
        </w:rPr>
        <w:lastRenderedPageBreak/>
        <w:t>production system that assists and conserves natural resources such as soil and creates the best utilization of non-renewable resources (</w:t>
      </w:r>
      <w:bookmarkStart w:id="3" w:name="_Hlk194837875"/>
      <w:r w:rsidRPr="008E2A6F">
        <w:rPr>
          <w:rFonts w:asciiTheme="minorBidi" w:eastAsia="Times New Roman" w:hAnsiTheme="minorBidi" w:cstheme="minorBidi"/>
          <w:color w:val="000000" w:themeColor="text1"/>
          <w:sz w:val="20"/>
          <w:szCs w:val="20"/>
        </w:rPr>
        <w:t xml:space="preserve">Harun </w:t>
      </w:r>
      <w:r w:rsidRPr="00B158B9">
        <w:rPr>
          <w:rFonts w:asciiTheme="minorBidi" w:eastAsia="Times New Roman" w:hAnsiTheme="minorBidi" w:cstheme="minorBidi"/>
          <w:color w:val="000000" w:themeColor="text1"/>
          <w:sz w:val="20"/>
          <w:szCs w:val="20"/>
        </w:rPr>
        <w:t>et al.,</w:t>
      </w:r>
      <w:r w:rsidRPr="008E2A6F">
        <w:rPr>
          <w:rFonts w:asciiTheme="minorBidi" w:eastAsia="Times New Roman" w:hAnsiTheme="minorBidi" w:cstheme="minorBidi"/>
          <w:color w:val="000000" w:themeColor="text1"/>
          <w:sz w:val="20"/>
          <w:szCs w:val="20"/>
        </w:rPr>
        <w:t xml:space="preserve"> 2025</w:t>
      </w:r>
      <w:bookmarkEnd w:id="3"/>
      <w:r w:rsidRPr="008E2A6F">
        <w:rPr>
          <w:rFonts w:asciiTheme="minorBidi" w:eastAsia="Times New Roman" w:hAnsiTheme="minorBidi" w:cstheme="minorBidi"/>
          <w:color w:val="000000" w:themeColor="text1"/>
          <w:sz w:val="20"/>
          <w:szCs w:val="20"/>
        </w:rPr>
        <w:t xml:space="preserve">; </w:t>
      </w:r>
      <w:r w:rsidRPr="008E2A6F">
        <w:rPr>
          <w:rFonts w:asciiTheme="minorBidi" w:hAnsiTheme="minorBidi" w:cstheme="minorBidi"/>
          <w:color w:val="000000" w:themeColor="text1"/>
          <w:sz w:val="20"/>
          <w:szCs w:val="20"/>
        </w:rPr>
        <w:t>NAL, 2023). It is vital to protect the soil, as it is a crucial part of producing healthy and nutritional food. This article aims to illustrate the main reasons for soil pollution and suggest some possible solutions</w:t>
      </w:r>
      <w:r w:rsidR="006A5A38" w:rsidRPr="008E2A6F">
        <w:rPr>
          <w:rFonts w:asciiTheme="minorBidi" w:hAnsiTheme="minorBidi" w:cstheme="minorBidi"/>
          <w:color w:val="000000" w:themeColor="text1"/>
          <w:sz w:val="20"/>
          <w:szCs w:val="20"/>
        </w:rPr>
        <w:t xml:space="preserve"> (</w:t>
      </w:r>
      <w:proofErr w:type="spellStart"/>
      <w:r w:rsidR="006A5A38" w:rsidRPr="008E2A6F">
        <w:rPr>
          <w:rFonts w:asciiTheme="minorBidi" w:hAnsiTheme="minorBidi" w:cstheme="minorBidi"/>
          <w:color w:val="000000" w:themeColor="text1"/>
          <w:spacing w:val="-2"/>
          <w:sz w:val="20"/>
          <w:szCs w:val="20"/>
        </w:rPr>
        <w:t>Salih</w:t>
      </w:r>
      <w:proofErr w:type="spellEnd"/>
      <w:r w:rsidR="006A5A38" w:rsidRPr="008E2A6F">
        <w:rPr>
          <w:rFonts w:asciiTheme="minorBidi" w:hAnsiTheme="minorBidi" w:cstheme="minorBidi"/>
          <w:color w:val="000000" w:themeColor="text1"/>
          <w:spacing w:val="-2"/>
          <w:sz w:val="20"/>
          <w:szCs w:val="20"/>
        </w:rPr>
        <w:t xml:space="preserve"> </w:t>
      </w:r>
      <w:r w:rsidR="006A5A38" w:rsidRPr="00B158B9">
        <w:rPr>
          <w:rFonts w:asciiTheme="minorBidi" w:hAnsiTheme="minorBidi" w:cstheme="minorBidi"/>
          <w:color w:val="000000" w:themeColor="text1"/>
          <w:sz w:val="20"/>
          <w:szCs w:val="20"/>
        </w:rPr>
        <w:t>et al.,</w:t>
      </w:r>
      <w:r w:rsidR="006A5A38" w:rsidRPr="008E2A6F">
        <w:rPr>
          <w:rFonts w:asciiTheme="minorBidi" w:hAnsiTheme="minorBidi" w:cstheme="minorBidi"/>
          <w:color w:val="000000" w:themeColor="text1"/>
          <w:spacing w:val="-2"/>
          <w:sz w:val="20"/>
          <w:szCs w:val="20"/>
        </w:rPr>
        <w:t xml:space="preserve"> 2019)</w:t>
      </w:r>
      <w:r w:rsidRPr="008E2A6F">
        <w:rPr>
          <w:rFonts w:asciiTheme="minorBidi" w:hAnsiTheme="minorBidi" w:cstheme="minorBidi"/>
          <w:color w:val="000000" w:themeColor="text1"/>
          <w:sz w:val="20"/>
          <w:szCs w:val="20"/>
        </w:rPr>
        <w:t xml:space="preserve">. </w:t>
      </w:r>
    </w:p>
    <w:p w14:paraId="2307B553" w14:textId="7ED60F55" w:rsidR="00EA2FD2" w:rsidRPr="008E2A6F" w:rsidRDefault="00EA2FD2" w:rsidP="00771F5F">
      <w:pPr>
        <w:pStyle w:val="ListeParagraf"/>
        <w:numPr>
          <w:ilvl w:val="0"/>
          <w:numId w:val="30"/>
        </w:numPr>
        <w:shd w:val="clear" w:color="auto" w:fill="FFFFFF"/>
        <w:spacing w:before="274" w:after="206" w:line="360" w:lineRule="auto"/>
        <w:outlineLvl w:val="1"/>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 xml:space="preserve"> </w:t>
      </w:r>
      <w:r w:rsidRPr="008E2A6F">
        <w:rPr>
          <w:rFonts w:asciiTheme="minorBidi" w:eastAsia="Times New Roman" w:hAnsiTheme="minorBidi" w:cstheme="minorBidi"/>
          <w:b/>
          <w:bCs/>
          <w:color w:val="000000" w:themeColor="text1"/>
        </w:rPr>
        <w:t>Economic Perspectives on Soil Pollution</w:t>
      </w:r>
    </w:p>
    <w:p w14:paraId="79C400DF" w14:textId="3AFDF10B" w:rsidR="00EA2FD2" w:rsidRPr="008E2A6F" w:rsidRDefault="00EA2FD2" w:rsidP="005C1695">
      <w:pPr>
        <w:shd w:val="clear" w:color="auto" w:fill="FFFFFF"/>
        <w:spacing w:before="274" w:after="206" w:line="360" w:lineRule="auto"/>
        <w:outlineLvl w:val="2"/>
        <w:rPr>
          <w:rFonts w:asciiTheme="minorBidi" w:eastAsia="Times New Roman" w:hAnsiTheme="minorBidi" w:cstheme="minorBidi"/>
          <w:color w:val="000000" w:themeColor="text1"/>
        </w:rPr>
      </w:pPr>
      <w:r w:rsidRPr="008E2A6F">
        <w:rPr>
          <w:rFonts w:asciiTheme="minorBidi" w:eastAsia="Times New Roman" w:hAnsiTheme="minorBidi" w:cstheme="minorBidi"/>
          <w:b/>
          <w:bCs/>
          <w:color w:val="000000" w:themeColor="text1"/>
        </w:rPr>
        <w:t>Costs of Soil Degradation</w:t>
      </w:r>
    </w:p>
    <w:p w14:paraId="3F117E50" w14:textId="40B0E9DD" w:rsidR="00016D13" w:rsidRPr="008E2A6F" w:rsidRDefault="00992543" w:rsidP="00016D13">
      <w:pPr>
        <w:tabs>
          <w:tab w:val="left" w:pos="942"/>
        </w:tabs>
        <w:spacing w:after="0" w:line="360" w:lineRule="auto"/>
        <w:jc w:val="both"/>
        <w:rPr>
          <w:rFonts w:asciiTheme="minorBidi" w:hAnsiTheme="minorBidi" w:cstheme="minorBidi"/>
          <w:color w:val="000000" w:themeColor="text1"/>
          <w:sz w:val="20"/>
          <w:szCs w:val="20"/>
          <w:lang w:val="en-GB"/>
        </w:rPr>
      </w:pPr>
      <w:r w:rsidRPr="008E2A6F">
        <w:rPr>
          <w:rFonts w:asciiTheme="minorBidi" w:eastAsia="Times New Roman" w:hAnsiTheme="minorBidi" w:cstheme="minorBidi"/>
          <w:color w:val="000000" w:themeColor="text1"/>
          <w:sz w:val="20"/>
          <w:szCs w:val="20"/>
        </w:rPr>
        <w:t xml:space="preserve">Soil pollution leads to significant economic </w:t>
      </w:r>
      <w:r w:rsidR="00F05CDE" w:rsidRPr="008E2A6F">
        <w:rPr>
          <w:rFonts w:asciiTheme="minorBidi" w:eastAsia="Times New Roman" w:hAnsiTheme="minorBidi" w:cstheme="minorBidi"/>
          <w:color w:val="000000" w:themeColor="text1"/>
          <w:sz w:val="20"/>
          <w:szCs w:val="20"/>
        </w:rPr>
        <w:t>losses</w:t>
      </w:r>
      <w:r w:rsidRPr="008E2A6F">
        <w:rPr>
          <w:rFonts w:asciiTheme="minorBidi" w:eastAsia="Times New Roman" w:hAnsiTheme="minorBidi" w:cstheme="minorBidi"/>
          <w:color w:val="000000" w:themeColor="text1"/>
          <w:sz w:val="20"/>
          <w:szCs w:val="20"/>
        </w:rPr>
        <w:t xml:space="preserve">, including contaminated soils, loss of agricultural productivity, affecting food security and farmer incomes (FAO, 2021). </w:t>
      </w:r>
      <w:r w:rsidR="007D45F5" w:rsidRPr="008E2A6F">
        <w:rPr>
          <w:rFonts w:asciiTheme="minorBidi" w:eastAsia="Times New Roman" w:hAnsiTheme="minorBidi" w:cstheme="minorBidi"/>
          <w:color w:val="000000" w:themeColor="text1"/>
          <w:sz w:val="20"/>
          <w:szCs w:val="20"/>
        </w:rPr>
        <w:t xml:space="preserve">Studies estimate that crop yields can fall by as much as 50% when soils are contaminated, which has resulted in millions of economic losses to farmers." Due to exposure to toxic pollutants such as heavy metals, there was a significant increase in medical expenses due to chronic diseases and increased health care expenses (WHO, 2022). In addition, the health impacts resulting from the contaminants in soil and the costs associated with the same places a heavy burden on public health systems. Soil </w:t>
      </w:r>
      <w:r w:rsidR="00FE1287" w:rsidRPr="00FE1287">
        <w:rPr>
          <w:rFonts w:asciiTheme="minorBidi" w:eastAsia="Times New Roman" w:hAnsiTheme="minorBidi" w:cstheme="minorBidi"/>
          <w:color w:val="FF0000"/>
          <w:sz w:val="20"/>
          <w:szCs w:val="20"/>
        </w:rPr>
        <w:t>remediation’s</w:t>
      </w:r>
      <w:r w:rsidR="007D45F5" w:rsidRPr="008E2A6F">
        <w:rPr>
          <w:rFonts w:asciiTheme="minorBidi" w:eastAsia="Times New Roman" w:hAnsiTheme="minorBidi" w:cstheme="minorBidi"/>
          <w:color w:val="000000" w:themeColor="text1"/>
          <w:sz w:val="20"/>
          <w:szCs w:val="20"/>
        </w:rPr>
        <w:t xml:space="preserve"> methods (e.g., excavation, bioremediation, chemical treatment) are costly, and the global remediation costs are estimated in billions annually (Khalid </w:t>
      </w:r>
      <w:r w:rsidR="007D45F5" w:rsidRPr="00B158B9">
        <w:rPr>
          <w:rFonts w:asciiTheme="minorBidi" w:hAnsiTheme="minorBidi" w:cstheme="minorBidi"/>
          <w:color w:val="000000" w:themeColor="text1"/>
          <w:sz w:val="20"/>
          <w:szCs w:val="20"/>
        </w:rPr>
        <w:t>et al.,</w:t>
      </w:r>
      <w:r w:rsidR="007D45F5" w:rsidRPr="008E2A6F">
        <w:rPr>
          <w:rFonts w:asciiTheme="minorBidi" w:eastAsia="Times New Roman" w:hAnsiTheme="minorBidi" w:cstheme="minorBidi"/>
          <w:color w:val="000000" w:themeColor="text1"/>
          <w:sz w:val="20"/>
          <w:szCs w:val="20"/>
        </w:rPr>
        <w:t xml:space="preserve"> 2021).</w:t>
      </w:r>
      <w:r w:rsidR="00016D13" w:rsidRPr="008E2A6F">
        <w:rPr>
          <w:rFonts w:asciiTheme="minorBidi" w:hAnsiTheme="minorBidi" w:cstheme="minorBidi"/>
          <w:color w:val="000000" w:themeColor="text1"/>
          <w:sz w:val="20"/>
          <w:szCs w:val="20"/>
          <w:lang w:val="en-GB"/>
        </w:rPr>
        <w:t xml:space="preserve"> Overall, there is a strong economic argument that we should be investing in sustainable remediation to address soil pollution</w:t>
      </w:r>
      <w:r w:rsidR="004D16A8" w:rsidRPr="008E2A6F">
        <w:rPr>
          <w:rFonts w:asciiTheme="minorBidi" w:hAnsiTheme="minorBidi" w:cstheme="minorBidi"/>
          <w:color w:val="000000" w:themeColor="text1"/>
          <w:sz w:val="20"/>
          <w:szCs w:val="20"/>
          <w:lang w:val="en-GB"/>
        </w:rPr>
        <w:t xml:space="preserve"> </w:t>
      </w:r>
      <w:r w:rsidR="004D16A8" w:rsidRPr="008E2A6F">
        <w:rPr>
          <w:rFonts w:asciiTheme="minorBidi" w:hAnsiTheme="minorBidi" w:cstheme="minorBidi"/>
          <w:color w:val="000000" w:themeColor="text1"/>
          <w:sz w:val="20"/>
          <w:szCs w:val="20"/>
        </w:rPr>
        <w:t>(</w:t>
      </w:r>
      <w:proofErr w:type="spellStart"/>
      <w:r w:rsidR="004D16A8" w:rsidRPr="008E2A6F">
        <w:rPr>
          <w:rFonts w:asciiTheme="minorBidi" w:hAnsiTheme="minorBidi" w:cstheme="minorBidi"/>
          <w:color w:val="000000" w:themeColor="text1"/>
          <w:sz w:val="20"/>
          <w:szCs w:val="20"/>
        </w:rPr>
        <w:t>Yaqub</w:t>
      </w:r>
      <w:proofErr w:type="spellEnd"/>
      <w:r w:rsidR="004D16A8" w:rsidRPr="008E2A6F">
        <w:rPr>
          <w:rFonts w:asciiTheme="minorBidi" w:hAnsiTheme="minorBidi" w:cstheme="minorBidi"/>
          <w:color w:val="000000" w:themeColor="text1"/>
          <w:sz w:val="20"/>
          <w:szCs w:val="20"/>
        </w:rPr>
        <w:t>, 2024)</w:t>
      </w:r>
      <w:r w:rsidR="00016D13" w:rsidRPr="008E2A6F">
        <w:rPr>
          <w:rFonts w:asciiTheme="minorBidi" w:hAnsiTheme="minorBidi" w:cstheme="minorBidi"/>
          <w:color w:val="000000" w:themeColor="text1"/>
          <w:sz w:val="20"/>
          <w:szCs w:val="20"/>
          <w:lang w:val="en-GB"/>
        </w:rPr>
        <w:t>. It lowers both direct and indirect costs, enhances economic development, and is consistent with global sustainability objectives like SDG 15 (Life on Land) and SDG 3 (Good Health and Well-being).</w:t>
      </w:r>
    </w:p>
    <w:p w14:paraId="1D27A931" w14:textId="77777777" w:rsidR="00016D13" w:rsidRPr="008E2A6F" w:rsidRDefault="00016D13" w:rsidP="00016D13">
      <w:pPr>
        <w:tabs>
          <w:tab w:val="left" w:pos="942"/>
        </w:tabs>
        <w:spacing w:after="0" w:line="360" w:lineRule="auto"/>
        <w:jc w:val="both"/>
        <w:rPr>
          <w:rFonts w:asciiTheme="minorBidi" w:hAnsiTheme="minorBidi" w:cstheme="minorBidi"/>
          <w:color w:val="000000" w:themeColor="text1"/>
          <w:sz w:val="20"/>
          <w:szCs w:val="20"/>
          <w:lang w:val="en-GB"/>
        </w:rPr>
      </w:pPr>
    </w:p>
    <w:p w14:paraId="15928662" w14:textId="12EBFCCB" w:rsidR="00016D13" w:rsidRPr="008E2A6F" w:rsidRDefault="00024A26" w:rsidP="00024A26">
      <w:pPr>
        <w:tabs>
          <w:tab w:val="left" w:pos="942"/>
        </w:tabs>
        <w:spacing w:after="0" w:line="360" w:lineRule="auto"/>
        <w:jc w:val="both"/>
        <w:rPr>
          <w:rFonts w:asciiTheme="minorBidi" w:hAnsiTheme="minorBidi" w:cstheme="minorBidi"/>
          <w:color w:val="000000" w:themeColor="text1"/>
          <w:sz w:val="20"/>
          <w:szCs w:val="20"/>
          <w:lang w:val="en-GB"/>
        </w:rPr>
      </w:pPr>
      <w:r w:rsidRPr="008E2A6F">
        <w:rPr>
          <w:rFonts w:asciiTheme="minorBidi" w:hAnsiTheme="minorBidi" w:cstheme="minorBidi"/>
          <w:color w:val="000000" w:themeColor="text1"/>
          <w:sz w:val="20"/>
          <w:szCs w:val="20"/>
          <w:lang w:val="en-GB"/>
        </w:rPr>
        <w:t>Figure 1.</w:t>
      </w:r>
      <w:r w:rsidR="00016D13" w:rsidRPr="008E2A6F">
        <w:rPr>
          <w:rFonts w:asciiTheme="minorBidi" w:hAnsiTheme="minorBidi" w:cstheme="minorBidi"/>
          <w:color w:val="000000" w:themeColor="text1"/>
          <w:sz w:val="20"/>
          <w:szCs w:val="20"/>
          <w:lang w:val="en-GB"/>
        </w:rPr>
        <w:t xml:space="preserve"> showing the distribution of global plastic use by sector. The largest chunk made up of packaging at 36%, which is the biggest driver of plastic waste. Next is building and construction with 16%, and textiles at 14%. Consumer and institution products account for 10%, transport 7%, and electrical/electronic products 4%. The remaining 12% are classified as other uses. Commenting on the post, the caption read: "With over 400 million tonnes of plastic produced every year, it is packaging plastics, particularly plastic designed for single use such as a bottle of water, that are at the root of plastic pollution."</w:t>
      </w:r>
    </w:p>
    <w:p w14:paraId="313A1F51" w14:textId="77777777" w:rsidR="00016D13" w:rsidRPr="008E2A6F" w:rsidRDefault="00016D13" w:rsidP="00016D13">
      <w:pPr>
        <w:spacing w:before="240" w:line="360" w:lineRule="auto"/>
        <w:jc w:val="center"/>
        <w:rPr>
          <w:rFonts w:asciiTheme="minorBidi" w:hAnsiTheme="minorBidi" w:cstheme="minorBidi"/>
          <w:color w:val="000000" w:themeColor="text1"/>
          <w:sz w:val="20"/>
          <w:szCs w:val="20"/>
          <w:lang w:val="en-GB"/>
        </w:rPr>
      </w:pPr>
      <w:r w:rsidRPr="008E2A6F">
        <w:rPr>
          <w:rFonts w:asciiTheme="minorBidi" w:hAnsiTheme="minorBidi" w:cstheme="minorBidi"/>
          <w:noProof/>
          <w:color w:val="000000" w:themeColor="text1"/>
          <w:sz w:val="20"/>
          <w:szCs w:val="20"/>
          <w:lang w:val="tr-TR" w:eastAsia="tr-TR"/>
        </w:rPr>
        <w:drawing>
          <wp:inline distT="0" distB="0" distL="0" distR="0" wp14:anchorId="00261CC0" wp14:editId="6BCBCFF1">
            <wp:extent cx="2836333" cy="2053428"/>
            <wp:effectExtent l="0" t="0" r="2540" b="4445"/>
            <wp:docPr id="1" name="Picture 1" descr="Economic cost of plastic pollution: C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nomic cost of plastic pollution: Can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2873" cy="2058163"/>
                    </a:xfrm>
                    <a:prstGeom prst="rect">
                      <a:avLst/>
                    </a:prstGeom>
                    <a:noFill/>
                    <a:ln>
                      <a:noFill/>
                    </a:ln>
                  </pic:spPr>
                </pic:pic>
              </a:graphicData>
            </a:graphic>
          </wp:inline>
        </w:drawing>
      </w:r>
    </w:p>
    <w:p w14:paraId="1DD0255E" w14:textId="72194589" w:rsidR="00016D13" w:rsidRPr="008E2A6F" w:rsidRDefault="00016D13" w:rsidP="00270246">
      <w:pPr>
        <w:spacing w:before="240" w:line="360" w:lineRule="auto"/>
        <w:jc w:val="center"/>
        <w:rPr>
          <w:rFonts w:asciiTheme="minorBidi" w:hAnsiTheme="minorBidi" w:cstheme="minorBidi"/>
          <w:b/>
          <w:bCs/>
          <w:color w:val="000000" w:themeColor="text1"/>
          <w:sz w:val="20"/>
          <w:szCs w:val="20"/>
          <w:lang w:val="en-GB"/>
        </w:rPr>
      </w:pPr>
      <w:r w:rsidRPr="008E2A6F">
        <w:rPr>
          <w:rFonts w:asciiTheme="minorBidi" w:hAnsiTheme="minorBidi" w:cstheme="minorBidi"/>
          <w:b/>
          <w:bCs/>
          <w:color w:val="000000" w:themeColor="text1"/>
          <w:sz w:val="20"/>
          <w:szCs w:val="20"/>
        </w:rPr>
        <w:t>Fig.1. Distribution of Plastic Usage by Industry</w:t>
      </w:r>
    </w:p>
    <w:p w14:paraId="553650CD" w14:textId="02774B04" w:rsidR="00016D13" w:rsidRPr="008E2A6F" w:rsidRDefault="00016D13" w:rsidP="00396D8A">
      <w:pPr>
        <w:spacing w:before="240" w:line="360" w:lineRule="auto"/>
        <w:jc w:val="both"/>
        <w:rPr>
          <w:rFonts w:asciiTheme="minorBidi" w:hAnsiTheme="minorBidi" w:cstheme="minorBidi"/>
          <w:color w:val="000000" w:themeColor="text1"/>
          <w:sz w:val="20"/>
          <w:szCs w:val="20"/>
          <w:lang w:val="en-GB"/>
        </w:rPr>
      </w:pPr>
      <w:r w:rsidRPr="008E2A6F">
        <w:rPr>
          <w:rFonts w:asciiTheme="minorBidi" w:hAnsiTheme="minorBidi" w:cstheme="minorBidi"/>
          <w:color w:val="000000" w:themeColor="text1"/>
          <w:sz w:val="20"/>
          <w:szCs w:val="20"/>
          <w:lang w:val="en-GB"/>
        </w:rPr>
        <w:lastRenderedPageBreak/>
        <w:t>Based on four scenarios, the estimated global direct costs of municipal solid waste management (in US$ billions, 2020 value) would reach 2050 as shown in fi9gure 4, for details please see (</w:t>
      </w:r>
      <w:proofErr w:type="spellStart"/>
      <w:r w:rsidRPr="008E2A6F">
        <w:rPr>
          <w:rFonts w:asciiTheme="minorBidi" w:hAnsiTheme="minorBidi" w:cstheme="minorBidi"/>
          <w:color w:val="000000" w:themeColor="text1"/>
          <w:sz w:val="20"/>
          <w:szCs w:val="20"/>
          <w:lang w:val="en-GB"/>
        </w:rPr>
        <w:t>Hoornweg</w:t>
      </w:r>
      <w:proofErr w:type="spellEnd"/>
      <w:r w:rsidRPr="008E2A6F">
        <w:rPr>
          <w:rFonts w:asciiTheme="minorBidi" w:hAnsiTheme="minorBidi" w:cstheme="minorBidi"/>
          <w:color w:val="000000" w:themeColor="text1"/>
          <w:sz w:val="20"/>
          <w:szCs w:val="20"/>
          <w:lang w:val="en-GB"/>
        </w:rPr>
        <w:t xml:space="preserve">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lang w:val="en-GB"/>
        </w:rPr>
        <w:t xml:space="preserve"> 2013). In 2020 the overall figure was $252.3 billion, including collection ($149.1B), landfill ($34.6B), waste-to-energy ($31.5B), recycling ($20.1B), and dumping ($17B). Under business as usual (2050 “Waste Management as Usual”) costs have soared to $417.3 billion, primarily as a result of the increased cost of collection ($243B) and inflation across all categories (with the exception of recycling which remains low). Under the “Waste Under Control” scenario, costs fall a bit to $394.0 billion. Collection costs are down to $230.7B, but recycling and landfill investments are up. The “Circular Economy” model presents another outcome. With less waste generation and more recycling, total costs fall to $254.6 billion</w:t>
      </w:r>
      <w:r w:rsidR="00396D8A" w:rsidRPr="008E2A6F">
        <w:rPr>
          <w:rFonts w:asciiTheme="minorBidi" w:hAnsiTheme="minorBidi" w:cstheme="minorBidi"/>
          <w:color w:val="000000" w:themeColor="text1"/>
          <w:sz w:val="20"/>
          <w:szCs w:val="20"/>
          <w:lang w:val="en-GB"/>
        </w:rPr>
        <w:t xml:space="preserve"> </w:t>
      </w:r>
      <w:r w:rsidRPr="008E2A6F">
        <w:rPr>
          <w:rFonts w:asciiTheme="minorBidi" w:hAnsiTheme="minorBidi" w:cstheme="minorBidi"/>
          <w:color w:val="000000" w:themeColor="text1"/>
          <w:sz w:val="20"/>
          <w:szCs w:val="20"/>
          <w:lang w:val="en-GB"/>
        </w:rPr>
        <w:t xml:space="preserve">near the 2020 baseline. For example, recycling shots up to $49.9B, collection falls to $154.4B and dumping </w:t>
      </w:r>
      <w:r w:rsidR="00FE1287" w:rsidRPr="00FE1287">
        <w:rPr>
          <w:rFonts w:asciiTheme="minorBidi" w:hAnsiTheme="minorBidi" w:cstheme="minorBidi"/>
          <w:color w:val="FF0000"/>
          <w:sz w:val="20"/>
          <w:szCs w:val="20"/>
          <w:lang w:val="en-GB"/>
        </w:rPr>
        <w:t>disappear</w:t>
      </w:r>
      <w:r w:rsidRPr="00FE1287">
        <w:rPr>
          <w:rFonts w:asciiTheme="minorBidi" w:hAnsiTheme="minorBidi" w:cstheme="minorBidi"/>
          <w:color w:val="FF0000"/>
          <w:sz w:val="20"/>
          <w:szCs w:val="20"/>
          <w:lang w:val="en-GB"/>
        </w:rPr>
        <w:t>s</w:t>
      </w:r>
      <w:r w:rsidRPr="008E2A6F">
        <w:rPr>
          <w:rFonts w:asciiTheme="minorBidi" w:hAnsiTheme="minorBidi" w:cstheme="minorBidi"/>
          <w:color w:val="000000" w:themeColor="text1"/>
          <w:sz w:val="20"/>
          <w:szCs w:val="20"/>
          <w:lang w:val="en-GB"/>
        </w:rPr>
        <w:t>. Key takeaways: A circular economy can reduce waste management costs and environmental impact by lessening waste generation and increasing recycling.</w:t>
      </w:r>
    </w:p>
    <w:p w14:paraId="1FC6B785" w14:textId="77777777" w:rsidR="00016D13" w:rsidRPr="008E2A6F" w:rsidRDefault="00016D13" w:rsidP="00016D13">
      <w:pPr>
        <w:spacing w:before="240" w:line="360" w:lineRule="auto"/>
        <w:jc w:val="center"/>
        <w:rPr>
          <w:rFonts w:asciiTheme="minorBidi" w:hAnsiTheme="minorBidi" w:cstheme="minorBidi"/>
          <w:color w:val="000000" w:themeColor="text1"/>
          <w:sz w:val="20"/>
          <w:szCs w:val="20"/>
          <w:lang w:val="en-GB"/>
        </w:rPr>
      </w:pPr>
      <w:r w:rsidRPr="008E2A6F">
        <w:rPr>
          <w:rFonts w:asciiTheme="minorBidi" w:hAnsiTheme="minorBidi" w:cstheme="minorBidi"/>
          <w:noProof/>
          <w:color w:val="000000" w:themeColor="text1"/>
          <w:sz w:val="20"/>
          <w:szCs w:val="20"/>
          <w:lang w:val="tr-TR" w:eastAsia="tr-TR"/>
        </w:rPr>
        <w:drawing>
          <wp:inline distT="0" distB="0" distL="0" distR="0" wp14:anchorId="429B1770" wp14:editId="255B0236">
            <wp:extent cx="5268985" cy="2700866"/>
            <wp:effectExtent l="0" t="0" r="8255" b="4445"/>
            <wp:docPr id="3" name="Picture 3" descr="circular economy mat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rcular economy matters ..."/>
                    <pic:cNvPicPr>
                      <a:picLocks noChangeAspect="1" noChangeArrowheads="1"/>
                    </pic:cNvPicPr>
                  </pic:nvPicPr>
                  <pic:blipFill rotWithShape="1">
                    <a:blip r:embed="rId9">
                      <a:extLst>
                        <a:ext uri="{28A0092B-C50C-407E-A947-70E740481C1C}">
                          <a14:useLocalDpi xmlns:a14="http://schemas.microsoft.com/office/drawing/2010/main" val="0"/>
                        </a:ext>
                      </a:extLst>
                    </a:blip>
                    <a:srcRect t="6314"/>
                    <a:stretch/>
                  </pic:blipFill>
                  <pic:spPr bwMode="auto">
                    <a:xfrm>
                      <a:off x="0" y="0"/>
                      <a:ext cx="5273353" cy="2703105"/>
                    </a:xfrm>
                    <a:prstGeom prst="rect">
                      <a:avLst/>
                    </a:prstGeom>
                    <a:noFill/>
                    <a:ln>
                      <a:noFill/>
                    </a:ln>
                    <a:extLst>
                      <a:ext uri="{53640926-AAD7-44D8-BBD7-CCE9431645EC}">
                        <a14:shadowObscured xmlns:a14="http://schemas.microsoft.com/office/drawing/2010/main"/>
                      </a:ext>
                    </a:extLst>
                  </pic:spPr>
                </pic:pic>
              </a:graphicData>
            </a:graphic>
          </wp:inline>
        </w:drawing>
      </w:r>
    </w:p>
    <w:p w14:paraId="5C4E97D0" w14:textId="2F709308" w:rsidR="007D45F5" w:rsidRPr="008E2A6F" w:rsidRDefault="00016D13" w:rsidP="00771F5F">
      <w:pPr>
        <w:spacing w:before="240" w:line="360" w:lineRule="auto"/>
        <w:jc w:val="center"/>
        <w:rPr>
          <w:rFonts w:asciiTheme="minorBidi" w:hAnsiTheme="minorBidi" w:cstheme="minorBidi"/>
          <w:color w:val="000000" w:themeColor="text1"/>
          <w:sz w:val="20"/>
          <w:szCs w:val="20"/>
          <w:lang w:val="en-GB"/>
        </w:rPr>
      </w:pPr>
      <w:r w:rsidRPr="008E2A6F">
        <w:rPr>
          <w:rFonts w:asciiTheme="minorBidi" w:hAnsiTheme="minorBidi" w:cstheme="minorBidi"/>
          <w:b/>
          <w:bCs/>
          <w:color w:val="000000" w:themeColor="text1"/>
          <w:sz w:val="20"/>
          <w:szCs w:val="20"/>
          <w:lang w:val="en-GB"/>
        </w:rPr>
        <w:t>Fig.2.</w:t>
      </w:r>
      <w:r w:rsidRPr="008E2A6F">
        <w:rPr>
          <w:rFonts w:asciiTheme="minorBidi" w:hAnsiTheme="minorBidi" w:cstheme="minorBidi"/>
          <w:color w:val="000000" w:themeColor="text1"/>
          <w:sz w:val="20"/>
          <w:szCs w:val="20"/>
          <w:lang w:val="en-GB"/>
        </w:rPr>
        <w:t xml:space="preserve"> </w:t>
      </w:r>
      <w:r w:rsidRPr="008E2A6F">
        <w:rPr>
          <w:rFonts w:asciiTheme="minorBidi" w:hAnsiTheme="minorBidi" w:cstheme="minorBidi"/>
          <w:b/>
          <w:bCs/>
          <w:color w:val="000000" w:themeColor="text1"/>
          <w:sz w:val="20"/>
          <w:szCs w:val="20"/>
        </w:rPr>
        <w:t>Global direct costs of municipal solid waste management in 2050 under the three scenarios (USS 2020)</w:t>
      </w:r>
      <w:r w:rsidR="00771F5F" w:rsidRPr="008E2A6F">
        <w:rPr>
          <w:rFonts w:asciiTheme="minorBidi" w:hAnsiTheme="minorBidi" w:cstheme="minorBidi"/>
          <w:b/>
          <w:bCs/>
          <w:color w:val="000000" w:themeColor="text1"/>
          <w:sz w:val="20"/>
          <w:szCs w:val="20"/>
        </w:rPr>
        <w:t>.</w:t>
      </w:r>
    </w:p>
    <w:p w14:paraId="4A361BE0" w14:textId="60C88941" w:rsidR="00EA2FD2" w:rsidRPr="008E2A6F" w:rsidRDefault="00771F5F" w:rsidP="00771F5F">
      <w:pPr>
        <w:shd w:val="clear" w:color="auto" w:fill="FFFFFF"/>
        <w:spacing w:before="274" w:after="206" w:line="360" w:lineRule="auto"/>
        <w:outlineLvl w:val="2"/>
        <w:rPr>
          <w:rFonts w:asciiTheme="minorBidi" w:eastAsia="Times New Roman" w:hAnsiTheme="minorBidi" w:cstheme="minorBidi"/>
          <w:b/>
          <w:bCs/>
          <w:color w:val="000000" w:themeColor="text1"/>
        </w:rPr>
      </w:pPr>
      <w:r w:rsidRPr="008E2A6F">
        <w:rPr>
          <w:rFonts w:asciiTheme="minorBidi" w:eastAsia="Times New Roman" w:hAnsiTheme="minorBidi" w:cstheme="minorBidi"/>
          <w:b/>
          <w:bCs/>
          <w:color w:val="000000" w:themeColor="text1"/>
        </w:rPr>
        <w:t xml:space="preserve"> </w:t>
      </w:r>
      <w:r w:rsidR="00EA2FD2" w:rsidRPr="008E2A6F">
        <w:rPr>
          <w:rFonts w:asciiTheme="minorBidi" w:eastAsia="Times New Roman" w:hAnsiTheme="minorBidi" w:cstheme="minorBidi"/>
          <w:b/>
          <w:bCs/>
          <w:color w:val="000000" w:themeColor="text1"/>
        </w:rPr>
        <w:t>Economic Benefits of Sustainable Remediation</w:t>
      </w:r>
    </w:p>
    <w:p w14:paraId="766B86E1" w14:textId="46D427F8" w:rsidR="00016D13" w:rsidRPr="008E2A6F" w:rsidRDefault="007D45F5" w:rsidP="006A5A38">
      <w:pPr>
        <w:shd w:val="clear" w:color="auto" w:fill="FFFFFF"/>
        <w:spacing w:before="206" w:after="206" w:line="360" w:lineRule="auto"/>
        <w:jc w:val="both"/>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While sustainable remediation strategies lack commercial value upfront, they can prevent long-term economic costs and promote public health and ecosystem services</w:t>
      </w:r>
      <w:r w:rsidR="00755131" w:rsidRPr="008E2A6F">
        <w:rPr>
          <w:rFonts w:asciiTheme="minorBidi" w:eastAsia="Times New Roman" w:hAnsiTheme="minorBidi" w:cstheme="minorBidi"/>
          <w:color w:val="000000" w:themeColor="text1"/>
          <w:sz w:val="20"/>
          <w:szCs w:val="20"/>
        </w:rPr>
        <w:t xml:space="preserve"> (Omar </w:t>
      </w:r>
      <w:r w:rsidR="00755131" w:rsidRPr="00B158B9">
        <w:rPr>
          <w:rFonts w:asciiTheme="minorBidi" w:hAnsiTheme="minorBidi" w:cstheme="minorBidi"/>
          <w:color w:val="000000" w:themeColor="text1"/>
          <w:sz w:val="20"/>
          <w:szCs w:val="20"/>
        </w:rPr>
        <w:t>et al.,</w:t>
      </w:r>
      <w:r w:rsidR="00755131" w:rsidRPr="008E2A6F">
        <w:rPr>
          <w:rFonts w:asciiTheme="minorBidi" w:eastAsia="Times New Roman" w:hAnsiTheme="minorBidi" w:cstheme="minorBidi"/>
          <w:color w:val="000000" w:themeColor="text1"/>
          <w:sz w:val="20"/>
          <w:szCs w:val="20"/>
        </w:rPr>
        <w:t xml:space="preserve"> 2025)</w:t>
      </w:r>
      <w:r w:rsidRPr="008E2A6F">
        <w:rPr>
          <w:rFonts w:asciiTheme="minorBidi" w:eastAsia="Times New Roman" w:hAnsiTheme="minorBidi" w:cstheme="minorBidi"/>
          <w:color w:val="000000" w:themeColor="text1"/>
          <w:sz w:val="20"/>
          <w:szCs w:val="20"/>
        </w:rPr>
        <w:t>. This increases markets for green technologies and services in soil remediation, and so creating jobs and stimulating economic growth. These sustainable remediation approaches (e.g. phytoremediation, </w:t>
      </w:r>
      <w:proofErr w:type="spellStart"/>
      <w:r w:rsidRPr="008E2A6F">
        <w:rPr>
          <w:rFonts w:asciiTheme="minorBidi" w:eastAsia="Times New Roman" w:hAnsiTheme="minorBidi" w:cstheme="minorBidi"/>
          <w:color w:val="000000" w:themeColor="text1"/>
          <w:sz w:val="20"/>
          <w:szCs w:val="20"/>
        </w:rPr>
        <w:t>biochar</w:t>
      </w:r>
      <w:proofErr w:type="spellEnd"/>
      <w:r w:rsidRPr="008E2A6F">
        <w:rPr>
          <w:rFonts w:asciiTheme="minorBidi" w:eastAsia="Times New Roman" w:hAnsiTheme="minorBidi" w:cstheme="minorBidi"/>
          <w:color w:val="000000" w:themeColor="text1"/>
          <w:sz w:val="20"/>
          <w:szCs w:val="20"/>
        </w:rPr>
        <w:t xml:space="preserve"> application) can save the costs in the longer run, thus better investment</w:t>
      </w:r>
      <w:r w:rsidR="006A5A38" w:rsidRPr="008E2A6F">
        <w:rPr>
          <w:rFonts w:asciiTheme="minorBidi" w:eastAsia="Times New Roman" w:hAnsiTheme="minorBidi" w:cstheme="minorBidi"/>
          <w:color w:val="000000" w:themeColor="text1"/>
          <w:sz w:val="20"/>
          <w:szCs w:val="20"/>
        </w:rPr>
        <w:t xml:space="preserve"> (Rahman </w:t>
      </w:r>
      <w:r w:rsidR="006A5A38" w:rsidRPr="00B158B9">
        <w:rPr>
          <w:rFonts w:asciiTheme="minorBidi" w:hAnsiTheme="minorBidi" w:cstheme="minorBidi"/>
          <w:color w:val="000000" w:themeColor="text1"/>
          <w:sz w:val="20"/>
          <w:szCs w:val="20"/>
        </w:rPr>
        <w:t>et al.,</w:t>
      </w:r>
      <w:r w:rsidR="006A5A38" w:rsidRPr="008E2A6F">
        <w:rPr>
          <w:rFonts w:asciiTheme="minorBidi" w:eastAsia="Times New Roman" w:hAnsiTheme="minorBidi" w:cstheme="minorBidi"/>
          <w:color w:val="000000" w:themeColor="text1"/>
          <w:sz w:val="20"/>
          <w:szCs w:val="20"/>
        </w:rPr>
        <w:t xml:space="preserve"> 2021)</w:t>
      </w:r>
      <w:r w:rsidRPr="008E2A6F">
        <w:rPr>
          <w:rFonts w:asciiTheme="minorBidi" w:eastAsia="Times New Roman" w:hAnsiTheme="minorBidi" w:cstheme="minorBidi"/>
          <w:color w:val="000000" w:themeColor="text1"/>
          <w:sz w:val="20"/>
          <w:szCs w:val="20"/>
        </w:rPr>
        <w:t xml:space="preserve">. </w:t>
      </w:r>
      <w:r w:rsidR="005C1695" w:rsidRPr="008E2A6F">
        <w:rPr>
          <w:rFonts w:asciiTheme="minorBidi" w:eastAsia="Times New Roman" w:hAnsiTheme="minorBidi" w:cstheme="minorBidi"/>
          <w:color w:val="000000" w:themeColor="text1"/>
          <w:sz w:val="20"/>
          <w:szCs w:val="20"/>
        </w:rPr>
        <w:t xml:space="preserve">According to recent findings </w:t>
      </w:r>
      <w:r w:rsidRPr="008E2A6F">
        <w:rPr>
          <w:rFonts w:asciiTheme="minorBidi" w:eastAsia="Times New Roman" w:hAnsiTheme="minorBidi" w:cstheme="minorBidi"/>
          <w:color w:val="000000" w:themeColor="text1"/>
          <w:sz w:val="20"/>
          <w:szCs w:val="20"/>
        </w:rPr>
        <w:t xml:space="preserve">Ali </w:t>
      </w:r>
      <w:r w:rsidRPr="00B158B9">
        <w:rPr>
          <w:rFonts w:asciiTheme="minorBidi" w:hAnsiTheme="minorBidi" w:cstheme="minorBidi"/>
          <w:color w:val="000000" w:themeColor="text1"/>
          <w:sz w:val="20"/>
          <w:szCs w:val="20"/>
        </w:rPr>
        <w:t>et al. (</w:t>
      </w:r>
      <w:r w:rsidRPr="008E2A6F">
        <w:rPr>
          <w:rFonts w:asciiTheme="minorBidi" w:eastAsia="Times New Roman" w:hAnsiTheme="minorBidi" w:cstheme="minorBidi"/>
          <w:color w:val="000000" w:themeColor="text1"/>
          <w:sz w:val="20"/>
          <w:szCs w:val="20"/>
        </w:rPr>
        <w:t xml:space="preserve">2020) </w:t>
      </w:r>
      <w:r w:rsidR="005C1695" w:rsidRPr="008E2A6F">
        <w:rPr>
          <w:rFonts w:asciiTheme="minorBidi" w:eastAsia="Times New Roman" w:hAnsiTheme="minorBidi" w:cstheme="minorBidi"/>
          <w:color w:val="000000" w:themeColor="text1"/>
          <w:sz w:val="20"/>
          <w:szCs w:val="20"/>
        </w:rPr>
        <w:t>l</w:t>
      </w:r>
      <w:r w:rsidRPr="008E2A6F">
        <w:rPr>
          <w:rFonts w:asciiTheme="minorBidi" w:eastAsia="Times New Roman" w:hAnsiTheme="minorBidi" w:cstheme="minorBidi"/>
          <w:color w:val="000000" w:themeColor="text1"/>
          <w:sz w:val="20"/>
          <w:szCs w:val="20"/>
        </w:rPr>
        <w:t>ower operational costs compared to conventional methods. Increased land value post-remediation granting a boon to real estate and the agriculture sector</w:t>
      </w:r>
      <w:r w:rsidR="006A5A38" w:rsidRPr="008E2A6F">
        <w:rPr>
          <w:rFonts w:asciiTheme="minorBidi" w:eastAsia="Times New Roman" w:hAnsiTheme="minorBidi" w:cstheme="minorBidi"/>
          <w:color w:val="000000" w:themeColor="text1"/>
          <w:sz w:val="20"/>
          <w:szCs w:val="20"/>
        </w:rPr>
        <w:t xml:space="preserve"> </w:t>
      </w:r>
      <w:r w:rsidR="006A5A38" w:rsidRPr="008E2A6F">
        <w:rPr>
          <w:rFonts w:asciiTheme="minorBidi" w:hAnsiTheme="minorBidi" w:cstheme="minorBidi"/>
          <w:color w:val="000000" w:themeColor="text1"/>
          <w:spacing w:val="-2"/>
          <w:sz w:val="20"/>
          <w:szCs w:val="20"/>
        </w:rPr>
        <w:t>(</w:t>
      </w:r>
      <w:proofErr w:type="spellStart"/>
      <w:r w:rsidR="006A5A38" w:rsidRPr="008E2A6F">
        <w:rPr>
          <w:rFonts w:asciiTheme="minorBidi" w:hAnsiTheme="minorBidi" w:cstheme="minorBidi"/>
          <w:color w:val="000000" w:themeColor="text1"/>
          <w:spacing w:val="-2"/>
          <w:sz w:val="20"/>
          <w:szCs w:val="20"/>
        </w:rPr>
        <w:t>Salih</w:t>
      </w:r>
      <w:proofErr w:type="spellEnd"/>
      <w:r w:rsidR="006A5A38" w:rsidRPr="008E2A6F">
        <w:rPr>
          <w:rFonts w:asciiTheme="minorBidi" w:hAnsiTheme="minorBidi" w:cstheme="minorBidi"/>
          <w:color w:val="000000" w:themeColor="text1"/>
          <w:spacing w:val="-2"/>
          <w:sz w:val="20"/>
          <w:szCs w:val="20"/>
        </w:rPr>
        <w:t xml:space="preserve"> </w:t>
      </w:r>
      <w:r w:rsidR="006A5A38" w:rsidRPr="00B158B9">
        <w:rPr>
          <w:rFonts w:asciiTheme="minorBidi" w:hAnsiTheme="minorBidi" w:cstheme="minorBidi"/>
          <w:color w:val="000000" w:themeColor="text1"/>
          <w:sz w:val="20"/>
          <w:szCs w:val="20"/>
        </w:rPr>
        <w:t>et al.,</w:t>
      </w:r>
      <w:r w:rsidR="006A5A38" w:rsidRPr="008E2A6F">
        <w:rPr>
          <w:rFonts w:asciiTheme="minorBidi" w:hAnsiTheme="minorBidi" w:cstheme="minorBidi"/>
          <w:color w:val="000000" w:themeColor="text1"/>
          <w:spacing w:val="-2"/>
          <w:sz w:val="20"/>
          <w:szCs w:val="20"/>
        </w:rPr>
        <w:t xml:space="preserve"> 2025)</w:t>
      </w:r>
      <w:r w:rsidRPr="008E2A6F">
        <w:rPr>
          <w:rFonts w:asciiTheme="minorBidi" w:eastAsia="Times New Roman" w:hAnsiTheme="minorBidi" w:cstheme="minorBidi"/>
          <w:color w:val="000000" w:themeColor="text1"/>
          <w:sz w:val="20"/>
          <w:szCs w:val="20"/>
        </w:rPr>
        <w:t>.</w:t>
      </w:r>
    </w:p>
    <w:p w14:paraId="6C450DE6" w14:textId="77777777" w:rsidR="008E2A6F" w:rsidRPr="008E2A6F" w:rsidRDefault="008E2A6F" w:rsidP="006A5A38">
      <w:pPr>
        <w:shd w:val="clear" w:color="auto" w:fill="FFFFFF"/>
        <w:spacing w:before="206" w:after="206" w:line="360" w:lineRule="auto"/>
        <w:jc w:val="both"/>
        <w:rPr>
          <w:rFonts w:asciiTheme="minorBidi" w:eastAsia="Times New Roman" w:hAnsiTheme="minorBidi" w:cstheme="minorBidi"/>
          <w:color w:val="000000" w:themeColor="text1"/>
          <w:sz w:val="20"/>
          <w:szCs w:val="20"/>
        </w:rPr>
      </w:pPr>
    </w:p>
    <w:p w14:paraId="1996E0D6" w14:textId="01A16028" w:rsidR="00E61334" w:rsidRPr="008E2A6F" w:rsidRDefault="00EA2FD2" w:rsidP="00771F5F">
      <w:pPr>
        <w:pStyle w:val="ListeParagraf"/>
        <w:numPr>
          <w:ilvl w:val="0"/>
          <w:numId w:val="30"/>
        </w:numPr>
        <w:shd w:val="clear" w:color="auto" w:fill="FFFFFF"/>
        <w:spacing w:before="274" w:after="206" w:line="360" w:lineRule="auto"/>
        <w:outlineLvl w:val="2"/>
        <w:rPr>
          <w:rFonts w:asciiTheme="minorBidi" w:eastAsia="Times New Roman" w:hAnsiTheme="minorBidi" w:cstheme="minorBidi"/>
          <w:b/>
          <w:bCs/>
          <w:color w:val="000000" w:themeColor="text1"/>
        </w:rPr>
      </w:pPr>
      <w:r w:rsidRPr="008E2A6F">
        <w:rPr>
          <w:rFonts w:asciiTheme="minorBidi" w:eastAsia="Times New Roman" w:hAnsiTheme="minorBidi" w:cstheme="minorBidi"/>
          <w:b/>
          <w:bCs/>
          <w:color w:val="000000" w:themeColor="text1"/>
        </w:rPr>
        <w:lastRenderedPageBreak/>
        <w:t>Environmental Impacts of Soil Pollution</w:t>
      </w:r>
    </w:p>
    <w:p w14:paraId="1EE07DD9" w14:textId="0D50897F" w:rsidR="00AC63FD" w:rsidRPr="008E2A6F" w:rsidRDefault="00E61334" w:rsidP="004D16A8">
      <w:pPr>
        <w:shd w:val="clear" w:color="auto" w:fill="FFFFFF"/>
        <w:spacing w:before="100" w:beforeAutospacing="1" w:after="206" w:line="429" w:lineRule="atLeast"/>
        <w:jc w:val="both"/>
        <w:rPr>
          <w:rFonts w:asciiTheme="minorBidi" w:eastAsia="Times New Roman" w:hAnsiTheme="minorBidi" w:cstheme="minorBidi"/>
          <w:color w:val="000000" w:themeColor="text1"/>
          <w:sz w:val="20"/>
          <w:szCs w:val="20"/>
        </w:rPr>
      </w:pPr>
      <w:r w:rsidRPr="008E2A6F">
        <w:rPr>
          <w:rFonts w:asciiTheme="minorBidi" w:hAnsiTheme="minorBidi" w:cstheme="minorBidi"/>
          <w:color w:val="000000" w:themeColor="text1"/>
          <w:sz w:val="20"/>
          <w:szCs w:val="20"/>
        </w:rPr>
        <w:t xml:space="preserve">The percentage of soil pollutants varies widely depending on the region, type of pollution, and land use.  Soil pollution affects 20-25% of agricultural soils globally, with heavy metals, pesticides, and industrial chemicals contributing to 30-40% of contamination cases. Heavy metals, pesticides, and petroleum hydrocarbons account for 15-20% of contamination. Plastics and </w:t>
      </w:r>
      <w:r w:rsidR="00FE1287" w:rsidRPr="00FE1287">
        <w:rPr>
          <w:rFonts w:asciiTheme="minorBidi" w:hAnsiTheme="minorBidi" w:cstheme="minorBidi"/>
          <w:color w:val="FF0000"/>
          <w:sz w:val="20"/>
          <w:szCs w:val="20"/>
        </w:rPr>
        <w:t>micro plastics</w:t>
      </w:r>
      <w:r w:rsidRPr="00FE1287">
        <w:rPr>
          <w:rFonts w:asciiTheme="minorBidi" w:hAnsiTheme="minorBidi" w:cstheme="minorBidi"/>
          <w:color w:val="FF0000"/>
          <w:sz w:val="20"/>
          <w:szCs w:val="20"/>
        </w:rPr>
        <w:t xml:space="preserve"> </w:t>
      </w:r>
      <w:r w:rsidRPr="008E2A6F">
        <w:rPr>
          <w:rFonts w:asciiTheme="minorBidi" w:hAnsiTheme="minorBidi" w:cstheme="minorBidi"/>
          <w:color w:val="000000" w:themeColor="text1"/>
          <w:sz w:val="20"/>
          <w:szCs w:val="20"/>
        </w:rPr>
        <w:t>are growing concerns, and other pollutants are 5-10%.</w:t>
      </w:r>
      <w:r w:rsidR="00AC63FD" w:rsidRPr="008E2A6F">
        <w:rPr>
          <w:rFonts w:asciiTheme="minorBidi" w:hAnsiTheme="minorBidi" w:cstheme="minorBidi"/>
          <w:color w:val="000000" w:themeColor="text1"/>
          <w:sz w:val="20"/>
          <w:szCs w:val="20"/>
        </w:rPr>
        <w:t xml:space="preserve"> In some </w:t>
      </w:r>
      <w:r w:rsidR="00AC63FD" w:rsidRPr="008E2A6F">
        <w:rPr>
          <w:rStyle w:val="Gl"/>
          <w:rFonts w:asciiTheme="minorBidi" w:hAnsiTheme="minorBidi" w:cstheme="minorBidi"/>
          <w:b w:val="0"/>
          <w:bCs w:val="0"/>
          <w:color w:val="000000" w:themeColor="text1"/>
          <w:sz w:val="20"/>
          <w:szCs w:val="20"/>
        </w:rPr>
        <w:t>heavily industrialized regions</w:t>
      </w:r>
      <w:r w:rsidR="00AC63FD" w:rsidRPr="008E2A6F">
        <w:rPr>
          <w:rFonts w:asciiTheme="minorBidi" w:hAnsiTheme="minorBidi" w:cstheme="minorBidi"/>
          <w:color w:val="000000" w:themeColor="text1"/>
          <w:sz w:val="20"/>
          <w:szCs w:val="20"/>
        </w:rPr>
        <w:t>, contamination can exceed </w:t>
      </w:r>
      <w:r w:rsidR="00AC63FD" w:rsidRPr="008E2A6F">
        <w:rPr>
          <w:rStyle w:val="Gl"/>
          <w:rFonts w:asciiTheme="minorBidi" w:hAnsiTheme="minorBidi" w:cstheme="minorBidi"/>
          <w:b w:val="0"/>
          <w:bCs w:val="0"/>
          <w:color w:val="000000" w:themeColor="text1"/>
          <w:sz w:val="20"/>
          <w:szCs w:val="20"/>
        </w:rPr>
        <w:t>50%</w:t>
      </w:r>
      <w:r w:rsidR="00AC63FD" w:rsidRPr="008E2A6F">
        <w:rPr>
          <w:rFonts w:asciiTheme="minorBidi" w:hAnsiTheme="minorBidi" w:cstheme="minorBidi"/>
          <w:color w:val="000000" w:themeColor="text1"/>
          <w:sz w:val="20"/>
          <w:szCs w:val="20"/>
        </w:rPr>
        <w:t> (e.g., near mining areas, chemical plants, or untreated waste disposal sites).</w:t>
      </w:r>
      <w:r w:rsidR="00AC63FD" w:rsidRPr="008E2A6F">
        <w:rPr>
          <w:rFonts w:asciiTheme="minorBidi" w:eastAsia="Times New Roman" w:hAnsiTheme="minorBidi" w:cstheme="minorBidi"/>
          <w:color w:val="000000" w:themeColor="text1"/>
          <w:sz w:val="20"/>
          <w:szCs w:val="20"/>
        </w:rPr>
        <w:t xml:space="preserve"> Table.1. sows the main sources of soil pollution</w:t>
      </w:r>
      <w:r w:rsidR="004D16A8" w:rsidRPr="008E2A6F">
        <w:rPr>
          <w:rFonts w:asciiTheme="minorBidi" w:eastAsia="Times New Roman" w:hAnsiTheme="minorBidi" w:cstheme="minorBidi"/>
          <w:color w:val="000000" w:themeColor="text1"/>
          <w:sz w:val="20"/>
          <w:szCs w:val="20"/>
        </w:rPr>
        <w:t xml:space="preserve"> </w:t>
      </w:r>
      <w:r w:rsidR="004D16A8" w:rsidRPr="008E2A6F">
        <w:rPr>
          <w:rFonts w:asciiTheme="minorBidi" w:hAnsiTheme="minorBidi" w:cstheme="minorBidi"/>
          <w:color w:val="000000" w:themeColor="text1"/>
          <w:sz w:val="20"/>
          <w:szCs w:val="20"/>
        </w:rPr>
        <w:t>(</w:t>
      </w:r>
      <w:proofErr w:type="spellStart"/>
      <w:r w:rsidR="004D16A8" w:rsidRPr="008E2A6F">
        <w:rPr>
          <w:rFonts w:asciiTheme="minorBidi" w:hAnsiTheme="minorBidi" w:cstheme="minorBidi"/>
          <w:color w:val="000000" w:themeColor="text1"/>
          <w:sz w:val="20"/>
          <w:szCs w:val="20"/>
        </w:rPr>
        <w:t>Yaqub</w:t>
      </w:r>
      <w:proofErr w:type="spellEnd"/>
      <w:r w:rsidR="004D16A8" w:rsidRPr="008E2A6F">
        <w:rPr>
          <w:rFonts w:asciiTheme="minorBidi" w:hAnsiTheme="minorBidi" w:cstheme="minorBidi"/>
          <w:color w:val="000000" w:themeColor="text1"/>
          <w:sz w:val="20"/>
          <w:szCs w:val="20"/>
        </w:rPr>
        <w:t>, 2025)</w:t>
      </w:r>
      <w:r w:rsidR="00AC63FD" w:rsidRPr="008E2A6F">
        <w:rPr>
          <w:rFonts w:asciiTheme="minorBidi" w:eastAsia="Times New Roman" w:hAnsiTheme="minorBidi" w:cstheme="minorBidi"/>
          <w:color w:val="000000" w:themeColor="text1"/>
          <w:sz w:val="20"/>
          <w:szCs w:val="20"/>
        </w:rPr>
        <w:t>.</w:t>
      </w:r>
    </w:p>
    <w:p w14:paraId="62A60B19" w14:textId="59B27D8B" w:rsidR="00E61334" w:rsidRPr="008E2A6F" w:rsidRDefault="00E61334" w:rsidP="00AC63FD">
      <w:pPr>
        <w:pStyle w:val="ListeParagraf"/>
        <w:spacing w:line="360" w:lineRule="auto"/>
        <w:ind w:left="0"/>
        <w:jc w:val="both"/>
        <w:rPr>
          <w:rFonts w:asciiTheme="minorBidi" w:hAnsiTheme="minorBidi" w:cstheme="minorBidi"/>
          <w:color w:val="000000" w:themeColor="text1"/>
          <w:sz w:val="20"/>
          <w:szCs w:val="20"/>
        </w:rPr>
      </w:pPr>
    </w:p>
    <w:p w14:paraId="6023E977" w14:textId="77777777" w:rsidR="00F82AA4" w:rsidRPr="008E2A6F" w:rsidRDefault="00F82AA4" w:rsidP="00F82AA4">
      <w:pPr>
        <w:pStyle w:val="ListeParagraf"/>
        <w:shd w:val="clear" w:color="auto" w:fill="FFFFFF"/>
        <w:spacing w:before="274" w:after="206" w:line="360" w:lineRule="auto"/>
        <w:ind w:left="360"/>
        <w:outlineLvl w:val="1"/>
        <w:rPr>
          <w:rFonts w:asciiTheme="minorBidi" w:eastAsia="Times New Roman" w:hAnsiTheme="minorBidi" w:cstheme="minorBidi"/>
          <w:b/>
          <w:bCs/>
          <w:color w:val="000000" w:themeColor="text1"/>
          <w:sz w:val="20"/>
          <w:szCs w:val="20"/>
        </w:rPr>
      </w:pPr>
    </w:p>
    <w:p w14:paraId="68B79A95" w14:textId="77777777" w:rsidR="00F82AA4" w:rsidRPr="008E2A6F" w:rsidRDefault="00F82AA4" w:rsidP="00AC63FD">
      <w:pPr>
        <w:shd w:val="clear" w:color="auto" w:fill="FFFFFF"/>
        <w:spacing w:before="100" w:beforeAutospacing="1" w:after="206" w:line="429" w:lineRule="atLeast"/>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Table.1.</w:t>
      </w:r>
      <w:r w:rsidRPr="008E2A6F">
        <w:rPr>
          <w:rFonts w:asciiTheme="minorBidi" w:eastAsia="Times New Roman" w:hAnsiTheme="minorBidi" w:cstheme="minorBidi"/>
          <w:color w:val="000000" w:themeColor="text1"/>
          <w:sz w:val="20"/>
          <w:szCs w:val="20"/>
        </w:rPr>
        <w:t> </w:t>
      </w:r>
      <w:r w:rsidRPr="008E2A6F">
        <w:rPr>
          <w:rFonts w:asciiTheme="minorBidi" w:eastAsia="Times New Roman" w:hAnsiTheme="minorBidi" w:cstheme="minorBidi"/>
          <w:b/>
          <w:bCs/>
          <w:color w:val="000000" w:themeColor="text1"/>
          <w:sz w:val="20"/>
          <w:szCs w:val="20"/>
        </w:rPr>
        <w:t>Main sources of soil pollution and their approximate contributions.</w:t>
      </w:r>
    </w:p>
    <w:tbl>
      <w:tblPr>
        <w:tblW w:w="0" w:type="auto"/>
        <w:tblCellMar>
          <w:top w:w="15" w:type="dxa"/>
          <w:left w:w="15" w:type="dxa"/>
          <w:bottom w:w="15" w:type="dxa"/>
          <w:right w:w="15" w:type="dxa"/>
        </w:tblCellMar>
        <w:tblLook w:val="04A0" w:firstRow="1" w:lastRow="0" w:firstColumn="1" w:lastColumn="0" w:noHBand="0" w:noVBand="1"/>
      </w:tblPr>
      <w:tblGrid>
        <w:gridCol w:w="1902"/>
        <w:gridCol w:w="2045"/>
        <w:gridCol w:w="3021"/>
        <w:gridCol w:w="3112"/>
      </w:tblGrid>
      <w:tr w:rsidR="008E2A6F" w:rsidRPr="008E2A6F" w14:paraId="1C365D48" w14:textId="77777777" w:rsidTr="008E29A0">
        <w:trPr>
          <w:tblHeader/>
        </w:trPr>
        <w:tc>
          <w:tcPr>
            <w:tcW w:w="0" w:type="auto"/>
            <w:tcBorders>
              <w:top w:val="nil"/>
              <w:left w:val="nil"/>
              <w:bottom w:val="single" w:sz="4" w:space="0" w:color="BBBBBB"/>
              <w:right w:val="nil"/>
            </w:tcBorders>
            <w:tcMar>
              <w:top w:w="150" w:type="dxa"/>
              <w:left w:w="0" w:type="dxa"/>
              <w:bottom w:w="150" w:type="dxa"/>
              <w:right w:w="150" w:type="dxa"/>
            </w:tcMar>
            <w:vAlign w:val="center"/>
            <w:hideMark/>
          </w:tcPr>
          <w:p w14:paraId="66B227E9" w14:textId="77777777" w:rsidR="00F82AA4" w:rsidRPr="008E2A6F" w:rsidRDefault="00F82AA4" w:rsidP="008E29A0">
            <w:pPr>
              <w:spacing w:after="0"/>
              <w:rPr>
                <w:rFonts w:asciiTheme="minorBidi" w:eastAsia="Times New Roman" w:hAnsiTheme="minorBidi" w:cstheme="minorBidi"/>
                <w:b/>
                <w:bCs/>
                <w:color w:val="000000" w:themeColor="text1"/>
                <w:sz w:val="20"/>
                <w:szCs w:val="20"/>
              </w:rPr>
            </w:pPr>
            <w:r w:rsidRPr="008E2A6F">
              <w:rPr>
                <w:rFonts w:asciiTheme="minorBidi" w:eastAsia="Times New Roman" w:hAnsiTheme="minorBidi" w:cstheme="minorBidi"/>
                <w:b/>
                <w:bCs/>
                <w:color w:val="000000" w:themeColor="text1"/>
                <w:sz w:val="20"/>
                <w:szCs w:val="20"/>
              </w:rPr>
              <w:t>Source of Pollution</w:t>
            </w:r>
          </w:p>
        </w:tc>
        <w:tc>
          <w:tcPr>
            <w:tcW w:w="0" w:type="auto"/>
            <w:tcBorders>
              <w:top w:val="nil"/>
              <w:left w:val="nil"/>
              <w:bottom w:val="single" w:sz="4" w:space="0" w:color="BBBBBB"/>
              <w:right w:val="nil"/>
            </w:tcBorders>
            <w:tcMar>
              <w:top w:w="150" w:type="dxa"/>
              <w:left w:w="150" w:type="dxa"/>
              <w:bottom w:w="150" w:type="dxa"/>
              <w:right w:w="150" w:type="dxa"/>
            </w:tcMar>
            <w:vAlign w:val="center"/>
            <w:hideMark/>
          </w:tcPr>
          <w:p w14:paraId="5BB1F10E" w14:textId="77777777" w:rsidR="00F82AA4" w:rsidRPr="008E2A6F" w:rsidRDefault="00F82AA4" w:rsidP="008E29A0">
            <w:pPr>
              <w:spacing w:after="0"/>
              <w:rPr>
                <w:rFonts w:asciiTheme="minorBidi" w:eastAsia="Times New Roman" w:hAnsiTheme="minorBidi" w:cstheme="minorBidi"/>
                <w:b/>
                <w:bCs/>
                <w:color w:val="000000" w:themeColor="text1"/>
                <w:sz w:val="20"/>
                <w:szCs w:val="20"/>
              </w:rPr>
            </w:pPr>
            <w:r w:rsidRPr="008E2A6F">
              <w:rPr>
                <w:rFonts w:asciiTheme="minorBidi" w:eastAsia="Times New Roman" w:hAnsiTheme="minorBidi" w:cstheme="minorBidi"/>
                <w:b/>
                <w:bCs/>
                <w:color w:val="000000" w:themeColor="text1"/>
                <w:sz w:val="20"/>
                <w:szCs w:val="20"/>
              </w:rPr>
              <w:t>Estimated Contribution</w:t>
            </w:r>
          </w:p>
        </w:tc>
        <w:tc>
          <w:tcPr>
            <w:tcW w:w="0" w:type="auto"/>
            <w:tcBorders>
              <w:top w:val="nil"/>
              <w:left w:val="nil"/>
              <w:bottom w:val="single" w:sz="4" w:space="0" w:color="BBBBBB"/>
              <w:right w:val="nil"/>
            </w:tcBorders>
            <w:tcMar>
              <w:top w:w="150" w:type="dxa"/>
              <w:left w:w="150" w:type="dxa"/>
              <w:bottom w:w="150" w:type="dxa"/>
              <w:right w:w="150" w:type="dxa"/>
            </w:tcMar>
            <w:vAlign w:val="center"/>
            <w:hideMark/>
          </w:tcPr>
          <w:p w14:paraId="54799700" w14:textId="77777777" w:rsidR="00F82AA4" w:rsidRPr="008E2A6F" w:rsidRDefault="00F82AA4" w:rsidP="008E29A0">
            <w:pPr>
              <w:spacing w:after="0"/>
              <w:rPr>
                <w:rFonts w:asciiTheme="minorBidi" w:eastAsia="Times New Roman" w:hAnsiTheme="minorBidi" w:cstheme="minorBidi"/>
                <w:b/>
                <w:bCs/>
                <w:color w:val="000000" w:themeColor="text1"/>
                <w:sz w:val="20"/>
                <w:szCs w:val="20"/>
              </w:rPr>
            </w:pPr>
            <w:r w:rsidRPr="008E2A6F">
              <w:rPr>
                <w:rFonts w:asciiTheme="minorBidi" w:eastAsia="Times New Roman" w:hAnsiTheme="minorBidi" w:cstheme="minorBidi"/>
                <w:b/>
                <w:bCs/>
                <w:color w:val="000000" w:themeColor="text1"/>
                <w:sz w:val="20"/>
                <w:szCs w:val="20"/>
              </w:rPr>
              <w:t>Common Pollutants</w:t>
            </w:r>
          </w:p>
        </w:tc>
        <w:tc>
          <w:tcPr>
            <w:tcW w:w="0" w:type="auto"/>
            <w:tcBorders>
              <w:top w:val="nil"/>
              <w:left w:val="nil"/>
              <w:bottom w:val="single" w:sz="4" w:space="0" w:color="BBBBBB"/>
              <w:right w:val="nil"/>
            </w:tcBorders>
            <w:tcMar>
              <w:top w:w="150" w:type="dxa"/>
              <w:left w:w="150" w:type="dxa"/>
              <w:bottom w:w="150" w:type="dxa"/>
              <w:right w:w="150" w:type="dxa"/>
            </w:tcMar>
            <w:vAlign w:val="center"/>
            <w:hideMark/>
          </w:tcPr>
          <w:p w14:paraId="57A2D0F0" w14:textId="77777777" w:rsidR="00F82AA4" w:rsidRPr="008E2A6F" w:rsidRDefault="00F82AA4" w:rsidP="008E29A0">
            <w:pPr>
              <w:spacing w:after="0"/>
              <w:rPr>
                <w:rFonts w:asciiTheme="minorBidi" w:eastAsia="Times New Roman" w:hAnsiTheme="minorBidi" w:cstheme="minorBidi"/>
                <w:b/>
                <w:bCs/>
                <w:color w:val="000000" w:themeColor="text1"/>
                <w:sz w:val="20"/>
                <w:szCs w:val="20"/>
              </w:rPr>
            </w:pPr>
            <w:r w:rsidRPr="008E2A6F">
              <w:rPr>
                <w:rFonts w:asciiTheme="minorBidi" w:eastAsia="Times New Roman" w:hAnsiTheme="minorBidi" w:cstheme="minorBidi"/>
                <w:b/>
                <w:bCs/>
                <w:color w:val="000000" w:themeColor="text1"/>
                <w:sz w:val="20"/>
                <w:szCs w:val="20"/>
              </w:rPr>
              <w:t>Primary Impact Areas</w:t>
            </w:r>
          </w:p>
        </w:tc>
      </w:tr>
      <w:tr w:rsidR="008E2A6F" w:rsidRPr="008E2A6F" w14:paraId="6F04450D" w14:textId="77777777" w:rsidTr="008E29A0">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6CA561AE"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Industrial Waste</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1FA137D7"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~30%</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06E7EEAD"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Heavy metals (</w:t>
            </w:r>
            <w:proofErr w:type="spellStart"/>
            <w:r w:rsidRPr="008E2A6F">
              <w:rPr>
                <w:rFonts w:asciiTheme="minorBidi" w:eastAsia="Times New Roman" w:hAnsiTheme="minorBidi" w:cstheme="minorBidi"/>
                <w:color w:val="000000" w:themeColor="text1"/>
                <w:sz w:val="20"/>
                <w:szCs w:val="20"/>
              </w:rPr>
              <w:t>Pb</w:t>
            </w:r>
            <w:proofErr w:type="spellEnd"/>
            <w:r w:rsidRPr="008E2A6F">
              <w:rPr>
                <w:rFonts w:asciiTheme="minorBidi" w:eastAsia="Times New Roman" w:hAnsiTheme="minorBidi" w:cstheme="minorBidi"/>
                <w:color w:val="000000" w:themeColor="text1"/>
                <w:sz w:val="20"/>
                <w:szCs w:val="20"/>
              </w:rPr>
              <w:t>, Cd, Hg), chemicals, solvents</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0ABC25D6"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Factories, manufacturing zones, dumping sites</w:t>
            </w:r>
          </w:p>
        </w:tc>
      </w:tr>
      <w:tr w:rsidR="008E2A6F" w:rsidRPr="008E2A6F" w14:paraId="4D40C611" w14:textId="77777777" w:rsidTr="008E29A0">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11D9FA6A"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Agricultural Chemicals</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72685D31"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~35%</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28CC12D8"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Pesticides, herbicides, fertilizers (nitrates)</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37FBADA1"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Farmlands, irrigation regions</w:t>
            </w:r>
          </w:p>
        </w:tc>
      </w:tr>
      <w:tr w:rsidR="008E2A6F" w:rsidRPr="008E2A6F" w14:paraId="65F50754" w14:textId="77777777" w:rsidTr="008E29A0">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48FB4614"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Mining &amp; Smelting</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6ABC472D"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~20%</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5403885A"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Arsenic, lead, sulfur, radioactive waste</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2692B9F7"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Mining regions, ore processing areas</w:t>
            </w:r>
          </w:p>
        </w:tc>
      </w:tr>
      <w:tr w:rsidR="008E2A6F" w:rsidRPr="008E2A6F" w14:paraId="00322A36" w14:textId="77777777" w:rsidTr="008E29A0">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0427101D"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Urban Waste &amp; Landfills</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69A1DFE8"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~15%</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0217AA0A" w14:textId="0C04461C"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 xml:space="preserve">Plastics, </w:t>
            </w:r>
            <w:r w:rsidR="003B2CA5" w:rsidRPr="008E2A6F">
              <w:rPr>
                <w:rFonts w:asciiTheme="minorBidi" w:eastAsia="Times New Roman" w:hAnsiTheme="minorBidi" w:cstheme="minorBidi"/>
                <w:color w:val="000000" w:themeColor="text1"/>
                <w:sz w:val="20"/>
                <w:szCs w:val="20"/>
              </w:rPr>
              <w:t>micro plastics</w:t>
            </w:r>
            <w:r w:rsidRPr="008E2A6F">
              <w:rPr>
                <w:rFonts w:asciiTheme="minorBidi" w:eastAsia="Times New Roman" w:hAnsiTheme="minorBidi" w:cstheme="minorBidi"/>
                <w:color w:val="000000" w:themeColor="text1"/>
                <w:sz w:val="20"/>
                <w:szCs w:val="20"/>
              </w:rPr>
              <w:t>, heavy metals, e-waste</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60E3048B"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Cities, informal dumps, sewage sludge sites</w:t>
            </w:r>
          </w:p>
        </w:tc>
      </w:tr>
    </w:tbl>
    <w:p w14:paraId="19A1DE7C" w14:textId="77777777" w:rsidR="00F82AA4" w:rsidRPr="008E2A6F" w:rsidRDefault="00F82AA4" w:rsidP="00AC63FD">
      <w:pPr>
        <w:pStyle w:val="ListeParagraf"/>
        <w:shd w:val="clear" w:color="auto" w:fill="FFFFFF"/>
        <w:spacing w:before="274" w:after="206" w:line="360" w:lineRule="auto"/>
        <w:ind w:left="360"/>
        <w:outlineLvl w:val="1"/>
        <w:rPr>
          <w:rFonts w:asciiTheme="minorBidi" w:eastAsia="Times New Roman" w:hAnsiTheme="minorBidi" w:cstheme="minorBidi"/>
          <w:color w:val="000000" w:themeColor="text1"/>
          <w:sz w:val="20"/>
          <w:szCs w:val="20"/>
        </w:rPr>
      </w:pPr>
    </w:p>
    <w:p w14:paraId="0CC56357" w14:textId="77777777" w:rsidR="00771F5F" w:rsidRPr="008E2A6F" w:rsidRDefault="00771F5F" w:rsidP="00AC63FD">
      <w:pPr>
        <w:pStyle w:val="ListeParagraf"/>
        <w:shd w:val="clear" w:color="auto" w:fill="FFFFFF"/>
        <w:spacing w:before="274" w:after="206" w:line="360" w:lineRule="auto"/>
        <w:ind w:left="360"/>
        <w:outlineLvl w:val="1"/>
        <w:rPr>
          <w:rFonts w:asciiTheme="minorBidi" w:eastAsia="Times New Roman" w:hAnsiTheme="minorBidi" w:cstheme="minorBidi"/>
          <w:color w:val="000000" w:themeColor="text1"/>
          <w:sz w:val="20"/>
          <w:szCs w:val="20"/>
        </w:rPr>
      </w:pPr>
    </w:p>
    <w:p w14:paraId="0B80B462" w14:textId="77777777" w:rsidR="00771F5F" w:rsidRPr="008E2A6F" w:rsidRDefault="00771F5F" w:rsidP="00AC63FD">
      <w:pPr>
        <w:pStyle w:val="ListeParagraf"/>
        <w:shd w:val="clear" w:color="auto" w:fill="FFFFFF"/>
        <w:spacing w:before="274" w:after="206" w:line="360" w:lineRule="auto"/>
        <w:ind w:left="360"/>
        <w:outlineLvl w:val="1"/>
        <w:rPr>
          <w:rFonts w:asciiTheme="minorBidi" w:eastAsia="Times New Roman" w:hAnsiTheme="minorBidi" w:cstheme="minorBidi"/>
          <w:color w:val="000000" w:themeColor="text1"/>
          <w:sz w:val="20"/>
          <w:szCs w:val="20"/>
        </w:rPr>
      </w:pPr>
    </w:p>
    <w:p w14:paraId="22E56932" w14:textId="36F1D6D6" w:rsidR="00940A3F" w:rsidRPr="008E2A6F" w:rsidRDefault="00940A3F" w:rsidP="00956306">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t>Agriculture as a Source of Soil Pollution</w:t>
      </w:r>
    </w:p>
    <w:p w14:paraId="62D74B53" w14:textId="6394DAC8" w:rsidR="004651E7" w:rsidRDefault="00940A3F" w:rsidP="00771F5F">
      <w:pPr>
        <w:spacing w:line="360" w:lineRule="auto"/>
        <w:jc w:val="both"/>
        <w:rPr>
          <w:rFonts w:asciiTheme="minorBidi" w:eastAsia="Times New Roman" w:hAnsiTheme="minorBidi" w:cstheme="minorBidi"/>
          <w:color w:val="000000" w:themeColor="text1"/>
          <w:sz w:val="20"/>
          <w:szCs w:val="20"/>
        </w:rPr>
      </w:pPr>
      <w:r w:rsidRPr="008E2A6F">
        <w:rPr>
          <w:rFonts w:asciiTheme="minorBidi" w:hAnsiTheme="minorBidi" w:cstheme="minorBidi"/>
          <w:color w:val="000000" w:themeColor="text1"/>
          <w:sz w:val="20"/>
          <w:szCs w:val="20"/>
        </w:rPr>
        <w:t>Overuse of pesticides, fertilizers, hormones, and antibiotics and using untreated wastewater for irrigation led to soil pollution.</w:t>
      </w:r>
      <w:r w:rsidR="007E523A" w:rsidRPr="008E2A6F">
        <w:rPr>
          <w:rFonts w:asciiTheme="minorBidi" w:eastAsia="Times New Roman" w:hAnsiTheme="minorBidi" w:cstheme="minorBidi"/>
          <w:color w:val="000000" w:themeColor="text1"/>
          <w:sz w:val="20"/>
          <w:szCs w:val="20"/>
        </w:rPr>
        <w:t xml:space="preserve"> Toxic substances disrupt soil microbiota and harm plant/animal species (Rodríguez-Eugenio </w:t>
      </w:r>
      <w:r w:rsidR="007E523A" w:rsidRPr="00B158B9">
        <w:rPr>
          <w:rFonts w:asciiTheme="minorBidi" w:hAnsiTheme="minorBidi" w:cstheme="minorBidi"/>
          <w:color w:val="000000" w:themeColor="text1"/>
          <w:sz w:val="20"/>
          <w:szCs w:val="20"/>
        </w:rPr>
        <w:t>et al.,</w:t>
      </w:r>
      <w:r w:rsidR="007E523A" w:rsidRPr="008E2A6F">
        <w:rPr>
          <w:rFonts w:asciiTheme="minorBidi" w:eastAsia="Times New Roman" w:hAnsiTheme="minorBidi" w:cstheme="minorBidi"/>
          <w:color w:val="000000" w:themeColor="text1"/>
          <w:sz w:val="20"/>
          <w:szCs w:val="20"/>
        </w:rPr>
        <w:t xml:space="preserve"> 2018).</w:t>
      </w:r>
    </w:p>
    <w:p w14:paraId="67510321" w14:textId="77777777" w:rsidR="008E2A6F" w:rsidRDefault="008E2A6F" w:rsidP="00771F5F">
      <w:pPr>
        <w:spacing w:line="360" w:lineRule="auto"/>
        <w:jc w:val="both"/>
        <w:rPr>
          <w:rFonts w:asciiTheme="minorBidi" w:eastAsia="Times New Roman" w:hAnsiTheme="minorBidi" w:cstheme="minorBidi"/>
          <w:color w:val="000000" w:themeColor="text1"/>
          <w:sz w:val="20"/>
          <w:szCs w:val="20"/>
        </w:rPr>
      </w:pPr>
    </w:p>
    <w:p w14:paraId="29F1FB1B" w14:textId="67806DA2" w:rsidR="008E2A6F" w:rsidRDefault="008E2A6F" w:rsidP="00771F5F">
      <w:pPr>
        <w:spacing w:line="360" w:lineRule="auto"/>
        <w:jc w:val="both"/>
        <w:rPr>
          <w:rFonts w:asciiTheme="minorBidi" w:hAnsiTheme="minorBidi" w:cstheme="minorBidi"/>
          <w:color w:val="000000" w:themeColor="text1"/>
          <w:sz w:val="20"/>
          <w:szCs w:val="20"/>
        </w:rPr>
      </w:pPr>
    </w:p>
    <w:p w14:paraId="44FAC8AD" w14:textId="77777777" w:rsidR="00270246" w:rsidRPr="008E2A6F" w:rsidRDefault="00270246" w:rsidP="00771F5F">
      <w:pPr>
        <w:spacing w:line="360" w:lineRule="auto"/>
        <w:jc w:val="both"/>
        <w:rPr>
          <w:rFonts w:asciiTheme="minorBidi" w:hAnsiTheme="minorBidi" w:cstheme="minorBidi"/>
          <w:color w:val="000000" w:themeColor="text1"/>
          <w:sz w:val="20"/>
          <w:szCs w:val="20"/>
        </w:rPr>
      </w:pPr>
    </w:p>
    <w:p w14:paraId="609A19EC" w14:textId="77777777" w:rsidR="00771F5F" w:rsidRPr="008E2A6F" w:rsidRDefault="00771F5F" w:rsidP="00771F5F">
      <w:pPr>
        <w:spacing w:line="360" w:lineRule="auto"/>
        <w:jc w:val="both"/>
        <w:rPr>
          <w:rFonts w:asciiTheme="minorBidi" w:hAnsiTheme="minorBidi" w:cstheme="minorBidi"/>
          <w:color w:val="000000" w:themeColor="text1"/>
          <w:sz w:val="20"/>
          <w:szCs w:val="20"/>
        </w:rPr>
      </w:pPr>
    </w:p>
    <w:p w14:paraId="0F9E9E23" w14:textId="52164554" w:rsidR="00940A3F" w:rsidRPr="008E2A6F" w:rsidRDefault="00940A3F" w:rsidP="004A4161">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lastRenderedPageBreak/>
        <w:t>Using Chem</w:t>
      </w:r>
      <w:r w:rsidR="00091B3A" w:rsidRPr="008E2A6F">
        <w:rPr>
          <w:rFonts w:asciiTheme="minorBidi" w:hAnsiTheme="minorBidi" w:cstheme="minorBidi"/>
          <w:b/>
          <w:bCs/>
          <w:color w:val="000000" w:themeColor="text1"/>
        </w:rPr>
        <w:t>ical fertilizers and pesticides</w:t>
      </w:r>
    </w:p>
    <w:p w14:paraId="5B9DF6FF" w14:textId="2A504A27" w:rsidR="00940A3F" w:rsidRPr="008E2A6F" w:rsidRDefault="00940A3F" w:rsidP="00AC5E5F">
      <w:pPr>
        <w:spacing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 xml:space="preserve">Agriculture practice is known to contribute to soil pollution via firstly applying chemical fertilizers and pesticides which are known as point source pollution, secondly diffuse pollution for instance </w:t>
      </w:r>
      <w:r w:rsidRPr="008E2A6F">
        <w:rPr>
          <w:rFonts w:asciiTheme="minorBidi" w:hAnsiTheme="minorBidi" w:cstheme="minorBidi"/>
          <w:color w:val="000000" w:themeColor="text1"/>
          <w:spacing w:val="-2"/>
          <w:sz w:val="20"/>
          <w:szCs w:val="20"/>
        </w:rPr>
        <w:t>atmospheric deposition and flood. Land pollution is closely related to air pollution and surface and groundwater pollution (FAO). Therefore, the sources for land pollution related to agriculture are wastewater for irrigation, pesticides and fertilizers, plastic materials (for example, polyethylene for mulching and greenhouse purposes, and empty packaging (F</w:t>
      </w:r>
      <w:r w:rsidR="005C1695" w:rsidRPr="008E2A6F">
        <w:rPr>
          <w:rFonts w:asciiTheme="minorBidi" w:hAnsiTheme="minorBidi" w:cstheme="minorBidi"/>
          <w:color w:val="000000" w:themeColor="text1"/>
          <w:spacing w:val="-2"/>
          <w:sz w:val="20"/>
          <w:szCs w:val="20"/>
        </w:rPr>
        <w:t>AO) As illustrated in Figure 1.</w:t>
      </w:r>
    </w:p>
    <w:p w14:paraId="51483F34" w14:textId="12E168D3" w:rsidR="005C1695" w:rsidRPr="008E2A6F" w:rsidRDefault="005C1695" w:rsidP="00771F5F">
      <w:pPr>
        <w:pStyle w:val="NormalWeb"/>
        <w:rPr>
          <w:rFonts w:asciiTheme="minorBidi" w:hAnsiTheme="minorBidi" w:cstheme="minorBidi"/>
          <w:color w:val="000000" w:themeColor="text1"/>
          <w:sz w:val="20"/>
          <w:szCs w:val="20"/>
        </w:rPr>
      </w:pPr>
      <w:r w:rsidRPr="008E2A6F">
        <w:rPr>
          <w:rFonts w:asciiTheme="minorBidi" w:hAnsiTheme="minorBidi" w:cstheme="minorBidi"/>
          <w:noProof/>
          <w:color w:val="000000" w:themeColor="text1"/>
          <w:sz w:val="20"/>
          <w:szCs w:val="20"/>
          <w:lang w:val="tr-TR" w:eastAsia="tr-TR"/>
        </w:rPr>
        <w:drawing>
          <wp:inline distT="0" distB="0" distL="0" distR="0" wp14:anchorId="5F083E57" wp14:editId="4FC21AC9">
            <wp:extent cx="9256280" cy="2667000"/>
            <wp:effectExtent l="0" t="0" r="2540" b="0"/>
            <wp:docPr id="4" name="Picture 4" descr="C:\Users\shwan\Downloads\upscalemedia-transfor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wan\Downloads\upscalemedia-transformed.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57346"/>
                    <a:stretch/>
                  </pic:blipFill>
                  <pic:spPr bwMode="auto">
                    <a:xfrm>
                      <a:off x="0" y="0"/>
                      <a:ext cx="9316657" cy="2684396"/>
                    </a:xfrm>
                    <a:prstGeom prst="rect">
                      <a:avLst/>
                    </a:prstGeom>
                    <a:noFill/>
                    <a:ln>
                      <a:noFill/>
                    </a:ln>
                    <a:extLst>
                      <a:ext uri="{53640926-AAD7-44D8-BBD7-CCE9431645EC}">
                        <a14:shadowObscured xmlns:a14="http://schemas.microsoft.com/office/drawing/2010/main"/>
                      </a:ext>
                    </a:extLst>
                  </pic:spPr>
                </pic:pic>
              </a:graphicData>
            </a:graphic>
          </wp:inline>
        </w:drawing>
      </w:r>
    </w:p>
    <w:p w14:paraId="2A569CFC" w14:textId="375A2E1F" w:rsidR="00940A3F" w:rsidRPr="008E2A6F" w:rsidRDefault="004651E7" w:rsidP="00016D13">
      <w:pPr>
        <w:spacing w:line="360" w:lineRule="auto"/>
        <w:ind w:left="810"/>
        <w:jc w:val="both"/>
        <w:rPr>
          <w:rFonts w:asciiTheme="minorBidi" w:hAnsiTheme="minorBidi" w:cstheme="minorBidi"/>
          <w:b/>
          <w:bCs/>
          <w:color w:val="000000" w:themeColor="text1"/>
          <w:spacing w:val="-2"/>
          <w:sz w:val="20"/>
          <w:szCs w:val="20"/>
        </w:rPr>
      </w:pPr>
      <w:r w:rsidRPr="008E2A6F">
        <w:rPr>
          <w:rFonts w:asciiTheme="minorBidi" w:hAnsiTheme="minorBidi" w:cstheme="minorBidi"/>
          <w:b/>
          <w:bCs/>
          <w:color w:val="000000" w:themeColor="text1"/>
          <w:spacing w:val="-2"/>
          <w:sz w:val="20"/>
          <w:szCs w:val="20"/>
        </w:rPr>
        <w:t>Fig.</w:t>
      </w:r>
      <w:r w:rsidR="00016D13" w:rsidRPr="008E2A6F">
        <w:rPr>
          <w:rFonts w:asciiTheme="minorBidi" w:hAnsiTheme="minorBidi" w:cstheme="minorBidi"/>
          <w:b/>
          <w:bCs/>
          <w:color w:val="000000" w:themeColor="text1"/>
          <w:spacing w:val="-2"/>
          <w:sz w:val="20"/>
          <w:szCs w:val="20"/>
        </w:rPr>
        <w:t>3</w:t>
      </w:r>
      <w:r w:rsidRPr="008E2A6F">
        <w:rPr>
          <w:rFonts w:asciiTheme="minorBidi" w:hAnsiTheme="minorBidi" w:cstheme="minorBidi"/>
          <w:b/>
          <w:bCs/>
          <w:color w:val="000000" w:themeColor="text1"/>
          <w:spacing w:val="-2"/>
          <w:sz w:val="20"/>
          <w:szCs w:val="20"/>
        </w:rPr>
        <w:t xml:space="preserve">. </w:t>
      </w:r>
      <w:r w:rsidR="00940A3F" w:rsidRPr="008E2A6F">
        <w:rPr>
          <w:rFonts w:asciiTheme="minorBidi" w:hAnsiTheme="minorBidi" w:cstheme="minorBidi"/>
          <w:b/>
          <w:bCs/>
          <w:color w:val="000000" w:themeColor="text1"/>
          <w:spacing w:val="-2"/>
          <w:sz w:val="20"/>
          <w:szCs w:val="20"/>
        </w:rPr>
        <w:t>global use of inorganic fertilizer in agriculture.</w:t>
      </w:r>
      <w:r w:rsidRPr="008E2A6F">
        <w:rPr>
          <w:rFonts w:asciiTheme="minorBidi" w:hAnsiTheme="minorBidi" w:cstheme="minorBidi"/>
          <w:b/>
          <w:bCs/>
          <w:color w:val="000000" w:themeColor="text1"/>
          <w:spacing w:val="-2"/>
          <w:sz w:val="20"/>
          <w:szCs w:val="20"/>
        </w:rPr>
        <w:t xml:space="preserve"> </w:t>
      </w:r>
      <w:r w:rsidR="00940A3F" w:rsidRPr="008E2A6F">
        <w:rPr>
          <w:rFonts w:asciiTheme="minorBidi" w:hAnsiTheme="minorBidi" w:cstheme="minorBidi"/>
          <w:b/>
          <w:bCs/>
          <w:color w:val="000000" w:themeColor="text1"/>
          <w:spacing w:val="-2"/>
          <w:sz w:val="20"/>
          <w:szCs w:val="20"/>
        </w:rPr>
        <w:t>Source: (FAOSTAT, 2020).</w:t>
      </w:r>
    </w:p>
    <w:p w14:paraId="71AD1D55" w14:textId="77777777" w:rsidR="004651E7" w:rsidRPr="008E2A6F" w:rsidRDefault="004651E7" w:rsidP="004A4161">
      <w:pPr>
        <w:spacing w:line="360" w:lineRule="auto"/>
        <w:jc w:val="both"/>
        <w:rPr>
          <w:rFonts w:asciiTheme="minorBidi" w:hAnsiTheme="minorBidi" w:cstheme="minorBidi"/>
          <w:color w:val="000000" w:themeColor="text1"/>
          <w:spacing w:val="-2"/>
          <w:sz w:val="20"/>
          <w:szCs w:val="20"/>
        </w:rPr>
      </w:pPr>
    </w:p>
    <w:p w14:paraId="57D12A97" w14:textId="51199F56" w:rsidR="00940A3F" w:rsidRPr="008E2A6F" w:rsidRDefault="00940A3F" w:rsidP="00396D8A">
      <w:pPr>
        <w:spacing w:after="0"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pacing w:val="-2"/>
          <w:sz w:val="20"/>
          <w:szCs w:val="20"/>
        </w:rPr>
        <w:t>As it is clear from the figure</w:t>
      </w:r>
      <w:r w:rsidR="00A8071E" w:rsidRPr="008E2A6F">
        <w:rPr>
          <w:rFonts w:asciiTheme="minorBidi" w:hAnsiTheme="minorBidi" w:cstheme="minorBidi"/>
          <w:color w:val="000000" w:themeColor="text1"/>
          <w:spacing w:val="-2"/>
          <w:sz w:val="20"/>
          <w:szCs w:val="20"/>
        </w:rPr>
        <w:t xml:space="preserve"> </w:t>
      </w:r>
      <w:r w:rsidR="00396D8A" w:rsidRPr="008E2A6F">
        <w:rPr>
          <w:rFonts w:asciiTheme="minorBidi" w:eastAsia="Times New Roman" w:hAnsiTheme="minorBidi" w:cstheme="minorBidi"/>
          <w:color w:val="000000" w:themeColor="text1"/>
          <w:sz w:val="20"/>
          <w:szCs w:val="20"/>
        </w:rPr>
        <w:t>3</w:t>
      </w:r>
      <w:r w:rsidR="00A8071E" w:rsidRPr="008E2A6F">
        <w:rPr>
          <w:rFonts w:asciiTheme="minorBidi" w:hAnsiTheme="minorBidi" w:cstheme="minorBidi"/>
          <w:color w:val="000000" w:themeColor="text1"/>
          <w:spacing w:val="-2"/>
          <w:sz w:val="20"/>
          <w:szCs w:val="20"/>
        </w:rPr>
        <w:t>.</w:t>
      </w:r>
      <w:r w:rsidRPr="008E2A6F">
        <w:rPr>
          <w:rFonts w:asciiTheme="minorBidi" w:hAnsiTheme="minorBidi" w:cstheme="minorBidi"/>
          <w:color w:val="000000" w:themeColor="text1"/>
          <w:spacing w:val="-2"/>
          <w:sz w:val="20"/>
          <w:szCs w:val="20"/>
        </w:rPr>
        <w:t xml:space="preserve"> a great number of chemical fertilizers is used in some countries and region which leads to the saturation of soil with nutrients and some of them runoff with rain water or water of irrigation which causes pollution of surface water and cause eutrophication, and some leaching and cause groundwater pollution. Furthermore, farmers use chemical fertilizers efficiently in developed countries, however, they are utilized in huge amounts in developing countries because of a lack of training (</w:t>
      </w:r>
      <w:proofErr w:type="spellStart"/>
      <w:r w:rsidRPr="008E2A6F">
        <w:rPr>
          <w:rFonts w:asciiTheme="minorBidi" w:eastAsia="Times New Roman" w:hAnsiTheme="minorBidi" w:cstheme="minorBidi"/>
          <w:color w:val="000000" w:themeColor="text1"/>
          <w:sz w:val="20"/>
          <w:szCs w:val="20"/>
        </w:rPr>
        <w:t>Ismaeel</w:t>
      </w:r>
      <w:proofErr w:type="spellEnd"/>
      <w:r w:rsidRPr="008E2A6F">
        <w:rPr>
          <w:rFonts w:asciiTheme="minorBidi" w:eastAsia="Times New Roman" w:hAnsiTheme="minorBidi" w:cstheme="minorBidi"/>
          <w:color w:val="000000" w:themeColor="text1"/>
          <w:sz w:val="20"/>
          <w:szCs w:val="20"/>
        </w:rPr>
        <w:t xml:space="preserve"> </w:t>
      </w:r>
      <w:r w:rsidRPr="00B158B9">
        <w:rPr>
          <w:rFonts w:asciiTheme="minorBidi" w:hAnsiTheme="minorBidi" w:cstheme="minorBidi"/>
          <w:color w:val="000000" w:themeColor="text1"/>
          <w:sz w:val="20"/>
          <w:szCs w:val="20"/>
        </w:rPr>
        <w:t>et al.,</w:t>
      </w:r>
      <w:r w:rsidRPr="008E2A6F">
        <w:rPr>
          <w:rFonts w:asciiTheme="minorBidi" w:eastAsia="Times New Roman" w:hAnsiTheme="minorBidi" w:cstheme="minorBidi"/>
          <w:color w:val="000000" w:themeColor="text1"/>
          <w:sz w:val="20"/>
          <w:szCs w:val="20"/>
        </w:rPr>
        <w:t xml:space="preserve"> 2019; </w:t>
      </w:r>
      <w:r w:rsidRPr="008E2A6F">
        <w:rPr>
          <w:rFonts w:asciiTheme="minorBidi" w:hAnsiTheme="minorBidi" w:cstheme="minorBidi"/>
          <w:color w:val="000000" w:themeColor="text1"/>
          <w:sz w:val="20"/>
          <w:szCs w:val="20"/>
          <w:shd w:val="clear" w:color="auto" w:fill="FFFFFF"/>
        </w:rPr>
        <w:t>Rahman and Zhang</w:t>
      </w:r>
      <w:r w:rsidR="00FE1287" w:rsidRPr="00FE1287">
        <w:rPr>
          <w:rFonts w:asciiTheme="minorBidi" w:hAnsiTheme="minorBidi" w:cstheme="minorBidi"/>
          <w:color w:val="FF0000"/>
          <w:sz w:val="20"/>
          <w:szCs w:val="20"/>
          <w:shd w:val="clear" w:color="auto" w:fill="FFFFFF"/>
        </w:rPr>
        <w:t>,</w:t>
      </w:r>
      <w:r w:rsidRPr="008E2A6F">
        <w:rPr>
          <w:rFonts w:asciiTheme="minorBidi" w:hAnsiTheme="minorBidi" w:cstheme="minorBidi"/>
          <w:color w:val="000000" w:themeColor="text1"/>
          <w:sz w:val="20"/>
          <w:szCs w:val="20"/>
          <w:shd w:val="clear" w:color="auto" w:fill="FFFFFF"/>
        </w:rPr>
        <w:t xml:space="preserve"> 2018). This would go with the study that was achieved by Raheem </w:t>
      </w:r>
      <w:r w:rsidRPr="00B158B9">
        <w:rPr>
          <w:rFonts w:asciiTheme="minorBidi" w:hAnsiTheme="minorBidi" w:cstheme="minorBidi"/>
          <w:color w:val="000000" w:themeColor="text1"/>
          <w:sz w:val="20"/>
          <w:szCs w:val="20"/>
        </w:rPr>
        <w:t>et al</w:t>
      </w:r>
      <w:r w:rsidRPr="008E2A6F">
        <w:rPr>
          <w:rFonts w:asciiTheme="minorBidi" w:eastAsia="Times New Roman" w:hAnsiTheme="minorBidi" w:cstheme="minorBidi"/>
          <w:i/>
          <w:iCs/>
          <w:color w:val="000000" w:themeColor="text1"/>
          <w:sz w:val="20"/>
          <w:szCs w:val="20"/>
        </w:rPr>
        <w:t>.</w:t>
      </w:r>
      <w:r w:rsidRPr="008E2A6F">
        <w:rPr>
          <w:rFonts w:asciiTheme="minorBidi" w:hAnsiTheme="minorBidi" w:cstheme="minorBidi"/>
          <w:color w:val="000000" w:themeColor="text1"/>
          <w:sz w:val="20"/>
          <w:szCs w:val="20"/>
          <w:shd w:val="clear" w:color="auto" w:fill="FFFFFF"/>
        </w:rPr>
        <w:t xml:space="preserve"> (2020), which illustrates that </w:t>
      </w:r>
      <w:r w:rsidRPr="008E2A6F">
        <w:rPr>
          <w:rFonts w:asciiTheme="minorBidi" w:hAnsiTheme="minorBidi" w:cstheme="minorBidi"/>
          <w:color w:val="000000" w:themeColor="text1"/>
          <w:sz w:val="20"/>
          <w:szCs w:val="20"/>
        </w:rPr>
        <w:t>93%</w:t>
      </w:r>
      <w:r w:rsidRPr="008E2A6F">
        <w:rPr>
          <w:rFonts w:asciiTheme="minorBidi" w:hAnsiTheme="minorBidi" w:cstheme="minorBidi"/>
          <w:color w:val="000000" w:themeColor="text1"/>
          <w:sz w:val="20"/>
          <w:szCs w:val="20"/>
          <w:shd w:val="clear" w:color="auto" w:fill="FFFFFF"/>
        </w:rPr>
        <w:t xml:space="preserve"> and </w:t>
      </w:r>
      <w:r w:rsidRPr="008E2A6F">
        <w:rPr>
          <w:rFonts w:asciiTheme="minorBidi" w:hAnsiTheme="minorBidi" w:cstheme="minorBidi"/>
          <w:color w:val="000000" w:themeColor="text1"/>
          <w:sz w:val="20"/>
          <w:szCs w:val="20"/>
        </w:rPr>
        <w:t xml:space="preserve">99% of farmers use pesticides and chemical fertilizers, respectively, on their lands in </w:t>
      </w:r>
      <w:proofErr w:type="spellStart"/>
      <w:r w:rsidRPr="008E2A6F">
        <w:rPr>
          <w:rFonts w:asciiTheme="minorBidi" w:hAnsiTheme="minorBidi" w:cstheme="minorBidi"/>
          <w:color w:val="000000" w:themeColor="text1"/>
          <w:sz w:val="20"/>
          <w:szCs w:val="20"/>
        </w:rPr>
        <w:t>Sulaimani</w:t>
      </w:r>
      <w:proofErr w:type="spellEnd"/>
      <w:r w:rsidRPr="008E2A6F">
        <w:rPr>
          <w:rFonts w:asciiTheme="minorBidi" w:hAnsiTheme="minorBidi" w:cstheme="minorBidi"/>
          <w:color w:val="000000" w:themeColor="text1"/>
          <w:sz w:val="20"/>
          <w:szCs w:val="20"/>
        </w:rPr>
        <w:t>.</w:t>
      </w:r>
    </w:p>
    <w:p w14:paraId="62613EF2" w14:textId="77777777" w:rsidR="004651E7" w:rsidRPr="008E2A6F" w:rsidRDefault="004651E7" w:rsidP="004A4161">
      <w:pPr>
        <w:spacing w:line="360" w:lineRule="auto"/>
        <w:ind w:left="360"/>
        <w:jc w:val="both"/>
        <w:rPr>
          <w:rFonts w:asciiTheme="minorBidi" w:hAnsiTheme="minorBidi" w:cstheme="minorBidi"/>
          <w:b/>
          <w:bCs/>
          <w:color w:val="000000" w:themeColor="text1"/>
          <w:sz w:val="20"/>
          <w:szCs w:val="20"/>
        </w:rPr>
      </w:pPr>
    </w:p>
    <w:p w14:paraId="0E5BC1CB" w14:textId="17FD1026" w:rsidR="00940A3F" w:rsidRPr="008E2A6F" w:rsidRDefault="00940A3F" w:rsidP="00771F5F">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t xml:space="preserve">Agricultural plastic waste </w:t>
      </w:r>
    </w:p>
    <w:p w14:paraId="41CE24A4" w14:textId="2A1EA3BD" w:rsidR="00DE1E17" w:rsidRPr="00270246" w:rsidRDefault="00940A3F" w:rsidP="00270246">
      <w:pPr>
        <w:spacing w:line="360" w:lineRule="auto"/>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rPr>
        <w:t xml:space="preserve">Recently, using plastic in agriculture has been increasingly adopted, such as using plastic for small tunnels, irrigation pipes and drippers, mulching films, fertilizers, and pesticide bags or containers. According to </w:t>
      </w:r>
      <w:proofErr w:type="spellStart"/>
      <w:r w:rsidRPr="008E2A6F">
        <w:rPr>
          <w:rFonts w:asciiTheme="minorBidi" w:hAnsiTheme="minorBidi" w:cstheme="minorBidi"/>
          <w:color w:val="000000" w:themeColor="text1"/>
          <w:sz w:val="20"/>
          <w:szCs w:val="20"/>
          <w:shd w:val="clear" w:color="auto" w:fill="FFFFFF"/>
        </w:rPr>
        <w:t>Briassoulis</w:t>
      </w:r>
      <w:proofErr w:type="spellEnd"/>
      <w:r w:rsidRPr="008E2A6F">
        <w:rPr>
          <w:rFonts w:asciiTheme="minorBidi" w:hAnsiTheme="minorBidi" w:cstheme="minorBidi"/>
          <w:color w:val="000000" w:themeColor="text1"/>
          <w:sz w:val="20"/>
          <w:szCs w:val="20"/>
          <w:shd w:val="clear" w:color="auto" w:fill="FFFFFF"/>
        </w:rPr>
        <w:t xml:space="preserve"> and </w:t>
      </w:r>
      <w:proofErr w:type="spellStart"/>
      <w:r w:rsidRPr="008E2A6F">
        <w:rPr>
          <w:rFonts w:asciiTheme="minorBidi" w:hAnsiTheme="minorBidi" w:cstheme="minorBidi"/>
          <w:color w:val="000000" w:themeColor="text1"/>
          <w:sz w:val="20"/>
          <w:szCs w:val="20"/>
          <w:shd w:val="clear" w:color="auto" w:fill="FFFFFF"/>
        </w:rPr>
        <w:t>Giannoulis</w:t>
      </w:r>
      <w:proofErr w:type="spellEnd"/>
      <w:r w:rsidRPr="008E2A6F">
        <w:rPr>
          <w:rFonts w:asciiTheme="minorBidi" w:hAnsiTheme="minorBidi" w:cstheme="minorBidi"/>
          <w:color w:val="000000" w:themeColor="text1"/>
          <w:sz w:val="20"/>
          <w:szCs w:val="20"/>
          <w:shd w:val="clear" w:color="auto" w:fill="FFFFFF"/>
        </w:rPr>
        <w:t xml:space="preserve"> (2018), </w:t>
      </w:r>
      <w:r w:rsidRPr="008E2A6F">
        <w:rPr>
          <w:rFonts w:asciiTheme="minorBidi" w:hAnsiTheme="minorBidi" w:cstheme="minorBidi"/>
          <w:color w:val="000000" w:themeColor="text1"/>
          <w:sz w:val="20"/>
          <w:szCs w:val="20"/>
        </w:rPr>
        <w:t xml:space="preserve">using polyethylene mulching to maintain soil moisture, maintain soil temperature, decline in land compaction, and weed control is essential for reducing inputs of water, energy, and chemical substance, which in turn it assists to gain sustainable agriculture production. However, this plastic mulching is a non-biodegradable product that is a vital source of land pollution and has negative impacts on the environment and economy, as these </w:t>
      </w:r>
      <w:r w:rsidRPr="008E2A6F">
        <w:rPr>
          <w:rFonts w:asciiTheme="minorBidi" w:hAnsiTheme="minorBidi" w:cstheme="minorBidi"/>
          <w:color w:val="000000" w:themeColor="text1"/>
          <w:sz w:val="20"/>
          <w:szCs w:val="20"/>
        </w:rPr>
        <w:lastRenderedPageBreak/>
        <w:t>plastics are required to be removed by farmers after each crop harvesting (</w:t>
      </w:r>
      <w:r w:rsidRPr="008E2A6F">
        <w:rPr>
          <w:rFonts w:asciiTheme="minorBidi" w:hAnsiTheme="minorBidi" w:cstheme="minorBidi"/>
          <w:color w:val="000000" w:themeColor="text1"/>
          <w:sz w:val="20"/>
          <w:szCs w:val="20"/>
          <w:shd w:val="clear" w:color="auto" w:fill="FFFFFF"/>
        </w:rPr>
        <w:t xml:space="preserve">Merino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2019)</w:t>
      </w:r>
      <w:r w:rsidRPr="008E2A6F">
        <w:rPr>
          <w:rFonts w:asciiTheme="minorBidi" w:hAnsiTheme="minorBidi" w:cstheme="minorBidi"/>
          <w:color w:val="000000" w:themeColor="text1"/>
          <w:sz w:val="20"/>
          <w:szCs w:val="20"/>
        </w:rPr>
        <w:t>. Hence, this mulching is left on the land or burned; in other words, it is not disposed of properly (</w:t>
      </w:r>
      <w:proofErr w:type="spellStart"/>
      <w:r w:rsidRPr="008E2A6F">
        <w:rPr>
          <w:rFonts w:asciiTheme="minorBidi" w:hAnsiTheme="minorBidi" w:cstheme="minorBidi"/>
          <w:color w:val="000000" w:themeColor="text1"/>
          <w:sz w:val="20"/>
          <w:szCs w:val="20"/>
          <w:shd w:val="clear" w:color="auto" w:fill="FFFFFF"/>
        </w:rPr>
        <w:t>Vox</w:t>
      </w:r>
      <w:proofErr w:type="spellEnd"/>
      <w:r w:rsidRPr="008E2A6F">
        <w:rPr>
          <w:rFonts w:asciiTheme="minorBidi" w:hAnsiTheme="minorBidi" w:cstheme="minorBidi"/>
          <w:color w:val="000000" w:themeColor="text1"/>
          <w:sz w:val="20"/>
          <w:szCs w:val="20"/>
          <w:shd w:val="clear" w:color="auto" w:fill="FFFFFF"/>
        </w:rPr>
        <w:t xml:space="preserve">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2016). The research of </w:t>
      </w:r>
      <w:proofErr w:type="spellStart"/>
      <w:r w:rsidRPr="008E2A6F">
        <w:rPr>
          <w:rFonts w:asciiTheme="minorBidi" w:hAnsiTheme="minorBidi" w:cstheme="minorBidi"/>
          <w:color w:val="000000" w:themeColor="text1"/>
          <w:sz w:val="20"/>
          <w:szCs w:val="20"/>
          <w:shd w:val="clear" w:color="auto" w:fill="FFFFFF"/>
        </w:rPr>
        <w:t>Chae</w:t>
      </w:r>
      <w:proofErr w:type="spellEnd"/>
      <w:r w:rsidRPr="008E2A6F">
        <w:rPr>
          <w:rFonts w:asciiTheme="minorBidi" w:hAnsiTheme="minorBidi" w:cstheme="minorBidi"/>
          <w:color w:val="000000" w:themeColor="text1"/>
          <w:sz w:val="20"/>
          <w:szCs w:val="20"/>
          <w:shd w:val="clear" w:color="auto" w:fill="FFFFFF"/>
        </w:rPr>
        <w:t xml:space="preserve"> and an (2018); </w:t>
      </w:r>
      <w:proofErr w:type="spellStart"/>
      <w:r w:rsidRPr="008E2A6F">
        <w:rPr>
          <w:rFonts w:asciiTheme="minorBidi" w:hAnsiTheme="minorBidi" w:cstheme="minorBidi"/>
          <w:color w:val="000000" w:themeColor="text1"/>
          <w:sz w:val="20"/>
          <w:szCs w:val="20"/>
          <w:shd w:val="clear" w:color="auto" w:fill="FFFFFF"/>
        </w:rPr>
        <w:t>Lwanga</w:t>
      </w:r>
      <w:proofErr w:type="spellEnd"/>
      <w:r w:rsidRPr="008E2A6F">
        <w:rPr>
          <w:rFonts w:asciiTheme="minorBidi" w:hAnsiTheme="minorBidi" w:cstheme="minorBidi"/>
          <w:color w:val="000000" w:themeColor="text1"/>
          <w:sz w:val="20"/>
          <w:szCs w:val="20"/>
          <w:shd w:val="clear" w:color="auto" w:fill="FFFFFF"/>
        </w:rPr>
        <w:t xml:space="preserve">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(2017), and </w:t>
      </w:r>
      <w:proofErr w:type="spellStart"/>
      <w:r w:rsidRPr="008E2A6F">
        <w:rPr>
          <w:rFonts w:asciiTheme="minorBidi" w:hAnsiTheme="minorBidi" w:cstheme="minorBidi"/>
          <w:color w:val="000000" w:themeColor="text1"/>
          <w:sz w:val="20"/>
          <w:szCs w:val="20"/>
          <w:shd w:val="clear" w:color="auto" w:fill="FFFFFF"/>
        </w:rPr>
        <w:t>Astner</w:t>
      </w:r>
      <w:proofErr w:type="spellEnd"/>
      <w:r w:rsidRPr="008E2A6F">
        <w:rPr>
          <w:rFonts w:asciiTheme="minorBidi" w:hAnsiTheme="minorBidi" w:cstheme="minorBidi"/>
          <w:color w:val="000000" w:themeColor="text1"/>
          <w:sz w:val="20"/>
          <w:szCs w:val="20"/>
          <w:shd w:val="clear" w:color="auto" w:fill="FFFFFF"/>
        </w:rPr>
        <w:t xml:space="preserve">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(2019) demonstrate that </w:t>
      </w:r>
      <w:r w:rsidR="00FE1287" w:rsidRPr="00FE1287">
        <w:rPr>
          <w:rFonts w:asciiTheme="minorBidi" w:hAnsiTheme="minorBidi" w:cstheme="minorBidi"/>
          <w:color w:val="FF0000"/>
          <w:sz w:val="20"/>
          <w:szCs w:val="20"/>
          <w:shd w:val="clear" w:color="auto" w:fill="FFFFFF"/>
        </w:rPr>
        <w:t>micro plastic</w:t>
      </w:r>
      <w:r w:rsidRPr="00FE1287">
        <w:rPr>
          <w:rFonts w:asciiTheme="minorBidi" w:hAnsiTheme="minorBidi" w:cstheme="minorBidi"/>
          <w:color w:val="FF0000"/>
          <w:sz w:val="20"/>
          <w:szCs w:val="20"/>
          <w:shd w:val="clear" w:color="auto" w:fill="FFFFFF"/>
        </w:rPr>
        <w:t xml:space="preserve"> </w:t>
      </w:r>
      <w:r w:rsidRPr="008E2A6F">
        <w:rPr>
          <w:rFonts w:asciiTheme="minorBidi" w:hAnsiTheme="minorBidi" w:cstheme="minorBidi"/>
          <w:color w:val="000000" w:themeColor="text1"/>
          <w:sz w:val="20"/>
          <w:szCs w:val="20"/>
          <w:shd w:val="clear" w:color="auto" w:fill="FFFFFF"/>
        </w:rPr>
        <w:t>(</w:t>
      </w:r>
      <w:r w:rsidRPr="008E2A6F">
        <w:rPr>
          <w:rFonts w:asciiTheme="minorBidi" w:hAnsiTheme="minorBidi" w:cstheme="minorBidi"/>
          <w:color w:val="000000" w:themeColor="text1"/>
          <w:sz w:val="20"/>
          <w:szCs w:val="20"/>
        </w:rPr>
        <w:t xml:space="preserve">MPs) and </w:t>
      </w:r>
      <w:proofErr w:type="spellStart"/>
      <w:r w:rsidRPr="008E2A6F">
        <w:rPr>
          <w:rFonts w:asciiTheme="minorBidi" w:hAnsiTheme="minorBidi" w:cstheme="minorBidi"/>
          <w:color w:val="000000" w:themeColor="text1"/>
          <w:sz w:val="20"/>
          <w:szCs w:val="20"/>
        </w:rPr>
        <w:t>nano</w:t>
      </w:r>
      <w:proofErr w:type="spellEnd"/>
      <w:r w:rsidRPr="008E2A6F">
        <w:rPr>
          <w:rFonts w:asciiTheme="minorBidi" w:hAnsiTheme="minorBidi" w:cstheme="minorBidi"/>
          <w:color w:val="000000" w:themeColor="text1"/>
          <w:sz w:val="20"/>
          <w:szCs w:val="20"/>
        </w:rPr>
        <w:t xml:space="preserve">-plastics (NPs) from </w:t>
      </w:r>
      <w:proofErr w:type="spellStart"/>
      <w:r w:rsidRPr="008E2A6F">
        <w:rPr>
          <w:rFonts w:asciiTheme="minorBidi" w:hAnsiTheme="minorBidi" w:cstheme="minorBidi"/>
          <w:color w:val="000000" w:themeColor="text1"/>
          <w:sz w:val="20"/>
          <w:szCs w:val="20"/>
        </w:rPr>
        <w:t>polyethene</w:t>
      </w:r>
      <w:proofErr w:type="spellEnd"/>
      <w:r w:rsidRPr="008E2A6F">
        <w:rPr>
          <w:rFonts w:asciiTheme="minorBidi" w:hAnsiTheme="minorBidi" w:cstheme="minorBidi"/>
          <w:color w:val="000000" w:themeColor="text1"/>
          <w:sz w:val="20"/>
          <w:szCs w:val="20"/>
        </w:rPr>
        <w:t xml:space="preserve"> mulch have</w:t>
      </w:r>
      <w:r w:rsidRPr="008E2A6F">
        <w:rPr>
          <w:rFonts w:asciiTheme="minorBidi" w:hAnsiTheme="minorBidi" w:cstheme="minorBidi"/>
          <w:color w:val="000000" w:themeColor="text1"/>
          <w:sz w:val="20"/>
          <w:szCs w:val="20"/>
          <w:shd w:val="clear" w:color="auto" w:fill="FFFFFF"/>
        </w:rPr>
        <w:t xml:space="preserve"> negative effects on </w:t>
      </w:r>
      <w:r w:rsidR="00A8071E" w:rsidRPr="008E2A6F">
        <w:rPr>
          <w:rFonts w:asciiTheme="minorBidi" w:hAnsiTheme="minorBidi" w:cstheme="minorBidi"/>
          <w:color w:val="000000" w:themeColor="text1"/>
          <w:sz w:val="20"/>
          <w:szCs w:val="20"/>
          <w:shd w:val="clear" w:color="auto" w:fill="FFFFFF"/>
        </w:rPr>
        <w:t>environmental and</w:t>
      </w:r>
      <w:r w:rsidRPr="008E2A6F">
        <w:rPr>
          <w:rFonts w:asciiTheme="minorBidi" w:hAnsiTheme="minorBidi" w:cstheme="minorBidi"/>
          <w:color w:val="000000" w:themeColor="text1"/>
          <w:sz w:val="20"/>
          <w:szCs w:val="20"/>
          <w:shd w:val="clear" w:color="auto" w:fill="FFFFFF"/>
        </w:rPr>
        <w:t xml:space="preserve"> it can </w:t>
      </w:r>
      <w:r w:rsidRPr="008E2A6F">
        <w:rPr>
          <w:rFonts w:asciiTheme="minorBidi" w:hAnsiTheme="minorBidi" w:cstheme="minorBidi"/>
          <w:color w:val="000000" w:themeColor="text1"/>
          <w:sz w:val="20"/>
          <w:szCs w:val="20"/>
        </w:rPr>
        <w:t>enter the food chain</w:t>
      </w:r>
      <w:r w:rsidRPr="008E2A6F">
        <w:rPr>
          <w:rFonts w:asciiTheme="minorBidi" w:hAnsiTheme="minorBidi" w:cstheme="minorBidi"/>
          <w:color w:val="000000" w:themeColor="text1"/>
          <w:sz w:val="20"/>
          <w:szCs w:val="20"/>
          <w:shd w:val="clear" w:color="auto" w:fill="FFFFFF"/>
        </w:rPr>
        <w:t xml:space="preserve"> </w:t>
      </w:r>
      <w:r w:rsidR="00A8071E" w:rsidRPr="008E2A6F">
        <w:rPr>
          <w:rFonts w:asciiTheme="minorBidi" w:hAnsiTheme="minorBidi" w:cstheme="minorBidi"/>
          <w:color w:val="000000" w:themeColor="text1"/>
          <w:sz w:val="20"/>
          <w:szCs w:val="20"/>
          <w:shd w:val="clear" w:color="auto" w:fill="FFFFFF"/>
        </w:rPr>
        <w:t>and cause to explore health disease.</w:t>
      </w:r>
    </w:p>
    <w:p w14:paraId="63AD3F32" w14:textId="2A02A18B" w:rsidR="00940A3F" w:rsidRPr="008E2A6F" w:rsidRDefault="004651E7" w:rsidP="004A4161">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t xml:space="preserve"> </w:t>
      </w:r>
      <w:r w:rsidR="00940A3F" w:rsidRPr="008E2A6F">
        <w:rPr>
          <w:rFonts w:asciiTheme="minorBidi" w:hAnsiTheme="minorBidi" w:cstheme="minorBidi"/>
          <w:b/>
          <w:bCs/>
          <w:color w:val="000000" w:themeColor="text1"/>
        </w:rPr>
        <w:t xml:space="preserve">Wastewater for Irrigation </w:t>
      </w:r>
    </w:p>
    <w:p w14:paraId="4662D0A1" w14:textId="4CEA545C" w:rsidR="007D45F5" w:rsidRPr="008E2A6F" w:rsidRDefault="00940A3F" w:rsidP="006A5A38">
      <w:pPr>
        <w:spacing w:line="360" w:lineRule="auto"/>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rPr>
        <w:t>Urbanization, increasing population, economic development, and enhancement of the quality of life led to a rise in the volume of wastewater that was produced by commercial, industrial, and domestic sources (</w:t>
      </w:r>
      <w:proofErr w:type="spellStart"/>
      <w:r w:rsidRPr="008E2A6F">
        <w:rPr>
          <w:rFonts w:asciiTheme="minorBidi" w:hAnsiTheme="minorBidi" w:cstheme="minorBidi"/>
          <w:color w:val="000000" w:themeColor="text1"/>
          <w:sz w:val="20"/>
          <w:szCs w:val="20"/>
          <w:shd w:val="clear" w:color="auto" w:fill="FFFFFF"/>
        </w:rPr>
        <w:t>Qadir</w:t>
      </w:r>
      <w:proofErr w:type="spellEnd"/>
      <w:r w:rsidRPr="008E2A6F">
        <w:rPr>
          <w:rFonts w:asciiTheme="minorBidi" w:hAnsiTheme="minorBidi" w:cstheme="minorBidi"/>
          <w:color w:val="000000" w:themeColor="text1"/>
          <w:sz w:val="20"/>
          <w:szCs w:val="20"/>
          <w:shd w:val="clear" w:color="auto" w:fill="FFFFFF"/>
        </w:rPr>
        <w:t xml:space="preserve">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2010)</w:t>
      </w:r>
      <w:r w:rsidRPr="008E2A6F">
        <w:rPr>
          <w:rFonts w:asciiTheme="minorBidi" w:hAnsiTheme="minorBidi" w:cstheme="minorBidi"/>
          <w:color w:val="000000" w:themeColor="text1"/>
          <w:sz w:val="20"/>
          <w:szCs w:val="20"/>
        </w:rPr>
        <w:t>. Many farmers in developing countries are using untreated wastewater for the irrigation of their crops, particularly in areas close to the cities (</w:t>
      </w:r>
      <w:proofErr w:type="spellStart"/>
      <w:r w:rsidRPr="008E2A6F">
        <w:rPr>
          <w:rFonts w:asciiTheme="minorBidi" w:hAnsiTheme="minorBidi" w:cstheme="minorBidi"/>
          <w:color w:val="000000" w:themeColor="text1"/>
          <w:sz w:val="20"/>
          <w:szCs w:val="20"/>
          <w:shd w:val="clear" w:color="auto" w:fill="FFFFFF"/>
        </w:rPr>
        <w:t>Faruqui</w:t>
      </w:r>
      <w:proofErr w:type="spellEnd"/>
      <w:r w:rsidRPr="008E2A6F">
        <w:rPr>
          <w:rFonts w:asciiTheme="minorBidi" w:hAnsiTheme="minorBidi" w:cstheme="minorBidi"/>
          <w:color w:val="000000" w:themeColor="text1"/>
          <w:sz w:val="20"/>
          <w:szCs w:val="20"/>
          <w:shd w:val="clear" w:color="auto" w:fill="FFFFFF"/>
        </w:rPr>
        <w:t xml:space="preserve">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2004; </w:t>
      </w:r>
      <w:proofErr w:type="spellStart"/>
      <w:r w:rsidRPr="008E2A6F">
        <w:rPr>
          <w:rFonts w:asciiTheme="minorBidi" w:hAnsiTheme="minorBidi" w:cstheme="minorBidi"/>
          <w:color w:val="000000" w:themeColor="text1"/>
          <w:sz w:val="20"/>
          <w:szCs w:val="20"/>
          <w:shd w:val="clear" w:color="auto" w:fill="FFFFFF"/>
        </w:rPr>
        <w:t>Qadir</w:t>
      </w:r>
      <w:proofErr w:type="spellEnd"/>
      <w:r w:rsidRPr="008E2A6F">
        <w:rPr>
          <w:rFonts w:asciiTheme="minorBidi" w:hAnsiTheme="minorBidi" w:cstheme="minorBidi"/>
          <w:color w:val="000000" w:themeColor="text1"/>
          <w:sz w:val="20"/>
          <w:szCs w:val="20"/>
          <w:shd w:val="clear" w:color="auto" w:fill="FFFFFF"/>
        </w:rPr>
        <w:t xml:space="preserve">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2010; and Zia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2017)</w:t>
      </w:r>
      <w:r w:rsidR="00A8071E" w:rsidRPr="008E2A6F">
        <w:rPr>
          <w:rFonts w:asciiTheme="minorBidi" w:hAnsiTheme="minorBidi" w:cstheme="minorBidi"/>
          <w:color w:val="000000" w:themeColor="text1"/>
          <w:sz w:val="20"/>
          <w:szCs w:val="20"/>
        </w:rPr>
        <w:t xml:space="preserve">. </w:t>
      </w:r>
      <w:r w:rsidR="007D45F5" w:rsidRPr="008E2A6F">
        <w:rPr>
          <w:rFonts w:asciiTheme="minorBidi" w:hAnsiTheme="minorBidi" w:cstheme="minorBidi"/>
          <w:color w:val="000000" w:themeColor="text1"/>
          <w:sz w:val="20"/>
          <w:szCs w:val="20"/>
          <w:shd w:val="clear" w:color="auto" w:fill="FFFFFF"/>
        </w:rPr>
        <w:t>Wastewater has environmental and health consequences; for instance, irrigation with wastewater has the potential of accumulating organic contaminants and trace elements, it also causes the transmission of deadly pathogens. Such crops including vegetable crops are known to hold trace elements from untreated waste water and consumption of these crops can lead to serious human he</w:t>
      </w:r>
      <w:r w:rsidR="00EA7E6A" w:rsidRPr="008E2A6F">
        <w:rPr>
          <w:rFonts w:asciiTheme="minorBidi" w:hAnsiTheme="minorBidi" w:cstheme="minorBidi"/>
          <w:color w:val="000000" w:themeColor="text1"/>
          <w:sz w:val="20"/>
          <w:szCs w:val="20"/>
          <w:shd w:val="clear" w:color="auto" w:fill="FFFFFF"/>
        </w:rPr>
        <w:t>alth problems (</w:t>
      </w:r>
      <w:r w:rsidR="00EA7E6A" w:rsidRPr="00B158B9">
        <w:rPr>
          <w:rFonts w:asciiTheme="minorBidi" w:hAnsiTheme="minorBidi" w:cstheme="minorBidi"/>
          <w:color w:val="000000" w:themeColor="text1"/>
          <w:sz w:val="20"/>
          <w:szCs w:val="20"/>
        </w:rPr>
        <w:t>Zia et al.,</w:t>
      </w:r>
      <w:r w:rsidR="00EA7E6A" w:rsidRPr="008E2A6F">
        <w:rPr>
          <w:rFonts w:asciiTheme="minorBidi" w:hAnsiTheme="minorBidi" w:cstheme="minorBidi"/>
          <w:color w:val="000000" w:themeColor="text1"/>
          <w:sz w:val="20"/>
          <w:szCs w:val="20"/>
          <w:shd w:val="clear" w:color="auto" w:fill="FFFFFF"/>
        </w:rPr>
        <w:t xml:space="preserve"> 2017</w:t>
      </w:r>
      <w:r w:rsidR="007D45F5" w:rsidRPr="008E2A6F">
        <w:rPr>
          <w:rFonts w:asciiTheme="minorBidi" w:hAnsiTheme="minorBidi" w:cstheme="minorBidi"/>
          <w:color w:val="000000" w:themeColor="text1"/>
          <w:sz w:val="20"/>
          <w:szCs w:val="20"/>
          <w:shd w:val="clear" w:color="auto" w:fill="FFFFFF"/>
        </w:rPr>
        <w:t xml:space="preserve">). Additionally, it may impact adversely the physical characteristics of soil. A second research conducted by </w:t>
      </w:r>
      <w:proofErr w:type="spellStart"/>
      <w:r w:rsidR="007D45F5" w:rsidRPr="008E2A6F">
        <w:rPr>
          <w:rFonts w:asciiTheme="minorBidi" w:hAnsiTheme="minorBidi" w:cstheme="minorBidi"/>
          <w:color w:val="000000" w:themeColor="text1"/>
          <w:sz w:val="20"/>
          <w:szCs w:val="20"/>
          <w:shd w:val="clear" w:color="auto" w:fill="FFFFFF"/>
        </w:rPr>
        <w:t>Zwolak</w:t>
      </w:r>
      <w:proofErr w:type="spellEnd"/>
      <w:r w:rsidR="007D45F5" w:rsidRPr="008E2A6F">
        <w:rPr>
          <w:rFonts w:asciiTheme="minorBidi" w:hAnsiTheme="minorBidi" w:cstheme="minorBidi"/>
          <w:color w:val="000000" w:themeColor="text1"/>
          <w:sz w:val="20"/>
          <w:szCs w:val="20"/>
          <w:shd w:val="clear" w:color="auto" w:fill="FFFFFF"/>
        </w:rPr>
        <w:t> </w:t>
      </w:r>
      <w:r w:rsidR="007D45F5" w:rsidRPr="00B158B9">
        <w:rPr>
          <w:rFonts w:asciiTheme="minorBidi" w:hAnsiTheme="minorBidi" w:cstheme="minorBidi"/>
          <w:color w:val="000000" w:themeColor="text1"/>
          <w:sz w:val="20"/>
          <w:szCs w:val="20"/>
        </w:rPr>
        <w:t>et al.</w:t>
      </w:r>
      <w:r w:rsidR="007D45F5" w:rsidRPr="008E2A6F">
        <w:rPr>
          <w:rFonts w:asciiTheme="minorBidi" w:hAnsiTheme="minorBidi" w:cstheme="minorBidi"/>
          <w:color w:val="000000" w:themeColor="text1"/>
          <w:sz w:val="20"/>
          <w:szCs w:val="20"/>
          <w:shd w:val="clear" w:color="auto" w:fill="FFFFFF"/>
        </w:rPr>
        <w:t xml:space="preserve"> (2019) that vegetables seriously polluted by heavy metals are grown around industrial-oriented area or adjacent to crowded roadway. Vegetables cultivated on lands irrigated with wastewater become highly plantations that are irrigated within these fields getting contaminated with heavy metals that actually accumulate in edible parts of these vegetables. We should not stop using the above due to the intentions we made for the buildup of heavy metals in the plants since but fertilization and plant protection agents also result in heavy metals buildup in the plants. Leafy and root vegetables should not be grown in contaminated soil, as they absorb heavy metals more easily than other vegetables.</w:t>
      </w:r>
    </w:p>
    <w:p w14:paraId="2646D668" w14:textId="77777777" w:rsidR="007D45F5" w:rsidRPr="008E2A6F" w:rsidRDefault="007D45F5" w:rsidP="007D45F5">
      <w:pPr>
        <w:spacing w:line="360" w:lineRule="auto"/>
        <w:jc w:val="both"/>
        <w:rPr>
          <w:rFonts w:asciiTheme="minorBidi" w:hAnsiTheme="minorBidi" w:cstheme="minorBidi"/>
          <w:color w:val="000000" w:themeColor="text1"/>
          <w:sz w:val="20"/>
          <w:szCs w:val="20"/>
          <w:shd w:val="clear" w:color="auto" w:fill="FFFFFF"/>
        </w:rPr>
      </w:pPr>
    </w:p>
    <w:p w14:paraId="24210EFC" w14:textId="0B85C798" w:rsidR="00940A3F" w:rsidRPr="008E2A6F" w:rsidRDefault="00940A3F" w:rsidP="007D45F5">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t xml:space="preserve">Solid Waste </w:t>
      </w:r>
    </w:p>
    <w:p w14:paraId="59655267" w14:textId="39F16141" w:rsidR="00024A26" w:rsidRPr="008E2A6F" w:rsidRDefault="007D45F5" w:rsidP="00270246">
      <w:pPr>
        <w:pStyle w:val="NormalWeb"/>
        <w:spacing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Waste generation is now a significant environmental challenge and a key contributor to various pollution sources, including</w:t>
      </w:r>
      <w:r w:rsidR="00824057" w:rsidRPr="008E2A6F">
        <w:rPr>
          <w:rFonts w:asciiTheme="minorBidi" w:hAnsiTheme="minorBidi" w:cstheme="minorBidi"/>
          <w:color w:val="000000" w:themeColor="text1"/>
          <w:sz w:val="20"/>
          <w:szCs w:val="20"/>
          <w:shd w:val="clear" w:color="auto" w:fill="FFFFFF"/>
        </w:rPr>
        <w:t xml:space="preserve"> health hazards, environmental degradation and ecosystem damage</w:t>
      </w:r>
      <w:r w:rsidRPr="008E2A6F">
        <w:rPr>
          <w:rFonts w:asciiTheme="minorBidi" w:hAnsiTheme="minorBidi" w:cstheme="minorBidi"/>
          <w:color w:val="000000" w:themeColor="text1"/>
          <w:sz w:val="20"/>
          <w:szCs w:val="20"/>
        </w:rPr>
        <w:t xml:space="preserve">. According to Rashid </w:t>
      </w:r>
      <w:r w:rsidRPr="00B158B9">
        <w:rPr>
          <w:rFonts w:asciiTheme="minorBidi" w:eastAsia="Calibri" w:hAnsiTheme="minorBidi" w:cstheme="minorBidi"/>
          <w:color w:val="000000" w:themeColor="text1"/>
          <w:kern w:val="3"/>
          <w:sz w:val="20"/>
          <w:szCs w:val="20"/>
        </w:rPr>
        <w:t>et al.</w:t>
      </w:r>
      <w:r w:rsidRPr="008E2A6F">
        <w:rPr>
          <w:rFonts w:asciiTheme="minorBidi" w:hAnsiTheme="minorBidi" w:cstheme="minorBidi"/>
          <w:color w:val="000000" w:themeColor="text1"/>
          <w:sz w:val="20"/>
          <w:szCs w:val="20"/>
        </w:rPr>
        <w:t xml:space="preserve"> (2018), environmental, health, and aesthetic risks are substantially increased by municipal solid waste management methods, including open dumping, landfills, incinerations, recycling, and compaction. Poor management risks degrading soil, water, and air quality, and threatening the health of humans and animals.</w:t>
      </w:r>
      <w:r w:rsidR="00824057" w:rsidRPr="008E2A6F">
        <w:rPr>
          <w:rFonts w:asciiTheme="minorBidi" w:hAnsiTheme="minorBidi" w:cstheme="minorBidi"/>
          <w:color w:val="000000" w:themeColor="text1"/>
          <w:sz w:val="20"/>
          <w:szCs w:val="20"/>
          <w:shd w:val="clear" w:color="auto" w:fill="FFFFFF"/>
        </w:rPr>
        <w:t xml:space="preserve"> Solid waste is a major source of pollution, contributing to global warming.</w:t>
      </w:r>
      <w:r w:rsidR="00824057" w:rsidRPr="008E2A6F">
        <w:rPr>
          <w:rFonts w:asciiTheme="minorBidi" w:hAnsiTheme="minorBidi" w:cstheme="minorBidi"/>
          <w:color w:val="000000" w:themeColor="text1"/>
          <w:sz w:val="20"/>
          <w:szCs w:val="20"/>
        </w:rPr>
        <w:t xml:space="preserve"> Solid waste is a major cause of ecological harm, health risks, and environmental deterioration</w:t>
      </w:r>
      <w:r w:rsidR="00A674F6" w:rsidRPr="008E2A6F">
        <w:rPr>
          <w:rFonts w:asciiTheme="minorBidi" w:hAnsiTheme="minorBidi" w:cstheme="minorBidi"/>
          <w:color w:val="000000" w:themeColor="text1"/>
          <w:sz w:val="20"/>
          <w:szCs w:val="20"/>
        </w:rPr>
        <w:t xml:space="preserve"> (</w:t>
      </w:r>
      <w:proofErr w:type="spellStart"/>
      <w:r w:rsidR="00A674F6" w:rsidRPr="008E2A6F">
        <w:rPr>
          <w:rFonts w:asciiTheme="minorBidi" w:hAnsiTheme="minorBidi" w:cstheme="minorBidi"/>
          <w:color w:val="000000" w:themeColor="text1"/>
          <w:sz w:val="20"/>
          <w:szCs w:val="20"/>
          <w:shd w:val="clear" w:color="auto" w:fill="FFFFFF"/>
        </w:rPr>
        <w:t>Hamasalih</w:t>
      </w:r>
      <w:proofErr w:type="spellEnd"/>
      <w:r w:rsidR="00A674F6" w:rsidRPr="008E2A6F">
        <w:rPr>
          <w:rFonts w:asciiTheme="minorBidi" w:hAnsiTheme="minorBidi" w:cstheme="minorBidi"/>
          <w:color w:val="000000" w:themeColor="text1"/>
          <w:sz w:val="20"/>
          <w:szCs w:val="20"/>
          <w:shd w:val="clear" w:color="auto" w:fill="FFFFFF"/>
        </w:rPr>
        <w:t xml:space="preserve"> </w:t>
      </w:r>
      <w:r w:rsidR="00A674F6" w:rsidRPr="00B158B9">
        <w:rPr>
          <w:rFonts w:asciiTheme="minorBidi" w:eastAsia="Calibri" w:hAnsiTheme="minorBidi" w:cstheme="minorBidi"/>
          <w:color w:val="000000" w:themeColor="text1"/>
          <w:kern w:val="3"/>
          <w:sz w:val="20"/>
          <w:szCs w:val="20"/>
        </w:rPr>
        <w:t>et al.,</w:t>
      </w:r>
      <w:r w:rsidR="00A674F6" w:rsidRPr="008E2A6F">
        <w:rPr>
          <w:rFonts w:asciiTheme="minorBidi" w:hAnsiTheme="minorBidi" w:cstheme="minorBidi"/>
          <w:color w:val="000000" w:themeColor="text1"/>
          <w:sz w:val="20"/>
          <w:szCs w:val="20"/>
          <w:shd w:val="clear" w:color="auto" w:fill="FFFFFF"/>
        </w:rPr>
        <w:t xml:space="preserve"> 2025)</w:t>
      </w:r>
      <w:r w:rsidR="00824057" w:rsidRPr="008E2A6F">
        <w:rPr>
          <w:rFonts w:asciiTheme="minorBidi" w:hAnsiTheme="minorBidi" w:cstheme="minorBidi"/>
          <w:color w:val="000000" w:themeColor="text1"/>
          <w:sz w:val="20"/>
          <w:szCs w:val="20"/>
        </w:rPr>
        <w:t>. It creates land pollution, water pollution, marine pollution, groundwater pollution, air pollution, health risks, wildlife destruction, habitat loss, and aesthetic and economic consequences. Improperly operated landfills pollute soil with hazardous chemicals; leachate from rotting garbage seeps into the earth. Uncollected garbage draws insects and emits poisons that lead to cancer and neurological diseases</w:t>
      </w:r>
      <w:r w:rsidR="00461F85" w:rsidRPr="008E2A6F">
        <w:rPr>
          <w:rFonts w:asciiTheme="minorBidi" w:hAnsiTheme="minorBidi" w:cstheme="minorBidi"/>
          <w:color w:val="000000" w:themeColor="text1"/>
          <w:sz w:val="20"/>
          <w:szCs w:val="20"/>
        </w:rPr>
        <w:t xml:space="preserve"> (Ali </w:t>
      </w:r>
      <w:r w:rsidR="00461F85" w:rsidRPr="00B158B9">
        <w:rPr>
          <w:rFonts w:asciiTheme="minorBidi" w:eastAsia="Calibri" w:hAnsiTheme="minorBidi" w:cstheme="minorBidi"/>
          <w:color w:val="000000" w:themeColor="text1"/>
          <w:kern w:val="3"/>
          <w:sz w:val="20"/>
          <w:szCs w:val="20"/>
        </w:rPr>
        <w:t>et al.,</w:t>
      </w:r>
      <w:r w:rsidR="00461F85" w:rsidRPr="008E2A6F">
        <w:rPr>
          <w:rFonts w:asciiTheme="minorBidi" w:hAnsiTheme="minorBidi" w:cstheme="minorBidi"/>
          <w:color w:val="000000" w:themeColor="text1"/>
          <w:sz w:val="20"/>
          <w:szCs w:val="20"/>
        </w:rPr>
        <w:t xml:space="preserve"> 2024)</w:t>
      </w:r>
      <w:r w:rsidR="00824057" w:rsidRPr="008E2A6F">
        <w:rPr>
          <w:rFonts w:asciiTheme="minorBidi" w:hAnsiTheme="minorBidi" w:cstheme="minorBidi"/>
          <w:color w:val="000000" w:themeColor="text1"/>
          <w:sz w:val="20"/>
          <w:szCs w:val="20"/>
        </w:rPr>
        <w:t>. Destruction of habitat threatens biodiversity; wildlife suffers from eating and entanglement. Among the ways to cut solid waste pollution are cutting, reusing, recycling, appropriate trash disposal, composting, encouraging biodegradable items, and increasing public awareness.</w:t>
      </w:r>
    </w:p>
    <w:p w14:paraId="45E7ED87" w14:textId="77777777" w:rsidR="00940A3F" w:rsidRPr="008E2A6F" w:rsidRDefault="00940A3F" w:rsidP="004A4161">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lastRenderedPageBreak/>
        <w:t xml:space="preserve">Oil and its derivatives </w:t>
      </w:r>
    </w:p>
    <w:p w14:paraId="386D1B8E" w14:textId="42ABA778" w:rsidR="005F2229" w:rsidRPr="008E2A6F" w:rsidRDefault="00940A3F" w:rsidP="00396D8A">
      <w:pPr>
        <w:spacing w:after="0" w:line="360" w:lineRule="auto"/>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pacing w:val="-2"/>
          <w:sz w:val="20"/>
          <w:szCs w:val="20"/>
        </w:rPr>
        <w:t xml:space="preserve">According to </w:t>
      </w:r>
      <w:proofErr w:type="spellStart"/>
      <w:r w:rsidRPr="008E2A6F">
        <w:rPr>
          <w:rFonts w:asciiTheme="minorBidi" w:hAnsiTheme="minorBidi" w:cstheme="minorBidi"/>
          <w:color w:val="000000" w:themeColor="text1"/>
          <w:sz w:val="20"/>
          <w:szCs w:val="20"/>
          <w:shd w:val="clear" w:color="auto" w:fill="FFFFFF"/>
        </w:rPr>
        <w:t>Yanxun</w:t>
      </w:r>
      <w:proofErr w:type="spellEnd"/>
      <w:r w:rsidRPr="008E2A6F">
        <w:rPr>
          <w:rFonts w:asciiTheme="minorBidi" w:hAnsiTheme="minorBidi" w:cstheme="minorBidi"/>
          <w:color w:val="000000" w:themeColor="text1"/>
          <w:spacing w:val="-2"/>
          <w:sz w:val="20"/>
          <w:szCs w:val="20"/>
        </w:rPr>
        <w:t xml:space="preserve"> </w:t>
      </w:r>
      <w:r w:rsidRPr="00B158B9">
        <w:rPr>
          <w:rFonts w:asciiTheme="minorBidi" w:hAnsiTheme="minorBidi" w:cstheme="minorBidi"/>
          <w:color w:val="000000" w:themeColor="text1"/>
          <w:sz w:val="20"/>
          <w:szCs w:val="20"/>
        </w:rPr>
        <w:t xml:space="preserve">et </w:t>
      </w:r>
      <w:r w:rsidRPr="00FE1287">
        <w:rPr>
          <w:rFonts w:asciiTheme="minorBidi" w:hAnsiTheme="minorBidi" w:cstheme="minorBidi"/>
          <w:color w:val="FF0000"/>
          <w:sz w:val="20"/>
          <w:szCs w:val="20"/>
        </w:rPr>
        <w:t>al.</w:t>
      </w:r>
      <w:r w:rsidRPr="008E2A6F">
        <w:rPr>
          <w:rFonts w:asciiTheme="minorBidi" w:hAnsiTheme="minorBidi" w:cstheme="minorBidi"/>
          <w:color w:val="000000" w:themeColor="text1"/>
          <w:spacing w:val="-2"/>
          <w:sz w:val="20"/>
          <w:szCs w:val="20"/>
        </w:rPr>
        <w:t xml:space="preserve"> (2011) and </w:t>
      </w:r>
      <w:proofErr w:type="spellStart"/>
      <w:r w:rsidRPr="008E2A6F">
        <w:rPr>
          <w:rFonts w:asciiTheme="minorBidi" w:hAnsiTheme="minorBidi" w:cstheme="minorBidi"/>
          <w:color w:val="000000" w:themeColor="text1"/>
          <w:sz w:val="20"/>
          <w:szCs w:val="20"/>
          <w:shd w:val="clear" w:color="auto" w:fill="FFFFFF"/>
        </w:rPr>
        <w:t>Pinedo</w:t>
      </w:r>
      <w:proofErr w:type="spellEnd"/>
      <w:r w:rsidRPr="008E2A6F">
        <w:rPr>
          <w:rFonts w:asciiTheme="minorBidi" w:hAnsiTheme="minorBidi" w:cstheme="minorBidi"/>
          <w:color w:val="000000" w:themeColor="text1"/>
          <w:sz w:val="20"/>
          <w:szCs w:val="20"/>
          <w:shd w:val="clear" w:color="auto" w:fill="FFFFFF"/>
        </w:rPr>
        <w:t xml:space="preserve">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(2013),</w:t>
      </w:r>
      <w:r w:rsidRPr="008E2A6F">
        <w:rPr>
          <w:rFonts w:asciiTheme="minorBidi" w:hAnsiTheme="minorBidi" w:cstheme="minorBidi"/>
          <w:color w:val="000000" w:themeColor="text1"/>
          <w:spacing w:val="-2"/>
          <w:sz w:val="20"/>
          <w:szCs w:val="20"/>
        </w:rPr>
        <w:t xml:space="preserve"> oil such as diesel, heavy oil, and </w:t>
      </w:r>
      <w:r w:rsidRPr="008E2A6F">
        <w:rPr>
          <w:rFonts w:asciiTheme="minorBidi" w:hAnsiTheme="minorBidi" w:cstheme="minorBidi"/>
          <w:color w:val="000000" w:themeColor="text1"/>
          <w:sz w:val="20"/>
          <w:szCs w:val="20"/>
        </w:rPr>
        <w:t>gasoline</w:t>
      </w:r>
      <w:r w:rsidRPr="008E2A6F">
        <w:rPr>
          <w:rFonts w:asciiTheme="minorBidi" w:hAnsiTheme="minorBidi" w:cstheme="minorBidi"/>
          <w:color w:val="000000" w:themeColor="text1"/>
          <w:spacing w:val="-2"/>
          <w:sz w:val="20"/>
          <w:szCs w:val="20"/>
        </w:rPr>
        <w:t xml:space="preserve"> is a main source of energy in modern society. With an increased population, the energy demand rises significantly (</w:t>
      </w:r>
      <w:proofErr w:type="spellStart"/>
      <w:r w:rsidRPr="008E2A6F">
        <w:rPr>
          <w:rFonts w:asciiTheme="minorBidi" w:eastAsia="Times New Roman" w:hAnsiTheme="minorBidi" w:cstheme="minorBidi"/>
          <w:color w:val="000000" w:themeColor="text1"/>
          <w:sz w:val="20"/>
          <w:szCs w:val="20"/>
        </w:rPr>
        <w:t>Neima</w:t>
      </w:r>
      <w:proofErr w:type="spellEnd"/>
      <w:r w:rsidRPr="008E2A6F">
        <w:rPr>
          <w:rFonts w:asciiTheme="minorBidi" w:eastAsia="Times New Roman" w:hAnsiTheme="minorBidi" w:cstheme="minorBidi"/>
          <w:color w:val="000000" w:themeColor="text1"/>
          <w:sz w:val="20"/>
          <w:szCs w:val="20"/>
        </w:rPr>
        <w:t xml:space="preserve"> et al., 2021</w:t>
      </w:r>
      <w:r w:rsidRPr="008E2A6F">
        <w:rPr>
          <w:rFonts w:asciiTheme="minorBidi" w:hAnsiTheme="minorBidi" w:cstheme="minorBidi"/>
          <w:color w:val="000000" w:themeColor="text1"/>
          <w:spacing w:val="-2"/>
          <w:sz w:val="20"/>
          <w:szCs w:val="20"/>
        </w:rPr>
        <w:t>). Nonetheless, oil can lead to soil and groundwater pollution through different leakage of oil. Moreover, it is becoming a main source of soil pollution, especially oil spillage in places of oil production, and areas in which equipment is serviced such as oil stations, transportation, and storage (tank). It can go down to the depth through the soil, and pollution will be more expensive and difficult to treat (</w:t>
      </w:r>
      <w:proofErr w:type="spellStart"/>
      <w:r w:rsidRPr="008E2A6F">
        <w:rPr>
          <w:rFonts w:asciiTheme="minorBidi" w:hAnsiTheme="minorBidi" w:cstheme="minorBidi"/>
          <w:color w:val="000000" w:themeColor="text1"/>
          <w:sz w:val="20"/>
          <w:szCs w:val="20"/>
          <w:shd w:val="clear" w:color="auto" w:fill="FFFFFF"/>
        </w:rPr>
        <w:t>Agbogidi</w:t>
      </w:r>
      <w:proofErr w:type="spellEnd"/>
      <w:r w:rsidRPr="008E2A6F">
        <w:rPr>
          <w:rFonts w:asciiTheme="minorBidi" w:hAnsiTheme="minorBidi" w:cstheme="minorBidi"/>
          <w:color w:val="000000" w:themeColor="text1"/>
          <w:sz w:val="20"/>
          <w:szCs w:val="20"/>
          <w:shd w:val="clear" w:color="auto" w:fill="FFFFFF"/>
        </w:rPr>
        <w:t xml:space="preserve">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2005; </w:t>
      </w:r>
      <w:proofErr w:type="spellStart"/>
      <w:r w:rsidRPr="008E2A6F">
        <w:rPr>
          <w:rFonts w:asciiTheme="minorBidi" w:hAnsiTheme="minorBidi" w:cstheme="minorBidi"/>
          <w:color w:val="000000" w:themeColor="text1"/>
          <w:spacing w:val="-2"/>
          <w:sz w:val="20"/>
          <w:szCs w:val="20"/>
        </w:rPr>
        <w:t>Janipour</w:t>
      </w:r>
      <w:proofErr w:type="spellEnd"/>
      <w:r w:rsidRPr="008E2A6F">
        <w:rPr>
          <w:rFonts w:asciiTheme="minorBidi" w:hAnsiTheme="minorBidi" w:cstheme="minorBidi"/>
          <w:color w:val="000000" w:themeColor="text1"/>
          <w:spacing w:val="-2"/>
          <w:sz w:val="20"/>
          <w:szCs w:val="20"/>
        </w:rPr>
        <w:t xml:space="preserve">, 2017; </w:t>
      </w:r>
      <w:proofErr w:type="spellStart"/>
      <w:r w:rsidRPr="008E2A6F">
        <w:rPr>
          <w:rFonts w:asciiTheme="minorBidi" w:hAnsiTheme="minorBidi" w:cstheme="minorBidi"/>
          <w:color w:val="000000" w:themeColor="text1"/>
          <w:sz w:val="20"/>
          <w:szCs w:val="20"/>
          <w:shd w:val="clear" w:color="auto" w:fill="FFFFFF"/>
        </w:rPr>
        <w:t>Pashkevich</w:t>
      </w:r>
      <w:proofErr w:type="spellEnd"/>
      <w:r w:rsidRPr="008E2A6F">
        <w:rPr>
          <w:rFonts w:asciiTheme="minorBidi" w:hAnsiTheme="minorBidi" w:cstheme="minorBidi"/>
          <w:color w:val="000000" w:themeColor="text1"/>
          <w:sz w:val="20"/>
          <w:szCs w:val="20"/>
          <w:shd w:val="clear" w:color="auto" w:fill="FFFFFF"/>
        </w:rPr>
        <w:t xml:space="preserve"> and </w:t>
      </w:r>
      <w:proofErr w:type="spellStart"/>
      <w:r w:rsidRPr="008E2A6F">
        <w:rPr>
          <w:rFonts w:asciiTheme="minorBidi" w:hAnsiTheme="minorBidi" w:cstheme="minorBidi"/>
          <w:color w:val="000000" w:themeColor="text1"/>
          <w:sz w:val="20"/>
          <w:szCs w:val="20"/>
          <w:shd w:val="clear" w:color="auto" w:fill="FFFFFF"/>
        </w:rPr>
        <w:t>Bykova</w:t>
      </w:r>
      <w:proofErr w:type="spellEnd"/>
      <w:r w:rsidRPr="008E2A6F">
        <w:rPr>
          <w:rFonts w:asciiTheme="minorBidi" w:hAnsiTheme="minorBidi" w:cstheme="minorBidi"/>
          <w:color w:val="000000" w:themeColor="text1"/>
          <w:sz w:val="20"/>
          <w:szCs w:val="20"/>
          <w:shd w:val="clear" w:color="auto" w:fill="FFFFFF"/>
        </w:rPr>
        <w:t>, 2022</w:t>
      </w:r>
      <w:r w:rsidRPr="008E2A6F">
        <w:rPr>
          <w:rFonts w:asciiTheme="minorBidi" w:hAnsiTheme="minorBidi" w:cstheme="minorBidi"/>
          <w:color w:val="000000" w:themeColor="text1"/>
          <w:spacing w:val="-2"/>
          <w:sz w:val="20"/>
          <w:szCs w:val="20"/>
        </w:rPr>
        <w:t>). Furthermore, this kind of pollution has massive effects on water movement in the soil leading to a decrease in supply capacities and water infiltration</w:t>
      </w:r>
      <w:r w:rsidR="006A5A38" w:rsidRPr="008E2A6F">
        <w:rPr>
          <w:rFonts w:asciiTheme="minorBidi" w:hAnsiTheme="minorBidi" w:cstheme="minorBidi"/>
          <w:color w:val="000000" w:themeColor="text1"/>
          <w:spacing w:val="-2"/>
          <w:sz w:val="20"/>
          <w:szCs w:val="20"/>
        </w:rPr>
        <w:t xml:space="preserve"> (</w:t>
      </w:r>
      <w:proofErr w:type="spellStart"/>
      <w:r w:rsidR="006A5A38" w:rsidRPr="008E2A6F">
        <w:rPr>
          <w:rFonts w:asciiTheme="minorBidi" w:hAnsiTheme="minorBidi" w:cstheme="minorBidi"/>
          <w:color w:val="000000" w:themeColor="text1"/>
          <w:spacing w:val="-2"/>
          <w:sz w:val="20"/>
          <w:szCs w:val="20"/>
        </w:rPr>
        <w:t>Salih</w:t>
      </w:r>
      <w:proofErr w:type="spellEnd"/>
      <w:r w:rsidR="006A5A38" w:rsidRPr="008E2A6F">
        <w:rPr>
          <w:rFonts w:asciiTheme="minorBidi" w:hAnsiTheme="minorBidi" w:cstheme="minorBidi"/>
          <w:color w:val="000000" w:themeColor="text1"/>
          <w:spacing w:val="-2"/>
          <w:sz w:val="20"/>
          <w:szCs w:val="20"/>
        </w:rPr>
        <w:t xml:space="preserve"> </w:t>
      </w:r>
      <w:r w:rsidR="006A5A38" w:rsidRPr="00B158B9">
        <w:rPr>
          <w:rFonts w:asciiTheme="minorBidi" w:hAnsiTheme="minorBidi" w:cstheme="minorBidi"/>
          <w:color w:val="000000" w:themeColor="text1"/>
          <w:sz w:val="20"/>
          <w:szCs w:val="20"/>
        </w:rPr>
        <w:t>et al.,</w:t>
      </w:r>
      <w:r w:rsidR="006A5A38" w:rsidRPr="008E2A6F">
        <w:rPr>
          <w:rFonts w:asciiTheme="minorBidi" w:hAnsiTheme="minorBidi" w:cstheme="minorBidi"/>
          <w:color w:val="000000" w:themeColor="text1"/>
          <w:spacing w:val="-2"/>
          <w:sz w:val="20"/>
          <w:szCs w:val="20"/>
        </w:rPr>
        <w:t xml:space="preserve"> 2019)</w:t>
      </w:r>
      <w:r w:rsidRPr="008E2A6F">
        <w:rPr>
          <w:rFonts w:asciiTheme="minorBidi" w:hAnsiTheme="minorBidi" w:cstheme="minorBidi"/>
          <w:color w:val="000000" w:themeColor="text1"/>
          <w:sz w:val="20"/>
          <w:szCs w:val="20"/>
          <w:shd w:val="clear" w:color="auto" w:fill="FFFFFF"/>
        </w:rPr>
        <w:t>. In addition, oil pollution influences the chemical and physical characteristics of soil, which results in polluting soil and causes negative effects on plant growth (</w:t>
      </w:r>
      <w:proofErr w:type="spellStart"/>
      <w:r w:rsidRPr="00FE1287">
        <w:rPr>
          <w:rFonts w:asciiTheme="minorBidi" w:hAnsiTheme="minorBidi" w:cstheme="minorBidi"/>
          <w:color w:val="FF0000"/>
          <w:sz w:val="20"/>
          <w:szCs w:val="20"/>
          <w:shd w:val="clear" w:color="auto" w:fill="FFFFFF"/>
        </w:rPr>
        <w:t>M</w:t>
      </w:r>
      <w:r w:rsidR="00FE1287" w:rsidRPr="00FE1287">
        <w:rPr>
          <w:rFonts w:asciiTheme="minorBidi" w:hAnsiTheme="minorBidi" w:cstheme="minorBidi"/>
          <w:color w:val="FF0000"/>
          <w:sz w:val="20"/>
          <w:szCs w:val="20"/>
          <w:shd w:val="clear" w:color="auto" w:fill="FFFFFF"/>
        </w:rPr>
        <w:t>arinescu</w:t>
      </w:r>
      <w:proofErr w:type="spellEnd"/>
      <w:r w:rsidRPr="008E2A6F">
        <w:rPr>
          <w:rFonts w:asciiTheme="minorBidi" w:hAnsiTheme="minorBidi" w:cstheme="minorBidi"/>
          <w:color w:val="000000" w:themeColor="text1"/>
          <w:sz w:val="20"/>
          <w:szCs w:val="20"/>
          <w:shd w:val="clear" w:color="auto" w:fill="FFFFFF"/>
        </w:rPr>
        <w:t xml:space="preserve">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2011). A common environmental problem is crude oil contamination, which can come from both natural and man-made sources. Refineries, heating oil storage tanks, motor fuel stations, and unintentional spills are common sources</w:t>
      </w:r>
      <w:r w:rsidR="00A674F6" w:rsidRPr="008E2A6F">
        <w:rPr>
          <w:rFonts w:asciiTheme="minorBidi" w:hAnsiTheme="minorBidi" w:cstheme="minorBidi"/>
          <w:color w:val="000000" w:themeColor="text1"/>
          <w:sz w:val="20"/>
          <w:szCs w:val="20"/>
          <w:shd w:val="clear" w:color="auto" w:fill="FFFFFF"/>
        </w:rPr>
        <w:t xml:space="preserve"> (Saeed, 2025)</w:t>
      </w:r>
      <w:r w:rsidRPr="008E2A6F">
        <w:rPr>
          <w:rFonts w:asciiTheme="minorBidi" w:hAnsiTheme="minorBidi" w:cstheme="minorBidi"/>
          <w:color w:val="000000" w:themeColor="text1"/>
          <w:sz w:val="20"/>
          <w:szCs w:val="20"/>
          <w:shd w:val="clear" w:color="auto" w:fill="FFFFFF"/>
        </w:rPr>
        <w:t xml:space="preserve">. The complex combination of hydrocarbons that makes up crude oil includes </w:t>
      </w:r>
      <w:proofErr w:type="spellStart"/>
      <w:r w:rsidRPr="008E2A6F">
        <w:rPr>
          <w:rFonts w:asciiTheme="minorBidi" w:hAnsiTheme="minorBidi" w:cstheme="minorBidi"/>
          <w:color w:val="000000" w:themeColor="text1"/>
          <w:sz w:val="20"/>
          <w:szCs w:val="20"/>
          <w:shd w:val="clear" w:color="auto" w:fill="FFFFFF"/>
        </w:rPr>
        <w:t>asphaltenes</w:t>
      </w:r>
      <w:proofErr w:type="spellEnd"/>
      <w:r w:rsidRPr="008E2A6F">
        <w:rPr>
          <w:rFonts w:asciiTheme="minorBidi" w:hAnsiTheme="minorBidi" w:cstheme="minorBidi"/>
          <w:color w:val="000000" w:themeColor="text1"/>
          <w:sz w:val="20"/>
          <w:szCs w:val="20"/>
          <w:shd w:val="clear" w:color="auto" w:fill="FFFFFF"/>
        </w:rPr>
        <w:t xml:space="preserve">, resins, and aliphatic and aromatic hydrocarbons. A case study conducted in </w:t>
      </w:r>
      <w:proofErr w:type="spellStart"/>
      <w:r w:rsidRPr="008E2A6F">
        <w:rPr>
          <w:rFonts w:asciiTheme="minorBidi" w:hAnsiTheme="minorBidi" w:cstheme="minorBidi"/>
          <w:color w:val="000000" w:themeColor="text1"/>
          <w:sz w:val="20"/>
          <w:szCs w:val="20"/>
          <w:shd w:val="clear" w:color="auto" w:fill="FFFFFF"/>
        </w:rPr>
        <w:t>Perisoru</w:t>
      </w:r>
      <w:proofErr w:type="spellEnd"/>
      <w:r w:rsidRPr="008E2A6F">
        <w:rPr>
          <w:rFonts w:asciiTheme="minorBidi" w:hAnsiTheme="minorBidi" w:cstheme="minorBidi"/>
          <w:color w:val="000000" w:themeColor="text1"/>
          <w:sz w:val="20"/>
          <w:szCs w:val="20"/>
          <w:shd w:val="clear" w:color="auto" w:fill="FFFFFF"/>
        </w:rPr>
        <w:t xml:space="preserve">, Braila County, examined the effects of contamination from crude oil on the physical and chemical characteristics of soil. The quantities of potassium, mobile phosphorous, C/N ratios, and organic carbon varied, according to the results. High pollution levels impede the development of crops. Petroleum compounds become more poisonous as their molecular weights fall (MARINESCU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2011). As shown in Figure </w:t>
      </w:r>
      <w:r w:rsidR="00396D8A" w:rsidRPr="008E2A6F">
        <w:rPr>
          <w:rFonts w:asciiTheme="minorBidi" w:hAnsiTheme="minorBidi" w:cstheme="minorBidi"/>
          <w:color w:val="000000" w:themeColor="text1"/>
          <w:sz w:val="20"/>
          <w:szCs w:val="20"/>
          <w:shd w:val="clear" w:color="auto" w:fill="FFFFFF"/>
        </w:rPr>
        <w:t>4</w:t>
      </w:r>
      <w:r w:rsidRPr="008E2A6F">
        <w:rPr>
          <w:rFonts w:asciiTheme="minorBidi" w:hAnsiTheme="minorBidi" w:cstheme="minorBidi"/>
          <w:color w:val="000000" w:themeColor="text1"/>
          <w:sz w:val="20"/>
          <w:szCs w:val="20"/>
          <w:shd w:val="clear" w:color="auto" w:fill="FFFFFF"/>
        </w:rPr>
        <w:t>.</w:t>
      </w:r>
    </w:p>
    <w:p w14:paraId="01B6155D" w14:textId="77777777" w:rsidR="001110C9" w:rsidRPr="008E2A6F" w:rsidRDefault="001110C9" w:rsidP="004A4161">
      <w:pPr>
        <w:spacing w:after="0" w:line="360" w:lineRule="auto"/>
        <w:jc w:val="both"/>
        <w:rPr>
          <w:rFonts w:asciiTheme="minorBidi" w:hAnsiTheme="minorBidi" w:cstheme="minorBidi"/>
          <w:color w:val="000000" w:themeColor="text1"/>
          <w:sz w:val="20"/>
          <w:szCs w:val="20"/>
        </w:rPr>
      </w:pPr>
    </w:p>
    <w:p w14:paraId="50C3F72F" w14:textId="3920CD01" w:rsidR="00940A3F" w:rsidRPr="008E2A6F" w:rsidRDefault="00264899" w:rsidP="004A4161">
      <w:pPr>
        <w:spacing w:line="360" w:lineRule="auto"/>
        <w:jc w:val="center"/>
        <w:rPr>
          <w:rFonts w:asciiTheme="minorBidi" w:hAnsiTheme="minorBidi" w:cstheme="minorBidi"/>
          <w:color w:val="000000" w:themeColor="text1"/>
          <w:sz w:val="20"/>
          <w:szCs w:val="20"/>
        </w:rPr>
      </w:pPr>
      <w:r w:rsidRPr="008E2A6F">
        <w:rPr>
          <w:rFonts w:asciiTheme="minorBidi" w:hAnsiTheme="minorBidi" w:cstheme="minorBidi"/>
          <w:noProof/>
          <w:color w:val="000000" w:themeColor="text1"/>
          <w:sz w:val="20"/>
          <w:szCs w:val="20"/>
          <w:shd w:val="clear" w:color="auto" w:fill="FFFFFF"/>
          <w:lang w:val="tr-TR" w:eastAsia="tr-TR"/>
        </w:rPr>
        <w:drawing>
          <wp:inline distT="0" distB="0" distL="0" distR="0" wp14:anchorId="2BE5FC9D" wp14:editId="1E1197CB">
            <wp:extent cx="3494315" cy="1974142"/>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3525" cy="1984995"/>
                    </a:xfrm>
                    <a:prstGeom prst="rect">
                      <a:avLst/>
                    </a:prstGeom>
                    <a:noFill/>
                    <a:ln>
                      <a:noFill/>
                    </a:ln>
                  </pic:spPr>
                </pic:pic>
              </a:graphicData>
            </a:graphic>
          </wp:inline>
        </w:drawing>
      </w:r>
    </w:p>
    <w:p w14:paraId="3583E45F" w14:textId="6F42D357" w:rsidR="00940A3F" w:rsidRPr="008E2A6F" w:rsidRDefault="004651E7" w:rsidP="00016D13">
      <w:pPr>
        <w:spacing w:line="360" w:lineRule="auto"/>
        <w:jc w:val="center"/>
        <w:rPr>
          <w:rFonts w:asciiTheme="minorBidi" w:hAnsiTheme="minorBidi" w:cstheme="minorBidi"/>
          <w:color w:val="000000" w:themeColor="text1"/>
          <w:sz w:val="20"/>
          <w:szCs w:val="20"/>
        </w:rPr>
      </w:pPr>
      <w:r w:rsidRPr="008E2A6F">
        <w:rPr>
          <w:rFonts w:asciiTheme="minorBidi" w:hAnsiTheme="minorBidi" w:cstheme="minorBidi"/>
          <w:b/>
          <w:bCs/>
          <w:color w:val="000000" w:themeColor="text1"/>
          <w:sz w:val="20"/>
          <w:szCs w:val="20"/>
          <w:shd w:val="clear" w:color="auto" w:fill="FFFFFF"/>
        </w:rPr>
        <w:t>Fig.</w:t>
      </w:r>
      <w:r w:rsidR="00016D13" w:rsidRPr="008E2A6F">
        <w:rPr>
          <w:rFonts w:asciiTheme="minorBidi" w:hAnsiTheme="minorBidi" w:cstheme="minorBidi"/>
          <w:b/>
          <w:bCs/>
          <w:color w:val="000000" w:themeColor="text1"/>
          <w:sz w:val="20"/>
          <w:szCs w:val="20"/>
          <w:shd w:val="clear" w:color="auto" w:fill="FFFFFF"/>
        </w:rPr>
        <w:t>4</w:t>
      </w:r>
      <w:r w:rsidRPr="008E2A6F">
        <w:rPr>
          <w:rFonts w:asciiTheme="minorBidi" w:hAnsiTheme="minorBidi" w:cstheme="minorBidi"/>
          <w:b/>
          <w:bCs/>
          <w:color w:val="000000" w:themeColor="text1"/>
          <w:sz w:val="20"/>
          <w:szCs w:val="20"/>
          <w:shd w:val="clear" w:color="auto" w:fill="FFFFFF"/>
        </w:rPr>
        <w:t>.</w:t>
      </w:r>
      <w:r w:rsidRPr="008E2A6F">
        <w:rPr>
          <w:rFonts w:asciiTheme="minorBidi" w:hAnsiTheme="minorBidi" w:cstheme="minorBidi"/>
          <w:color w:val="000000" w:themeColor="text1"/>
          <w:sz w:val="20"/>
          <w:szCs w:val="20"/>
          <w:shd w:val="clear" w:color="auto" w:fill="FFFFFF"/>
        </w:rPr>
        <w:t xml:space="preserve"> </w:t>
      </w:r>
      <w:r w:rsidR="00940A3F" w:rsidRPr="008E2A6F">
        <w:rPr>
          <w:rFonts w:asciiTheme="minorBidi" w:hAnsiTheme="minorBidi" w:cstheme="minorBidi"/>
          <w:b/>
          <w:bCs/>
          <w:color w:val="000000" w:themeColor="text1"/>
          <w:sz w:val="20"/>
          <w:szCs w:val="20"/>
        </w:rPr>
        <w:t>Hu</w:t>
      </w:r>
      <w:r w:rsidR="00016D13" w:rsidRPr="008E2A6F">
        <w:rPr>
          <w:rFonts w:asciiTheme="minorBidi" w:hAnsiTheme="minorBidi" w:cstheme="minorBidi"/>
          <w:b/>
          <w:bCs/>
          <w:color w:val="000000" w:themeColor="text1"/>
          <w:sz w:val="20"/>
          <w:szCs w:val="20"/>
        </w:rPr>
        <w:t>man exposure to pollution from o</w:t>
      </w:r>
      <w:r w:rsidR="00940A3F" w:rsidRPr="008E2A6F">
        <w:rPr>
          <w:rFonts w:asciiTheme="minorBidi" w:hAnsiTheme="minorBidi" w:cstheme="minorBidi"/>
          <w:b/>
          <w:bCs/>
          <w:color w:val="000000" w:themeColor="text1"/>
          <w:sz w:val="20"/>
          <w:szCs w:val="20"/>
        </w:rPr>
        <w:t xml:space="preserve">il </w:t>
      </w:r>
      <w:r w:rsidR="00016D13" w:rsidRPr="008E2A6F">
        <w:rPr>
          <w:rFonts w:asciiTheme="minorBidi" w:hAnsiTheme="minorBidi" w:cstheme="minorBidi"/>
          <w:b/>
          <w:bCs/>
          <w:color w:val="000000" w:themeColor="text1"/>
          <w:sz w:val="20"/>
          <w:szCs w:val="20"/>
        </w:rPr>
        <w:t>extraction a</w:t>
      </w:r>
      <w:r w:rsidR="00940A3F" w:rsidRPr="008E2A6F">
        <w:rPr>
          <w:rFonts w:asciiTheme="minorBidi" w:hAnsiTheme="minorBidi" w:cstheme="minorBidi"/>
          <w:b/>
          <w:bCs/>
          <w:color w:val="000000" w:themeColor="text1"/>
          <w:sz w:val="20"/>
          <w:szCs w:val="20"/>
        </w:rPr>
        <w:t>ctivities</w:t>
      </w:r>
      <w:r w:rsidR="001110C9" w:rsidRPr="008E2A6F">
        <w:rPr>
          <w:rFonts w:asciiTheme="minorBidi" w:hAnsiTheme="minorBidi" w:cstheme="minorBidi"/>
          <w:b/>
          <w:bCs/>
          <w:color w:val="000000" w:themeColor="text1"/>
          <w:sz w:val="20"/>
          <w:szCs w:val="20"/>
        </w:rPr>
        <w:t>.</w:t>
      </w:r>
    </w:p>
    <w:p w14:paraId="1FDCE688" w14:textId="39CA40C9" w:rsidR="00940A3F" w:rsidRPr="008E2A6F" w:rsidRDefault="00940A3F" w:rsidP="00016D13">
      <w:pPr>
        <w:spacing w:before="240"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 xml:space="preserve">Moreover, </w:t>
      </w:r>
      <w:r w:rsidR="00016D13" w:rsidRPr="008E2A6F">
        <w:rPr>
          <w:rFonts w:asciiTheme="minorBidi" w:hAnsiTheme="minorBidi" w:cstheme="minorBidi"/>
          <w:color w:val="000000" w:themeColor="text1"/>
          <w:sz w:val="20"/>
          <w:szCs w:val="20"/>
        </w:rPr>
        <w:t xml:space="preserve">a </w:t>
      </w:r>
      <w:r w:rsidRPr="008E2A6F">
        <w:rPr>
          <w:rFonts w:asciiTheme="minorBidi" w:hAnsiTheme="minorBidi" w:cstheme="minorBidi"/>
          <w:color w:val="000000" w:themeColor="text1"/>
          <w:sz w:val="20"/>
          <w:szCs w:val="20"/>
        </w:rPr>
        <w:t xml:space="preserve">major health danger is posed by heavy metal contamination in the environment and human body. An investigation of the presence of metals, particularly heavy metals, in the blood of workers producing crude oil was conducted in the Kurdistan Region in northern Iraq (KRI). The exposed group had at least a one-fold increase in metal concentrations compared to the control group, with a strong connection seen between the two groups values. Nonetheless, it is still necessary to evaluate the </w:t>
      </w:r>
      <w:proofErr w:type="spellStart"/>
      <w:r w:rsidRPr="008E2A6F">
        <w:rPr>
          <w:rFonts w:asciiTheme="minorBidi" w:hAnsiTheme="minorBidi" w:cstheme="minorBidi"/>
          <w:color w:val="000000" w:themeColor="text1"/>
          <w:sz w:val="20"/>
          <w:szCs w:val="20"/>
        </w:rPr>
        <w:t>ecotoxicological</w:t>
      </w:r>
      <w:proofErr w:type="spellEnd"/>
      <w:r w:rsidRPr="008E2A6F">
        <w:rPr>
          <w:rFonts w:asciiTheme="minorBidi" w:hAnsiTheme="minorBidi" w:cstheme="minorBidi"/>
          <w:color w:val="000000" w:themeColor="text1"/>
          <w:sz w:val="20"/>
          <w:szCs w:val="20"/>
        </w:rPr>
        <w:t xml:space="preserve"> and environmental significance of heavy metals in industrial settings (</w:t>
      </w:r>
      <w:proofErr w:type="spellStart"/>
      <w:r w:rsidRPr="008E2A6F">
        <w:rPr>
          <w:rFonts w:asciiTheme="minorBidi" w:eastAsia="Malgun Gothic" w:hAnsiTheme="minorBidi" w:cstheme="minorBidi"/>
          <w:color w:val="000000" w:themeColor="text1"/>
          <w:sz w:val="20"/>
          <w:szCs w:val="20"/>
          <w:lang w:eastAsia="ko-KR"/>
        </w:rPr>
        <w:t>Sirwan</w:t>
      </w:r>
      <w:proofErr w:type="spellEnd"/>
      <w:r w:rsidRPr="008E2A6F">
        <w:rPr>
          <w:rFonts w:asciiTheme="minorBidi" w:eastAsia="Malgun Gothic" w:hAnsiTheme="minorBidi" w:cstheme="minorBidi"/>
          <w:color w:val="000000" w:themeColor="text1"/>
          <w:sz w:val="20"/>
          <w:szCs w:val="20"/>
          <w:lang w:eastAsia="ko-KR"/>
        </w:rPr>
        <w:t xml:space="preserve">, 2024; </w:t>
      </w:r>
      <w:proofErr w:type="spellStart"/>
      <w:r w:rsidRPr="00FE1287">
        <w:rPr>
          <w:rFonts w:asciiTheme="minorBidi" w:hAnsiTheme="minorBidi" w:cstheme="minorBidi"/>
          <w:color w:val="FF0000"/>
          <w:sz w:val="20"/>
          <w:szCs w:val="20"/>
        </w:rPr>
        <w:t>M</w:t>
      </w:r>
      <w:r w:rsidR="00FE1287" w:rsidRPr="00FE1287">
        <w:rPr>
          <w:rFonts w:asciiTheme="minorBidi" w:hAnsiTheme="minorBidi" w:cstheme="minorBidi"/>
          <w:color w:val="FF0000"/>
          <w:sz w:val="20"/>
          <w:szCs w:val="20"/>
        </w:rPr>
        <w:t>arinescu</w:t>
      </w:r>
      <w:proofErr w:type="spellEnd"/>
      <w:r w:rsidRPr="00FE1287">
        <w:rPr>
          <w:rFonts w:asciiTheme="minorBidi" w:hAnsiTheme="minorBidi" w:cstheme="minorBidi"/>
          <w:color w:val="FF0000"/>
          <w:sz w:val="20"/>
          <w:szCs w:val="20"/>
        </w:rPr>
        <w:t xml:space="preserve">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rPr>
        <w:t xml:space="preserve">., 2011). </w:t>
      </w:r>
    </w:p>
    <w:p w14:paraId="44657C79" w14:textId="257DD8AF" w:rsidR="00F05CDE" w:rsidRPr="008E2A6F" w:rsidRDefault="00F05CDE" w:rsidP="004A4161">
      <w:pPr>
        <w:spacing w:before="240" w:line="360" w:lineRule="auto"/>
        <w:jc w:val="both"/>
        <w:rPr>
          <w:rFonts w:asciiTheme="minorBidi" w:hAnsiTheme="minorBidi" w:cstheme="minorBidi"/>
          <w:color w:val="000000" w:themeColor="text1"/>
          <w:sz w:val="20"/>
          <w:szCs w:val="20"/>
        </w:rPr>
      </w:pPr>
    </w:p>
    <w:p w14:paraId="5ADAE629" w14:textId="1AF7A4DE" w:rsidR="00EA2FD2" w:rsidRPr="008E2A6F" w:rsidRDefault="00F05CDE" w:rsidP="00771F5F">
      <w:pPr>
        <w:pStyle w:val="ListeParagraf"/>
        <w:numPr>
          <w:ilvl w:val="0"/>
          <w:numId w:val="30"/>
        </w:num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lastRenderedPageBreak/>
        <w:t xml:space="preserve">Environmental Management in the Prevention of Soil Pollution </w:t>
      </w:r>
    </w:p>
    <w:p w14:paraId="5BD5C8C4" w14:textId="5A128603" w:rsidR="00024A26" w:rsidRPr="008E2A6F" w:rsidRDefault="00EA2FD2" w:rsidP="00024A26">
      <w:pPr>
        <w:spacing w:after="0" w:line="360" w:lineRule="auto"/>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rPr>
        <w:t xml:space="preserve">According to </w:t>
      </w:r>
      <w:proofErr w:type="spellStart"/>
      <w:r w:rsidRPr="008E2A6F">
        <w:rPr>
          <w:rFonts w:asciiTheme="minorBidi" w:hAnsiTheme="minorBidi" w:cstheme="minorBidi"/>
          <w:color w:val="000000" w:themeColor="text1"/>
          <w:sz w:val="20"/>
          <w:szCs w:val="20"/>
        </w:rPr>
        <w:t>Živković</w:t>
      </w:r>
      <w:proofErr w:type="spellEnd"/>
      <w:r w:rsidRPr="008E2A6F">
        <w:rPr>
          <w:rFonts w:asciiTheme="minorBidi" w:hAnsiTheme="minorBidi" w:cstheme="minorBidi"/>
          <w:color w:val="000000" w:themeColor="text1"/>
          <w:sz w:val="20"/>
          <w:szCs w:val="20"/>
        </w:rPr>
        <w:t xml:space="preserve"> (2016), environmental management is a new scientific approach established in the ecology field at the end of the 20</w:t>
      </w:r>
      <w:r w:rsidRPr="008E2A6F">
        <w:rPr>
          <w:rFonts w:asciiTheme="minorBidi" w:hAnsiTheme="minorBidi" w:cstheme="minorBidi"/>
          <w:color w:val="000000" w:themeColor="text1"/>
          <w:sz w:val="20"/>
          <w:szCs w:val="20"/>
          <w:vertAlign w:val="superscript"/>
        </w:rPr>
        <w:t>th</w:t>
      </w:r>
      <w:r w:rsidRPr="008E2A6F">
        <w:rPr>
          <w:rFonts w:asciiTheme="minorBidi" w:hAnsiTheme="minorBidi" w:cstheme="minorBidi"/>
          <w:color w:val="000000" w:themeColor="text1"/>
          <w:sz w:val="20"/>
          <w:szCs w:val="20"/>
        </w:rPr>
        <w:t xml:space="preserve"> century, which aimed to minimize the technological and technical effects on biotic and abiotic components of the environment. In addition, environmental management encompasses all human beings; some anthropogenic activities cause serious environmental impacts. in other words, some people are involved in utilizing resources, whilst others pay attention to pollution prevention and resource development (</w:t>
      </w:r>
      <w:proofErr w:type="spellStart"/>
      <w:r w:rsidRPr="008E2A6F">
        <w:rPr>
          <w:rFonts w:asciiTheme="minorBidi" w:eastAsia="Times New Roman" w:hAnsiTheme="minorBidi" w:cstheme="minorBidi"/>
          <w:color w:val="000000" w:themeColor="text1"/>
          <w:sz w:val="20"/>
          <w:szCs w:val="20"/>
        </w:rPr>
        <w:t>Sirwan</w:t>
      </w:r>
      <w:proofErr w:type="spellEnd"/>
      <w:r w:rsidRPr="008E2A6F">
        <w:rPr>
          <w:rFonts w:asciiTheme="minorBidi" w:eastAsia="Times New Roman" w:hAnsiTheme="minorBidi" w:cstheme="minorBidi"/>
          <w:color w:val="000000" w:themeColor="text1"/>
          <w:sz w:val="20"/>
          <w:szCs w:val="20"/>
        </w:rPr>
        <w:t xml:space="preserve"> and Harun, 2024; </w:t>
      </w:r>
      <w:proofErr w:type="spellStart"/>
      <w:r w:rsidRPr="008E2A6F">
        <w:rPr>
          <w:rFonts w:asciiTheme="minorBidi" w:hAnsiTheme="minorBidi" w:cstheme="minorBidi"/>
          <w:color w:val="000000" w:themeColor="text1"/>
          <w:sz w:val="20"/>
          <w:szCs w:val="20"/>
        </w:rPr>
        <w:t>Živković</w:t>
      </w:r>
      <w:proofErr w:type="spellEnd"/>
      <w:r w:rsidRPr="008E2A6F">
        <w:rPr>
          <w:rFonts w:asciiTheme="minorBidi" w:hAnsiTheme="minorBidi" w:cstheme="minorBidi"/>
          <w:color w:val="000000" w:themeColor="text1"/>
          <w:sz w:val="20"/>
          <w:szCs w:val="20"/>
        </w:rPr>
        <w:t xml:space="preserve"> and </w:t>
      </w:r>
      <w:proofErr w:type="spellStart"/>
      <w:r w:rsidRPr="008E2A6F">
        <w:rPr>
          <w:rFonts w:asciiTheme="minorBidi" w:hAnsiTheme="minorBidi" w:cstheme="minorBidi"/>
          <w:color w:val="000000" w:themeColor="text1"/>
          <w:sz w:val="20"/>
          <w:szCs w:val="20"/>
        </w:rPr>
        <w:t>Veljković</w:t>
      </w:r>
      <w:proofErr w:type="spellEnd"/>
      <w:r w:rsidRPr="008E2A6F">
        <w:rPr>
          <w:rFonts w:asciiTheme="minorBidi" w:hAnsiTheme="minorBidi" w:cstheme="minorBidi"/>
          <w:color w:val="000000" w:themeColor="text1"/>
          <w:sz w:val="20"/>
          <w:szCs w:val="20"/>
        </w:rPr>
        <w:t xml:space="preserve">, 2020). Furthermore, there are different environmental management tools such as the Environmental Management System (EMS), Carbon footprint, Ecolabels, and Life </w:t>
      </w:r>
      <w:r w:rsidR="00FE1287" w:rsidRPr="00FE1287">
        <w:rPr>
          <w:rFonts w:asciiTheme="minorBidi" w:hAnsiTheme="minorBidi" w:cstheme="minorBidi"/>
          <w:color w:val="FF0000"/>
          <w:sz w:val="20"/>
          <w:szCs w:val="20"/>
        </w:rPr>
        <w:t>Cycle</w:t>
      </w:r>
      <w:r w:rsidRPr="008E2A6F">
        <w:rPr>
          <w:rFonts w:asciiTheme="minorBidi" w:hAnsiTheme="minorBidi" w:cstheme="minorBidi"/>
          <w:color w:val="000000" w:themeColor="text1"/>
          <w:sz w:val="20"/>
          <w:szCs w:val="20"/>
        </w:rPr>
        <w:t xml:space="preserve"> Analysis (LCA). These have advantages in sustainability and prevention of pollution in its different forms, for instance, soil pollution, water pollution, and air pollution.  EMS provides a standard framework that can be used by an organization to improve its environmental performance (</w:t>
      </w:r>
      <w:r w:rsidRPr="008E2A6F">
        <w:rPr>
          <w:rFonts w:asciiTheme="minorBidi" w:eastAsia="Times New Roman" w:hAnsiTheme="minorBidi" w:cstheme="minorBidi"/>
          <w:color w:val="000000" w:themeColor="text1"/>
          <w:sz w:val="20"/>
          <w:szCs w:val="20"/>
        </w:rPr>
        <w:t xml:space="preserve">Hameed and </w:t>
      </w:r>
      <w:proofErr w:type="spellStart"/>
      <w:r w:rsidRPr="008E2A6F">
        <w:rPr>
          <w:rFonts w:asciiTheme="minorBidi" w:eastAsia="Times New Roman" w:hAnsiTheme="minorBidi" w:cstheme="minorBidi"/>
          <w:color w:val="000000" w:themeColor="text1"/>
          <w:sz w:val="20"/>
          <w:szCs w:val="20"/>
        </w:rPr>
        <w:t>Sirwan</w:t>
      </w:r>
      <w:proofErr w:type="spellEnd"/>
      <w:r w:rsidRPr="008E2A6F">
        <w:rPr>
          <w:rFonts w:asciiTheme="minorBidi" w:eastAsia="Times New Roman" w:hAnsiTheme="minorBidi" w:cstheme="minorBidi"/>
          <w:color w:val="000000" w:themeColor="text1"/>
          <w:sz w:val="20"/>
          <w:szCs w:val="20"/>
        </w:rPr>
        <w:t>, 2019</w:t>
      </w:r>
      <w:r w:rsidRPr="008E2A6F">
        <w:rPr>
          <w:rFonts w:asciiTheme="minorBidi" w:hAnsiTheme="minorBidi" w:cstheme="minorBidi"/>
          <w:color w:val="000000" w:themeColor="text1"/>
          <w:sz w:val="20"/>
          <w:szCs w:val="20"/>
        </w:rPr>
        <w:t>). This research, which was done by Mohammad</w:t>
      </w:r>
      <w:r w:rsidR="00016D13" w:rsidRPr="008E2A6F">
        <w:rPr>
          <w:rFonts w:asciiTheme="minorBidi" w:hAnsiTheme="minorBidi" w:cstheme="minorBidi"/>
          <w:color w:val="000000" w:themeColor="text1"/>
          <w:sz w:val="20"/>
          <w:szCs w:val="20"/>
        </w:rPr>
        <w:t xml:space="preserve"> </w:t>
      </w:r>
      <w:r w:rsidRPr="008E2A6F">
        <w:rPr>
          <w:rFonts w:asciiTheme="minorBidi" w:hAnsiTheme="minorBidi" w:cstheme="minorBidi"/>
          <w:color w:val="000000" w:themeColor="text1"/>
          <w:sz w:val="20"/>
          <w:szCs w:val="20"/>
        </w:rPr>
        <w:t xml:space="preserve">pour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rPr>
        <w:t xml:space="preserve"> (2018), illustrates an adequate solution to decline the negative impacts of construction on the environment through EMS. The construction of an airplane has environmental impacts such as increased consumption of energy, expanding the residential areas, and increase in waste generation. Moreover, contamination of land, water, and air, and destroy of biodiversity, and cause noise pollution. For this reason, it is essential to bring under control with EMS (Environmental Management System) practices (</w:t>
      </w:r>
      <w:proofErr w:type="spellStart"/>
      <w:r w:rsidRPr="008E2A6F">
        <w:rPr>
          <w:rFonts w:asciiTheme="minorBidi" w:hAnsiTheme="minorBidi" w:cstheme="minorBidi"/>
          <w:color w:val="000000" w:themeColor="text1"/>
          <w:sz w:val="20"/>
          <w:szCs w:val="20"/>
        </w:rPr>
        <w:t>Şen</w:t>
      </w:r>
      <w:proofErr w:type="spellEnd"/>
      <w:r w:rsidRPr="008E2A6F">
        <w:rPr>
          <w:rFonts w:asciiTheme="minorBidi" w:hAnsiTheme="minorBidi" w:cstheme="minorBidi"/>
          <w:color w:val="000000" w:themeColor="text1"/>
          <w:sz w:val="20"/>
          <w:szCs w:val="20"/>
        </w:rPr>
        <w:t>, 2022).  A famous model of EMS is ISO the International Standard Organization (ISO), which is “continuous improvement,” a process of enhancing the EMS for improving environmental performance in agreement with the organization’s environmental policy (</w:t>
      </w:r>
      <w:proofErr w:type="spellStart"/>
      <w:r w:rsidRPr="008E2A6F">
        <w:rPr>
          <w:rFonts w:asciiTheme="minorBidi" w:hAnsiTheme="minorBidi" w:cstheme="minorBidi"/>
          <w:color w:val="000000" w:themeColor="text1"/>
          <w:sz w:val="20"/>
          <w:szCs w:val="20"/>
        </w:rPr>
        <w:t>Živković</w:t>
      </w:r>
      <w:proofErr w:type="spellEnd"/>
      <w:r w:rsidRPr="008E2A6F">
        <w:rPr>
          <w:rFonts w:asciiTheme="minorBidi" w:hAnsiTheme="minorBidi" w:cstheme="minorBidi"/>
          <w:color w:val="000000" w:themeColor="text1"/>
          <w:sz w:val="20"/>
          <w:szCs w:val="20"/>
        </w:rPr>
        <w:t xml:space="preserve"> and </w:t>
      </w:r>
      <w:proofErr w:type="spellStart"/>
      <w:r w:rsidRPr="008E2A6F">
        <w:rPr>
          <w:rFonts w:asciiTheme="minorBidi" w:hAnsiTheme="minorBidi" w:cstheme="minorBidi"/>
          <w:color w:val="000000" w:themeColor="text1"/>
          <w:sz w:val="20"/>
          <w:szCs w:val="20"/>
        </w:rPr>
        <w:t>Veljković</w:t>
      </w:r>
      <w:proofErr w:type="spellEnd"/>
      <w:r w:rsidRPr="008E2A6F">
        <w:rPr>
          <w:rFonts w:asciiTheme="minorBidi" w:hAnsiTheme="minorBidi" w:cstheme="minorBidi"/>
          <w:color w:val="000000" w:themeColor="text1"/>
          <w:sz w:val="20"/>
          <w:szCs w:val="20"/>
        </w:rPr>
        <w:t>, 2020). The main aim of ISO 14001 (ISO, 2015) is to balance the protection of the environment and pollution prevention to the socio-economic needs (</w:t>
      </w:r>
      <w:proofErr w:type="spellStart"/>
      <w:r w:rsidRPr="008E2A6F">
        <w:rPr>
          <w:rFonts w:asciiTheme="minorBidi" w:hAnsiTheme="minorBidi" w:cstheme="minorBidi"/>
          <w:color w:val="000000" w:themeColor="text1"/>
          <w:sz w:val="20"/>
          <w:szCs w:val="20"/>
        </w:rPr>
        <w:t>Rino</w:t>
      </w:r>
      <w:proofErr w:type="spellEnd"/>
      <w:r w:rsidRPr="008E2A6F">
        <w:rPr>
          <w:rFonts w:asciiTheme="minorBidi" w:hAnsiTheme="minorBidi" w:cstheme="minorBidi"/>
          <w:color w:val="000000" w:themeColor="text1"/>
          <w:sz w:val="20"/>
          <w:szCs w:val="20"/>
        </w:rPr>
        <w:t xml:space="preserve"> and Salvador, 2017).  Moreover, many researches demonstrate the benefits of applying an EMS depending on ISO 14001 for customers and companies, it delivers advantages market, operational, strategic, economic and environmental companies, and utilizing ISO certification as tool of marketing (</w:t>
      </w:r>
      <w:proofErr w:type="spellStart"/>
      <w:r w:rsidR="00024A26" w:rsidRPr="008E2A6F">
        <w:rPr>
          <w:rFonts w:asciiTheme="minorBidi" w:hAnsiTheme="minorBidi" w:cstheme="minorBidi"/>
          <w:color w:val="000000" w:themeColor="text1"/>
          <w:sz w:val="20"/>
          <w:szCs w:val="20"/>
          <w:shd w:val="clear" w:color="auto" w:fill="FFFFFF"/>
        </w:rPr>
        <w:t>Rino</w:t>
      </w:r>
      <w:proofErr w:type="spellEnd"/>
      <w:r w:rsidR="00024A26" w:rsidRPr="008E2A6F">
        <w:rPr>
          <w:rFonts w:asciiTheme="minorBidi" w:hAnsiTheme="minorBidi" w:cstheme="minorBidi"/>
          <w:color w:val="000000" w:themeColor="text1"/>
          <w:sz w:val="20"/>
          <w:szCs w:val="20"/>
          <w:shd w:val="clear" w:color="auto" w:fill="FFFFFF"/>
        </w:rPr>
        <w:t>, 2017).</w:t>
      </w:r>
    </w:p>
    <w:p w14:paraId="5E2C3B81" w14:textId="0F384CDF" w:rsidR="00016D13" w:rsidRPr="008E2A6F" w:rsidRDefault="00016D13" w:rsidP="00016D13">
      <w:pPr>
        <w:pStyle w:val="ListeParagraf"/>
        <w:shd w:val="clear" w:color="auto" w:fill="FFFFFF"/>
        <w:spacing w:before="206" w:after="206" w:line="360" w:lineRule="auto"/>
        <w:rPr>
          <w:rFonts w:asciiTheme="minorBidi" w:hAnsiTheme="minorBidi" w:cstheme="minorBidi"/>
          <w:color w:val="000000" w:themeColor="text1"/>
          <w:sz w:val="20"/>
          <w:szCs w:val="20"/>
          <w:lang w:val="en-GB"/>
        </w:rPr>
      </w:pPr>
    </w:p>
    <w:p w14:paraId="7DE9C918" w14:textId="77777777" w:rsidR="00016D13" w:rsidRPr="008E2A6F" w:rsidRDefault="00016D13" w:rsidP="00016D13">
      <w:pPr>
        <w:pStyle w:val="ListeParagraf"/>
        <w:shd w:val="clear" w:color="auto" w:fill="FFFFFF"/>
        <w:spacing w:before="206" w:after="206" w:line="360" w:lineRule="auto"/>
        <w:rPr>
          <w:rFonts w:asciiTheme="minorBidi" w:hAnsiTheme="minorBidi" w:cstheme="minorBidi"/>
          <w:color w:val="000000" w:themeColor="text1"/>
          <w:sz w:val="20"/>
          <w:szCs w:val="20"/>
          <w:lang w:val="en-GB"/>
        </w:rPr>
      </w:pPr>
    </w:p>
    <w:p w14:paraId="4846DD3E" w14:textId="295DDD17" w:rsidR="007E523A" w:rsidRPr="008E2A6F" w:rsidRDefault="007E523A" w:rsidP="00771F5F">
      <w:pPr>
        <w:pStyle w:val="ListeParagraf"/>
        <w:numPr>
          <w:ilvl w:val="0"/>
          <w:numId w:val="30"/>
        </w:numPr>
        <w:shd w:val="clear" w:color="auto" w:fill="FFFFFF"/>
        <w:spacing w:before="206" w:after="206" w:line="360" w:lineRule="auto"/>
        <w:rPr>
          <w:rFonts w:asciiTheme="minorBidi" w:hAnsiTheme="minorBidi" w:cstheme="minorBidi"/>
          <w:color w:val="000000" w:themeColor="text1"/>
          <w:lang w:val="en-GB"/>
        </w:rPr>
      </w:pPr>
      <w:r w:rsidRPr="008E2A6F">
        <w:rPr>
          <w:rFonts w:asciiTheme="minorBidi" w:eastAsia="Times New Roman" w:hAnsiTheme="minorBidi" w:cstheme="minorBidi"/>
          <w:b/>
          <w:bCs/>
          <w:color w:val="000000" w:themeColor="text1"/>
        </w:rPr>
        <w:t>Sustainable Remediation Strategies</w:t>
      </w:r>
    </w:p>
    <w:p w14:paraId="67B377C1" w14:textId="536A7909" w:rsidR="007E523A" w:rsidRDefault="007E523A" w:rsidP="00024A26">
      <w:pPr>
        <w:spacing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 xml:space="preserve">Emerging eco-friendly technologies include phytoremediation, bioremediation, </w:t>
      </w:r>
      <w:proofErr w:type="spellStart"/>
      <w:r w:rsidRPr="008E2A6F">
        <w:rPr>
          <w:rFonts w:asciiTheme="minorBidi" w:hAnsiTheme="minorBidi" w:cstheme="minorBidi"/>
          <w:color w:val="000000" w:themeColor="text1"/>
          <w:sz w:val="20"/>
          <w:szCs w:val="20"/>
        </w:rPr>
        <w:t>nanoremediation</w:t>
      </w:r>
      <w:proofErr w:type="spellEnd"/>
      <w:r w:rsidRPr="008E2A6F">
        <w:rPr>
          <w:rFonts w:asciiTheme="minorBidi" w:hAnsiTheme="minorBidi" w:cstheme="minorBidi"/>
          <w:color w:val="000000" w:themeColor="text1"/>
          <w:sz w:val="20"/>
          <w:szCs w:val="20"/>
        </w:rPr>
        <w:t>, composting</w:t>
      </w:r>
      <w:proofErr w:type="gramStart"/>
      <w:r w:rsidRPr="008E2A6F">
        <w:rPr>
          <w:rFonts w:asciiTheme="minorBidi" w:hAnsiTheme="minorBidi" w:cstheme="minorBidi"/>
          <w:color w:val="000000" w:themeColor="text1"/>
          <w:sz w:val="20"/>
          <w:szCs w:val="20"/>
        </w:rPr>
        <w:t>, ,</w:t>
      </w:r>
      <w:proofErr w:type="gramEnd"/>
      <w:r w:rsidRPr="008E2A6F">
        <w:rPr>
          <w:rFonts w:asciiTheme="minorBidi" w:hAnsiTheme="minorBidi" w:cstheme="minorBidi"/>
          <w:color w:val="000000" w:themeColor="text1"/>
          <w:sz w:val="20"/>
          <w:szCs w:val="20"/>
        </w:rPr>
        <w:t xml:space="preserve"> regenerative agriculture.</w:t>
      </w:r>
    </w:p>
    <w:p w14:paraId="5B25A0FE" w14:textId="2C6C1226" w:rsidR="008E2A6F" w:rsidRPr="008E2A6F" w:rsidRDefault="008E2A6F" w:rsidP="00024A26">
      <w:pPr>
        <w:spacing w:line="360" w:lineRule="auto"/>
        <w:jc w:val="both"/>
        <w:rPr>
          <w:rFonts w:asciiTheme="minorBidi" w:hAnsiTheme="minorBidi" w:cstheme="minorBidi"/>
          <w:color w:val="000000" w:themeColor="text1"/>
          <w:sz w:val="20"/>
          <w:szCs w:val="20"/>
        </w:rPr>
      </w:pPr>
    </w:p>
    <w:p w14:paraId="166BE71E" w14:textId="77777777" w:rsidR="00940A3F" w:rsidRPr="008E2A6F" w:rsidRDefault="00940A3F" w:rsidP="004A4161">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t>Phytoremediation of Soil</w:t>
      </w:r>
    </w:p>
    <w:p w14:paraId="5249DB41" w14:textId="39624930" w:rsidR="000552A1" w:rsidRDefault="00940A3F" w:rsidP="004C3997">
      <w:pPr>
        <w:spacing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Recently the technique of phytoremediation considered sustainable, environmentally friendly</w:t>
      </w:r>
      <w:r w:rsidRPr="008E2A6F">
        <w:rPr>
          <w:rFonts w:asciiTheme="minorBidi" w:hAnsiTheme="minorBidi" w:cstheme="minorBidi"/>
          <w:color w:val="000000" w:themeColor="text1"/>
          <w:sz w:val="20"/>
          <w:szCs w:val="20"/>
          <w:shd w:val="clear" w:color="auto" w:fill="FFFFFF"/>
        </w:rPr>
        <w:t>, novel, cost-effective, promising, and solar-driven</w:t>
      </w:r>
      <w:r w:rsidRPr="008E2A6F">
        <w:rPr>
          <w:rFonts w:asciiTheme="minorBidi" w:hAnsiTheme="minorBidi" w:cstheme="minorBidi"/>
          <w:color w:val="000000" w:themeColor="text1"/>
          <w:sz w:val="20"/>
          <w:szCs w:val="20"/>
        </w:rPr>
        <w:t xml:space="preserve"> to eliminate heavy metals from the environment, depending on the plant's capacity to extract heavy metals from soil and water and accumulate them in different plant’s parts (fruit, stem, leaves, flowers, and root) without negative impacts on biological activities, soil fertility and structure (</w:t>
      </w:r>
      <w:proofErr w:type="spellStart"/>
      <w:r w:rsidRPr="008E2A6F">
        <w:rPr>
          <w:rFonts w:asciiTheme="minorBidi" w:hAnsiTheme="minorBidi" w:cstheme="minorBidi"/>
          <w:color w:val="000000" w:themeColor="text1"/>
          <w:sz w:val="20"/>
          <w:szCs w:val="20"/>
          <w:shd w:val="clear" w:color="auto" w:fill="FFFFFF"/>
        </w:rPr>
        <w:t>Gavrilescu</w:t>
      </w:r>
      <w:proofErr w:type="spellEnd"/>
      <w:r w:rsidRPr="008E2A6F">
        <w:rPr>
          <w:rFonts w:asciiTheme="minorBidi" w:hAnsiTheme="minorBidi" w:cstheme="minorBidi"/>
          <w:color w:val="000000" w:themeColor="text1"/>
          <w:sz w:val="20"/>
          <w:szCs w:val="20"/>
          <w:shd w:val="clear" w:color="auto" w:fill="FFFFFF"/>
        </w:rPr>
        <w:t xml:space="preserve">, 2022; Kumar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2022). The research done by </w:t>
      </w:r>
      <w:proofErr w:type="spellStart"/>
      <w:r w:rsidRPr="008E2A6F">
        <w:rPr>
          <w:rFonts w:asciiTheme="minorBidi" w:hAnsiTheme="minorBidi" w:cstheme="minorBidi"/>
          <w:color w:val="000000" w:themeColor="text1"/>
          <w:sz w:val="20"/>
          <w:szCs w:val="20"/>
          <w:shd w:val="clear" w:color="auto" w:fill="FFFFFF"/>
        </w:rPr>
        <w:t>Giordani</w:t>
      </w:r>
      <w:proofErr w:type="spellEnd"/>
      <w:r w:rsidRPr="008E2A6F">
        <w:rPr>
          <w:rFonts w:asciiTheme="minorBidi" w:hAnsiTheme="minorBidi" w:cstheme="minorBidi"/>
          <w:color w:val="000000" w:themeColor="text1"/>
          <w:sz w:val="20"/>
          <w:szCs w:val="20"/>
          <w:shd w:val="clear" w:color="auto" w:fill="FFFFFF"/>
        </w:rPr>
        <w:t xml:space="preserve"> </w:t>
      </w:r>
      <w:r w:rsidRPr="00B158B9">
        <w:rPr>
          <w:rFonts w:asciiTheme="minorBidi" w:hAnsiTheme="minorBidi" w:cstheme="minorBidi"/>
          <w:color w:val="000000" w:themeColor="text1"/>
          <w:sz w:val="20"/>
          <w:szCs w:val="20"/>
        </w:rPr>
        <w:t>et al. (</w:t>
      </w:r>
      <w:r w:rsidRPr="008E2A6F">
        <w:rPr>
          <w:rFonts w:asciiTheme="minorBidi" w:hAnsiTheme="minorBidi" w:cstheme="minorBidi"/>
          <w:color w:val="000000" w:themeColor="text1"/>
          <w:sz w:val="20"/>
          <w:szCs w:val="20"/>
          <w:shd w:val="clear" w:color="auto" w:fill="FFFFFF"/>
        </w:rPr>
        <w:t>2005) used some crops to absorb nickel. Therefore, beans appeared to be the most effective in nickel accumulation followed by barely, sorghum, and tomato.</w:t>
      </w:r>
      <w:r w:rsidRPr="008E2A6F">
        <w:rPr>
          <w:rFonts w:asciiTheme="minorBidi" w:hAnsiTheme="minorBidi" w:cstheme="minorBidi"/>
          <w:color w:val="000000" w:themeColor="text1"/>
          <w:sz w:val="20"/>
          <w:szCs w:val="20"/>
        </w:rPr>
        <w:t xml:space="preserve"> </w:t>
      </w:r>
      <w:r w:rsidRPr="008E2A6F">
        <w:rPr>
          <w:rFonts w:asciiTheme="minorBidi" w:hAnsiTheme="minorBidi" w:cstheme="minorBidi"/>
          <w:color w:val="000000" w:themeColor="text1"/>
          <w:spacing w:val="-2"/>
          <w:sz w:val="20"/>
          <w:szCs w:val="20"/>
        </w:rPr>
        <w:t xml:space="preserve">According to </w:t>
      </w:r>
      <w:proofErr w:type="spellStart"/>
      <w:r w:rsidRPr="008E2A6F">
        <w:rPr>
          <w:rFonts w:asciiTheme="minorBidi" w:hAnsiTheme="minorBidi" w:cstheme="minorBidi"/>
          <w:color w:val="000000" w:themeColor="text1"/>
          <w:sz w:val="20"/>
          <w:szCs w:val="20"/>
          <w:shd w:val="clear" w:color="auto" w:fill="FFFFFF"/>
        </w:rPr>
        <w:t>Moosavi</w:t>
      </w:r>
      <w:proofErr w:type="spellEnd"/>
      <w:r w:rsidRPr="008E2A6F">
        <w:rPr>
          <w:rFonts w:asciiTheme="minorBidi" w:hAnsiTheme="minorBidi" w:cstheme="minorBidi"/>
          <w:color w:val="000000" w:themeColor="text1"/>
          <w:sz w:val="20"/>
          <w:szCs w:val="20"/>
          <w:shd w:val="clear" w:color="auto" w:fill="FFFFFF"/>
        </w:rPr>
        <w:t xml:space="preserve"> and </w:t>
      </w:r>
      <w:proofErr w:type="spellStart"/>
      <w:r w:rsidRPr="008E2A6F">
        <w:rPr>
          <w:rFonts w:asciiTheme="minorBidi" w:hAnsiTheme="minorBidi" w:cstheme="minorBidi"/>
          <w:color w:val="000000" w:themeColor="text1"/>
          <w:sz w:val="20"/>
          <w:szCs w:val="20"/>
          <w:shd w:val="clear" w:color="auto" w:fill="FFFFFF"/>
        </w:rPr>
        <w:lastRenderedPageBreak/>
        <w:t>Seghatoleslami</w:t>
      </w:r>
      <w:proofErr w:type="spellEnd"/>
      <w:r w:rsidRPr="008E2A6F">
        <w:rPr>
          <w:rFonts w:asciiTheme="minorBidi" w:hAnsiTheme="minorBidi" w:cstheme="minorBidi"/>
          <w:color w:val="000000" w:themeColor="text1"/>
          <w:spacing w:val="-2"/>
          <w:sz w:val="20"/>
          <w:szCs w:val="20"/>
        </w:rPr>
        <w:t xml:space="preserve"> (2013) some 400 plant species from at least 45 plant families </w:t>
      </w:r>
      <w:r w:rsidR="00FE1287" w:rsidRPr="00FE1287">
        <w:rPr>
          <w:rFonts w:asciiTheme="minorBidi" w:hAnsiTheme="minorBidi" w:cstheme="minorBidi"/>
          <w:color w:val="FF0000"/>
          <w:spacing w:val="-2"/>
          <w:sz w:val="20"/>
          <w:szCs w:val="20"/>
        </w:rPr>
        <w:t>hyper accumulate</w:t>
      </w:r>
      <w:r w:rsidRPr="00FE1287">
        <w:rPr>
          <w:rFonts w:asciiTheme="minorBidi" w:hAnsiTheme="minorBidi" w:cstheme="minorBidi"/>
          <w:color w:val="FF0000"/>
          <w:spacing w:val="-2"/>
          <w:sz w:val="20"/>
          <w:szCs w:val="20"/>
        </w:rPr>
        <w:t xml:space="preserve"> </w:t>
      </w:r>
      <w:r w:rsidRPr="008E2A6F">
        <w:rPr>
          <w:rFonts w:asciiTheme="minorBidi" w:hAnsiTheme="minorBidi" w:cstheme="minorBidi"/>
          <w:color w:val="000000" w:themeColor="text1"/>
          <w:spacing w:val="-2"/>
          <w:sz w:val="20"/>
          <w:szCs w:val="20"/>
        </w:rPr>
        <w:t xml:space="preserve">metals. </w:t>
      </w:r>
      <w:proofErr w:type="spellStart"/>
      <w:r w:rsidR="00FE1287" w:rsidRPr="00FE1287">
        <w:rPr>
          <w:rFonts w:asciiTheme="minorBidi" w:hAnsiTheme="minorBidi" w:cstheme="minorBidi"/>
          <w:i/>
          <w:color w:val="FF0000"/>
          <w:spacing w:val="-2"/>
          <w:sz w:val="20"/>
          <w:szCs w:val="20"/>
        </w:rPr>
        <w:t>Brassicaceae</w:t>
      </w:r>
      <w:proofErr w:type="spellEnd"/>
      <w:r w:rsidR="00FE1287" w:rsidRPr="00FE1287">
        <w:rPr>
          <w:rFonts w:asciiTheme="minorBidi" w:hAnsiTheme="minorBidi" w:cstheme="minorBidi"/>
          <w:i/>
          <w:color w:val="FF0000"/>
          <w:spacing w:val="-2"/>
          <w:sz w:val="20"/>
          <w:szCs w:val="20"/>
        </w:rPr>
        <w:t xml:space="preserve">, </w:t>
      </w:r>
      <w:proofErr w:type="spellStart"/>
      <w:r w:rsidR="00FE1287" w:rsidRPr="00FE1287">
        <w:rPr>
          <w:rFonts w:asciiTheme="minorBidi" w:hAnsiTheme="minorBidi" w:cstheme="minorBidi"/>
          <w:i/>
          <w:color w:val="FF0000"/>
          <w:spacing w:val="-2"/>
          <w:sz w:val="20"/>
          <w:szCs w:val="20"/>
        </w:rPr>
        <w:t>Fabaceae</w:t>
      </w:r>
      <w:proofErr w:type="spellEnd"/>
      <w:r w:rsidR="00FE1287" w:rsidRPr="00FE1287">
        <w:rPr>
          <w:rFonts w:asciiTheme="minorBidi" w:hAnsiTheme="minorBidi" w:cstheme="minorBidi"/>
          <w:i/>
          <w:color w:val="FF0000"/>
          <w:spacing w:val="-2"/>
          <w:sz w:val="20"/>
          <w:szCs w:val="20"/>
        </w:rPr>
        <w:t xml:space="preserve">, </w:t>
      </w:r>
      <w:proofErr w:type="spellStart"/>
      <w:r w:rsidR="00FE1287" w:rsidRPr="00FE1287">
        <w:rPr>
          <w:rFonts w:asciiTheme="minorBidi" w:hAnsiTheme="minorBidi" w:cstheme="minorBidi"/>
          <w:i/>
          <w:color w:val="FF0000"/>
          <w:spacing w:val="-2"/>
          <w:sz w:val="20"/>
          <w:szCs w:val="20"/>
        </w:rPr>
        <w:t>Euphorbiaceae</w:t>
      </w:r>
      <w:proofErr w:type="spellEnd"/>
      <w:r w:rsidR="00FE1287" w:rsidRPr="00FE1287">
        <w:rPr>
          <w:rFonts w:asciiTheme="minorBidi" w:hAnsiTheme="minorBidi" w:cstheme="minorBidi"/>
          <w:i/>
          <w:color w:val="FF0000"/>
          <w:spacing w:val="-2"/>
          <w:sz w:val="20"/>
          <w:szCs w:val="20"/>
        </w:rPr>
        <w:t xml:space="preserve">, </w:t>
      </w:r>
      <w:proofErr w:type="spellStart"/>
      <w:r w:rsidR="00FE1287" w:rsidRPr="00FE1287">
        <w:rPr>
          <w:rFonts w:asciiTheme="minorBidi" w:hAnsiTheme="minorBidi" w:cstheme="minorBidi"/>
          <w:i/>
          <w:color w:val="FF0000"/>
          <w:spacing w:val="-2"/>
          <w:sz w:val="20"/>
          <w:szCs w:val="20"/>
        </w:rPr>
        <w:t>Asteraceae</w:t>
      </w:r>
      <w:proofErr w:type="spellEnd"/>
      <w:r w:rsidR="00FE1287" w:rsidRPr="00FE1287">
        <w:rPr>
          <w:rFonts w:asciiTheme="minorBidi" w:hAnsiTheme="minorBidi" w:cstheme="minorBidi"/>
          <w:i/>
          <w:color w:val="FF0000"/>
          <w:spacing w:val="-2"/>
          <w:sz w:val="20"/>
          <w:szCs w:val="20"/>
        </w:rPr>
        <w:t xml:space="preserve">, </w:t>
      </w:r>
      <w:proofErr w:type="spellStart"/>
      <w:r w:rsidR="00FE1287" w:rsidRPr="00FE1287">
        <w:rPr>
          <w:rFonts w:asciiTheme="minorBidi" w:hAnsiTheme="minorBidi" w:cstheme="minorBidi"/>
          <w:i/>
          <w:color w:val="FF0000"/>
          <w:spacing w:val="-2"/>
          <w:sz w:val="20"/>
          <w:szCs w:val="20"/>
        </w:rPr>
        <w:t>Lamiaceae</w:t>
      </w:r>
      <w:proofErr w:type="spellEnd"/>
      <w:r w:rsidR="00FE1287" w:rsidRPr="00FE1287">
        <w:rPr>
          <w:rFonts w:asciiTheme="minorBidi" w:hAnsiTheme="minorBidi" w:cstheme="minorBidi"/>
          <w:i/>
          <w:color w:val="FF0000"/>
          <w:spacing w:val="-2"/>
          <w:sz w:val="20"/>
          <w:szCs w:val="20"/>
        </w:rPr>
        <w:t xml:space="preserve">, and </w:t>
      </w:r>
      <w:proofErr w:type="spellStart"/>
      <w:r w:rsidR="00FE1287" w:rsidRPr="00FE1287">
        <w:rPr>
          <w:rFonts w:asciiTheme="minorBidi" w:hAnsiTheme="minorBidi" w:cstheme="minorBidi"/>
          <w:i/>
          <w:color w:val="FF0000"/>
          <w:spacing w:val="-2"/>
          <w:sz w:val="20"/>
          <w:szCs w:val="20"/>
        </w:rPr>
        <w:t>Scrophulariaceae</w:t>
      </w:r>
      <w:proofErr w:type="spellEnd"/>
      <w:r w:rsidR="00FE1287" w:rsidRPr="00FE1287">
        <w:rPr>
          <w:rFonts w:asciiTheme="minorBidi" w:hAnsiTheme="minorBidi" w:cstheme="minorBidi"/>
          <w:color w:val="FF0000"/>
          <w:spacing w:val="-2"/>
          <w:sz w:val="20"/>
          <w:szCs w:val="20"/>
        </w:rPr>
        <w:t xml:space="preserve"> </w:t>
      </w:r>
      <w:r w:rsidRPr="008E2A6F">
        <w:rPr>
          <w:rFonts w:asciiTheme="minorBidi" w:hAnsiTheme="minorBidi" w:cstheme="minorBidi"/>
          <w:color w:val="000000" w:themeColor="text1"/>
          <w:spacing w:val="-2"/>
          <w:sz w:val="20"/>
          <w:szCs w:val="20"/>
        </w:rPr>
        <w:t>are a few of the families. Very high bioaccumulation potential for Cd/Zn, Cu, Co, Se, and Ni is present in crops such as alpine pennycress (</w:t>
      </w:r>
      <w:proofErr w:type="spellStart"/>
      <w:r w:rsidRPr="00FE1287">
        <w:rPr>
          <w:rFonts w:asciiTheme="minorBidi" w:hAnsiTheme="minorBidi" w:cstheme="minorBidi"/>
          <w:i/>
          <w:color w:val="FF0000"/>
          <w:spacing w:val="-2"/>
          <w:sz w:val="20"/>
          <w:szCs w:val="20"/>
        </w:rPr>
        <w:t>Thlaspi</w:t>
      </w:r>
      <w:proofErr w:type="spellEnd"/>
      <w:r w:rsidRPr="00FE1287">
        <w:rPr>
          <w:rFonts w:asciiTheme="minorBidi" w:hAnsiTheme="minorBidi" w:cstheme="minorBidi"/>
          <w:i/>
          <w:color w:val="FF0000"/>
          <w:spacing w:val="-2"/>
          <w:sz w:val="20"/>
          <w:szCs w:val="20"/>
        </w:rPr>
        <w:t xml:space="preserve"> </w:t>
      </w:r>
      <w:proofErr w:type="spellStart"/>
      <w:r w:rsidRPr="00FE1287">
        <w:rPr>
          <w:rFonts w:asciiTheme="minorBidi" w:hAnsiTheme="minorBidi" w:cstheme="minorBidi"/>
          <w:i/>
          <w:color w:val="FF0000"/>
          <w:spacing w:val="-2"/>
          <w:sz w:val="20"/>
          <w:szCs w:val="20"/>
        </w:rPr>
        <w:t>caerulescens</w:t>
      </w:r>
      <w:proofErr w:type="spellEnd"/>
      <w:r w:rsidRPr="008E2A6F">
        <w:rPr>
          <w:rFonts w:asciiTheme="minorBidi" w:hAnsiTheme="minorBidi" w:cstheme="minorBidi"/>
          <w:color w:val="000000" w:themeColor="text1"/>
          <w:spacing w:val="-2"/>
          <w:sz w:val="20"/>
          <w:szCs w:val="20"/>
        </w:rPr>
        <w:t xml:space="preserve">), </w:t>
      </w:r>
      <w:proofErr w:type="spellStart"/>
      <w:r w:rsidRPr="008E2A6F">
        <w:rPr>
          <w:rFonts w:asciiTheme="minorBidi" w:hAnsiTheme="minorBidi" w:cstheme="minorBidi"/>
          <w:color w:val="000000" w:themeColor="text1"/>
          <w:spacing w:val="-2"/>
          <w:sz w:val="20"/>
          <w:szCs w:val="20"/>
        </w:rPr>
        <w:t>Haumaniastrum</w:t>
      </w:r>
      <w:proofErr w:type="spellEnd"/>
      <w:r w:rsidRPr="008E2A6F">
        <w:rPr>
          <w:rFonts w:asciiTheme="minorBidi" w:hAnsiTheme="minorBidi" w:cstheme="minorBidi"/>
          <w:color w:val="000000" w:themeColor="text1"/>
          <w:spacing w:val="-2"/>
          <w:sz w:val="20"/>
          <w:szCs w:val="20"/>
        </w:rPr>
        <w:t xml:space="preserve"> </w:t>
      </w:r>
      <w:proofErr w:type="spellStart"/>
      <w:r w:rsidRPr="008E2A6F">
        <w:rPr>
          <w:rFonts w:asciiTheme="minorBidi" w:hAnsiTheme="minorBidi" w:cstheme="minorBidi"/>
          <w:color w:val="000000" w:themeColor="text1"/>
          <w:spacing w:val="-2"/>
          <w:sz w:val="20"/>
          <w:szCs w:val="20"/>
        </w:rPr>
        <w:t>robertii</w:t>
      </w:r>
      <w:proofErr w:type="spellEnd"/>
      <w:r w:rsidRPr="008E2A6F">
        <w:rPr>
          <w:rFonts w:asciiTheme="minorBidi" w:hAnsiTheme="minorBidi" w:cstheme="minorBidi"/>
          <w:color w:val="000000" w:themeColor="text1"/>
          <w:spacing w:val="-2"/>
          <w:sz w:val="20"/>
          <w:szCs w:val="20"/>
        </w:rPr>
        <w:t xml:space="preserve">, </w:t>
      </w:r>
      <w:proofErr w:type="spellStart"/>
      <w:r w:rsidRPr="008E2A6F">
        <w:rPr>
          <w:rFonts w:asciiTheme="minorBidi" w:hAnsiTheme="minorBidi" w:cstheme="minorBidi"/>
          <w:color w:val="000000" w:themeColor="text1"/>
          <w:spacing w:val="-2"/>
          <w:sz w:val="20"/>
          <w:szCs w:val="20"/>
        </w:rPr>
        <w:t>Ipomea</w:t>
      </w:r>
      <w:proofErr w:type="spellEnd"/>
      <w:r w:rsidRPr="008E2A6F">
        <w:rPr>
          <w:rFonts w:asciiTheme="minorBidi" w:hAnsiTheme="minorBidi" w:cstheme="minorBidi"/>
          <w:color w:val="000000" w:themeColor="text1"/>
          <w:spacing w:val="-2"/>
          <w:sz w:val="20"/>
          <w:szCs w:val="20"/>
        </w:rPr>
        <w:t xml:space="preserve"> alpine, </w:t>
      </w:r>
      <w:proofErr w:type="spellStart"/>
      <w:r w:rsidRPr="008E2A6F">
        <w:rPr>
          <w:rFonts w:asciiTheme="minorBidi" w:hAnsiTheme="minorBidi" w:cstheme="minorBidi"/>
          <w:color w:val="000000" w:themeColor="text1"/>
          <w:spacing w:val="-2"/>
          <w:sz w:val="20"/>
          <w:szCs w:val="20"/>
        </w:rPr>
        <w:t>Sebertia</w:t>
      </w:r>
      <w:proofErr w:type="spellEnd"/>
      <w:r w:rsidRPr="008E2A6F">
        <w:rPr>
          <w:rFonts w:asciiTheme="minorBidi" w:hAnsiTheme="minorBidi" w:cstheme="minorBidi"/>
          <w:color w:val="000000" w:themeColor="text1"/>
          <w:spacing w:val="-2"/>
          <w:sz w:val="20"/>
          <w:szCs w:val="20"/>
        </w:rPr>
        <w:t xml:space="preserve"> acuminate and </w:t>
      </w:r>
      <w:proofErr w:type="spellStart"/>
      <w:r w:rsidRPr="00165329">
        <w:rPr>
          <w:rFonts w:asciiTheme="minorBidi" w:hAnsiTheme="minorBidi" w:cstheme="minorBidi"/>
          <w:i/>
          <w:color w:val="FF0000"/>
          <w:spacing w:val="-2"/>
          <w:sz w:val="20"/>
          <w:szCs w:val="20"/>
        </w:rPr>
        <w:t>Astragalus</w:t>
      </w:r>
      <w:proofErr w:type="spellEnd"/>
      <w:r w:rsidRPr="00165329">
        <w:rPr>
          <w:rFonts w:asciiTheme="minorBidi" w:hAnsiTheme="minorBidi" w:cstheme="minorBidi"/>
          <w:i/>
          <w:color w:val="FF0000"/>
          <w:spacing w:val="-2"/>
          <w:sz w:val="20"/>
          <w:szCs w:val="20"/>
        </w:rPr>
        <w:t xml:space="preserve"> </w:t>
      </w:r>
      <w:proofErr w:type="spellStart"/>
      <w:r w:rsidRPr="00165329">
        <w:rPr>
          <w:rFonts w:asciiTheme="minorBidi" w:hAnsiTheme="minorBidi" w:cstheme="minorBidi"/>
          <w:i/>
          <w:color w:val="FF0000"/>
          <w:spacing w:val="-2"/>
          <w:sz w:val="20"/>
          <w:szCs w:val="20"/>
        </w:rPr>
        <w:t>racemosus</w:t>
      </w:r>
      <w:proofErr w:type="spellEnd"/>
      <w:r w:rsidRPr="008E2A6F">
        <w:rPr>
          <w:rFonts w:asciiTheme="minorBidi" w:hAnsiTheme="minorBidi" w:cstheme="minorBidi"/>
          <w:color w:val="000000" w:themeColor="text1"/>
          <w:spacing w:val="-2"/>
          <w:sz w:val="20"/>
          <w:szCs w:val="20"/>
        </w:rPr>
        <w:t xml:space="preserve">. Furthermore, </w:t>
      </w:r>
      <w:proofErr w:type="spellStart"/>
      <w:r w:rsidRPr="008E2A6F">
        <w:rPr>
          <w:rFonts w:asciiTheme="minorBidi" w:hAnsiTheme="minorBidi" w:cstheme="minorBidi"/>
          <w:color w:val="000000" w:themeColor="text1"/>
          <w:sz w:val="20"/>
          <w:szCs w:val="20"/>
        </w:rPr>
        <w:t>Plante</w:t>
      </w:r>
      <w:proofErr w:type="spellEnd"/>
      <w:r w:rsidRPr="008E2A6F">
        <w:rPr>
          <w:rFonts w:asciiTheme="minorBidi" w:hAnsiTheme="minorBidi" w:cstheme="minorBidi"/>
          <w:color w:val="000000" w:themeColor="text1"/>
          <w:sz w:val="20"/>
          <w:szCs w:val="20"/>
        </w:rPr>
        <w:t xml:space="preserve"> soil with </w:t>
      </w:r>
      <w:proofErr w:type="spellStart"/>
      <w:r w:rsidRPr="00165329">
        <w:rPr>
          <w:rFonts w:asciiTheme="minorBidi" w:hAnsiTheme="minorBidi" w:cstheme="minorBidi"/>
          <w:i/>
          <w:color w:val="FF0000"/>
          <w:sz w:val="20"/>
          <w:szCs w:val="20"/>
        </w:rPr>
        <w:t>Bassia</w:t>
      </w:r>
      <w:proofErr w:type="spellEnd"/>
      <w:r w:rsidRPr="00165329">
        <w:rPr>
          <w:rFonts w:asciiTheme="minorBidi" w:hAnsiTheme="minorBidi" w:cstheme="minorBidi"/>
          <w:i/>
          <w:color w:val="FF0000"/>
          <w:sz w:val="20"/>
          <w:szCs w:val="20"/>
        </w:rPr>
        <w:t xml:space="preserve"> </w:t>
      </w:r>
      <w:proofErr w:type="spellStart"/>
      <w:r w:rsidRPr="00165329">
        <w:rPr>
          <w:rFonts w:asciiTheme="minorBidi" w:hAnsiTheme="minorBidi" w:cstheme="minorBidi"/>
          <w:i/>
          <w:color w:val="FF0000"/>
          <w:sz w:val="20"/>
          <w:szCs w:val="20"/>
        </w:rPr>
        <w:t>scoparia</w:t>
      </w:r>
      <w:proofErr w:type="spellEnd"/>
      <w:r w:rsidRPr="00165329">
        <w:rPr>
          <w:rFonts w:asciiTheme="minorBidi" w:hAnsiTheme="minorBidi" w:cstheme="minorBidi"/>
          <w:color w:val="FF0000"/>
          <w:sz w:val="20"/>
          <w:szCs w:val="20"/>
        </w:rPr>
        <w:t xml:space="preserve"> </w:t>
      </w:r>
      <w:r w:rsidRPr="008E2A6F">
        <w:rPr>
          <w:rFonts w:asciiTheme="minorBidi" w:hAnsiTheme="minorBidi" w:cstheme="minorBidi"/>
          <w:color w:val="000000" w:themeColor="text1"/>
          <w:sz w:val="20"/>
          <w:szCs w:val="20"/>
        </w:rPr>
        <w:t>L. demonstrates a great decline in the level of sulfur. It has the potential to remedy sulfur and petroleum hydrocarbons; hence it can be a helpful tool for remedying arid soil polluted by crude oil (</w:t>
      </w:r>
      <w:proofErr w:type="spellStart"/>
      <w:r w:rsidR="004C3997" w:rsidRPr="008E2A6F">
        <w:rPr>
          <w:rFonts w:asciiTheme="minorBidi" w:hAnsiTheme="minorBidi" w:cstheme="minorBidi"/>
          <w:color w:val="000000" w:themeColor="text1"/>
          <w:sz w:val="20"/>
          <w:szCs w:val="20"/>
          <w:shd w:val="clear" w:color="auto" w:fill="FFFFFF"/>
        </w:rPr>
        <w:t>Moubasher</w:t>
      </w:r>
      <w:proofErr w:type="spellEnd"/>
      <w:r w:rsidR="004C3997" w:rsidRPr="008E2A6F">
        <w:rPr>
          <w:rFonts w:asciiTheme="minorBidi" w:hAnsiTheme="minorBidi" w:cstheme="minorBidi"/>
          <w:color w:val="000000" w:themeColor="text1"/>
          <w:sz w:val="20"/>
          <w:szCs w:val="20"/>
          <w:shd w:val="clear" w:color="auto" w:fill="FFFFFF"/>
        </w:rPr>
        <w:t xml:space="preserve"> </w:t>
      </w:r>
      <w:r w:rsidR="004C3997" w:rsidRPr="00B158B9">
        <w:rPr>
          <w:rFonts w:asciiTheme="minorBidi" w:hAnsiTheme="minorBidi" w:cstheme="minorBidi"/>
          <w:color w:val="000000" w:themeColor="text1"/>
          <w:sz w:val="20"/>
          <w:szCs w:val="20"/>
        </w:rPr>
        <w:t>et al.,</w:t>
      </w:r>
      <w:r w:rsidR="004C3997" w:rsidRPr="008E2A6F">
        <w:rPr>
          <w:rFonts w:asciiTheme="minorBidi" w:hAnsiTheme="minorBidi" w:cstheme="minorBidi"/>
          <w:color w:val="000000" w:themeColor="text1"/>
          <w:sz w:val="20"/>
          <w:szCs w:val="20"/>
          <w:shd w:val="clear" w:color="auto" w:fill="FFFFFF"/>
        </w:rPr>
        <w:t xml:space="preserve"> 2015). </w:t>
      </w:r>
      <w:r w:rsidRPr="008E2A6F">
        <w:rPr>
          <w:rFonts w:asciiTheme="minorBidi" w:hAnsiTheme="minorBidi" w:cstheme="minorBidi"/>
          <w:color w:val="000000" w:themeColor="text1"/>
          <w:sz w:val="20"/>
          <w:szCs w:val="20"/>
          <w:shd w:val="clear" w:color="auto" w:fill="FFFFFF"/>
        </w:rPr>
        <w:t xml:space="preserve">The current research that was done by </w:t>
      </w:r>
      <w:r w:rsidRPr="00165329">
        <w:rPr>
          <w:rFonts w:asciiTheme="minorBidi" w:hAnsiTheme="minorBidi" w:cstheme="minorBidi"/>
          <w:color w:val="FF0000"/>
          <w:sz w:val="20"/>
          <w:szCs w:val="20"/>
          <w:shd w:val="clear" w:color="auto" w:fill="FFFFFF"/>
        </w:rPr>
        <w:t xml:space="preserve">Chen </w:t>
      </w:r>
      <w:r w:rsidRPr="00165329">
        <w:rPr>
          <w:rFonts w:asciiTheme="minorBidi" w:hAnsiTheme="minorBidi" w:cstheme="minorBidi"/>
          <w:color w:val="FF0000"/>
          <w:sz w:val="20"/>
          <w:szCs w:val="20"/>
        </w:rPr>
        <w:t>et al.</w:t>
      </w:r>
      <w:r w:rsidRPr="00165329">
        <w:rPr>
          <w:rFonts w:asciiTheme="minorBidi" w:hAnsiTheme="minorBidi" w:cstheme="minorBidi"/>
          <w:color w:val="FF0000"/>
          <w:sz w:val="20"/>
          <w:szCs w:val="20"/>
          <w:shd w:val="clear" w:color="auto" w:fill="FFFFFF"/>
        </w:rPr>
        <w:t xml:space="preserve"> </w:t>
      </w:r>
      <w:r w:rsidRPr="008E2A6F">
        <w:rPr>
          <w:rFonts w:asciiTheme="minorBidi" w:hAnsiTheme="minorBidi" w:cstheme="minorBidi"/>
          <w:color w:val="000000" w:themeColor="text1"/>
          <w:sz w:val="20"/>
          <w:szCs w:val="20"/>
          <w:shd w:val="clear" w:color="auto" w:fill="FFFFFF"/>
        </w:rPr>
        <w:t>(2000) leads to the following conclusions: Chemical amendments such as calcium carbonate, steel sludge, and furnace slag may lower the amount of Cd present in wheat, Chinese cabbage, and brown rice. According to a combined analysis of the impact on plant yields and Cd concentration in plants, furnace slag is the most efficient</w:t>
      </w:r>
      <w:r w:rsidR="00520000" w:rsidRPr="008E2A6F">
        <w:rPr>
          <w:rFonts w:asciiTheme="minorBidi" w:hAnsiTheme="minorBidi" w:cstheme="minorBidi"/>
          <w:color w:val="000000" w:themeColor="text1"/>
          <w:sz w:val="20"/>
          <w:szCs w:val="20"/>
          <w:shd w:val="clear" w:color="auto" w:fill="FFFFFF"/>
        </w:rPr>
        <w:t xml:space="preserve"> (Zia </w:t>
      </w:r>
      <w:r w:rsidR="00520000" w:rsidRPr="00B158B9">
        <w:rPr>
          <w:rFonts w:asciiTheme="minorBidi" w:hAnsiTheme="minorBidi" w:cstheme="minorBidi"/>
          <w:color w:val="000000" w:themeColor="text1"/>
          <w:sz w:val="20"/>
          <w:szCs w:val="20"/>
        </w:rPr>
        <w:t>et al.,</w:t>
      </w:r>
      <w:r w:rsidR="00520000" w:rsidRPr="008E2A6F">
        <w:rPr>
          <w:rFonts w:asciiTheme="minorBidi" w:hAnsiTheme="minorBidi" w:cstheme="minorBidi"/>
          <w:color w:val="000000" w:themeColor="text1"/>
          <w:sz w:val="20"/>
          <w:szCs w:val="20"/>
          <w:shd w:val="clear" w:color="auto" w:fill="FFFFFF"/>
        </w:rPr>
        <w:t xml:space="preserve"> 2025)</w:t>
      </w:r>
      <w:r w:rsidRPr="008E2A6F">
        <w:rPr>
          <w:rFonts w:asciiTheme="minorBidi" w:hAnsiTheme="minorBidi" w:cstheme="minorBidi"/>
          <w:color w:val="000000" w:themeColor="text1"/>
          <w:sz w:val="20"/>
          <w:szCs w:val="20"/>
          <w:shd w:val="clear" w:color="auto" w:fill="FFFFFF"/>
        </w:rPr>
        <w:t xml:space="preserve">.  According to preliminary findings, </w:t>
      </w:r>
      <w:proofErr w:type="spellStart"/>
      <w:r w:rsidRPr="008E2A6F">
        <w:rPr>
          <w:rFonts w:asciiTheme="minorBidi" w:hAnsiTheme="minorBidi" w:cstheme="minorBidi"/>
          <w:color w:val="000000" w:themeColor="text1"/>
          <w:sz w:val="20"/>
          <w:szCs w:val="20"/>
          <w:shd w:val="clear" w:color="auto" w:fill="FFFFFF"/>
        </w:rPr>
        <w:t>vetiver</w:t>
      </w:r>
      <w:proofErr w:type="spellEnd"/>
      <w:r w:rsidRPr="008E2A6F">
        <w:rPr>
          <w:rFonts w:asciiTheme="minorBidi" w:hAnsiTheme="minorBidi" w:cstheme="minorBidi"/>
          <w:color w:val="000000" w:themeColor="text1"/>
          <w:sz w:val="20"/>
          <w:szCs w:val="20"/>
          <w:shd w:val="clear" w:color="auto" w:fill="FFFFFF"/>
        </w:rPr>
        <w:t xml:space="preserve"> grass has a comparatively higher capacity to extract zinc, lead, and copper from soil; nevertheless, more research is required to determine the best way to handle the obtained materials. </w:t>
      </w:r>
      <w:r w:rsidR="007D45F5" w:rsidRPr="008E2A6F">
        <w:rPr>
          <w:rFonts w:asciiTheme="minorBidi" w:hAnsiTheme="minorBidi" w:cstheme="minorBidi"/>
          <w:color w:val="000000" w:themeColor="text1"/>
          <w:sz w:val="20"/>
          <w:szCs w:val="20"/>
          <w:shd w:val="clear" w:color="auto" w:fill="FFFFFF"/>
        </w:rPr>
        <w:t xml:space="preserve">The problem of soil heavy metal pollution may be solved by integrating chemical treatment with phytoremediation. </w:t>
      </w:r>
      <w:r w:rsidR="004B4F40">
        <w:rPr>
          <w:rFonts w:asciiTheme="minorBidi" w:hAnsiTheme="minorBidi" w:cstheme="minorBidi"/>
          <w:color w:val="000000" w:themeColor="text1"/>
          <w:sz w:val="20"/>
          <w:szCs w:val="20"/>
          <w:shd w:val="clear" w:color="auto" w:fill="FFFFFF"/>
        </w:rPr>
        <w:t>In addition</w:t>
      </w:r>
      <w:r w:rsidR="007D45F5" w:rsidRPr="008E2A6F">
        <w:rPr>
          <w:rFonts w:asciiTheme="minorBidi" w:hAnsiTheme="minorBidi" w:cstheme="minorBidi"/>
          <w:color w:val="000000" w:themeColor="text1"/>
          <w:sz w:val="20"/>
          <w:szCs w:val="20"/>
          <w:shd w:val="clear" w:color="auto" w:fill="FFFFFF"/>
        </w:rPr>
        <w:t>, </w:t>
      </w:r>
      <w:r w:rsidR="004B4F40" w:rsidRPr="008E2A6F">
        <w:rPr>
          <w:rFonts w:asciiTheme="minorBidi" w:hAnsiTheme="minorBidi" w:cstheme="minorBidi"/>
          <w:color w:val="000000" w:themeColor="text1"/>
          <w:sz w:val="20"/>
          <w:szCs w:val="20"/>
          <w:shd w:val="clear" w:color="auto" w:fill="FFFFFF"/>
        </w:rPr>
        <w:t>the</w:t>
      </w:r>
      <w:r w:rsidR="007D45F5" w:rsidRPr="008E2A6F">
        <w:rPr>
          <w:rFonts w:asciiTheme="minorBidi" w:hAnsiTheme="minorBidi" w:cstheme="minorBidi"/>
          <w:color w:val="000000" w:themeColor="text1"/>
          <w:sz w:val="20"/>
          <w:szCs w:val="20"/>
          <w:shd w:val="clear" w:color="auto" w:fill="FFFFFF"/>
        </w:rPr>
        <w:t xml:space="preserve"> paper descriptively mentioned the latest technologies of phytoremediation soil contaminated with metals thriving on </w:t>
      </w:r>
      <w:proofErr w:type="spellStart"/>
      <w:r w:rsidR="007D45F5" w:rsidRPr="008E2A6F">
        <w:rPr>
          <w:rFonts w:asciiTheme="minorBidi" w:hAnsiTheme="minorBidi" w:cstheme="minorBidi"/>
          <w:color w:val="000000" w:themeColor="text1"/>
          <w:sz w:val="20"/>
          <w:szCs w:val="20"/>
          <w:shd w:val="clear" w:color="auto" w:fill="FFFFFF"/>
        </w:rPr>
        <w:t>phytoextraction</w:t>
      </w:r>
      <w:proofErr w:type="spellEnd"/>
      <w:r w:rsidR="007D45F5" w:rsidRPr="008E2A6F">
        <w:rPr>
          <w:rFonts w:asciiTheme="minorBidi" w:hAnsiTheme="minorBidi" w:cstheme="minorBidi"/>
          <w:color w:val="000000" w:themeColor="text1"/>
          <w:sz w:val="20"/>
          <w:szCs w:val="20"/>
          <w:shd w:val="clear" w:color="auto" w:fill="FFFFFF"/>
        </w:rPr>
        <w:t xml:space="preserve"> and </w:t>
      </w:r>
      <w:proofErr w:type="spellStart"/>
      <w:r w:rsidR="007D45F5" w:rsidRPr="008E2A6F">
        <w:rPr>
          <w:rFonts w:asciiTheme="minorBidi" w:hAnsiTheme="minorBidi" w:cstheme="minorBidi"/>
          <w:color w:val="000000" w:themeColor="text1"/>
          <w:sz w:val="20"/>
          <w:szCs w:val="20"/>
          <w:shd w:val="clear" w:color="auto" w:fill="FFFFFF"/>
        </w:rPr>
        <w:t>phytostabilization</w:t>
      </w:r>
      <w:proofErr w:type="spellEnd"/>
      <w:r w:rsidR="007D45F5" w:rsidRPr="008E2A6F">
        <w:rPr>
          <w:rFonts w:asciiTheme="minorBidi" w:hAnsiTheme="minorBidi" w:cstheme="minorBidi"/>
          <w:color w:val="000000" w:themeColor="text1"/>
          <w:sz w:val="20"/>
          <w:szCs w:val="20"/>
          <w:shd w:val="clear" w:color="auto" w:fill="FFFFFF"/>
        </w:rPr>
        <w:t xml:space="preserve"> in detail. Even with its disadvantages, these soils can be dealt with using innovative, new methods. This is not only profitable but also an ecosystem restorative approach owing to its association with the sustainable site management strategy of </w:t>
      </w:r>
      <w:proofErr w:type="spellStart"/>
      <w:r w:rsidR="007D45F5" w:rsidRPr="008E2A6F">
        <w:rPr>
          <w:rFonts w:asciiTheme="minorBidi" w:hAnsiTheme="minorBidi" w:cstheme="minorBidi"/>
          <w:color w:val="000000" w:themeColor="text1"/>
          <w:sz w:val="20"/>
          <w:szCs w:val="20"/>
          <w:shd w:val="clear" w:color="auto" w:fill="FFFFFF"/>
        </w:rPr>
        <w:t>phytomanagement</w:t>
      </w:r>
      <w:proofErr w:type="spellEnd"/>
      <w:r w:rsidR="007D45F5" w:rsidRPr="008E2A6F">
        <w:rPr>
          <w:rFonts w:asciiTheme="minorBidi" w:hAnsiTheme="minorBidi" w:cstheme="minorBidi"/>
          <w:color w:val="000000" w:themeColor="text1"/>
          <w:sz w:val="20"/>
          <w:szCs w:val="20"/>
          <w:shd w:val="clear" w:color="auto" w:fill="FFFFFF"/>
        </w:rPr>
        <w:t xml:space="preserve"> (Burges </w:t>
      </w:r>
      <w:r w:rsidR="007D45F5" w:rsidRPr="00B158B9">
        <w:rPr>
          <w:rFonts w:asciiTheme="minorBidi" w:hAnsiTheme="minorBidi" w:cstheme="minorBidi"/>
          <w:color w:val="000000" w:themeColor="text1"/>
          <w:sz w:val="20"/>
          <w:szCs w:val="20"/>
        </w:rPr>
        <w:t>et al.,</w:t>
      </w:r>
      <w:r w:rsidR="007D45F5" w:rsidRPr="008E2A6F">
        <w:rPr>
          <w:rFonts w:asciiTheme="minorBidi" w:hAnsiTheme="minorBidi" w:cstheme="minorBidi"/>
          <w:color w:val="000000" w:themeColor="text1"/>
          <w:sz w:val="20"/>
          <w:szCs w:val="20"/>
          <w:shd w:val="clear" w:color="auto" w:fill="FFFFFF"/>
        </w:rPr>
        <w:t xml:space="preserve"> 2018). </w:t>
      </w:r>
      <w:r w:rsidR="004C3997" w:rsidRPr="008E2A6F">
        <w:rPr>
          <w:rFonts w:asciiTheme="minorBidi" w:hAnsiTheme="minorBidi" w:cstheme="minorBidi"/>
          <w:color w:val="000000" w:themeColor="text1"/>
          <w:sz w:val="20"/>
          <w:szCs w:val="20"/>
          <w:shd w:val="clear" w:color="auto" w:fill="FFFFFF"/>
        </w:rPr>
        <w:t xml:space="preserve">According to recent findings </w:t>
      </w:r>
      <w:r w:rsidR="007D45F5" w:rsidRPr="008E2A6F">
        <w:rPr>
          <w:rFonts w:asciiTheme="minorBidi" w:hAnsiTheme="minorBidi" w:cstheme="minorBidi"/>
          <w:color w:val="000000" w:themeColor="text1"/>
          <w:sz w:val="20"/>
          <w:szCs w:val="20"/>
          <w:shd w:val="clear" w:color="auto" w:fill="FFFFFF"/>
        </w:rPr>
        <w:t xml:space="preserve">examined the principle of </w:t>
      </w:r>
      <w:proofErr w:type="spellStart"/>
      <w:r w:rsidR="007D45F5" w:rsidRPr="008E2A6F">
        <w:rPr>
          <w:rFonts w:asciiTheme="minorBidi" w:hAnsiTheme="minorBidi" w:cstheme="minorBidi"/>
          <w:color w:val="000000" w:themeColor="text1"/>
          <w:sz w:val="20"/>
          <w:szCs w:val="20"/>
          <w:shd w:val="clear" w:color="auto" w:fill="FFFFFF"/>
        </w:rPr>
        <w:t>phyto</w:t>
      </w:r>
      <w:proofErr w:type="spellEnd"/>
      <w:r w:rsidR="007D45F5" w:rsidRPr="008E2A6F">
        <w:rPr>
          <w:rFonts w:asciiTheme="minorBidi" w:hAnsiTheme="minorBidi" w:cstheme="minorBidi"/>
          <w:color w:val="000000" w:themeColor="text1"/>
          <w:sz w:val="20"/>
          <w:szCs w:val="20"/>
          <w:shd w:val="clear" w:color="auto" w:fill="FFFFFF"/>
        </w:rPr>
        <w:t xml:space="preserve">-remediation of corn as a major crop to remediate lead and cadmium contaminated </w:t>
      </w:r>
      <w:r w:rsidR="00165329" w:rsidRPr="00165329">
        <w:rPr>
          <w:rFonts w:asciiTheme="minorBidi" w:hAnsiTheme="minorBidi" w:cstheme="minorBidi"/>
          <w:color w:val="FF0000"/>
          <w:sz w:val="20"/>
          <w:szCs w:val="20"/>
          <w:shd w:val="clear" w:color="auto" w:fill="FFFFFF"/>
        </w:rPr>
        <w:t>soil and</w:t>
      </w:r>
      <w:r w:rsidR="004C3997" w:rsidRPr="00165329">
        <w:rPr>
          <w:rFonts w:asciiTheme="minorBidi" w:hAnsiTheme="minorBidi" w:cstheme="minorBidi"/>
          <w:color w:val="FF0000"/>
          <w:sz w:val="20"/>
          <w:szCs w:val="20"/>
          <w:shd w:val="clear" w:color="auto" w:fill="FFFFFF"/>
        </w:rPr>
        <w:t xml:space="preserve"> </w:t>
      </w:r>
      <w:r w:rsidR="004C3997" w:rsidRPr="008E2A6F">
        <w:rPr>
          <w:rFonts w:asciiTheme="minorBidi" w:hAnsiTheme="minorBidi" w:cstheme="minorBidi"/>
          <w:color w:val="000000" w:themeColor="text1"/>
          <w:sz w:val="20"/>
          <w:szCs w:val="20"/>
          <w:shd w:val="clear" w:color="auto" w:fill="FFFFFF"/>
        </w:rPr>
        <w:t>it is a</w:t>
      </w:r>
      <w:r w:rsidR="007D45F5" w:rsidRPr="008E2A6F">
        <w:rPr>
          <w:rFonts w:asciiTheme="minorBidi" w:hAnsiTheme="minorBidi" w:cstheme="minorBidi"/>
          <w:color w:val="000000" w:themeColor="text1"/>
          <w:sz w:val="20"/>
          <w:szCs w:val="20"/>
          <w:shd w:val="clear" w:color="auto" w:fill="FFFFFF"/>
        </w:rPr>
        <w:t xml:space="preserve"> </w:t>
      </w:r>
      <w:r w:rsidR="004B4F40" w:rsidRPr="008E2A6F">
        <w:rPr>
          <w:rFonts w:asciiTheme="minorBidi" w:hAnsiTheme="minorBidi" w:cstheme="minorBidi"/>
          <w:color w:val="000000" w:themeColor="text1"/>
          <w:sz w:val="20"/>
          <w:szCs w:val="20"/>
          <w:shd w:val="clear" w:color="auto" w:fill="FFFFFF"/>
        </w:rPr>
        <w:t>best plant</w:t>
      </w:r>
      <w:r w:rsidR="007D45F5" w:rsidRPr="008E2A6F">
        <w:rPr>
          <w:rFonts w:asciiTheme="minorBidi" w:hAnsiTheme="minorBidi" w:cstheme="minorBidi"/>
          <w:color w:val="000000" w:themeColor="text1"/>
          <w:sz w:val="20"/>
          <w:szCs w:val="20"/>
          <w:shd w:val="clear" w:color="auto" w:fill="FFFFFF"/>
        </w:rPr>
        <w:t xml:space="preserve"> for the </w:t>
      </w:r>
      <w:r w:rsidR="004B4F40" w:rsidRPr="008E2A6F">
        <w:rPr>
          <w:rFonts w:asciiTheme="minorBidi" w:hAnsiTheme="minorBidi" w:cstheme="minorBidi"/>
          <w:color w:val="000000" w:themeColor="text1"/>
          <w:sz w:val="20"/>
          <w:szCs w:val="20"/>
          <w:shd w:val="clear" w:color="auto" w:fill="FFFFFF"/>
        </w:rPr>
        <w:t>accumulator</w:t>
      </w:r>
      <w:r w:rsidR="007D45F5" w:rsidRPr="008E2A6F">
        <w:rPr>
          <w:rFonts w:asciiTheme="minorBidi" w:hAnsiTheme="minorBidi" w:cstheme="minorBidi"/>
          <w:color w:val="000000" w:themeColor="text1"/>
          <w:sz w:val="20"/>
          <w:szCs w:val="20"/>
          <w:shd w:val="clear" w:color="auto" w:fill="FFFFFF"/>
        </w:rPr>
        <w:t xml:space="preserve"> type of plant in phytoremediation (</w:t>
      </w:r>
      <w:proofErr w:type="spellStart"/>
      <w:r w:rsidR="007D45F5" w:rsidRPr="008E2A6F">
        <w:rPr>
          <w:rFonts w:asciiTheme="minorBidi" w:hAnsiTheme="minorBidi" w:cstheme="minorBidi"/>
          <w:color w:val="000000" w:themeColor="text1"/>
          <w:sz w:val="20"/>
          <w:szCs w:val="20"/>
          <w:shd w:val="clear" w:color="auto" w:fill="FFFFFF"/>
        </w:rPr>
        <w:t>Mojiri</w:t>
      </w:r>
      <w:proofErr w:type="spellEnd"/>
      <w:r w:rsidR="007D45F5" w:rsidRPr="008E2A6F">
        <w:rPr>
          <w:rFonts w:asciiTheme="minorBidi" w:hAnsiTheme="minorBidi" w:cstheme="minorBidi"/>
          <w:color w:val="000000" w:themeColor="text1"/>
          <w:sz w:val="20"/>
          <w:szCs w:val="20"/>
          <w:shd w:val="clear" w:color="auto" w:fill="FFFFFF"/>
        </w:rPr>
        <w:t>, 2011). Moreover, the study investigated the potential of nine common wild herbs (</w:t>
      </w:r>
      <w:proofErr w:type="spellStart"/>
      <w:r w:rsidR="007D45F5" w:rsidRPr="008E2A6F">
        <w:rPr>
          <w:rFonts w:asciiTheme="minorBidi" w:hAnsiTheme="minorBidi" w:cstheme="minorBidi"/>
          <w:color w:val="000000" w:themeColor="text1"/>
          <w:sz w:val="20"/>
          <w:szCs w:val="20"/>
          <w:shd w:val="clear" w:color="auto" w:fill="FFFFFF"/>
        </w:rPr>
        <w:t>Cynodon</w:t>
      </w:r>
      <w:proofErr w:type="spellEnd"/>
      <w:r w:rsidR="007D45F5" w:rsidRPr="008E2A6F">
        <w:rPr>
          <w:rFonts w:asciiTheme="minorBidi" w:hAnsiTheme="minorBidi" w:cstheme="minorBidi"/>
          <w:color w:val="000000" w:themeColor="text1"/>
          <w:sz w:val="20"/>
          <w:szCs w:val="20"/>
          <w:shd w:val="clear" w:color="auto" w:fill="FFFFFF"/>
        </w:rPr>
        <w:t xml:space="preserve"> </w:t>
      </w:r>
      <w:proofErr w:type="spellStart"/>
      <w:r w:rsidR="007D45F5" w:rsidRPr="008E2A6F">
        <w:rPr>
          <w:rFonts w:asciiTheme="minorBidi" w:hAnsiTheme="minorBidi" w:cstheme="minorBidi"/>
          <w:color w:val="000000" w:themeColor="text1"/>
          <w:sz w:val="20"/>
          <w:szCs w:val="20"/>
          <w:shd w:val="clear" w:color="auto" w:fill="FFFFFF"/>
        </w:rPr>
        <w:t>dactylon</w:t>
      </w:r>
      <w:proofErr w:type="spellEnd"/>
      <w:r w:rsidR="007D45F5" w:rsidRPr="008E2A6F">
        <w:rPr>
          <w:rFonts w:asciiTheme="minorBidi" w:hAnsiTheme="minorBidi" w:cstheme="minorBidi"/>
          <w:color w:val="000000" w:themeColor="text1"/>
          <w:sz w:val="20"/>
          <w:szCs w:val="20"/>
          <w:shd w:val="clear" w:color="auto" w:fill="FFFFFF"/>
        </w:rPr>
        <w:t xml:space="preserve">, </w:t>
      </w:r>
      <w:proofErr w:type="spellStart"/>
      <w:r w:rsidR="007D45F5" w:rsidRPr="008E2A6F">
        <w:rPr>
          <w:rFonts w:asciiTheme="minorBidi" w:hAnsiTheme="minorBidi" w:cstheme="minorBidi"/>
          <w:color w:val="000000" w:themeColor="text1"/>
          <w:sz w:val="20"/>
          <w:szCs w:val="20"/>
          <w:shd w:val="clear" w:color="auto" w:fill="FFFFFF"/>
        </w:rPr>
        <w:t>Silbyum</w:t>
      </w:r>
      <w:proofErr w:type="spellEnd"/>
      <w:r w:rsidR="007D45F5" w:rsidRPr="008E2A6F">
        <w:rPr>
          <w:rFonts w:asciiTheme="minorBidi" w:hAnsiTheme="minorBidi" w:cstheme="minorBidi"/>
          <w:color w:val="000000" w:themeColor="text1"/>
          <w:sz w:val="20"/>
          <w:szCs w:val="20"/>
          <w:shd w:val="clear" w:color="auto" w:fill="FFFFFF"/>
        </w:rPr>
        <w:t xml:space="preserve"> </w:t>
      </w:r>
      <w:proofErr w:type="spellStart"/>
      <w:r w:rsidR="007D45F5" w:rsidRPr="008E2A6F">
        <w:rPr>
          <w:rFonts w:asciiTheme="minorBidi" w:hAnsiTheme="minorBidi" w:cstheme="minorBidi"/>
          <w:color w:val="000000" w:themeColor="text1"/>
          <w:sz w:val="20"/>
          <w:szCs w:val="20"/>
          <w:shd w:val="clear" w:color="auto" w:fill="FFFFFF"/>
        </w:rPr>
        <w:t>mariaunum</w:t>
      </w:r>
      <w:proofErr w:type="spellEnd"/>
      <w:r w:rsidR="007D45F5" w:rsidRPr="008E2A6F">
        <w:rPr>
          <w:rFonts w:asciiTheme="minorBidi" w:hAnsiTheme="minorBidi" w:cstheme="minorBidi"/>
          <w:color w:val="000000" w:themeColor="text1"/>
          <w:sz w:val="20"/>
          <w:szCs w:val="20"/>
          <w:shd w:val="clear" w:color="auto" w:fill="FFFFFF"/>
        </w:rPr>
        <w:t xml:space="preserve">, Xanthium </w:t>
      </w:r>
      <w:proofErr w:type="spellStart"/>
      <w:r w:rsidR="007D45F5" w:rsidRPr="008E2A6F">
        <w:rPr>
          <w:rFonts w:asciiTheme="minorBidi" w:hAnsiTheme="minorBidi" w:cstheme="minorBidi"/>
          <w:color w:val="000000" w:themeColor="text1"/>
          <w:sz w:val="20"/>
          <w:szCs w:val="20"/>
          <w:shd w:val="clear" w:color="auto" w:fill="FFFFFF"/>
        </w:rPr>
        <w:t>strumarium</w:t>
      </w:r>
      <w:proofErr w:type="spellEnd"/>
      <w:r w:rsidR="007D45F5" w:rsidRPr="008E2A6F">
        <w:rPr>
          <w:rFonts w:asciiTheme="minorBidi" w:hAnsiTheme="minorBidi" w:cstheme="minorBidi"/>
          <w:color w:val="000000" w:themeColor="text1"/>
          <w:sz w:val="20"/>
          <w:szCs w:val="20"/>
          <w:shd w:val="clear" w:color="auto" w:fill="FFFFFF"/>
        </w:rPr>
        <w:t xml:space="preserve">, </w:t>
      </w:r>
      <w:proofErr w:type="spellStart"/>
      <w:r w:rsidR="007D45F5" w:rsidRPr="008E2A6F">
        <w:rPr>
          <w:rFonts w:asciiTheme="minorBidi" w:hAnsiTheme="minorBidi" w:cstheme="minorBidi"/>
          <w:color w:val="000000" w:themeColor="text1"/>
          <w:sz w:val="20"/>
          <w:szCs w:val="20"/>
          <w:shd w:val="clear" w:color="auto" w:fill="FFFFFF"/>
        </w:rPr>
        <w:t>Juncus</w:t>
      </w:r>
      <w:proofErr w:type="spellEnd"/>
      <w:r w:rsidR="007D45F5" w:rsidRPr="008E2A6F">
        <w:rPr>
          <w:rFonts w:asciiTheme="minorBidi" w:hAnsiTheme="minorBidi" w:cstheme="minorBidi"/>
          <w:color w:val="000000" w:themeColor="text1"/>
          <w:sz w:val="20"/>
          <w:szCs w:val="20"/>
          <w:shd w:val="clear" w:color="auto" w:fill="FFFFFF"/>
        </w:rPr>
        <w:t xml:space="preserve"> effuses, </w:t>
      </w:r>
      <w:proofErr w:type="spellStart"/>
      <w:r w:rsidR="007D45F5" w:rsidRPr="00165329">
        <w:rPr>
          <w:rFonts w:asciiTheme="minorBidi" w:hAnsiTheme="minorBidi" w:cstheme="minorBidi"/>
          <w:i/>
          <w:color w:val="FF0000"/>
          <w:sz w:val="20"/>
          <w:szCs w:val="20"/>
          <w:shd w:val="clear" w:color="auto" w:fill="FFFFFF"/>
        </w:rPr>
        <w:t>Centaurea</w:t>
      </w:r>
      <w:proofErr w:type="spellEnd"/>
      <w:r w:rsidR="007D45F5" w:rsidRPr="00165329">
        <w:rPr>
          <w:rFonts w:asciiTheme="minorBidi" w:hAnsiTheme="minorBidi" w:cstheme="minorBidi"/>
          <w:i/>
          <w:color w:val="FF0000"/>
          <w:sz w:val="20"/>
          <w:szCs w:val="20"/>
          <w:shd w:val="clear" w:color="auto" w:fill="FFFFFF"/>
        </w:rPr>
        <w:t xml:space="preserve"> </w:t>
      </w:r>
      <w:proofErr w:type="spellStart"/>
      <w:r w:rsidR="007D45F5" w:rsidRPr="00165329">
        <w:rPr>
          <w:rFonts w:asciiTheme="minorBidi" w:hAnsiTheme="minorBidi" w:cstheme="minorBidi"/>
          <w:i/>
          <w:color w:val="FF0000"/>
          <w:sz w:val="20"/>
          <w:szCs w:val="20"/>
          <w:shd w:val="clear" w:color="auto" w:fill="FFFFFF"/>
        </w:rPr>
        <w:t>iberica</w:t>
      </w:r>
      <w:proofErr w:type="spellEnd"/>
      <w:r w:rsidR="007D45F5" w:rsidRPr="00165329">
        <w:rPr>
          <w:rFonts w:asciiTheme="minorBidi" w:hAnsiTheme="minorBidi" w:cstheme="minorBidi"/>
          <w:i/>
          <w:color w:val="FF0000"/>
          <w:sz w:val="20"/>
          <w:szCs w:val="20"/>
          <w:shd w:val="clear" w:color="auto" w:fill="FFFFFF"/>
        </w:rPr>
        <w:t xml:space="preserve">, </w:t>
      </w:r>
      <w:proofErr w:type="spellStart"/>
      <w:r w:rsidR="007D45F5" w:rsidRPr="00165329">
        <w:rPr>
          <w:rFonts w:asciiTheme="minorBidi" w:hAnsiTheme="minorBidi" w:cstheme="minorBidi"/>
          <w:i/>
          <w:color w:val="FF0000"/>
          <w:sz w:val="20"/>
          <w:szCs w:val="20"/>
          <w:shd w:val="clear" w:color="auto" w:fill="FFFFFF"/>
        </w:rPr>
        <w:t>Echinops</w:t>
      </w:r>
      <w:proofErr w:type="spellEnd"/>
      <w:r w:rsidR="007D45F5" w:rsidRPr="00165329">
        <w:rPr>
          <w:rFonts w:asciiTheme="minorBidi" w:hAnsiTheme="minorBidi" w:cstheme="minorBidi"/>
          <w:i/>
          <w:color w:val="FF0000"/>
          <w:sz w:val="20"/>
          <w:szCs w:val="20"/>
          <w:shd w:val="clear" w:color="auto" w:fill="FFFFFF"/>
        </w:rPr>
        <w:t xml:space="preserve"> </w:t>
      </w:r>
      <w:proofErr w:type="spellStart"/>
      <w:r w:rsidR="007D45F5" w:rsidRPr="00165329">
        <w:rPr>
          <w:rFonts w:asciiTheme="minorBidi" w:hAnsiTheme="minorBidi" w:cstheme="minorBidi"/>
          <w:i/>
          <w:color w:val="FF0000"/>
          <w:sz w:val="20"/>
          <w:szCs w:val="20"/>
          <w:shd w:val="clear" w:color="auto" w:fill="FFFFFF"/>
        </w:rPr>
        <w:t>ritro</w:t>
      </w:r>
      <w:proofErr w:type="spellEnd"/>
      <w:r w:rsidR="007D45F5" w:rsidRPr="00165329">
        <w:rPr>
          <w:rFonts w:asciiTheme="minorBidi" w:hAnsiTheme="minorBidi" w:cstheme="minorBidi"/>
          <w:i/>
          <w:color w:val="FF0000"/>
          <w:sz w:val="20"/>
          <w:szCs w:val="20"/>
          <w:shd w:val="clear" w:color="auto" w:fill="FFFFFF"/>
        </w:rPr>
        <w:t xml:space="preserve">, </w:t>
      </w:r>
      <w:proofErr w:type="spellStart"/>
      <w:r w:rsidR="007D45F5" w:rsidRPr="00165329">
        <w:rPr>
          <w:rFonts w:asciiTheme="minorBidi" w:hAnsiTheme="minorBidi" w:cstheme="minorBidi"/>
          <w:i/>
          <w:color w:val="FF0000"/>
          <w:sz w:val="20"/>
          <w:szCs w:val="20"/>
          <w:shd w:val="clear" w:color="auto" w:fill="FFFFFF"/>
        </w:rPr>
        <w:t>Onopordum</w:t>
      </w:r>
      <w:proofErr w:type="spellEnd"/>
      <w:r w:rsidR="007D45F5" w:rsidRPr="00165329">
        <w:rPr>
          <w:rFonts w:asciiTheme="minorBidi" w:hAnsiTheme="minorBidi" w:cstheme="minorBidi"/>
          <w:i/>
          <w:color w:val="FF0000"/>
          <w:sz w:val="20"/>
          <w:szCs w:val="20"/>
          <w:shd w:val="clear" w:color="auto" w:fill="FFFFFF"/>
        </w:rPr>
        <w:t xml:space="preserve"> </w:t>
      </w:r>
      <w:proofErr w:type="spellStart"/>
      <w:r w:rsidR="007D45F5" w:rsidRPr="00165329">
        <w:rPr>
          <w:rFonts w:asciiTheme="minorBidi" w:hAnsiTheme="minorBidi" w:cstheme="minorBidi"/>
          <w:i/>
          <w:color w:val="FF0000"/>
          <w:sz w:val="20"/>
          <w:szCs w:val="20"/>
          <w:shd w:val="clear" w:color="auto" w:fill="FFFFFF"/>
        </w:rPr>
        <w:t>acanthium</w:t>
      </w:r>
      <w:proofErr w:type="spellEnd"/>
      <w:r w:rsidR="007D45F5" w:rsidRPr="008E2A6F">
        <w:rPr>
          <w:rFonts w:asciiTheme="minorBidi" w:hAnsiTheme="minorBidi" w:cstheme="minorBidi"/>
          <w:color w:val="000000" w:themeColor="text1"/>
          <w:sz w:val="20"/>
          <w:szCs w:val="20"/>
          <w:shd w:val="clear" w:color="auto" w:fill="FFFFFF"/>
        </w:rPr>
        <w:t xml:space="preserve">, </w:t>
      </w:r>
      <w:proofErr w:type="spellStart"/>
      <w:r w:rsidR="007D45F5" w:rsidRPr="008E2A6F">
        <w:rPr>
          <w:rFonts w:asciiTheme="minorBidi" w:hAnsiTheme="minorBidi" w:cstheme="minorBidi"/>
          <w:color w:val="000000" w:themeColor="text1"/>
          <w:sz w:val="20"/>
          <w:szCs w:val="20"/>
          <w:shd w:val="clear" w:color="auto" w:fill="FFFFFF"/>
        </w:rPr>
        <w:t>Akkoub</w:t>
      </w:r>
      <w:proofErr w:type="spellEnd"/>
      <w:r w:rsidR="007D45F5" w:rsidRPr="008E2A6F">
        <w:rPr>
          <w:rFonts w:asciiTheme="minorBidi" w:hAnsiTheme="minorBidi" w:cstheme="minorBidi"/>
          <w:color w:val="000000" w:themeColor="text1"/>
          <w:sz w:val="20"/>
          <w:szCs w:val="20"/>
          <w:shd w:val="clear" w:color="auto" w:fill="FFFFFF"/>
        </w:rPr>
        <w:t xml:space="preserve"> guideline and Papyrus reeds) for their potential as </w:t>
      </w:r>
      <w:proofErr w:type="spellStart"/>
      <w:r w:rsidR="007D45F5" w:rsidRPr="008E2A6F">
        <w:rPr>
          <w:rFonts w:asciiTheme="minorBidi" w:hAnsiTheme="minorBidi" w:cstheme="minorBidi"/>
          <w:color w:val="000000" w:themeColor="text1"/>
          <w:sz w:val="20"/>
          <w:szCs w:val="20"/>
          <w:shd w:val="clear" w:color="auto" w:fill="FFFFFF"/>
        </w:rPr>
        <w:t>phytoremediators</w:t>
      </w:r>
      <w:proofErr w:type="spellEnd"/>
      <w:r w:rsidR="007D45F5" w:rsidRPr="008E2A6F">
        <w:rPr>
          <w:rFonts w:asciiTheme="minorBidi" w:hAnsiTheme="minorBidi" w:cstheme="minorBidi"/>
          <w:color w:val="000000" w:themeColor="text1"/>
          <w:sz w:val="20"/>
          <w:szCs w:val="20"/>
          <w:shd w:val="clear" w:color="auto" w:fill="FFFFFF"/>
        </w:rPr>
        <w:t xml:space="preserve"> in removing heavy metals from soil contaminated with </w:t>
      </w:r>
      <w:proofErr w:type="spellStart"/>
      <w:r w:rsidR="007D45F5" w:rsidRPr="008E2A6F">
        <w:rPr>
          <w:rFonts w:asciiTheme="minorBidi" w:hAnsiTheme="minorBidi" w:cstheme="minorBidi"/>
          <w:color w:val="000000" w:themeColor="text1"/>
          <w:sz w:val="20"/>
          <w:szCs w:val="20"/>
          <w:shd w:val="clear" w:color="auto" w:fill="FFFFFF"/>
        </w:rPr>
        <w:t>Kwashe</w:t>
      </w:r>
      <w:proofErr w:type="spellEnd"/>
      <w:r w:rsidR="007D45F5" w:rsidRPr="008E2A6F">
        <w:rPr>
          <w:rFonts w:asciiTheme="minorBidi" w:hAnsiTheme="minorBidi" w:cstheme="minorBidi"/>
          <w:color w:val="000000" w:themeColor="text1"/>
          <w:sz w:val="20"/>
          <w:szCs w:val="20"/>
          <w:shd w:val="clear" w:color="auto" w:fill="FFFFFF"/>
        </w:rPr>
        <w:t xml:space="preserve"> landfill leachate in the Kurdistan Region of Iraq (KRI). The results indicated that the Bioaccumulation Factor (BAF) outperformed the </w:t>
      </w:r>
      <w:r w:rsidR="00165329" w:rsidRPr="00165329">
        <w:rPr>
          <w:rFonts w:asciiTheme="minorBidi" w:hAnsiTheme="minorBidi" w:cstheme="minorBidi"/>
          <w:color w:val="FF0000"/>
          <w:sz w:val="20"/>
          <w:szCs w:val="20"/>
          <w:shd w:val="clear" w:color="auto" w:fill="FFFFFF"/>
        </w:rPr>
        <w:t xml:space="preserve">Bio </w:t>
      </w:r>
      <w:proofErr w:type="gramStart"/>
      <w:r w:rsidR="00165329" w:rsidRPr="00165329">
        <w:rPr>
          <w:rFonts w:asciiTheme="minorBidi" w:hAnsiTheme="minorBidi" w:cstheme="minorBidi"/>
          <w:color w:val="FF0000"/>
          <w:sz w:val="20"/>
          <w:szCs w:val="20"/>
          <w:shd w:val="clear" w:color="auto" w:fill="FFFFFF"/>
        </w:rPr>
        <w:t>concentration</w:t>
      </w:r>
      <w:proofErr w:type="gramEnd"/>
      <w:r w:rsidR="007D45F5" w:rsidRPr="00165329">
        <w:rPr>
          <w:rFonts w:asciiTheme="minorBidi" w:hAnsiTheme="minorBidi" w:cstheme="minorBidi"/>
          <w:color w:val="FF0000"/>
          <w:sz w:val="20"/>
          <w:szCs w:val="20"/>
          <w:shd w:val="clear" w:color="auto" w:fill="FFFFFF"/>
        </w:rPr>
        <w:t xml:space="preserve"> </w:t>
      </w:r>
      <w:r w:rsidR="007D45F5" w:rsidRPr="008E2A6F">
        <w:rPr>
          <w:rFonts w:asciiTheme="minorBidi" w:hAnsiTheme="minorBidi" w:cstheme="minorBidi"/>
          <w:color w:val="000000" w:themeColor="text1"/>
          <w:sz w:val="20"/>
          <w:szCs w:val="20"/>
          <w:shd w:val="clear" w:color="auto" w:fill="FFFFFF"/>
        </w:rPr>
        <w:t xml:space="preserve">Factor (BCF) in predicting the plants' efficacy. Although the highest value of BAF was obtained for </w:t>
      </w:r>
      <w:r w:rsidR="007D45F5" w:rsidRPr="00165329">
        <w:rPr>
          <w:rFonts w:asciiTheme="minorBidi" w:hAnsiTheme="minorBidi" w:cstheme="minorBidi"/>
          <w:i/>
          <w:color w:val="FF0000"/>
          <w:sz w:val="20"/>
          <w:szCs w:val="20"/>
          <w:shd w:val="clear" w:color="auto" w:fill="FFFFFF"/>
        </w:rPr>
        <w:t xml:space="preserve">Xanthium </w:t>
      </w:r>
      <w:proofErr w:type="spellStart"/>
      <w:r w:rsidR="007D45F5" w:rsidRPr="00165329">
        <w:rPr>
          <w:rFonts w:asciiTheme="minorBidi" w:hAnsiTheme="minorBidi" w:cstheme="minorBidi"/>
          <w:i/>
          <w:color w:val="FF0000"/>
          <w:sz w:val="20"/>
          <w:szCs w:val="20"/>
          <w:shd w:val="clear" w:color="auto" w:fill="FFFFFF"/>
        </w:rPr>
        <w:t>strumarium</w:t>
      </w:r>
      <w:proofErr w:type="spellEnd"/>
      <w:r w:rsidR="007D45F5" w:rsidRPr="00165329">
        <w:rPr>
          <w:rFonts w:asciiTheme="minorBidi" w:hAnsiTheme="minorBidi" w:cstheme="minorBidi"/>
          <w:color w:val="FF0000"/>
          <w:sz w:val="20"/>
          <w:szCs w:val="20"/>
          <w:shd w:val="clear" w:color="auto" w:fill="FFFFFF"/>
        </w:rPr>
        <w:t xml:space="preserve"> </w:t>
      </w:r>
      <w:r w:rsidR="007D45F5" w:rsidRPr="008E2A6F">
        <w:rPr>
          <w:rFonts w:asciiTheme="minorBidi" w:hAnsiTheme="minorBidi" w:cstheme="minorBidi"/>
          <w:color w:val="000000" w:themeColor="text1"/>
          <w:sz w:val="20"/>
          <w:szCs w:val="20"/>
          <w:shd w:val="clear" w:color="auto" w:fill="FFFFFF"/>
        </w:rPr>
        <w:t xml:space="preserve">(Papyrus reeds), all plants were effective at </w:t>
      </w:r>
      <w:r w:rsidR="00165329" w:rsidRPr="00165329">
        <w:rPr>
          <w:rFonts w:asciiTheme="minorBidi" w:hAnsiTheme="minorBidi" w:cstheme="minorBidi"/>
          <w:color w:val="FF0000"/>
          <w:sz w:val="20"/>
          <w:szCs w:val="20"/>
          <w:shd w:val="clear" w:color="auto" w:fill="FFFFFF"/>
        </w:rPr>
        <w:t>bio accumulating</w:t>
      </w:r>
      <w:r w:rsidR="007D45F5" w:rsidRPr="008E2A6F">
        <w:rPr>
          <w:rFonts w:asciiTheme="minorBidi" w:hAnsiTheme="minorBidi" w:cstheme="minorBidi"/>
          <w:color w:val="000000" w:themeColor="text1"/>
          <w:sz w:val="20"/>
          <w:szCs w:val="20"/>
          <w:shd w:val="clear" w:color="auto" w:fill="FFFFFF"/>
        </w:rPr>
        <w:t xml:space="preserve"> Chromium, Nickel, Cu, and Iron. Based on Liu </w:t>
      </w:r>
      <w:r w:rsidR="007D45F5" w:rsidRPr="00B158B9">
        <w:rPr>
          <w:rFonts w:asciiTheme="minorBidi" w:hAnsiTheme="minorBidi" w:cstheme="minorBidi"/>
          <w:color w:val="000000" w:themeColor="text1"/>
          <w:sz w:val="20"/>
          <w:szCs w:val="20"/>
        </w:rPr>
        <w:t>et al.,</w:t>
      </w:r>
      <w:r w:rsidR="007D45F5" w:rsidRPr="008E2A6F">
        <w:rPr>
          <w:rFonts w:asciiTheme="minorBidi" w:hAnsiTheme="minorBidi" w:cstheme="minorBidi"/>
          <w:color w:val="000000" w:themeColor="text1"/>
          <w:sz w:val="20"/>
          <w:szCs w:val="20"/>
          <w:shd w:val="clear" w:color="auto" w:fill="FFFFFF"/>
        </w:rPr>
        <w:t xml:space="preserve"> (2018) ornamental plants are gaining more and more popularity and are even capable of phytoremediation for contaminated ground soils in urban areas. The ability of their resist organic pollutants and heavy metals adds their ecological and economic value</w:t>
      </w:r>
      <w:r w:rsidR="00482673" w:rsidRPr="00482673">
        <w:rPr>
          <w:rFonts w:asciiTheme="minorBidi" w:hAnsiTheme="minorBidi" w:cstheme="minorBidi"/>
          <w:color w:val="000000" w:themeColor="text1"/>
          <w:sz w:val="20"/>
          <w:szCs w:val="20"/>
          <w:highlight w:val="yellow"/>
          <w:shd w:val="clear" w:color="auto" w:fill="FFFFFF"/>
        </w:rPr>
        <w:t>. Phytoremediation provides an economical solution for soil remediation and elemental recovery (</w:t>
      </w:r>
      <w:proofErr w:type="spellStart"/>
      <w:r w:rsidR="00482673" w:rsidRPr="00482673">
        <w:rPr>
          <w:rFonts w:asciiTheme="minorBidi" w:hAnsiTheme="minorBidi" w:cstheme="minorBidi"/>
          <w:color w:val="000000" w:themeColor="text1"/>
          <w:sz w:val="20"/>
          <w:szCs w:val="20"/>
          <w:highlight w:val="yellow"/>
        </w:rPr>
        <w:t>Riaz</w:t>
      </w:r>
      <w:proofErr w:type="spellEnd"/>
      <w:r w:rsidR="00482673" w:rsidRPr="00482673">
        <w:rPr>
          <w:rFonts w:asciiTheme="minorBidi" w:hAnsiTheme="minorBidi" w:cstheme="minorBidi"/>
          <w:color w:val="000000" w:themeColor="text1"/>
          <w:sz w:val="20"/>
          <w:szCs w:val="20"/>
          <w:highlight w:val="yellow"/>
        </w:rPr>
        <w:t xml:space="preserve"> </w:t>
      </w:r>
      <w:r w:rsidR="00482673" w:rsidRPr="00482673">
        <w:rPr>
          <w:rFonts w:asciiTheme="minorBidi" w:hAnsiTheme="minorBidi" w:cstheme="minorBidi"/>
          <w:i/>
          <w:iCs/>
          <w:color w:val="000000" w:themeColor="text1"/>
          <w:sz w:val="20"/>
          <w:szCs w:val="20"/>
          <w:highlight w:val="yellow"/>
        </w:rPr>
        <w:t>et al.</w:t>
      </w:r>
      <w:r w:rsidR="00482673" w:rsidRPr="00482673">
        <w:rPr>
          <w:rFonts w:asciiTheme="minorBidi" w:hAnsiTheme="minorBidi" w:cstheme="minorBidi"/>
          <w:color w:val="000000" w:themeColor="text1"/>
          <w:sz w:val="20"/>
          <w:szCs w:val="20"/>
          <w:highlight w:val="yellow"/>
        </w:rPr>
        <w:t>, 2022).</w:t>
      </w:r>
      <w:r w:rsidR="00757E5A">
        <w:rPr>
          <w:rFonts w:asciiTheme="minorBidi" w:hAnsiTheme="minorBidi" w:cstheme="minorBidi"/>
          <w:color w:val="000000" w:themeColor="text1"/>
          <w:sz w:val="20"/>
          <w:szCs w:val="20"/>
        </w:rPr>
        <w:t xml:space="preserve"> </w:t>
      </w:r>
      <w:r w:rsidR="00757E5A" w:rsidRPr="00757E5A">
        <w:rPr>
          <w:rFonts w:asciiTheme="minorBidi" w:hAnsiTheme="minorBidi" w:cstheme="minorBidi"/>
          <w:color w:val="000000" w:themeColor="text1"/>
          <w:sz w:val="20"/>
          <w:szCs w:val="20"/>
          <w:highlight w:val="yellow"/>
        </w:rPr>
        <w:t xml:space="preserve">Moreover, the research that has been achieved </w:t>
      </w:r>
      <w:proofErr w:type="gramStart"/>
      <w:r w:rsidR="00757E5A" w:rsidRPr="00757E5A">
        <w:rPr>
          <w:rFonts w:asciiTheme="minorBidi" w:hAnsiTheme="minorBidi" w:cstheme="minorBidi"/>
          <w:color w:val="000000" w:themeColor="text1"/>
          <w:sz w:val="20"/>
          <w:szCs w:val="20"/>
          <w:highlight w:val="yellow"/>
        </w:rPr>
        <w:t>by  Lewandowski</w:t>
      </w:r>
      <w:proofErr w:type="gramEnd"/>
      <w:r w:rsidR="00757E5A" w:rsidRPr="00757E5A">
        <w:rPr>
          <w:rFonts w:asciiTheme="minorBidi" w:hAnsiTheme="minorBidi" w:cstheme="minorBidi"/>
          <w:color w:val="000000" w:themeColor="text1"/>
          <w:sz w:val="20"/>
          <w:szCs w:val="20"/>
          <w:highlight w:val="yellow"/>
        </w:rPr>
        <w:t xml:space="preserve">  et al (2006) indicates that the phytoremediation process yields economic advantages for farmers; however, the extent of these benefits is significantly influenced by the prospective revenue from the rehabilitated land, the duration of crop cultivation following soil remediation, and the time required for soil restoration.</w:t>
      </w:r>
      <w:r w:rsidR="00420E2E">
        <w:rPr>
          <w:rFonts w:asciiTheme="minorBidi" w:hAnsiTheme="minorBidi" w:cstheme="minorBidi"/>
          <w:color w:val="000000" w:themeColor="text1"/>
          <w:sz w:val="20"/>
          <w:szCs w:val="20"/>
        </w:rPr>
        <w:t xml:space="preserve"> </w:t>
      </w:r>
      <w:r w:rsidR="00420E2E" w:rsidRPr="00420E2E">
        <w:rPr>
          <w:rFonts w:asciiTheme="minorBidi" w:hAnsiTheme="minorBidi" w:cstheme="minorBidi"/>
          <w:color w:val="000000" w:themeColor="text1"/>
          <w:sz w:val="20"/>
          <w:szCs w:val="20"/>
          <w:highlight w:val="yellow"/>
        </w:rPr>
        <w:t xml:space="preserve">Furthermore, Phytoremediation is often regarded as a cost-efficient and sustainable method because to its minimal direct expenses related to supplies, equipment, labor, and energy </w:t>
      </w:r>
      <w:r w:rsidR="00420E2E" w:rsidRPr="00165329">
        <w:rPr>
          <w:rFonts w:asciiTheme="minorBidi" w:hAnsiTheme="minorBidi" w:cstheme="minorBidi"/>
          <w:color w:val="FF0000"/>
          <w:sz w:val="20"/>
          <w:szCs w:val="20"/>
          <w:highlight w:val="yellow"/>
        </w:rPr>
        <w:t>(</w:t>
      </w:r>
      <w:proofErr w:type="gramStart"/>
      <w:r w:rsidR="00420E2E" w:rsidRPr="00165329">
        <w:rPr>
          <w:rFonts w:asciiTheme="minorBidi" w:hAnsiTheme="minorBidi" w:cstheme="minorBidi"/>
          <w:color w:val="FF0000"/>
          <w:sz w:val="20"/>
          <w:szCs w:val="20"/>
          <w:highlight w:val="yellow"/>
        </w:rPr>
        <w:t>Wang  and</w:t>
      </w:r>
      <w:proofErr w:type="gramEnd"/>
      <w:r w:rsidR="00420E2E" w:rsidRPr="00165329">
        <w:rPr>
          <w:rFonts w:asciiTheme="minorBidi" w:hAnsiTheme="minorBidi" w:cstheme="minorBidi"/>
          <w:color w:val="FF0000"/>
          <w:sz w:val="20"/>
          <w:szCs w:val="20"/>
          <w:highlight w:val="yellow"/>
        </w:rPr>
        <w:t xml:space="preserve"> </w:t>
      </w:r>
      <w:proofErr w:type="spellStart"/>
      <w:r w:rsidR="00420E2E" w:rsidRPr="00165329">
        <w:rPr>
          <w:rFonts w:asciiTheme="minorBidi" w:hAnsiTheme="minorBidi" w:cstheme="minorBidi"/>
          <w:color w:val="FF0000"/>
          <w:sz w:val="20"/>
          <w:szCs w:val="20"/>
          <w:highlight w:val="yellow"/>
        </w:rPr>
        <w:t>Delavar</w:t>
      </w:r>
      <w:proofErr w:type="spellEnd"/>
      <w:r w:rsidR="00420E2E" w:rsidRPr="00165329">
        <w:rPr>
          <w:rFonts w:asciiTheme="minorBidi" w:hAnsiTheme="minorBidi" w:cstheme="minorBidi"/>
          <w:color w:val="FF0000"/>
          <w:sz w:val="20"/>
          <w:szCs w:val="20"/>
          <w:highlight w:val="yellow"/>
        </w:rPr>
        <w:t xml:space="preserve"> ,</w:t>
      </w:r>
      <w:r w:rsidR="00165329" w:rsidRPr="00165329">
        <w:rPr>
          <w:rFonts w:asciiTheme="minorBidi" w:hAnsiTheme="minorBidi" w:cstheme="minorBidi"/>
          <w:color w:val="FF0000"/>
          <w:sz w:val="20"/>
          <w:szCs w:val="20"/>
          <w:highlight w:val="yellow"/>
        </w:rPr>
        <w:t xml:space="preserve"> </w:t>
      </w:r>
      <w:r w:rsidR="00420E2E" w:rsidRPr="00165329">
        <w:rPr>
          <w:rFonts w:asciiTheme="minorBidi" w:hAnsiTheme="minorBidi" w:cstheme="minorBidi"/>
          <w:color w:val="FF0000"/>
          <w:sz w:val="20"/>
          <w:szCs w:val="20"/>
          <w:highlight w:val="yellow"/>
        </w:rPr>
        <w:t>2023).</w:t>
      </w:r>
      <w:r w:rsidR="00420E2E" w:rsidRPr="00165329">
        <w:rPr>
          <w:rFonts w:asciiTheme="minorBidi" w:hAnsiTheme="minorBidi" w:cstheme="minorBidi"/>
          <w:color w:val="FF0000"/>
          <w:sz w:val="20"/>
          <w:szCs w:val="20"/>
        </w:rPr>
        <w:t xml:space="preserve"> </w:t>
      </w:r>
      <w:r w:rsidR="000552A1" w:rsidRPr="00165329">
        <w:rPr>
          <w:rFonts w:asciiTheme="minorBidi" w:hAnsiTheme="minorBidi" w:cstheme="minorBidi"/>
          <w:color w:val="FF0000"/>
          <w:sz w:val="20"/>
          <w:szCs w:val="20"/>
        </w:rPr>
        <w:t xml:space="preserve"> </w:t>
      </w:r>
    </w:p>
    <w:p w14:paraId="370FC8B7" w14:textId="598DA295" w:rsidR="007D45F5" w:rsidRDefault="007D45F5" w:rsidP="007D45F5">
      <w:pPr>
        <w:spacing w:line="360" w:lineRule="auto"/>
        <w:jc w:val="both"/>
        <w:rPr>
          <w:rFonts w:asciiTheme="minorBidi" w:hAnsiTheme="minorBidi" w:cstheme="minorBidi"/>
          <w:b/>
          <w:bCs/>
          <w:color w:val="000000" w:themeColor="text1"/>
          <w:sz w:val="20"/>
          <w:szCs w:val="20"/>
        </w:rPr>
      </w:pPr>
    </w:p>
    <w:p w14:paraId="433B06C9" w14:textId="77777777" w:rsidR="008E2A6F" w:rsidRDefault="008E2A6F" w:rsidP="007D45F5">
      <w:pPr>
        <w:spacing w:line="360" w:lineRule="auto"/>
        <w:jc w:val="both"/>
        <w:rPr>
          <w:rFonts w:asciiTheme="minorBidi" w:hAnsiTheme="minorBidi" w:cstheme="minorBidi"/>
          <w:b/>
          <w:bCs/>
          <w:color w:val="000000" w:themeColor="text1"/>
          <w:sz w:val="20"/>
          <w:szCs w:val="20"/>
        </w:rPr>
      </w:pPr>
    </w:p>
    <w:p w14:paraId="4A802DE7" w14:textId="77777777" w:rsidR="008E2A6F" w:rsidRPr="008E2A6F" w:rsidRDefault="008E2A6F" w:rsidP="007D45F5">
      <w:pPr>
        <w:spacing w:line="360" w:lineRule="auto"/>
        <w:jc w:val="both"/>
        <w:rPr>
          <w:rFonts w:asciiTheme="minorBidi" w:hAnsiTheme="minorBidi" w:cstheme="minorBidi"/>
          <w:b/>
          <w:bCs/>
          <w:color w:val="000000" w:themeColor="text1"/>
          <w:sz w:val="20"/>
          <w:szCs w:val="20"/>
        </w:rPr>
      </w:pPr>
    </w:p>
    <w:p w14:paraId="1C34B019" w14:textId="4E986810" w:rsidR="00940A3F" w:rsidRPr="008E2A6F" w:rsidRDefault="00940A3F" w:rsidP="004A4161">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lastRenderedPageBreak/>
        <w:t>Bioremediation of Soil</w:t>
      </w:r>
    </w:p>
    <w:p w14:paraId="6EB4C3EB" w14:textId="0099785B" w:rsidR="00653291" w:rsidRPr="000552A1" w:rsidRDefault="007D45F5" w:rsidP="00653291">
      <w:pPr>
        <w:spacing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 xml:space="preserve">Bioremediation is defined as the reduction, removal, transformation or degradation of pollutants or contaminants to less harmful compounds by the action of micro-organisms. Bioremediation is now accepted as a low-cost and environmentally friendly method for cleaning up contaminated land (Lynch and Moffat, 2005; </w:t>
      </w:r>
      <w:proofErr w:type="spellStart"/>
      <w:r w:rsidRPr="008E2A6F">
        <w:rPr>
          <w:rFonts w:asciiTheme="minorBidi" w:hAnsiTheme="minorBidi" w:cstheme="minorBidi"/>
          <w:color w:val="000000" w:themeColor="text1"/>
          <w:sz w:val="20"/>
          <w:szCs w:val="20"/>
        </w:rPr>
        <w:t>Calvo</w:t>
      </w:r>
      <w:proofErr w:type="spellEnd"/>
      <w:r w:rsidRPr="008E2A6F">
        <w:rPr>
          <w:rFonts w:asciiTheme="minorBidi" w:hAnsiTheme="minorBidi" w:cstheme="minorBidi"/>
          <w:color w:val="000000" w:themeColor="text1"/>
          <w:sz w:val="20"/>
          <w:szCs w:val="20"/>
        </w:rPr>
        <w:t xml:space="preserve">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rPr>
        <w:t xml:space="preserve"> 2009). In addition, Bioremediation is an eco-friendly, low-cost, and multiple-purpose technology to reclaim polluted soils. It minimizes health risks and maintains biodiversity. Costlier, ex-situ bioremediation approaches like </w:t>
      </w:r>
      <w:proofErr w:type="spellStart"/>
      <w:r w:rsidRPr="008E2A6F">
        <w:rPr>
          <w:rFonts w:asciiTheme="minorBidi" w:hAnsiTheme="minorBidi" w:cstheme="minorBidi"/>
          <w:color w:val="000000" w:themeColor="text1"/>
          <w:sz w:val="20"/>
          <w:szCs w:val="20"/>
        </w:rPr>
        <w:t>bioaugmentation</w:t>
      </w:r>
      <w:proofErr w:type="spellEnd"/>
      <w:r w:rsidRPr="008E2A6F">
        <w:rPr>
          <w:rFonts w:asciiTheme="minorBidi" w:hAnsiTheme="minorBidi" w:cstheme="minorBidi"/>
          <w:color w:val="000000" w:themeColor="text1"/>
          <w:sz w:val="20"/>
          <w:szCs w:val="20"/>
        </w:rPr>
        <w:t xml:space="preserve"> and </w:t>
      </w:r>
      <w:proofErr w:type="spellStart"/>
      <w:r w:rsidRPr="008E2A6F">
        <w:rPr>
          <w:rFonts w:asciiTheme="minorBidi" w:hAnsiTheme="minorBidi" w:cstheme="minorBidi"/>
          <w:color w:val="000000" w:themeColor="text1"/>
          <w:sz w:val="20"/>
          <w:szCs w:val="20"/>
        </w:rPr>
        <w:t>biostimulation</w:t>
      </w:r>
      <w:proofErr w:type="spellEnd"/>
      <w:r w:rsidRPr="008E2A6F">
        <w:rPr>
          <w:rFonts w:asciiTheme="minorBidi" w:hAnsiTheme="minorBidi" w:cstheme="minorBidi"/>
          <w:color w:val="000000" w:themeColor="text1"/>
          <w:sz w:val="20"/>
          <w:szCs w:val="20"/>
        </w:rPr>
        <w:t xml:space="preserve"> enable controlled treatment. But the expense of remediation is not the only consideration. Bioremediation as a solution is dependent on ranging factors such as the location of the contaminated area, bioremediation goals, effectiveness, cost, and public acceptance. Using a combination of techniques can augment effectiveness and negate individual weaknesses. When it comes to choosing the one method that suits your process the best, studies and planning are indispensable. In order to guide the development of suitable bioremediation methods and conserve the long-term stability of the terrestrial ecosystem, it is important to understand the diversity of microorganisms and metabolites with ability to decontaminate the environment (Sales da Silva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rPr>
        <w:t xml:space="preserve"> 2020). </w:t>
      </w:r>
      <w:r w:rsidR="00940A3F" w:rsidRPr="008E2A6F">
        <w:rPr>
          <w:rFonts w:asciiTheme="minorBidi" w:hAnsiTheme="minorBidi" w:cstheme="minorBidi"/>
          <w:color w:val="000000" w:themeColor="text1"/>
          <w:sz w:val="20"/>
          <w:szCs w:val="20"/>
        </w:rPr>
        <w:t xml:space="preserve">According to a study by </w:t>
      </w:r>
      <w:r w:rsidR="00940A3F" w:rsidRPr="00165329">
        <w:rPr>
          <w:rFonts w:asciiTheme="minorBidi" w:hAnsiTheme="minorBidi" w:cstheme="minorBidi"/>
          <w:color w:val="FF0000"/>
          <w:sz w:val="20"/>
          <w:szCs w:val="20"/>
          <w:shd w:val="clear" w:color="auto" w:fill="FFFFFF"/>
        </w:rPr>
        <w:t xml:space="preserve">Ali </w:t>
      </w:r>
      <w:r w:rsidR="00940A3F" w:rsidRPr="00165329">
        <w:rPr>
          <w:rFonts w:asciiTheme="minorBidi" w:hAnsiTheme="minorBidi" w:cstheme="minorBidi"/>
          <w:color w:val="FF0000"/>
          <w:sz w:val="20"/>
          <w:szCs w:val="20"/>
        </w:rPr>
        <w:t>et al.</w:t>
      </w:r>
      <w:r w:rsidR="00940A3F" w:rsidRPr="00165329">
        <w:rPr>
          <w:rFonts w:asciiTheme="minorBidi" w:hAnsiTheme="minorBidi" w:cstheme="minorBidi"/>
          <w:color w:val="FF0000"/>
          <w:sz w:val="20"/>
          <w:szCs w:val="20"/>
          <w:shd w:val="clear" w:color="auto" w:fill="FFFFFF"/>
        </w:rPr>
        <w:t xml:space="preserve"> </w:t>
      </w:r>
      <w:r w:rsidR="00940A3F" w:rsidRPr="008E2A6F">
        <w:rPr>
          <w:rFonts w:asciiTheme="minorBidi" w:hAnsiTheme="minorBidi" w:cstheme="minorBidi"/>
          <w:color w:val="000000" w:themeColor="text1"/>
          <w:sz w:val="20"/>
          <w:szCs w:val="20"/>
          <w:shd w:val="clear" w:color="auto" w:fill="FFFFFF"/>
        </w:rPr>
        <w:t>(2020),</w:t>
      </w:r>
      <w:r w:rsidR="00940A3F" w:rsidRPr="008E2A6F">
        <w:rPr>
          <w:rFonts w:asciiTheme="minorBidi" w:hAnsiTheme="minorBidi" w:cstheme="minorBidi"/>
          <w:color w:val="000000" w:themeColor="text1"/>
          <w:sz w:val="20"/>
          <w:szCs w:val="20"/>
        </w:rPr>
        <w:t xml:space="preserve"> oil-bioremediation in undiluted heaps was almost as successful as diluted ones when applied to desert soil that had been saturated with crude oil. Six months later, 53-63% of the oil was gone, while 14–24% remained. The primary contributors to the </w:t>
      </w:r>
      <w:proofErr w:type="spellStart"/>
      <w:r w:rsidR="00940A3F" w:rsidRPr="008E2A6F">
        <w:rPr>
          <w:rFonts w:asciiTheme="minorBidi" w:hAnsiTheme="minorBidi" w:cstheme="minorBidi"/>
          <w:color w:val="000000" w:themeColor="text1"/>
          <w:sz w:val="20"/>
          <w:szCs w:val="20"/>
        </w:rPr>
        <w:t>hydrocarbonoclastic</w:t>
      </w:r>
      <w:proofErr w:type="spellEnd"/>
      <w:r w:rsidR="00940A3F" w:rsidRPr="008E2A6F">
        <w:rPr>
          <w:rFonts w:asciiTheme="minorBidi" w:hAnsiTheme="minorBidi" w:cstheme="minorBidi"/>
          <w:color w:val="000000" w:themeColor="text1"/>
          <w:sz w:val="20"/>
          <w:szCs w:val="20"/>
        </w:rPr>
        <w:t xml:space="preserve"> bacterial populations in the wastes were </w:t>
      </w:r>
      <w:proofErr w:type="spellStart"/>
      <w:r w:rsidR="00940A3F" w:rsidRPr="008E2A6F">
        <w:rPr>
          <w:rFonts w:asciiTheme="minorBidi" w:hAnsiTheme="minorBidi" w:cstheme="minorBidi"/>
          <w:color w:val="000000" w:themeColor="text1"/>
          <w:sz w:val="20"/>
          <w:szCs w:val="20"/>
        </w:rPr>
        <w:t>Gordonia</w:t>
      </w:r>
      <w:proofErr w:type="spellEnd"/>
      <w:r w:rsidR="00940A3F" w:rsidRPr="008E2A6F">
        <w:rPr>
          <w:rFonts w:asciiTheme="minorBidi" w:hAnsiTheme="minorBidi" w:cstheme="minorBidi"/>
          <w:color w:val="000000" w:themeColor="text1"/>
          <w:sz w:val="20"/>
          <w:szCs w:val="20"/>
        </w:rPr>
        <w:t xml:space="preserve">, Pseudomonas, </w:t>
      </w:r>
      <w:proofErr w:type="spellStart"/>
      <w:r w:rsidR="00940A3F" w:rsidRPr="008E2A6F">
        <w:rPr>
          <w:rFonts w:asciiTheme="minorBidi" w:hAnsiTheme="minorBidi" w:cstheme="minorBidi"/>
          <w:color w:val="000000" w:themeColor="text1"/>
          <w:sz w:val="20"/>
          <w:szCs w:val="20"/>
        </w:rPr>
        <w:t>Arthrobacter</w:t>
      </w:r>
      <w:proofErr w:type="spellEnd"/>
      <w:r w:rsidR="00940A3F" w:rsidRPr="008E2A6F">
        <w:rPr>
          <w:rFonts w:asciiTheme="minorBidi" w:hAnsiTheme="minorBidi" w:cstheme="minorBidi"/>
          <w:color w:val="000000" w:themeColor="text1"/>
          <w:sz w:val="20"/>
          <w:szCs w:val="20"/>
        </w:rPr>
        <w:t xml:space="preserve">, </w:t>
      </w:r>
      <w:proofErr w:type="spellStart"/>
      <w:r w:rsidR="00940A3F" w:rsidRPr="008E2A6F">
        <w:rPr>
          <w:rFonts w:asciiTheme="minorBidi" w:hAnsiTheme="minorBidi" w:cstheme="minorBidi"/>
          <w:color w:val="000000" w:themeColor="text1"/>
          <w:sz w:val="20"/>
          <w:szCs w:val="20"/>
        </w:rPr>
        <w:t>Microbacterium</w:t>
      </w:r>
      <w:proofErr w:type="spellEnd"/>
      <w:r w:rsidR="00940A3F" w:rsidRPr="008E2A6F">
        <w:rPr>
          <w:rFonts w:asciiTheme="minorBidi" w:hAnsiTheme="minorBidi" w:cstheme="minorBidi"/>
          <w:color w:val="000000" w:themeColor="text1"/>
          <w:sz w:val="20"/>
          <w:szCs w:val="20"/>
        </w:rPr>
        <w:t xml:space="preserve">, Micrococcus, </w:t>
      </w:r>
      <w:proofErr w:type="spellStart"/>
      <w:r w:rsidR="00940A3F" w:rsidRPr="008E2A6F">
        <w:rPr>
          <w:rFonts w:asciiTheme="minorBidi" w:hAnsiTheme="minorBidi" w:cstheme="minorBidi"/>
          <w:color w:val="000000" w:themeColor="text1"/>
          <w:sz w:val="20"/>
          <w:szCs w:val="20"/>
        </w:rPr>
        <w:t>Nocardioides</w:t>
      </w:r>
      <w:proofErr w:type="spellEnd"/>
      <w:r w:rsidR="00940A3F" w:rsidRPr="008E2A6F">
        <w:rPr>
          <w:rFonts w:asciiTheme="minorBidi" w:hAnsiTheme="minorBidi" w:cstheme="minorBidi"/>
          <w:color w:val="000000" w:themeColor="text1"/>
          <w:sz w:val="20"/>
          <w:szCs w:val="20"/>
        </w:rPr>
        <w:t xml:space="preserve">, and </w:t>
      </w:r>
      <w:proofErr w:type="spellStart"/>
      <w:r w:rsidR="00940A3F" w:rsidRPr="008E2A6F">
        <w:rPr>
          <w:rFonts w:asciiTheme="minorBidi" w:hAnsiTheme="minorBidi" w:cstheme="minorBidi"/>
          <w:color w:val="000000" w:themeColor="text1"/>
          <w:sz w:val="20"/>
          <w:szCs w:val="20"/>
        </w:rPr>
        <w:t>Dietzia</w:t>
      </w:r>
      <w:proofErr w:type="spellEnd"/>
      <w:r w:rsidR="00940A3F" w:rsidRPr="008E2A6F">
        <w:rPr>
          <w:rFonts w:asciiTheme="minorBidi" w:hAnsiTheme="minorBidi" w:cstheme="minorBidi"/>
          <w:color w:val="000000" w:themeColor="text1"/>
          <w:sz w:val="20"/>
          <w:szCs w:val="20"/>
        </w:rPr>
        <w:t>. D. papillomatosis demonstrated the highest tolerance, with the majority of isolates tolerating up to 20% oil. Moreover, a recently developed sustainable, affordable, and diverse feedstock-mediated carbon-rich by-product, known as "</w:t>
      </w:r>
      <w:proofErr w:type="spellStart"/>
      <w:r w:rsidR="00940A3F" w:rsidRPr="008E2A6F">
        <w:rPr>
          <w:rFonts w:asciiTheme="minorBidi" w:hAnsiTheme="minorBidi" w:cstheme="minorBidi"/>
          <w:color w:val="000000" w:themeColor="text1"/>
          <w:sz w:val="20"/>
          <w:szCs w:val="20"/>
        </w:rPr>
        <w:t>biochar</w:t>
      </w:r>
      <w:proofErr w:type="spellEnd"/>
      <w:r w:rsidR="00940A3F" w:rsidRPr="008E2A6F">
        <w:rPr>
          <w:rFonts w:asciiTheme="minorBidi" w:hAnsiTheme="minorBidi" w:cstheme="minorBidi"/>
          <w:color w:val="000000" w:themeColor="text1"/>
          <w:sz w:val="20"/>
          <w:szCs w:val="20"/>
        </w:rPr>
        <w:t xml:space="preserve">," is a unique and multifunctional sorbent that can play a crucial role in the bioremediation of several highly hazardous petroleum refinery wastes containing various types of aliphatic, aromatic, and other complex hydrocarbons, as well as heavy metals, in contaminated soils. Because of its large surface area and </w:t>
      </w:r>
      <w:proofErr w:type="spellStart"/>
      <w:r w:rsidR="00940A3F" w:rsidRPr="008E2A6F">
        <w:rPr>
          <w:rFonts w:asciiTheme="minorBidi" w:hAnsiTheme="minorBidi" w:cstheme="minorBidi"/>
          <w:color w:val="000000" w:themeColor="text1"/>
          <w:sz w:val="20"/>
          <w:szCs w:val="20"/>
        </w:rPr>
        <w:t>micropores</w:t>
      </w:r>
      <w:proofErr w:type="spellEnd"/>
      <w:r w:rsidR="00940A3F" w:rsidRPr="008E2A6F">
        <w:rPr>
          <w:rFonts w:asciiTheme="minorBidi" w:hAnsiTheme="minorBidi" w:cstheme="minorBidi"/>
          <w:color w:val="000000" w:themeColor="text1"/>
          <w:sz w:val="20"/>
          <w:szCs w:val="20"/>
        </w:rPr>
        <w:t xml:space="preserve">, which allow pollutants to be adsorbed on the surface, </w:t>
      </w:r>
      <w:proofErr w:type="spellStart"/>
      <w:r w:rsidR="00940A3F" w:rsidRPr="008E2A6F">
        <w:rPr>
          <w:rFonts w:asciiTheme="minorBidi" w:hAnsiTheme="minorBidi" w:cstheme="minorBidi"/>
          <w:color w:val="000000" w:themeColor="text1"/>
          <w:sz w:val="20"/>
          <w:szCs w:val="20"/>
        </w:rPr>
        <w:t>biochar</w:t>
      </w:r>
      <w:proofErr w:type="spellEnd"/>
      <w:r w:rsidR="00940A3F" w:rsidRPr="008E2A6F">
        <w:rPr>
          <w:rFonts w:asciiTheme="minorBidi" w:hAnsiTheme="minorBidi" w:cstheme="minorBidi"/>
          <w:color w:val="000000" w:themeColor="text1"/>
          <w:sz w:val="20"/>
          <w:szCs w:val="20"/>
        </w:rPr>
        <w:t xml:space="preserve"> is currently used as a carrier sorbent for a variety of microorganisms. These microorganisms stimulate the in-situ bioremediation of several hazardous polycyclic aromatic hydrocarbon (PAH) compounds and heavy metals. </w:t>
      </w:r>
      <w:proofErr w:type="spellStart"/>
      <w:r w:rsidR="00940A3F" w:rsidRPr="008E2A6F">
        <w:rPr>
          <w:rFonts w:asciiTheme="minorBidi" w:hAnsiTheme="minorBidi" w:cstheme="minorBidi"/>
          <w:color w:val="000000" w:themeColor="text1"/>
          <w:sz w:val="20"/>
          <w:szCs w:val="20"/>
        </w:rPr>
        <w:t>Biochar</w:t>
      </w:r>
      <w:proofErr w:type="spellEnd"/>
      <w:r w:rsidR="00940A3F" w:rsidRPr="008E2A6F">
        <w:rPr>
          <w:rFonts w:asciiTheme="minorBidi" w:hAnsiTheme="minorBidi" w:cstheme="minorBidi"/>
          <w:color w:val="000000" w:themeColor="text1"/>
          <w:sz w:val="20"/>
          <w:szCs w:val="20"/>
        </w:rPr>
        <w:t xml:space="preserve"> can be used both independently and in conjunction with manure compost to remove numerous dangerous contaminants from polluted soils</w:t>
      </w:r>
      <w:r w:rsidR="00940A3F" w:rsidRPr="008E2A6F">
        <w:rPr>
          <w:rFonts w:asciiTheme="minorBidi" w:hAnsiTheme="minorBidi" w:cstheme="minorBidi"/>
          <w:color w:val="000000" w:themeColor="text1"/>
          <w:sz w:val="20"/>
          <w:szCs w:val="20"/>
          <w:shd w:val="clear" w:color="auto" w:fill="FFFFFF"/>
        </w:rPr>
        <w:t xml:space="preserve">.  In addition, the research of Sharma </w:t>
      </w:r>
      <w:r w:rsidR="00940A3F" w:rsidRPr="00B158B9">
        <w:rPr>
          <w:rFonts w:asciiTheme="minorBidi" w:hAnsiTheme="minorBidi" w:cstheme="minorBidi"/>
          <w:color w:val="000000" w:themeColor="text1"/>
          <w:sz w:val="20"/>
          <w:szCs w:val="20"/>
        </w:rPr>
        <w:t>et al</w:t>
      </w:r>
      <w:r w:rsidR="00940A3F" w:rsidRPr="008E2A6F">
        <w:rPr>
          <w:rFonts w:asciiTheme="minorBidi" w:hAnsiTheme="minorBidi" w:cstheme="minorBidi"/>
          <w:i/>
          <w:iCs/>
          <w:color w:val="000000" w:themeColor="text1"/>
          <w:sz w:val="20"/>
          <w:szCs w:val="20"/>
          <w:shd w:val="clear" w:color="auto" w:fill="FFFFFF"/>
        </w:rPr>
        <w:t>.</w:t>
      </w:r>
      <w:r w:rsidR="00940A3F" w:rsidRPr="008E2A6F">
        <w:rPr>
          <w:rFonts w:asciiTheme="minorBidi" w:hAnsiTheme="minorBidi" w:cstheme="minorBidi"/>
          <w:color w:val="000000" w:themeColor="text1"/>
          <w:sz w:val="20"/>
          <w:szCs w:val="20"/>
          <w:shd w:val="clear" w:color="auto" w:fill="FFFFFF"/>
        </w:rPr>
        <w:t xml:space="preserve">, (2020) reports that there is a clear relationship exists between agricultural soil fertility and heavy metal contamination. Because heavy metals are tenacious, they can be kept in the environment for a very long time, making their removal from soil extremely challenging. Heavy metal removal from the environment is accomplished by the employment of several in-situ bioremediation techniques. Among such, in-situ </w:t>
      </w:r>
      <w:proofErr w:type="spellStart"/>
      <w:r w:rsidR="00940A3F" w:rsidRPr="008E2A6F">
        <w:rPr>
          <w:rFonts w:asciiTheme="minorBidi" w:hAnsiTheme="minorBidi" w:cstheme="minorBidi"/>
          <w:color w:val="000000" w:themeColor="text1"/>
          <w:sz w:val="20"/>
          <w:szCs w:val="20"/>
          <w:shd w:val="clear" w:color="auto" w:fill="FFFFFF"/>
        </w:rPr>
        <w:t>biochar</w:t>
      </w:r>
      <w:proofErr w:type="spellEnd"/>
      <w:r w:rsidR="00940A3F" w:rsidRPr="008E2A6F">
        <w:rPr>
          <w:rFonts w:asciiTheme="minorBidi" w:hAnsiTheme="minorBidi" w:cstheme="minorBidi"/>
          <w:color w:val="000000" w:themeColor="text1"/>
          <w:sz w:val="20"/>
          <w:szCs w:val="20"/>
          <w:shd w:val="clear" w:color="auto" w:fill="FFFFFF"/>
        </w:rPr>
        <w:t xml:space="preserve"> application is a well-known heavy metal remediation technique that is successful in lowering the mobility of heavy metals in soils. In addition to reducing bioavailability and toxin-induced stress on the biotic component of soil, </w:t>
      </w:r>
      <w:proofErr w:type="spellStart"/>
      <w:r w:rsidR="00940A3F" w:rsidRPr="008E2A6F">
        <w:rPr>
          <w:rFonts w:asciiTheme="minorBidi" w:hAnsiTheme="minorBidi" w:cstheme="minorBidi"/>
          <w:color w:val="000000" w:themeColor="text1"/>
          <w:sz w:val="20"/>
          <w:szCs w:val="20"/>
          <w:shd w:val="clear" w:color="auto" w:fill="FFFFFF"/>
        </w:rPr>
        <w:t>biochar</w:t>
      </w:r>
      <w:proofErr w:type="spellEnd"/>
      <w:r w:rsidR="00940A3F" w:rsidRPr="008E2A6F">
        <w:rPr>
          <w:rFonts w:asciiTheme="minorBidi" w:hAnsiTheme="minorBidi" w:cstheme="minorBidi"/>
          <w:color w:val="000000" w:themeColor="text1"/>
          <w:sz w:val="20"/>
          <w:szCs w:val="20"/>
          <w:shd w:val="clear" w:color="auto" w:fill="FFFFFF"/>
        </w:rPr>
        <w:t xml:space="preserve"> efficiently absorbs heavy metals.</w:t>
      </w:r>
      <w:r w:rsidR="00653291">
        <w:rPr>
          <w:rFonts w:asciiTheme="minorBidi" w:hAnsiTheme="minorBidi" w:cstheme="minorBidi"/>
          <w:color w:val="000000" w:themeColor="text1"/>
          <w:sz w:val="20"/>
          <w:szCs w:val="20"/>
          <w:shd w:val="clear" w:color="auto" w:fill="FFFFFF"/>
        </w:rPr>
        <w:t xml:space="preserve"> </w:t>
      </w:r>
      <w:r w:rsidR="00653291">
        <w:rPr>
          <w:rFonts w:asciiTheme="minorBidi" w:hAnsiTheme="minorBidi" w:cstheme="minorBidi"/>
          <w:color w:val="000000" w:themeColor="text1"/>
          <w:sz w:val="20"/>
          <w:szCs w:val="20"/>
          <w:highlight w:val="yellow"/>
        </w:rPr>
        <w:t>Moreover</w:t>
      </w:r>
      <w:r w:rsidR="00653291" w:rsidRPr="00BD0DC9">
        <w:rPr>
          <w:rFonts w:asciiTheme="minorBidi" w:hAnsiTheme="minorBidi" w:cstheme="minorBidi"/>
          <w:color w:val="000000" w:themeColor="text1"/>
          <w:sz w:val="20"/>
          <w:szCs w:val="20"/>
          <w:highlight w:val="yellow"/>
        </w:rPr>
        <w:t xml:space="preserve">, the application of </w:t>
      </w:r>
      <w:proofErr w:type="spellStart"/>
      <w:r w:rsidR="00653291" w:rsidRPr="00BD0DC9">
        <w:rPr>
          <w:rFonts w:asciiTheme="minorBidi" w:hAnsiTheme="minorBidi" w:cstheme="minorBidi"/>
          <w:color w:val="000000" w:themeColor="text1"/>
          <w:sz w:val="20"/>
          <w:szCs w:val="20"/>
          <w:highlight w:val="yellow"/>
        </w:rPr>
        <w:t>biochar</w:t>
      </w:r>
      <w:proofErr w:type="spellEnd"/>
      <w:r w:rsidR="00653291" w:rsidRPr="00BD0DC9">
        <w:rPr>
          <w:rFonts w:asciiTheme="minorBidi" w:hAnsiTheme="minorBidi" w:cstheme="minorBidi"/>
          <w:color w:val="000000" w:themeColor="text1"/>
          <w:sz w:val="20"/>
          <w:szCs w:val="20"/>
          <w:highlight w:val="yellow"/>
        </w:rPr>
        <w:t xml:space="preserve"> in soil remediation has recently emerged as a compelling subject of interest. </w:t>
      </w:r>
      <w:proofErr w:type="spellStart"/>
      <w:r w:rsidR="00653291" w:rsidRPr="00BD0DC9">
        <w:rPr>
          <w:rFonts w:asciiTheme="minorBidi" w:hAnsiTheme="minorBidi" w:cstheme="minorBidi"/>
          <w:color w:val="000000" w:themeColor="text1"/>
          <w:sz w:val="20"/>
          <w:szCs w:val="20"/>
          <w:highlight w:val="yellow"/>
        </w:rPr>
        <w:t>Biochar</w:t>
      </w:r>
      <w:proofErr w:type="spellEnd"/>
      <w:r w:rsidR="00653291" w:rsidRPr="00BD0DC9">
        <w:rPr>
          <w:rFonts w:asciiTheme="minorBidi" w:hAnsiTheme="minorBidi" w:cstheme="minorBidi"/>
          <w:color w:val="000000" w:themeColor="text1"/>
          <w:sz w:val="20"/>
          <w:szCs w:val="20"/>
          <w:highlight w:val="yellow"/>
        </w:rPr>
        <w:t xml:space="preserve">, a carbon-rich substance derived from the pyrolysis of organic waste, possesses the capacity to mitigate climate change through carbon sequestration while simultaneously improving soil quality and increasing crop yields (Nguyen </w:t>
      </w:r>
      <w:r w:rsidR="00653291" w:rsidRPr="00B158B9">
        <w:rPr>
          <w:rFonts w:asciiTheme="minorBidi" w:hAnsiTheme="minorBidi" w:cstheme="minorBidi"/>
          <w:color w:val="000000" w:themeColor="text1"/>
          <w:sz w:val="20"/>
          <w:szCs w:val="20"/>
        </w:rPr>
        <w:t>et al.,</w:t>
      </w:r>
      <w:r w:rsidR="00653291" w:rsidRPr="00BD0DC9">
        <w:rPr>
          <w:rFonts w:asciiTheme="minorBidi" w:hAnsiTheme="minorBidi" w:cstheme="minorBidi"/>
          <w:color w:val="000000" w:themeColor="text1"/>
          <w:sz w:val="20"/>
          <w:szCs w:val="20"/>
          <w:highlight w:val="yellow"/>
        </w:rPr>
        <w:t xml:space="preserve"> 2023). The study that has been done by (</w:t>
      </w:r>
      <w:proofErr w:type="spellStart"/>
      <w:r w:rsidR="00653291" w:rsidRPr="00BD0DC9">
        <w:rPr>
          <w:rFonts w:asciiTheme="minorBidi" w:hAnsiTheme="minorBidi" w:cstheme="minorBidi"/>
          <w:color w:val="000000" w:themeColor="text1"/>
          <w:sz w:val="20"/>
          <w:szCs w:val="20"/>
          <w:highlight w:val="yellow"/>
        </w:rPr>
        <w:t>Guo</w:t>
      </w:r>
      <w:proofErr w:type="spellEnd"/>
      <w:r w:rsidR="00653291" w:rsidRPr="00BD0DC9">
        <w:rPr>
          <w:rFonts w:asciiTheme="minorBidi" w:hAnsiTheme="minorBidi" w:cstheme="minorBidi"/>
          <w:color w:val="000000" w:themeColor="text1"/>
          <w:sz w:val="20"/>
          <w:szCs w:val="20"/>
          <w:highlight w:val="yellow"/>
        </w:rPr>
        <w:t xml:space="preserve"> </w:t>
      </w:r>
      <w:r w:rsidR="00653291" w:rsidRPr="00B158B9">
        <w:rPr>
          <w:rFonts w:asciiTheme="minorBidi" w:hAnsiTheme="minorBidi" w:cstheme="minorBidi"/>
          <w:color w:val="000000" w:themeColor="text1"/>
          <w:sz w:val="20"/>
          <w:szCs w:val="20"/>
        </w:rPr>
        <w:t>et al.,</w:t>
      </w:r>
      <w:r w:rsidR="00653291" w:rsidRPr="00BD0DC9">
        <w:rPr>
          <w:rFonts w:asciiTheme="minorBidi" w:hAnsiTheme="minorBidi" w:cstheme="minorBidi"/>
          <w:color w:val="000000" w:themeColor="text1"/>
          <w:sz w:val="20"/>
          <w:szCs w:val="20"/>
          <w:highlight w:val="yellow"/>
        </w:rPr>
        <w:t xml:space="preserve"> 2020) demonstrates that </w:t>
      </w:r>
      <w:proofErr w:type="spellStart"/>
      <w:r w:rsidR="00653291" w:rsidRPr="00BD0DC9">
        <w:rPr>
          <w:rFonts w:asciiTheme="minorBidi" w:hAnsiTheme="minorBidi" w:cstheme="minorBidi"/>
          <w:color w:val="000000" w:themeColor="text1"/>
          <w:sz w:val="20"/>
          <w:szCs w:val="20"/>
          <w:highlight w:val="yellow"/>
        </w:rPr>
        <w:t>biochar</w:t>
      </w:r>
      <w:proofErr w:type="spellEnd"/>
      <w:r w:rsidR="00653291" w:rsidRPr="00BD0DC9">
        <w:rPr>
          <w:rFonts w:asciiTheme="minorBidi" w:hAnsiTheme="minorBidi" w:cstheme="minorBidi"/>
          <w:color w:val="000000" w:themeColor="text1"/>
          <w:sz w:val="20"/>
          <w:szCs w:val="20"/>
          <w:highlight w:val="yellow"/>
        </w:rPr>
        <w:t xml:space="preserve"> amendment can efficiently immobilize heavy metals and organic contaminants in soil, potentially alleviating soil pollution. The quality of </w:t>
      </w:r>
      <w:proofErr w:type="spellStart"/>
      <w:r w:rsidR="00653291" w:rsidRPr="00BD0DC9">
        <w:rPr>
          <w:rFonts w:asciiTheme="minorBidi" w:hAnsiTheme="minorBidi" w:cstheme="minorBidi"/>
          <w:color w:val="000000" w:themeColor="text1"/>
          <w:sz w:val="20"/>
          <w:szCs w:val="20"/>
          <w:highlight w:val="yellow"/>
        </w:rPr>
        <w:t>biochar</w:t>
      </w:r>
      <w:proofErr w:type="spellEnd"/>
      <w:r w:rsidR="00653291" w:rsidRPr="00BD0DC9">
        <w:rPr>
          <w:rFonts w:asciiTheme="minorBidi" w:hAnsiTheme="minorBidi" w:cstheme="minorBidi"/>
          <w:color w:val="000000" w:themeColor="text1"/>
          <w:sz w:val="20"/>
          <w:szCs w:val="20"/>
          <w:highlight w:val="yellow"/>
        </w:rPr>
        <w:t xml:space="preserve"> is contingent upon the feedstock materials and the conditions of pyrolysis. </w:t>
      </w:r>
      <w:proofErr w:type="spellStart"/>
      <w:r w:rsidR="00653291" w:rsidRPr="00BD0DC9">
        <w:rPr>
          <w:rFonts w:asciiTheme="minorBidi" w:hAnsiTheme="minorBidi" w:cstheme="minorBidi"/>
          <w:color w:val="000000" w:themeColor="text1"/>
          <w:sz w:val="20"/>
          <w:szCs w:val="20"/>
          <w:highlight w:val="yellow"/>
        </w:rPr>
        <w:t>Biochar</w:t>
      </w:r>
      <w:proofErr w:type="spellEnd"/>
      <w:r w:rsidR="00653291" w:rsidRPr="00BD0DC9">
        <w:rPr>
          <w:rFonts w:asciiTheme="minorBidi" w:hAnsiTheme="minorBidi" w:cstheme="minorBidi"/>
          <w:color w:val="000000" w:themeColor="text1"/>
          <w:sz w:val="20"/>
          <w:szCs w:val="20"/>
          <w:highlight w:val="yellow"/>
        </w:rPr>
        <w:t xml:space="preserve"> products derived from different sources show varying </w:t>
      </w:r>
      <w:r w:rsidR="00653291" w:rsidRPr="00BD0DC9">
        <w:rPr>
          <w:rFonts w:asciiTheme="minorBidi" w:hAnsiTheme="minorBidi" w:cstheme="minorBidi"/>
          <w:color w:val="000000" w:themeColor="text1"/>
          <w:sz w:val="20"/>
          <w:szCs w:val="20"/>
          <w:highlight w:val="yellow"/>
        </w:rPr>
        <w:lastRenderedPageBreak/>
        <w:t xml:space="preserve">abilities to stabilize soil pollutants. Soil-incorporated </w:t>
      </w:r>
      <w:proofErr w:type="spellStart"/>
      <w:r w:rsidR="00653291" w:rsidRPr="00BD0DC9">
        <w:rPr>
          <w:rFonts w:asciiTheme="minorBidi" w:hAnsiTheme="minorBidi" w:cstheme="minorBidi"/>
          <w:color w:val="000000" w:themeColor="text1"/>
          <w:sz w:val="20"/>
          <w:szCs w:val="20"/>
          <w:highlight w:val="yellow"/>
        </w:rPr>
        <w:t>biochar</w:t>
      </w:r>
      <w:proofErr w:type="spellEnd"/>
      <w:r w:rsidR="00653291" w:rsidRPr="00BD0DC9">
        <w:rPr>
          <w:rFonts w:asciiTheme="minorBidi" w:hAnsiTheme="minorBidi" w:cstheme="minorBidi"/>
          <w:color w:val="000000" w:themeColor="text1"/>
          <w:sz w:val="20"/>
          <w:szCs w:val="20"/>
          <w:highlight w:val="yellow"/>
        </w:rPr>
        <w:t xml:space="preserve"> stabilized metals such as Cd, Cu, Ni, </w:t>
      </w:r>
      <w:proofErr w:type="spellStart"/>
      <w:r w:rsidR="00653291" w:rsidRPr="00BD0DC9">
        <w:rPr>
          <w:rFonts w:asciiTheme="minorBidi" w:hAnsiTheme="minorBidi" w:cstheme="minorBidi"/>
          <w:color w:val="000000" w:themeColor="text1"/>
          <w:sz w:val="20"/>
          <w:szCs w:val="20"/>
          <w:highlight w:val="yellow"/>
        </w:rPr>
        <w:t>Pb</w:t>
      </w:r>
      <w:proofErr w:type="spellEnd"/>
      <w:r w:rsidR="00653291" w:rsidRPr="00BD0DC9">
        <w:rPr>
          <w:rFonts w:asciiTheme="minorBidi" w:hAnsiTheme="minorBidi" w:cstheme="minorBidi"/>
          <w:color w:val="000000" w:themeColor="text1"/>
          <w:sz w:val="20"/>
          <w:szCs w:val="20"/>
          <w:highlight w:val="yellow"/>
        </w:rPr>
        <w:t>, and Zn, diminishing their bioavailability via improved sorption and chemical precipitation. It may also promote the mineralization of organic contaminants by augmenting soil microbial activities.</w:t>
      </w:r>
    </w:p>
    <w:p w14:paraId="4D9E0FF5" w14:textId="7CB1B46A" w:rsidR="008E2A6F" w:rsidRDefault="008E2A6F" w:rsidP="004A4161">
      <w:pPr>
        <w:spacing w:line="360" w:lineRule="auto"/>
        <w:jc w:val="both"/>
        <w:rPr>
          <w:rFonts w:asciiTheme="minorBidi" w:hAnsiTheme="minorBidi" w:cstheme="minorBidi"/>
          <w:b/>
          <w:bCs/>
          <w:color w:val="000000" w:themeColor="text1"/>
        </w:rPr>
      </w:pPr>
    </w:p>
    <w:p w14:paraId="43D7021F" w14:textId="77777777" w:rsidR="008E2A6F" w:rsidRDefault="008E2A6F" w:rsidP="004A4161">
      <w:pPr>
        <w:spacing w:line="360" w:lineRule="auto"/>
        <w:jc w:val="both"/>
        <w:rPr>
          <w:rFonts w:asciiTheme="minorBidi" w:hAnsiTheme="minorBidi" w:cstheme="minorBidi"/>
          <w:b/>
          <w:bCs/>
          <w:color w:val="000000" w:themeColor="text1"/>
        </w:rPr>
      </w:pPr>
    </w:p>
    <w:p w14:paraId="41076390" w14:textId="015397AA" w:rsidR="00940A3F" w:rsidRPr="008E2A6F" w:rsidRDefault="00940A3F" w:rsidP="004A4161">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t>Other Methods for Treatment Polluted Soil</w:t>
      </w:r>
    </w:p>
    <w:p w14:paraId="53836873" w14:textId="69566ADA" w:rsidR="00940A3F" w:rsidRPr="008E2A6F" w:rsidRDefault="00940A3F" w:rsidP="006A5A38">
      <w:pPr>
        <w:pStyle w:val="ListeParagraf"/>
        <w:numPr>
          <w:ilvl w:val="0"/>
          <w:numId w:val="3"/>
        </w:numPr>
        <w:spacing w:line="360" w:lineRule="auto"/>
        <w:ind w:left="270" w:hanging="270"/>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pacing w:val="-2"/>
          <w:sz w:val="20"/>
          <w:szCs w:val="20"/>
        </w:rPr>
        <w:t>It is very important to implement comprehensive management methods including policies, treatment, regulation, institutional dialogues financial arrangements and enhance awareness of the public generally and farmers particularly (</w:t>
      </w:r>
      <w:proofErr w:type="spellStart"/>
      <w:r w:rsidRPr="008E2A6F">
        <w:rPr>
          <w:rFonts w:asciiTheme="minorBidi" w:hAnsiTheme="minorBidi" w:cstheme="minorBidi"/>
          <w:color w:val="000000" w:themeColor="text1"/>
          <w:spacing w:val="-2"/>
          <w:sz w:val="20"/>
          <w:szCs w:val="20"/>
        </w:rPr>
        <w:t>Qadir</w:t>
      </w:r>
      <w:proofErr w:type="spellEnd"/>
      <w:r w:rsidRPr="008E2A6F">
        <w:rPr>
          <w:rFonts w:asciiTheme="minorBidi" w:hAnsiTheme="minorBidi" w:cstheme="minorBidi"/>
          <w:color w:val="000000" w:themeColor="text1"/>
          <w:spacing w:val="-2"/>
          <w:sz w:val="20"/>
          <w:szCs w:val="20"/>
        </w:rPr>
        <w:t xml:space="preserve"> </w:t>
      </w:r>
      <w:r w:rsidRPr="00254A00">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pacing w:val="-2"/>
          <w:sz w:val="20"/>
          <w:szCs w:val="20"/>
        </w:rPr>
        <w:t xml:space="preserve"> 2010a). Therefore, it would decrease the agricultural risks. According to </w:t>
      </w:r>
      <w:proofErr w:type="spellStart"/>
      <w:r w:rsidRPr="008E2A6F">
        <w:rPr>
          <w:rFonts w:asciiTheme="minorBidi" w:hAnsiTheme="minorBidi" w:cstheme="minorBidi"/>
          <w:color w:val="000000" w:themeColor="text1"/>
          <w:spacing w:val="-2"/>
          <w:sz w:val="20"/>
          <w:szCs w:val="20"/>
        </w:rPr>
        <w:t>Qadir</w:t>
      </w:r>
      <w:proofErr w:type="spellEnd"/>
      <w:r w:rsidRPr="008E2A6F">
        <w:rPr>
          <w:rFonts w:asciiTheme="minorBidi" w:hAnsiTheme="minorBidi" w:cstheme="minorBidi"/>
          <w:color w:val="000000" w:themeColor="text1"/>
          <w:spacing w:val="-2"/>
          <w:sz w:val="20"/>
          <w:szCs w:val="20"/>
        </w:rPr>
        <w:t xml:space="preserve">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pacing w:val="-2"/>
          <w:sz w:val="20"/>
          <w:szCs w:val="20"/>
        </w:rPr>
        <w:t xml:space="preserve"> (2010b) The reuse of water can have significant advantages if managed with environmental management and resource planning. As recommended by the study of </w:t>
      </w:r>
      <w:proofErr w:type="spellStart"/>
      <w:r w:rsidRPr="008E2A6F">
        <w:rPr>
          <w:rFonts w:asciiTheme="minorBidi" w:hAnsiTheme="minorBidi" w:cstheme="minorBidi"/>
          <w:color w:val="000000" w:themeColor="text1"/>
          <w:spacing w:val="-2"/>
          <w:sz w:val="20"/>
          <w:szCs w:val="20"/>
        </w:rPr>
        <w:t>Galib</w:t>
      </w:r>
      <w:proofErr w:type="spellEnd"/>
      <w:r w:rsidRPr="008E2A6F">
        <w:rPr>
          <w:rFonts w:asciiTheme="minorBidi" w:hAnsiTheme="minorBidi" w:cstheme="minorBidi"/>
          <w:color w:val="000000" w:themeColor="text1"/>
          <w:spacing w:val="-2"/>
          <w:sz w:val="20"/>
          <w:szCs w:val="20"/>
        </w:rPr>
        <w:t xml:space="preserve"> </w:t>
      </w:r>
      <w:r w:rsidRPr="00254A00">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pacing w:val="-2"/>
          <w:sz w:val="20"/>
          <w:szCs w:val="20"/>
        </w:rPr>
        <w:t xml:space="preserve"> (2018) that found that it is vital to treat wastewater before putting it in the canals or used for irrigation. </w:t>
      </w:r>
    </w:p>
    <w:p w14:paraId="734AD526" w14:textId="77777777" w:rsidR="00940A3F" w:rsidRPr="008E2A6F" w:rsidRDefault="00940A3F" w:rsidP="004A4161">
      <w:pPr>
        <w:pStyle w:val="ListeParagraf"/>
        <w:numPr>
          <w:ilvl w:val="0"/>
          <w:numId w:val="3"/>
        </w:numPr>
        <w:spacing w:line="360" w:lineRule="auto"/>
        <w:ind w:left="270" w:hanging="270"/>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 xml:space="preserve">Another solution for agricultural sources of soil pollution is </w:t>
      </w:r>
      <w:r w:rsidRPr="008E2A6F">
        <w:rPr>
          <w:rFonts w:asciiTheme="minorBidi" w:hAnsiTheme="minorBidi" w:cstheme="minorBidi"/>
          <w:color w:val="000000" w:themeColor="text1"/>
          <w:spacing w:val="-2"/>
          <w:sz w:val="20"/>
          <w:szCs w:val="20"/>
        </w:rPr>
        <w:t xml:space="preserve">Utilizing mulching film made of bio-based biodegradable that is eco-friendly, it assists in achieving sustainable practice. The study by </w:t>
      </w:r>
      <w:proofErr w:type="spellStart"/>
      <w:r w:rsidRPr="008E2A6F">
        <w:rPr>
          <w:rFonts w:asciiTheme="minorBidi" w:hAnsiTheme="minorBidi" w:cstheme="minorBidi"/>
          <w:color w:val="000000" w:themeColor="text1"/>
          <w:sz w:val="20"/>
          <w:szCs w:val="20"/>
          <w:shd w:val="clear" w:color="auto" w:fill="FFFFFF"/>
        </w:rPr>
        <w:t>Briassoulis</w:t>
      </w:r>
      <w:proofErr w:type="spellEnd"/>
      <w:r w:rsidRPr="008E2A6F">
        <w:rPr>
          <w:rFonts w:asciiTheme="minorBidi" w:hAnsiTheme="minorBidi" w:cstheme="minorBidi"/>
          <w:color w:val="000000" w:themeColor="text1"/>
          <w:sz w:val="20"/>
          <w:szCs w:val="20"/>
          <w:shd w:val="clear" w:color="auto" w:fill="FFFFFF"/>
        </w:rPr>
        <w:t xml:space="preserve"> and </w:t>
      </w:r>
      <w:proofErr w:type="spellStart"/>
      <w:r w:rsidRPr="008E2A6F">
        <w:rPr>
          <w:rFonts w:asciiTheme="minorBidi" w:hAnsiTheme="minorBidi" w:cstheme="minorBidi"/>
          <w:color w:val="000000" w:themeColor="text1"/>
          <w:sz w:val="20"/>
          <w:szCs w:val="20"/>
          <w:shd w:val="clear" w:color="auto" w:fill="FFFFFF"/>
        </w:rPr>
        <w:t>Giannoulis</w:t>
      </w:r>
      <w:proofErr w:type="spellEnd"/>
      <w:r w:rsidRPr="008E2A6F">
        <w:rPr>
          <w:rFonts w:asciiTheme="minorBidi" w:hAnsiTheme="minorBidi" w:cstheme="minorBidi"/>
          <w:color w:val="000000" w:themeColor="text1"/>
          <w:sz w:val="20"/>
          <w:szCs w:val="20"/>
          <w:shd w:val="clear" w:color="auto" w:fill="FFFFFF"/>
        </w:rPr>
        <w:t xml:space="preserve"> (2018) found that bio-based mulching has the same efficiency as non-biodegradable one, besides it does not release inadequate particles. Furthermore, it is essential to afford greater agricultural sustainability (</w:t>
      </w:r>
      <w:proofErr w:type="spellStart"/>
      <w:r w:rsidRPr="008E2A6F">
        <w:rPr>
          <w:rFonts w:asciiTheme="minorBidi" w:hAnsiTheme="minorBidi" w:cstheme="minorBidi"/>
          <w:color w:val="000000" w:themeColor="text1"/>
          <w:sz w:val="20"/>
          <w:szCs w:val="20"/>
          <w:shd w:val="clear" w:color="auto" w:fill="FFFFFF"/>
        </w:rPr>
        <w:t>Menossi</w:t>
      </w:r>
      <w:proofErr w:type="spellEnd"/>
      <w:r w:rsidRPr="008E2A6F">
        <w:rPr>
          <w:rFonts w:asciiTheme="minorBidi" w:hAnsiTheme="minorBidi" w:cstheme="minorBidi"/>
          <w:color w:val="000000" w:themeColor="text1"/>
          <w:sz w:val="20"/>
          <w:szCs w:val="20"/>
          <w:shd w:val="clear" w:color="auto" w:fill="FFFFFF"/>
        </w:rPr>
        <w:t xml:space="preserve">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2021).</w:t>
      </w:r>
    </w:p>
    <w:p w14:paraId="18DFF6B0" w14:textId="20A1E11E" w:rsidR="00940A3F" w:rsidRPr="00F96D86" w:rsidRDefault="00940A3F" w:rsidP="002006C5">
      <w:pPr>
        <w:pStyle w:val="ListeParagraf"/>
        <w:numPr>
          <w:ilvl w:val="0"/>
          <w:numId w:val="3"/>
        </w:numPr>
        <w:spacing w:line="360" w:lineRule="auto"/>
        <w:ind w:left="270" w:hanging="270"/>
        <w:jc w:val="both"/>
        <w:rPr>
          <w:rFonts w:asciiTheme="minorBidi" w:hAnsiTheme="minorBidi" w:cstheme="minorBidi"/>
          <w:color w:val="000000" w:themeColor="text1"/>
          <w:sz w:val="20"/>
          <w:szCs w:val="20"/>
          <w:highlight w:val="yellow"/>
        </w:rPr>
      </w:pPr>
      <w:r w:rsidRPr="008E2A6F">
        <w:rPr>
          <w:rFonts w:asciiTheme="minorBidi" w:hAnsiTheme="minorBidi" w:cstheme="minorBidi"/>
          <w:color w:val="000000" w:themeColor="text1"/>
          <w:sz w:val="20"/>
          <w:szCs w:val="20"/>
          <w:shd w:val="clear" w:color="auto" w:fill="FFFFFF"/>
        </w:rPr>
        <w:t xml:space="preserve">As well as hydroxyapatite (Hap) can be another way to solve soil pollution. </w:t>
      </w:r>
      <w:r w:rsidRPr="008E2A6F">
        <w:rPr>
          <w:rFonts w:asciiTheme="minorBidi" w:hAnsiTheme="minorBidi" w:cstheme="minorBidi"/>
          <w:color w:val="000000" w:themeColor="text1"/>
          <w:sz w:val="20"/>
          <w:szCs w:val="20"/>
        </w:rPr>
        <w:t>Hydroxyapatite (Hap) is a calcium phosphate biomaterial (Ca</w:t>
      </w:r>
      <w:r w:rsidRPr="008E2A6F">
        <w:rPr>
          <w:rFonts w:asciiTheme="minorBidi" w:hAnsiTheme="minorBidi" w:cstheme="minorBidi"/>
          <w:color w:val="000000" w:themeColor="text1"/>
          <w:sz w:val="20"/>
          <w:szCs w:val="20"/>
          <w:vertAlign w:val="subscript"/>
        </w:rPr>
        <w:t>10</w:t>
      </w:r>
      <w:r w:rsidRPr="008E2A6F">
        <w:rPr>
          <w:rFonts w:asciiTheme="minorBidi" w:hAnsiTheme="minorBidi" w:cstheme="minorBidi"/>
          <w:color w:val="000000" w:themeColor="text1"/>
          <w:sz w:val="20"/>
          <w:szCs w:val="20"/>
        </w:rPr>
        <w:t>(PO</w:t>
      </w:r>
      <w:r w:rsidRPr="008E2A6F">
        <w:rPr>
          <w:rFonts w:asciiTheme="minorBidi" w:hAnsiTheme="minorBidi" w:cstheme="minorBidi"/>
          <w:color w:val="000000" w:themeColor="text1"/>
          <w:sz w:val="20"/>
          <w:szCs w:val="20"/>
          <w:vertAlign w:val="subscript"/>
        </w:rPr>
        <w:t>4</w:t>
      </w:r>
      <w:r w:rsidRPr="008E2A6F">
        <w:rPr>
          <w:rFonts w:asciiTheme="minorBidi" w:hAnsiTheme="minorBidi" w:cstheme="minorBidi"/>
          <w:color w:val="000000" w:themeColor="text1"/>
          <w:sz w:val="20"/>
          <w:szCs w:val="20"/>
        </w:rPr>
        <w:t>)</w:t>
      </w:r>
      <w:r w:rsidRPr="008E2A6F">
        <w:rPr>
          <w:rFonts w:asciiTheme="minorBidi" w:hAnsiTheme="minorBidi" w:cstheme="minorBidi"/>
          <w:color w:val="000000" w:themeColor="text1"/>
          <w:sz w:val="20"/>
          <w:szCs w:val="20"/>
          <w:vertAlign w:val="subscript"/>
        </w:rPr>
        <w:t>6</w:t>
      </w:r>
      <w:r w:rsidRPr="008E2A6F">
        <w:rPr>
          <w:rFonts w:asciiTheme="minorBidi" w:hAnsiTheme="minorBidi" w:cstheme="minorBidi"/>
          <w:color w:val="000000" w:themeColor="text1"/>
          <w:sz w:val="20"/>
          <w:szCs w:val="20"/>
        </w:rPr>
        <w:t>(OH)</w:t>
      </w:r>
      <w:r w:rsidRPr="008E2A6F">
        <w:rPr>
          <w:rFonts w:asciiTheme="minorBidi" w:hAnsiTheme="minorBidi" w:cstheme="minorBidi"/>
          <w:color w:val="000000" w:themeColor="text1"/>
          <w:sz w:val="20"/>
          <w:szCs w:val="20"/>
          <w:vertAlign w:val="subscript"/>
        </w:rPr>
        <w:t>2</w:t>
      </w:r>
      <w:r w:rsidRPr="008E2A6F">
        <w:rPr>
          <w:rFonts w:asciiTheme="minorBidi" w:hAnsiTheme="minorBidi" w:cstheme="minorBidi"/>
          <w:color w:val="000000" w:themeColor="text1"/>
          <w:sz w:val="20"/>
          <w:szCs w:val="20"/>
        </w:rPr>
        <w:t>) and is called a biomaterial. It has a great advantage in the environmental management field, as it assists in the cleanup of water, air, and land.  It has great capacities in ion exchange and adsorption, as well as base-acid adjustability (</w:t>
      </w:r>
      <w:r w:rsidRPr="008E2A6F">
        <w:rPr>
          <w:rFonts w:asciiTheme="minorBidi" w:hAnsiTheme="minorBidi" w:cstheme="minorBidi"/>
          <w:color w:val="000000" w:themeColor="text1"/>
          <w:sz w:val="20"/>
          <w:szCs w:val="20"/>
          <w:shd w:val="clear" w:color="auto" w:fill="FFFFFF"/>
        </w:rPr>
        <w:t xml:space="preserve">Ibrahim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2020). </w:t>
      </w:r>
      <w:r w:rsidR="0047255A" w:rsidRPr="0047255A">
        <w:rPr>
          <w:rFonts w:asciiTheme="minorBidi" w:hAnsiTheme="minorBidi" w:cstheme="minorBidi"/>
          <w:color w:val="000000" w:themeColor="text1"/>
          <w:sz w:val="20"/>
          <w:szCs w:val="20"/>
          <w:highlight w:val="yellow"/>
          <w:shd w:val="clear" w:color="auto" w:fill="FFFFFF"/>
        </w:rPr>
        <w:t>Furthermore, the study that has been completed by (</w:t>
      </w:r>
      <w:proofErr w:type="spellStart"/>
      <w:r w:rsidR="0047255A" w:rsidRPr="0047255A">
        <w:rPr>
          <w:rFonts w:asciiTheme="minorBidi" w:hAnsiTheme="minorBidi" w:cstheme="minorBidi"/>
          <w:color w:val="000000" w:themeColor="text1"/>
          <w:sz w:val="20"/>
          <w:szCs w:val="20"/>
          <w:highlight w:val="yellow"/>
        </w:rPr>
        <w:t>Jia</w:t>
      </w:r>
      <w:proofErr w:type="spellEnd"/>
      <w:r w:rsidR="0047255A" w:rsidRPr="0047255A">
        <w:rPr>
          <w:rFonts w:asciiTheme="minorBidi" w:hAnsiTheme="minorBidi" w:cstheme="minorBidi"/>
          <w:color w:val="000000" w:themeColor="text1"/>
          <w:sz w:val="20"/>
          <w:szCs w:val="20"/>
          <w:highlight w:val="yellow"/>
        </w:rPr>
        <w:t xml:space="preserve"> </w:t>
      </w:r>
      <w:r w:rsidR="0047255A" w:rsidRPr="00254A00">
        <w:rPr>
          <w:rFonts w:asciiTheme="minorBidi" w:hAnsiTheme="minorBidi" w:cstheme="minorBidi"/>
          <w:color w:val="000000" w:themeColor="text1"/>
          <w:sz w:val="20"/>
          <w:szCs w:val="20"/>
        </w:rPr>
        <w:t>et al.,</w:t>
      </w:r>
      <w:r w:rsidR="0047255A" w:rsidRPr="0047255A">
        <w:rPr>
          <w:rFonts w:asciiTheme="minorBidi" w:hAnsiTheme="minorBidi" w:cstheme="minorBidi"/>
          <w:color w:val="000000" w:themeColor="text1"/>
          <w:sz w:val="20"/>
          <w:szCs w:val="20"/>
          <w:highlight w:val="yellow"/>
          <w:shd w:val="clear" w:color="auto" w:fill="FFFFFF"/>
        </w:rPr>
        <w:t xml:space="preserve"> 2022) explores the potential of </w:t>
      </w:r>
      <w:proofErr w:type="spellStart"/>
      <w:r w:rsidR="0047255A" w:rsidRPr="0047255A">
        <w:rPr>
          <w:rFonts w:asciiTheme="minorBidi" w:hAnsiTheme="minorBidi" w:cstheme="minorBidi"/>
          <w:color w:val="000000" w:themeColor="text1"/>
          <w:sz w:val="20"/>
          <w:szCs w:val="20"/>
          <w:highlight w:val="yellow"/>
          <w:shd w:val="clear" w:color="auto" w:fill="FFFFFF"/>
        </w:rPr>
        <w:t>nano</w:t>
      </w:r>
      <w:proofErr w:type="spellEnd"/>
      <w:r w:rsidR="0047255A" w:rsidRPr="0047255A">
        <w:rPr>
          <w:rFonts w:asciiTheme="minorBidi" w:hAnsiTheme="minorBidi" w:cstheme="minorBidi"/>
          <w:color w:val="000000" w:themeColor="text1"/>
          <w:sz w:val="20"/>
          <w:szCs w:val="20"/>
          <w:highlight w:val="yellow"/>
          <w:shd w:val="clear" w:color="auto" w:fill="FFFFFF"/>
        </w:rPr>
        <w:t>-hydroxyapatite (NA-</w:t>
      </w:r>
      <w:r w:rsidR="002006C5" w:rsidRPr="0047255A">
        <w:rPr>
          <w:rFonts w:asciiTheme="minorBidi" w:hAnsiTheme="minorBidi" w:cstheme="minorBidi"/>
          <w:color w:val="000000" w:themeColor="text1"/>
          <w:sz w:val="20"/>
          <w:szCs w:val="20"/>
          <w:highlight w:val="yellow"/>
          <w:shd w:val="clear" w:color="auto" w:fill="FFFFFF"/>
        </w:rPr>
        <w:t>HA) as</w:t>
      </w:r>
      <w:r w:rsidR="0047255A" w:rsidRPr="0047255A">
        <w:rPr>
          <w:rFonts w:asciiTheme="minorBidi" w:hAnsiTheme="minorBidi" w:cstheme="minorBidi"/>
          <w:color w:val="000000" w:themeColor="text1"/>
          <w:sz w:val="20"/>
          <w:szCs w:val="20"/>
          <w:highlight w:val="yellow"/>
          <w:shd w:val="clear" w:color="auto" w:fill="FFFFFF"/>
        </w:rPr>
        <w:t xml:space="preserve"> a </w:t>
      </w:r>
      <w:proofErr w:type="spellStart"/>
      <w:r w:rsidR="0047255A" w:rsidRPr="0047255A">
        <w:rPr>
          <w:rFonts w:asciiTheme="minorBidi" w:hAnsiTheme="minorBidi" w:cstheme="minorBidi"/>
          <w:color w:val="000000" w:themeColor="text1"/>
          <w:sz w:val="20"/>
          <w:szCs w:val="20"/>
          <w:highlight w:val="yellow"/>
          <w:shd w:val="clear" w:color="auto" w:fill="FFFFFF"/>
        </w:rPr>
        <w:t>nanofertilizer</w:t>
      </w:r>
      <w:proofErr w:type="spellEnd"/>
      <w:r w:rsidR="0047255A" w:rsidRPr="0047255A">
        <w:rPr>
          <w:rFonts w:asciiTheme="minorBidi" w:hAnsiTheme="minorBidi" w:cstheme="minorBidi"/>
          <w:color w:val="000000" w:themeColor="text1"/>
          <w:sz w:val="20"/>
          <w:szCs w:val="20"/>
          <w:highlight w:val="yellow"/>
          <w:shd w:val="clear" w:color="auto" w:fill="FFFFFF"/>
        </w:rPr>
        <w:t xml:space="preserve"> in sustainable agriculture. The study revealed that </w:t>
      </w:r>
      <w:proofErr w:type="spellStart"/>
      <w:r w:rsidR="0047255A" w:rsidRPr="0047255A">
        <w:rPr>
          <w:rFonts w:asciiTheme="minorBidi" w:hAnsiTheme="minorBidi" w:cstheme="minorBidi"/>
          <w:color w:val="000000" w:themeColor="text1"/>
          <w:sz w:val="20"/>
          <w:szCs w:val="20"/>
          <w:highlight w:val="yellow"/>
          <w:shd w:val="clear" w:color="auto" w:fill="FFFFFF"/>
        </w:rPr>
        <w:t>nano</w:t>
      </w:r>
      <w:proofErr w:type="spellEnd"/>
      <w:r w:rsidR="0047255A" w:rsidRPr="0047255A">
        <w:rPr>
          <w:rFonts w:asciiTheme="minorBidi" w:hAnsiTheme="minorBidi" w:cstheme="minorBidi"/>
          <w:color w:val="000000" w:themeColor="text1"/>
          <w:sz w:val="20"/>
          <w:szCs w:val="20"/>
          <w:highlight w:val="yellow"/>
          <w:shd w:val="clear" w:color="auto" w:fill="FFFFFF"/>
        </w:rPr>
        <w:t xml:space="preserve">-HA enhanced soil bioavailable phosphorus, electrical conductivity, and soil organic matter, stabilized soil pH, and modified the soil metabolite profile, resulting in a higher concentration of advantageous low molecular weight molecules. The study revealed that </w:t>
      </w:r>
      <w:proofErr w:type="spellStart"/>
      <w:r w:rsidR="0047255A" w:rsidRPr="0047255A">
        <w:rPr>
          <w:rFonts w:asciiTheme="minorBidi" w:hAnsiTheme="minorBidi" w:cstheme="minorBidi"/>
          <w:color w:val="000000" w:themeColor="text1"/>
          <w:sz w:val="20"/>
          <w:szCs w:val="20"/>
          <w:highlight w:val="yellow"/>
          <w:shd w:val="clear" w:color="auto" w:fill="FFFFFF"/>
        </w:rPr>
        <w:t>nano</w:t>
      </w:r>
      <w:proofErr w:type="spellEnd"/>
      <w:r w:rsidR="0047255A" w:rsidRPr="0047255A">
        <w:rPr>
          <w:rFonts w:asciiTheme="minorBidi" w:hAnsiTheme="minorBidi" w:cstheme="minorBidi"/>
          <w:color w:val="000000" w:themeColor="text1"/>
          <w:sz w:val="20"/>
          <w:szCs w:val="20"/>
          <w:highlight w:val="yellow"/>
          <w:shd w:val="clear" w:color="auto" w:fill="FFFFFF"/>
        </w:rPr>
        <w:t xml:space="preserve">-HA did not affect the biodiversity of soil microbial communities, but it did enhance the population of beneficial bacteria associated with phosphorus </w:t>
      </w:r>
      <w:proofErr w:type="spellStart"/>
      <w:r w:rsidR="0047255A" w:rsidRPr="0047255A">
        <w:rPr>
          <w:rFonts w:asciiTheme="minorBidi" w:hAnsiTheme="minorBidi" w:cstheme="minorBidi"/>
          <w:color w:val="000000" w:themeColor="text1"/>
          <w:sz w:val="20"/>
          <w:szCs w:val="20"/>
          <w:highlight w:val="yellow"/>
          <w:shd w:val="clear" w:color="auto" w:fill="FFFFFF"/>
        </w:rPr>
        <w:t>solubilization</w:t>
      </w:r>
      <w:proofErr w:type="spellEnd"/>
      <w:r w:rsidR="0047255A" w:rsidRPr="0047255A">
        <w:rPr>
          <w:rFonts w:asciiTheme="minorBidi" w:hAnsiTheme="minorBidi" w:cstheme="minorBidi"/>
          <w:color w:val="000000" w:themeColor="text1"/>
          <w:sz w:val="20"/>
          <w:szCs w:val="20"/>
          <w:highlight w:val="yellow"/>
          <w:shd w:val="clear" w:color="auto" w:fill="FFFFFF"/>
        </w:rPr>
        <w:t xml:space="preserve">. This indicates that </w:t>
      </w:r>
      <w:proofErr w:type="spellStart"/>
      <w:r w:rsidR="0047255A" w:rsidRPr="0047255A">
        <w:rPr>
          <w:rFonts w:asciiTheme="minorBidi" w:hAnsiTheme="minorBidi" w:cstheme="minorBidi"/>
          <w:color w:val="000000" w:themeColor="text1"/>
          <w:sz w:val="20"/>
          <w:szCs w:val="20"/>
          <w:highlight w:val="yellow"/>
          <w:shd w:val="clear" w:color="auto" w:fill="FFFFFF"/>
        </w:rPr>
        <w:t>nano</w:t>
      </w:r>
      <w:proofErr w:type="spellEnd"/>
      <w:r w:rsidR="0047255A" w:rsidRPr="0047255A">
        <w:rPr>
          <w:rFonts w:asciiTheme="minorBidi" w:hAnsiTheme="minorBidi" w:cstheme="minorBidi"/>
          <w:color w:val="000000" w:themeColor="text1"/>
          <w:sz w:val="20"/>
          <w:szCs w:val="20"/>
          <w:highlight w:val="yellow"/>
          <w:shd w:val="clear" w:color="auto" w:fill="FFFFFF"/>
        </w:rPr>
        <w:t>-HA positively influences soil quality.</w:t>
      </w:r>
      <w:r w:rsidR="002006C5">
        <w:rPr>
          <w:rFonts w:asciiTheme="minorBidi" w:hAnsiTheme="minorBidi" w:cstheme="minorBidi"/>
          <w:color w:val="000000" w:themeColor="text1"/>
          <w:sz w:val="20"/>
          <w:szCs w:val="20"/>
          <w:highlight w:val="yellow"/>
          <w:shd w:val="clear" w:color="auto" w:fill="FFFFFF"/>
        </w:rPr>
        <w:t xml:space="preserve"> </w:t>
      </w:r>
      <w:r w:rsidR="002006C5" w:rsidRPr="00F96D86">
        <w:rPr>
          <w:rFonts w:asciiTheme="minorBidi" w:hAnsiTheme="minorBidi" w:cstheme="minorBidi"/>
          <w:color w:val="000000" w:themeColor="text1"/>
          <w:sz w:val="20"/>
          <w:szCs w:val="20"/>
          <w:highlight w:val="yellow"/>
          <w:shd w:val="clear" w:color="auto" w:fill="FFFFFF"/>
        </w:rPr>
        <w:t xml:space="preserve">Hence, </w:t>
      </w:r>
      <w:proofErr w:type="spellStart"/>
      <w:r w:rsidR="002006C5" w:rsidRPr="00F96D86">
        <w:rPr>
          <w:rFonts w:asciiTheme="minorBidi" w:hAnsiTheme="minorBidi" w:cstheme="minorBidi"/>
          <w:color w:val="000000" w:themeColor="text1"/>
          <w:sz w:val="20"/>
          <w:szCs w:val="20"/>
          <w:highlight w:val="yellow"/>
          <w:shd w:val="clear" w:color="auto" w:fill="FFFFFF"/>
        </w:rPr>
        <w:t>nano</w:t>
      </w:r>
      <w:proofErr w:type="spellEnd"/>
      <w:r w:rsidR="002006C5" w:rsidRPr="00F96D86">
        <w:rPr>
          <w:rFonts w:asciiTheme="minorBidi" w:hAnsiTheme="minorBidi" w:cstheme="minorBidi"/>
          <w:color w:val="000000" w:themeColor="text1"/>
          <w:sz w:val="20"/>
          <w:szCs w:val="20"/>
          <w:highlight w:val="yellow"/>
          <w:shd w:val="clear" w:color="auto" w:fill="FFFFFF"/>
        </w:rPr>
        <w:t xml:space="preserve">-hydroxyapatite (NHAP) may serve as a suitable phosphorus fertilizer for the immobilization of cadmium in soil utilizing </w:t>
      </w:r>
      <w:proofErr w:type="spellStart"/>
      <w:r w:rsidR="002006C5" w:rsidRPr="00F96D86">
        <w:rPr>
          <w:rFonts w:asciiTheme="minorBidi" w:hAnsiTheme="minorBidi" w:cstheme="minorBidi"/>
          <w:color w:val="000000" w:themeColor="text1"/>
          <w:sz w:val="20"/>
          <w:szCs w:val="20"/>
          <w:highlight w:val="yellow"/>
          <w:shd w:val="clear" w:color="auto" w:fill="FFFFFF"/>
        </w:rPr>
        <w:t>wollastonite</w:t>
      </w:r>
      <w:proofErr w:type="spellEnd"/>
      <w:r w:rsidR="002006C5" w:rsidRPr="00F96D86">
        <w:rPr>
          <w:rFonts w:asciiTheme="minorBidi" w:hAnsiTheme="minorBidi" w:cstheme="minorBidi"/>
          <w:color w:val="000000" w:themeColor="text1"/>
          <w:sz w:val="20"/>
          <w:szCs w:val="20"/>
          <w:highlight w:val="yellow"/>
          <w:shd w:val="clear" w:color="auto" w:fill="FFFFFF"/>
        </w:rPr>
        <w:t xml:space="preserve"> (</w:t>
      </w:r>
      <w:r w:rsidR="002006C5" w:rsidRPr="00F96D86">
        <w:rPr>
          <w:rFonts w:asciiTheme="minorBidi" w:hAnsiTheme="minorBidi" w:cstheme="minorBidi"/>
          <w:color w:val="000000" w:themeColor="text1"/>
          <w:sz w:val="20"/>
          <w:szCs w:val="20"/>
          <w:highlight w:val="yellow"/>
        </w:rPr>
        <w:t xml:space="preserve">Huang </w:t>
      </w:r>
      <w:r w:rsidR="002006C5" w:rsidRPr="00254A00">
        <w:rPr>
          <w:rFonts w:asciiTheme="minorBidi" w:hAnsiTheme="minorBidi" w:cstheme="minorBidi"/>
          <w:color w:val="000000" w:themeColor="text1"/>
          <w:sz w:val="20"/>
          <w:szCs w:val="20"/>
        </w:rPr>
        <w:t>et al.,</w:t>
      </w:r>
      <w:r w:rsidR="002006C5" w:rsidRPr="00F96D86">
        <w:rPr>
          <w:rFonts w:asciiTheme="minorBidi" w:hAnsiTheme="minorBidi" w:cstheme="minorBidi"/>
          <w:color w:val="000000" w:themeColor="text1"/>
          <w:sz w:val="20"/>
          <w:szCs w:val="20"/>
          <w:highlight w:val="yellow"/>
          <w:shd w:val="clear" w:color="auto" w:fill="FFFFFF"/>
        </w:rPr>
        <w:t xml:space="preserve"> 2023).</w:t>
      </w:r>
    </w:p>
    <w:p w14:paraId="1E68C9DF" w14:textId="6F0E81C8" w:rsidR="007E523A" w:rsidRPr="008E2A6F" w:rsidRDefault="00165329" w:rsidP="004A4161">
      <w:pPr>
        <w:numPr>
          <w:ilvl w:val="0"/>
          <w:numId w:val="3"/>
        </w:numPr>
        <w:shd w:val="clear" w:color="auto" w:fill="FFFFFF"/>
        <w:suppressAutoHyphens w:val="0"/>
        <w:autoSpaceDN/>
        <w:spacing w:after="100" w:afterAutospacing="1" w:line="360" w:lineRule="auto"/>
        <w:ind w:left="270" w:hanging="270"/>
        <w:rPr>
          <w:rFonts w:asciiTheme="minorBidi" w:eastAsia="Times New Roman" w:hAnsiTheme="minorBidi" w:cstheme="minorBidi"/>
          <w:color w:val="000000" w:themeColor="text1"/>
          <w:sz w:val="20"/>
          <w:szCs w:val="20"/>
        </w:rPr>
      </w:pPr>
      <w:r w:rsidRPr="00165329">
        <w:rPr>
          <w:rFonts w:asciiTheme="minorBidi" w:eastAsia="Times New Roman" w:hAnsiTheme="minorBidi" w:cstheme="minorBidi"/>
          <w:b/>
          <w:bCs/>
          <w:color w:val="FF0000"/>
          <w:sz w:val="20"/>
          <w:szCs w:val="20"/>
        </w:rPr>
        <w:t>Nano remediation</w:t>
      </w:r>
      <w:r w:rsidR="007E523A" w:rsidRPr="00165329">
        <w:rPr>
          <w:rFonts w:asciiTheme="minorBidi" w:eastAsia="Times New Roman" w:hAnsiTheme="minorBidi" w:cstheme="minorBidi"/>
          <w:color w:val="FF0000"/>
          <w:sz w:val="20"/>
          <w:szCs w:val="20"/>
        </w:rPr>
        <w:t> </w:t>
      </w:r>
      <w:r w:rsidR="007E523A" w:rsidRPr="008E2A6F">
        <w:rPr>
          <w:rFonts w:asciiTheme="minorBidi" w:eastAsia="Times New Roman" w:hAnsiTheme="minorBidi" w:cstheme="minorBidi"/>
          <w:color w:val="000000" w:themeColor="text1"/>
          <w:sz w:val="20"/>
          <w:szCs w:val="20"/>
        </w:rPr>
        <w:t>or Nanoparticles (e.g., zero-</w:t>
      </w:r>
      <w:proofErr w:type="spellStart"/>
      <w:r w:rsidR="007E523A" w:rsidRPr="008E2A6F">
        <w:rPr>
          <w:rFonts w:asciiTheme="minorBidi" w:eastAsia="Times New Roman" w:hAnsiTheme="minorBidi" w:cstheme="minorBidi"/>
          <w:color w:val="000000" w:themeColor="text1"/>
          <w:sz w:val="20"/>
          <w:szCs w:val="20"/>
        </w:rPr>
        <w:t>valent</w:t>
      </w:r>
      <w:proofErr w:type="spellEnd"/>
      <w:r w:rsidR="007E523A" w:rsidRPr="008E2A6F">
        <w:rPr>
          <w:rFonts w:asciiTheme="minorBidi" w:eastAsia="Times New Roman" w:hAnsiTheme="minorBidi" w:cstheme="minorBidi"/>
          <w:color w:val="000000" w:themeColor="text1"/>
          <w:sz w:val="20"/>
          <w:szCs w:val="20"/>
        </w:rPr>
        <w:t xml:space="preserve"> iron) for targeted pollutant removal (Kumar </w:t>
      </w:r>
      <w:r w:rsidR="007E523A" w:rsidRPr="00254A00">
        <w:rPr>
          <w:rFonts w:asciiTheme="minorBidi" w:hAnsiTheme="minorBidi" w:cstheme="minorBidi"/>
          <w:color w:val="000000" w:themeColor="text1"/>
          <w:sz w:val="20"/>
          <w:szCs w:val="20"/>
        </w:rPr>
        <w:t>et al.,</w:t>
      </w:r>
      <w:r w:rsidR="007E523A" w:rsidRPr="008E2A6F">
        <w:rPr>
          <w:rFonts w:asciiTheme="minorBidi" w:eastAsia="Times New Roman" w:hAnsiTheme="minorBidi" w:cstheme="minorBidi"/>
          <w:color w:val="000000" w:themeColor="text1"/>
          <w:sz w:val="20"/>
          <w:szCs w:val="20"/>
        </w:rPr>
        <w:t xml:space="preserve"> 2021).</w:t>
      </w:r>
    </w:p>
    <w:p w14:paraId="3D286134" w14:textId="77777777" w:rsidR="004A4161" w:rsidRPr="008E2A6F" w:rsidRDefault="004A4161" w:rsidP="004A4161">
      <w:pPr>
        <w:shd w:val="clear" w:color="auto" w:fill="FFFFFF"/>
        <w:suppressAutoHyphens w:val="0"/>
        <w:autoSpaceDN/>
        <w:spacing w:after="100" w:afterAutospacing="1" w:line="360" w:lineRule="auto"/>
        <w:rPr>
          <w:rFonts w:asciiTheme="minorBidi" w:eastAsia="Times New Roman" w:hAnsiTheme="minorBidi" w:cstheme="minorBidi"/>
          <w:color w:val="000000" w:themeColor="text1"/>
          <w:sz w:val="20"/>
          <w:szCs w:val="20"/>
        </w:rPr>
      </w:pPr>
    </w:p>
    <w:p w14:paraId="0883200A" w14:textId="39225D55" w:rsidR="00EA2FD2" w:rsidRPr="008E2A6F" w:rsidRDefault="003B6924" w:rsidP="004A4161">
      <w:pPr>
        <w:spacing w:before="100" w:beforeAutospacing="1" w:after="100" w:afterAutospacing="1" w:line="360" w:lineRule="auto"/>
        <w:outlineLvl w:val="1"/>
        <w:rPr>
          <w:rFonts w:asciiTheme="minorBidi" w:eastAsia="Times New Roman" w:hAnsiTheme="minorBidi" w:cstheme="minorBidi"/>
          <w:b/>
          <w:bCs/>
          <w:color w:val="000000" w:themeColor="text1"/>
          <w:sz w:val="20"/>
          <w:szCs w:val="20"/>
        </w:rPr>
      </w:pPr>
      <w:r w:rsidRPr="008E2A6F">
        <w:rPr>
          <w:rFonts w:asciiTheme="minorBidi" w:eastAsia="Times New Roman" w:hAnsiTheme="minorBidi" w:cstheme="minorBidi"/>
          <w:b/>
          <w:bCs/>
          <w:color w:val="000000" w:themeColor="text1"/>
          <w:sz w:val="20"/>
          <w:szCs w:val="20"/>
        </w:rPr>
        <w:t>6</w:t>
      </w:r>
      <w:r w:rsidR="00EA2FD2" w:rsidRPr="008E2A6F">
        <w:rPr>
          <w:rFonts w:asciiTheme="minorBidi" w:hAnsiTheme="minorBidi" w:cstheme="minorBidi"/>
          <w:b/>
          <w:bCs/>
          <w:color w:val="000000" w:themeColor="text1"/>
        </w:rPr>
        <w:t xml:space="preserve">. </w:t>
      </w:r>
      <w:r w:rsidR="008E2A6F" w:rsidRPr="008E2A6F">
        <w:rPr>
          <w:rFonts w:asciiTheme="minorBidi" w:hAnsiTheme="minorBidi" w:cstheme="minorBidi"/>
          <w:b/>
          <w:bCs/>
          <w:color w:val="000000" w:themeColor="text1"/>
        </w:rPr>
        <w:t>DISCUSSION</w:t>
      </w:r>
    </w:p>
    <w:p w14:paraId="2970E5EB" w14:textId="69C43B86" w:rsidR="00EA2FD2" w:rsidRPr="008E2A6F" w:rsidRDefault="00EA2FD2" w:rsidP="004A4161">
      <w:pPr>
        <w:spacing w:before="100" w:beforeAutospacing="1" w:after="100" w:afterAutospacing="1" w:line="360" w:lineRule="auto"/>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The integration of economic and environmental perspectives is crucial for addressing soil pollution. Policymakers must consider the long-term economic benefits of investing in sustainable remediation strategies. Additionally, public awareness and community involvement are essential for successful implementation.</w:t>
      </w:r>
      <w:r w:rsidR="004A4161" w:rsidRPr="008E2A6F">
        <w:rPr>
          <w:rFonts w:asciiTheme="minorBidi" w:eastAsia="Times New Roman" w:hAnsiTheme="minorBidi" w:cstheme="minorBidi"/>
          <w:color w:val="000000" w:themeColor="text1"/>
          <w:sz w:val="20"/>
          <w:szCs w:val="20"/>
        </w:rPr>
        <w:t xml:space="preserve"> </w:t>
      </w:r>
    </w:p>
    <w:p w14:paraId="6B312A61" w14:textId="73662E24" w:rsidR="00EA2FD2" w:rsidRPr="008E2A6F" w:rsidRDefault="00EA2FD2" w:rsidP="00771F5F">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lastRenderedPageBreak/>
        <w:t>Implications for Policy</w:t>
      </w:r>
    </w:p>
    <w:p w14:paraId="6243C85B" w14:textId="77777777" w:rsidR="00BC14B5" w:rsidRPr="008E2A6F" w:rsidRDefault="00EA2FD2" w:rsidP="00BC14B5">
      <w:pPr>
        <w:spacing w:before="100" w:beforeAutospacing="1" w:after="100" w:afterAutospacing="1" w:line="360" w:lineRule="auto"/>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Policies should incentivize sustainable practices in agriculture and industry, promoting the use of less harmful substances and encouraging the adoption of remediation technologies. Economic instruments, such as pollution taxes or subsidies for sustainable practices, can drive change.</w:t>
      </w:r>
      <w:r w:rsidR="004A4161" w:rsidRPr="008E2A6F">
        <w:rPr>
          <w:rFonts w:asciiTheme="minorBidi" w:eastAsia="Times New Roman" w:hAnsiTheme="minorBidi" w:cstheme="minorBidi"/>
          <w:color w:val="000000" w:themeColor="text1"/>
          <w:sz w:val="20"/>
          <w:szCs w:val="20"/>
        </w:rPr>
        <w:t xml:space="preserve"> Effective soil management requires robust policies that enforce regulations on pollutants and promote sustainable practices.</w:t>
      </w:r>
    </w:p>
    <w:p w14:paraId="1ACC0472" w14:textId="77777777" w:rsidR="00771F5F" w:rsidRPr="008E2A6F" w:rsidRDefault="00771F5F" w:rsidP="00BC14B5">
      <w:pPr>
        <w:spacing w:before="100" w:beforeAutospacing="1" w:after="100" w:afterAutospacing="1" w:line="360" w:lineRule="auto"/>
        <w:rPr>
          <w:rFonts w:asciiTheme="minorBidi" w:eastAsia="Times New Roman" w:hAnsiTheme="minorBidi" w:cstheme="minorBidi"/>
          <w:color w:val="000000" w:themeColor="text1"/>
          <w:sz w:val="20"/>
          <w:szCs w:val="20"/>
        </w:rPr>
      </w:pPr>
    </w:p>
    <w:p w14:paraId="593EC5D3" w14:textId="1618B7D3" w:rsidR="004A4161" w:rsidRPr="008E2A6F" w:rsidRDefault="004A4161" w:rsidP="00BC14B5">
      <w:pPr>
        <w:spacing w:before="100" w:beforeAutospacing="1" w:after="100" w:afterAutospacing="1" w:line="360" w:lineRule="auto"/>
        <w:rPr>
          <w:rFonts w:asciiTheme="minorBidi" w:eastAsia="Times New Roman" w:hAnsiTheme="minorBidi" w:cstheme="minorBidi"/>
          <w:color w:val="000000" w:themeColor="text1"/>
        </w:rPr>
      </w:pPr>
      <w:r w:rsidRPr="008E2A6F">
        <w:rPr>
          <w:rFonts w:asciiTheme="minorBidi" w:eastAsia="Times New Roman" w:hAnsiTheme="minorBidi" w:cstheme="minorBidi"/>
          <w:b/>
          <w:bCs/>
          <w:color w:val="000000" w:themeColor="text1"/>
        </w:rPr>
        <w:t>Stakeholder Engagement</w:t>
      </w:r>
    </w:p>
    <w:p w14:paraId="5670FBE3" w14:textId="48FE2784" w:rsidR="004A4161" w:rsidRPr="008E2A6F" w:rsidRDefault="004A4161" w:rsidP="004A4161">
      <w:pPr>
        <w:shd w:val="clear" w:color="auto" w:fill="FFFFFF"/>
        <w:suppressAutoHyphens w:val="0"/>
        <w:autoSpaceDN/>
        <w:spacing w:after="100" w:afterAutospacing="1" w:line="360" w:lineRule="auto"/>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 xml:space="preserve"> Involving local communities, businesses, and governments in decision-making ensures that remediation strategies are context-specific and widely supported.</w:t>
      </w:r>
    </w:p>
    <w:p w14:paraId="357D6A96" w14:textId="5194924F" w:rsidR="004A4161" w:rsidRPr="008E2A6F" w:rsidRDefault="004A4161" w:rsidP="00771F5F">
      <w:pPr>
        <w:spacing w:before="100" w:beforeAutospacing="1" w:after="100" w:afterAutospacing="1" w:line="360" w:lineRule="auto"/>
        <w:rPr>
          <w:rFonts w:asciiTheme="minorBidi" w:eastAsia="Times New Roman" w:hAnsiTheme="minorBidi" w:cstheme="minorBidi"/>
          <w:b/>
          <w:bCs/>
          <w:color w:val="000000" w:themeColor="text1"/>
        </w:rPr>
      </w:pPr>
      <w:r w:rsidRPr="008E2A6F">
        <w:rPr>
          <w:rFonts w:asciiTheme="minorBidi" w:eastAsia="Times New Roman" w:hAnsiTheme="minorBidi" w:cstheme="minorBidi"/>
          <w:b/>
          <w:bCs/>
          <w:color w:val="000000" w:themeColor="text1"/>
        </w:rPr>
        <w:t>Monitoring and Assessment</w:t>
      </w:r>
    </w:p>
    <w:p w14:paraId="0C212D68" w14:textId="6D193E87" w:rsidR="004A4161" w:rsidRPr="008E2A6F" w:rsidRDefault="004A4161" w:rsidP="004A4161">
      <w:pPr>
        <w:shd w:val="clear" w:color="auto" w:fill="FFFFFF"/>
        <w:suppressAutoHyphens w:val="0"/>
        <w:autoSpaceDN/>
        <w:spacing w:after="100" w:afterAutospacing="1" w:line="360" w:lineRule="auto"/>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Ongoing assessment of soil quality and remediation effectiveness is essential for adaptive management, allowing for timely interventions and policy adjustments.</w:t>
      </w:r>
    </w:p>
    <w:p w14:paraId="5635DE0A" w14:textId="7497AC9E" w:rsidR="00EA2FD2" w:rsidRPr="008E2A6F" w:rsidRDefault="00EA2FD2" w:rsidP="00771F5F">
      <w:pPr>
        <w:spacing w:before="100" w:beforeAutospacing="1" w:after="100" w:afterAutospacing="1" w:line="360" w:lineRule="auto"/>
        <w:rPr>
          <w:rFonts w:asciiTheme="minorBidi" w:eastAsia="Times New Roman" w:hAnsiTheme="minorBidi" w:cstheme="minorBidi"/>
          <w:b/>
          <w:bCs/>
          <w:color w:val="000000" w:themeColor="text1"/>
        </w:rPr>
      </w:pPr>
      <w:r w:rsidRPr="008E2A6F">
        <w:rPr>
          <w:rFonts w:asciiTheme="minorBidi" w:eastAsia="Times New Roman" w:hAnsiTheme="minorBidi" w:cstheme="minorBidi"/>
          <w:b/>
          <w:bCs/>
          <w:color w:val="000000" w:themeColor="text1"/>
        </w:rPr>
        <w:t>Future Directions</w:t>
      </w:r>
    </w:p>
    <w:p w14:paraId="11D8B673" w14:textId="51ECFB03" w:rsidR="006E03E9" w:rsidRPr="008E2A6F" w:rsidRDefault="00EA2FD2" w:rsidP="004A4161">
      <w:pPr>
        <w:spacing w:before="100" w:beforeAutospacing="1" w:after="100" w:afterAutospacing="1" w:line="360" w:lineRule="auto"/>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Future research should focus on developing innovative remediation technologies and assessing their economic viability. Long-term studies on the ecological impacts of various remediation strategies are also needed to inform best practices.</w:t>
      </w:r>
      <w:r w:rsidR="004A4161" w:rsidRPr="008E2A6F">
        <w:rPr>
          <w:rFonts w:asciiTheme="minorBidi" w:eastAsia="Times New Roman" w:hAnsiTheme="minorBidi" w:cstheme="minorBidi"/>
          <w:color w:val="000000" w:themeColor="text1"/>
          <w:sz w:val="20"/>
          <w:szCs w:val="20"/>
        </w:rPr>
        <w:t xml:space="preserve"> </w:t>
      </w:r>
      <w:r w:rsidR="006E03E9" w:rsidRPr="008E2A6F">
        <w:rPr>
          <w:rFonts w:asciiTheme="minorBidi" w:eastAsia="Times New Roman" w:hAnsiTheme="minorBidi" w:cstheme="minorBidi"/>
          <w:color w:val="000000" w:themeColor="text1"/>
          <w:sz w:val="20"/>
          <w:szCs w:val="20"/>
        </w:rPr>
        <w:t>Sustainable soil remediation requires a balance between economic feasibility, environmental protection, and effective governance. Future research should focus on:</w:t>
      </w:r>
    </w:p>
    <w:p w14:paraId="41DC066F" w14:textId="77777777" w:rsidR="006E03E9" w:rsidRPr="008E2A6F" w:rsidRDefault="006E03E9" w:rsidP="004A4161">
      <w:pPr>
        <w:numPr>
          <w:ilvl w:val="0"/>
          <w:numId w:val="14"/>
        </w:numPr>
        <w:shd w:val="clear" w:color="auto" w:fill="FFFFFF"/>
        <w:suppressAutoHyphens w:val="0"/>
        <w:autoSpaceDN/>
        <w:spacing w:after="100" w:afterAutospacing="1" w:line="360" w:lineRule="auto"/>
        <w:ind w:left="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Cost-benefit analysis</w:t>
      </w:r>
      <w:r w:rsidRPr="008E2A6F">
        <w:rPr>
          <w:rFonts w:asciiTheme="minorBidi" w:eastAsia="Times New Roman" w:hAnsiTheme="minorBidi" w:cstheme="minorBidi"/>
          <w:color w:val="000000" w:themeColor="text1"/>
          <w:sz w:val="20"/>
          <w:szCs w:val="20"/>
        </w:rPr>
        <w:t> of emerging remediation technologies.</w:t>
      </w:r>
    </w:p>
    <w:p w14:paraId="30EFB40E" w14:textId="77777777" w:rsidR="006E03E9" w:rsidRPr="008E2A6F" w:rsidRDefault="006E03E9" w:rsidP="004A4161">
      <w:pPr>
        <w:numPr>
          <w:ilvl w:val="0"/>
          <w:numId w:val="14"/>
        </w:numPr>
        <w:shd w:val="clear" w:color="auto" w:fill="FFFFFF"/>
        <w:suppressAutoHyphens w:val="0"/>
        <w:autoSpaceDN/>
        <w:spacing w:after="100" w:afterAutospacing="1" w:line="360" w:lineRule="auto"/>
        <w:ind w:left="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Public-private partnerships</w:t>
      </w:r>
      <w:r w:rsidRPr="008E2A6F">
        <w:rPr>
          <w:rFonts w:asciiTheme="minorBidi" w:eastAsia="Times New Roman" w:hAnsiTheme="minorBidi" w:cstheme="minorBidi"/>
          <w:color w:val="000000" w:themeColor="text1"/>
          <w:sz w:val="20"/>
          <w:szCs w:val="20"/>
        </w:rPr>
        <w:t> for large-scale remediation projects.</w:t>
      </w:r>
    </w:p>
    <w:p w14:paraId="76DB4DDB" w14:textId="77777777" w:rsidR="006E03E9" w:rsidRPr="008E2A6F" w:rsidRDefault="006E03E9" w:rsidP="004A4161">
      <w:pPr>
        <w:numPr>
          <w:ilvl w:val="0"/>
          <w:numId w:val="14"/>
        </w:numPr>
        <w:shd w:val="clear" w:color="auto" w:fill="FFFFFF"/>
        <w:suppressAutoHyphens w:val="0"/>
        <w:autoSpaceDN/>
        <w:spacing w:after="100" w:afterAutospacing="1" w:line="360" w:lineRule="auto"/>
        <w:ind w:left="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AI and remote sensing</w:t>
      </w:r>
      <w:r w:rsidRPr="008E2A6F">
        <w:rPr>
          <w:rFonts w:asciiTheme="minorBidi" w:eastAsia="Times New Roman" w:hAnsiTheme="minorBidi" w:cstheme="minorBidi"/>
          <w:color w:val="000000" w:themeColor="text1"/>
          <w:sz w:val="20"/>
          <w:szCs w:val="20"/>
        </w:rPr>
        <w:t> for real-time soil pollution monitoring.</w:t>
      </w:r>
    </w:p>
    <w:p w14:paraId="5646C36B" w14:textId="77777777" w:rsidR="006E03E9" w:rsidRPr="008E2A6F" w:rsidRDefault="006E03E9" w:rsidP="004A4161">
      <w:pPr>
        <w:shd w:val="clear" w:color="auto" w:fill="FFFFFF"/>
        <w:spacing w:before="206" w:after="206" w:line="360" w:lineRule="auto"/>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Adopting integrated strategies will ensure long-term soil health, supporting global sustainability goals (SDG 15: Life on Land).</w:t>
      </w:r>
    </w:p>
    <w:p w14:paraId="44F523AD" w14:textId="77777777" w:rsidR="006E03E9" w:rsidRPr="008E2A6F" w:rsidRDefault="006E03E9" w:rsidP="004A4161">
      <w:pPr>
        <w:spacing w:before="100" w:beforeAutospacing="1" w:after="100" w:afterAutospacing="1" w:line="360" w:lineRule="auto"/>
        <w:rPr>
          <w:rFonts w:asciiTheme="minorBidi" w:eastAsia="Times New Roman" w:hAnsiTheme="minorBidi" w:cstheme="minorBidi"/>
          <w:color w:val="000000" w:themeColor="text1"/>
          <w:sz w:val="20"/>
          <w:szCs w:val="20"/>
        </w:rPr>
      </w:pPr>
    </w:p>
    <w:p w14:paraId="617C44CB" w14:textId="77777777" w:rsidR="001C32D6" w:rsidRPr="00073AE6" w:rsidRDefault="001C32D6" w:rsidP="001C32D6">
      <w:pPr>
        <w:pStyle w:val="Balk2"/>
        <w:jc w:val="both"/>
        <w:rPr>
          <w:rFonts w:asciiTheme="minorBidi" w:hAnsiTheme="minorBidi" w:cstheme="minorBidi"/>
          <w:b/>
          <w:bCs/>
          <w:color w:val="000000" w:themeColor="text1"/>
          <w:sz w:val="22"/>
          <w:szCs w:val="22"/>
          <w:highlight w:val="yellow"/>
        </w:rPr>
      </w:pPr>
      <w:r w:rsidRPr="00073AE6">
        <w:rPr>
          <w:rFonts w:asciiTheme="minorBidi" w:hAnsiTheme="minorBidi" w:cstheme="minorBidi"/>
          <w:b/>
          <w:bCs/>
          <w:color w:val="000000" w:themeColor="text1"/>
          <w:sz w:val="22"/>
          <w:szCs w:val="22"/>
          <w:highlight w:val="yellow"/>
        </w:rPr>
        <w:t>Recommendations for Sustainable Remediation Approaches</w:t>
      </w:r>
    </w:p>
    <w:p w14:paraId="00EF167B" w14:textId="77777777" w:rsidR="00073AE6" w:rsidRPr="00073AE6" w:rsidRDefault="001C32D6" w:rsidP="00073AE6">
      <w:pPr>
        <w:pStyle w:val="NormalWeb"/>
        <w:numPr>
          <w:ilvl w:val="0"/>
          <w:numId w:val="32"/>
        </w:numPr>
        <w:ind w:left="630"/>
        <w:jc w:val="both"/>
        <w:rPr>
          <w:rStyle w:val="Gl"/>
          <w:rFonts w:asciiTheme="minorBidi" w:hAnsiTheme="minorBidi" w:cstheme="minorBidi"/>
          <w:b w:val="0"/>
          <w:bCs w:val="0"/>
          <w:sz w:val="22"/>
          <w:szCs w:val="22"/>
          <w:highlight w:val="yellow"/>
        </w:rPr>
      </w:pPr>
      <w:r w:rsidRPr="00C95FB9">
        <w:rPr>
          <w:rFonts w:asciiTheme="minorBidi" w:hAnsiTheme="minorBidi" w:cstheme="minorBidi"/>
          <w:b/>
          <w:bCs/>
          <w:sz w:val="22"/>
          <w:szCs w:val="22"/>
          <w:highlight w:val="yellow"/>
        </w:rPr>
        <w:t>Establishing</w:t>
      </w:r>
      <w:r w:rsidRPr="00073AE6">
        <w:rPr>
          <w:rStyle w:val="Gl"/>
          <w:rFonts w:asciiTheme="minorBidi" w:eastAsiaTheme="majorEastAsia" w:hAnsiTheme="minorBidi" w:cstheme="minorBidi"/>
          <w:sz w:val="22"/>
          <w:szCs w:val="22"/>
          <w:highlight w:val="yellow"/>
        </w:rPr>
        <w:t xml:space="preserve"> Comprehensive Policies</w:t>
      </w:r>
    </w:p>
    <w:p w14:paraId="6C740EED" w14:textId="0A5BDB0C" w:rsidR="001C32D6" w:rsidRPr="00073AE6" w:rsidRDefault="001C32D6" w:rsidP="00073AE6">
      <w:pPr>
        <w:pStyle w:val="NormalWeb"/>
        <w:ind w:left="270"/>
        <w:jc w:val="both"/>
        <w:rPr>
          <w:rFonts w:asciiTheme="minorBidi" w:hAnsiTheme="minorBidi" w:cstheme="minorBidi"/>
          <w:sz w:val="22"/>
          <w:szCs w:val="22"/>
          <w:highlight w:val="yellow"/>
        </w:rPr>
      </w:pPr>
      <w:r w:rsidRPr="00073AE6">
        <w:rPr>
          <w:rFonts w:asciiTheme="minorBidi" w:hAnsiTheme="minorBidi"/>
          <w:highlight w:val="yellow"/>
        </w:rPr>
        <w:t>Inspire</w:t>
      </w:r>
      <w:r w:rsidRPr="00073AE6">
        <w:rPr>
          <w:rFonts w:asciiTheme="minorBidi" w:hAnsiTheme="minorBidi" w:cstheme="minorBidi"/>
          <w:sz w:val="22"/>
          <w:szCs w:val="22"/>
          <w:highlight w:val="yellow"/>
        </w:rPr>
        <w:t xml:space="preserve"> policies that promote sustainable land use practices.</w:t>
      </w:r>
      <w:r w:rsidRPr="00073AE6">
        <w:rPr>
          <w:rFonts w:asciiTheme="minorBidi" w:hAnsiTheme="minorBidi" w:cstheme="minorBidi"/>
          <w:color w:val="404040"/>
          <w:sz w:val="22"/>
          <w:szCs w:val="22"/>
          <w:highlight w:val="yellow"/>
        </w:rPr>
        <w:t xml:space="preserve"> </w:t>
      </w:r>
      <w:r w:rsidRPr="00073AE6">
        <w:rPr>
          <w:highlight w:val="yellow"/>
        </w:rPr>
        <w:t>Enhance liability legislation to ensure industry accountability.</w:t>
      </w:r>
    </w:p>
    <w:p w14:paraId="3B6D944E" w14:textId="77777777" w:rsidR="001C32D6" w:rsidRPr="00073AE6" w:rsidRDefault="001C32D6" w:rsidP="00073AE6">
      <w:pPr>
        <w:pStyle w:val="NormalWeb"/>
        <w:numPr>
          <w:ilvl w:val="0"/>
          <w:numId w:val="32"/>
        </w:numPr>
        <w:ind w:left="630"/>
        <w:jc w:val="both"/>
        <w:rPr>
          <w:rFonts w:asciiTheme="minorBidi" w:hAnsiTheme="minorBidi" w:cstheme="minorBidi"/>
          <w:sz w:val="22"/>
          <w:szCs w:val="22"/>
          <w:highlight w:val="yellow"/>
        </w:rPr>
      </w:pPr>
      <w:r w:rsidRPr="00073AE6">
        <w:rPr>
          <w:rStyle w:val="Gl"/>
          <w:rFonts w:asciiTheme="minorBidi" w:eastAsiaTheme="majorEastAsia" w:hAnsiTheme="minorBidi" w:cstheme="minorBidi"/>
          <w:sz w:val="22"/>
          <w:szCs w:val="22"/>
          <w:highlight w:val="yellow"/>
        </w:rPr>
        <w:lastRenderedPageBreak/>
        <w:t>Sponsoring Research and Development</w:t>
      </w:r>
    </w:p>
    <w:p w14:paraId="75DF5810" w14:textId="77777777" w:rsidR="001C32D6" w:rsidRPr="00073AE6" w:rsidRDefault="001C32D6" w:rsidP="00073AE6">
      <w:pPr>
        <w:spacing w:before="100" w:beforeAutospacing="1" w:after="100" w:afterAutospacing="1"/>
        <w:ind w:left="270"/>
        <w:jc w:val="both"/>
        <w:rPr>
          <w:rFonts w:asciiTheme="minorBidi" w:hAnsiTheme="minorBidi" w:cstheme="minorBidi"/>
          <w:highlight w:val="yellow"/>
        </w:rPr>
      </w:pPr>
      <w:r w:rsidRPr="00073AE6">
        <w:rPr>
          <w:rFonts w:asciiTheme="minorBidi" w:hAnsiTheme="minorBidi"/>
          <w:highlight w:val="yellow"/>
        </w:rPr>
        <w:t>Participate</w:t>
      </w:r>
      <w:r w:rsidRPr="00073AE6">
        <w:rPr>
          <w:rFonts w:asciiTheme="minorBidi" w:hAnsiTheme="minorBidi" w:cstheme="minorBidi"/>
          <w:highlight w:val="yellow"/>
        </w:rPr>
        <w:t xml:space="preserve"> in</w:t>
      </w:r>
      <w:r w:rsidRPr="00073AE6">
        <w:rPr>
          <w:rFonts w:asciiTheme="minorBidi" w:hAnsiTheme="minorBidi" w:cstheme="minorBidi"/>
          <w:b/>
          <w:bCs/>
          <w:highlight w:val="yellow"/>
        </w:rPr>
        <w:t xml:space="preserve"> </w:t>
      </w:r>
      <w:r w:rsidRPr="00073AE6">
        <w:rPr>
          <w:rStyle w:val="Gl"/>
          <w:rFonts w:asciiTheme="minorBidi" w:hAnsiTheme="minorBidi" w:cstheme="minorBidi"/>
          <w:b w:val="0"/>
          <w:bCs w:val="0"/>
          <w:highlight w:val="yellow"/>
        </w:rPr>
        <w:t>Research and Development</w:t>
      </w:r>
      <w:r w:rsidRPr="00073AE6">
        <w:rPr>
          <w:rFonts w:asciiTheme="minorBidi" w:hAnsiTheme="minorBidi" w:cstheme="minorBidi"/>
          <w:b/>
          <w:bCs/>
          <w:highlight w:val="yellow"/>
        </w:rPr>
        <w:t xml:space="preserve"> </w:t>
      </w:r>
      <w:r w:rsidRPr="00073AE6">
        <w:rPr>
          <w:rFonts w:asciiTheme="minorBidi" w:hAnsiTheme="minorBidi" w:cstheme="minorBidi"/>
          <w:highlight w:val="yellow"/>
        </w:rPr>
        <w:t xml:space="preserve">for innovative </w:t>
      </w:r>
      <w:r w:rsidRPr="00073AE6">
        <w:rPr>
          <w:rFonts w:asciiTheme="minorBidi" w:hAnsiTheme="minorBidi"/>
          <w:highlight w:val="yellow"/>
        </w:rPr>
        <w:t xml:space="preserve">green </w:t>
      </w:r>
      <w:r w:rsidRPr="00073AE6">
        <w:rPr>
          <w:rFonts w:asciiTheme="minorBidi" w:hAnsiTheme="minorBidi" w:cstheme="minorBidi"/>
          <w:highlight w:val="yellow"/>
        </w:rPr>
        <w:t>remediation technologies.</w:t>
      </w:r>
      <w:r w:rsidRPr="00073AE6">
        <w:rPr>
          <w:rFonts w:asciiTheme="minorBidi" w:eastAsia="Times New Roman" w:hAnsiTheme="minorBidi" w:cstheme="minorBidi"/>
          <w:color w:val="404040"/>
          <w:highlight w:val="yellow"/>
        </w:rPr>
        <w:t xml:space="preserve"> </w:t>
      </w:r>
      <w:r w:rsidRPr="00073AE6">
        <w:rPr>
          <w:rFonts w:asciiTheme="minorBidi" w:eastAsia="Times New Roman" w:hAnsiTheme="minorBidi"/>
          <w:color w:val="404040"/>
          <w:highlight w:val="yellow"/>
        </w:rPr>
        <w:t>Financially support</w:t>
      </w:r>
      <w:r w:rsidRPr="00073AE6">
        <w:rPr>
          <w:rFonts w:asciiTheme="minorBidi" w:eastAsia="Times New Roman" w:hAnsiTheme="minorBidi" w:cstheme="minorBidi"/>
          <w:b/>
          <w:bCs/>
          <w:color w:val="404040"/>
          <w:highlight w:val="yellow"/>
        </w:rPr>
        <w:t xml:space="preserve"> </w:t>
      </w:r>
      <w:r w:rsidRPr="00073AE6">
        <w:rPr>
          <w:rStyle w:val="Gl"/>
          <w:rFonts w:asciiTheme="minorBidi" w:hAnsiTheme="minorBidi" w:cstheme="minorBidi"/>
          <w:b w:val="0"/>
          <w:bCs w:val="0"/>
          <w:highlight w:val="yellow"/>
        </w:rPr>
        <w:t>Research and Development</w:t>
      </w:r>
      <w:r w:rsidRPr="00073AE6">
        <w:rPr>
          <w:rFonts w:asciiTheme="minorBidi" w:eastAsia="Times New Roman" w:hAnsiTheme="minorBidi" w:cstheme="minorBidi"/>
          <w:b/>
          <w:bCs/>
          <w:color w:val="404040"/>
          <w:highlight w:val="yellow"/>
        </w:rPr>
        <w:t xml:space="preserve"> </w:t>
      </w:r>
      <w:r w:rsidRPr="00073AE6">
        <w:rPr>
          <w:rFonts w:asciiTheme="minorBidi" w:eastAsia="Times New Roman" w:hAnsiTheme="minorBidi" w:cstheme="minorBidi"/>
          <w:color w:val="404040"/>
          <w:highlight w:val="yellow"/>
        </w:rPr>
        <w:t xml:space="preserve">for </w:t>
      </w:r>
      <w:r w:rsidRPr="00073AE6">
        <w:rPr>
          <w:rFonts w:asciiTheme="minorBidi" w:eastAsia="Times New Roman" w:hAnsiTheme="minorBidi"/>
          <w:color w:val="404040"/>
          <w:highlight w:val="yellow"/>
        </w:rPr>
        <w:t xml:space="preserve">renewable, </w:t>
      </w:r>
      <w:r w:rsidRPr="00073AE6">
        <w:rPr>
          <w:rFonts w:asciiTheme="minorBidi" w:eastAsia="Times New Roman" w:hAnsiTheme="minorBidi" w:cstheme="minorBidi"/>
          <w:color w:val="404040"/>
          <w:highlight w:val="yellow"/>
        </w:rPr>
        <w:t>cost-effective, scalable remediation technologies</w:t>
      </w:r>
    </w:p>
    <w:p w14:paraId="144254F4" w14:textId="77777777" w:rsidR="001C32D6" w:rsidRPr="00073AE6" w:rsidRDefault="001C32D6" w:rsidP="00073AE6">
      <w:pPr>
        <w:pStyle w:val="NormalWeb"/>
        <w:numPr>
          <w:ilvl w:val="0"/>
          <w:numId w:val="32"/>
        </w:numPr>
        <w:ind w:left="630"/>
        <w:jc w:val="both"/>
        <w:rPr>
          <w:rStyle w:val="Gl"/>
          <w:rFonts w:asciiTheme="minorBidi" w:hAnsiTheme="minorBidi" w:cstheme="minorBidi"/>
          <w:b w:val="0"/>
          <w:bCs w:val="0"/>
          <w:sz w:val="22"/>
          <w:szCs w:val="22"/>
          <w:highlight w:val="yellow"/>
        </w:rPr>
      </w:pPr>
      <w:r w:rsidRPr="00073AE6">
        <w:rPr>
          <w:rStyle w:val="Gl"/>
          <w:rFonts w:asciiTheme="minorBidi" w:eastAsiaTheme="majorEastAsia" w:hAnsiTheme="minorBidi" w:cstheme="minorBidi"/>
          <w:sz w:val="22"/>
          <w:szCs w:val="22"/>
          <w:highlight w:val="yellow"/>
        </w:rPr>
        <w:t>Improving Public Awareness</w:t>
      </w:r>
    </w:p>
    <w:p w14:paraId="4FC1C0EC" w14:textId="77777777" w:rsidR="001C32D6" w:rsidRPr="00073AE6" w:rsidRDefault="001C32D6" w:rsidP="00073AE6">
      <w:pPr>
        <w:spacing w:after="0"/>
        <w:ind w:left="270"/>
        <w:rPr>
          <w:rFonts w:ascii="Times New Roman" w:eastAsia="Times New Roman" w:hAnsi="Times New Roman" w:cs="Times New Roman"/>
          <w:sz w:val="24"/>
          <w:szCs w:val="24"/>
          <w:highlight w:val="yellow"/>
        </w:rPr>
      </w:pPr>
      <w:r w:rsidRPr="00073AE6">
        <w:rPr>
          <w:rFonts w:asciiTheme="minorBidi" w:hAnsiTheme="minorBidi" w:cstheme="minorBidi"/>
          <w:highlight w:val="yellow"/>
        </w:rPr>
        <w:t>Campaigns to educate</w:t>
      </w:r>
      <w:r w:rsidRPr="00073AE6">
        <w:rPr>
          <w:rFonts w:asciiTheme="minorBidi" w:hAnsiTheme="minorBidi"/>
          <w:highlight w:val="yellow"/>
        </w:rPr>
        <w:t xml:space="preserve"> and rise</w:t>
      </w:r>
      <w:r w:rsidRPr="00073AE6">
        <w:rPr>
          <w:rFonts w:asciiTheme="minorBidi" w:hAnsiTheme="minorBidi" w:cstheme="minorBidi"/>
          <w:highlight w:val="yellow"/>
        </w:rPr>
        <w:t xml:space="preserve"> the public</w:t>
      </w:r>
      <w:r w:rsidRPr="00073AE6">
        <w:rPr>
          <w:rFonts w:asciiTheme="minorBidi" w:hAnsiTheme="minorBidi"/>
          <w:highlight w:val="yellow"/>
        </w:rPr>
        <w:t xml:space="preserve"> awareness</w:t>
      </w:r>
      <w:r w:rsidRPr="00073AE6">
        <w:rPr>
          <w:rFonts w:asciiTheme="minorBidi" w:hAnsiTheme="minorBidi" w:cstheme="minorBidi"/>
          <w:highlight w:val="yellow"/>
        </w:rPr>
        <w:t xml:space="preserve"> on soil </w:t>
      </w:r>
      <w:r w:rsidRPr="00073AE6">
        <w:rPr>
          <w:rFonts w:asciiTheme="minorBidi" w:hAnsiTheme="minorBidi"/>
          <w:highlight w:val="yellow"/>
        </w:rPr>
        <w:t>contamination</w:t>
      </w:r>
      <w:r w:rsidRPr="00073AE6">
        <w:rPr>
          <w:rFonts w:asciiTheme="minorBidi" w:hAnsiTheme="minorBidi" w:cstheme="minorBidi"/>
          <w:highlight w:val="yellow"/>
        </w:rPr>
        <w:t>.</w:t>
      </w:r>
      <w:r w:rsidRPr="00073AE6">
        <w:rPr>
          <w:rFonts w:asciiTheme="minorBidi" w:eastAsia="Times New Roman" w:hAnsiTheme="minorBidi" w:cstheme="minorBidi"/>
          <w:color w:val="404040"/>
          <w:highlight w:val="yellow"/>
        </w:rPr>
        <w:t xml:space="preserve"> </w:t>
      </w:r>
      <w:r w:rsidRPr="00073AE6">
        <w:rPr>
          <w:rFonts w:ascii="Times New Roman" w:eastAsia="Times New Roman" w:hAnsi="Times New Roman" w:cs="Times New Roman"/>
          <w:sz w:val="24"/>
          <w:szCs w:val="24"/>
          <w:highlight w:val="yellow"/>
        </w:rPr>
        <w:t>Engage local stakeholders in the decision-making process.</w:t>
      </w:r>
    </w:p>
    <w:p w14:paraId="571304FC" w14:textId="77777777" w:rsidR="001C32D6" w:rsidRPr="00073AE6" w:rsidRDefault="001C32D6" w:rsidP="00073AE6">
      <w:pPr>
        <w:pStyle w:val="ListeParagraf"/>
        <w:numPr>
          <w:ilvl w:val="0"/>
          <w:numId w:val="32"/>
        </w:numPr>
        <w:suppressAutoHyphens w:val="0"/>
        <w:autoSpaceDN/>
        <w:spacing w:before="100" w:beforeAutospacing="1" w:after="100" w:afterAutospacing="1"/>
        <w:ind w:left="630"/>
        <w:jc w:val="both"/>
        <w:rPr>
          <w:rFonts w:asciiTheme="minorBidi" w:hAnsiTheme="minorBidi"/>
          <w:highlight w:val="yellow"/>
        </w:rPr>
      </w:pPr>
      <w:r w:rsidRPr="00073AE6">
        <w:rPr>
          <w:rStyle w:val="Gl"/>
          <w:rFonts w:asciiTheme="minorBidi" w:hAnsiTheme="minorBidi" w:cstheme="minorBidi"/>
          <w:highlight w:val="yellow"/>
        </w:rPr>
        <w:t>Encouraging Sustainable Agricultural Practices</w:t>
      </w:r>
    </w:p>
    <w:p w14:paraId="0FB31CEE" w14:textId="77777777" w:rsidR="001C32D6" w:rsidRPr="00073AE6" w:rsidRDefault="001C32D6" w:rsidP="00073AE6">
      <w:pPr>
        <w:spacing w:before="100" w:beforeAutospacing="1" w:after="100" w:afterAutospacing="1"/>
        <w:ind w:left="270"/>
        <w:jc w:val="both"/>
        <w:rPr>
          <w:rFonts w:asciiTheme="minorBidi" w:eastAsia="Times New Roman" w:hAnsiTheme="minorBidi"/>
          <w:color w:val="404040"/>
          <w:highlight w:val="yellow"/>
        </w:rPr>
      </w:pPr>
      <w:r w:rsidRPr="00073AE6">
        <w:rPr>
          <w:rFonts w:asciiTheme="minorBidi" w:hAnsiTheme="minorBidi" w:cstheme="minorBidi"/>
          <w:highlight w:val="yellow"/>
        </w:rPr>
        <w:t xml:space="preserve">Support for organic farming and </w:t>
      </w:r>
      <w:proofErr w:type="spellStart"/>
      <w:r w:rsidRPr="00073AE6">
        <w:rPr>
          <w:rFonts w:asciiTheme="minorBidi" w:hAnsiTheme="minorBidi" w:cstheme="minorBidi"/>
          <w:highlight w:val="yellow"/>
        </w:rPr>
        <w:t>agroecology</w:t>
      </w:r>
      <w:proofErr w:type="spellEnd"/>
      <w:r w:rsidRPr="00073AE6">
        <w:rPr>
          <w:rFonts w:asciiTheme="minorBidi" w:hAnsiTheme="minorBidi" w:cstheme="minorBidi"/>
          <w:highlight w:val="yellow"/>
        </w:rPr>
        <w:t>.</w:t>
      </w:r>
      <w:r w:rsidRPr="00073AE6">
        <w:rPr>
          <w:rFonts w:asciiTheme="minorBidi" w:eastAsia="Times New Roman" w:hAnsiTheme="minorBidi" w:cstheme="minorBidi"/>
          <w:color w:val="404040"/>
          <w:highlight w:val="yellow"/>
        </w:rPr>
        <w:t xml:space="preserve"> Prioritize low-energy, low-emission techniques.</w:t>
      </w:r>
    </w:p>
    <w:p w14:paraId="656980B8" w14:textId="77777777" w:rsidR="001C32D6" w:rsidRPr="00073AE6" w:rsidRDefault="001C32D6" w:rsidP="00073AE6">
      <w:pPr>
        <w:pStyle w:val="ListeParagraf"/>
        <w:numPr>
          <w:ilvl w:val="0"/>
          <w:numId w:val="32"/>
        </w:numPr>
        <w:suppressAutoHyphens w:val="0"/>
        <w:autoSpaceDN/>
        <w:spacing w:before="100" w:beforeAutospacing="1" w:after="100" w:afterAutospacing="1"/>
        <w:ind w:left="630"/>
        <w:jc w:val="both"/>
        <w:rPr>
          <w:rStyle w:val="Gl"/>
          <w:rFonts w:asciiTheme="minorBidi" w:hAnsiTheme="minorBidi"/>
          <w:highlight w:val="yellow"/>
          <w:rtl/>
        </w:rPr>
      </w:pPr>
      <w:r w:rsidRPr="00073AE6">
        <w:rPr>
          <w:rStyle w:val="Gl"/>
          <w:rFonts w:asciiTheme="minorBidi" w:eastAsiaTheme="minorHAnsi" w:hAnsiTheme="minorBidi" w:cstheme="minorBidi"/>
          <w:highlight w:val="yellow"/>
        </w:rPr>
        <w:t xml:space="preserve">Promoting Sustainable Agricultural Practices </w:t>
      </w:r>
    </w:p>
    <w:p w14:paraId="1B7BFDC5" w14:textId="77777777" w:rsidR="001C32D6" w:rsidRPr="00073AE6" w:rsidRDefault="001C32D6" w:rsidP="00073AE6">
      <w:pPr>
        <w:spacing w:before="100" w:beforeAutospacing="1" w:after="100" w:afterAutospacing="1"/>
        <w:ind w:left="270"/>
        <w:jc w:val="both"/>
        <w:rPr>
          <w:rFonts w:asciiTheme="minorBidi" w:eastAsia="Times New Roman" w:hAnsiTheme="minorBidi" w:cstheme="minorBidi"/>
          <w:color w:val="404040"/>
          <w:highlight w:val="yellow"/>
          <w:rtl/>
        </w:rPr>
      </w:pPr>
      <w:r w:rsidRPr="00073AE6">
        <w:rPr>
          <w:rFonts w:asciiTheme="minorBidi" w:eastAsiaTheme="minorHAnsi" w:hAnsiTheme="minorBidi" w:cstheme="minorBidi"/>
          <w:highlight w:val="yellow"/>
        </w:rPr>
        <w:t xml:space="preserve">Advocacy for organic agriculture and </w:t>
      </w:r>
      <w:proofErr w:type="spellStart"/>
      <w:r w:rsidRPr="00073AE6">
        <w:rPr>
          <w:rFonts w:asciiTheme="minorBidi" w:eastAsiaTheme="minorHAnsi" w:hAnsiTheme="minorBidi" w:cstheme="minorBidi"/>
          <w:highlight w:val="yellow"/>
        </w:rPr>
        <w:t>agroecological</w:t>
      </w:r>
      <w:proofErr w:type="spellEnd"/>
      <w:r w:rsidRPr="00073AE6">
        <w:rPr>
          <w:rFonts w:asciiTheme="minorBidi" w:eastAsiaTheme="minorHAnsi" w:hAnsiTheme="minorBidi" w:cstheme="minorBidi"/>
          <w:highlight w:val="yellow"/>
        </w:rPr>
        <w:t xml:space="preserve"> practices. </w:t>
      </w:r>
      <w:proofErr w:type="spellStart"/>
      <w:r w:rsidRPr="00073AE6">
        <w:rPr>
          <w:rFonts w:asciiTheme="minorBidi" w:eastAsiaTheme="minorHAnsi" w:hAnsiTheme="minorBidi" w:cstheme="minorBidi"/>
          <w:highlight w:val="yellow"/>
        </w:rPr>
        <w:t>Emphasise</w:t>
      </w:r>
      <w:proofErr w:type="spellEnd"/>
      <w:r w:rsidRPr="00073AE6">
        <w:rPr>
          <w:rFonts w:asciiTheme="minorBidi" w:eastAsiaTheme="minorHAnsi" w:hAnsiTheme="minorBidi" w:cstheme="minorBidi"/>
          <w:highlight w:val="yellow"/>
        </w:rPr>
        <w:t xml:space="preserve"> low-energy, low-emission </w:t>
      </w:r>
      <w:r w:rsidRPr="00073AE6">
        <w:rPr>
          <w:rFonts w:asciiTheme="minorBidi" w:eastAsia="Times New Roman" w:hAnsiTheme="minorBidi"/>
          <w:color w:val="404040"/>
          <w:highlight w:val="yellow"/>
        </w:rPr>
        <w:t>techniques</w:t>
      </w:r>
      <w:r w:rsidRPr="00073AE6">
        <w:rPr>
          <w:rFonts w:asciiTheme="minorBidi" w:eastAsiaTheme="minorHAnsi" w:hAnsiTheme="minorBidi" w:cstheme="minorBidi"/>
          <w:highlight w:val="yellow"/>
        </w:rPr>
        <w:t>.</w:t>
      </w:r>
    </w:p>
    <w:p w14:paraId="7EC329C2" w14:textId="77777777" w:rsidR="001C32D6" w:rsidRPr="00073AE6" w:rsidRDefault="001C32D6" w:rsidP="00073AE6">
      <w:pPr>
        <w:pStyle w:val="NormalWeb"/>
        <w:numPr>
          <w:ilvl w:val="0"/>
          <w:numId w:val="32"/>
        </w:numPr>
        <w:ind w:left="630"/>
        <w:jc w:val="both"/>
        <w:rPr>
          <w:rFonts w:asciiTheme="minorBidi" w:hAnsiTheme="minorBidi" w:cstheme="minorBidi"/>
          <w:sz w:val="22"/>
          <w:szCs w:val="22"/>
          <w:highlight w:val="yellow"/>
        </w:rPr>
      </w:pPr>
      <w:r w:rsidRPr="00073AE6">
        <w:rPr>
          <w:rStyle w:val="Gl"/>
          <w:rFonts w:asciiTheme="minorBidi" w:eastAsiaTheme="majorEastAsia" w:hAnsiTheme="minorBidi" w:cstheme="minorBidi"/>
          <w:sz w:val="22"/>
          <w:szCs w:val="22"/>
          <w:highlight w:val="yellow"/>
        </w:rPr>
        <w:t>Monitoring and Assessment</w:t>
      </w:r>
    </w:p>
    <w:p w14:paraId="2025E45A" w14:textId="77777777" w:rsidR="001C32D6" w:rsidRPr="00C95FB9" w:rsidRDefault="001C32D6" w:rsidP="001C32D6">
      <w:pPr>
        <w:jc w:val="both"/>
        <w:rPr>
          <w:rFonts w:asciiTheme="minorBidi" w:hAnsiTheme="minorBidi" w:cstheme="minorBidi"/>
        </w:rPr>
      </w:pPr>
      <w:r w:rsidRPr="00073AE6">
        <w:rPr>
          <w:rFonts w:asciiTheme="minorBidi" w:hAnsiTheme="minorBidi"/>
          <w:highlight w:val="yellow"/>
        </w:rPr>
        <w:t>Implementing systematic soil health evaluations and monitoring initiatives.</w:t>
      </w:r>
      <w:r w:rsidRPr="00073AE6">
        <w:rPr>
          <w:rFonts w:asciiTheme="minorBidi" w:hAnsiTheme="minorBidi" w:hint="cs"/>
          <w:highlight w:val="yellow"/>
          <w:rtl/>
        </w:rPr>
        <w:t xml:space="preserve"> </w:t>
      </w:r>
      <w:proofErr w:type="spellStart"/>
      <w:r w:rsidRPr="00073AE6">
        <w:rPr>
          <w:rFonts w:asciiTheme="minorBidi" w:hAnsiTheme="minorBidi"/>
          <w:highlight w:val="yellow"/>
        </w:rPr>
        <w:t>Standardise</w:t>
      </w:r>
      <w:proofErr w:type="spellEnd"/>
      <w:r w:rsidRPr="00073AE6">
        <w:rPr>
          <w:rFonts w:asciiTheme="minorBidi" w:hAnsiTheme="minorBidi"/>
          <w:highlight w:val="yellow"/>
        </w:rPr>
        <w:t xml:space="preserve"> soil criteria and disseminate exemplary methods</w:t>
      </w:r>
    </w:p>
    <w:p w14:paraId="3021365E" w14:textId="77777777" w:rsidR="001C32D6" w:rsidRDefault="001C32D6" w:rsidP="00073AE6">
      <w:pPr>
        <w:pStyle w:val="ListeParagraf"/>
        <w:spacing w:before="100" w:beforeAutospacing="1" w:after="100" w:afterAutospacing="1" w:line="360" w:lineRule="auto"/>
        <w:rPr>
          <w:rFonts w:asciiTheme="minorBidi" w:eastAsia="Times New Roman" w:hAnsiTheme="minorBidi" w:cstheme="minorBidi"/>
          <w:b/>
          <w:bCs/>
          <w:color w:val="000000" w:themeColor="text1"/>
        </w:rPr>
      </w:pPr>
    </w:p>
    <w:p w14:paraId="6307765B" w14:textId="416A8FF3" w:rsidR="00940A3F" w:rsidRPr="008E2A6F" w:rsidRDefault="00360877" w:rsidP="00771F5F">
      <w:pPr>
        <w:pStyle w:val="ListeParagraf"/>
        <w:numPr>
          <w:ilvl w:val="1"/>
          <w:numId w:val="14"/>
        </w:numPr>
        <w:spacing w:before="100" w:beforeAutospacing="1" w:after="100" w:afterAutospacing="1" w:line="360" w:lineRule="auto"/>
        <w:ind w:left="720"/>
        <w:rPr>
          <w:rFonts w:asciiTheme="minorBidi" w:eastAsia="Times New Roman" w:hAnsiTheme="minorBidi" w:cstheme="minorBidi"/>
          <w:b/>
          <w:bCs/>
          <w:color w:val="000000" w:themeColor="text1"/>
        </w:rPr>
      </w:pPr>
      <w:r w:rsidRPr="008E2A6F">
        <w:rPr>
          <w:rFonts w:asciiTheme="minorBidi" w:eastAsia="Times New Roman" w:hAnsiTheme="minorBidi" w:cstheme="minorBidi"/>
          <w:b/>
          <w:bCs/>
          <w:color w:val="000000" w:themeColor="text1"/>
        </w:rPr>
        <w:t xml:space="preserve">CONCLUSION </w:t>
      </w:r>
    </w:p>
    <w:p w14:paraId="305478A5" w14:textId="6A08E675" w:rsidR="00940A3F" w:rsidRDefault="00940A3F" w:rsidP="004A4161">
      <w:pPr>
        <w:spacing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For human existence, food, feed, and the creation of fiber, soil is essential. Its qualities may be harmed by pollution resulting from human endeavors like mining, deforestation, and agriculture. The 2030 soil policy of the European Union seeks to cut pollution by 2050. Global environmental protection is a concern, and sustainable development includes social and economic growth without negatively affecting the environment. Food security is ensured by sustainable agriculture, which protects natural resources like soil. As a r</w:t>
      </w:r>
      <w:r w:rsidR="004A4161" w:rsidRPr="008E2A6F">
        <w:rPr>
          <w:rFonts w:asciiTheme="minorBidi" w:hAnsiTheme="minorBidi" w:cstheme="minorBidi"/>
          <w:color w:val="000000" w:themeColor="text1"/>
          <w:sz w:val="20"/>
          <w:szCs w:val="20"/>
        </w:rPr>
        <w:t xml:space="preserve">esult, environmental management </w:t>
      </w:r>
      <w:r w:rsidRPr="008E2A6F">
        <w:rPr>
          <w:rFonts w:asciiTheme="minorBidi" w:hAnsiTheme="minorBidi" w:cstheme="minorBidi"/>
          <w:color w:val="000000" w:themeColor="text1"/>
          <w:sz w:val="20"/>
          <w:szCs w:val="20"/>
        </w:rPr>
        <w:t>a scientific strategy to reduce the environmental effect</w:t>
      </w:r>
      <w:r w:rsidR="004A4161" w:rsidRPr="008E2A6F">
        <w:rPr>
          <w:rFonts w:asciiTheme="minorBidi" w:hAnsiTheme="minorBidi" w:cstheme="minorBidi"/>
          <w:color w:val="000000" w:themeColor="text1"/>
          <w:sz w:val="20"/>
          <w:szCs w:val="20"/>
        </w:rPr>
        <w:t xml:space="preserve"> of human activity </w:t>
      </w:r>
      <w:r w:rsidRPr="008E2A6F">
        <w:rPr>
          <w:rFonts w:asciiTheme="minorBidi" w:hAnsiTheme="minorBidi" w:cstheme="minorBidi"/>
          <w:color w:val="000000" w:themeColor="text1"/>
          <w:sz w:val="20"/>
          <w:szCs w:val="20"/>
        </w:rPr>
        <w:t xml:space="preserve">can help accomplish it. Agriculture is one of the human activities that contributes to soil and air pollution. Developed nations use chemical fertilizers and pesticides efficiently, whereas poor countries use them excessively because of inadequate training. Additionally, mulching with polyethylene in agriculture lowers the amount of water, energy, and chemicals used, but it also pollutes land and has a detrimental influence on the ecosystem, which harms earthworms and the food chain. Additionally, untreated wastewater used to irrigate crops in underdeveloped nations has negative effects on the environment and human health. In addition, another human activity that can pollute soil and groundwater is the use of oil, a significant energy source. This can have an impact on plant development, water flow, supply capacity, and treatment costs. Among the options for resolution is the ecologically safe and sustainable method of removing heavy metals from the environment called phytoremediation. It depends on the plant's capacity to take up and remove metals without interfering with biological processes or soil fertility.  Using </w:t>
      </w:r>
      <w:proofErr w:type="spellStart"/>
      <w:r w:rsidRPr="008E2A6F">
        <w:rPr>
          <w:rFonts w:asciiTheme="minorBidi" w:hAnsiTheme="minorBidi" w:cstheme="minorBidi"/>
          <w:color w:val="000000" w:themeColor="text1"/>
          <w:sz w:val="20"/>
          <w:szCs w:val="20"/>
        </w:rPr>
        <w:t>biochar</w:t>
      </w:r>
      <w:proofErr w:type="spellEnd"/>
      <w:r w:rsidRPr="008E2A6F">
        <w:rPr>
          <w:rFonts w:asciiTheme="minorBidi" w:hAnsiTheme="minorBidi" w:cstheme="minorBidi"/>
          <w:color w:val="000000" w:themeColor="text1"/>
          <w:sz w:val="20"/>
          <w:szCs w:val="20"/>
        </w:rPr>
        <w:t xml:space="preserve"> as part of bioremediation is an affordable and ecologically beneficial way to repair polluted soils, lower health risks, and protect biodiversity. </w:t>
      </w:r>
      <w:r w:rsidRPr="008E2A6F">
        <w:rPr>
          <w:rFonts w:asciiTheme="minorBidi" w:hAnsiTheme="minorBidi" w:cstheme="minorBidi"/>
          <w:color w:val="000000" w:themeColor="text1"/>
          <w:sz w:val="20"/>
          <w:szCs w:val="20"/>
        </w:rPr>
        <w:lastRenderedPageBreak/>
        <w:t>Ultimately, reducing agricultural hazards and promoting sustainability may be achieved using hydroxyapatite (Hap), bio-based biodegradable mulching, wastewater treatment for irrigation, and complete management strategies.</w:t>
      </w:r>
      <w:r w:rsidR="00AD28CB">
        <w:rPr>
          <w:rFonts w:asciiTheme="minorBidi" w:hAnsiTheme="minorBidi" w:cstheme="minorBidi"/>
          <w:color w:val="000000" w:themeColor="text1"/>
          <w:sz w:val="20"/>
          <w:szCs w:val="20"/>
        </w:rPr>
        <w:t xml:space="preserve"> </w:t>
      </w:r>
      <w:r w:rsidR="00AD28CB" w:rsidRPr="00AD28CB">
        <w:rPr>
          <w:rFonts w:asciiTheme="minorBidi" w:hAnsiTheme="minorBidi" w:cstheme="minorBidi"/>
          <w:color w:val="000000" w:themeColor="text1"/>
          <w:sz w:val="20"/>
          <w:szCs w:val="20"/>
          <w:highlight w:val="yellow"/>
        </w:rPr>
        <w:t>Therefore, phytoremediation represents a viable, suitable and sustainable solution for our country, given its potential to mitigate soil contamination and contribute to the expansion of green spaces.</w:t>
      </w:r>
    </w:p>
    <w:p w14:paraId="7BAE33E6" w14:textId="6509F46A" w:rsidR="0058695E" w:rsidRDefault="0058695E" w:rsidP="004A4161">
      <w:pPr>
        <w:spacing w:line="360" w:lineRule="auto"/>
        <w:jc w:val="both"/>
        <w:rPr>
          <w:rFonts w:asciiTheme="minorBidi" w:hAnsiTheme="minorBidi" w:cstheme="minorBidi"/>
          <w:color w:val="000000" w:themeColor="text1"/>
          <w:sz w:val="20"/>
          <w:szCs w:val="20"/>
        </w:rPr>
      </w:pPr>
    </w:p>
    <w:p w14:paraId="768E9826" w14:textId="77777777" w:rsidR="0058695E" w:rsidRPr="00740879" w:rsidRDefault="0058695E" w:rsidP="0058695E">
      <w:pPr>
        <w:rPr>
          <w:highlight w:val="yellow"/>
        </w:rPr>
      </w:pPr>
      <w:r w:rsidRPr="00740879">
        <w:rPr>
          <w:highlight w:val="yellow"/>
        </w:rPr>
        <w:t>Disclaimer (Artificial intelligence)</w:t>
      </w:r>
    </w:p>
    <w:p w14:paraId="576FF34C" w14:textId="77777777" w:rsidR="0058695E" w:rsidRPr="00740879" w:rsidRDefault="0058695E" w:rsidP="0058695E">
      <w:pPr>
        <w:rPr>
          <w:highlight w:val="yellow"/>
        </w:rPr>
      </w:pPr>
      <w:r w:rsidRPr="00740879">
        <w:rPr>
          <w:highlight w:val="yellow"/>
        </w:rPr>
        <w:t xml:space="preserve">Option 1: </w:t>
      </w:r>
    </w:p>
    <w:p w14:paraId="7CD5906F" w14:textId="77777777" w:rsidR="0058695E" w:rsidRPr="00740879" w:rsidRDefault="0058695E" w:rsidP="0058695E">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49F27C12" w14:textId="77777777" w:rsidR="0058695E" w:rsidRPr="008E2A6F" w:rsidRDefault="0058695E" w:rsidP="004A4161">
      <w:pPr>
        <w:spacing w:line="360" w:lineRule="auto"/>
        <w:jc w:val="both"/>
        <w:rPr>
          <w:rFonts w:asciiTheme="minorBidi" w:hAnsiTheme="minorBidi" w:cstheme="minorBidi"/>
          <w:color w:val="000000" w:themeColor="text1"/>
          <w:sz w:val="20"/>
          <w:szCs w:val="20"/>
        </w:rPr>
      </w:pPr>
    </w:p>
    <w:p w14:paraId="4CA67E40" w14:textId="246FB1AC" w:rsidR="00956306" w:rsidRPr="007A5B08" w:rsidRDefault="007A5B08" w:rsidP="004A4161">
      <w:pPr>
        <w:spacing w:line="360" w:lineRule="auto"/>
        <w:rPr>
          <w:rFonts w:asciiTheme="minorBidi" w:hAnsiTheme="minorBidi" w:cstheme="minorBidi"/>
          <w:b/>
          <w:bCs/>
          <w:i/>
          <w:color w:val="FF0000"/>
          <w:sz w:val="20"/>
          <w:szCs w:val="20"/>
        </w:rPr>
      </w:pPr>
      <w:bookmarkStart w:id="4" w:name="_GoBack"/>
      <w:r w:rsidRPr="007A5B08">
        <w:rPr>
          <w:rFonts w:asciiTheme="minorBidi" w:hAnsiTheme="minorBidi" w:cstheme="minorBidi"/>
          <w:b/>
          <w:bCs/>
          <w:i/>
          <w:color w:val="FF0000"/>
          <w:sz w:val="20"/>
          <w:szCs w:val="20"/>
        </w:rPr>
        <w:t>References should be rearranged according to the journal's format.</w:t>
      </w:r>
    </w:p>
    <w:bookmarkEnd w:id="4"/>
    <w:p w14:paraId="2FF39247" w14:textId="49AD3A28" w:rsidR="00956306" w:rsidRPr="008E2A6F" w:rsidRDefault="00956306" w:rsidP="004A4161">
      <w:pPr>
        <w:spacing w:line="360" w:lineRule="auto"/>
        <w:rPr>
          <w:rFonts w:asciiTheme="minorBidi" w:hAnsiTheme="minorBidi" w:cstheme="minorBidi"/>
          <w:b/>
          <w:bCs/>
          <w:color w:val="000000" w:themeColor="text1"/>
          <w:sz w:val="20"/>
          <w:szCs w:val="20"/>
        </w:rPr>
      </w:pPr>
    </w:p>
    <w:p w14:paraId="33A527E3" w14:textId="1E11E7BA" w:rsidR="00940A3F" w:rsidRPr="008E2A6F" w:rsidRDefault="00940A3F" w:rsidP="004A4161">
      <w:pPr>
        <w:spacing w:line="360" w:lineRule="auto"/>
        <w:rPr>
          <w:rFonts w:asciiTheme="minorBidi" w:hAnsiTheme="minorBidi" w:cstheme="minorBidi"/>
          <w:b/>
          <w:bCs/>
          <w:color w:val="000000" w:themeColor="text1"/>
          <w:sz w:val="20"/>
          <w:szCs w:val="20"/>
        </w:rPr>
      </w:pPr>
      <w:r w:rsidRPr="008E2A6F">
        <w:rPr>
          <w:rFonts w:asciiTheme="minorBidi" w:hAnsiTheme="minorBidi" w:cstheme="minorBidi"/>
          <w:b/>
          <w:bCs/>
          <w:color w:val="000000" w:themeColor="text1"/>
          <w:sz w:val="20"/>
          <w:szCs w:val="20"/>
        </w:rPr>
        <w:t>Reference</w:t>
      </w:r>
    </w:p>
    <w:p w14:paraId="7951D129" w14:textId="4620D012" w:rsidR="00184751" w:rsidRPr="00184751" w:rsidRDefault="00184751" w:rsidP="00184751">
      <w:pPr>
        <w:spacing w:line="360" w:lineRule="auto"/>
        <w:ind w:left="360"/>
        <w:jc w:val="both"/>
        <w:rPr>
          <w:rFonts w:asciiTheme="minorBidi" w:hAnsiTheme="minorBidi" w:cstheme="minorBidi"/>
          <w:color w:val="222222"/>
          <w:sz w:val="20"/>
          <w:szCs w:val="20"/>
          <w:shd w:val="clear" w:color="auto" w:fill="FFFFFF"/>
        </w:rPr>
      </w:pPr>
      <w:proofErr w:type="spellStart"/>
      <w:r w:rsidRPr="00184751">
        <w:rPr>
          <w:rFonts w:asciiTheme="minorBidi" w:hAnsiTheme="minorBidi" w:cstheme="minorBidi"/>
          <w:color w:val="222222"/>
          <w:sz w:val="20"/>
          <w:szCs w:val="20"/>
          <w:highlight w:val="yellow"/>
          <w:shd w:val="clear" w:color="auto" w:fill="FFFFFF"/>
        </w:rPr>
        <w:t>Abdulrahman</w:t>
      </w:r>
      <w:proofErr w:type="spellEnd"/>
      <w:r w:rsidRPr="00184751">
        <w:rPr>
          <w:rFonts w:asciiTheme="minorBidi" w:hAnsiTheme="minorBidi" w:cstheme="minorBidi"/>
          <w:color w:val="222222"/>
          <w:sz w:val="20"/>
          <w:szCs w:val="20"/>
          <w:highlight w:val="yellow"/>
          <w:shd w:val="clear" w:color="auto" w:fill="FFFFFF"/>
        </w:rPr>
        <w:t xml:space="preserve">, R. R., </w:t>
      </w:r>
      <w:proofErr w:type="spellStart"/>
      <w:r w:rsidRPr="00184751">
        <w:rPr>
          <w:rFonts w:asciiTheme="minorBidi" w:hAnsiTheme="minorBidi" w:cstheme="minorBidi"/>
          <w:color w:val="222222"/>
          <w:sz w:val="20"/>
          <w:szCs w:val="20"/>
          <w:highlight w:val="yellow"/>
          <w:shd w:val="clear" w:color="auto" w:fill="FFFFFF"/>
        </w:rPr>
        <w:t>Salih</w:t>
      </w:r>
      <w:proofErr w:type="spellEnd"/>
      <w:r w:rsidRPr="00184751">
        <w:rPr>
          <w:rFonts w:asciiTheme="minorBidi" w:hAnsiTheme="minorBidi" w:cstheme="minorBidi"/>
          <w:color w:val="222222"/>
          <w:sz w:val="20"/>
          <w:szCs w:val="20"/>
          <w:highlight w:val="yellow"/>
          <w:shd w:val="clear" w:color="auto" w:fill="FFFFFF"/>
        </w:rPr>
        <w:t xml:space="preserve">, A. M., Hussein, H. H. S., </w:t>
      </w:r>
      <w:proofErr w:type="spellStart"/>
      <w:r w:rsidRPr="00184751">
        <w:rPr>
          <w:rFonts w:asciiTheme="minorBidi" w:hAnsiTheme="minorBidi" w:cstheme="minorBidi"/>
          <w:color w:val="222222"/>
          <w:sz w:val="20"/>
          <w:szCs w:val="20"/>
          <w:highlight w:val="yellow"/>
          <w:shd w:val="clear" w:color="auto" w:fill="FFFFFF"/>
        </w:rPr>
        <w:t>Aivas</w:t>
      </w:r>
      <w:proofErr w:type="spellEnd"/>
      <w:r w:rsidRPr="00184751">
        <w:rPr>
          <w:rFonts w:asciiTheme="minorBidi" w:hAnsiTheme="minorBidi" w:cstheme="minorBidi"/>
          <w:color w:val="222222"/>
          <w:sz w:val="20"/>
          <w:szCs w:val="20"/>
          <w:highlight w:val="yellow"/>
          <w:shd w:val="clear" w:color="auto" w:fill="FFFFFF"/>
        </w:rPr>
        <w:t xml:space="preserve">, S. A., </w:t>
      </w:r>
      <w:proofErr w:type="spellStart"/>
      <w:r w:rsidRPr="00184751">
        <w:rPr>
          <w:rFonts w:asciiTheme="minorBidi" w:hAnsiTheme="minorBidi" w:cstheme="minorBidi"/>
          <w:color w:val="222222"/>
          <w:sz w:val="20"/>
          <w:szCs w:val="20"/>
          <w:highlight w:val="yellow"/>
          <w:shd w:val="clear" w:color="auto" w:fill="FFFFFF"/>
        </w:rPr>
        <w:t>Ahamd</w:t>
      </w:r>
      <w:proofErr w:type="spellEnd"/>
      <w:r w:rsidRPr="00184751">
        <w:rPr>
          <w:rFonts w:asciiTheme="minorBidi" w:hAnsiTheme="minorBidi" w:cstheme="minorBidi"/>
          <w:color w:val="222222"/>
          <w:sz w:val="20"/>
          <w:szCs w:val="20"/>
          <w:highlight w:val="yellow"/>
          <w:shd w:val="clear" w:color="auto" w:fill="FFFFFF"/>
        </w:rPr>
        <w:t xml:space="preserve">, K. H., Fatah, N. A., ... &amp; </w:t>
      </w:r>
      <w:proofErr w:type="spellStart"/>
      <w:r w:rsidRPr="00184751">
        <w:rPr>
          <w:rFonts w:asciiTheme="minorBidi" w:hAnsiTheme="minorBidi" w:cstheme="minorBidi"/>
          <w:color w:val="222222"/>
          <w:sz w:val="20"/>
          <w:szCs w:val="20"/>
          <w:highlight w:val="yellow"/>
          <w:shd w:val="clear" w:color="auto" w:fill="FFFFFF"/>
        </w:rPr>
        <w:t>Bayz</w:t>
      </w:r>
      <w:proofErr w:type="spellEnd"/>
      <w:r w:rsidRPr="00184751">
        <w:rPr>
          <w:rFonts w:asciiTheme="minorBidi" w:hAnsiTheme="minorBidi" w:cstheme="minorBidi"/>
          <w:color w:val="222222"/>
          <w:sz w:val="20"/>
          <w:szCs w:val="20"/>
          <w:highlight w:val="yellow"/>
          <w:shd w:val="clear" w:color="auto" w:fill="FFFFFF"/>
        </w:rPr>
        <w:t>, H. A. (2025). The Role of Agriculture Sector in Eradicating Poverty: Challenges, Policies, and Pathways for Economic Growth in Less Developed Countries. </w:t>
      </w:r>
      <w:r w:rsidRPr="00184751">
        <w:rPr>
          <w:rFonts w:asciiTheme="minorBidi" w:hAnsiTheme="minorBidi" w:cstheme="minorBidi"/>
          <w:i/>
          <w:iCs/>
          <w:color w:val="222222"/>
          <w:sz w:val="20"/>
          <w:szCs w:val="20"/>
          <w:highlight w:val="yellow"/>
          <w:shd w:val="clear" w:color="auto" w:fill="FFFFFF"/>
        </w:rPr>
        <w:t>Education</w:t>
      </w:r>
      <w:r w:rsidRPr="00184751">
        <w:rPr>
          <w:rFonts w:asciiTheme="minorBidi" w:hAnsiTheme="minorBidi" w:cstheme="minorBidi"/>
          <w:color w:val="222222"/>
          <w:sz w:val="20"/>
          <w:szCs w:val="20"/>
          <w:highlight w:val="yellow"/>
          <w:shd w:val="clear" w:color="auto" w:fill="FFFFFF"/>
        </w:rPr>
        <w:t>, </w:t>
      </w:r>
      <w:r w:rsidRPr="00184751">
        <w:rPr>
          <w:rFonts w:asciiTheme="minorBidi" w:hAnsiTheme="minorBidi" w:cstheme="minorBidi"/>
          <w:i/>
          <w:iCs/>
          <w:color w:val="222222"/>
          <w:sz w:val="20"/>
          <w:szCs w:val="20"/>
          <w:highlight w:val="yellow"/>
          <w:shd w:val="clear" w:color="auto" w:fill="FFFFFF"/>
        </w:rPr>
        <w:t>5</w:t>
      </w:r>
      <w:r w:rsidRPr="00184751">
        <w:rPr>
          <w:rFonts w:asciiTheme="minorBidi" w:hAnsiTheme="minorBidi" w:cstheme="minorBidi"/>
          <w:color w:val="222222"/>
          <w:sz w:val="20"/>
          <w:szCs w:val="20"/>
          <w:highlight w:val="yellow"/>
          <w:shd w:val="clear" w:color="auto" w:fill="FFFFFF"/>
        </w:rPr>
        <w:t>(2), 208-213.</w:t>
      </w:r>
      <w:r w:rsidRPr="00184751">
        <w:rPr>
          <w:rFonts w:asciiTheme="minorBidi" w:hAnsiTheme="minorBidi" w:cstheme="minorBidi"/>
          <w:color w:val="222222"/>
          <w:sz w:val="20"/>
          <w:szCs w:val="20"/>
          <w:shd w:val="clear" w:color="auto" w:fill="FFFFFF"/>
        </w:rPr>
        <w:t xml:space="preserve"> </w:t>
      </w:r>
    </w:p>
    <w:p w14:paraId="61F7F00D" w14:textId="5AD35ADE"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Agbogidi</w:t>
      </w:r>
      <w:proofErr w:type="spellEnd"/>
      <w:r w:rsidRPr="008E2A6F">
        <w:rPr>
          <w:rFonts w:asciiTheme="minorBidi" w:eastAsia="Times New Roman" w:hAnsiTheme="minorBidi" w:cstheme="minorBidi"/>
          <w:color w:val="000000" w:themeColor="text1"/>
          <w:kern w:val="0"/>
          <w:sz w:val="20"/>
          <w:szCs w:val="20"/>
        </w:rPr>
        <w:t xml:space="preserve">, M. O., </w:t>
      </w:r>
      <w:proofErr w:type="spellStart"/>
      <w:r w:rsidRPr="008E2A6F">
        <w:rPr>
          <w:rFonts w:asciiTheme="minorBidi" w:eastAsia="Times New Roman" w:hAnsiTheme="minorBidi" w:cstheme="minorBidi"/>
          <w:color w:val="000000" w:themeColor="text1"/>
          <w:kern w:val="0"/>
          <w:sz w:val="20"/>
          <w:szCs w:val="20"/>
        </w:rPr>
        <w:t>Nweke</w:t>
      </w:r>
      <w:proofErr w:type="spellEnd"/>
      <w:r w:rsidRPr="008E2A6F">
        <w:rPr>
          <w:rFonts w:asciiTheme="minorBidi" w:eastAsia="Times New Roman" w:hAnsiTheme="minorBidi" w:cstheme="minorBidi"/>
          <w:color w:val="000000" w:themeColor="text1"/>
          <w:kern w:val="0"/>
          <w:sz w:val="20"/>
          <w:szCs w:val="20"/>
        </w:rPr>
        <w:t xml:space="preserve">, U. F., &amp; </w:t>
      </w:r>
      <w:proofErr w:type="spellStart"/>
      <w:r w:rsidRPr="008E2A6F">
        <w:rPr>
          <w:rFonts w:asciiTheme="minorBidi" w:eastAsia="Times New Roman" w:hAnsiTheme="minorBidi" w:cstheme="minorBidi"/>
          <w:color w:val="000000" w:themeColor="text1"/>
          <w:kern w:val="0"/>
          <w:sz w:val="20"/>
          <w:szCs w:val="20"/>
        </w:rPr>
        <w:t>Eshegbeyi</w:t>
      </w:r>
      <w:proofErr w:type="spellEnd"/>
      <w:r w:rsidRPr="008E2A6F">
        <w:rPr>
          <w:rFonts w:asciiTheme="minorBidi" w:eastAsia="Times New Roman" w:hAnsiTheme="minorBidi" w:cstheme="minorBidi"/>
          <w:color w:val="000000" w:themeColor="text1"/>
          <w:kern w:val="0"/>
          <w:sz w:val="20"/>
          <w:szCs w:val="20"/>
        </w:rPr>
        <w:t xml:space="preserve">, O. F. (2005). Effects of soil pollution by crude oil on seedling growth of </w:t>
      </w:r>
      <w:proofErr w:type="spellStart"/>
      <w:r w:rsidRPr="008E2A6F">
        <w:rPr>
          <w:rFonts w:asciiTheme="minorBidi" w:eastAsia="Times New Roman" w:hAnsiTheme="minorBidi" w:cstheme="minorBidi"/>
          <w:color w:val="000000" w:themeColor="text1"/>
          <w:kern w:val="0"/>
          <w:sz w:val="20"/>
          <w:szCs w:val="20"/>
        </w:rPr>
        <w:t>Leucaena</w:t>
      </w:r>
      <w:proofErr w:type="spellEnd"/>
      <w:r w:rsidRPr="008E2A6F">
        <w:rPr>
          <w:rFonts w:asciiTheme="minorBidi" w:eastAsia="Times New Roman" w:hAnsiTheme="minorBidi" w:cstheme="minorBidi"/>
          <w:color w:val="000000" w:themeColor="text1"/>
          <w:kern w:val="0"/>
          <w:sz w:val="20"/>
          <w:szCs w:val="20"/>
        </w:rPr>
        <w:t xml:space="preserve"> </w:t>
      </w:r>
      <w:proofErr w:type="spellStart"/>
      <w:r w:rsidRPr="008E2A6F">
        <w:rPr>
          <w:rFonts w:asciiTheme="minorBidi" w:eastAsia="Times New Roman" w:hAnsiTheme="minorBidi" w:cstheme="minorBidi"/>
          <w:color w:val="000000" w:themeColor="text1"/>
          <w:kern w:val="0"/>
          <w:sz w:val="20"/>
          <w:szCs w:val="20"/>
        </w:rPr>
        <w:t>Leucocephala</w:t>
      </w:r>
      <w:proofErr w:type="spellEnd"/>
      <w:r w:rsidRPr="008E2A6F">
        <w:rPr>
          <w:rFonts w:asciiTheme="minorBidi" w:eastAsia="Times New Roman" w:hAnsiTheme="minorBidi" w:cstheme="minorBidi"/>
          <w:color w:val="000000" w:themeColor="text1"/>
          <w:kern w:val="0"/>
          <w:sz w:val="20"/>
          <w:szCs w:val="20"/>
        </w:rPr>
        <w:t xml:space="preserve"> (LAM) De Witt. </w:t>
      </w:r>
      <w:r w:rsidRPr="008E2A6F">
        <w:rPr>
          <w:rFonts w:asciiTheme="minorBidi" w:eastAsia="Times New Roman" w:hAnsiTheme="minorBidi" w:cstheme="minorBidi"/>
          <w:i/>
          <w:iCs/>
          <w:color w:val="000000" w:themeColor="text1"/>
          <w:kern w:val="0"/>
          <w:sz w:val="20"/>
          <w:szCs w:val="20"/>
        </w:rPr>
        <w:t>Global Journal of Pure and Applied Sciences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11</w:t>
      </w:r>
      <w:r w:rsidRPr="008E2A6F">
        <w:rPr>
          <w:rFonts w:asciiTheme="minorBidi" w:eastAsia="Times New Roman" w:hAnsiTheme="minorBidi" w:cstheme="minorBidi"/>
          <w:color w:val="000000" w:themeColor="text1"/>
          <w:kern w:val="0"/>
          <w:sz w:val="20"/>
          <w:szCs w:val="20"/>
        </w:rPr>
        <w:t>(4), 453-456.</w:t>
      </w:r>
    </w:p>
    <w:p w14:paraId="7FC11296" w14:textId="50DDBCB2"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FE1287">
        <w:rPr>
          <w:rFonts w:asciiTheme="minorBidi" w:eastAsia="Times New Roman" w:hAnsiTheme="minorBidi" w:cstheme="minorBidi"/>
          <w:color w:val="000000" w:themeColor="text1"/>
          <w:kern w:val="0"/>
          <w:sz w:val="20"/>
          <w:szCs w:val="20"/>
        </w:rPr>
        <w:t xml:space="preserve">Ali, N., </w:t>
      </w:r>
      <w:proofErr w:type="spellStart"/>
      <w:r w:rsidRPr="00FE1287">
        <w:rPr>
          <w:rFonts w:asciiTheme="minorBidi" w:eastAsia="Times New Roman" w:hAnsiTheme="minorBidi" w:cstheme="minorBidi"/>
          <w:color w:val="000000" w:themeColor="text1"/>
          <w:kern w:val="0"/>
          <w:sz w:val="20"/>
          <w:szCs w:val="20"/>
        </w:rPr>
        <w:t>Dashti</w:t>
      </w:r>
      <w:proofErr w:type="spellEnd"/>
      <w:r w:rsidRPr="00FE1287">
        <w:rPr>
          <w:rFonts w:asciiTheme="minorBidi" w:eastAsia="Times New Roman" w:hAnsiTheme="minorBidi" w:cstheme="minorBidi"/>
          <w:color w:val="000000" w:themeColor="text1"/>
          <w:kern w:val="0"/>
          <w:sz w:val="20"/>
          <w:szCs w:val="20"/>
        </w:rPr>
        <w:t xml:space="preserve">, N., </w:t>
      </w:r>
      <w:proofErr w:type="spellStart"/>
      <w:r w:rsidRPr="00FE1287">
        <w:rPr>
          <w:rFonts w:asciiTheme="minorBidi" w:eastAsia="Times New Roman" w:hAnsiTheme="minorBidi" w:cstheme="minorBidi"/>
          <w:color w:val="000000" w:themeColor="text1"/>
          <w:kern w:val="0"/>
          <w:sz w:val="20"/>
          <w:szCs w:val="20"/>
        </w:rPr>
        <w:t>Khanafer</w:t>
      </w:r>
      <w:proofErr w:type="spellEnd"/>
      <w:r w:rsidRPr="00FE1287">
        <w:rPr>
          <w:rFonts w:asciiTheme="minorBidi" w:eastAsia="Times New Roman" w:hAnsiTheme="minorBidi" w:cstheme="minorBidi"/>
          <w:color w:val="000000" w:themeColor="text1"/>
          <w:kern w:val="0"/>
          <w:sz w:val="20"/>
          <w:szCs w:val="20"/>
        </w:rPr>
        <w:t xml:space="preserve">, M., Al-Awadhi, H., &amp; </w:t>
      </w:r>
      <w:proofErr w:type="spellStart"/>
      <w:r w:rsidRPr="00FE1287">
        <w:rPr>
          <w:rFonts w:asciiTheme="minorBidi" w:eastAsia="Times New Roman" w:hAnsiTheme="minorBidi" w:cstheme="minorBidi"/>
          <w:color w:val="000000" w:themeColor="text1"/>
          <w:kern w:val="0"/>
          <w:sz w:val="20"/>
          <w:szCs w:val="20"/>
        </w:rPr>
        <w:t>Radwan</w:t>
      </w:r>
      <w:proofErr w:type="spellEnd"/>
      <w:r w:rsidRPr="00FE1287">
        <w:rPr>
          <w:rFonts w:asciiTheme="minorBidi" w:eastAsia="Times New Roman" w:hAnsiTheme="minorBidi" w:cstheme="minorBidi"/>
          <w:color w:val="000000" w:themeColor="text1"/>
          <w:kern w:val="0"/>
          <w:sz w:val="20"/>
          <w:szCs w:val="20"/>
        </w:rPr>
        <w:t xml:space="preserve">, S. (2020). </w:t>
      </w:r>
      <w:r w:rsidRPr="008E2A6F">
        <w:rPr>
          <w:rFonts w:asciiTheme="minorBidi" w:eastAsia="Times New Roman" w:hAnsiTheme="minorBidi" w:cstheme="minorBidi"/>
          <w:color w:val="000000" w:themeColor="text1"/>
          <w:kern w:val="0"/>
          <w:sz w:val="20"/>
          <w:szCs w:val="20"/>
        </w:rPr>
        <w:t xml:space="preserve">Bioremediation of soils saturated with spilled crude oil. </w:t>
      </w:r>
      <w:r w:rsidRPr="008E2A6F">
        <w:rPr>
          <w:rFonts w:asciiTheme="minorBidi" w:eastAsia="Times New Roman" w:hAnsiTheme="minorBidi" w:cstheme="minorBidi"/>
          <w:i/>
          <w:iCs/>
          <w:color w:val="000000" w:themeColor="text1"/>
          <w:kern w:val="0"/>
          <w:sz w:val="20"/>
          <w:szCs w:val="20"/>
        </w:rPr>
        <w:t>Scientific reports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10</w:t>
      </w:r>
      <w:r w:rsidRPr="008E2A6F">
        <w:rPr>
          <w:rFonts w:asciiTheme="minorBidi" w:eastAsia="Times New Roman" w:hAnsiTheme="minorBidi" w:cstheme="minorBidi"/>
          <w:color w:val="000000" w:themeColor="text1"/>
          <w:kern w:val="0"/>
          <w:sz w:val="20"/>
          <w:szCs w:val="20"/>
        </w:rPr>
        <w:t>(1), 1116.</w:t>
      </w:r>
    </w:p>
    <w:p w14:paraId="659CE8D4" w14:textId="2C86D7FE" w:rsidR="00461F85" w:rsidRPr="008E2A6F" w:rsidRDefault="00461F85" w:rsidP="008B7C18">
      <w:pPr>
        <w:ind w:left="360"/>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shd w:val="clear" w:color="auto" w:fill="FFFFFF"/>
        </w:rPr>
        <w:t xml:space="preserve">Ali, B., </w:t>
      </w:r>
      <w:proofErr w:type="spellStart"/>
      <w:r w:rsidRPr="008E2A6F">
        <w:rPr>
          <w:rFonts w:asciiTheme="minorBidi" w:hAnsiTheme="minorBidi" w:cstheme="minorBidi"/>
          <w:color w:val="000000" w:themeColor="text1"/>
          <w:sz w:val="20"/>
          <w:szCs w:val="20"/>
          <w:shd w:val="clear" w:color="auto" w:fill="FFFFFF"/>
        </w:rPr>
        <w:t>Nazari</w:t>
      </w:r>
      <w:proofErr w:type="spellEnd"/>
      <w:r w:rsidRPr="008E2A6F">
        <w:rPr>
          <w:rFonts w:asciiTheme="minorBidi" w:hAnsiTheme="minorBidi" w:cstheme="minorBidi"/>
          <w:color w:val="000000" w:themeColor="text1"/>
          <w:sz w:val="20"/>
          <w:szCs w:val="20"/>
          <w:shd w:val="clear" w:color="auto" w:fill="FFFFFF"/>
        </w:rPr>
        <w:t xml:space="preserve">, F., Mustafa, K., </w:t>
      </w:r>
      <w:proofErr w:type="spellStart"/>
      <w:r w:rsidRPr="008E2A6F">
        <w:rPr>
          <w:rFonts w:asciiTheme="minorBidi" w:hAnsiTheme="minorBidi" w:cstheme="minorBidi"/>
          <w:color w:val="000000" w:themeColor="text1"/>
          <w:sz w:val="20"/>
          <w:szCs w:val="20"/>
          <w:shd w:val="clear" w:color="auto" w:fill="FFFFFF"/>
        </w:rPr>
        <w:t>Yaqub</w:t>
      </w:r>
      <w:proofErr w:type="spellEnd"/>
      <w:r w:rsidRPr="008E2A6F">
        <w:rPr>
          <w:rFonts w:asciiTheme="minorBidi" w:hAnsiTheme="minorBidi" w:cstheme="minorBidi"/>
          <w:color w:val="000000" w:themeColor="text1"/>
          <w:sz w:val="20"/>
          <w:szCs w:val="20"/>
          <w:shd w:val="clear" w:color="auto" w:fill="FFFFFF"/>
        </w:rPr>
        <w:t xml:space="preserve">, K.Q. and </w:t>
      </w:r>
      <w:proofErr w:type="spellStart"/>
      <w:r w:rsidRPr="008E2A6F">
        <w:rPr>
          <w:rFonts w:asciiTheme="minorBidi" w:hAnsiTheme="minorBidi" w:cstheme="minorBidi"/>
          <w:color w:val="000000" w:themeColor="text1"/>
          <w:sz w:val="20"/>
          <w:szCs w:val="20"/>
          <w:shd w:val="clear" w:color="auto" w:fill="FFFFFF"/>
        </w:rPr>
        <w:t>Alyani</w:t>
      </w:r>
      <w:proofErr w:type="spellEnd"/>
      <w:r w:rsidRPr="008E2A6F">
        <w:rPr>
          <w:rFonts w:asciiTheme="minorBidi" w:hAnsiTheme="minorBidi" w:cstheme="minorBidi"/>
          <w:color w:val="000000" w:themeColor="text1"/>
          <w:sz w:val="20"/>
          <w:szCs w:val="20"/>
          <w:shd w:val="clear" w:color="auto" w:fill="FFFFFF"/>
        </w:rPr>
        <w:t>, M.A., 2024. Impact of Trade Liberalization on Economic Growth in Developing Countries. </w:t>
      </w:r>
      <w:r w:rsidRPr="008E2A6F">
        <w:rPr>
          <w:rFonts w:asciiTheme="minorBidi" w:hAnsiTheme="minorBidi" w:cstheme="minorBidi"/>
          <w:i/>
          <w:iCs/>
          <w:color w:val="000000" w:themeColor="text1"/>
          <w:sz w:val="20"/>
          <w:szCs w:val="20"/>
          <w:shd w:val="clear" w:color="auto" w:fill="FFFFFF"/>
        </w:rPr>
        <w:t>Bulletin of Business and Economics (BBE)</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13</w:t>
      </w:r>
      <w:r w:rsidRPr="008E2A6F">
        <w:rPr>
          <w:rFonts w:asciiTheme="minorBidi" w:hAnsiTheme="minorBidi" w:cstheme="minorBidi"/>
          <w:color w:val="000000" w:themeColor="text1"/>
          <w:sz w:val="20"/>
          <w:szCs w:val="20"/>
          <w:shd w:val="clear" w:color="auto" w:fill="FFFFFF"/>
        </w:rPr>
        <w:t>(2), pp.1128-1133.</w:t>
      </w:r>
    </w:p>
    <w:p w14:paraId="0937C6C0"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Astner</w:t>
      </w:r>
      <w:proofErr w:type="spellEnd"/>
      <w:r w:rsidRPr="008E2A6F">
        <w:rPr>
          <w:rFonts w:asciiTheme="minorBidi" w:eastAsia="Times New Roman" w:hAnsiTheme="minorBidi" w:cstheme="minorBidi"/>
          <w:color w:val="000000" w:themeColor="text1"/>
          <w:kern w:val="0"/>
          <w:sz w:val="20"/>
          <w:szCs w:val="20"/>
        </w:rPr>
        <w:t xml:space="preserve">, A. F., Hayes, D. G., O'Neill, H., Evans, B. R., </w:t>
      </w:r>
      <w:proofErr w:type="spellStart"/>
      <w:r w:rsidRPr="008E2A6F">
        <w:rPr>
          <w:rFonts w:asciiTheme="minorBidi" w:eastAsia="Times New Roman" w:hAnsiTheme="minorBidi" w:cstheme="minorBidi"/>
          <w:color w:val="000000" w:themeColor="text1"/>
          <w:kern w:val="0"/>
          <w:sz w:val="20"/>
          <w:szCs w:val="20"/>
        </w:rPr>
        <w:t>Pingali</w:t>
      </w:r>
      <w:proofErr w:type="spellEnd"/>
      <w:r w:rsidRPr="008E2A6F">
        <w:rPr>
          <w:rFonts w:asciiTheme="minorBidi" w:eastAsia="Times New Roman" w:hAnsiTheme="minorBidi" w:cstheme="minorBidi"/>
          <w:color w:val="000000" w:themeColor="text1"/>
          <w:kern w:val="0"/>
          <w:sz w:val="20"/>
          <w:szCs w:val="20"/>
        </w:rPr>
        <w:t xml:space="preserve">, S. V., Urban, V. S., &amp; Young, T. M. (2019). Mechanical formation of micro-and </w:t>
      </w:r>
      <w:proofErr w:type="spellStart"/>
      <w:r w:rsidRPr="008E2A6F">
        <w:rPr>
          <w:rFonts w:asciiTheme="minorBidi" w:eastAsia="Times New Roman" w:hAnsiTheme="minorBidi" w:cstheme="minorBidi"/>
          <w:color w:val="000000" w:themeColor="text1"/>
          <w:kern w:val="0"/>
          <w:sz w:val="20"/>
          <w:szCs w:val="20"/>
        </w:rPr>
        <w:t>nano</w:t>
      </w:r>
      <w:proofErr w:type="spellEnd"/>
      <w:r w:rsidRPr="008E2A6F">
        <w:rPr>
          <w:rFonts w:asciiTheme="minorBidi" w:eastAsia="Times New Roman" w:hAnsiTheme="minorBidi" w:cstheme="minorBidi"/>
          <w:color w:val="000000" w:themeColor="text1"/>
          <w:kern w:val="0"/>
          <w:sz w:val="20"/>
          <w:szCs w:val="20"/>
        </w:rPr>
        <w:t xml:space="preserve">-plastic materials for environmental studies in agricultural ecosystems. </w:t>
      </w:r>
      <w:r w:rsidRPr="008E2A6F">
        <w:rPr>
          <w:rFonts w:asciiTheme="minorBidi" w:eastAsia="Times New Roman" w:hAnsiTheme="minorBidi" w:cstheme="minorBidi"/>
          <w:i/>
          <w:iCs/>
          <w:color w:val="000000" w:themeColor="text1"/>
          <w:kern w:val="0"/>
          <w:sz w:val="20"/>
          <w:szCs w:val="20"/>
        </w:rPr>
        <w:t>Science of the Total Environment</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685</w:t>
      </w:r>
      <w:r w:rsidRPr="008E2A6F">
        <w:rPr>
          <w:rFonts w:asciiTheme="minorBidi" w:eastAsia="Times New Roman" w:hAnsiTheme="minorBidi" w:cstheme="minorBidi"/>
          <w:color w:val="000000" w:themeColor="text1"/>
          <w:kern w:val="0"/>
          <w:sz w:val="20"/>
          <w:szCs w:val="20"/>
        </w:rPr>
        <w:t>, 1097-1106.</w:t>
      </w:r>
    </w:p>
    <w:p w14:paraId="3BD073D0"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Briassoulis</w:t>
      </w:r>
      <w:proofErr w:type="spellEnd"/>
      <w:r w:rsidRPr="008E2A6F">
        <w:rPr>
          <w:rFonts w:asciiTheme="minorBidi" w:eastAsia="Times New Roman" w:hAnsiTheme="minorBidi" w:cstheme="minorBidi"/>
          <w:color w:val="000000" w:themeColor="text1"/>
          <w:kern w:val="0"/>
          <w:sz w:val="20"/>
          <w:szCs w:val="20"/>
        </w:rPr>
        <w:t xml:space="preserve">, D., &amp; </w:t>
      </w:r>
      <w:proofErr w:type="spellStart"/>
      <w:r w:rsidRPr="008E2A6F">
        <w:rPr>
          <w:rFonts w:asciiTheme="minorBidi" w:eastAsia="Times New Roman" w:hAnsiTheme="minorBidi" w:cstheme="minorBidi"/>
          <w:color w:val="000000" w:themeColor="text1"/>
          <w:kern w:val="0"/>
          <w:sz w:val="20"/>
          <w:szCs w:val="20"/>
        </w:rPr>
        <w:t>Giannoulis</w:t>
      </w:r>
      <w:proofErr w:type="spellEnd"/>
      <w:r w:rsidRPr="008E2A6F">
        <w:rPr>
          <w:rFonts w:asciiTheme="minorBidi" w:eastAsia="Times New Roman" w:hAnsiTheme="minorBidi" w:cstheme="minorBidi"/>
          <w:color w:val="000000" w:themeColor="text1"/>
          <w:kern w:val="0"/>
          <w:sz w:val="20"/>
          <w:szCs w:val="20"/>
        </w:rPr>
        <w:t xml:space="preserve">, A. (2018). Evaluation of the functionality of bio-based plastic mulching films. </w:t>
      </w:r>
      <w:r w:rsidRPr="008E2A6F">
        <w:rPr>
          <w:rFonts w:asciiTheme="minorBidi" w:eastAsia="Times New Roman" w:hAnsiTheme="minorBidi" w:cstheme="minorBidi"/>
          <w:i/>
          <w:iCs/>
          <w:color w:val="000000" w:themeColor="text1"/>
          <w:kern w:val="0"/>
          <w:sz w:val="20"/>
          <w:szCs w:val="20"/>
        </w:rPr>
        <w:t>Polymer Testing</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67</w:t>
      </w:r>
      <w:r w:rsidRPr="008E2A6F">
        <w:rPr>
          <w:rFonts w:asciiTheme="minorBidi" w:eastAsia="Times New Roman" w:hAnsiTheme="minorBidi" w:cstheme="minorBidi"/>
          <w:color w:val="000000" w:themeColor="text1"/>
          <w:kern w:val="0"/>
          <w:sz w:val="20"/>
          <w:szCs w:val="20"/>
        </w:rPr>
        <w:t>, 99-109.</w:t>
      </w:r>
    </w:p>
    <w:p w14:paraId="46F7D804"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FE1287">
        <w:rPr>
          <w:rFonts w:asciiTheme="minorBidi" w:eastAsia="Times New Roman" w:hAnsiTheme="minorBidi" w:cstheme="minorBidi"/>
          <w:color w:val="000000" w:themeColor="text1"/>
          <w:kern w:val="0"/>
          <w:sz w:val="20"/>
          <w:szCs w:val="20"/>
        </w:rPr>
        <w:t xml:space="preserve">Burges, A., </w:t>
      </w:r>
      <w:proofErr w:type="spellStart"/>
      <w:r w:rsidRPr="00FE1287">
        <w:rPr>
          <w:rFonts w:asciiTheme="minorBidi" w:eastAsia="Times New Roman" w:hAnsiTheme="minorBidi" w:cstheme="minorBidi"/>
          <w:color w:val="000000" w:themeColor="text1"/>
          <w:kern w:val="0"/>
          <w:sz w:val="20"/>
          <w:szCs w:val="20"/>
        </w:rPr>
        <w:t>Alkorta</w:t>
      </w:r>
      <w:proofErr w:type="spellEnd"/>
      <w:r w:rsidRPr="00FE1287">
        <w:rPr>
          <w:rFonts w:asciiTheme="minorBidi" w:eastAsia="Times New Roman" w:hAnsiTheme="minorBidi" w:cstheme="minorBidi"/>
          <w:color w:val="000000" w:themeColor="text1"/>
          <w:kern w:val="0"/>
          <w:sz w:val="20"/>
          <w:szCs w:val="20"/>
        </w:rPr>
        <w:t xml:space="preserve">, I., </w:t>
      </w:r>
      <w:proofErr w:type="spellStart"/>
      <w:r w:rsidRPr="00FE1287">
        <w:rPr>
          <w:rFonts w:asciiTheme="minorBidi" w:eastAsia="Times New Roman" w:hAnsiTheme="minorBidi" w:cstheme="minorBidi"/>
          <w:color w:val="000000" w:themeColor="text1"/>
          <w:kern w:val="0"/>
          <w:sz w:val="20"/>
          <w:szCs w:val="20"/>
        </w:rPr>
        <w:t>Epelde</w:t>
      </w:r>
      <w:proofErr w:type="spellEnd"/>
      <w:r w:rsidRPr="00FE1287">
        <w:rPr>
          <w:rFonts w:asciiTheme="minorBidi" w:eastAsia="Times New Roman" w:hAnsiTheme="minorBidi" w:cstheme="minorBidi"/>
          <w:color w:val="000000" w:themeColor="text1"/>
          <w:kern w:val="0"/>
          <w:sz w:val="20"/>
          <w:szCs w:val="20"/>
        </w:rPr>
        <w:t xml:space="preserve">, L., &amp; </w:t>
      </w:r>
      <w:proofErr w:type="spellStart"/>
      <w:r w:rsidRPr="00FE1287">
        <w:rPr>
          <w:rFonts w:asciiTheme="minorBidi" w:eastAsia="Times New Roman" w:hAnsiTheme="minorBidi" w:cstheme="minorBidi"/>
          <w:color w:val="000000" w:themeColor="text1"/>
          <w:kern w:val="0"/>
          <w:sz w:val="20"/>
          <w:szCs w:val="20"/>
        </w:rPr>
        <w:t>Garbisu</w:t>
      </w:r>
      <w:proofErr w:type="spellEnd"/>
      <w:r w:rsidRPr="00FE1287">
        <w:rPr>
          <w:rFonts w:asciiTheme="minorBidi" w:eastAsia="Times New Roman" w:hAnsiTheme="minorBidi" w:cstheme="minorBidi"/>
          <w:color w:val="000000" w:themeColor="text1"/>
          <w:kern w:val="0"/>
          <w:sz w:val="20"/>
          <w:szCs w:val="20"/>
        </w:rPr>
        <w:t xml:space="preserve">, C. (2018). </w:t>
      </w:r>
      <w:r w:rsidRPr="008E2A6F">
        <w:rPr>
          <w:rFonts w:asciiTheme="minorBidi" w:eastAsia="Times New Roman" w:hAnsiTheme="minorBidi" w:cstheme="minorBidi"/>
          <w:color w:val="000000" w:themeColor="text1"/>
          <w:kern w:val="0"/>
          <w:sz w:val="20"/>
          <w:szCs w:val="20"/>
        </w:rPr>
        <w:t xml:space="preserve">From phytoremediation of soil contaminants to </w:t>
      </w:r>
      <w:proofErr w:type="spellStart"/>
      <w:r w:rsidRPr="008E2A6F">
        <w:rPr>
          <w:rFonts w:asciiTheme="minorBidi" w:eastAsia="Times New Roman" w:hAnsiTheme="minorBidi" w:cstheme="minorBidi"/>
          <w:color w:val="000000" w:themeColor="text1"/>
          <w:kern w:val="0"/>
          <w:sz w:val="20"/>
          <w:szCs w:val="20"/>
        </w:rPr>
        <w:t>phytomanagement</w:t>
      </w:r>
      <w:proofErr w:type="spellEnd"/>
      <w:r w:rsidRPr="008E2A6F">
        <w:rPr>
          <w:rFonts w:asciiTheme="minorBidi" w:eastAsia="Times New Roman" w:hAnsiTheme="minorBidi" w:cstheme="minorBidi"/>
          <w:color w:val="000000" w:themeColor="text1"/>
          <w:kern w:val="0"/>
          <w:sz w:val="20"/>
          <w:szCs w:val="20"/>
        </w:rPr>
        <w:t xml:space="preserve"> of ecosystem services in metal contaminated sites. </w:t>
      </w:r>
      <w:r w:rsidRPr="008E2A6F">
        <w:rPr>
          <w:rFonts w:asciiTheme="minorBidi" w:eastAsia="Times New Roman" w:hAnsiTheme="minorBidi" w:cstheme="minorBidi"/>
          <w:i/>
          <w:iCs/>
          <w:color w:val="000000" w:themeColor="text1"/>
          <w:kern w:val="0"/>
          <w:sz w:val="20"/>
          <w:szCs w:val="20"/>
        </w:rPr>
        <w:t>International journal of phytoremediation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20</w:t>
      </w:r>
      <w:r w:rsidRPr="008E2A6F">
        <w:rPr>
          <w:rFonts w:asciiTheme="minorBidi" w:eastAsia="Times New Roman" w:hAnsiTheme="minorBidi" w:cstheme="minorBidi"/>
          <w:color w:val="000000" w:themeColor="text1"/>
          <w:kern w:val="0"/>
          <w:sz w:val="20"/>
          <w:szCs w:val="20"/>
        </w:rPr>
        <w:t>(4), 384-397.</w:t>
      </w:r>
    </w:p>
    <w:p w14:paraId="2D26E90C"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lastRenderedPageBreak/>
        <w:t>Calvo</w:t>
      </w:r>
      <w:proofErr w:type="spellEnd"/>
      <w:r w:rsidRPr="008E2A6F">
        <w:rPr>
          <w:rFonts w:asciiTheme="minorBidi" w:eastAsia="Times New Roman" w:hAnsiTheme="minorBidi" w:cstheme="minorBidi"/>
          <w:color w:val="000000" w:themeColor="text1"/>
          <w:kern w:val="0"/>
          <w:sz w:val="20"/>
          <w:szCs w:val="20"/>
        </w:rPr>
        <w:t xml:space="preserve">, F. J., </w:t>
      </w:r>
      <w:proofErr w:type="spellStart"/>
      <w:r w:rsidRPr="008E2A6F">
        <w:rPr>
          <w:rFonts w:asciiTheme="minorBidi" w:eastAsia="Times New Roman" w:hAnsiTheme="minorBidi" w:cstheme="minorBidi"/>
          <w:color w:val="000000" w:themeColor="text1"/>
          <w:kern w:val="0"/>
          <w:sz w:val="20"/>
          <w:szCs w:val="20"/>
        </w:rPr>
        <w:t>Bolckmans</w:t>
      </w:r>
      <w:proofErr w:type="spellEnd"/>
      <w:r w:rsidRPr="008E2A6F">
        <w:rPr>
          <w:rFonts w:asciiTheme="minorBidi" w:eastAsia="Times New Roman" w:hAnsiTheme="minorBidi" w:cstheme="minorBidi"/>
          <w:color w:val="000000" w:themeColor="text1"/>
          <w:kern w:val="0"/>
          <w:sz w:val="20"/>
          <w:szCs w:val="20"/>
        </w:rPr>
        <w:t xml:space="preserve">, K., &amp; </w:t>
      </w:r>
      <w:proofErr w:type="spellStart"/>
      <w:r w:rsidRPr="008E2A6F">
        <w:rPr>
          <w:rFonts w:asciiTheme="minorBidi" w:eastAsia="Times New Roman" w:hAnsiTheme="minorBidi" w:cstheme="minorBidi"/>
          <w:color w:val="000000" w:themeColor="text1"/>
          <w:kern w:val="0"/>
          <w:sz w:val="20"/>
          <w:szCs w:val="20"/>
        </w:rPr>
        <w:t>Belda</w:t>
      </w:r>
      <w:proofErr w:type="spellEnd"/>
      <w:r w:rsidRPr="008E2A6F">
        <w:rPr>
          <w:rFonts w:asciiTheme="minorBidi" w:eastAsia="Times New Roman" w:hAnsiTheme="minorBidi" w:cstheme="minorBidi"/>
          <w:color w:val="000000" w:themeColor="text1"/>
          <w:kern w:val="0"/>
          <w:sz w:val="20"/>
          <w:szCs w:val="20"/>
        </w:rPr>
        <w:t>, J. E. (2009). Development of a biological control</w:t>
      </w:r>
      <w:r w:rsidRPr="008E2A6F">
        <w:rPr>
          <w:rFonts w:ascii="Cambria Math" w:eastAsia="Times New Roman" w:hAnsi="Cambria Math" w:cs="Cambria Math"/>
          <w:color w:val="000000" w:themeColor="text1"/>
          <w:kern w:val="0"/>
          <w:sz w:val="20"/>
          <w:szCs w:val="20"/>
        </w:rPr>
        <w:t>‐</w:t>
      </w:r>
      <w:r w:rsidRPr="008E2A6F">
        <w:rPr>
          <w:rFonts w:asciiTheme="minorBidi" w:eastAsia="Times New Roman" w:hAnsiTheme="minorBidi" w:cstheme="minorBidi"/>
          <w:color w:val="000000" w:themeColor="text1"/>
          <w:kern w:val="0"/>
          <w:sz w:val="20"/>
          <w:szCs w:val="20"/>
        </w:rPr>
        <w:t xml:space="preserve">based Integrated Pest Management method for </w:t>
      </w:r>
      <w:proofErr w:type="spellStart"/>
      <w:r w:rsidRPr="008E2A6F">
        <w:rPr>
          <w:rFonts w:asciiTheme="minorBidi" w:eastAsia="Times New Roman" w:hAnsiTheme="minorBidi" w:cstheme="minorBidi"/>
          <w:color w:val="000000" w:themeColor="text1"/>
          <w:kern w:val="0"/>
          <w:sz w:val="20"/>
          <w:szCs w:val="20"/>
        </w:rPr>
        <w:t>Bemisia</w:t>
      </w:r>
      <w:proofErr w:type="spellEnd"/>
      <w:r w:rsidRPr="008E2A6F">
        <w:rPr>
          <w:rFonts w:asciiTheme="minorBidi" w:eastAsia="Times New Roman" w:hAnsiTheme="minorBidi" w:cstheme="minorBidi"/>
          <w:color w:val="000000" w:themeColor="text1"/>
          <w:kern w:val="0"/>
          <w:sz w:val="20"/>
          <w:szCs w:val="20"/>
        </w:rPr>
        <w:t xml:space="preserve"> </w:t>
      </w:r>
      <w:proofErr w:type="spellStart"/>
      <w:r w:rsidRPr="008E2A6F">
        <w:rPr>
          <w:rFonts w:asciiTheme="minorBidi" w:eastAsia="Times New Roman" w:hAnsiTheme="minorBidi" w:cstheme="minorBidi"/>
          <w:color w:val="000000" w:themeColor="text1"/>
          <w:kern w:val="0"/>
          <w:sz w:val="20"/>
          <w:szCs w:val="20"/>
        </w:rPr>
        <w:t>tabaci</w:t>
      </w:r>
      <w:proofErr w:type="spellEnd"/>
      <w:r w:rsidRPr="008E2A6F">
        <w:rPr>
          <w:rFonts w:asciiTheme="minorBidi" w:eastAsia="Times New Roman" w:hAnsiTheme="minorBidi" w:cstheme="minorBidi"/>
          <w:color w:val="000000" w:themeColor="text1"/>
          <w:kern w:val="0"/>
          <w:sz w:val="20"/>
          <w:szCs w:val="20"/>
        </w:rPr>
        <w:t xml:space="preserve"> for protected sweet pepper crops. </w:t>
      </w:r>
      <w:proofErr w:type="spellStart"/>
      <w:r w:rsidRPr="008E2A6F">
        <w:rPr>
          <w:rFonts w:asciiTheme="minorBidi" w:eastAsia="Times New Roman" w:hAnsiTheme="minorBidi" w:cstheme="minorBidi"/>
          <w:i/>
          <w:iCs/>
          <w:color w:val="000000" w:themeColor="text1"/>
          <w:kern w:val="0"/>
          <w:sz w:val="20"/>
          <w:szCs w:val="20"/>
        </w:rPr>
        <w:t>Entomologia</w:t>
      </w:r>
      <w:proofErr w:type="spellEnd"/>
      <w:r w:rsidRPr="008E2A6F">
        <w:rPr>
          <w:rFonts w:asciiTheme="minorBidi" w:eastAsia="Times New Roman" w:hAnsiTheme="minorBidi" w:cstheme="minorBidi"/>
          <w:i/>
          <w:iCs/>
          <w:color w:val="000000" w:themeColor="text1"/>
          <w:kern w:val="0"/>
          <w:sz w:val="20"/>
          <w:szCs w:val="20"/>
        </w:rPr>
        <w:t xml:space="preserve"> </w:t>
      </w:r>
      <w:proofErr w:type="spellStart"/>
      <w:r w:rsidRPr="008E2A6F">
        <w:rPr>
          <w:rFonts w:asciiTheme="minorBidi" w:eastAsia="Times New Roman" w:hAnsiTheme="minorBidi" w:cstheme="minorBidi"/>
          <w:i/>
          <w:iCs/>
          <w:color w:val="000000" w:themeColor="text1"/>
          <w:kern w:val="0"/>
          <w:sz w:val="20"/>
          <w:szCs w:val="20"/>
        </w:rPr>
        <w:t>Experimentalis</w:t>
      </w:r>
      <w:proofErr w:type="spellEnd"/>
      <w:r w:rsidRPr="008E2A6F">
        <w:rPr>
          <w:rFonts w:asciiTheme="minorBidi" w:eastAsia="Times New Roman" w:hAnsiTheme="minorBidi" w:cstheme="minorBidi"/>
          <w:i/>
          <w:iCs/>
          <w:color w:val="000000" w:themeColor="text1"/>
          <w:kern w:val="0"/>
          <w:sz w:val="20"/>
          <w:szCs w:val="20"/>
        </w:rPr>
        <w:t xml:space="preserve"> et </w:t>
      </w:r>
      <w:proofErr w:type="spellStart"/>
      <w:r w:rsidRPr="008E2A6F">
        <w:rPr>
          <w:rFonts w:asciiTheme="minorBidi" w:eastAsia="Times New Roman" w:hAnsiTheme="minorBidi" w:cstheme="minorBidi"/>
          <w:i/>
          <w:iCs/>
          <w:color w:val="000000" w:themeColor="text1"/>
          <w:kern w:val="0"/>
          <w:sz w:val="20"/>
          <w:szCs w:val="20"/>
        </w:rPr>
        <w:t>Applicata</w:t>
      </w:r>
      <w:proofErr w:type="spellEnd"/>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133</w:t>
      </w:r>
      <w:r w:rsidRPr="008E2A6F">
        <w:rPr>
          <w:rFonts w:asciiTheme="minorBidi" w:eastAsia="Times New Roman" w:hAnsiTheme="minorBidi" w:cstheme="minorBidi"/>
          <w:color w:val="000000" w:themeColor="text1"/>
          <w:kern w:val="0"/>
          <w:sz w:val="20"/>
          <w:szCs w:val="20"/>
        </w:rPr>
        <w:t>(1), 9-18.</w:t>
      </w:r>
    </w:p>
    <w:p w14:paraId="48C731CC"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Chae</w:t>
      </w:r>
      <w:proofErr w:type="spellEnd"/>
      <w:r w:rsidRPr="008E2A6F">
        <w:rPr>
          <w:rFonts w:asciiTheme="minorBidi" w:eastAsia="Times New Roman" w:hAnsiTheme="minorBidi" w:cstheme="minorBidi"/>
          <w:color w:val="000000" w:themeColor="text1"/>
          <w:kern w:val="0"/>
          <w:sz w:val="20"/>
          <w:szCs w:val="20"/>
        </w:rPr>
        <w:t xml:space="preserve">, Y., &amp; An, Y. J. (2018). Current research trends on plastic pollution and ecological impacts on the soil ecosystem: A review. </w:t>
      </w:r>
      <w:r w:rsidRPr="008E2A6F">
        <w:rPr>
          <w:rFonts w:asciiTheme="minorBidi" w:eastAsia="Times New Roman" w:hAnsiTheme="minorBidi" w:cstheme="minorBidi"/>
          <w:i/>
          <w:iCs/>
          <w:color w:val="000000" w:themeColor="text1"/>
          <w:kern w:val="0"/>
          <w:sz w:val="20"/>
          <w:szCs w:val="20"/>
        </w:rPr>
        <w:t>Environmental pollution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240</w:t>
      </w:r>
      <w:r w:rsidRPr="008E2A6F">
        <w:rPr>
          <w:rFonts w:asciiTheme="minorBidi" w:eastAsia="Times New Roman" w:hAnsiTheme="minorBidi" w:cstheme="minorBidi"/>
          <w:color w:val="000000" w:themeColor="text1"/>
          <w:kern w:val="0"/>
          <w:sz w:val="20"/>
          <w:szCs w:val="20"/>
        </w:rPr>
        <w:t>, 387-395.</w:t>
      </w:r>
    </w:p>
    <w:p w14:paraId="1CCE410B"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FE1287">
        <w:rPr>
          <w:rFonts w:asciiTheme="minorBidi" w:eastAsia="Times New Roman" w:hAnsiTheme="minorBidi" w:cstheme="minorBidi"/>
          <w:color w:val="000000" w:themeColor="text1"/>
          <w:kern w:val="0"/>
          <w:sz w:val="20"/>
          <w:szCs w:val="20"/>
        </w:rPr>
        <w:t xml:space="preserve">Chen, H. M., Zheng, C. R., </w:t>
      </w:r>
      <w:proofErr w:type="spellStart"/>
      <w:r w:rsidRPr="00FE1287">
        <w:rPr>
          <w:rFonts w:asciiTheme="minorBidi" w:eastAsia="Times New Roman" w:hAnsiTheme="minorBidi" w:cstheme="minorBidi"/>
          <w:color w:val="000000" w:themeColor="text1"/>
          <w:kern w:val="0"/>
          <w:sz w:val="20"/>
          <w:szCs w:val="20"/>
        </w:rPr>
        <w:t>Tu</w:t>
      </w:r>
      <w:proofErr w:type="spellEnd"/>
      <w:r w:rsidRPr="00FE1287">
        <w:rPr>
          <w:rFonts w:asciiTheme="minorBidi" w:eastAsia="Times New Roman" w:hAnsiTheme="minorBidi" w:cstheme="minorBidi"/>
          <w:color w:val="000000" w:themeColor="text1"/>
          <w:kern w:val="0"/>
          <w:sz w:val="20"/>
          <w:szCs w:val="20"/>
        </w:rPr>
        <w:t xml:space="preserve">, C., &amp; Shen, Z. G. (2000). </w:t>
      </w:r>
      <w:r w:rsidRPr="008E2A6F">
        <w:rPr>
          <w:rFonts w:asciiTheme="minorBidi" w:eastAsia="Times New Roman" w:hAnsiTheme="minorBidi" w:cstheme="minorBidi"/>
          <w:color w:val="000000" w:themeColor="text1"/>
          <w:kern w:val="0"/>
          <w:sz w:val="20"/>
          <w:szCs w:val="20"/>
        </w:rPr>
        <w:t xml:space="preserve">Chemical methods and phytoremediation of soil contaminated with heavy metals. </w:t>
      </w:r>
      <w:r w:rsidRPr="008E2A6F">
        <w:rPr>
          <w:rFonts w:asciiTheme="minorBidi" w:eastAsia="Times New Roman" w:hAnsiTheme="minorBidi" w:cstheme="minorBidi"/>
          <w:i/>
          <w:iCs/>
          <w:color w:val="000000" w:themeColor="text1"/>
          <w:kern w:val="0"/>
          <w:sz w:val="20"/>
          <w:szCs w:val="20"/>
        </w:rPr>
        <w:t>Chemosphere</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41</w:t>
      </w:r>
      <w:r w:rsidRPr="008E2A6F">
        <w:rPr>
          <w:rFonts w:asciiTheme="minorBidi" w:eastAsia="Times New Roman" w:hAnsiTheme="minorBidi" w:cstheme="minorBidi"/>
          <w:color w:val="000000" w:themeColor="text1"/>
          <w:kern w:val="0"/>
          <w:sz w:val="20"/>
          <w:szCs w:val="20"/>
        </w:rPr>
        <w:t>(1-2), 229-234.</w:t>
      </w:r>
    </w:p>
    <w:p w14:paraId="2FA205FC"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FE1287">
        <w:rPr>
          <w:rFonts w:asciiTheme="minorBidi" w:eastAsia="Times New Roman" w:hAnsiTheme="minorBidi" w:cstheme="minorBidi"/>
          <w:color w:val="000000" w:themeColor="text1"/>
          <w:kern w:val="0"/>
          <w:sz w:val="20"/>
          <w:szCs w:val="20"/>
        </w:rPr>
        <w:t xml:space="preserve">Doran, J. W., &amp; Zeiss, M. R. (2000). </w:t>
      </w:r>
      <w:r w:rsidRPr="008E2A6F">
        <w:rPr>
          <w:rFonts w:asciiTheme="minorBidi" w:eastAsia="Times New Roman" w:hAnsiTheme="minorBidi" w:cstheme="minorBidi"/>
          <w:color w:val="000000" w:themeColor="text1"/>
          <w:kern w:val="0"/>
          <w:sz w:val="20"/>
          <w:szCs w:val="20"/>
        </w:rPr>
        <w:t xml:space="preserve">Soil health and sustainability: managing the biotic component of soil quality. </w:t>
      </w:r>
      <w:r w:rsidRPr="008E2A6F">
        <w:rPr>
          <w:rFonts w:asciiTheme="minorBidi" w:eastAsia="Times New Roman" w:hAnsiTheme="minorBidi" w:cstheme="minorBidi"/>
          <w:i/>
          <w:iCs/>
          <w:color w:val="000000" w:themeColor="text1"/>
          <w:kern w:val="0"/>
          <w:sz w:val="20"/>
          <w:szCs w:val="20"/>
        </w:rPr>
        <w:t>Applied soil ecology</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15</w:t>
      </w:r>
      <w:r w:rsidRPr="008E2A6F">
        <w:rPr>
          <w:rFonts w:asciiTheme="minorBidi" w:eastAsia="Times New Roman" w:hAnsiTheme="minorBidi" w:cstheme="minorBidi"/>
          <w:color w:val="000000" w:themeColor="text1"/>
          <w:kern w:val="0"/>
          <w:sz w:val="20"/>
          <w:szCs w:val="20"/>
        </w:rPr>
        <w:t>(1), 3-11.</w:t>
      </w:r>
    </w:p>
    <w:p w14:paraId="75CC56DB" w14:textId="62038F3E" w:rsidR="00940A3F" w:rsidRDefault="00940A3F" w:rsidP="008B7C18">
      <w:pPr>
        <w:spacing w:line="360" w:lineRule="auto"/>
        <w:ind w:left="360"/>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 xml:space="preserve">European Environment Agency, (2022). Available at:  </w:t>
      </w:r>
      <w:hyperlink r:id="rId12" w:history="1">
        <w:r w:rsidRPr="008E2A6F">
          <w:rPr>
            <w:rStyle w:val="Kpr"/>
            <w:rFonts w:asciiTheme="minorBidi" w:hAnsiTheme="minorBidi" w:cstheme="minorBidi"/>
            <w:color w:val="000000" w:themeColor="text1"/>
            <w:sz w:val="20"/>
            <w:szCs w:val="20"/>
          </w:rPr>
          <w:t>https://www.eea.europa.eu/publications/zero-pollution/health/soil-pollution</w:t>
        </w:r>
      </w:hyperlink>
      <w:r w:rsidRPr="008E2A6F">
        <w:rPr>
          <w:rFonts w:asciiTheme="minorBidi" w:hAnsiTheme="minorBidi" w:cstheme="minorBidi"/>
          <w:color w:val="000000" w:themeColor="text1"/>
          <w:sz w:val="20"/>
          <w:szCs w:val="20"/>
        </w:rPr>
        <w:t xml:space="preserve">. Accessed on 5/12/2023. </w:t>
      </w:r>
    </w:p>
    <w:p w14:paraId="31774741" w14:textId="77777777" w:rsidR="00184751" w:rsidRPr="00F01F04" w:rsidRDefault="00184751" w:rsidP="00184751">
      <w:pPr>
        <w:spacing w:line="360" w:lineRule="auto"/>
        <w:ind w:left="360"/>
        <w:jc w:val="both"/>
        <w:rPr>
          <w:rFonts w:asciiTheme="minorBidi" w:hAnsiTheme="minorBidi" w:cstheme="minorBidi"/>
          <w:color w:val="222222"/>
          <w:sz w:val="20"/>
          <w:szCs w:val="20"/>
          <w:highlight w:val="yellow"/>
          <w:shd w:val="clear" w:color="auto" w:fill="FFFFFF"/>
        </w:rPr>
      </w:pPr>
      <w:r w:rsidRPr="00F01F04">
        <w:rPr>
          <w:rFonts w:asciiTheme="minorBidi" w:hAnsiTheme="minorBidi" w:cstheme="minorBidi"/>
          <w:color w:val="222222"/>
          <w:sz w:val="20"/>
          <w:szCs w:val="20"/>
          <w:highlight w:val="yellow"/>
          <w:shd w:val="clear" w:color="auto" w:fill="FFFFFF"/>
        </w:rPr>
        <w:t xml:space="preserve">Fatah, N.A., </w:t>
      </w:r>
      <w:proofErr w:type="spellStart"/>
      <w:r w:rsidRPr="00F01F04">
        <w:rPr>
          <w:rFonts w:asciiTheme="minorBidi" w:hAnsiTheme="minorBidi" w:cstheme="minorBidi"/>
          <w:color w:val="222222"/>
          <w:sz w:val="20"/>
          <w:szCs w:val="20"/>
          <w:highlight w:val="yellow"/>
          <w:shd w:val="clear" w:color="auto" w:fill="FFFFFF"/>
        </w:rPr>
        <w:t>Bayz</w:t>
      </w:r>
      <w:proofErr w:type="spellEnd"/>
      <w:r w:rsidRPr="00F01F04">
        <w:rPr>
          <w:rFonts w:asciiTheme="minorBidi" w:hAnsiTheme="minorBidi" w:cstheme="minorBidi"/>
          <w:color w:val="222222"/>
          <w:sz w:val="20"/>
          <w:szCs w:val="20"/>
          <w:highlight w:val="yellow"/>
          <w:shd w:val="clear" w:color="auto" w:fill="FFFFFF"/>
        </w:rPr>
        <w:t xml:space="preserve">, H.A., </w:t>
      </w:r>
      <w:proofErr w:type="spellStart"/>
      <w:r w:rsidRPr="00F01F04">
        <w:rPr>
          <w:rFonts w:asciiTheme="minorBidi" w:hAnsiTheme="minorBidi" w:cstheme="minorBidi"/>
          <w:color w:val="222222"/>
          <w:sz w:val="20"/>
          <w:szCs w:val="20"/>
          <w:highlight w:val="yellow"/>
          <w:shd w:val="clear" w:color="auto" w:fill="FFFFFF"/>
        </w:rPr>
        <w:t>Yaqub</w:t>
      </w:r>
      <w:proofErr w:type="spellEnd"/>
      <w:r w:rsidRPr="00F01F04">
        <w:rPr>
          <w:rFonts w:asciiTheme="minorBidi" w:hAnsiTheme="minorBidi" w:cstheme="minorBidi"/>
          <w:color w:val="222222"/>
          <w:sz w:val="20"/>
          <w:szCs w:val="20"/>
          <w:highlight w:val="yellow"/>
          <w:shd w:val="clear" w:color="auto" w:fill="FFFFFF"/>
        </w:rPr>
        <w:t xml:space="preserve">, K.Q., </w:t>
      </w:r>
      <w:proofErr w:type="spellStart"/>
      <w:r w:rsidRPr="00F01F04">
        <w:rPr>
          <w:rFonts w:asciiTheme="minorBidi" w:hAnsiTheme="minorBidi" w:cstheme="minorBidi"/>
          <w:color w:val="222222"/>
          <w:sz w:val="20"/>
          <w:szCs w:val="20"/>
          <w:highlight w:val="yellow"/>
          <w:shd w:val="clear" w:color="auto" w:fill="FFFFFF"/>
        </w:rPr>
        <w:t>Karem</w:t>
      </w:r>
      <w:proofErr w:type="spellEnd"/>
      <w:r w:rsidRPr="00F01F04">
        <w:rPr>
          <w:rFonts w:asciiTheme="minorBidi" w:hAnsiTheme="minorBidi" w:cstheme="minorBidi"/>
          <w:color w:val="222222"/>
          <w:sz w:val="20"/>
          <w:szCs w:val="20"/>
          <w:highlight w:val="yellow"/>
          <w:shd w:val="clear" w:color="auto" w:fill="FFFFFF"/>
        </w:rPr>
        <w:t xml:space="preserve">, L.E., </w:t>
      </w:r>
      <w:proofErr w:type="spellStart"/>
      <w:r w:rsidRPr="00F01F04">
        <w:rPr>
          <w:rFonts w:asciiTheme="minorBidi" w:hAnsiTheme="minorBidi" w:cstheme="minorBidi"/>
          <w:color w:val="222222"/>
          <w:sz w:val="20"/>
          <w:szCs w:val="20"/>
          <w:highlight w:val="yellow"/>
          <w:shd w:val="clear" w:color="auto" w:fill="FFFFFF"/>
        </w:rPr>
        <w:t>Ahamd</w:t>
      </w:r>
      <w:proofErr w:type="spellEnd"/>
      <w:r w:rsidRPr="00F01F04">
        <w:rPr>
          <w:rFonts w:asciiTheme="minorBidi" w:hAnsiTheme="minorBidi" w:cstheme="minorBidi"/>
          <w:color w:val="222222"/>
          <w:sz w:val="20"/>
          <w:szCs w:val="20"/>
          <w:highlight w:val="yellow"/>
          <w:shd w:val="clear" w:color="auto" w:fill="FFFFFF"/>
        </w:rPr>
        <w:t xml:space="preserve">, K.H., Hussein, H.H.S., </w:t>
      </w:r>
      <w:proofErr w:type="spellStart"/>
      <w:r w:rsidRPr="00F01F04">
        <w:rPr>
          <w:rFonts w:asciiTheme="minorBidi" w:hAnsiTheme="minorBidi" w:cstheme="minorBidi"/>
          <w:color w:val="222222"/>
          <w:sz w:val="20"/>
          <w:szCs w:val="20"/>
          <w:highlight w:val="yellow"/>
          <w:shd w:val="clear" w:color="auto" w:fill="FFFFFF"/>
        </w:rPr>
        <w:t>Salih</w:t>
      </w:r>
      <w:proofErr w:type="spellEnd"/>
      <w:r w:rsidRPr="00F01F04">
        <w:rPr>
          <w:rFonts w:asciiTheme="minorBidi" w:hAnsiTheme="minorBidi" w:cstheme="minorBidi"/>
          <w:color w:val="222222"/>
          <w:sz w:val="20"/>
          <w:szCs w:val="20"/>
          <w:highlight w:val="yellow"/>
          <w:shd w:val="clear" w:color="auto" w:fill="FFFFFF"/>
        </w:rPr>
        <w:t xml:space="preserve">, A.M. and </w:t>
      </w:r>
      <w:proofErr w:type="spellStart"/>
      <w:r w:rsidRPr="00F01F04">
        <w:rPr>
          <w:rFonts w:asciiTheme="minorBidi" w:hAnsiTheme="minorBidi" w:cstheme="minorBidi"/>
          <w:color w:val="222222"/>
          <w:sz w:val="20"/>
          <w:szCs w:val="20"/>
          <w:highlight w:val="yellow"/>
          <w:shd w:val="clear" w:color="auto" w:fill="FFFFFF"/>
        </w:rPr>
        <w:t>Aivas</w:t>
      </w:r>
      <w:proofErr w:type="spellEnd"/>
      <w:r w:rsidRPr="00F01F04">
        <w:rPr>
          <w:rFonts w:asciiTheme="minorBidi" w:hAnsiTheme="minorBidi" w:cstheme="minorBidi"/>
          <w:color w:val="222222"/>
          <w:sz w:val="20"/>
          <w:szCs w:val="20"/>
          <w:highlight w:val="yellow"/>
          <w:shd w:val="clear" w:color="auto" w:fill="FFFFFF"/>
        </w:rPr>
        <w:t>, S.A., 2025. Beyond economic growth: neo-liberalism, alternative theories, and the future of economic development. </w:t>
      </w:r>
      <w:r w:rsidRPr="00F01F04">
        <w:rPr>
          <w:rFonts w:asciiTheme="minorBidi" w:hAnsiTheme="minorBidi" w:cstheme="minorBidi"/>
          <w:i/>
          <w:iCs/>
          <w:color w:val="222222"/>
          <w:sz w:val="20"/>
          <w:szCs w:val="20"/>
          <w:highlight w:val="yellow"/>
          <w:shd w:val="clear" w:color="auto" w:fill="FFFFFF"/>
        </w:rPr>
        <w:t>British Journal of Interdisciplinary Research</w:t>
      </w:r>
      <w:r w:rsidRPr="00F01F04">
        <w:rPr>
          <w:rFonts w:asciiTheme="minorBidi" w:hAnsiTheme="minorBidi" w:cstheme="minorBidi"/>
          <w:color w:val="222222"/>
          <w:sz w:val="20"/>
          <w:szCs w:val="20"/>
          <w:highlight w:val="yellow"/>
          <w:shd w:val="clear" w:color="auto" w:fill="FFFFFF"/>
        </w:rPr>
        <w:t>, </w:t>
      </w:r>
      <w:r w:rsidRPr="00F01F04">
        <w:rPr>
          <w:rFonts w:asciiTheme="minorBidi" w:hAnsiTheme="minorBidi" w:cstheme="minorBidi"/>
          <w:i/>
          <w:iCs/>
          <w:color w:val="222222"/>
          <w:sz w:val="20"/>
          <w:szCs w:val="20"/>
          <w:highlight w:val="yellow"/>
          <w:shd w:val="clear" w:color="auto" w:fill="FFFFFF"/>
        </w:rPr>
        <w:t>2</w:t>
      </w:r>
      <w:r w:rsidRPr="00F01F04">
        <w:rPr>
          <w:rFonts w:asciiTheme="minorBidi" w:hAnsiTheme="minorBidi" w:cstheme="minorBidi"/>
          <w:color w:val="222222"/>
          <w:sz w:val="20"/>
          <w:szCs w:val="20"/>
          <w:highlight w:val="yellow"/>
          <w:shd w:val="clear" w:color="auto" w:fill="FFFFFF"/>
        </w:rPr>
        <w:t>(4), pp.1-15.</w:t>
      </w:r>
    </w:p>
    <w:p w14:paraId="3D9B3915" w14:textId="1A62DF89" w:rsidR="00184751" w:rsidRPr="00F01F04" w:rsidRDefault="00184751" w:rsidP="00F01F04">
      <w:pPr>
        <w:spacing w:line="360" w:lineRule="auto"/>
        <w:ind w:left="360"/>
        <w:jc w:val="both"/>
        <w:rPr>
          <w:rFonts w:asciiTheme="minorBidi" w:hAnsiTheme="minorBidi" w:cstheme="minorBidi"/>
          <w:color w:val="222222"/>
          <w:sz w:val="20"/>
          <w:szCs w:val="20"/>
          <w:shd w:val="clear" w:color="auto" w:fill="FFFFFF"/>
        </w:rPr>
      </w:pPr>
      <w:r w:rsidRPr="00F01F04">
        <w:rPr>
          <w:rFonts w:asciiTheme="minorBidi" w:hAnsiTheme="minorBidi" w:cstheme="minorBidi"/>
          <w:color w:val="222222"/>
          <w:sz w:val="20"/>
          <w:szCs w:val="20"/>
          <w:highlight w:val="yellow"/>
          <w:shd w:val="clear" w:color="auto" w:fill="FFFFFF"/>
        </w:rPr>
        <w:t>FATAH, N.A., OMER, G.M.D., BAYZ, H.A., KAREM, L.E., AHAMD, K.H., MUSTAFA, W.O., YAQUB, K.Q., SALIH, A.M. and AIVAS, S.A., 2025. CONCEPTUALIZATION OF THE CAPITAL MAINTENANCE. </w:t>
      </w:r>
      <w:r w:rsidRPr="00F01F04">
        <w:rPr>
          <w:rFonts w:asciiTheme="minorBidi" w:hAnsiTheme="minorBidi" w:cstheme="minorBidi"/>
          <w:i/>
          <w:iCs/>
          <w:color w:val="222222"/>
          <w:sz w:val="20"/>
          <w:szCs w:val="20"/>
          <w:highlight w:val="yellow"/>
          <w:shd w:val="clear" w:color="auto" w:fill="FFFFFF"/>
        </w:rPr>
        <w:t>British Journal of Interdisciplinary Research January</w:t>
      </w:r>
      <w:r w:rsidRPr="00F01F04">
        <w:rPr>
          <w:rFonts w:asciiTheme="minorBidi" w:hAnsiTheme="minorBidi" w:cstheme="minorBidi"/>
          <w:color w:val="222222"/>
          <w:sz w:val="20"/>
          <w:szCs w:val="20"/>
          <w:highlight w:val="yellow"/>
          <w:shd w:val="clear" w:color="auto" w:fill="FFFFFF"/>
        </w:rPr>
        <w:t>, </w:t>
      </w:r>
      <w:r w:rsidRPr="00F01F04">
        <w:rPr>
          <w:rFonts w:asciiTheme="minorBidi" w:hAnsiTheme="minorBidi" w:cstheme="minorBidi"/>
          <w:i/>
          <w:iCs/>
          <w:color w:val="222222"/>
          <w:sz w:val="20"/>
          <w:szCs w:val="20"/>
          <w:highlight w:val="yellow"/>
          <w:shd w:val="clear" w:color="auto" w:fill="FFFFFF"/>
        </w:rPr>
        <w:t>2</w:t>
      </w:r>
      <w:r w:rsidRPr="00F01F04">
        <w:rPr>
          <w:rFonts w:asciiTheme="minorBidi" w:hAnsiTheme="minorBidi" w:cstheme="minorBidi"/>
          <w:color w:val="222222"/>
          <w:sz w:val="20"/>
          <w:szCs w:val="20"/>
          <w:highlight w:val="yellow"/>
          <w:shd w:val="clear" w:color="auto" w:fill="FFFFFF"/>
        </w:rPr>
        <w:t>(3), pp.134-148.</w:t>
      </w:r>
    </w:p>
    <w:p w14:paraId="49556DF0"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bookmarkStart w:id="5" w:name="_Hlk194881285"/>
      <w:r w:rsidRPr="008E2A6F">
        <w:rPr>
          <w:rFonts w:asciiTheme="minorBidi" w:hAnsiTheme="minorBidi" w:cstheme="minorBidi"/>
          <w:color w:val="000000" w:themeColor="text1"/>
          <w:sz w:val="20"/>
          <w:szCs w:val="20"/>
          <w:shd w:val="clear" w:color="auto" w:fill="FFFFFF"/>
        </w:rPr>
        <w:t xml:space="preserve">Food and Agriculture Organization of the United Nations (FAO) (2023). Source of Land Pollution. Available at </w:t>
      </w:r>
      <w:hyperlink r:id="rId13" w:history="1">
        <w:r w:rsidRPr="008E2A6F">
          <w:rPr>
            <w:rStyle w:val="Kpr"/>
            <w:rFonts w:asciiTheme="minorBidi" w:hAnsiTheme="minorBidi" w:cstheme="minorBidi"/>
            <w:color w:val="000000" w:themeColor="text1"/>
            <w:sz w:val="20"/>
            <w:szCs w:val="20"/>
            <w:shd w:val="clear" w:color="auto" w:fill="FFFFFF"/>
          </w:rPr>
          <w:t>https://www.fao.org/3/cb4894en/online/src/html/chapter-03-3.html. Accessed on 5/12/2013</w:t>
        </w:r>
      </w:hyperlink>
      <w:r w:rsidRPr="008E2A6F">
        <w:rPr>
          <w:rFonts w:asciiTheme="minorBidi" w:hAnsiTheme="minorBidi" w:cstheme="minorBidi"/>
          <w:color w:val="000000" w:themeColor="text1"/>
          <w:sz w:val="20"/>
          <w:szCs w:val="20"/>
          <w:shd w:val="clear" w:color="auto" w:fill="FFFFFF"/>
        </w:rPr>
        <w:t xml:space="preserve">. </w:t>
      </w:r>
    </w:p>
    <w:p w14:paraId="6D675BDD"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Galib</w:t>
      </w:r>
      <w:proofErr w:type="spellEnd"/>
      <w:r w:rsidRPr="008E2A6F">
        <w:rPr>
          <w:rFonts w:asciiTheme="minorBidi" w:eastAsia="Times New Roman" w:hAnsiTheme="minorBidi" w:cstheme="minorBidi"/>
          <w:color w:val="000000" w:themeColor="text1"/>
          <w:kern w:val="0"/>
          <w:sz w:val="20"/>
          <w:szCs w:val="20"/>
        </w:rPr>
        <w:t xml:space="preserve">, S. M., </w:t>
      </w:r>
      <w:proofErr w:type="spellStart"/>
      <w:r w:rsidRPr="008E2A6F">
        <w:rPr>
          <w:rFonts w:asciiTheme="minorBidi" w:eastAsia="Times New Roman" w:hAnsiTheme="minorBidi" w:cstheme="minorBidi"/>
          <w:color w:val="000000" w:themeColor="text1"/>
          <w:kern w:val="0"/>
          <w:sz w:val="20"/>
          <w:szCs w:val="20"/>
        </w:rPr>
        <w:t>Mohsin</w:t>
      </w:r>
      <w:proofErr w:type="spellEnd"/>
      <w:r w:rsidRPr="008E2A6F">
        <w:rPr>
          <w:rFonts w:asciiTheme="minorBidi" w:eastAsia="Times New Roman" w:hAnsiTheme="minorBidi" w:cstheme="minorBidi"/>
          <w:color w:val="000000" w:themeColor="text1"/>
          <w:kern w:val="0"/>
          <w:sz w:val="20"/>
          <w:szCs w:val="20"/>
        </w:rPr>
        <w:t xml:space="preserve">, A. B. M., </w:t>
      </w:r>
      <w:proofErr w:type="spellStart"/>
      <w:r w:rsidRPr="008E2A6F">
        <w:rPr>
          <w:rFonts w:asciiTheme="minorBidi" w:eastAsia="Times New Roman" w:hAnsiTheme="minorBidi" w:cstheme="minorBidi"/>
          <w:color w:val="000000" w:themeColor="text1"/>
          <w:kern w:val="0"/>
          <w:sz w:val="20"/>
          <w:szCs w:val="20"/>
        </w:rPr>
        <w:t>Parvez</w:t>
      </w:r>
      <w:proofErr w:type="spellEnd"/>
      <w:r w:rsidRPr="008E2A6F">
        <w:rPr>
          <w:rFonts w:asciiTheme="minorBidi" w:eastAsia="Times New Roman" w:hAnsiTheme="minorBidi" w:cstheme="minorBidi"/>
          <w:color w:val="000000" w:themeColor="text1"/>
          <w:kern w:val="0"/>
          <w:sz w:val="20"/>
          <w:szCs w:val="20"/>
        </w:rPr>
        <w:t xml:space="preserve">, M. T., Lucas, M. C., </w:t>
      </w:r>
      <w:proofErr w:type="spellStart"/>
      <w:r w:rsidRPr="008E2A6F">
        <w:rPr>
          <w:rFonts w:asciiTheme="minorBidi" w:eastAsia="Times New Roman" w:hAnsiTheme="minorBidi" w:cstheme="minorBidi"/>
          <w:color w:val="000000" w:themeColor="text1"/>
          <w:kern w:val="0"/>
          <w:sz w:val="20"/>
          <w:szCs w:val="20"/>
        </w:rPr>
        <w:t>Chaki</w:t>
      </w:r>
      <w:proofErr w:type="spellEnd"/>
      <w:r w:rsidRPr="008E2A6F">
        <w:rPr>
          <w:rFonts w:asciiTheme="minorBidi" w:eastAsia="Times New Roman" w:hAnsiTheme="minorBidi" w:cstheme="minorBidi"/>
          <w:color w:val="000000" w:themeColor="text1"/>
          <w:kern w:val="0"/>
          <w:sz w:val="20"/>
          <w:szCs w:val="20"/>
        </w:rPr>
        <w:t xml:space="preserve">, N., </w:t>
      </w:r>
      <w:proofErr w:type="spellStart"/>
      <w:r w:rsidRPr="008E2A6F">
        <w:rPr>
          <w:rFonts w:asciiTheme="minorBidi" w:eastAsia="Times New Roman" w:hAnsiTheme="minorBidi" w:cstheme="minorBidi"/>
          <w:color w:val="000000" w:themeColor="text1"/>
          <w:kern w:val="0"/>
          <w:sz w:val="20"/>
          <w:szCs w:val="20"/>
        </w:rPr>
        <w:t>Arnob</w:t>
      </w:r>
      <w:proofErr w:type="spellEnd"/>
      <w:r w:rsidRPr="008E2A6F">
        <w:rPr>
          <w:rFonts w:asciiTheme="minorBidi" w:eastAsia="Times New Roman" w:hAnsiTheme="minorBidi" w:cstheme="minorBidi"/>
          <w:color w:val="000000" w:themeColor="text1"/>
          <w:kern w:val="0"/>
          <w:sz w:val="20"/>
          <w:szCs w:val="20"/>
        </w:rPr>
        <w:t xml:space="preserve">, S. S., ... &amp; Islam, M. N. (2018). Municipal wastewater can result in a dramatic decline in freshwater fishes: a lesson from a developing country. </w:t>
      </w:r>
      <w:r w:rsidRPr="008E2A6F">
        <w:rPr>
          <w:rFonts w:asciiTheme="minorBidi" w:eastAsia="Times New Roman" w:hAnsiTheme="minorBidi" w:cstheme="minorBidi"/>
          <w:i/>
          <w:iCs/>
          <w:color w:val="000000" w:themeColor="text1"/>
          <w:kern w:val="0"/>
          <w:sz w:val="20"/>
          <w:szCs w:val="20"/>
        </w:rPr>
        <w:t>Knowledge &amp; Management of Aquatic Ecosystems</w:t>
      </w:r>
      <w:r w:rsidRPr="008E2A6F">
        <w:rPr>
          <w:rFonts w:asciiTheme="minorBidi" w:eastAsia="Times New Roman" w:hAnsiTheme="minorBidi" w:cstheme="minorBidi"/>
          <w:color w:val="000000" w:themeColor="text1"/>
          <w:kern w:val="0"/>
          <w:sz w:val="20"/>
          <w:szCs w:val="20"/>
        </w:rPr>
        <w:t>, (419), 37.</w:t>
      </w:r>
    </w:p>
    <w:p w14:paraId="313C18A9" w14:textId="5BF86CAC"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Gavrilescu</w:t>
      </w:r>
      <w:proofErr w:type="spellEnd"/>
      <w:r w:rsidRPr="008E2A6F">
        <w:rPr>
          <w:rFonts w:asciiTheme="minorBidi" w:eastAsia="Times New Roman" w:hAnsiTheme="minorBidi" w:cstheme="minorBidi"/>
          <w:color w:val="000000" w:themeColor="text1"/>
          <w:kern w:val="0"/>
          <w:sz w:val="20"/>
          <w:szCs w:val="20"/>
        </w:rPr>
        <w:t xml:space="preserve">, M. (2022). Enhancing phytoremediation of soils polluted with heavy metals. </w:t>
      </w:r>
      <w:r w:rsidRPr="008E2A6F">
        <w:rPr>
          <w:rFonts w:asciiTheme="minorBidi" w:eastAsia="Times New Roman" w:hAnsiTheme="minorBidi" w:cstheme="minorBidi"/>
          <w:i/>
          <w:iCs/>
          <w:color w:val="000000" w:themeColor="text1"/>
          <w:kern w:val="0"/>
          <w:sz w:val="20"/>
          <w:szCs w:val="20"/>
        </w:rPr>
        <w:t>Current Opinion in biotechnology</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74</w:t>
      </w:r>
      <w:r w:rsidRPr="008E2A6F">
        <w:rPr>
          <w:rFonts w:asciiTheme="minorBidi" w:eastAsia="Times New Roman" w:hAnsiTheme="minorBidi" w:cstheme="minorBidi"/>
          <w:color w:val="000000" w:themeColor="text1"/>
          <w:kern w:val="0"/>
          <w:sz w:val="20"/>
          <w:szCs w:val="20"/>
        </w:rPr>
        <w:t>, 21-31.</w:t>
      </w:r>
    </w:p>
    <w:p w14:paraId="646DDBCC" w14:textId="6292B21A" w:rsidR="00A674F6" w:rsidRPr="008E2A6F" w:rsidRDefault="00A674F6" w:rsidP="008B7C18">
      <w:pPr>
        <w:suppressAutoHyphens w:val="0"/>
        <w:spacing w:line="360" w:lineRule="auto"/>
        <w:ind w:left="360"/>
        <w:jc w:val="both"/>
        <w:rPr>
          <w:rFonts w:asciiTheme="minorBidi" w:hAnsiTheme="minorBidi" w:cstheme="minorBidi"/>
          <w:color w:val="000000" w:themeColor="text1"/>
          <w:sz w:val="20"/>
          <w:szCs w:val="20"/>
          <w:shd w:val="clear" w:color="auto" w:fill="FFFFFF"/>
        </w:rPr>
      </w:pPr>
      <w:proofErr w:type="spellStart"/>
      <w:r w:rsidRPr="008E2A6F">
        <w:rPr>
          <w:rFonts w:asciiTheme="minorBidi" w:hAnsiTheme="minorBidi" w:cstheme="minorBidi"/>
          <w:color w:val="000000" w:themeColor="text1"/>
          <w:sz w:val="20"/>
          <w:szCs w:val="20"/>
          <w:shd w:val="clear" w:color="auto" w:fill="FFFFFF"/>
        </w:rPr>
        <w:t>Hamasalih</w:t>
      </w:r>
      <w:proofErr w:type="spellEnd"/>
      <w:r w:rsidRPr="008E2A6F">
        <w:rPr>
          <w:rFonts w:asciiTheme="minorBidi" w:hAnsiTheme="minorBidi" w:cstheme="minorBidi"/>
          <w:color w:val="000000" w:themeColor="text1"/>
          <w:sz w:val="20"/>
          <w:szCs w:val="20"/>
          <w:shd w:val="clear" w:color="auto" w:fill="FFFFFF"/>
        </w:rPr>
        <w:t xml:space="preserve">, I.K., </w:t>
      </w:r>
      <w:proofErr w:type="spellStart"/>
      <w:r w:rsidRPr="008E2A6F">
        <w:rPr>
          <w:rFonts w:asciiTheme="minorBidi" w:hAnsiTheme="minorBidi" w:cstheme="minorBidi"/>
          <w:color w:val="000000" w:themeColor="text1"/>
          <w:sz w:val="20"/>
          <w:szCs w:val="20"/>
          <w:shd w:val="clear" w:color="auto" w:fill="FFFFFF"/>
        </w:rPr>
        <w:t>Salih</w:t>
      </w:r>
      <w:proofErr w:type="spellEnd"/>
      <w:r w:rsidRPr="008E2A6F">
        <w:rPr>
          <w:rFonts w:asciiTheme="minorBidi" w:hAnsiTheme="minorBidi" w:cstheme="minorBidi"/>
          <w:color w:val="000000" w:themeColor="text1"/>
          <w:sz w:val="20"/>
          <w:szCs w:val="20"/>
          <w:shd w:val="clear" w:color="auto" w:fill="FFFFFF"/>
        </w:rPr>
        <w:t xml:space="preserve">, A.M., Mohammed, B.A., </w:t>
      </w:r>
      <w:proofErr w:type="spellStart"/>
      <w:r w:rsidRPr="008E2A6F">
        <w:rPr>
          <w:rFonts w:asciiTheme="minorBidi" w:hAnsiTheme="minorBidi" w:cstheme="minorBidi"/>
          <w:color w:val="000000" w:themeColor="text1"/>
          <w:sz w:val="20"/>
          <w:szCs w:val="20"/>
          <w:shd w:val="clear" w:color="auto" w:fill="FFFFFF"/>
        </w:rPr>
        <w:t>Yaqub</w:t>
      </w:r>
      <w:proofErr w:type="spellEnd"/>
      <w:r w:rsidRPr="008E2A6F">
        <w:rPr>
          <w:rFonts w:asciiTheme="minorBidi" w:hAnsiTheme="minorBidi" w:cstheme="minorBidi"/>
          <w:color w:val="000000" w:themeColor="text1"/>
          <w:sz w:val="20"/>
          <w:szCs w:val="20"/>
          <w:shd w:val="clear" w:color="auto" w:fill="FFFFFF"/>
        </w:rPr>
        <w:t xml:space="preserve">, K.Q., Ahmed, Y.A. and </w:t>
      </w:r>
      <w:proofErr w:type="spellStart"/>
      <w:r w:rsidRPr="008E2A6F">
        <w:rPr>
          <w:rFonts w:asciiTheme="minorBidi" w:hAnsiTheme="minorBidi" w:cstheme="minorBidi"/>
          <w:color w:val="000000" w:themeColor="text1"/>
          <w:sz w:val="20"/>
          <w:szCs w:val="20"/>
          <w:shd w:val="clear" w:color="auto" w:fill="FFFFFF"/>
        </w:rPr>
        <w:t>Palani</w:t>
      </w:r>
      <w:proofErr w:type="spellEnd"/>
      <w:r w:rsidRPr="008E2A6F">
        <w:rPr>
          <w:rFonts w:asciiTheme="minorBidi" w:hAnsiTheme="minorBidi" w:cstheme="minorBidi"/>
          <w:color w:val="000000" w:themeColor="text1"/>
          <w:sz w:val="20"/>
          <w:szCs w:val="20"/>
          <w:shd w:val="clear" w:color="auto" w:fill="FFFFFF"/>
        </w:rPr>
        <w:t>, P.M., 2025. Attracting foreign direct investment is central to successful economic development and balance with environmental protection. </w:t>
      </w:r>
      <w:proofErr w:type="spellStart"/>
      <w:r w:rsidRPr="008E2A6F">
        <w:rPr>
          <w:rFonts w:asciiTheme="minorBidi" w:hAnsiTheme="minorBidi" w:cstheme="minorBidi"/>
          <w:i/>
          <w:iCs/>
          <w:color w:val="000000" w:themeColor="text1"/>
          <w:sz w:val="20"/>
          <w:szCs w:val="20"/>
          <w:shd w:val="clear" w:color="auto" w:fill="FFFFFF"/>
        </w:rPr>
        <w:t>Int</w:t>
      </w:r>
      <w:proofErr w:type="spellEnd"/>
      <w:r w:rsidRPr="008E2A6F">
        <w:rPr>
          <w:rFonts w:asciiTheme="minorBidi" w:hAnsiTheme="minorBidi" w:cstheme="minorBidi"/>
          <w:i/>
          <w:iCs/>
          <w:color w:val="000000" w:themeColor="text1"/>
          <w:sz w:val="20"/>
          <w:szCs w:val="20"/>
          <w:shd w:val="clear" w:color="auto" w:fill="FFFFFF"/>
        </w:rPr>
        <w:t xml:space="preserve"> J </w:t>
      </w:r>
      <w:proofErr w:type="spellStart"/>
      <w:r w:rsidRPr="008E2A6F">
        <w:rPr>
          <w:rFonts w:asciiTheme="minorBidi" w:hAnsiTheme="minorBidi" w:cstheme="minorBidi"/>
          <w:i/>
          <w:iCs/>
          <w:color w:val="000000" w:themeColor="text1"/>
          <w:sz w:val="20"/>
          <w:szCs w:val="20"/>
          <w:shd w:val="clear" w:color="auto" w:fill="FFFFFF"/>
        </w:rPr>
        <w:t>Sci</w:t>
      </w:r>
      <w:proofErr w:type="spellEnd"/>
      <w:r w:rsidRPr="008E2A6F">
        <w:rPr>
          <w:rFonts w:asciiTheme="minorBidi" w:hAnsiTheme="minorBidi" w:cstheme="minorBidi"/>
          <w:i/>
          <w:iCs/>
          <w:color w:val="000000" w:themeColor="text1"/>
          <w:sz w:val="20"/>
          <w:szCs w:val="20"/>
          <w:shd w:val="clear" w:color="auto" w:fill="FFFFFF"/>
        </w:rPr>
        <w:t xml:space="preserve"> R Tech</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2</w:t>
      </w:r>
      <w:r w:rsidRPr="008E2A6F">
        <w:rPr>
          <w:rFonts w:asciiTheme="minorBidi" w:hAnsiTheme="minorBidi" w:cstheme="minorBidi"/>
          <w:color w:val="000000" w:themeColor="text1"/>
          <w:sz w:val="20"/>
          <w:szCs w:val="20"/>
          <w:shd w:val="clear" w:color="auto" w:fill="FFFFFF"/>
        </w:rPr>
        <w:t>(3).</w:t>
      </w:r>
    </w:p>
    <w:p w14:paraId="0F1CA679" w14:textId="48031A33" w:rsidR="002974E1" w:rsidRPr="008E2A6F" w:rsidRDefault="002974E1"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hAnsiTheme="minorBidi" w:cstheme="minorBidi"/>
          <w:color w:val="000000" w:themeColor="text1"/>
          <w:sz w:val="20"/>
          <w:szCs w:val="20"/>
          <w:shd w:val="clear" w:color="auto" w:fill="FFFFFF"/>
        </w:rPr>
        <w:t>Hamasalih</w:t>
      </w:r>
      <w:proofErr w:type="spellEnd"/>
      <w:r w:rsidRPr="008E2A6F">
        <w:rPr>
          <w:rFonts w:asciiTheme="minorBidi" w:hAnsiTheme="minorBidi" w:cstheme="minorBidi"/>
          <w:color w:val="000000" w:themeColor="text1"/>
          <w:sz w:val="20"/>
          <w:szCs w:val="20"/>
          <w:shd w:val="clear" w:color="auto" w:fill="FFFFFF"/>
        </w:rPr>
        <w:t xml:space="preserve">, I. K., </w:t>
      </w:r>
      <w:proofErr w:type="spellStart"/>
      <w:r w:rsidRPr="008E2A6F">
        <w:rPr>
          <w:rFonts w:asciiTheme="minorBidi" w:hAnsiTheme="minorBidi" w:cstheme="minorBidi"/>
          <w:color w:val="000000" w:themeColor="text1"/>
          <w:sz w:val="20"/>
          <w:szCs w:val="20"/>
          <w:shd w:val="clear" w:color="auto" w:fill="FFFFFF"/>
        </w:rPr>
        <w:t>Salih</w:t>
      </w:r>
      <w:proofErr w:type="spellEnd"/>
      <w:r w:rsidRPr="008E2A6F">
        <w:rPr>
          <w:rFonts w:asciiTheme="minorBidi" w:hAnsiTheme="minorBidi" w:cstheme="minorBidi"/>
          <w:color w:val="000000" w:themeColor="text1"/>
          <w:sz w:val="20"/>
          <w:szCs w:val="20"/>
          <w:shd w:val="clear" w:color="auto" w:fill="FFFFFF"/>
        </w:rPr>
        <w:t xml:space="preserve">, A. M., </w:t>
      </w:r>
      <w:proofErr w:type="spellStart"/>
      <w:r w:rsidRPr="008E2A6F">
        <w:rPr>
          <w:rFonts w:asciiTheme="minorBidi" w:hAnsiTheme="minorBidi" w:cstheme="minorBidi"/>
          <w:color w:val="000000" w:themeColor="text1"/>
          <w:sz w:val="20"/>
          <w:szCs w:val="20"/>
          <w:shd w:val="clear" w:color="auto" w:fill="FFFFFF"/>
        </w:rPr>
        <w:t>Sdiq</w:t>
      </w:r>
      <w:proofErr w:type="spellEnd"/>
      <w:r w:rsidRPr="008E2A6F">
        <w:rPr>
          <w:rFonts w:asciiTheme="minorBidi" w:hAnsiTheme="minorBidi" w:cstheme="minorBidi"/>
          <w:color w:val="000000" w:themeColor="text1"/>
          <w:sz w:val="20"/>
          <w:szCs w:val="20"/>
          <w:shd w:val="clear" w:color="auto" w:fill="FFFFFF"/>
        </w:rPr>
        <w:t xml:space="preserve">, S. J. M., </w:t>
      </w:r>
      <w:proofErr w:type="spellStart"/>
      <w:r w:rsidRPr="008E2A6F">
        <w:rPr>
          <w:rFonts w:asciiTheme="minorBidi" w:hAnsiTheme="minorBidi" w:cstheme="minorBidi"/>
          <w:color w:val="000000" w:themeColor="text1"/>
          <w:sz w:val="20"/>
          <w:szCs w:val="20"/>
          <w:shd w:val="clear" w:color="auto" w:fill="FFFFFF"/>
        </w:rPr>
        <w:t>Yaqub</w:t>
      </w:r>
      <w:proofErr w:type="spellEnd"/>
      <w:r w:rsidRPr="008E2A6F">
        <w:rPr>
          <w:rFonts w:asciiTheme="minorBidi" w:hAnsiTheme="minorBidi" w:cstheme="minorBidi"/>
          <w:color w:val="000000" w:themeColor="text1"/>
          <w:sz w:val="20"/>
          <w:szCs w:val="20"/>
          <w:shd w:val="clear" w:color="auto" w:fill="FFFFFF"/>
        </w:rPr>
        <w:t xml:space="preserve">, K. Q., Raheem, S. M., &amp; Latif, A. D. (2025). </w:t>
      </w:r>
      <w:proofErr w:type="spellStart"/>
      <w:r w:rsidRPr="008E2A6F">
        <w:rPr>
          <w:rFonts w:asciiTheme="minorBidi" w:hAnsiTheme="minorBidi" w:cstheme="minorBidi"/>
          <w:color w:val="000000" w:themeColor="text1"/>
          <w:sz w:val="20"/>
          <w:szCs w:val="20"/>
          <w:shd w:val="clear" w:color="auto" w:fill="FFFFFF"/>
        </w:rPr>
        <w:t>Tanjaro</w:t>
      </w:r>
      <w:proofErr w:type="spellEnd"/>
      <w:r w:rsidRPr="008E2A6F">
        <w:rPr>
          <w:rFonts w:asciiTheme="minorBidi" w:hAnsiTheme="minorBidi" w:cstheme="minorBidi"/>
          <w:color w:val="000000" w:themeColor="text1"/>
          <w:sz w:val="20"/>
          <w:szCs w:val="20"/>
          <w:shd w:val="clear" w:color="auto" w:fill="FFFFFF"/>
        </w:rPr>
        <w:t xml:space="preserve"> River pollution and its impact on the aquatic food chain. </w:t>
      </w:r>
      <w:r w:rsidRPr="008E2A6F">
        <w:rPr>
          <w:rFonts w:asciiTheme="minorBidi" w:hAnsiTheme="minorBidi" w:cstheme="minorBidi"/>
          <w:i/>
          <w:iCs/>
          <w:color w:val="000000" w:themeColor="text1"/>
          <w:sz w:val="20"/>
          <w:szCs w:val="20"/>
          <w:shd w:val="clear" w:color="auto" w:fill="FFFFFF"/>
        </w:rPr>
        <w:t>Science and Education</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5</w:t>
      </w:r>
      <w:r w:rsidRPr="008E2A6F">
        <w:rPr>
          <w:rFonts w:asciiTheme="minorBidi" w:hAnsiTheme="minorBidi" w:cstheme="minorBidi"/>
          <w:color w:val="000000" w:themeColor="text1"/>
          <w:sz w:val="20"/>
          <w:szCs w:val="20"/>
          <w:shd w:val="clear" w:color="auto" w:fill="FFFFFF"/>
        </w:rPr>
        <w:t>(3), 235-244.</w:t>
      </w:r>
    </w:p>
    <w:p w14:paraId="03521891" w14:textId="77777777" w:rsidR="00940A3F" w:rsidRPr="008E2A6F" w:rsidRDefault="00940A3F" w:rsidP="008B7C18">
      <w:pPr>
        <w:autoSpaceDE w:val="0"/>
        <w:spacing w:before="240" w:line="360" w:lineRule="auto"/>
        <w:ind w:left="360"/>
        <w:jc w:val="both"/>
        <w:rPr>
          <w:rFonts w:asciiTheme="minorBidi" w:eastAsia="Malgun Gothic" w:hAnsiTheme="minorBidi" w:cstheme="minorBidi"/>
          <w:color w:val="000000" w:themeColor="text1"/>
          <w:sz w:val="20"/>
          <w:szCs w:val="20"/>
          <w:lang w:eastAsia="ko-KR"/>
        </w:rPr>
      </w:pPr>
      <w:r w:rsidRPr="008E2A6F">
        <w:rPr>
          <w:rFonts w:asciiTheme="minorBidi" w:eastAsia="Malgun Gothic" w:hAnsiTheme="minorBidi" w:cstheme="minorBidi"/>
          <w:color w:val="000000" w:themeColor="text1"/>
          <w:sz w:val="20"/>
          <w:szCs w:val="20"/>
          <w:lang w:eastAsia="ko-KR"/>
        </w:rPr>
        <w:t xml:space="preserve">Hameed, K. (2024). An exploration of entrepreneurship in agriculture: an initial framework for sustainable development in the Kurdistan Region-Iraq. Doctoral dissertation, University of </w:t>
      </w:r>
      <w:proofErr w:type="spellStart"/>
      <w:r w:rsidRPr="008E2A6F">
        <w:rPr>
          <w:rFonts w:asciiTheme="minorBidi" w:eastAsia="Malgun Gothic" w:hAnsiTheme="minorBidi" w:cstheme="minorBidi"/>
          <w:color w:val="000000" w:themeColor="text1"/>
          <w:sz w:val="20"/>
          <w:szCs w:val="20"/>
          <w:lang w:eastAsia="ko-KR"/>
        </w:rPr>
        <w:t>Sulaimani</w:t>
      </w:r>
      <w:proofErr w:type="spellEnd"/>
      <w:r w:rsidRPr="008E2A6F">
        <w:rPr>
          <w:rFonts w:asciiTheme="minorBidi" w:eastAsia="Malgun Gothic" w:hAnsiTheme="minorBidi" w:cstheme="minorBidi"/>
          <w:color w:val="000000" w:themeColor="text1"/>
          <w:sz w:val="20"/>
          <w:szCs w:val="20"/>
          <w:lang w:eastAsia="ko-KR"/>
        </w:rPr>
        <w:t>, College of Agricultural and Engineering Sciences, Agribusiness and Rural Development Department.</w:t>
      </w:r>
    </w:p>
    <w:p w14:paraId="33040D1C"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bookmarkStart w:id="6" w:name="_Hlk194834929"/>
      <w:r w:rsidRPr="008E2A6F">
        <w:rPr>
          <w:rFonts w:asciiTheme="minorBidi" w:eastAsia="Times New Roman" w:hAnsiTheme="minorBidi" w:cstheme="minorBidi"/>
          <w:color w:val="000000" w:themeColor="text1"/>
          <w:sz w:val="20"/>
          <w:szCs w:val="20"/>
        </w:rPr>
        <w:lastRenderedPageBreak/>
        <w:t xml:space="preserve">HAMEED, K., HARUN, R., &amp; FATAH, A. O. (2024). The Economic Sustainability of Industrial Potato Production Within Entrepreneurial Strategies. </w:t>
      </w:r>
      <w:r w:rsidRPr="008E2A6F">
        <w:rPr>
          <w:rFonts w:asciiTheme="minorBidi" w:eastAsia="Times New Roman" w:hAnsiTheme="minorBidi" w:cstheme="minorBidi"/>
          <w:i/>
          <w:iCs/>
          <w:color w:val="000000" w:themeColor="text1"/>
          <w:sz w:val="20"/>
          <w:szCs w:val="20"/>
        </w:rPr>
        <w:t>Bulletin of the University of Agricultural Sciences &amp; Veterinary Medicine Cluj-Napoca. Horticulture</w:t>
      </w:r>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81</w:t>
      </w:r>
      <w:r w:rsidRPr="008E2A6F">
        <w:rPr>
          <w:rFonts w:asciiTheme="minorBidi" w:eastAsia="Times New Roman" w:hAnsiTheme="minorBidi" w:cstheme="minorBidi"/>
          <w:color w:val="000000" w:themeColor="text1"/>
          <w:sz w:val="20"/>
          <w:szCs w:val="20"/>
        </w:rPr>
        <w:t>(1).</w:t>
      </w:r>
    </w:p>
    <w:p w14:paraId="3D77B86C"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bookmarkStart w:id="7" w:name="_Hlk194838281"/>
      <w:bookmarkEnd w:id="6"/>
      <w:r w:rsidRPr="008E2A6F">
        <w:rPr>
          <w:rFonts w:asciiTheme="minorBidi" w:eastAsia="Times New Roman" w:hAnsiTheme="minorBidi" w:cstheme="minorBidi"/>
          <w:color w:val="000000" w:themeColor="text1"/>
          <w:sz w:val="20"/>
          <w:szCs w:val="20"/>
        </w:rPr>
        <w:t xml:space="preserve">Hameed, K., </w:t>
      </w:r>
      <w:proofErr w:type="spellStart"/>
      <w:r w:rsidRPr="008E2A6F">
        <w:rPr>
          <w:rFonts w:asciiTheme="minorBidi" w:eastAsia="Times New Roman" w:hAnsiTheme="minorBidi" w:cstheme="minorBidi"/>
          <w:color w:val="000000" w:themeColor="text1"/>
          <w:sz w:val="20"/>
          <w:szCs w:val="20"/>
        </w:rPr>
        <w:t>Sirwan</w:t>
      </w:r>
      <w:proofErr w:type="spellEnd"/>
      <w:r w:rsidRPr="008E2A6F">
        <w:rPr>
          <w:rFonts w:asciiTheme="minorBidi" w:eastAsia="Times New Roman" w:hAnsiTheme="minorBidi" w:cstheme="minorBidi"/>
          <w:color w:val="000000" w:themeColor="text1"/>
          <w:sz w:val="20"/>
          <w:szCs w:val="20"/>
        </w:rPr>
        <w:t xml:space="preserve">, K., Omar, Z. O., Mohammed, E. F., </w:t>
      </w:r>
      <w:proofErr w:type="spellStart"/>
      <w:r w:rsidRPr="008E2A6F">
        <w:rPr>
          <w:rFonts w:asciiTheme="minorBidi" w:eastAsia="Times New Roman" w:hAnsiTheme="minorBidi" w:cstheme="minorBidi"/>
          <w:color w:val="000000" w:themeColor="text1"/>
          <w:sz w:val="20"/>
          <w:szCs w:val="20"/>
        </w:rPr>
        <w:t>Sourkan</w:t>
      </w:r>
      <w:proofErr w:type="spellEnd"/>
      <w:r w:rsidRPr="008E2A6F">
        <w:rPr>
          <w:rFonts w:asciiTheme="minorBidi" w:eastAsia="Times New Roman" w:hAnsiTheme="minorBidi" w:cstheme="minorBidi"/>
          <w:color w:val="000000" w:themeColor="text1"/>
          <w:sz w:val="20"/>
          <w:szCs w:val="20"/>
        </w:rPr>
        <w:t xml:space="preserve">, S., </w:t>
      </w:r>
      <w:proofErr w:type="spellStart"/>
      <w:r w:rsidRPr="008E2A6F">
        <w:rPr>
          <w:rFonts w:asciiTheme="minorBidi" w:eastAsia="Times New Roman" w:hAnsiTheme="minorBidi" w:cstheme="minorBidi"/>
          <w:color w:val="000000" w:themeColor="text1"/>
          <w:sz w:val="20"/>
          <w:szCs w:val="20"/>
        </w:rPr>
        <w:t>Salih</w:t>
      </w:r>
      <w:proofErr w:type="spellEnd"/>
      <w:r w:rsidRPr="008E2A6F">
        <w:rPr>
          <w:rFonts w:asciiTheme="minorBidi" w:eastAsia="Times New Roman" w:hAnsiTheme="minorBidi" w:cstheme="minorBidi"/>
          <w:color w:val="000000" w:themeColor="text1"/>
          <w:sz w:val="20"/>
          <w:szCs w:val="20"/>
        </w:rPr>
        <w:t xml:space="preserve">, A. M., &amp; </w:t>
      </w:r>
      <w:proofErr w:type="spellStart"/>
      <w:r w:rsidRPr="008E2A6F">
        <w:rPr>
          <w:rFonts w:asciiTheme="minorBidi" w:eastAsia="Times New Roman" w:hAnsiTheme="minorBidi" w:cstheme="minorBidi"/>
          <w:color w:val="000000" w:themeColor="text1"/>
          <w:sz w:val="20"/>
          <w:szCs w:val="20"/>
        </w:rPr>
        <w:t>Yaqub</w:t>
      </w:r>
      <w:proofErr w:type="spellEnd"/>
      <w:r w:rsidRPr="008E2A6F">
        <w:rPr>
          <w:rFonts w:asciiTheme="minorBidi" w:eastAsia="Times New Roman" w:hAnsiTheme="minorBidi" w:cstheme="minorBidi"/>
          <w:color w:val="000000" w:themeColor="text1"/>
          <w:sz w:val="20"/>
          <w:szCs w:val="20"/>
        </w:rPr>
        <w:t xml:space="preserve">, K. Q. (2025). Addressing the issue of Poverty, Economic Growth, Health Matters, and Environmental Challenges. </w:t>
      </w:r>
      <w:r w:rsidRPr="008E2A6F">
        <w:rPr>
          <w:rFonts w:asciiTheme="minorBidi" w:eastAsia="Times New Roman" w:hAnsiTheme="minorBidi" w:cstheme="minorBidi"/>
          <w:i/>
          <w:iCs/>
          <w:color w:val="000000" w:themeColor="text1"/>
          <w:sz w:val="20"/>
          <w:szCs w:val="20"/>
        </w:rPr>
        <w:t>International Journal of Scientific Research in Modern Science and Technology</w:t>
      </w:r>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4</w:t>
      </w:r>
      <w:r w:rsidRPr="008E2A6F">
        <w:rPr>
          <w:rFonts w:asciiTheme="minorBidi" w:eastAsia="Times New Roman" w:hAnsiTheme="minorBidi" w:cstheme="minorBidi"/>
          <w:color w:val="000000" w:themeColor="text1"/>
          <w:sz w:val="20"/>
          <w:szCs w:val="20"/>
        </w:rPr>
        <w:t>(3), 18-32.</w:t>
      </w:r>
    </w:p>
    <w:p w14:paraId="3358F599"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bookmarkStart w:id="8" w:name="_Hlk194837983"/>
      <w:bookmarkEnd w:id="7"/>
      <w:r w:rsidRPr="008E2A6F">
        <w:rPr>
          <w:rFonts w:asciiTheme="minorBidi" w:eastAsia="Times New Roman" w:hAnsiTheme="minorBidi" w:cstheme="minorBidi"/>
          <w:color w:val="000000" w:themeColor="text1"/>
          <w:sz w:val="20"/>
          <w:szCs w:val="20"/>
        </w:rPr>
        <w:t xml:space="preserve">Harun, R., Hameed, K., </w:t>
      </w:r>
      <w:proofErr w:type="spellStart"/>
      <w:r w:rsidRPr="008E2A6F">
        <w:rPr>
          <w:rFonts w:asciiTheme="minorBidi" w:eastAsia="Times New Roman" w:hAnsiTheme="minorBidi" w:cstheme="minorBidi"/>
          <w:color w:val="000000" w:themeColor="text1"/>
          <w:sz w:val="20"/>
          <w:szCs w:val="20"/>
        </w:rPr>
        <w:t>Sirwan</w:t>
      </w:r>
      <w:proofErr w:type="spellEnd"/>
      <w:r w:rsidRPr="008E2A6F">
        <w:rPr>
          <w:rFonts w:asciiTheme="minorBidi" w:eastAsia="Times New Roman" w:hAnsiTheme="minorBidi" w:cstheme="minorBidi"/>
          <w:color w:val="000000" w:themeColor="text1"/>
          <w:sz w:val="20"/>
          <w:szCs w:val="20"/>
        </w:rPr>
        <w:t xml:space="preserve">, K., Ali, R. A., </w:t>
      </w:r>
      <w:proofErr w:type="spellStart"/>
      <w:r w:rsidRPr="008E2A6F">
        <w:rPr>
          <w:rFonts w:asciiTheme="minorBidi" w:eastAsia="Times New Roman" w:hAnsiTheme="minorBidi" w:cstheme="minorBidi"/>
          <w:color w:val="000000" w:themeColor="text1"/>
          <w:sz w:val="20"/>
          <w:szCs w:val="20"/>
        </w:rPr>
        <w:t>Sdiq</w:t>
      </w:r>
      <w:proofErr w:type="spellEnd"/>
      <w:r w:rsidRPr="008E2A6F">
        <w:rPr>
          <w:rFonts w:asciiTheme="minorBidi" w:eastAsia="Times New Roman" w:hAnsiTheme="minorBidi" w:cstheme="minorBidi"/>
          <w:color w:val="000000" w:themeColor="text1"/>
          <w:sz w:val="20"/>
          <w:szCs w:val="20"/>
        </w:rPr>
        <w:t xml:space="preserve">, S. J. M., </w:t>
      </w:r>
      <w:proofErr w:type="spellStart"/>
      <w:r w:rsidRPr="008E2A6F">
        <w:rPr>
          <w:rFonts w:asciiTheme="minorBidi" w:eastAsia="Times New Roman" w:hAnsiTheme="minorBidi" w:cstheme="minorBidi"/>
          <w:color w:val="000000" w:themeColor="text1"/>
          <w:sz w:val="20"/>
          <w:szCs w:val="20"/>
        </w:rPr>
        <w:t>Rasul</w:t>
      </w:r>
      <w:proofErr w:type="spellEnd"/>
      <w:r w:rsidRPr="008E2A6F">
        <w:rPr>
          <w:rFonts w:asciiTheme="minorBidi" w:eastAsia="Times New Roman" w:hAnsiTheme="minorBidi" w:cstheme="minorBidi"/>
          <w:color w:val="000000" w:themeColor="text1"/>
          <w:sz w:val="20"/>
          <w:szCs w:val="20"/>
        </w:rPr>
        <w:t xml:space="preserve">, H. I., ... &amp; </w:t>
      </w:r>
      <w:proofErr w:type="spellStart"/>
      <w:r w:rsidRPr="008E2A6F">
        <w:rPr>
          <w:rFonts w:asciiTheme="minorBidi" w:eastAsia="Times New Roman" w:hAnsiTheme="minorBidi" w:cstheme="minorBidi"/>
          <w:color w:val="000000" w:themeColor="text1"/>
          <w:sz w:val="20"/>
          <w:szCs w:val="20"/>
        </w:rPr>
        <w:t>Yaqub</w:t>
      </w:r>
      <w:proofErr w:type="spellEnd"/>
      <w:r w:rsidRPr="008E2A6F">
        <w:rPr>
          <w:rFonts w:asciiTheme="minorBidi" w:eastAsia="Times New Roman" w:hAnsiTheme="minorBidi" w:cstheme="minorBidi"/>
          <w:color w:val="000000" w:themeColor="text1"/>
          <w:sz w:val="20"/>
          <w:szCs w:val="20"/>
        </w:rPr>
        <w:t xml:space="preserve">, K. Q (2025). </w:t>
      </w:r>
      <w:r w:rsidRPr="008E2A6F">
        <w:rPr>
          <w:rFonts w:asciiTheme="minorBidi" w:hAnsiTheme="minorBidi" w:cstheme="minorBidi"/>
          <w:color w:val="000000" w:themeColor="text1"/>
          <w:sz w:val="20"/>
          <w:szCs w:val="20"/>
        </w:rPr>
        <w:t xml:space="preserve">The Effect of Human Resource Management on Employees and Business Performance: An Environmental Perspective. </w:t>
      </w:r>
      <w:r w:rsidRPr="008E2A6F">
        <w:rPr>
          <w:rFonts w:asciiTheme="minorBidi" w:eastAsia="Times New Roman" w:hAnsiTheme="minorBidi" w:cstheme="minorBidi"/>
          <w:color w:val="000000" w:themeColor="text1"/>
          <w:sz w:val="20"/>
          <w:szCs w:val="20"/>
        </w:rPr>
        <w:t xml:space="preserve">Contemporary Research Analysis. </w:t>
      </w:r>
      <w:r w:rsidRPr="008E2A6F">
        <w:rPr>
          <w:rFonts w:asciiTheme="minorBidi" w:eastAsia="Times New Roman" w:hAnsiTheme="minorBidi" w:cstheme="minorBidi"/>
          <w:i/>
          <w:iCs/>
          <w:color w:val="000000" w:themeColor="text1"/>
          <w:sz w:val="20"/>
          <w:szCs w:val="20"/>
        </w:rPr>
        <w:t>Perspective</w:t>
      </w:r>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2</w:t>
      </w:r>
      <w:r w:rsidRPr="008E2A6F">
        <w:rPr>
          <w:rFonts w:asciiTheme="minorBidi" w:eastAsia="Times New Roman" w:hAnsiTheme="minorBidi" w:cstheme="minorBidi"/>
          <w:color w:val="000000" w:themeColor="text1"/>
          <w:sz w:val="20"/>
          <w:szCs w:val="20"/>
        </w:rPr>
        <w:t>(03-2025).</w:t>
      </w:r>
    </w:p>
    <w:bookmarkEnd w:id="8"/>
    <w:p w14:paraId="0FB30529"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sz w:val="20"/>
          <w:szCs w:val="20"/>
        </w:rPr>
        <w:t>Hudhud</w:t>
      </w:r>
      <w:proofErr w:type="spellEnd"/>
      <w:r w:rsidRPr="008E2A6F">
        <w:rPr>
          <w:rFonts w:asciiTheme="minorBidi" w:eastAsia="Times New Roman" w:hAnsiTheme="minorBidi" w:cstheme="minorBidi"/>
          <w:color w:val="000000" w:themeColor="text1"/>
          <w:sz w:val="20"/>
          <w:szCs w:val="20"/>
        </w:rPr>
        <w:t xml:space="preserve">, H. A., </w:t>
      </w:r>
      <w:proofErr w:type="spellStart"/>
      <w:r w:rsidRPr="008E2A6F">
        <w:rPr>
          <w:rFonts w:asciiTheme="minorBidi" w:eastAsia="Times New Roman" w:hAnsiTheme="minorBidi" w:cstheme="minorBidi"/>
          <w:color w:val="000000" w:themeColor="text1"/>
          <w:sz w:val="20"/>
          <w:szCs w:val="20"/>
        </w:rPr>
        <w:t>Shata</w:t>
      </w:r>
      <w:proofErr w:type="spellEnd"/>
      <w:r w:rsidRPr="008E2A6F">
        <w:rPr>
          <w:rFonts w:asciiTheme="minorBidi" w:eastAsia="Times New Roman" w:hAnsiTheme="minorBidi" w:cstheme="minorBidi"/>
          <w:color w:val="000000" w:themeColor="text1"/>
          <w:sz w:val="20"/>
          <w:szCs w:val="20"/>
        </w:rPr>
        <w:t xml:space="preserve">, M. A., &amp; Ismael, K. S. (2015). An economic study for the production of poultry meat in the province of </w:t>
      </w:r>
      <w:proofErr w:type="spellStart"/>
      <w:r w:rsidRPr="008E2A6F">
        <w:rPr>
          <w:rFonts w:asciiTheme="minorBidi" w:eastAsia="Times New Roman" w:hAnsiTheme="minorBidi" w:cstheme="minorBidi"/>
          <w:color w:val="000000" w:themeColor="text1"/>
          <w:sz w:val="20"/>
          <w:szCs w:val="20"/>
        </w:rPr>
        <w:t>Sulaymaniyah</w:t>
      </w:r>
      <w:proofErr w:type="spellEnd"/>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 xml:space="preserve">J. Agric. </w:t>
      </w:r>
      <w:proofErr w:type="spellStart"/>
      <w:r w:rsidRPr="008E2A6F">
        <w:rPr>
          <w:rFonts w:asciiTheme="minorBidi" w:eastAsia="Times New Roman" w:hAnsiTheme="minorBidi" w:cstheme="minorBidi"/>
          <w:i/>
          <w:iCs/>
          <w:color w:val="000000" w:themeColor="text1"/>
          <w:sz w:val="20"/>
          <w:szCs w:val="20"/>
        </w:rPr>
        <w:t>Econom</w:t>
      </w:r>
      <w:proofErr w:type="spellEnd"/>
      <w:r w:rsidRPr="008E2A6F">
        <w:rPr>
          <w:rFonts w:asciiTheme="minorBidi" w:eastAsia="Times New Roman" w:hAnsiTheme="minorBidi" w:cstheme="minorBidi"/>
          <w:i/>
          <w:iCs/>
          <w:color w:val="000000" w:themeColor="text1"/>
          <w:sz w:val="20"/>
          <w:szCs w:val="20"/>
        </w:rPr>
        <w:t xml:space="preserve">. Social </w:t>
      </w:r>
      <w:proofErr w:type="spellStart"/>
      <w:r w:rsidRPr="008E2A6F">
        <w:rPr>
          <w:rFonts w:asciiTheme="minorBidi" w:eastAsia="Times New Roman" w:hAnsiTheme="minorBidi" w:cstheme="minorBidi"/>
          <w:i/>
          <w:iCs/>
          <w:color w:val="000000" w:themeColor="text1"/>
          <w:sz w:val="20"/>
          <w:szCs w:val="20"/>
        </w:rPr>
        <w:t>Sci</w:t>
      </w:r>
      <w:proofErr w:type="spellEnd"/>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6</w:t>
      </w:r>
      <w:r w:rsidRPr="008E2A6F">
        <w:rPr>
          <w:rFonts w:asciiTheme="minorBidi" w:eastAsia="Times New Roman" w:hAnsiTheme="minorBidi" w:cstheme="minorBidi"/>
          <w:color w:val="000000" w:themeColor="text1"/>
          <w:sz w:val="20"/>
          <w:szCs w:val="20"/>
        </w:rPr>
        <w:t>(2), 153-63.</w:t>
      </w:r>
    </w:p>
    <w:p w14:paraId="61D9A493"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Ibrahim, M., </w:t>
      </w:r>
      <w:proofErr w:type="spellStart"/>
      <w:r w:rsidRPr="008E2A6F">
        <w:rPr>
          <w:rFonts w:asciiTheme="minorBidi" w:eastAsia="Times New Roman" w:hAnsiTheme="minorBidi" w:cstheme="minorBidi"/>
          <w:color w:val="000000" w:themeColor="text1"/>
          <w:kern w:val="0"/>
          <w:sz w:val="20"/>
          <w:szCs w:val="20"/>
        </w:rPr>
        <w:t>Labaki</w:t>
      </w:r>
      <w:proofErr w:type="spellEnd"/>
      <w:r w:rsidRPr="008E2A6F">
        <w:rPr>
          <w:rFonts w:asciiTheme="minorBidi" w:eastAsia="Times New Roman" w:hAnsiTheme="minorBidi" w:cstheme="minorBidi"/>
          <w:color w:val="000000" w:themeColor="text1"/>
          <w:kern w:val="0"/>
          <w:sz w:val="20"/>
          <w:szCs w:val="20"/>
        </w:rPr>
        <w:t xml:space="preserve">, M., </w:t>
      </w:r>
      <w:proofErr w:type="spellStart"/>
      <w:r w:rsidRPr="008E2A6F">
        <w:rPr>
          <w:rFonts w:asciiTheme="minorBidi" w:eastAsia="Times New Roman" w:hAnsiTheme="minorBidi" w:cstheme="minorBidi"/>
          <w:color w:val="000000" w:themeColor="text1"/>
          <w:kern w:val="0"/>
          <w:sz w:val="20"/>
          <w:szCs w:val="20"/>
        </w:rPr>
        <w:t>Giraudon</w:t>
      </w:r>
      <w:proofErr w:type="spellEnd"/>
      <w:r w:rsidRPr="008E2A6F">
        <w:rPr>
          <w:rFonts w:asciiTheme="minorBidi" w:eastAsia="Times New Roman" w:hAnsiTheme="minorBidi" w:cstheme="minorBidi"/>
          <w:color w:val="000000" w:themeColor="text1"/>
          <w:kern w:val="0"/>
          <w:sz w:val="20"/>
          <w:szCs w:val="20"/>
        </w:rPr>
        <w:t xml:space="preserve">, J. M., &amp; </w:t>
      </w:r>
      <w:proofErr w:type="spellStart"/>
      <w:r w:rsidRPr="008E2A6F">
        <w:rPr>
          <w:rFonts w:asciiTheme="minorBidi" w:eastAsia="Times New Roman" w:hAnsiTheme="minorBidi" w:cstheme="minorBidi"/>
          <w:color w:val="000000" w:themeColor="text1"/>
          <w:kern w:val="0"/>
          <w:sz w:val="20"/>
          <w:szCs w:val="20"/>
        </w:rPr>
        <w:t>Lamonier</w:t>
      </w:r>
      <w:proofErr w:type="spellEnd"/>
      <w:r w:rsidRPr="008E2A6F">
        <w:rPr>
          <w:rFonts w:asciiTheme="minorBidi" w:eastAsia="Times New Roman" w:hAnsiTheme="minorBidi" w:cstheme="minorBidi"/>
          <w:color w:val="000000" w:themeColor="text1"/>
          <w:kern w:val="0"/>
          <w:sz w:val="20"/>
          <w:szCs w:val="20"/>
        </w:rPr>
        <w:t xml:space="preserve">, J. F. (2020). Hydroxyapatite, a multifunctional material for air, water and soil pollution control: A review. </w:t>
      </w:r>
      <w:r w:rsidRPr="008E2A6F">
        <w:rPr>
          <w:rFonts w:asciiTheme="minorBidi" w:eastAsia="Times New Roman" w:hAnsiTheme="minorBidi" w:cstheme="minorBidi"/>
          <w:i/>
          <w:iCs/>
          <w:color w:val="000000" w:themeColor="text1"/>
          <w:kern w:val="0"/>
          <w:sz w:val="20"/>
          <w:szCs w:val="20"/>
        </w:rPr>
        <w:t>Journal of hazardous materials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383</w:t>
      </w:r>
      <w:r w:rsidRPr="008E2A6F">
        <w:rPr>
          <w:rFonts w:asciiTheme="minorBidi" w:eastAsia="Times New Roman" w:hAnsiTheme="minorBidi" w:cstheme="minorBidi"/>
          <w:color w:val="000000" w:themeColor="text1"/>
          <w:kern w:val="0"/>
          <w:sz w:val="20"/>
          <w:szCs w:val="20"/>
        </w:rPr>
        <w:t>, 121139.</w:t>
      </w:r>
    </w:p>
    <w:p w14:paraId="030C3277"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sz w:val="20"/>
          <w:szCs w:val="20"/>
        </w:rPr>
        <w:t>Ismaeel</w:t>
      </w:r>
      <w:proofErr w:type="spellEnd"/>
      <w:r w:rsidRPr="008E2A6F">
        <w:rPr>
          <w:rFonts w:asciiTheme="minorBidi" w:eastAsia="Times New Roman" w:hAnsiTheme="minorBidi" w:cstheme="minorBidi"/>
          <w:color w:val="000000" w:themeColor="text1"/>
          <w:sz w:val="20"/>
          <w:szCs w:val="20"/>
        </w:rPr>
        <w:t xml:space="preserve">, K. S., </w:t>
      </w:r>
      <w:proofErr w:type="spellStart"/>
      <w:r w:rsidRPr="008E2A6F">
        <w:rPr>
          <w:rFonts w:asciiTheme="minorBidi" w:eastAsia="Times New Roman" w:hAnsiTheme="minorBidi" w:cstheme="minorBidi"/>
          <w:color w:val="000000" w:themeColor="text1"/>
          <w:sz w:val="20"/>
          <w:szCs w:val="20"/>
        </w:rPr>
        <w:t>Hamafarj</w:t>
      </w:r>
      <w:proofErr w:type="spellEnd"/>
      <w:r w:rsidRPr="008E2A6F">
        <w:rPr>
          <w:rFonts w:asciiTheme="minorBidi" w:eastAsia="Times New Roman" w:hAnsiTheme="minorBidi" w:cstheme="minorBidi"/>
          <w:color w:val="000000" w:themeColor="text1"/>
          <w:sz w:val="20"/>
          <w:szCs w:val="20"/>
        </w:rPr>
        <w:t xml:space="preserve">, K. H., Harun, R., &amp; </w:t>
      </w:r>
      <w:proofErr w:type="spellStart"/>
      <w:r w:rsidRPr="008E2A6F">
        <w:rPr>
          <w:rFonts w:asciiTheme="minorBidi" w:eastAsia="Times New Roman" w:hAnsiTheme="minorBidi" w:cstheme="minorBidi"/>
          <w:color w:val="000000" w:themeColor="text1"/>
          <w:sz w:val="20"/>
          <w:szCs w:val="20"/>
        </w:rPr>
        <w:t>Muresan</w:t>
      </w:r>
      <w:proofErr w:type="spellEnd"/>
      <w:r w:rsidRPr="008E2A6F">
        <w:rPr>
          <w:rFonts w:asciiTheme="minorBidi" w:eastAsia="Times New Roman" w:hAnsiTheme="minorBidi" w:cstheme="minorBidi"/>
          <w:color w:val="000000" w:themeColor="text1"/>
          <w:sz w:val="20"/>
          <w:szCs w:val="20"/>
        </w:rPr>
        <w:t xml:space="preserve">, I. (2019). Productivity Gains from Training: The Views of Beekeepers in </w:t>
      </w:r>
      <w:proofErr w:type="spellStart"/>
      <w:r w:rsidRPr="008E2A6F">
        <w:rPr>
          <w:rFonts w:asciiTheme="minorBidi" w:eastAsia="Times New Roman" w:hAnsiTheme="minorBidi" w:cstheme="minorBidi"/>
          <w:color w:val="000000" w:themeColor="text1"/>
          <w:sz w:val="20"/>
          <w:szCs w:val="20"/>
        </w:rPr>
        <w:t>Sulaimani</w:t>
      </w:r>
      <w:proofErr w:type="spellEnd"/>
      <w:r w:rsidRPr="008E2A6F">
        <w:rPr>
          <w:rFonts w:asciiTheme="minorBidi" w:eastAsia="Times New Roman" w:hAnsiTheme="minorBidi" w:cstheme="minorBidi"/>
          <w:color w:val="000000" w:themeColor="text1"/>
          <w:sz w:val="20"/>
          <w:szCs w:val="20"/>
        </w:rPr>
        <w:t xml:space="preserve"> City. </w:t>
      </w:r>
      <w:proofErr w:type="spellStart"/>
      <w:r w:rsidRPr="008E2A6F">
        <w:rPr>
          <w:rFonts w:asciiTheme="minorBidi" w:eastAsia="Times New Roman" w:hAnsiTheme="minorBidi" w:cstheme="minorBidi"/>
          <w:i/>
          <w:iCs/>
          <w:color w:val="000000" w:themeColor="text1"/>
          <w:sz w:val="20"/>
          <w:szCs w:val="20"/>
        </w:rPr>
        <w:t>ProEnvironment</w:t>
      </w:r>
      <w:proofErr w:type="spellEnd"/>
      <w:r w:rsidRPr="008E2A6F">
        <w:rPr>
          <w:rFonts w:asciiTheme="minorBidi" w:eastAsia="Times New Roman" w:hAnsiTheme="minorBidi" w:cstheme="minorBidi"/>
          <w:i/>
          <w:iCs/>
          <w:color w:val="000000" w:themeColor="text1"/>
          <w:sz w:val="20"/>
          <w:szCs w:val="20"/>
        </w:rPr>
        <w:t xml:space="preserve"> </w:t>
      </w:r>
      <w:proofErr w:type="spellStart"/>
      <w:r w:rsidRPr="008E2A6F">
        <w:rPr>
          <w:rFonts w:asciiTheme="minorBidi" w:eastAsia="Times New Roman" w:hAnsiTheme="minorBidi" w:cstheme="minorBidi"/>
          <w:i/>
          <w:iCs/>
          <w:color w:val="000000" w:themeColor="text1"/>
          <w:sz w:val="20"/>
          <w:szCs w:val="20"/>
        </w:rPr>
        <w:t>Promediu</w:t>
      </w:r>
      <w:proofErr w:type="spellEnd"/>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12</w:t>
      </w:r>
      <w:r w:rsidRPr="008E2A6F">
        <w:rPr>
          <w:rFonts w:asciiTheme="minorBidi" w:eastAsia="Times New Roman" w:hAnsiTheme="minorBidi" w:cstheme="minorBidi"/>
          <w:color w:val="000000" w:themeColor="text1"/>
          <w:sz w:val="20"/>
          <w:szCs w:val="20"/>
        </w:rPr>
        <w:t>(39).</w:t>
      </w:r>
    </w:p>
    <w:p w14:paraId="05F8B58F"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Janipour</w:t>
      </w:r>
      <w:proofErr w:type="spellEnd"/>
      <w:r w:rsidRPr="008E2A6F">
        <w:rPr>
          <w:rFonts w:asciiTheme="minorBidi" w:eastAsia="Times New Roman" w:hAnsiTheme="minorBidi" w:cstheme="minorBidi"/>
          <w:color w:val="000000" w:themeColor="text1"/>
          <w:kern w:val="0"/>
          <w:sz w:val="20"/>
          <w:szCs w:val="20"/>
        </w:rPr>
        <w:t xml:space="preserve">, S. (2017). Soil Pollution and Ways to prevent it in the Management of Urban Space. </w:t>
      </w:r>
      <w:r w:rsidRPr="008E2A6F">
        <w:rPr>
          <w:rFonts w:asciiTheme="minorBidi" w:eastAsia="Times New Roman" w:hAnsiTheme="minorBidi" w:cstheme="minorBidi"/>
          <w:i/>
          <w:iCs/>
          <w:color w:val="000000" w:themeColor="text1"/>
          <w:kern w:val="0"/>
          <w:sz w:val="20"/>
          <w:szCs w:val="20"/>
        </w:rPr>
        <w:t>Journal of Research in Science, Engineering and Technology</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5</w:t>
      </w:r>
      <w:r w:rsidRPr="008E2A6F">
        <w:rPr>
          <w:rFonts w:asciiTheme="minorBidi" w:eastAsia="Times New Roman" w:hAnsiTheme="minorBidi" w:cstheme="minorBidi"/>
          <w:color w:val="000000" w:themeColor="text1"/>
          <w:kern w:val="0"/>
          <w:sz w:val="20"/>
          <w:szCs w:val="20"/>
        </w:rPr>
        <w:t>(01), 9-13.</w:t>
      </w:r>
    </w:p>
    <w:p w14:paraId="3159D684"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Johnston, A. E., </w:t>
      </w:r>
      <w:proofErr w:type="spellStart"/>
      <w:r w:rsidRPr="008E2A6F">
        <w:rPr>
          <w:rFonts w:asciiTheme="minorBidi" w:eastAsia="Times New Roman" w:hAnsiTheme="minorBidi" w:cstheme="minorBidi"/>
          <w:color w:val="000000" w:themeColor="text1"/>
          <w:kern w:val="0"/>
          <w:sz w:val="20"/>
          <w:szCs w:val="20"/>
        </w:rPr>
        <w:t>Poulton</w:t>
      </w:r>
      <w:proofErr w:type="spellEnd"/>
      <w:r w:rsidRPr="008E2A6F">
        <w:rPr>
          <w:rFonts w:asciiTheme="minorBidi" w:eastAsia="Times New Roman" w:hAnsiTheme="minorBidi" w:cstheme="minorBidi"/>
          <w:color w:val="000000" w:themeColor="text1"/>
          <w:kern w:val="0"/>
          <w:sz w:val="20"/>
          <w:szCs w:val="20"/>
        </w:rPr>
        <w:t xml:space="preserve">, P. R., &amp; Coleman, K. (2009). Soil organic matter: its importance in sustainable agriculture and carbon dioxide fluxes. </w:t>
      </w:r>
      <w:r w:rsidRPr="008E2A6F">
        <w:rPr>
          <w:rFonts w:asciiTheme="minorBidi" w:eastAsia="Times New Roman" w:hAnsiTheme="minorBidi" w:cstheme="minorBidi"/>
          <w:i/>
          <w:iCs/>
          <w:color w:val="000000" w:themeColor="text1"/>
          <w:kern w:val="0"/>
          <w:sz w:val="20"/>
          <w:szCs w:val="20"/>
        </w:rPr>
        <w:t>Advances in agronomy</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101</w:t>
      </w:r>
      <w:r w:rsidRPr="008E2A6F">
        <w:rPr>
          <w:rFonts w:asciiTheme="minorBidi" w:eastAsia="Times New Roman" w:hAnsiTheme="minorBidi" w:cstheme="minorBidi"/>
          <w:color w:val="000000" w:themeColor="text1"/>
          <w:kern w:val="0"/>
          <w:sz w:val="20"/>
          <w:szCs w:val="20"/>
        </w:rPr>
        <w:t>, 1-57.</w:t>
      </w:r>
    </w:p>
    <w:p w14:paraId="5E874CD3"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sz w:val="20"/>
          <w:szCs w:val="20"/>
        </w:rPr>
        <w:t>Khansa</w:t>
      </w:r>
      <w:proofErr w:type="spellEnd"/>
      <w:r w:rsidRPr="008E2A6F">
        <w:rPr>
          <w:rFonts w:asciiTheme="minorBidi" w:eastAsia="Times New Roman" w:hAnsiTheme="minorBidi" w:cstheme="minorBidi"/>
          <w:color w:val="000000" w:themeColor="text1"/>
          <w:sz w:val="20"/>
          <w:szCs w:val="20"/>
        </w:rPr>
        <w:t xml:space="preserve">, H. A. M. E. E. D., SIRWAN, K., &amp; SALAR, L. (2022). Tourists Attitude and Perception Toward Rural Tourism Development. </w:t>
      </w:r>
      <w:proofErr w:type="spellStart"/>
      <w:r w:rsidRPr="008E2A6F">
        <w:rPr>
          <w:rFonts w:asciiTheme="minorBidi" w:eastAsia="Times New Roman" w:hAnsiTheme="minorBidi" w:cstheme="minorBidi"/>
          <w:i/>
          <w:iCs/>
          <w:color w:val="000000" w:themeColor="text1"/>
          <w:sz w:val="20"/>
          <w:szCs w:val="20"/>
        </w:rPr>
        <w:t>ProEnvironment</w:t>
      </w:r>
      <w:proofErr w:type="spellEnd"/>
      <w:r w:rsidRPr="008E2A6F">
        <w:rPr>
          <w:rFonts w:asciiTheme="minorBidi" w:eastAsia="Times New Roman" w:hAnsiTheme="minorBidi" w:cstheme="minorBidi"/>
          <w:i/>
          <w:iCs/>
          <w:color w:val="000000" w:themeColor="text1"/>
          <w:sz w:val="20"/>
          <w:szCs w:val="20"/>
        </w:rPr>
        <w:t xml:space="preserve"> </w:t>
      </w:r>
      <w:proofErr w:type="spellStart"/>
      <w:r w:rsidRPr="008E2A6F">
        <w:rPr>
          <w:rFonts w:asciiTheme="minorBidi" w:eastAsia="Times New Roman" w:hAnsiTheme="minorBidi" w:cstheme="minorBidi"/>
          <w:i/>
          <w:iCs/>
          <w:color w:val="000000" w:themeColor="text1"/>
          <w:sz w:val="20"/>
          <w:szCs w:val="20"/>
        </w:rPr>
        <w:t>Promediu</w:t>
      </w:r>
      <w:proofErr w:type="spellEnd"/>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15</w:t>
      </w:r>
      <w:r w:rsidRPr="008E2A6F">
        <w:rPr>
          <w:rFonts w:asciiTheme="minorBidi" w:eastAsia="Times New Roman" w:hAnsiTheme="minorBidi" w:cstheme="minorBidi"/>
          <w:color w:val="000000" w:themeColor="text1"/>
          <w:sz w:val="20"/>
          <w:szCs w:val="20"/>
        </w:rPr>
        <w:t>(50).</w:t>
      </w:r>
    </w:p>
    <w:p w14:paraId="079B252B"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Körschens</w:t>
      </w:r>
      <w:proofErr w:type="spellEnd"/>
      <w:r w:rsidRPr="008E2A6F">
        <w:rPr>
          <w:rFonts w:asciiTheme="minorBidi" w:eastAsia="Times New Roman" w:hAnsiTheme="minorBidi" w:cstheme="minorBidi"/>
          <w:color w:val="000000" w:themeColor="text1"/>
          <w:kern w:val="0"/>
          <w:sz w:val="20"/>
          <w:szCs w:val="20"/>
        </w:rPr>
        <w:t xml:space="preserve">, M. (2006). The importance of long-term field experiments for soil science and environmental research–a review. </w:t>
      </w:r>
      <w:r w:rsidRPr="008E2A6F">
        <w:rPr>
          <w:rFonts w:asciiTheme="minorBidi" w:eastAsia="Times New Roman" w:hAnsiTheme="minorBidi" w:cstheme="minorBidi"/>
          <w:i/>
          <w:iCs/>
          <w:color w:val="000000" w:themeColor="text1"/>
          <w:kern w:val="0"/>
          <w:sz w:val="20"/>
          <w:szCs w:val="20"/>
        </w:rPr>
        <w:t>Plant Soil Environ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52</w:t>
      </w:r>
      <w:r w:rsidRPr="008E2A6F">
        <w:rPr>
          <w:rFonts w:asciiTheme="minorBidi" w:eastAsia="Times New Roman" w:hAnsiTheme="minorBidi" w:cstheme="minorBidi"/>
          <w:color w:val="000000" w:themeColor="text1"/>
          <w:kern w:val="0"/>
          <w:sz w:val="20"/>
          <w:szCs w:val="20"/>
        </w:rPr>
        <w:t>(Special Issue), 1-8.</w:t>
      </w:r>
    </w:p>
    <w:p w14:paraId="65ED8AA1"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Kumar, A., </w:t>
      </w:r>
      <w:proofErr w:type="spellStart"/>
      <w:r w:rsidRPr="008E2A6F">
        <w:rPr>
          <w:rFonts w:asciiTheme="minorBidi" w:eastAsia="Times New Roman" w:hAnsiTheme="minorBidi" w:cstheme="minorBidi"/>
          <w:color w:val="000000" w:themeColor="text1"/>
          <w:kern w:val="0"/>
          <w:sz w:val="20"/>
          <w:szCs w:val="20"/>
        </w:rPr>
        <w:t>Tripti</w:t>
      </w:r>
      <w:proofErr w:type="spellEnd"/>
      <w:r w:rsidRPr="008E2A6F">
        <w:rPr>
          <w:rFonts w:asciiTheme="minorBidi" w:eastAsia="Times New Roman" w:hAnsiTheme="minorBidi" w:cstheme="minorBidi"/>
          <w:color w:val="000000" w:themeColor="text1"/>
          <w:kern w:val="0"/>
          <w:sz w:val="20"/>
          <w:szCs w:val="20"/>
        </w:rPr>
        <w:t xml:space="preserve">, Raj, D., </w:t>
      </w:r>
      <w:proofErr w:type="spellStart"/>
      <w:r w:rsidRPr="008E2A6F">
        <w:rPr>
          <w:rFonts w:asciiTheme="minorBidi" w:eastAsia="Times New Roman" w:hAnsiTheme="minorBidi" w:cstheme="minorBidi"/>
          <w:color w:val="000000" w:themeColor="text1"/>
          <w:kern w:val="0"/>
          <w:sz w:val="20"/>
          <w:szCs w:val="20"/>
        </w:rPr>
        <w:t>Maiti</w:t>
      </w:r>
      <w:proofErr w:type="spellEnd"/>
      <w:r w:rsidRPr="008E2A6F">
        <w:rPr>
          <w:rFonts w:asciiTheme="minorBidi" w:eastAsia="Times New Roman" w:hAnsiTheme="minorBidi" w:cstheme="minorBidi"/>
          <w:color w:val="000000" w:themeColor="text1"/>
          <w:kern w:val="0"/>
          <w:sz w:val="20"/>
          <w:szCs w:val="20"/>
        </w:rPr>
        <w:t xml:space="preserve">, S. K., </w:t>
      </w:r>
      <w:proofErr w:type="spellStart"/>
      <w:r w:rsidRPr="008E2A6F">
        <w:rPr>
          <w:rFonts w:asciiTheme="minorBidi" w:eastAsia="Times New Roman" w:hAnsiTheme="minorBidi" w:cstheme="minorBidi"/>
          <w:color w:val="000000" w:themeColor="text1"/>
          <w:kern w:val="0"/>
          <w:sz w:val="20"/>
          <w:szCs w:val="20"/>
        </w:rPr>
        <w:t>Maleva</w:t>
      </w:r>
      <w:proofErr w:type="spellEnd"/>
      <w:r w:rsidRPr="008E2A6F">
        <w:rPr>
          <w:rFonts w:asciiTheme="minorBidi" w:eastAsia="Times New Roman" w:hAnsiTheme="minorBidi" w:cstheme="minorBidi"/>
          <w:color w:val="000000" w:themeColor="text1"/>
          <w:kern w:val="0"/>
          <w:sz w:val="20"/>
          <w:szCs w:val="20"/>
        </w:rPr>
        <w:t xml:space="preserve">, M., &amp; </w:t>
      </w:r>
      <w:proofErr w:type="spellStart"/>
      <w:r w:rsidRPr="008E2A6F">
        <w:rPr>
          <w:rFonts w:asciiTheme="minorBidi" w:eastAsia="Times New Roman" w:hAnsiTheme="minorBidi" w:cstheme="minorBidi"/>
          <w:color w:val="000000" w:themeColor="text1"/>
          <w:kern w:val="0"/>
          <w:sz w:val="20"/>
          <w:szCs w:val="20"/>
        </w:rPr>
        <w:t>Borisova</w:t>
      </w:r>
      <w:proofErr w:type="spellEnd"/>
      <w:r w:rsidRPr="008E2A6F">
        <w:rPr>
          <w:rFonts w:asciiTheme="minorBidi" w:eastAsia="Times New Roman" w:hAnsiTheme="minorBidi" w:cstheme="minorBidi"/>
          <w:color w:val="000000" w:themeColor="text1"/>
          <w:kern w:val="0"/>
          <w:sz w:val="20"/>
          <w:szCs w:val="20"/>
        </w:rPr>
        <w:t xml:space="preserve">, G. (2022). Soil pollution and plant efficiency indices for phytoremediation of heavy metal (loid) s: two-decade study (2002–2021). </w:t>
      </w:r>
      <w:r w:rsidRPr="008E2A6F">
        <w:rPr>
          <w:rFonts w:asciiTheme="minorBidi" w:eastAsia="Times New Roman" w:hAnsiTheme="minorBidi" w:cstheme="minorBidi"/>
          <w:i/>
          <w:iCs/>
          <w:color w:val="000000" w:themeColor="text1"/>
          <w:kern w:val="0"/>
          <w:sz w:val="20"/>
          <w:szCs w:val="20"/>
        </w:rPr>
        <w:t>Metals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12</w:t>
      </w:r>
      <w:r w:rsidRPr="008E2A6F">
        <w:rPr>
          <w:rFonts w:asciiTheme="minorBidi" w:eastAsia="Times New Roman" w:hAnsiTheme="minorBidi" w:cstheme="minorBidi"/>
          <w:color w:val="000000" w:themeColor="text1"/>
          <w:kern w:val="0"/>
          <w:sz w:val="20"/>
          <w:szCs w:val="20"/>
        </w:rPr>
        <w:t>(8), 1330.</w:t>
      </w:r>
    </w:p>
    <w:p w14:paraId="64EC428A"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Liu, J., Xin, X., &amp; Zhou, Q. (2018). Phytoremediation of contaminated soils using ornamental plants. </w:t>
      </w:r>
      <w:r w:rsidRPr="008E2A6F">
        <w:rPr>
          <w:rFonts w:asciiTheme="minorBidi" w:eastAsia="Times New Roman" w:hAnsiTheme="minorBidi" w:cstheme="minorBidi"/>
          <w:i/>
          <w:iCs/>
          <w:color w:val="000000" w:themeColor="text1"/>
          <w:kern w:val="0"/>
          <w:sz w:val="20"/>
          <w:szCs w:val="20"/>
        </w:rPr>
        <w:t>Environmental Reviews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26</w:t>
      </w:r>
      <w:r w:rsidRPr="008E2A6F">
        <w:rPr>
          <w:rFonts w:asciiTheme="minorBidi" w:eastAsia="Times New Roman" w:hAnsiTheme="minorBidi" w:cstheme="minorBidi"/>
          <w:color w:val="000000" w:themeColor="text1"/>
          <w:kern w:val="0"/>
          <w:sz w:val="20"/>
          <w:szCs w:val="20"/>
        </w:rPr>
        <w:t>(1), 43-54.</w:t>
      </w:r>
    </w:p>
    <w:p w14:paraId="56C1923B"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lang w:val="de-DE"/>
        </w:rPr>
        <w:t>Lwanga</w:t>
      </w:r>
      <w:proofErr w:type="spellEnd"/>
      <w:r w:rsidRPr="008E2A6F">
        <w:rPr>
          <w:rFonts w:asciiTheme="minorBidi" w:eastAsia="Times New Roman" w:hAnsiTheme="minorBidi" w:cstheme="minorBidi"/>
          <w:color w:val="000000" w:themeColor="text1"/>
          <w:kern w:val="0"/>
          <w:sz w:val="20"/>
          <w:szCs w:val="20"/>
          <w:lang w:val="de-DE"/>
        </w:rPr>
        <w:t xml:space="preserve">, E. H., </w:t>
      </w:r>
      <w:proofErr w:type="spellStart"/>
      <w:r w:rsidRPr="008E2A6F">
        <w:rPr>
          <w:rFonts w:asciiTheme="minorBidi" w:eastAsia="Times New Roman" w:hAnsiTheme="minorBidi" w:cstheme="minorBidi"/>
          <w:color w:val="000000" w:themeColor="text1"/>
          <w:kern w:val="0"/>
          <w:sz w:val="20"/>
          <w:szCs w:val="20"/>
          <w:lang w:val="de-DE"/>
        </w:rPr>
        <w:t>Gertsen</w:t>
      </w:r>
      <w:proofErr w:type="spellEnd"/>
      <w:r w:rsidRPr="008E2A6F">
        <w:rPr>
          <w:rFonts w:asciiTheme="minorBidi" w:eastAsia="Times New Roman" w:hAnsiTheme="minorBidi" w:cstheme="minorBidi"/>
          <w:color w:val="000000" w:themeColor="text1"/>
          <w:kern w:val="0"/>
          <w:sz w:val="20"/>
          <w:szCs w:val="20"/>
          <w:lang w:val="de-DE"/>
        </w:rPr>
        <w:t xml:space="preserve">, H., </w:t>
      </w:r>
      <w:proofErr w:type="spellStart"/>
      <w:r w:rsidRPr="008E2A6F">
        <w:rPr>
          <w:rFonts w:asciiTheme="minorBidi" w:eastAsia="Times New Roman" w:hAnsiTheme="minorBidi" w:cstheme="minorBidi"/>
          <w:color w:val="000000" w:themeColor="text1"/>
          <w:kern w:val="0"/>
          <w:sz w:val="20"/>
          <w:szCs w:val="20"/>
          <w:lang w:val="de-DE"/>
        </w:rPr>
        <w:t>Gooren</w:t>
      </w:r>
      <w:proofErr w:type="spellEnd"/>
      <w:r w:rsidRPr="008E2A6F">
        <w:rPr>
          <w:rFonts w:asciiTheme="minorBidi" w:eastAsia="Times New Roman" w:hAnsiTheme="minorBidi" w:cstheme="minorBidi"/>
          <w:color w:val="000000" w:themeColor="text1"/>
          <w:kern w:val="0"/>
          <w:sz w:val="20"/>
          <w:szCs w:val="20"/>
          <w:lang w:val="de-DE"/>
        </w:rPr>
        <w:t xml:space="preserve">, H., Peters, P., </w:t>
      </w:r>
      <w:proofErr w:type="spellStart"/>
      <w:r w:rsidRPr="008E2A6F">
        <w:rPr>
          <w:rFonts w:asciiTheme="minorBidi" w:eastAsia="Times New Roman" w:hAnsiTheme="minorBidi" w:cstheme="minorBidi"/>
          <w:color w:val="000000" w:themeColor="text1"/>
          <w:kern w:val="0"/>
          <w:sz w:val="20"/>
          <w:szCs w:val="20"/>
          <w:lang w:val="de-DE"/>
        </w:rPr>
        <w:t>Salánki</w:t>
      </w:r>
      <w:proofErr w:type="spellEnd"/>
      <w:r w:rsidRPr="008E2A6F">
        <w:rPr>
          <w:rFonts w:asciiTheme="minorBidi" w:eastAsia="Times New Roman" w:hAnsiTheme="minorBidi" w:cstheme="minorBidi"/>
          <w:color w:val="000000" w:themeColor="text1"/>
          <w:kern w:val="0"/>
          <w:sz w:val="20"/>
          <w:szCs w:val="20"/>
          <w:lang w:val="de-DE"/>
        </w:rPr>
        <w:t xml:space="preserve">, T., van der </w:t>
      </w:r>
      <w:proofErr w:type="spellStart"/>
      <w:r w:rsidRPr="008E2A6F">
        <w:rPr>
          <w:rFonts w:asciiTheme="minorBidi" w:eastAsia="Times New Roman" w:hAnsiTheme="minorBidi" w:cstheme="minorBidi"/>
          <w:color w:val="000000" w:themeColor="text1"/>
          <w:kern w:val="0"/>
          <w:sz w:val="20"/>
          <w:szCs w:val="20"/>
          <w:lang w:val="de-DE"/>
        </w:rPr>
        <w:t>Ploeg</w:t>
      </w:r>
      <w:proofErr w:type="spellEnd"/>
      <w:r w:rsidRPr="008E2A6F">
        <w:rPr>
          <w:rFonts w:asciiTheme="minorBidi" w:eastAsia="Times New Roman" w:hAnsiTheme="minorBidi" w:cstheme="minorBidi"/>
          <w:color w:val="000000" w:themeColor="text1"/>
          <w:kern w:val="0"/>
          <w:sz w:val="20"/>
          <w:szCs w:val="20"/>
          <w:lang w:val="de-DE"/>
        </w:rPr>
        <w:t xml:space="preserve">, M., ... </w:t>
      </w:r>
      <w:r w:rsidRPr="008E2A6F">
        <w:rPr>
          <w:rFonts w:asciiTheme="minorBidi" w:eastAsia="Times New Roman" w:hAnsiTheme="minorBidi" w:cstheme="minorBidi"/>
          <w:color w:val="000000" w:themeColor="text1"/>
          <w:kern w:val="0"/>
          <w:sz w:val="20"/>
          <w:szCs w:val="20"/>
        </w:rPr>
        <w:t xml:space="preserve">&amp; </w:t>
      </w:r>
      <w:proofErr w:type="spellStart"/>
      <w:r w:rsidRPr="008E2A6F">
        <w:rPr>
          <w:rFonts w:asciiTheme="minorBidi" w:eastAsia="Times New Roman" w:hAnsiTheme="minorBidi" w:cstheme="minorBidi"/>
          <w:color w:val="000000" w:themeColor="text1"/>
          <w:kern w:val="0"/>
          <w:sz w:val="20"/>
          <w:szCs w:val="20"/>
        </w:rPr>
        <w:t>Geissen</w:t>
      </w:r>
      <w:proofErr w:type="spellEnd"/>
      <w:r w:rsidRPr="008E2A6F">
        <w:rPr>
          <w:rFonts w:asciiTheme="minorBidi" w:eastAsia="Times New Roman" w:hAnsiTheme="minorBidi" w:cstheme="minorBidi"/>
          <w:color w:val="000000" w:themeColor="text1"/>
          <w:kern w:val="0"/>
          <w:sz w:val="20"/>
          <w:szCs w:val="20"/>
        </w:rPr>
        <w:t xml:space="preserve">, V. (2017). Incorporation of </w:t>
      </w:r>
      <w:proofErr w:type="spellStart"/>
      <w:r w:rsidRPr="008E2A6F">
        <w:rPr>
          <w:rFonts w:asciiTheme="minorBidi" w:eastAsia="Times New Roman" w:hAnsiTheme="minorBidi" w:cstheme="minorBidi"/>
          <w:color w:val="000000" w:themeColor="text1"/>
          <w:kern w:val="0"/>
          <w:sz w:val="20"/>
          <w:szCs w:val="20"/>
        </w:rPr>
        <w:t>microplastics</w:t>
      </w:r>
      <w:proofErr w:type="spellEnd"/>
      <w:r w:rsidRPr="008E2A6F">
        <w:rPr>
          <w:rFonts w:asciiTheme="minorBidi" w:eastAsia="Times New Roman" w:hAnsiTheme="minorBidi" w:cstheme="minorBidi"/>
          <w:color w:val="000000" w:themeColor="text1"/>
          <w:kern w:val="0"/>
          <w:sz w:val="20"/>
          <w:szCs w:val="20"/>
        </w:rPr>
        <w:t xml:space="preserve"> from litter into burrows of </w:t>
      </w:r>
      <w:proofErr w:type="spellStart"/>
      <w:r w:rsidRPr="008E2A6F">
        <w:rPr>
          <w:rFonts w:asciiTheme="minorBidi" w:eastAsia="Times New Roman" w:hAnsiTheme="minorBidi" w:cstheme="minorBidi"/>
          <w:color w:val="000000" w:themeColor="text1"/>
          <w:kern w:val="0"/>
          <w:sz w:val="20"/>
          <w:szCs w:val="20"/>
        </w:rPr>
        <w:t>Lumbricus</w:t>
      </w:r>
      <w:proofErr w:type="spellEnd"/>
      <w:r w:rsidRPr="008E2A6F">
        <w:rPr>
          <w:rFonts w:asciiTheme="minorBidi" w:eastAsia="Times New Roman" w:hAnsiTheme="minorBidi" w:cstheme="minorBidi"/>
          <w:color w:val="000000" w:themeColor="text1"/>
          <w:kern w:val="0"/>
          <w:sz w:val="20"/>
          <w:szCs w:val="20"/>
        </w:rPr>
        <w:t xml:space="preserve"> </w:t>
      </w:r>
      <w:proofErr w:type="spellStart"/>
      <w:r w:rsidRPr="008E2A6F">
        <w:rPr>
          <w:rFonts w:asciiTheme="minorBidi" w:eastAsia="Times New Roman" w:hAnsiTheme="minorBidi" w:cstheme="minorBidi"/>
          <w:color w:val="000000" w:themeColor="text1"/>
          <w:kern w:val="0"/>
          <w:sz w:val="20"/>
          <w:szCs w:val="20"/>
        </w:rPr>
        <w:t>terrestris</w:t>
      </w:r>
      <w:proofErr w:type="spellEnd"/>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Environmental Pollution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220</w:t>
      </w:r>
      <w:r w:rsidRPr="008E2A6F">
        <w:rPr>
          <w:rFonts w:asciiTheme="minorBidi" w:eastAsia="Times New Roman" w:hAnsiTheme="minorBidi" w:cstheme="minorBidi"/>
          <w:color w:val="000000" w:themeColor="text1"/>
          <w:kern w:val="0"/>
          <w:sz w:val="20"/>
          <w:szCs w:val="20"/>
        </w:rPr>
        <w:t>, 523-531.</w:t>
      </w:r>
    </w:p>
    <w:p w14:paraId="0C12A691" w14:textId="4F1FC27B" w:rsidR="0080285D" w:rsidRPr="00F01F04" w:rsidRDefault="00940A3F" w:rsidP="00F01F04">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Lynch, J. M., &amp; Moffat, A. J. (2005). Bioremediation–prospects for the future application of innovative applied biological research. </w:t>
      </w:r>
      <w:r w:rsidRPr="008E2A6F">
        <w:rPr>
          <w:rFonts w:asciiTheme="minorBidi" w:eastAsia="Times New Roman" w:hAnsiTheme="minorBidi" w:cstheme="minorBidi"/>
          <w:i/>
          <w:iCs/>
          <w:color w:val="000000" w:themeColor="text1"/>
          <w:kern w:val="0"/>
          <w:sz w:val="20"/>
          <w:szCs w:val="20"/>
        </w:rPr>
        <w:t>Annals of Applied Biology</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146</w:t>
      </w:r>
      <w:r w:rsidRPr="008E2A6F">
        <w:rPr>
          <w:rFonts w:asciiTheme="minorBidi" w:eastAsia="Times New Roman" w:hAnsiTheme="minorBidi" w:cstheme="minorBidi"/>
          <w:color w:val="000000" w:themeColor="text1"/>
          <w:kern w:val="0"/>
          <w:sz w:val="20"/>
          <w:szCs w:val="20"/>
        </w:rPr>
        <w:t>(2), 217-221.</w:t>
      </w:r>
    </w:p>
    <w:p w14:paraId="202F30A7"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lastRenderedPageBreak/>
        <w:t xml:space="preserve">MARINESCU, M., </w:t>
      </w:r>
      <w:proofErr w:type="spellStart"/>
      <w:r w:rsidRPr="008E2A6F">
        <w:rPr>
          <w:rFonts w:asciiTheme="minorBidi" w:eastAsia="Times New Roman" w:hAnsiTheme="minorBidi" w:cstheme="minorBidi"/>
          <w:color w:val="000000" w:themeColor="text1"/>
          <w:kern w:val="0"/>
          <w:sz w:val="20"/>
          <w:szCs w:val="20"/>
        </w:rPr>
        <w:t>Toti</w:t>
      </w:r>
      <w:proofErr w:type="spellEnd"/>
      <w:r w:rsidRPr="008E2A6F">
        <w:rPr>
          <w:rFonts w:asciiTheme="minorBidi" w:eastAsia="Times New Roman" w:hAnsiTheme="minorBidi" w:cstheme="minorBidi"/>
          <w:color w:val="000000" w:themeColor="text1"/>
          <w:kern w:val="0"/>
          <w:sz w:val="20"/>
          <w:szCs w:val="20"/>
        </w:rPr>
        <w:t xml:space="preserve">, M., TANASE, V., PLOPEANU, G., CALCIU, I., &amp; </w:t>
      </w:r>
      <w:proofErr w:type="spellStart"/>
      <w:r w:rsidRPr="008E2A6F">
        <w:rPr>
          <w:rFonts w:asciiTheme="minorBidi" w:eastAsia="Times New Roman" w:hAnsiTheme="minorBidi" w:cstheme="minorBidi"/>
          <w:color w:val="000000" w:themeColor="text1"/>
          <w:kern w:val="0"/>
          <w:sz w:val="20"/>
          <w:szCs w:val="20"/>
        </w:rPr>
        <w:t>Marinescu</w:t>
      </w:r>
      <w:proofErr w:type="spellEnd"/>
      <w:r w:rsidRPr="008E2A6F">
        <w:rPr>
          <w:rFonts w:asciiTheme="minorBidi" w:eastAsia="Times New Roman" w:hAnsiTheme="minorBidi" w:cstheme="minorBidi"/>
          <w:color w:val="000000" w:themeColor="text1"/>
          <w:kern w:val="0"/>
          <w:sz w:val="20"/>
          <w:szCs w:val="20"/>
        </w:rPr>
        <w:t xml:space="preserve">, M. (2011). The effects of crude oil pollution on physical and chemical characteristics of soil. </w:t>
      </w:r>
      <w:r w:rsidRPr="008E2A6F">
        <w:rPr>
          <w:rFonts w:asciiTheme="minorBidi" w:eastAsia="Times New Roman" w:hAnsiTheme="minorBidi" w:cstheme="minorBidi"/>
          <w:i/>
          <w:iCs/>
          <w:color w:val="000000" w:themeColor="text1"/>
          <w:kern w:val="0"/>
          <w:sz w:val="20"/>
          <w:szCs w:val="20"/>
        </w:rPr>
        <w:t>Research journal of agricultural science</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43</w:t>
      </w:r>
      <w:r w:rsidRPr="008E2A6F">
        <w:rPr>
          <w:rFonts w:asciiTheme="minorBidi" w:eastAsia="Times New Roman" w:hAnsiTheme="minorBidi" w:cstheme="minorBidi"/>
          <w:color w:val="000000" w:themeColor="text1"/>
          <w:kern w:val="0"/>
          <w:sz w:val="20"/>
          <w:szCs w:val="20"/>
        </w:rPr>
        <w:t>(3), 125-129.</w:t>
      </w:r>
    </w:p>
    <w:p w14:paraId="4D6A4977"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Menossi</w:t>
      </w:r>
      <w:proofErr w:type="spellEnd"/>
      <w:r w:rsidRPr="008E2A6F">
        <w:rPr>
          <w:rFonts w:asciiTheme="minorBidi" w:eastAsia="Times New Roman" w:hAnsiTheme="minorBidi" w:cstheme="minorBidi"/>
          <w:color w:val="000000" w:themeColor="text1"/>
          <w:kern w:val="0"/>
          <w:sz w:val="20"/>
          <w:szCs w:val="20"/>
        </w:rPr>
        <w:t xml:space="preserve">, M., Cisneros, M., Alvarez, V. A., &amp; </w:t>
      </w:r>
      <w:proofErr w:type="spellStart"/>
      <w:r w:rsidRPr="008E2A6F">
        <w:rPr>
          <w:rFonts w:asciiTheme="minorBidi" w:eastAsia="Times New Roman" w:hAnsiTheme="minorBidi" w:cstheme="minorBidi"/>
          <w:color w:val="000000" w:themeColor="text1"/>
          <w:kern w:val="0"/>
          <w:sz w:val="20"/>
          <w:szCs w:val="20"/>
        </w:rPr>
        <w:t>Casalongué</w:t>
      </w:r>
      <w:proofErr w:type="spellEnd"/>
      <w:r w:rsidRPr="008E2A6F">
        <w:rPr>
          <w:rFonts w:asciiTheme="minorBidi" w:eastAsia="Times New Roman" w:hAnsiTheme="minorBidi" w:cstheme="minorBidi"/>
          <w:color w:val="000000" w:themeColor="text1"/>
          <w:kern w:val="0"/>
          <w:sz w:val="20"/>
          <w:szCs w:val="20"/>
        </w:rPr>
        <w:t xml:space="preserve">, C. (2021). Current and emerging biodegradable mulch films based on polysaccharide bio-composites. A review. </w:t>
      </w:r>
      <w:r w:rsidRPr="008E2A6F">
        <w:rPr>
          <w:rFonts w:asciiTheme="minorBidi" w:eastAsia="Times New Roman" w:hAnsiTheme="minorBidi" w:cstheme="minorBidi"/>
          <w:i/>
          <w:iCs/>
          <w:color w:val="000000" w:themeColor="text1"/>
          <w:kern w:val="0"/>
          <w:sz w:val="20"/>
          <w:szCs w:val="20"/>
        </w:rPr>
        <w:t>Agronomy for Sustainable Development</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41</w:t>
      </w:r>
      <w:r w:rsidRPr="008E2A6F">
        <w:rPr>
          <w:rFonts w:asciiTheme="minorBidi" w:eastAsia="Times New Roman" w:hAnsiTheme="minorBidi" w:cstheme="minorBidi"/>
          <w:color w:val="000000" w:themeColor="text1"/>
          <w:kern w:val="0"/>
          <w:sz w:val="20"/>
          <w:szCs w:val="20"/>
        </w:rPr>
        <w:t>(4), 53.</w:t>
      </w:r>
    </w:p>
    <w:p w14:paraId="0191290F"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Merino, D., </w:t>
      </w:r>
      <w:proofErr w:type="spellStart"/>
      <w:r w:rsidRPr="008E2A6F">
        <w:rPr>
          <w:rFonts w:asciiTheme="minorBidi" w:eastAsia="Times New Roman" w:hAnsiTheme="minorBidi" w:cstheme="minorBidi"/>
          <w:color w:val="000000" w:themeColor="text1"/>
          <w:kern w:val="0"/>
          <w:sz w:val="20"/>
          <w:szCs w:val="20"/>
        </w:rPr>
        <w:t>Mansilla</w:t>
      </w:r>
      <w:proofErr w:type="spellEnd"/>
      <w:r w:rsidRPr="008E2A6F">
        <w:rPr>
          <w:rFonts w:asciiTheme="minorBidi" w:eastAsia="Times New Roman" w:hAnsiTheme="minorBidi" w:cstheme="minorBidi"/>
          <w:color w:val="000000" w:themeColor="text1"/>
          <w:kern w:val="0"/>
          <w:sz w:val="20"/>
          <w:szCs w:val="20"/>
        </w:rPr>
        <w:t xml:space="preserve">, A. Y., </w:t>
      </w:r>
      <w:proofErr w:type="spellStart"/>
      <w:r w:rsidRPr="008E2A6F">
        <w:rPr>
          <w:rFonts w:asciiTheme="minorBidi" w:eastAsia="Times New Roman" w:hAnsiTheme="minorBidi" w:cstheme="minorBidi"/>
          <w:color w:val="000000" w:themeColor="text1"/>
          <w:kern w:val="0"/>
          <w:sz w:val="20"/>
          <w:szCs w:val="20"/>
        </w:rPr>
        <w:t>Casalongué</w:t>
      </w:r>
      <w:proofErr w:type="spellEnd"/>
      <w:r w:rsidRPr="008E2A6F">
        <w:rPr>
          <w:rFonts w:asciiTheme="minorBidi" w:eastAsia="Times New Roman" w:hAnsiTheme="minorBidi" w:cstheme="minorBidi"/>
          <w:color w:val="000000" w:themeColor="text1"/>
          <w:kern w:val="0"/>
          <w:sz w:val="20"/>
          <w:szCs w:val="20"/>
        </w:rPr>
        <w:t xml:space="preserve">, C. A., &amp; Alvarez, V. A. (2019). Performance of bio-based polymeric agricultural mulch films. </w:t>
      </w:r>
      <w:r w:rsidRPr="008E2A6F">
        <w:rPr>
          <w:rFonts w:asciiTheme="minorBidi" w:eastAsia="Times New Roman" w:hAnsiTheme="minorBidi" w:cstheme="minorBidi"/>
          <w:i/>
          <w:iCs/>
          <w:color w:val="000000" w:themeColor="text1"/>
          <w:kern w:val="0"/>
          <w:sz w:val="20"/>
          <w:szCs w:val="20"/>
        </w:rPr>
        <w:t xml:space="preserve">Polymers for </w:t>
      </w:r>
      <w:proofErr w:type="spellStart"/>
      <w:r w:rsidRPr="008E2A6F">
        <w:rPr>
          <w:rFonts w:asciiTheme="minorBidi" w:eastAsia="Times New Roman" w:hAnsiTheme="minorBidi" w:cstheme="minorBidi"/>
          <w:i/>
          <w:iCs/>
          <w:color w:val="000000" w:themeColor="text1"/>
          <w:kern w:val="0"/>
          <w:sz w:val="20"/>
          <w:szCs w:val="20"/>
        </w:rPr>
        <w:t>agri</w:t>
      </w:r>
      <w:proofErr w:type="spellEnd"/>
      <w:r w:rsidRPr="008E2A6F">
        <w:rPr>
          <w:rFonts w:asciiTheme="minorBidi" w:eastAsia="Times New Roman" w:hAnsiTheme="minorBidi" w:cstheme="minorBidi"/>
          <w:i/>
          <w:iCs/>
          <w:color w:val="000000" w:themeColor="text1"/>
          <w:kern w:val="0"/>
          <w:sz w:val="20"/>
          <w:szCs w:val="20"/>
        </w:rPr>
        <w:t>-food applications</w:t>
      </w:r>
      <w:r w:rsidRPr="008E2A6F">
        <w:rPr>
          <w:rFonts w:asciiTheme="minorBidi" w:eastAsia="Times New Roman" w:hAnsiTheme="minorBidi" w:cstheme="minorBidi"/>
          <w:color w:val="000000" w:themeColor="text1"/>
          <w:kern w:val="0"/>
          <w:sz w:val="20"/>
          <w:szCs w:val="20"/>
        </w:rPr>
        <w:t>, 215-240.</w:t>
      </w:r>
    </w:p>
    <w:p w14:paraId="38E0DB39"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Mishra, R. K., Mohammad, N., &amp; </w:t>
      </w:r>
      <w:proofErr w:type="spellStart"/>
      <w:r w:rsidRPr="008E2A6F">
        <w:rPr>
          <w:rFonts w:asciiTheme="minorBidi" w:eastAsia="Times New Roman" w:hAnsiTheme="minorBidi" w:cstheme="minorBidi"/>
          <w:color w:val="000000" w:themeColor="text1"/>
          <w:kern w:val="0"/>
          <w:sz w:val="20"/>
          <w:szCs w:val="20"/>
        </w:rPr>
        <w:t>Roychoudhury</w:t>
      </w:r>
      <w:proofErr w:type="spellEnd"/>
      <w:r w:rsidRPr="008E2A6F">
        <w:rPr>
          <w:rFonts w:asciiTheme="minorBidi" w:eastAsia="Times New Roman" w:hAnsiTheme="minorBidi" w:cstheme="minorBidi"/>
          <w:color w:val="000000" w:themeColor="text1"/>
          <w:kern w:val="0"/>
          <w:sz w:val="20"/>
          <w:szCs w:val="20"/>
        </w:rPr>
        <w:t xml:space="preserve">, N. (2016). Soil pollution: Causes, effects and control. </w:t>
      </w:r>
      <w:r w:rsidRPr="008E2A6F">
        <w:rPr>
          <w:rFonts w:asciiTheme="minorBidi" w:eastAsia="Times New Roman" w:hAnsiTheme="minorBidi" w:cstheme="minorBidi"/>
          <w:i/>
          <w:iCs/>
          <w:color w:val="000000" w:themeColor="text1"/>
          <w:kern w:val="0"/>
          <w:sz w:val="20"/>
          <w:szCs w:val="20"/>
        </w:rPr>
        <w:t xml:space="preserve">Van </w:t>
      </w:r>
      <w:proofErr w:type="spellStart"/>
      <w:r w:rsidRPr="008E2A6F">
        <w:rPr>
          <w:rFonts w:asciiTheme="minorBidi" w:eastAsia="Times New Roman" w:hAnsiTheme="minorBidi" w:cstheme="minorBidi"/>
          <w:i/>
          <w:iCs/>
          <w:color w:val="000000" w:themeColor="text1"/>
          <w:kern w:val="0"/>
          <w:sz w:val="20"/>
          <w:szCs w:val="20"/>
        </w:rPr>
        <w:t>Sangyan</w:t>
      </w:r>
      <w:proofErr w:type="spellEnd"/>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3</w:t>
      </w:r>
      <w:r w:rsidRPr="008E2A6F">
        <w:rPr>
          <w:rFonts w:asciiTheme="minorBidi" w:eastAsia="Times New Roman" w:hAnsiTheme="minorBidi" w:cstheme="minorBidi"/>
          <w:color w:val="000000" w:themeColor="text1"/>
          <w:kern w:val="0"/>
          <w:sz w:val="20"/>
          <w:szCs w:val="20"/>
        </w:rPr>
        <w:t>(1), 1-14.</w:t>
      </w:r>
    </w:p>
    <w:p w14:paraId="426F305D"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Mojiri</w:t>
      </w:r>
      <w:proofErr w:type="spellEnd"/>
      <w:r w:rsidRPr="008E2A6F">
        <w:rPr>
          <w:rFonts w:asciiTheme="minorBidi" w:eastAsia="Times New Roman" w:hAnsiTheme="minorBidi" w:cstheme="minorBidi"/>
          <w:color w:val="000000" w:themeColor="text1"/>
          <w:kern w:val="0"/>
          <w:sz w:val="20"/>
          <w:szCs w:val="20"/>
        </w:rPr>
        <w:t>, A. (2011). The potential of corn (</w:t>
      </w:r>
      <w:proofErr w:type="spellStart"/>
      <w:r w:rsidRPr="008E2A6F">
        <w:rPr>
          <w:rFonts w:asciiTheme="minorBidi" w:eastAsia="Times New Roman" w:hAnsiTheme="minorBidi" w:cstheme="minorBidi"/>
          <w:color w:val="000000" w:themeColor="text1"/>
          <w:kern w:val="0"/>
          <w:sz w:val="20"/>
          <w:szCs w:val="20"/>
        </w:rPr>
        <w:t>Zea</w:t>
      </w:r>
      <w:proofErr w:type="spellEnd"/>
      <w:r w:rsidRPr="008E2A6F">
        <w:rPr>
          <w:rFonts w:asciiTheme="minorBidi" w:eastAsia="Times New Roman" w:hAnsiTheme="minorBidi" w:cstheme="minorBidi"/>
          <w:color w:val="000000" w:themeColor="text1"/>
          <w:kern w:val="0"/>
          <w:sz w:val="20"/>
          <w:szCs w:val="20"/>
        </w:rPr>
        <w:t xml:space="preserve"> mays) for phytoremediation of soil contaminated with cadmium and lead. </w:t>
      </w:r>
      <w:r w:rsidRPr="008E2A6F">
        <w:rPr>
          <w:rFonts w:asciiTheme="minorBidi" w:eastAsia="Times New Roman" w:hAnsiTheme="minorBidi" w:cstheme="minorBidi"/>
          <w:i/>
          <w:iCs/>
          <w:color w:val="000000" w:themeColor="text1"/>
          <w:kern w:val="0"/>
          <w:sz w:val="20"/>
          <w:szCs w:val="20"/>
        </w:rPr>
        <w:t>Journal of Biological and Environmental sciences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5</w:t>
      </w:r>
      <w:r w:rsidRPr="008E2A6F">
        <w:rPr>
          <w:rFonts w:asciiTheme="minorBidi" w:eastAsia="Times New Roman" w:hAnsiTheme="minorBidi" w:cstheme="minorBidi"/>
          <w:color w:val="000000" w:themeColor="text1"/>
          <w:kern w:val="0"/>
          <w:sz w:val="20"/>
          <w:szCs w:val="20"/>
        </w:rPr>
        <w:t>(13).</w:t>
      </w:r>
    </w:p>
    <w:p w14:paraId="3E9F3FB2"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Moosavi</w:t>
      </w:r>
      <w:proofErr w:type="spellEnd"/>
      <w:r w:rsidRPr="008E2A6F">
        <w:rPr>
          <w:rFonts w:asciiTheme="minorBidi" w:eastAsia="Times New Roman" w:hAnsiTheme="minorBidi" w:cstheme="minorBidi"/>
          <w:color w:val="000000" w:themeColor="text1"/>
          <w:kern w:val="0"/>
          <w:sz w:val="20"/>
          <w:szCs w:val="20"/>
        </w:rPr>
        <w:t xml:space="preserve">, S. G., &amp; </w:t>
      </w:r>
      <w:proofErr w:type="spellStart"/>
      <w:r w:rsidRPr="008E2A6F">
        <w:rPr>
          <w:rFonts w:asciiTheme="minorBidi" w:eastAsia="Times New Roman" w:hAnsiTheme="minorBidi" w:cstheme="minorBidi"/>
          <w:color w:val="000000" w:themeColor="text1"/>
          <w:kern w:val="0"/>
          <w:sz w:val="20"/>
          <w:szCs w:val="20"/>
        </w:rPr>
        <w:t>Seghatoleslami</w:t>
      </w:r>
      <w:proofErr w:type="spellEnd"/>
      <w:r w:rsidRPr="008E2A6F">
        <w:rPr>
          <w:rFonts w:asciiTheme="minorBidi" w:eastAsia="Times New Roman" w:hAnsiTheme="minorBidi" w:cstheme="minorBidi"/>
          <w:color w:val="000000" w:themeColor="text1"/>
          <w:kern w:val="0"/>
          <w:sz w:val="20"/>
          <w:szCs w:val="20"/>
        </w:rPr>
        <w:t xml:space="preserve">, M. J. (2013). Phytoremediation: a review. </w:t>
      </w:r>
      <w:r w:rsidRPr="008E2A6F">
        <w:rPr>
          <w:rFonts w:asciiTheme="minorBidi" w:eastAsia="Times New Roman" w:hAnsiTheme="minorBidi" w:cstheme="minorBidi"/>
          <w:i/>
          <w:iCs/>
          <w:color w:val="000000" w:themeColor="text1"/>
          <w:kern w:val="0"/>
          <w:sz w:val="20"/>
          <w:szCs w:val="20"/>
        </w:rPr>
        <w:t>Advance in Agriculture and Biology</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w:t>
      </w:r>
      <w:r w:rsidRPr="008E2A6F">
        <w:rPr>
          <w:rFonts w:asciiTheme="minorBidi" w:eastAsia="Times New Roman" w:hAnsiTheme="minorBidi" w:cstheme="minorBidi"/>
          <w:color w:val="000000" w:themeColor="text1"/>
          <w:kern w:val="0"/>
          <w:sz w:val="20"/>
          <w:szCs w:val="20"/>
        </w:rPr>
        <w:t>(1), 5-11.</w:t>
      </w:r>
    </w:p>
    <w:p w14:paraId="7E5B5651" w14:textId="7C5DF4FB"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Moubasher</w:t>
      </w:r>
      <w:proofErr w:type="spellEnd"/>
      <w:r w:rsidRPr="008E2A6F">
        <w:rPr>
          <w:rFonts w:asciiTheme="minorBidi" w:eastAsia="Times New Roman" w:hAnsiTheme="minorBidi" w:cstheme="minorBidi"/>
          <w:color w:val="000000" w:themeColor="text1"/>
          <w:kern w:val="0"/>
          <w:sz w:val="20"/>
          <w:szCs w:val="20"/>
        </w:rPr>
        <w:t xml:space="preserve">, H. A., </w:t>
      </w:r>
      <w:proofErr w:type="spellStart"/>
      <w:r w:rsidRPr="008E2A6F">
        <w:rPr>
          <w:rFonts w:asciiTheme="minorBidi" w:eastAsia="Times New Roman" w:hAnsiTheme="minorBidi" w:cstheme="minorBidi"/>
          <w:color w:val="000000" w:themeColor="text1"/>
          <w:kern w:val="0"/>
          <w:sz w:val="20"/>
          <w:szCs w:val="20"/>
        </w:rPr>
        <w:t>Hegazy</w:t>
      </w:r>
      <w:proofErr w:type="spellEnd"/>
      <w:r w:rsidRPr="008E2A6F">
        <w:rPr>
          <w:rFonts w:asciiTheme="minorBidi" w:eastAsia="Times New Roman" w:hAnsiTheme="minorBidi" w:cstheme="minorBidi"/>
          <w:color w:val="000000" w:themeColor="text1"/>
          <w:kern w:val="0"/>
          <w:sz w:val="20"/>
          <w:szCs w:val="20"/>
        </w:rPr>
        <w:t xml:space="preserve">, A. K., Mohamed, N. H., </w:t>
      </w:r>
      <w:proofErr w:type="spellStart"/>
      <w:r w:rsidRPr="008E2A6F">
        <w:rPr>
          <w:rFonts w:asciiTheme="minorBidi" w:eastAsia="Times New Roman" w:hAnsiTheme="minorBidi" w:cstheme="minorBidi"/>
          <w:color w:val="000000" w:themeColor="text1"/>
          <w:kern w:val="0"/>
          <w:sz w:val="20"/>
          <w:szCs w:val="20"/>
        </w:rPr>
        <w:t>Moustafa</w:t>
      </w:r>
      <w:proofErr w:type="spellEnd"/>
      <w:r w:rsidRPr="008E2A6F">
        <w:rPr>
          <w:rFonts w:asciiTheme="minorBidi" w:eastAsia="Times New Roman" w:hAnsiTheme="minorBidi" w:cstheme="minorBidi"/>
          <w:color w:val="000000" w:themeColor="text1"/>
          <w:kern w:val="0"/>
          <w:sz w:val="20"/>
          <w:szCs w:val="20"/>
        </w:rPr>
        <w:t xml:space="preserve">, Y. M., </w:t>
      </w:r>
      <w:proofErr w:type="spellStart"/>
      <w:r w:rsidRPr="008E2A6F">
        <w:rPr>
          <w:rFonts w:asciiTheme="minorBidi" w:eastAsia="Times New Roman" w:hAnsiTheme="minorBidi" w:cstheme="minorBidi"/>
          <w:color w:val="000000" w:themeColor="text1"/>
          <w:kern w:val="0"/>
          <w:sz w:val="20"/>
          <w:szCs w:val="20"/>
        </w:rPr>
        <w:t>Kabiel</w:t>
      </w:r>
      <w:proofErr w:type="spellEnd"/>
      <w:r w:rsidRPr="008E2A6F">
        <w:rPr>
          <w:rFonts w:asciiTheme="minorBidi" w:eastAsia="Times New Roman" w:hAnsiTheme="minorBidi" w:cstheme="minorBidi"/>
          <w:color w:val="000000" w:themeColor="text1"/>
          <w:kern w:val="0"/>
          <w:sz w:val="20"/>
          <w:szCs w:val="20"/>
        </w:rPr>
        <w:t xml:space="preserve">, H. F., &amp; Hamad, A. A. (2015). Phytoremediation of soils polluted with crude petroleum oil using </w:t>
      </w:r>
      <w:proofErr w:type="spellStart"/>
      <w:r w:rsidRPr="008E2A6F">
        <w:rPr>
          <w:rFonts w:asciiTheme="minorBidi" w:eastAsia="Times New Roman" w:hAnsiTheme="minorBidi" w:cstheme="minorBidi"/>
          <w:color w:val="000000" w:themeColor="text1"/>
          <w:kern w:val="0"/>
          <w:sz w:val="20"/>
          <w:szCs w:val="20"/>
        </w:rPr>
        <w:t>Bassia</w:t>
      </w:r>
      <w:proofErr w:type="spellEnd"/>
      <w:r w:rsidRPr="008E2A6F">
        <w:rPr>
          <w:rFonts w:asciiTheme="minorBidi" w:eastAsia="Times New Roman" w:hAnsiTheme="minorBidi" w:cstheme="minorBidi"/>
          <w:color w:val="000000" w:themeColor="text1"/>
          <w:kern w:val="0"/>
          <w:sz w:val="20"/>
          <w:szCs w:val="20"/>
        </w:rPr>
        <w:t xml:space="preserve"> </w:t>
      </w:r>
      <w:proofErr w:type="spellStart"/>
      <w:r w:rsidRPr="008E2A6F">
        <w:rPr>
          <w:rFonts w:asciiTheme="minorBidi" w:eastAsia="Times New Roman" w:hAnsiTheme="minorBidi" w:cstheme="minorBidi"/>
          <w:color w:val="000000" w:themeColor="text1"/>
          <w:kern w:val="0"/>
          <w:sz w:val="20"/>
          <w:szCs w:val="20"/>
        </w:rPr>
        <w:t>scoparia</w:t>
      </w:r>
      <w:proofErr w:type="spellEnd"/>
      <w:r w:rsidRPr="008E2A6F">
        <w:rPr>
          <w:rFonts w:asciiTheme="minorBidi" w:eastAsia="Times New Roman" w:hAnsiTheme="minorBidi" w:cstheme="minorBidi"/>
          <w:color w:val="000000" w:themeColor="text1"/>
          <w:kern w:val="0"/>
          <w:sz w:val="20"/>
          <w:szCs w:val="20"/>
        </w:rPr>
        <w:t xml:space="preserve"> and its associated rhizosphere microorganisms. </w:t>
      </w:r>
      <w:r w:rsidRPr="008E2A6F">
        <w:rPr>
          <w:rFonts w:asciiTheme="minorBidi" w:eastAsia="Times New Roman" w:hAnsiTheme="minorBidi" w:cstheme="minorBidi"/>
          <w:i/>
          <w:iCs/>
          <w:color w:val="000000" w:themeColor="text1"/>
          <w:kern w:val="0"/>
          <w:sz w:val="20"/>
          <w:szCs w:val="20"/>
        </w:rPr>
        <w:t xml:space="preserve">International </w:t>
      </w:r>
      <w:proofErr w:type="spellStart"/>
      <w:r w:rsidRPr="008E2A6F">
        <w:rPr>
          <w:rFonts w:asciiTheme="minorBidi" w:eastAsia="Times New Roman" w:hAnsiTheme="minorBidi" w:cstheme="minorBidi"/>
          <w:i/>
          <w:iCs/>
          <w:color w:val="000000" w:themeColor="text1"/>
          <w:kern w:val="0"/>
          <w:sz w:val="20"/>
          <w:szCs w:val="20"/>
        </w:rPr>
        <w:t>Biodeterioration</w:t>
      </w:r>
      <w:proofErr w:type="spellEnd"/>
      <w:r w:rsidRPr="008E2A6F">
        <w:rPr>
          <w:rFonts w:asciiTheme="minorBidi" w:eastAsia="Times New Roman" w:hAnsiTheme="minorBidi" w:cstheme="minorBidi"/>
          <w:i/>
          <w:iCs/>
          <w:color w:val="000000" w:themeColor="text1"/>
          <w:kern w:val="0"/>
          <w:sz w:val="20"/>
          <w:szCs w:val="20"/>
        </w:rPr>
        <w:t xml:space="preserve"> &amp; Biodegradation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98</w:t>
      </w:r>
      <w:r w:rsidRPr="008E2A6F">
        <w:rPr>
          <w:rFonts w:asciiTheme="minorBidi" w:eastAsia="Times New Roman" w:hAnsiTheme="minorBidi" w:cstheme="minorBidi"/>
          <w:color w:val="000000" w:themeColor="text1"/>
          <w:kern w:val="0"/>
          <w:sz w:val="20"/>
          <w:szCs w:val="20"/>
        </w:rPr>
        <w:t>, 113-120.</w:t>
      </w:r>
    </w:p>
    <w:p w14:paraId="3B8C3459" w14:textId="710FFE4B" w:rsidR="001400EB" w:rsidRPr="008E2A6F" w:rsidRDefault="001400EB" w:rsidP="00F01F04">
      <w:pPr>
        <w:spacing w:line="360" w:lineRule="auto"/>
        <w:ind w:left="360"/>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shd w:val="clear" w:color="auto" w:fill="FFFFFF"/>
        </w:rPr>
        <w:t xml:space="preserve">Mohammed, A., </w:t>
      </w:r>
      <w:proofErr w:type="spellStart"/>
      <w:r w:rsidRPr="008E2A6F">
        <w:rPr>
          <w:rFonts w:asciiTheme="minorBidi" w:hAnsiTheme="minorBidi" w:cstheme="minorBidi"/>
          <w:color w:val="000000" w:themeColor="text1"/>
          <w:sz w:val="20"/>
          <w:szCs w:val="20"/>
          <w:shd w:val="clear" w:color="auto" w:fill="FFFFFF"/>
        </w:rPr>
        <w:t>Salih</w:t>
      </w:r>
      <w:proofErr w:type="spellEnd"/>
      <w:r w:rsidRPr="008E2A6F">
        <w:rPr>
          <w:rFonts w:asciiTheme="minorBidi" w:hAnsiTheme="minorBidi" w:cstheme="minorBidi"/>
          <w:color w:val="000000" w:themeColor="text1"/>
          <w:sz w:val="20"/>
          <w:szCs w:val="20"/>
          <w:shd w:val="clear" w:color="auto" w:fill="FFFFFF"/>
        </w:rPr>
        <w:t xml:space="preserve">, A. and </w:t>
      </w:r>
      <w:proofErr w:type="spellStart"/>
      <w:r w:rsidRPr="008E2A6F">
        <w:rPr>
          <w:rFonts w:asciiTheme="minorBidi" w:hAnsiTheme="minorBidi" w:cstheme="minorBidi"/>
          <w:color w:val="000000" w:themeColor="text1"/>
          <w:sz w:val="20"/>
          <w:szCs w:val="20"/>
          <w:shd w:val="clear" w:color="auto" w:fill="FFFFFF"/>
        </w:rPr>
        <w:t>Raof</w:t>
      </w:r>
      <w:proofErr w:type="spellEnd"/>
      <w:r w:rsidRPr="008E2A6F">
        <w:rPr>
          <w:rFonts w:asciiTheme="minorBidi" w:hAnsiTheme="minorBidi" w:cstheme="minorBidi"/>
          <w:color w:val="000000" w:themeColor="text1"/>
          <w:sz w:val="20"/>
          <w:szCs w:val="20"/>
          <w:shd w:val="clear" w:color="auto" w:fill="FFFFFF"/>
        </w:rPr>
        <w:t xml:space="preserve">, H., 2020. </w:t>
      </w:r>
      <w:proofErr w:type="spellStart"/>
      <w:r w:rsidRPr="008E2A6F">
        <w:rPr>
          <w:rFonts w:asciiTheme="minorBidi" w:hAnsiTheme="minorBidi" w:cstheme="minorBidi"/>
          <w:color w:val="000000" w:themeColor="text1"/>
          <w:sz w:val="20"/>
          <w:szCs w:val="20"/>
          <w:shd w:val="clear" w:color="auto" w:fill="FFFFFF"/>
        </w:rPr>
        <w:t>Vipulanandan</w:t>
      </w:r>
      <w:proofErr w:type="spellEnd"/>
      <w:r w:rsidRPr="008E2A6F">
        <w:rPr>
          <w:rFonts w:asciiTheme="minorBidi" w:hAnsiTheme="minorBidi" w:cstheme="minorBidi"/>
          <w:color w:val="000000" w:themeColor="text1"/>
          <w:sz w:val="20"/>
          <w:szCs w:val="20"/>
          <w:shd w:val="clear" w:color="auto" w:fill="FFFFFF"/>
        </w:rPr>
        <w:t xml:space="preserve"> constitutive models to predict the rheological properties and stress–strain behavior of cement grouts modified with </w:t>
      </w:r>
      <w:proofErr w:type="spellStart"/>
      <w:r w:rsidRPr="008E2A6F">
        <w:rPr>
          <w:rFonts w:asciiTheme="minorBidi" w:hAnsiTheme="minorBidi" w:cstheme="minorBidi"/>
          <w:color w:val="000000" w:themeColor="text1"/>
          <w:sz w:val="20"/>
          <w:szCs w:val="20"/>
          <w:shd w:val="clear" w:color="auto" w:fill="FFFFFF"/>
        </w:rPr>
        <w:t>metakaolin</w:t>
      </w:r>
      <w:proofErr w:type="spellEnd"/>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Journal of Testing and Evaluation</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48</w:t>
      </w:r>
      <w:r w:rsidRPr="008E2A6F">
        <w:rPr>
          <w:rFonts w:asciiTheme="minorBidi" w:hAnsiTheme="minorBidi" w:cstheme="minorBidi"/>
          <w:color w:val="000000" w:themeColor="text1"/>
          <w:sz w:val="20"/>
          <w:szCs w:val="20"/>
          <w:shd w:val="clear" w:color="auto" w:fill="FFFFFF"/>
        </w:rPr>
        <w:t>(5), pp.3925-3945.</w:t>
      </w:r>
    </w:p>
    <w:p w14:paraId="0D9B79B6" w14:textId="121225C9" w:rsidR="00755131" w:rsidRPr="008E2A6F" w:rsidRDefault="00755131" w:rsidP="00F01F04">
      <w:pPr>
        <w:spacing w:line="360" w:lineRule="auto"/>
        <w:ind w:left="360"/>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shd w:val="clear" w:color="auto" w:fill="FFFFFF"/>
        </w:rPr>
        <w:t xml:space="preserve">Omar, Z.O., </w:t>
      </w:r>
      <w:proofErr w:type="spellStart"/>
      <w:r w:rsidRPr="008E2A6F">
        <w:rPr>
          <w:rFonts w:asciiTheme="minorBidi" w:hAnsiTheme="minorBidi" w:cstheme="minorBidi"/>
          <w:color w:val="000000" w:themeColor="text1"/>
          <w:sz w:val="20"/>
          <w:szCs w:val="20"/>
          <w:shd w:val="clear" w:color="auto" w:fill="FFFFFF"/>
        </w:rPr>
        <w:t>Hamasalih</w:t>
      </w:r>
      <w:proofErr w:type="spellEnd"/>
      <w:r w:rsidRPr="008E2A6F">
        <w:rPr>
          <w:rFonts w:asciiTheme="minorBidi" w:hAnsiTheme="minorBidi" w:cstheme="minorBidi"/>
          <w:color w:val="000000" w:themeColor="text1"/>
          <w:sz w:val="20"/>
          <w:szCs w:val="20"/>
          <w:shd w:val="clear" w:color="auto" w:fill="FFFFFF"/>
        </w:rPr>
        <w:t xml:space="preserve">, I.K., </w:t>
      </w:r>
      <w:proofErr w:type="spellStart"/>
      <w:r w:rsidRPr="008E2A6F">
        <w:rPr>
          <w:rFonts w:asciiTheme="minorBidi" w:hAnsiTheme="minorBidi" w:cstheme="minorBidi"/>
          <w:color w:val="000000" w:themeColor="text1"/>
          <w:sz w:val="20"/>
          <w:szCs w:val="20"/>
          <w:shd w:val="clear" w:color="auto" w:fill="FFFFFF"/>
        </w:rPr>
        <w:t>Salih</w:t>
      </w:r>
      <w:proofErr w:type="spellEnd"/>
      <w:r w:rsidRPr="008E2A6F">
        <w:rPr>
          <w:rFonts w:asciiTheme="minorBidi" w:hAnsiTheme="minorBidi" w:cstheme="minorBidi"/>
          <w:color w:val="000000" w:themeColor="text1"/>
          <w:sz w:val="20"/>
          <w:szCs w:val="20"/>
          <w:shd w:val="clear" w:color="auto" w:fill="FFFFFF"/>
        </w:rPr>
        <w:t xml:space="preserve">, A.M., Mohammed, K.S., </w:t>
      </w:r>
      <w:proofErr w:type="spellStart"/>
      <w:r w:rsidRPr="008E2A6F">
        <w:rPr>
          <w:rFonts w:asciiTheme="minorBidi" w:hAnsiTheme="minorBidi" w:cstheme="minorBidi"/>
          <w:color w:val="000000" w:themeColor="text1"/>
          <w:sz w:val="20"/>
          <w:szCs w:val="20"/>
          <w:shd w:val="clear" w:color="auto" w:fill="FFFFFF"/>
        </w:rPr>
        <w:t>Sdiq</w:t>
      </w:r>
      <w:proofErr w:type="spellEnd"/>
      <w:r w:rsidRPr="008E2A6F">
        <w:rPr>
          <w:rFonts w:asciiTheme="minorBidi" w:hAnsiTheme="minorBidi" w:cstheme="minorBidi"/>
          <w:color w:val="000000" w:themeColor="text1"/>
          <w:sz w:val="20"/>
          <w:szCs w:val="20"/>
          <w:shd w:val="clear" w:color="auto" w:fill="FFFFFF"/>
        </w:rPr>
        <w:t xml:space="preserve">, S.J.M., Ali, S. and Ahmed, A., 2025. Gypsum Calcination in order to Clear Impurities and to Use </w:t>
      </w:r>
      <w:proofErr w:type="spellStart"/>
      <w:r w:rsidRPr="008E2A6F">
        <w:rPr>
          <w:rFonts w:asciiTheme="minorBidi" w:hAnsiTheme="minorBidi" w:cstheme="minorBidi"/>
          <w:color w:val="000000" w:themeColor="text1"/>
          <w:sz w:val="20"/>
          <w:szCs w:val="20"/>
          <w:shd w:val="clear" w:color="auto" w:fill="FFFFFF"/>
        </w:rPr>
        <w:t>Phosphogypsum</w:t>
      </w:r>
      <w:proofErr w:type="spellEnd"/>
      <w:r w:rsidRPr="008E2A6F">
        <w:rPr>
          <w:rFonts w:asciiTheme="minorBidi" w:hAnsiTheme="minorBidi" w:cstheme="minorBidi"/>
          <w:color w:val="000000" w:themeColor="text1"/>
          <w:sz w:val="20"/>
          <w:szCs w:val="20"/>
          <w:shd w:val="clear" w:color="auto" w:fill="FFFFFF"/>
        </w:rPr>
        <w:t xml:space="preserve"> at its Entire Cycle Microbial Bioremediation. </w:t>
      </w:r>
      <w:r w:rsidRPr="008E2A6F">
        <w:rPr>
          <w:rFonts w:asciiTheme="minorBidi" w:hAnsiTheme="minorBidi" w:cstheme="minorBidi"/>
          <w:i/>
          <w:iCs/>
          <w:color w:val="000000" w:themeColor="text1"/>
          <w:sz w:val="20"/>
          <w:szCs w:val="20"/>
          <w:shd w:val="clear" w:color="auto" w:fill="FFFFFF"/>
        </w:rPr>
        <w:t>Int. J. Sci. R. Tech</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2</w:t>
      </w:r>
      <w:r w:rsidRPr="008E2A6F">
        <w:rPr>
          <w:rFonts w:asciiTheme="minorBidi" w:hAnsiTheme="minorBidi" w:cstheme="minorBidi"/>
          <w:color w:val="000000" w:themeColor="text1"/>
          <w:sz w:val="20"/>
          <w:szCs w:val="20"/>
          <w:shd w:val="clear" w:color="auto" w:fill="FFFFFF"/>
        </w:rPr>
        <w:t>(3).</w:t>
      </w:r>
    </w:p>
    <w:p w14:paraId="5D403FAC" w14:textId="7EBFA19F" w:rsidR="00550CE9" w:rsidRPr="008E2A6F" w:rsidRDefault="00550CE9" w:rsidP="00F01F04">
      <w:pPr>
        <w:spacing w:line="360" w:lineRule="auto"/>
        <w:ind w:left="360"/>
        <w:jc w:val="both"/>
        <w:rPr>
          <w:rFonts w:asciiTheme="minorBidi" w:hAnsiTheme="minorBidi" w:cstheme="minorBidi"/>
          <w:color w:val="000000" w:themeColor="text1"/>
          <w:sz w:val="20"/>
          <w:szCs w:val="20"/>
          <w:shd w:val="clear" w:color="auto" w:fill="FFFFFF"/>
        </w:rPr>
      </w:pPr>
      <w:proofErr w:type="spellStart"/>
      <w:r w:rsidRPr="008E2A6F">
        <w:rPr>
          <w:rFonts w:asciiTheme="minorBidi" w:hAnsiTheme="minorBidi" w:cstheme="minorBidi"/>
          <w:color w:val="000000" w:themeColor="text1"/>
          <w:sz w:val="20"/>
          <w:szCs w:val="20"/>
          <w:shd w:val="clear" w:color="auto" w:fill="FFFFFF"/>
        </w:rPr>
        <w:t>Palani</w:t>
      </w:r>
      <w:proofErr w:type="spellEnd"/>
      <w:r w:rsidRPr="008E2A6F">
        <w:rPr>
          <w:rFonts w:asciiTheme="minorBidi" w:hAnsiTheme="minorBidi" w:cstheme="minorBidi"/>
          <w:color w:val="000000" w:themeColor="text1"/>
          <w:sz w:val="20"/>
          <w:szCs w:val="20"/>
          <w:shd w:val="clear" w:color="auto" w:fill="FFFFFF"/>
        </w:rPr>
        <w:t xml:space="preserve">, P.M., Ahmed, Y.A., </w:t>
      </w:r>
      <w:proofErr w:type="spellStart"/>
      <w:r w:rsidRPr="008E2A6F">
        <w:rPr>
          <w:rFonts w:asciiTheme="minorBidi" w:hAnsiTheme="minorBidi" w:cstheme="minorBidi"/>
          <w:color w:val="000000" w:themeColor="text1"/>
          <w:sz w:val="20"/>
          <w:szCs w:val="20"/>
          <w:shd w:val="clear" w:color="auto" w:fill="FFFFFF"/>
        </w:rPr>
        <w:t>Yaqub</w:t>
      </w:r>
      <w:proofErr w:type="spellEnd"/>
      <w:r w:rsidRPr="008E2A6F">
        <w:rPr>
          <w:rFonts w:asciiTheme="minorBidi" w:hAnsiTheme="minorBidi" w:cstheme="minorBidi"/>
          <w:color w:val="000000" w:themeColor="text1"/>
          <w:sz w:val="20"/>
          <w:szCs w:val="20"/>
          <w:shd w:val="clear" w:color="auto" w:fill="FFFFFF"/>
        </w:rPr>
        <w:t xml:space="preserve">, K.Q., </w:t>
      </w:r>
      <w:proofErr w:type="spellStart"/>
      <w:r w:rsidRPr="008E2A6F">
        <w:rPr>
          <w:rFonts w:asciiTheme="minorBidi" w:hAnsiTheme="minorBidi" w:cstheme="minorBidi"/>
          <w:color w:val="000000" w:themeColor="text1"/>
          <w:sz w:val="20"/>
          <w:szCs w:val="20"/>
          <w:shd w:val="clear" w:color="auto" w:fill="FFFFFF"/>
        </w:rPr>
        <w:t>Salih</w:t>
      </w:r>
      <w:proofErr w:type="spellEnd"/>
      <w:r w:rsidRPr="008E2A6F">
        <w:rPr>
          <w:rFonts w:asciiTheme="minorBidi" w:hAnsiTheme="minorBidi" w:cstheme="minorBidi"/>
          <w:color w:val="000000" w:themeColor="text1"/>
          <w:sz w:val="20"/>
          <w:szCs w:val="20"/>
          <w:shd w:val="clear" w:color="auto" w:fill="FFFFFF"/>
        </w:rPr>
        <w:t>, A.M. and Mohammed, B.A., 2025. Rethinking economic growth: Integrating environmental constraints into growth theories.</w:t>
      </w:r>
    </w:p>
    <w:p w14:paraId="54BDCD7B"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Pashkevich</w:t>
      </w:r>
      <w:proofErr w:type="spellEnd"/>
      <w:r w:rsidRPr="008E2A6F">
        <w:rPr>
          <w:rFonts w:asciiTheme="minorBidi" w:eastAsia="Times New Roman" w:hAnsiTheme="minorBidi" w:cstheme="minorBidi"/>
          <w:color w:val="000000" w:themeColor="text1"/>
          <w:kern w:val="0"/>
          <w:sz w:val="20"/>
          <w:szCs w:val="20"/>
        </w:rPr>
        <w:t xml:space="preserve">, M. A., &amp; </w:t>
      </w:r>
      <w:proofErr w:type="spellStart"/>
      <w:r w:rsidRPr="008E2A6F">
        <w:rPr>
          <w:rFonts w:asciiTheme="minorBidi" w:eastAsia="Times New Roman" w:hAnsiTheme="minorBidi" w:cstheme="minorBidi"/>
          <w:color w:val="000000" w:themeColor="text1"/>
          <w:kern w:val="0"/>
          <w:sz w:val="20"/>
          <w:szCs w:val="20"/>
        </w:rPr>
        <w:t>Bykova</w:t>
      </w:r>
      <w:proofErr w:type="spellEnd"/>
      <w:r w:rsidRPr="008E2A6F">
        <w:rPr>
          <w:rFonts w:asciiTheme="minorBidi" w:eastAsia="Times New Roman" w:hAnsiTheme="minorBidi" w:cstheme="minorBidi"/>
          <w:color w:val="000000" w:themeColor="text1"/>
          <w:kern w:val="0"/>
          <w:sz w:val="20"/>
          <w:szCs w:val="20"/>
        </w:rPr>
        <w:t xml:space="preserve">, M. V. (2022). Methodology for thermal desorption treatment of local soil pollution by oil products at the facilities of the mineral resource industry. </w:t>
      </w:r>
      <w:proofErr w:type="spellStart"/>
      <w:r w:rsidRPr="008E2A6F">
        <w:rPr>
          <w:rFonts w:asciiTheme="minorBidi" w:eastAsia="Times New Roman" w:hAnsiTheme="minorBidi" w:cstheme="minorBidi"/>
          <w:i/>
          <w:iCs/>
          <w:color w:val="000000" w:themeColor="text1"/>
          <w:kern w:val="0"/>
          <w:sz w:val="20"/>
          <w:szCs w:val="20"/>
        </w:rPr>
        <w:t>Записки</w:t>
      </w:r>
      <w:proofErr w:type="spellEnd"/>
      <w:r w:rsidRPr="008E2A6F">
        <w:rPr>
          <w:rFonts w:asciiTheme="minorBidi" w:eastAsia="Times New Roman" w:hAnsiTheme="minorBidi" w:cstheme="minorBidi"/>
          <w:i/>
          <w:iCs/>
          <w:color w:val="000000" w:themeColor="text1"/>
          <w:kern w:val="0"/>
          <w:sz w:val="20"/>
          <w:szCs w:val="20"/>
        </w:rPr>
        <w:t xml:space="preserve"> </w:t>
      </w:r>
      <w:proofErr w:type="spellStart"/>
      <w:r w:rsidRPr="008E2A6F">
        <w:rPr>
          <w:rFonts w:asciiTheme="minorBidi" w:eastAsia="Times New Roman" w:hAnsiTheme="minorBidi" w:cstheme="minorBidi"/>
          <w:i/>
          <w:iCs/>
          <w:color w:val="000000" w:themeColor="text1"/>
          <w:kern w:val="0"/>
          <w:sz w:val="20"/>
          <w:szCs w:val="20"/>
        </w:rPr>
        <w:t>Горного</w:t>
      </w:r>
      <w:proofErr w:type="spellEnd"/>
      <w:r w:rsidRPr="008E2A6F">
        <w:rPr>
          <w:rFonts w:asciiTheme="minorBidi" w:eastAsia="Times New Roman" w:hAnsiTheme="minorBidi" w:cstheme="minorBidi"/>
          <w:i/>
          <w:iCs/>
          <w:color w:val="000000" w:themeColor="text1"/>
          <w:kern w:val="0"/>
          <w:sz w:val="20"/>
          <w:szCs w:val="20"/>
        </w:rPr>
        <w:t xml:space="preserve"> </w:t>
      </w:r>
      <w:proofErr w:type="spellStart"/>
      <w:r w:rsidRPr="008E2A6F">
        <w:rPr>
          <w:rFonts w:asciiTheme="minorBidi" w:eastAsia="Times New Roman" w:hAnsiTheme="minorBidi" w:cstheme="minorBidi"/>
          <w:i/>
          <w:iCs/>
          <w:color w:val="000000" w:themeColor="text1"/>
          <w:kern w:val="0"/>
          <w:sz w:val="20"/>
          <w:szCs w:val="20"/>
        </w:rPr>
        <w:t>института</w:t>
      </w:r>
      <w:proofErr w:type="spellEnd"/>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253</w:t>
      </w:r>
      <w:r w:rsidRPr="008E2A6F">
        <w:rPr>
          <w:rFonts w:asciiTheme="minorBidi" w:eastAsia="Times New Roman" w:hAnsiTheme="minorBidi" w:cstheme="minorBidi"/>
          <w:color w:val="000000" w:themeColor="text1"/>
          <w:kern w:val="0"/>
          <w:sz w:val="20"/>
          <w:szCs w:val="20"/>
        </w:rPr>
        <w:t>, 49-60.</w:t>
      </w:r>
    </w:p>
    <w:p w14:paraId="1080D59B"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Pinedo</w:t>
      </w:r>
      <w:proofErr w:type="spellEnd"/>
      <w:r w:rsidRPr="008E2A6F">
        <w:rPr>
          <w:rFonts w:asciiTheme="minorBidi" w:eastAsia="Times New Roman" w:hAnsiTheme="minorBidi" w:cstheme="minorBidi"/>
          <w:color w:val="000000" w:themeColor="text1"/>
          <w:kern w:val="0"/>
          <w:sz w:val="20"/>
          <w:szCs w:val="20"/>
        </w:rPr>
        <w:t xml:space="preserve">, J., Ibáñez, R., </w:t>
      </w:r>
      <w:proofErr w:type="spellStart"/>
      <w:r w:rsidRPr="008E2A6F">
        <w:rPr>
          <w:rFonts w:asciiTheme="minorBidi" w:eastAsia="Times New Roman" w:hAnsiTheme="minorBidi" w:cstheme="minorBidi"/>
          <w:color w:val="000000" w:themeColor="text1"/>
          <w:kern w:val="0"/>
          <w:sz w:val="20"/>
          <w:szCs w:val="20"/>
        </w:rPr>
        <w:t>Lijzen</w:t>
      </w:r>
      <w:proofErr w:type="spellEnd"/>
      <w:r w:rsidRPr="008E2A6F">
        <w:rPr>
          <w:rFonts w:asciiTheme="minorBidi" w:eastAsia="Times New Roman" w:hAnsiTheme="minorBidi" w:cstheme="minorBidi"/>
          <w:color w:val="000000" w:themeColor="text1"/>
          <w:kern w:val="0"/>
          <w:sz w:val="20"/>
          <w:szCs w:val="20"/>
        </w:rPr>
        <w:t xml:space="preserve">, J. P. A., &amp; </w:t>
      </w:r>
      <w:proofErr w:type="spellStart"/>
      <w:r w:rsidRPr="008E2A6F">
        <w:rPr>
          <w:rFonts w:asciiTheme="minorBidi" w:eastAsia="Times New Roman" w:hAnsiTheme="minorBidi" w:cstheme="minorBidi"/>
          <w:color w:val="000000" w:themeColor="text1"/>
          <w:kern w:val="0"/>
          <w:sz w:val="20"/>
          <w:szCs w:val="20"/>
        </w:rPr>
        <w:t>Irabien</w:t>
      </w:r>
      <w:proofErr w:type="spellEnd"/>
      <w:r w:rsidRPr="008E2A6F">
        <w:rPr>
          <w:rFonts w:asciiTheme="minorBidi" w:eastAsia="Times New Roman" w:hAnsiTheme="minorBidi" w:cstheme="minorBidi"/>
          <w:color w:val="000000" w:themeColor="text1"/>
          <w:kern w:val="0"/>
          <w:sz w:val="20"/>
          <w:szCs w:val="20"/>
        </w:rPr>
        <w:t xml:space="preserve">, A. (2013). Assessment of soil pollution based on total petroleum hydrocarbons and individual oil substances. </w:t>
      </w:r>
      <w:r w:rsidRPr="008E2A6F">
        <w:rPr>
          <w:rFonts w:asciiTheme="minorBidi" w:eastAsia="Times New Roman" w:hAnsiTheme="minorBidi" w:cstheme="minorBidi"/>
          <w:i/>
          <w:iCs/>
          <w:color w:val="000000" w:themeColor="text1"/>
          <w:kern w:val="0"/>
          <w:sz w:val="20"/>
          <w:szCs w:val="20"/>
        </w:rPr>
        <w:t>Journal of environmental management</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130</w:t>
      </w:r>
      <w:r w:rsidRPr="008E2A6F">
        <w:rPr>
          <w:rFonts w:asciiTheme="minorBidi" w:eastAsia="Times New Roman" w:hAnsiTheme="minorBidi" w:cstheme="minorBidi"/>
          <w:color w:val="000000" w:themeColor="text1"/>
          <w:kern w:val="0"/>
          <w:sz w:val="20"/>
          <w:szCs w:val="20"/>
        </w:rPr>
        <w:t>, 72-79.</w:t>
      </w:r>
    </w:p>
    <w:p w14:paraId="398F60B1" w14:textId="77777777" w:rsidR="00940A3F" w:rsidRPr="00FE1287" w:rsidRDefault="00940A3F" w:rsidP="008B7C18">
      <w:pPr>
        <w:suppressAutoHyphens w:val="0"/>
        <w:spacing w:line="360" w:lineRule="auto"/>
        <w:ind w:left="360"/>
        <w:jc w:val="both"/>
        <w:rPr>
          <w:rFonts w:asciiTheme="minorBidi" w:hAnsiTheme="minorBidi" w:cstheme="minorBidi"/>
          <w:color w:val="000000" w:themeColor="text1"/>
          <w:sz w:val="20"/>
          <w:szCs w:val="20"/>
          <w:lang w:val="de-DE"/>
        </w:rPr>
      </w:pPr>
      <w:proofErr w:type="spellStart"/>
      <w:r w:rsidRPr="008E2A6F">
        <w:rPr>
          <w:rFonts w:asciiTheme="minorBidi" w:eastAsia="Times New Roman" w:hAnsiTheme="minorBidi" w:cstheme="minorBidi"/>
          <w:color w:val="000000" w:themeColor="text1"/>
          <w:kern w:val="0"/>
          <w:sz w:val="20"/>
          <w:szCs w:val="20"/>
        </w:rPr>
        <w:t>Qadir</w:t>
      </w:r>
      <w:proofErr w:type="spellEnd"/>
      <w:r w:rsidRPr="008E2A6F">
        <w:rPr>
          <w:rFonts w:asciiTheme="minorBidi" w:eastAsia="Times New Roman" w:hAnsiTheme="minorBidi" w:cstheme="minorBidi"/>
          <w:color w:val="000000" w:themeColor="text1"/>
          <w:kern w:val="0"/>
          <w:sz w:val="20"/>
          <w:szCs w:val="20"/>
        </w:rPr>
        <w:t xml:space="preserve">, M., </w:t>
      </w:r>
      <w:proofErr w:type="spellStart"/>
      <w:r w:rsidRPr="008E2A6F">
        <w:rPr>
          <w:rFonts w:asciiTheme="minorBidi" w:eastAsia="Times New Roman" w:hAnsiTheme="minorBidi" w:cstheme="minorBidi"/>
          <w:color w:val="000000" w:themeColor="text1"/>
          <w:kern w:val="0"/>
          <w:sz w:val="20"/>
          <w:szCs w:val="20"/>
        </w:rPr>
        <w:t>Bahri</w:t>
      </w:r>
      <w:proofErr w:type="spellEnd"/>
      <w:r w:rsidRPr="008E2A6F">
        <w:rPr>
          <w:rFonts w:asciiTheme="minorBidi" w:eastAsia="Times New Roman" w:hAnsiTheme="minorBidi" w:cstheme="minorBidi"/>
          <w:color w:val="000000" w:themeColor="text1"/>
          <w:kern w:val="0"/>
          <w:sz w:val="20"/>
          <w:szCs w:val="20"/>
        </w:rPr>
        <w:t>, A., Sato, T., &amp; Al-</w:t>
      </w:r>
      <w:proofErr w:type="spellStart"/>
      <w:r w:rsidRPr="008E2A6F">
        <w:rPr>
          <w:rFonts w:asciiTheme="minorBidi" w:eastAsia="Times New Roman" w:hAnsiTheme="minorBidi" w:cstheme="minorBidi"/>
          <w:color w:val="000000" w:themeColor="text1"/>
          <w:kern w:val="0"/>
          <w:sz w:val="20"/>
          <w:szCs w:val="20"/>
        </w:rPr>
        <w:t>Karadsheh</w:t>
      </w:r>
      <w:proofErr w:type="spellEnd"/>
      <w:r w:rsidRPr="008E2A6F">
        <w:rPr>
          <w:rFonts w:asciiTheme="minorBidi" w:eastAsia="Times New Roman" w:hAnsiTheme="minorBidi" w:cstheme="minorBidi"/>
          <w:color w:val="000000" w:themeColor="text1"/>
          <w:kern w:val="0"/>
          <w:sz w:val="20"/>
          <w:szCs w:val="20"/>
        </w:rPr>
        <w:t xml:space="preserve">, E. (2010). Wastewater production, treatment, and irrigation in Middle East and North Africa. </w:t>
      </w:r>
      <w:r w:rsidRPr="00FE1287">
        <w:rPr>
          <w:rFonts w:asciiTheme="minorBidi" w:eastAsia="Times New Roman" w:hAnsiTheme="minorBidi" w:cstheme="minorBidi"/>
          <w:i/>
          <w:iCs/>
          <w:color w:val="000000" w:themeColor="text1"/>
          <w:kern w:val="0"/>
          <w:sz w:val="20"/>
          <w:szCs w:val="20"/>
          <w:lang w:val="de-DE"/>
        </w:rPr>
        <w:t xml:space="preserve">Irrigation </w:t>
      </w:r>
      <w:proofErr w:type="spellStart"/>
      <w:r w:rsidRPr="00FE1287">
        <w:rPr>
          <w:rFonts w:asciiTheme="minorBidi" w:eastAsia="Times New Roman" w:hAnsiTheme="minorBidi" w:cstheme="minorBidi"/>
          <w:i/>
          <w:iCs/>
          <w:color w:val="000000" w:themeColor="text1"/>
          <w:kern w:val="0"/>
          <w:sz w:val="20"/>
          <w:szCs w:val="20"/>
          <w:lang w:val="de-DE"/>
        </w:rPr>
        <w:t>and</w:t>
      </w:r>
      <w:proofErr w:type="spellEnd"/>
      <w:r w:rsidRPr="00FE1287">
        <w:rPr>
          <w:rFonts w:asciiTheme="minorBidi" w:eastAsia="Times New Roman" w:hAnsiTheme="minorBidi" w:cstheme="minorBidi"/>
          <w:i/>
          <w:iCs/>
          <w:color w:val="000000" w:themeColor="text1"/>
          <w:kern w:val="0"/>
          <w:sz w:val="20"/>
          <w:szCs w:val="20"/>
          <w:lang w:val="de-DE"/>
        </w:rPr>
        <w:t xml:space="preserve"> Drainage Systems</w:t>
      </w:r>
      <w:r w:rsidRPr="00FE1287">
        <w:rPr>
          <w:rFonts w:asciiTheme="minorBidi" w:eastAsia="Times New Roman" w:hAnsiTheme="minorBidi" w:cstheme="minorBidi"/>
          <w:color w:val="000000" w:themeColor="text1"/>
          <w:kern w:val="0"/>
          <w:sz w:val="20"/>
          <w:szCs w:val="20"/>
          <w:lang w:val="de-DE"/>
        </w:rPr>
        <w:t xml:space="preserve">, </w:t>
      </w:r>
      <w:r w:rsidRPr="00FE1287">
        <w:rPr>
          <w:rFonts w:asciiTheme="minorBidi" w:eastAsia="Times New Roman" w:hAnsiTheme="minorBidi" w:cstheme="minorBidi"/>
          <w:i/>
          <w:iCs/>
          <w:color w:val="000000" w:themeColor="text1"/>
          <w:kern w:val="0"/>
          <w:sz w:val="20"/>
          <w:szCs w:val="20"/>
          <w:lang w:val="de-DE"/>
        </w:rPr>
        <w:t>24</w:t>
      </w:r>
      <w:r w:rsidRPr="00FE1287">
        <w:rPr>
          <w:rFonts w:asciiTheme="minorBidi" w:eastAsia="Times New Roman" w:hAnsiTheme="minorBidi" w:cstheme="minorBidi"/>
          <w:color w:val="000000" w:themeColor="text1"/>
          <w:kern w:val="0"/>
          <w:sz w:val="20"/>
          <w:szCs w:val="20"/>
          <w:lang w:val="de-DE"/>
        </w:rPr>
        <w:t>, 37-51.</w:t>
      </w:r>
    </w:p>
    <w:p w14:paraId="4C7D47C8"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lang w:val="de-DE"/>
        </w:rPr>
        <w:t>Qadir</w:t>
      </w:r>
      <w:proofErr w:type="spellEnd"/>
      <w:r w:rsidRPr="008E2A6F">
        <w:rPr>
          <w:rFonts w:asciiTheme="minorBidi" w:eastAsia="Times New Roman" w:hAnsiTheme="minorBidi" w:cstheme="minorBidi"/>
          <w:color w:val="000000" w:themeColor="text1"/>
          <w:kern w:val="0"/>
          <w:sz w:val="20"/>
          <w:szCs w:val="20"/>
          <w:lang w:val="de-DE"/>
        </w:rPr>
        <w:t xml:space="preserve">, M., </w:t>
      </w:r>
      <w:proofErr w:type="spellStart"/>
      <w:r w:rsidRPr="008E2A6F">
        <w:rPr>
          <w:rFonts w:asciiTheme="minorBidi" w:eastAsia="Times New Roman" w:hAnsiTheme="minorBidi" w:cstheme="minorBidi"/>
          <w:color w:val="000000" w:themeColor="text1"/>
          <w:kern w:val="0"/>
          <w:sz w:val="20"/>
          <w:szCs w:val="20"/>
          <w:lang w:val="de-DE"/>
        </w:rPr>
        <w:t>Wichelns</w:t>
      </w:r>
      <w:proofErr w:type="spellEnd"/>
      <w:r w:rsidRPr="008E2A6F">
        <w:rPr>
          <w:rFonts w:asciiTheme="minorBidi" w:eastAsia="Times New Roman" w:hAnsiTheme="minorBidi" w:cstheme="minorBidi"/>
          <w:color w:val="000000" w:themeColor="text1"/>
          <w:kern w:val="0"/>
          <w:sz w:val="20"/>
          <w:szCs w:val="20"/>
          <w:lang w:val="de-DE"/>
        </w:rPr>
        <w:t xml:space="preserve">, D., Raschid-Sally, L., </w:t>
      </w:r>
      <w:proofErr w:type="spellStart"/>
      <w:r w:rsidRPr="008E2A6F">
        <w:rPr>
          <w:rFonts w:asciiTheme="minorBidi" w:eastAsia="Times New Roman" w:hAnsiTheme="minorBidi" w:cstheme="minorBidi"/>
          <w:color w:val="000000" w:themeColor="text1"/>
          <w:kern w:val="0"/>
          <w:sz w:val="20"/>
          <w:szCs w:val="20"/>
          <w:lang w:val="de-DE"/>
        </w:rPr>
        <w:t>McCornick</w:t>
      </w:r>
      <w:proofErr w:type="spellEnd"/>
      <w:r w:rsidRPr="008E2A6F">
        <w:rPr>
          <w:rFonts w:asciiTheme="minorBidi" w:eastAsia="Times New Roman" w:hAnsiTheme="minorBidi" w:cstheme="minorBidi"/>
          <w:color w:val="000000" w:themeColor="text1"/>
          <w:kern w:val="0"/>
          <w:sz w:val="20"/>
          <w:szCs w:val="20"/>
          <w:lang w:val="de-DE"/>
        </w:rPr>
        <w:t xml:space="preserve">, P. G., Drechsel, P., Bahri, A., &amp; </w:t>
      </w:r>
      <w:proofErr w:type="spellStart"/>
      <w:r w:rsidRPr="008E2A6F">
        <w:rPr>
          <w:rFonts w:asciiTheme="minorBidi" w:eastAsia="Times New Roman" w:hAnsiTheme="minorBidi" w:cstheme="minorBidi"/>
          <w:color w:val="000000" w:themeColor="text1"/>
          <w:kern w:val="0"/>
          <w:sz w:val="20"/>
          <w:szCs w:val="20"/>
          <w:lang w:val="de-DE"/>
        </w:rPr>
        <w:t>Minhas</w:t>
      </w:r>
      <w:proofErr w:type="spellEnd"/>
      <w:r w:rsidRPr="008E2A6F">
        <w:rPr>
          <w:rFonts w:asciiTheme="minorBidi" w:eastAsia="Times New Roman" w:hAnsiTheme="minorBidi" w:cstheme="minorBidi"/>
          <w:color w:val="000000" w:themeColor="text1"/>
          <w:kern w:val="0"/>
          <w:sz w:val="20"/>
          <w:szCs w:val="20"/>
          <w:lang w:val="de-DE"/>
        </w:rPr>
        <w:t xml:space="preserve">, P. S. (2010). </w:t>
      </w:r>
      <w:r w:rsidRPr="008E2A6F">
        <w:rPr>
          <w:rFonts w:asciiTheme="minorBidi" w:eastAsia="Times New Roman" w:hAnsiTheme="minorBidi" w:cstheme="minorBidi"/>
          <w:color w:val="000000" w:themeColor="text1"/>
          <w:kern w:val="0"/>
          <w:sz w:val="20"/>
          <w:szCs w:val="20"/>
        </w:rPr>
        <w:t xml:space="preserve">The challenges of wastewater irrigation in developing countries. </w:t>
      </w:r>
      <w:r w:rsidRPr="008E2A6F">
        <w:rPr>
          <w:rFonts w:asciiTheme="minorBidi" w:eastAsia="Times New Roman" w:hAnsiTheme="minorBidi" w:cstheme="minorBidi"/>
          <w:i/>
          <w:iCs/>
          <w:color w:val="000000" w:themeColor="text1"/>
          <w:kern w:val="0"/>
          <w:sz w:val="20"/>
          <w:szCs w:val="20"/>
        </w:rPr>
        <w:t>Agricultural water management</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97</w:t>
      </w:r>
      <w:r w:rsidRPr="008E2A6F">
        <w:rPr>
          <w:rFonts w:asciiTheme="minorBidi" w:eastAsia="Times New Roman" w:hAnsiTheme="minorBidi" w:cstheme="minorBidi"/>
          <w:color w:val="000000" w:themeColor="text1"/>
          <w:kern w:val="0"/>
          <w:sz w:val="20"/>
          <w:szCs w:val="20"/>
        </w:rPr>
        <w:t>(4), 561-568.</w:t>
      </w:r>
    </w:p>
    <w:p w14:paraId="7D37A98E"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lang w:val="de-DE"/>
        </w:rPr>
        <w:lastRenderedPageBreak/>
        <w:t>Raheem</w:t>
      </w:r>
      <w:proofErr w:type="spellEnd"/>
      <w:r w:rsidRPr="008E2A6F">
        <w:rPr>
          <w:rFonts w:asciiTheme="minorBidi" w:eastAsia="Times New Roman" w:hAnsiTheme="minorBidi" w:cstheme="minorBidi"/>
          <w:color w:val="000000" w:themeColor="text1"/>
          <w:kern w:val="0"/>
          <w:sz w:val="20"/>
          <w:szCs w:val="20"/>
          <w:lang w:val="de-DE"/>
        </w:rPr>
        <w:t xml:space="preserve">, S. M., </w:t>
      </w:r>
      <w:proofErr w:type="spellStart"/>
      <w:r w:rsidRPr="008E2A6F">
        <w:rPr>
          <w:rFonts w:asciiTheme="minorBidi" w:eastAsia="Times New Roman" w:hAnsiTheme="minorBidi" w:cstheme="minorBidi"/>
          <w:color w:val="000000" w:themeColor="text1"/>
          <w:kern w:val="0"/>
          <w:sz w:val="20"/>
          <w:szCs w:val="20"/>
          <w:lang w:val="de-DE"/>
        </w:rPr>
        <w:t>Neima</w:t>
      </w:r>
      <w:proofErr w:type="spellEnd"/>
      <w:r w:rsidRPr="008E2A6F">
        <w:rPr>
          <w:rFonts w:asciiTheme="minorBidi" w:eastAsia="Times New Roman" w:hAnsiTheme="minorBidi" w:cstheme="minorBidi"/>
          <w:color w:val="000000" w:themeColor="text1"/>
          <w:kern w:val="0"/>
          <w:sz w:val="20"/>
          <w:szCs w:val="20"/>
          <w:lang w:val="de-DE"/>
        </w:rPr>
        <w:t xml:space="preserve">, H. A., &amp; Rasul, H. I. (2022). </w:t>
      </w:r>
      <w:r w:rsidRPr="008E2A6F">
        <w:rPr>
          <w:rFonts w:asciiTheme="minorBidi" w:eastAsia="Times New Roman" w:hAnsiTheme="minorBidi" w:cstheme="minorBidi"/>
          <w:color w:val="000000" w:themeColor="text1"/>
          <w:kern w:val="0"/>
          <w:sz w:val="20"/>
          <w:szCs w:val="20"/>
        </w:rPr>
        <w:t xml:space="preserve">Challenges and Opportunities of Urban Solid Waste Management in </w:t>
      </w:r>
      <w:proofErr w:type="spellStart"/>
      <w:r w:rsidRPr="008E2A6F">
        <w:rPr>
          <w:rFonts w:asciiTheme="minorBidi" w:eastAsia="Times New Roman" w:hAnsiTheme="minorBidi" w:cstheme="minorBidi"/>
          <w:color w:val="000000" w:themeColor="text1"/>
          <w:kern w:val="0"/>
          <w:sz w:val="20"/>
          <w:szCs w:val="20"/>
        </w:rPr>
        <w:t>Sulaymaniyah</w:t>
      </w:r>
      <w:proofErr w:type="spellEnd"/>
      <w:r w:rsidRPr="008E2A6F">
        <w:rPr>
          <w:rFonts w:asciiTheme="minorBidi" w:eastAsia="Times New Roman" w:hAnsiTheme="minorBidi" w:cstheme="minorBidi"/>
          <w:color w:val="000000" w:themeColor="text1"/>
          <w:kern w:val="0"/>
          <w:sz w:val="20"/>
          <w:szCs w:val="20"/>
        </w:rPr>
        <w:t xml:space="preserve"> City. </w:t>
      </w:r>
      <w:r w:rsidRPr="008E2A6F">
        <w:rPr>
          <w:rFonts w:asciiTheme="minorBidi" w:eastAsia="Times New Roman" w:hAnsiTheme="minorBidi" w:cstheme="minorBidi"/>
          <w:i/>
          <w:iCs/>
          <w:color w:val="000000" w:themeColor="text1"/>
          <w:kern w:val="0"/>
          <w:sz w:val="20"/>
          <w:szCs w:val="20"/>
        </w:rPr>
        <w:t xml:space="preserve">Department of Agribusiness and Rural Development, College of Agricultural Sciences, University of </w:t>
      </w:r>
      <w:proofErr w:type="spellStart"/>
      <w:r w:rsidRPr="008E2A6F">
        <w:rPr>
          <w:rFonts w:asciiTheme="minorBidi" w:eastAsia="Times New Roman" w:hAnsiTheme="minorBidi" w:cstheme="minorBidi"/>
          <w:i/>
          <w:iCs/>
          <w:color w:val="000000" w:themeColor="text1"/>
          <w:kern w:val="0"/>
          <w:sz w:val="20"/>
          <w:szCs w:val="20"/>
        </w:rPr>
        <w:t>Sulaimani</w:t>
      </w:r>
      <w:proofErr w:type="spellEnd"/>
      <w:r w:rsidRPr="008E2A6F">
        <w:rPr>
          <w:rFonts w:asciiTheme="minorBidi" w:eastAsia="Times New Roman" w:hAnsiTheme="minorBidi" w:cstheme="minorBidi"/>
          <w:i/>
          <w:iCs/>
          <w:color w:val="000000" w:themeColor="text1"/>
          <w:kern w:val="0"/>
          <w:sz w:val="20"/>
          <w:szCs w:val="20"/>
        </w:rPr>
        <w:t>, Iraq</w:t>
      </w:r>
      <w:r w:rsidRPr="008E2A6F">
        <w:rPr>
          <w:rFonts w:asciiTheme="minorBidi" w:eastAsia="Times New Roman" w:hAnsiTheme="minorBidi" w:cstheme="minorBidi"/>
          <w:color w:val="000000" w:themeColor="text1"/>
          <w:kern w:val="0"/>
          <w:sz w:val="20"/>
          <w:szCs w:val="20"/>
        </w:rPr>
        <w:t>.</w:t>
      </w:r>
    </w:p>
    <w:p w14:paraId="5B70ADFC" w14:textId="4C8D40EB"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lang w:val="de-DE"/>
        </w:rPr>
        <w:t xml:space="preserve">Rahman, K. A., &amp; Zhang, D. (2018). </w:t>
      </w:r>
      <w:r w:rsidRPr="008E2A6F">
        <w:rPr>
          <w:rFonts w:asciiTheme="minorBidi" w:eastAsia="Times New Roman" w:hAnsiTheme="minorBidi" w:cstheme="minorBidi"/>
          <w:color w:val="000000" w:themeColor="text1"/>
          <w:kern w:val="0"/>
          <w:sz w:val="20"/>
          <w:szCs w:val="20"/>
        </w:rPr>
        <w:t xml:space="preserve">Effects of fertilizer broadcasting on the excessive use of inorganic fertilizers and environmental sustainability. </w:t>
      </w:r>
      <w:r w:rsidRPr="008E2A6F">
        <w:rPr>
          <w:rFonts w:asciiTheme="minorBidi" w:eastAsia="Times New Roman" w:hAnsiTheme="minorBidi" w:cstheme="minorBidi"/>
          <w:i/>
          <w:iCs/>
          <w:color w:val="000000" w:themeColor="text1"/>
          <w:kern w:val="0"/>
          <w:sz w:val="20"/>
          <w:szCs w:val="20"/>
        </w:rPr>
        <w:t>Sustainability</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10</w:t>
      </w:r>
      <w:r w:rsidRPr="008E2A6F">
        <w:rPr>
          <w:rFonts w:asciiTheme="minorBidi" w:eastAsia="Times New Roman" w:hAnsiTheme="minorBidi" w:cstheme="minorBidi"/>
          <w:color w:val="000000" w:themeColor="text1"/>
          <w:kern w:val="0"/>
          <w:sz w:val="20"/>
          <w:szCs w:val="20"/>
        </w:rPr>
        <w:t>(3), 759.</w:t>
      </w:r>
    </w:p>
    <w:p w14:paraId="62004332" w14:textId="5251E1B9" w:rsidR="006A5A38" w:rsidRPr="008E2A6F" w:rsidRDefault="006A5A38" w:rsidP="008B7C18">
      <w:pPr>
        <w:spacing w:line="360" w:lineRule="auto"/>
        <w:ind w:left="360"/>
        <w:jc w:val="both"/>
        <w:rPr>
          <w:rFonts w:asciiTheme="minorBidi" w:eastAsiaTheme="minorEastAsia" w:hAnsiTheme="minorBidi" w:cstheme="minorBidi"/>
          <w:color w:val="000000" w:themeColor="text1"/>
          <w:sz w:val="20"/>
          <w:szCs w:val="20"/>
        </w:rPr>
      </w:pPr>
      <w:r w:rsidRPr="008E2A6F">
        <w:rPr>
          <w:rFonts w:asciiTheme="minorBidi" w:eastAsiaTheme="minorEastAsia" w:hAnsiTheme="minorBidi" w:cstheme="minorBidi"/>
          <w:color w:val="000000" w:themeColor="text1"/>
          <w:sz w:val="20"/>
          <w:szCs w:val="20"/>
        </w:rPr>
        <w:t xml:space="preserve">Rahman, A., </w:t>
      </w:r>
      <w:proofErr w:type="spellStart"/>
      <w:r w:rsidRPr="008E2A6F">
        <w:rPr>
          <w:rFonts w:asciiTheme="minorBidi" w:eastAsiaTheme="minorEastAsia" w:hAnsiTheme="minorBidi" w:cstheme="minorBidi"/>
          <w:color w:val="000000" w:themeColor="text1"/>
          <w:sz w:val="20"/>
          <w:szCs w:val="20"/>
        </w:rPr>
        <w:t>Khazini</w:t>
      </w:r>
      <w:proofErr w:type="spellEnd"/>
      <w:r w:rsidRPr="008E2A6F">
        <w:rPr>
          <w:rFonts w:asciiTheme="minorBidi" w:eastAsiaTheme="minorEastAsia" w:hAnsiTheme="minorBidi" w:cstheme="minorBidi"/>
          <w:color w:val="000000" w:themeColor="text1"/>
          <w:sz w:val="20"/>
          <w:szCs w:val="20"/>
        </w:rPr>
        <w:t xml:space="preserve">, L., &amp; </w:t>
      </w:r>
      <w:proofErr w:type="spellStart"/>
      <w:r w:rsidRPr="008E2A6F">
        <w:rPr>
          <w:rFonts w:asciiTheme="minorBidi" w:eastAsiaTheme="minorEastAsia" w:hAnsiTheme="minorBidi" w:cstheme="minorBidi"/>
          <w:color w:val="000000" w:themeColor="text1"/>
          <w:sz w:val="20"/>
          <w:szCs w:val="20"/>
        </w:rPr>
        <w:t>Salih</w:t>
      </w:r>
      <w:proofErr w:type="spellEnd"/>
      <w:r w:rsidRPr="008E2A6F">
        <w:rPr>
          <w:rFonts w:asciiTheme="minorBidi" w:eastAsiaTheme="minorEastAsia" w:hAnsiTheme="minorBidi" w:cstheme="minorBidi"/>
          <w:color w:val="000000" w:themeColor="text1"/>
          <w:sz w:val="20"/>
          <w:szCs w:val="20"/>
        </w:rPr>
        <w:t xml:space="preserve">, A. M. (2021). Origins of water pollution in </w:t>
      </w:r>
      <w:proofErr w:type="spellStart"/>
      <w:r w:rsidRPr="008E2A6F">
        <w:rPr>
          <w:rFonts w:asciiTheme="minorBidi" w:eastAsiaTheme="minorEastAsia" w:hAnsiTheme="minorBidi" w:cstheme="minorBidi"/>
          <w:color w:val="000000" w:themeColor="text1"/>
          <w:sz w:val="20"/>
          <w:szCs w:val="20"/>
        </w:rPr>
        <w:t>Tanjaro</w:t>
      </w:r>
      <w:proofErr w:type="spellEnd"/>
      <w:r w:rsidRPr="008E2A6F">
        <w:rPr>
          <w:rFonts w:asciiTheme="minorBidi" w:eastAsiaTheme="minorEastAsia" w:hAnsiTheme="minorBidi" w:cstheme="minorBidi"/>
          <w:color w:val="000000" w:themeColor="text1"/>
          <w:sz w:val="20"/>
          <w:szCs w:val="20"/>
        </w:rPr>
        <w:t xml:space="preserve"> River. Third National Congress of Chemistry and </w:t>
      </w:r>
      <w:proofErr w:type="spellStart"/>
      <w:r w:rsidRPr="008E2A6F">
        <w:rPr>
          <w:rFonts w:asciiTheme="minorBidi" w:eastAsiaTheme="minorEastAsia" w:hAnsiTheme="minorBidi" w:cstheme="minorBidi"/>
          <w:color w:val="000000" w:themeColor="text1"/>
          <w:sz w:val="20"/>
          <w:szCs w:val="20"/>
        </w:rPr>
        <w:t>Nanochemistry</w:t>
      </w:r>
      <w:proofErr w:type="spellEnd"/>
      <w:r w:rsidRPr="008E2A6F">
        <w:rPr>
          <w:rFonts w:asciiTheme="minorBidi" w:eastAsiaTheme="minorEastAsia" w:hAnsiTheme="minorBidi" w:cstheme="minorBidi"/>
          <w:color w:val="000000" w:themeColor="text1"/>
          <w:sz w:val="20"/>
          <w:szCs w:val="20"/>
        </w:rPr>
        <w:t xml:space="preserve"> from Research to National Development, 45–50.</w:t>
      </w:r>
    </w:p>
    <w:p w14:paraId="11FCD79A"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Rashid, C., Tahir, J., &amp; Mustafa, O. (2018). Solid waste management: a case study in </w:t>
      </w:r>
      <w:proofErr w:type="spellStart"/>
      <w:r w:rsidRPr="008E2A6F">
        <w:rPr>
          <w:rFonts w:asciiTheme="minorBidi" w:eastAsia="Times New Roman" w:hAnsiTheme="minorBidi" w:cstheme="minorBidi"/>
          <w:color w:val="000000" w:themeColor="text1"/>
          <w:kern w:val="0"/>
          <w:sz w:val="20"/>
          <w:szCs w:val="20"/>
        </w:rPr>
        <w:t>Chamchamal</w:t>
      </w:r>
      <w:proofErr w:type="spellEnd"/>
      <w:r w:rsidRPr="008E2A6F">
        <w:rPr>
          <w:rFonts w:asciiTheme="minorBidi" w:eastAsia="Times New Roman" w:hAnsiTheme="minorBidi" w:cstheme="minorBidi"/>
          <w:color w:val="000000" w:themeColor="text1"/>
          <w:kern w:val="0"/>
          <w:sz w:val="20"/>
          <w:szCs w:val="20"/>
        </w:rPr>
        <w:t xml:space="preserve"> (</w:t>
      </w:r>
      <w:proofErr w:type="spellStart"/>
      <w:r w:rsidRPr="008E2A6F">
        <w:rPr>
          <w:rFonts w:asciiTheme="minorBidi" w:eastAsia="Times New Roman" w:hAnsiTheme="minorBidi" w:cstheme="minorBidi"/>
          <w:color w:val="000000" w:themeColor="text1"/>
          <w:kern w:val="0"/>
          <w:sz w:val="20"/>
          <w:szCs w:val="20"/>
        </w:rPr>
        <w:t>Dwbra</w:t>
      </w:r>
      <w:proofErr w:type="spellEnd"/>
      <w:r w:rsidRPr="008E2A6F">
        <w:rPr>
          <w:rFonts w:asciiTheme="minorBidi" w:eastAsia="Times New Roman" w:hAnsiTheme="minorBidi" w:cstheme="minorBidi"/>
          <w:color w:val="000000" w:themeColor="text1"/>
          <w:kern w:val="0"/>
          <w:sz w:val="20"/>
          <w:szCs w:val="20"/>
        </w:rPr>
        <w:t xml:space="preserve"> Valley open dump), </w:t>
      </w:r>
      <w:proofErr w:type="spellStart"/>
      <w:r w:rsidRPr="008E2A6F">
        <w:rPr>
          <w:rFonts w:asciiTheme="minorBidi" w:eastAsia="Times New Roman" w:hAnsiTheme="minorBidi" w:cstheme="minorBidi"/>
          <w:color w:val="000000" w:themeColor="text1"/>
          <w:kern w:val="0"/>
          <w:sz w:val="20"/>
          <w:szCs w:val="20"/>
        </w:rPr>
        <w:t>Sulaimani</w:t>
      </w:r>
      <w:proofErr w:type="spellEnd"/>
      <w:r w:rsidRPr="008E2A6F">
        <w:rPr>
          <w:rFonts w:asciiTheme="minorBidi" w:eastAsia="Times New Roman" w:hAnsiTheme="minorBidi" w:cstheme="minorBidi"/>
          <w:color w:val="000000" w:themeColor="text1"/>
          <w:kern w:val="0"/>
          <w:sz w:val="20"/>
          <w:szCs w:val="20"/>
        </w:rPr>
        <w:t xml:space="preserve">, Kurdistan Region. In </w:t>
      </w:r>
      <w:r w:rsidRPr="008E2A6F">
        <w:rPr>
          <w:rFonts w:asciiTheme="minorBidi" w:eastAsia="Times New Roman" w:hAnsiTheme="minorBidi" w:cstheme="minorBidi"/>
          <w:i/>
          <w:iCs/>
          <w:color w:val="000000" w:themeColor="text1"/>
          <w:kern w:val="0"/>
          <w:sz w:val="20"/>
          <w:szCs w:val="20"/>
        </w:rPr>
        <w:t>Proceedings of the 2nd International Conference of Natural Science 2017</w:t>
      </w:r>
      <w:r w:rsidRPr="008E2A6F">
        <w:rPr>
          <w:rFonts w:asciiTheme="minorBidi" w:eastAsia="Times New Roman" w:hAnsiTheme="minorBidi" w:cstheme="minorBidi"/>
          <w:color w:val="000000" w:themeColor="text1"/>
          <w:kern w:val="0"/>
          <w:sz w:val="20"/>
          <w:szCs w:val="20"/>
        </w:rPr>
        <w:t>.</w:t>
      </w:r>
    </w:p>
    <w:p w14:paraId="2BE7D8AF" w14:textId="6C0F0DFE"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Rino</w:t>
      </w:r>
      <w:proofErr w:type="spellEnd"/>
      <w:r w:rsidRPr="008E2A6F">
        <w:rPr>
          <w:rFonts w:asciiTheme="minorBidi" w:eastAsia="Times New Roman" w:hAnsiTheme="minorBidi" w:cstheme="minorBidi"/>
          <w:color w:val="000000" w:themeColor="text1"/>
          <w:kern w:val="0"/>
          <w:sz w:val="20"/>
          <w:szCs w:val="20"/>
        </w:rPr>
        <w:t xml:space="preserve">, C. A. F., &amp; Salvador, N. N. (2017). ISO 14001 certification process and reduction of environmental penalties in organizations in Sao Paulo State, Brazil. </w:t>
      </w:r>
      <w:r w:rsidRPr="008E2A6F">
        <w:rPr>
          <w:rFonts w:asciiTheme="minorBidi" w:eastAsia="Times New Roman" w:hAnsiTheme="minorBidi" w:cstheme="minorBidi"/>
          <w:i/>
          <w:iCs/>
          <w:color w:val="000000" w:themeColor="text1"/>
          <w:kern w:val="0"/>
          <w:sz w:val="20"/>
          <w:szCs w:val="20"/>
        </w:rPr>
        <w:t>Journal of Cleaner Production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142</w:t>
      </w:r>
      <w:r w:rsidRPr="008E2A6F">
        <w:rPr>
          <w:rFonts w:asciiTheme="minorBidi" w:eastAsia="Times New Roman" w:hAnsiTheme="minorBidi" w:cstheme="minorBidi"/>
          <w:color w:val="000000" w:themeColor="text1"/>
          <w:kern w:val="0"/>
          <w:sz w:val="20"/>
          <w:szCs w:val="20"/>
        </w:rPr>
        <w:t>, 3627-3633.</w:t>
      </w:r>
    </w:p>
    <w:p w14:paraId="1898C2A9" w14:textId="0AA493B1" w:rsidR="00A674F6" w:rsidRPr="008E2A6F" w:rsidRDefault="00A674F6"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shd w:val="clear" w:color="auto" w:fill="FFFFFF"/>
        </w:rPr>
        <w:t xml:space="preserve">Saeed, M.S., </w:t>
      </w:r>
      <w:proofErr w:type="spellStart"/>
      <w:r w:rsidRPr="008E2A6F">
        <w:rPr>
          <w:rFonts w:asciiTheme="minorBidi" w:hAnsiTheme="minorBidi" w:cstheme="minorBidi"/>
          <w:color w:val="000000" w:themeColor="text1"/>
          <w:sz w:val="20"/>
          <w:szCs w:val="20"/>
          <w:shd w:val="clear" w:color="auto" w:fill="FFFFFF"/>
        </w:rPr>
        <w:t>Salih</w:t>
      </w:r>
      <w:proofErr w:type="spellEnd"/>
      <w:r w:rsidRPr="008E2A6F">
        <w:rPr>
          <w:rFonts w:asciiTheme="minorBidi" w:hAnsiTheme="minorBidi" w:cstheme="minorBidi"/>
          <w:color w:val="000000" w:themeColor="text1"/>
          <w:sz w:val="20"/>
          <w:szCs w:val="20"/>
          <w:shd w:val="clear" w:color="auto" w:fill="FFFFFF"/>
        </w:rPr>
        <w:t xml:space="preserve">, A.M., Ahmed, R.K., Hussein, H., Hama, Y.O. and </w:t>
      </w:r>
      <w:proofErr w:type="spellStart"/>
      <w:r w:rsidRPr="008E2A6F">
        <w:rPr>
          <w:rFonts w:asciiTheme="minorBidi" w:hAnsiTheme="minorBidi" w:cstheme="minorBidi"/>
          <w:color w:val="000000" w:themeColor="text1"/>
          <w:sz w:val="20"/>
          <w:szCs w:val="20"/>
          <w:shd w:val="clear" w:color="auto" w:fill="FFFFFF"/>
        </w:rPr>
        <w:t>Yaqub</w:t>
      </w:r>
      <w:proofErr w:type="spellEnd"/>
      <w:r w:rsidRPr="008E2A6F">
        <w:rPr>
          <w:rFonts w:asciiTheme="minorBidi" w:hAnsiTheme="minorBidi" w:cstheme="minorBidi"/>
          <w:color w:val="000000" w:themeColor="text1"/>
          <w:sz w:val="20"/>
          <w:szCs w:val="20"/>
          <w:shd w:val="clear" w:color="auto" w:fill="FFFFFF"/>
        </w:rPr>
        <w:t>, K.Q., 2025. Amplifying Awareness: The Media's Role in Environmental Advocacy in Iraq. </w:t>
      </w:r>
      <w:r w:rsidRPr="008E2A6F">
        <w:rPr>
          <w:rFonts w:asciiTheme="minorBidi" w:hAnsiTheme="minorBidi" w:cstheme="minorBidi"/>
          <w:i/>
          <w:iCs/>
          <w:color w:val="000000" w:themeColor="text1"/>
          <w:sz w:val="20"/>
          <w:szCs w:val="20"/>
          <w:shd w:val="clear" w:color="auto" w:fill="FFFFFF"/>
        </w:rPr>
        <w:t>Int. J. Sci. R. Tech</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2</w:t>
      </w:r>
      <w:r w:rsidRPr="008E2A6F">
        <w:rPr>
          <w:rFonts w:asciiTheme="minorBidi" w:hAnsiTheme="minorBidi" w:cstheme="minorBidi"/>
          <w:color w:val="000000" w:themeColor="text1"/>
          <w:sz w:val="20"/>
          <w:szCs w:val="20"/>
          <w:shd w:val="clear" w:color="auto" w:fill="FFFFFF"/>
        </w:rPr>
        <w:t>(3).</w:t>
      </w:r>
    </w:p>
    <w:p w14:paraId="0BE149E3" w14:textId="2B1BF85C"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Sales da Silva, I. G., Gomes de Almeida, F. C., </w:t>
      </w:r>
      <w:proofErr w:type="spellStart"/>
      <w:r w:rsidRPr="008E2A6F">
        <w:rPr>
          <w:rFonts w:asciiTheme="minorBidi" w:eastAsia="Times New Roman" w:hAnsiTheme="minorBidi" w:cstheme="minorBidi"/>
          <w:color w:val="000000" w:themeColor="text1"/>
          <w:kern w:val="0"/>
          <w:sz w:val="20"/>
          <w:szCs w:val="20"/>
        </w:rPr>
        <w:t>Padilha</w:t>
      </w:r>
      <w:proofErr w:type="spellEnd"/>
      <w:r w:rsidRPr="008E2A6F">
        <w:rPr>
          <w:rFonts w:asciiTheme="minorBidi" w:eastAsia="Times New Roman" w:hAnsiTheme="minorBidi" w:cstheme="minorBidi"/>
          <w:color w:val="000000" w:themeColor="text1"/>
          <w:kern w:val="0"/>
          <w:sz w:val="20"/>
          <w:szCs w:val="20"/>
        </w:rPr>
        <w:t xml:space="preserve"> da Rocha e Silva, N. M., </w:t>
      </w:r>
      <w:proofErr w:type="spellStart"/>
      <w:r w:rsidRPr="008E2A6F">
        <w:rPr>
          <w:rFonts w:asciiTheme="minorBidi" w:eastAsia="Times New Roman" w:hAnsiTheme="minorBidi" w:cstheme="minorBidi"/>
          <w:color w:val="000000" w:themeColor="text1"/>
          <w:kern w:val="0"/>
          <w:sz w:val="20"/>
          <w:szCs w:val="20"/>
        </w:rPr>
        <w:t>Casazza</w:t>
      </w:r>
      <w:proofErr w:type="spellEnd"/>
      <w:r w:rsidRPr="008E2A6F">
        <w:rPr>
          <w:rFonts w:asciiTheme="minorBidi" w:eastAsia="Times New Roman" w:hAnsiTheme="minorBidi" w:cstheme="minorBidi"/>
          <w:color w:val="000000" w:themeColor="text1"/>
          <w:kern w:val="0"/>
          <w:sz w:val="20"/>
          <w:szCs w:val="20"/>
        </w:rPr>
        <w:t xml:space="preserve">, A. A., </w:t>
      </w:r>
      <w:proofErr w:type="spellStart"/>
      <w:r w:rsidRPr="008E2A6F">
        <w:rPr>
          <w:rFonts w:asciiTheme="minorBidi" w:eastAsia="Times New Roman" w:hAnsiTheme="minorBidi" w:cstheme="minorBidi"/>
          <w:color w:val="000000" w:themeColor="text1"/>
          <w:kern w:val="0"/>
          <w:sz w:val="20"/>
          <w:szCs w:val="20"/>
        </w:rPr>
        <w:t>Converti</w:t>
      </w:r>
      <w:proofErr w:type="spellEnd"/>
      <w:r w:rsidRPr="008E2A6F">
        <w:rPr>
          <w:rFonts w:asciiTheme="minorBidi" w:eastAsia="Times New Roman" w:hAnsiTheme="minorBidi" w:cstheme="minorBidi"/>
          <w:color w:val="000000" w:themeColor="text1"/>
          <w:kern w:val="0"/>
          <w:sz w:val="20"/>
          <w:szCs w:val="20"/>
        </w:rPr>
        <w:t xml:space="preserve">, A., &amp; </w:t>
      </w:r>
      <w:proofErr w:type="spellStart"/>
      <w:r w:rsidRPr="008E2A6F">
        <w:rPr>
          <w:rFonts w:asciiTheme="minorBidi" w:eastAsia="Times New Roman" w:hAnsiTheme="minorBidi" w:cstheme="minorBidi"/>
          <w:color w:val="000000" w:themeColor="text1"/>
          <w:kern w:val="0"/>
          <w:sz w:val="20"/>
          <w:szCs w:val="20"/>
        </w:rPr>
        <w:t>Asfora</w:t>
      </w:r>
      <w:proofErr w:type="spellEnd"/>
      <w:r w:rsidRPr="008E2A6F">
        <w:rPr>
          <w:rFonts w:asciiTheme="minorBidi" w:eastAsia="Times New Roman" w:hAnsiTheme="minorBidi" w:cstheme="minorBidi"/>
          <w:color w:val="000000" w:themeColor="text1"/>
          <w:kern w:val="0"/>
          <w:sz w:val="20"/>
          <w:szCs w:val="20"/>
        </w:rPr>
        <w:t xml:space="preserve"> </w:t>
      </w:r>
      <w:proofErr w:type="spellStart"/>
      <w:r w:rsidRPr="008E2A6F">
        <w:rPr>
          <w:rFonts w:asciiTheme="minorBidi" w:eastAsia="Times New Roman" w:hAnsiTheme="minorBidi" w:cstheme="minorBidi"/>
          <w:color w:val="000000" w:themeColor="text1"/>
          <w:kern w:val="0"/>
          <w:sz w:val="20"/>
          <w:szCs w:val="20"/>
        </w:rPr>
        <w:t>Sarubbo</w:t>
      </w:r>
      <w:proofErr w:type="spellEnd"/>
      <w:r w:rsidRPr="008E2A6F">
        <w:rPr>
          <w:rFonts w:asciiTheme="minorBidi" w:eastAsia="Times New Roman" w:hAnsiTheme="minorBidi" w:cstheme="minorBidi"/>
          <w:color w:val="000000" w:themeColor="text1"/>
          <w:kern w:val="0"/>
          <w:sz w:val="20"/>
          <w:szCs w:val="20"/>
        </w:rPr>
        <w:t xml:space="preserve">, L. (2020). Soil bioremediation: Overview of technologies and trends. </w:t>
      </w:r>
      <w:r w:rsidRPr="008E2A6F">
        <w:rPr>
          <w:rFonts w:asciiTheme="minorBidi" w:eastAsia="Times New Roman" w:hAnsiTheme="minorBidi" w:cstheme="minorBidi"/>
          <w:i/>
          <w:iCs/>
          <w:color w:val="000000" w:themeColor="text1"/>
          <w:kern w:val="0"/>
          <w:sz w:val="20"/>
          <w:szCs w:val="20"/>
        </w:rPr>
        <w:t>Energies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13</w:t>
      </w:r>
      <w:r w:rsidRPr="008E2A6F">
        <w:rPr>
          <w:rFonts w:asciiTheme="minorBidi" w:eastAsia="Times New Roman" w:hAnsiTheme="minorBidi" w:cstheme="minorBidi"/>
          <w:color w:val="000000" w:themeColor="text1"/>
          <w:kern w:val="0"/>
          <w:sz w:val="20"/>
          <w:szCs w:val="20"/>
        </w:rPr>
        <w:t>(18), 4664.</w:t>
      </w:r>
    </w:p>
    <w:p w14:paraId="407A4F5A" w14:textId="77777777" w:rsidR="006A5A38" w:rsidRPr="008E2A6F" w:rsidRDefault="006A5A38" w:rsidP="00184751">
      <w:pPr>
        <w:spacing w:line="360" w:lineRule="auto"/>
        <w:ind w:left="360"/>
        <w:jc w:val="both"/>
        <w:rPr>
          <w:rFonts w:asciiTheme="minorBidi" w:hAnsiTheme="minorBidi" w:cstheme="minorBidi"/>
          <w:color w:val="000000" w:themeColor="text1"/>
          <w:sz w:val="20"/>
          <w:szCs w:val="20"/>
          <w:shd w:val="clear" w:color="auto" w:fill="FFFFFF"/>
        </w:rPr>
      </w:pPr>
      <w:proofErr w:type="spellStart"/>
      <w:r w:rsidRPr="008E2A6F">
        <w:rPr>
          <w:rFonts w:asciiTheme="minorBidi" w:hAnsiTheme="minorBidi" w:cstheme="minorBidi"/>
          <w:color w:val="000000" w:themeColor="text1"/>
          <w:sz w:val="20"/>
          <w:szCs w:val="20"/>
          <w:shd w:val="clear" w:color="auto" w:fill="FFFFFF"/>
        </w:rPr>
        <w:t>Salih</w:t>
      </w:r>
      <w:proofErr w:type="spellEnd"/>
      <w:r w:rsidRPr="008E2A6F">
        <w:rPr>
          <w:rFonts w:asciiTheme="minorBidi" w:hAnsiTheme="minorBidi" w:cstheme="minorBidi"/>
          <w:color w:val="000000" w:themeColor="text1"/>
          <w:sz w:val="20"/>
          <w:szCs w:val="20"/>
          <w:shd w:val="clear" w:color="auto" w:fill="FFFFFF"/>
        </w:rPr>
        <w:t xml:space="preserve">, A., Williams, C. and </w:t>
      </w:r>
      <w:proofErr w:type="spellStart"/>
      <w:r w:rsidRPr="008E2A6F">
        <w:rPr>
          <w:rFonts w:asciiTheme="minorBidi" w:hAnsiTheme="minorBidi" w:cstheme="minorBidi"/>
          <w:color w:val="000000" w:themeColor="text1"/>
          <w:sz w:val="20"/>
          <w:szCs w:val="20"/>
          <w:shd w:val="clear" w:color="auto" w:fill="FFFFFF"/>
        </w:rPr>
        <w:t>Khanaqa</w:t>
      </w:r>
      <w:proofErr w:type="spellEnd"/>
      <w:r w:rsidRPr="008E2A6F">
        <w:rPr>
          <w:rFonts w:asciiTheme="minorBidi" w:hAnsiTheme="minorBidi" w:cstheme="minorBidi"/>
          <w:color w:val="000000" w:themeColor="text1"/>
          <w:sz w:val="20"/>
          <w:szCs w:val="20"/>
          <w:shd w:val="clear" w:color="auto" w:fill="FFFFFF"/>
        </w:rPr>
        <w:t>, P., (2019). Heavy metal removals from industrial wastewater using modified zeolite: study the effect of pre-treatment.</w:t>
      </w:r>
      <w:r w:rsidRPr="008E2A6F">
        <w:rPr>
          <w:rFonts w:asciiTheme="minorBidi" w:hAnsiTheme="minorBidi" w:cstheme="minorBidi"/>
          <w:color w:val="000000" w:themeColor="text1"/>
          <w:sz w:val="20"/>
          <w:szCs w:val="20"/>
        </w:rPr>
        <w:t xml:space="preserve"> </w:t>
      </w:r>
      <w:r w:rsidRPr="008E2A6F">
        <w:rPr>
          <w:rFonts w:asciiTheme="minorBidi" w:hAnsiTheme="minorBidi" w:cstheme="minorBidi"/>
          <w:i/>
          <w:iCs/>
          <w:color w:val="000000" w:themeColor="text1"/>
          <w:sz w:val="20"/>
          <w:szCs w:val="20"/>
          <w:shd w:val="clear" w:color="auto" w:fill="FFFFFF"/>
        </w:rPr>
        <w:t xml:space="preserve">Journal of </w:t>
      </w:r>
      <w:proofErr w:type="spellStart"/>
      <w:r w:rsidRPr="008E2A6F">
        <w:rPr>
          <w:rFonts w:asciiTheme="minorBidi" w:hAnsiTheme="minorBidi" w:cstheme="minorBidi"/>
          <w:i/>
          <w:iCs/>
          <w:color w:val="000000" w:themeColor="text1"/>
          <w:sz w:val="20"/>
          <w:szCs w:val="20"/>
          <w:shd w:val="clear" w:color="auto" w:fill="FFFFFF"/>
        </w:rPr>
        <w:t>Garmian</w:t>
      </w:r>
      <w:proofErr w:type="spellEnd"/>
      <w:r w:rsidRPr="008E2A6F">
        <w:rPr>
          <w:rFonts w:asciiTheme="minorBidi" w:hAnsiTheme="minorBidi" w:cstheme="minorBidi"/>
          <w:i/>
          <w:iCs/>
          <w:color w:val="000000" w:themeColor="text1"/>
          <w:sz w:val="20"/>
          <w:szCs w:val="20"/>
          <w:shd w:val="clear" w:color="auto" w:fill="FFFFFF"/>
        </w:rPr>
        <w:t xml:space="preserve"> University,</w:t>
      </w:r>
      <w:r w:rsidRPr="008E2A6F">
        <w:rPr>
          <w:rFonts w:asciiTheme="minorBidi" w:hAnsiTheme="minorBidi" w:cstheme="minorBidi"/>
          <w:color w:val="000000" w:themeColor="text1"/>
          <w:sz w:val="20"/>
          <w:szCs w:val="20"/>
          <w:shd w:val="clear" w:color="auto" w:fill="FFFFFF"/>
        </w:rPr>
        <w:t xml:space="preserve"> 6(2), pp.406-416</w:t>
      </w:r>
    </w:p>
    <w:p w14:paraId="607DD13F" w14:textId="77777777" w:rsidR="00137A7C" w:rsidRDefault="006A5A38" w:rsidP="00184751">
      <w:pPr>
        <w:spacing w:line="360" w:lineRule="auto"/>
        <w:ind w:left="360"/>
        <w:jc w:val="both"/>
        <w:rPr>
          <w:rFonts w:ascii="Arial" w:hAnsi="Arial"/>
          <w:color w:val="222222"/>
          <w:sz w:val="20"/>
          <w:szCs w:val="20"/>
          <w:shd w:val="clear" w:color="auto" w:fill="FFFFFF"/>
        </w:rPr>
      </w:pPr>
      <w:proofErr w:type="spellStart"/>
      <w:r w:rsidRPr="008E2A6F">
        <w:rPr>
          <w:rFonts w:asciiTheme="minorBidi" w:hAnsiTheme="minorBidi" w:cstheme="minorBidi"/>
          <w:color w:val="000000" w:themeColor="text1"/>
          <w:sz w:val="20"/>
          <w:szCs w:val="20"/>
          <w:shd w:val="clear" w:color="auto" w:fill="FFFFFF"/>
        </w:rPr>
        <w:t>Salih</w:t>
      </w:r>
      <w:proofErr w:type="spellEnd"/>
      <w:r w:rsidRPr="008E2A6F">
        <w:rPr>
          <w:rFonts w:asciiTheme="minorBidi" w:hAnsiTheme="minorBidi" w:cstheme="minorBidi"/>
          <w:color w:val="000000" w:themeColor="text1"/>
          <w:sz w:val="20"/>
          <w:szCs w:val="20"/>
          <w:shd w:val="clear" w:color="auto" w:fill="FFFFFF"/>
        </w:rPr>
        <w:t xml:space="preserve">, A. M., Williams, C., &amp; </w:t>
      </w:r>
      <w:proofErr w:type="spellStart"/>
      <w:r w:rsidRPr="008E2A6F">
        <w:rPr>
          <w:rFonts w:asciiTheme="minorBidi" w:hAnsiTheme="minorBidi" w:cstheme="minorBidi"/>
          <w:color w:val="000000" w:themeColor="text1"/>
          <w:sz w:val="20"/>
          <w:szCs w:val="20"/>
          <w:shd w:val="clear" w:color="auto" w:fill="FFFFFF"/>
        </w:rPr>
        <w:t>Khanaqa</w:t>
      </w:r>
      <w:proofErr w:type="spellEnd"/>
      <w:r w:rsidRPr="008E2A6F">
        <w:rPr>
          <w:rFonts w:asciiTheme="minorBidi" w:hAnsiTheme="minorBidi" w:cstheme="minorBidi"/>
          <w:color w:val="000000" w:themeColor="text1"/>
          <w:sz w:val="20"/>
          <w:szCs w:val="20"/>
          <w:shd w:val="clear" w:color="auto" w:fill="FFFFFF"/>
        </w:rPr>
        <w:t>, P. (2019). Synthesis of Zeolite Na-LSX from Iraqi Natural Kaolin using Alkaline Fusion Prior to Hydrothermal Synthesis Technique. </w:t>
      </w:r>
      <w:r w:rsidRPr="008E2A6F">
        <w:rPr>
          <w:rFonts w:asciiTheme="minorBidi" w:hAnsiTheme="minorBidi" w:cstheme="minorBidi"/>
          <w:i/>
          <w:iCs/>
          <w:color w:val="000000" w:themeColor="text1"/>
          <w:sz w:val="20"/>
          <w:szCs w:val="20"/>
          <w:shd w:val="clear" w:color="auto" w:fill="FFFFFF"/>
        </w:rPr>
        <w:t>UKH Journal of Science and Engineering</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3</w:t>
      </w:r>
      <w:r w:rsidRPr="008E2A6F">
        <w:rPr>
          <w:rFonts w:asciiTheme="minorBidi" w:hAnsiTheme="minorBidi" w:cstheme="minorBidi"/>
          <w:color w:val="000000" w:themeColor="text1"/>
          <w:sz w:val="20"/>
          <w:szCs w:val="20"/>
          <w:shd w:val="clear" w:color="auto" w:fill="FFFFFF"/>
        </w:rPr>
        <w:t>(1), 10-17.</w:t>
      </w:r>
      <w:r w:rsidR="00137A7C" w:rsidRPr="00137A7C">
        <w:rPr>
          <w:rFonts w:ascii="Arial" w:hAnsi="Arial"/>
          <w:color w:val="222222"/>
          <w:sz w:val="20"/>
          <w:szCs w:val="20"/>
          <w:shd w:val="clear" w:color="auto" w:fill="FFFFFF"/>
        </w:rPr>
        <w:t xml:space="preserve"> </w:t>
      </w:r>
    </w:p>
    <w:p w14:paraId="3777D89D" w14:textId="48E80CB6" w:rsidR="00184751" w:rsidRPr="00184751" w:rsidRDefault="00184751" w:rsidP="00184751">
      <w:pPr>
        <w:spacing w:line="360" w:lineRule="auto"/>
        <w:ind w:left="360"/>
        <w:jc w:val="both"/>
        <w:rPr>
          <w:rFonts w:ascii="Arial" w:hAnsi="Arial"/>
          <w:color w:val="222222"/>
          <w:sz w:val="20"/>
          <w:szCs w:val="20"/>
          <w:shd w:val="clear" w:color="auto" w:fill="FFFFFF"/>
        </w:rPr>
      </w:pPr>
      <w:proofErr w:type="spellStart"/>
      <w:r w:rsidRPr="00184751">
        <w:rPr>
          <w:rFonts w:ascii="Arial" w:hAnsi="Arial"/>
          <w:color w:val="222222"/>
          <w:sz w:val="20"/>
          <w:szCs w:val="20"/>
          <w:shd w:val="clear" w:color="auto" w:fill="FFFFFF"/>
        </w:rPr>
        <w:t>Salih</w:t>
      </w:r>
      <w:proofErr w:type="spellEnd"/>
      <w:r w:rsidRPr="00184751">
        <w:rPr>
          <w:rFonts w:ascii="Arial" w:hAnsi="Arial"/>
          <w:color w:val="222222"/>
          <w:sz w:val="20"/>
          <w:szCs w:val="20"/>
          <w:shd w:val="clear" w:color="auto" w:fill="FFFFFF"/>
        </w:rPr>
        <w:t xml:space="preserve">, A. M., </w:t>
      </w:r>
      <w:proofErr w:type="spellStart"/>
      <w:r w:rsidRPr="00184751">
        <w:rPr>
          <w:rFonts w:ascii="Arial" w:hAnsi="Arial"/>
          <w:color w:val="222222"/>
          <w:sz w:val="20"/>
          <w:szCs w:val="20"/>
          <w:shd w:val="clear" w:color="auto" w:fill="FFFFFF"/>
        </w:rPr>
        <w:t>Hamasalih</w:t>
      </w:r>
      <w:proofErr w:type="spellEnd"/>
      <w:r w:rsidRPr="00184751">
        <w:rPr>
          <w:rFonts w:ascii="Arial" w:hAnsi="Arial"/>
          <w:color w:val="222222"/>
          <w:sz w:val="20"/>
          <w:szCs w:val="20"/>
          <w:shd w:val="clear" w:color="auto" w:fill="FFFFFF"/>
        </w:rPr>
        <w:t xml:space="preserve">, I. K., Mohammed </w:t>
      </w:r>
      <w:proofErr w:type="spellStart"/>
      <w:r w:rsidRPr="00184751">
        <w:rPr>
          <w:rFonts w:ascii="Arial" w:hAnsi="Arial"/>
          <w:color w:val="222222"/>
          <w:sz w:val="20"/>
          <w:szCs w:val="20"/>
          <w:shd w:val="clear" w:color="auto" w:fill="FFFFFF"/>
        </w:rPr>
        <w:t>Sdiq</w:t>
      </w:r>
      <w:proofErr w:type="spellEnd"/>
      <w:r w:rsidRPr="00184751">
        <w:rPr>
          <w:rFonts w:ascii="Arial" w:hAnsi="Arial"/>
          <w:color w:val="222222"/>
          <w:sz w:val="20"/>
          <w:szCs w:val="20"/>
          <w:shd w:val="clear" w:color="auto" w:fill="FFFFFF"/>
        </w:rPr>
        <w:t xml:space="preserve">, S. J., </w:t>
      </w:r>
      <w:proofErr w:type="spellStart"/>
      <w:r w:rsidRPr="00184751">
        <w:rPr>
          <w:rFonts w:ascii="Arial" w:hAnsi="Arial"/>
          <w:color w:val="222222"/>
          <w:sz w:val="20"/>
          <w:szCs w:val="20"/>
          <w:shd w:val="clear" w:color="auto" w:fill="FFFFFF"/>
        </w:rPr>
        <w:t>Yaqub</w:t>
      </w:r>
      <w:proofErr w:type="spellEnd"/>
      <w:r w:rsidRPr="00184751">
        <w:rPr>
          <w:rFonts w:ascii="Arial" w:hAnsi="Arial"/>
          <w:color w:val="222222"/>
          <w:sz w:val="20"/>
          <w:szCs w:val="20"/>
          <w:shd w:val="clear" w:color="auto" w:fill="FFFFFF"/>
        </w:rPr>
        <w:t xml:space="preserve">, K. Q., Latif, A. D., </w:t>
      </w:r>
      <w:proofErr w:type="spellStart"/>
      <w:r w:rsidRPr="00184751">
        <w:rPr>
          <w:rFonts w:ascii="Arial" w:hAnsi="Arial"/>
          <w:color w:val="222222"/>
          <w:sz w:val="20"/>
          <w:szCs w:val="20"/>
          <w:shd w:val="clear" w:color="auto" w:fill="FFFFFF"/>
        </w:rPr>
        <w:t>Abdulrahman</w:t>
      </w:r>
      <w:proofErr w:type="spellEnd"/>
      <w:r w:rsidRPr="00184751">
        <w:rPr>
          <w:rFonts w:ascii="Arial" w:hAnsi="Arial"/>
          <w:color w:val="222222"/>
          <w:sz w:val="20"/>
          <w:szCs w:val="20"/>
          <w:shd w:val="clear" w:color="auto" w:fill="FFFFFF"/>
        </w:rPr>
        <w:t xml:space="preserve">, R. R., &amp; Muhamad, A. O. (2025). Batch absorption, regeneration studies of the natural zeolite and evaluate their performance of removal efficiency over multiple cycles. </w:t>
      </w:r>
      <w:r w:rsidRPr="00184751">
        <w:rPr>
          <w:rFonts w:ascii="Arial" w:hAnsi="Arial"/>
          <w:i/>
          <w:iCs/>
          <w:color w:val="222222"/>
          <w:sz w:val="20"/>
          <w:szCs w:val="20"/>
          <w:shd w:val="clear" w:color="auto" w:fill="FFFFFF"/>
        </w:rPr>
        <w:t>Contemporary Research Analysis Journal</w:t>
      </w:r>
      <w:r w:rsidRPr="00184751">
        <w:rPr>
          <w:rFonts w:ascii="Arial" w:hAnsi="Arial"/>
          <w:color w:val="222222"/>
          <w:sz w:val="20"/>
          <w:szCs w:val="20"/>
          <w:shd w:val="clear" w:color="auto" w:fill="FFFFFF"/>
        </w:rPr>
        <w:t xml:space="preserve">, </w:t>
      </w:r>
      <w:r w:rsidRPr="00184751">
        <w:rPr>
          <w:rFonts w:ascii="Arial" w:hAnsi="Arial"/>
          <w:i/>
          <w:iCs/>
          <w:color w:val="222222"/>
          <w:sz w:val="20"/>
          <w:szCs w:val="20"/>
          <w:shd w:val="clear" w:color="auto" w:fill="FFFFFF"/>
        </w:rPr>
        <w:t>2</w:t>
      </w:r>
      <w:r w:rsidRPr="00184751">
        <w:rPr>
          <w:rFonts w:ascii="Arial" w:hAnsi="Arial"/>
          <w:color w:val="222222"/>
          <w:sz w:val="20"/>
          <w:szCs w:val="20"/>
          <w:shd w:val="clear" w:color="auto" w:fill="FFFFFF"/>
        </w:rPr>
        <w:t xml:space="preserve">(2), 103–109. </w:t>
      </w:r>
      <w:hyperlink r:id="rId14" w:tgtFrame="_blank" w:history="1">
        <w:r w:rsidRPr="00184751">
          <w:rPr>
            <w:rStyle w:val="Kpr"/>
            <w:rFonts w:ascii="Arial" w:hAnsi="Arial"/>
            <w:sz w:val="20"/>
            <w:szCs w:val="20"/>
            <w:shd w:val="clear" w:color="auto" w:fill="FFFFFF"/>
          </w:rPr>
          <w:t>https://doi.org/10.5281/zenodo.14934922</w:t>
        </w:r>
      </w:hyperlink>
    </w:p>
    <w:p w14:paraId="2C870B95" w14:textId="12459BE4" w:rsidR="00184751" w:rsidRDefault="00184751" w:rsidP="00184751">
      <w:pPr>
        <w:spacing w:line="360" w:lineRule="auto"/>
        <w:ind w:left="360"/>
        <w:jc w:val="both"/>
        <w:rPr>
          <w:rFonts w:ascii="Arial" w:hAnsi="Arial"/>
          <w:color w:val="222222"/>
          <w:sz w:val="20"/>
          <w:szCs w:val="20"/>
          <w:shd w:val="clear" w:color="auto" w:fill="FFFFFF"/>
        </w:rPr>
      </w:pPr>
      <w:proofErr w:type="spellStart"/>
      <w:r w:rsidRPr="00184751">
        <w:rPr>
          <w:rFonts w:ascii="Arial" w:hAnsi="Arial"/>
          <w:color w:val="222222"/>
          <w:sz w:val="20"/>
          <w:szCs w:val="20"/>
          <w:shd w:val="clear" w:color="auto" w:fill="FFFFFF"/>
        </w:rPr>
        <w:t>Salih</w:t>
      </w:r>
      <w:proofErr w:type="spellEnd"/>
      <w:r w:rsidRPr="00184751">
        <w:rPr>
          <w:rFonts w:ascii="Arial" w:hAnsi="Arial"/>
          <w:color w:val="222222"/>
          <w:sz w:val="20"/>
          <w:szCs w:val="20"/>
          <w:shd w:val="clear" w:color="auto" w:fill="FFFFFF"/>
        </w:rPr>
        <w:t xml:space="preserve">, A., 2021. Conversion of Natural Bentonite into Effective Adsorbents for Removing of </w:t>
      </w:r>
      <w:proofErr w:type="spellStart"/>
      <w:r w:rsidRPr="00184751">
        <w:rPr>
          <w:rFonts w:ascii="Arial" w:hAnsi="Arial"/>
          <w:color w:val="222222"/>
          <w:sz w:val="20"/>
          <w:szCs w:val="20"/>
          <w:shd w:val="clear" w:color="auto" w:fill="FFFFFF"/>
        </w:rPr>
        <w:t>Pb</w:t>
      </w:r>
      <w:proofErr w:type="spellEnd"/>
      <w:r w:rsidRPr="00184751">
        <w:rPr>
          <w:rFonts w:ascii="Arial" w:hAnsi="Arial"/>
          <w:color w:val="222222"/>
          <w:sz w:val="20"/>
          <w:szCs w:val="20"/>
          <w:shd w:val="clear" w:color="auto" w:fill="FFFFFF"/>
        </w:rPr>
        <w:t xml:space="preserve"> 2 Ions from Wastewater. </w:t>
      </w:r>
      <w:r w:rsidRPr="00184751">
        <w:rPr>
          <w:rFonts w:ascii="Arial" w:hAnsi="Arial"/>
          <w:i/>
          <w:iCs/>
          <w:color w:val="222222"/>
          <w:sz w:val="20"/>
          <w:szCs w:val="20"/>
          <w:shd w:val="clear" w:color="auto" w:fill="FFFFFF"/>
        </w:rPr>
        <w:t xml:space="preserve">Journal of </w:t>
      </w:r>
      <w:proofErr w:type="spellStart"/>
      <w:r w:rsidRPr="00184751">
        <w:rPr>
          <w:rFonts w:ascii="Arial" w:hAnsi="Arial"/>
          <w:i/>
          <w:iCs/>
          <w:color w:val="222222"/>
          <w:sz w:val="20"/>
          <w:szCs w:val="20"/>
          <w:shd w:val="clear" w:color="auto" w:fill="FFFFFF"/>
        </w:rPr>
        <w:t>Zankoy</w:t>
      </w:r>
      <w:proofErr w:type="spellEnd"/>
      <w:r w:rsidRPr="00184751">
        <w:rPr>
          <w:rFonts w:ascii="Arial" w:hAnsi="Arial"/>
          <w:i/>
          <w:iCs/>
          <w:color w:val="222222"/>
          <w:sz w:val="20"/>
          <w:szCs w:val="20"/>
          <w:shd w:val="clear" w:color="auto" w:fill="FFFFFF"/>
        </w:rPr>
        <w:t xml:space="preserve"> </w:t>
      </w:r>
      <w:proofErr w:type="spellStart"/>
      <w:r w:rsidRPr="00184751">
        <w:rPr>
          <w:rFonts w:ascii="Arial" w:hAnsi="Arial"/>
          <w:i/>
          <w:iCs/>
          <w:color w:val="222222"/>
          <w:sz w:val="20"/>
          <w:szCs w:val="20"/>
          <w:shd w:val="clear" w:color="auto" w:fill="FFFFFF"/>
        </w:rPr>
        <w:t>Sulaimani</w:t>
      </w:r>
      <w:proofErr w:type="spellEnd"/>
      <w:r w:rsidRPr="00184751">
        <w:rPr>
          <w:rFonts w:ascii="Arial" w:hAnsi="Arial"/>
          <w:i/>
          <w:iCs/>
          <w:color w:val="222222"/>
          <w:sz w:val="20"/>
          <w:szCs w:val="20"/>
          <w:shd w:val="clear" w:color="auto" w:fill="FFFFFF"/>
        </w:rPr>
        <w:t>-Part A</w:t>
      </w:r>
      <w:r w:rsidRPr="00184751">
        <w:rPr>
          <w:rFonts w:ascii="Arial" w:hAnsi="Arial"/>
          <w:color w:val="222222"/>
          <w:sz w:val="20"/>
          <w:szCs w:val="20"/>
          <w:shd w:val="clear" w:color="auto" w:fill="FFFFFF"/>
        </w:rPr>
        <w:t>, </w:t>
      </w:r>
      <w:r w:rsidRPr="00184751">
        <w:rPr>
          <w:rFonts w:ascii="Arial" w:hAnsi="Arial"/>
          <w:i/>
          <w:iCs/>
          <w:color w:val="222222"/>
          <w:sz w:val="20"/>
          <w:szCs w:val="20"/>
          <w:shd w:val="clear" w:color="auto" w:fill="FFFFFF"/>
        </w:rPr>
        <w:t>23</w:t>
      </w:r>
      <w:r w:rsidRPr="00184751">
        <w:rPr>
          <w:rFonts w:ascii="Arial" w:hAnsi="Arial"/>
          <w:color w:val="222222"/>
          <w:sz w:val="20"/>
          <w:szCs w:val="20"/>
          <w:shd w:val="clear" w:color="auto" w:fill="FFFFFF"/>
        </w:rPr>
        <w:t>(2), pp.107-119.</w:t>
      </w:r>
    </w:p>
    <w:p w14:paraId="5F6CA2DB" w14:textId="4BB35960" w:rsidR="00137A7C" w:rsidRPr="008E2A6F" w:rsidRDefault="00137A7C" w:rsidP="00184751">
      <w:pPr>
        <w:spacing w:line="360" w:lineRule="auto"/>
        <w:ind w:left="360"/>
        <w:jc w:val="both"/>
        <w:rPr>
          <w:rFonts w:asciiTheme="minorBidi" w:hAnsiTheme="minorBidi" w:cstheme="minorBidi"/>
          <w:color w:val="000000" w:themeColor="text1"/>
          <w:sz w:val="20"/>
          <w:szCs w:val="20"/>
          <w:shd w:val="clear" w:color="auto" w:fill="FFFFFF"/>
        </w:rPr>
      </w:pPr>
      <w:proofErr w:type="spellStart"/>
      <w:r>
        <w:rPr>
          <w:rFonts w:ascii="Arial" w:hAnsi="Arial"/>
          <w:color w:val="222222"/>
          <w:sz w:val="20"/>
          <w:szCs w:val="20"/>
          <w:shd w:val="clear" w:color="auto" w:fill="FFFFFF"/>
        </w:rPr>
        <w:t>Salih</w:t>
      </w:r>
      <w:proofErr w:type="spellEnd"/>
      <w:r>
        <w:rPr>
          <w:rFonts w:ascii="Arial" w:hAnsi="Arial"/>
          <w:color w:val="222222"/>
          <w:sz w:val="20"/>
          <w:szCs w:val="20"/>
          <w:shd w:val="clear" w:color="auto" w:fill="FFFFFF"/>
        </w:rPr>
        <w:t>, A. M. (2018). The purification of industrial wastewater to remove heavy metals and investigation into the use of zeolite as a remediation tool.</w:t>
      </w:r>
    </w:p>
    <w:p w14:paraId="7D1889C5" w14:textId="721F5812" w:rsidR="006A5A38" w:rsidRPr="008E2A6F" w:rsidRDefault="006A5A38" w:rsidP="00184751">
      <w:pPr>
        <w:spacing w:line="360" w:lineRule="auto"/>
        <w:ind w:left="360"/>
        <w:jc w:val="both"/>
        <w:rPr>
          <w:rFonts w:asciiTheme="minorBidi" w:hAnsiTheme="minorBidi" w:cstheme="minorBidi"/>
          <w:color w:val="000000" w:themeColor="text1"/>
          <w:sz w:val="20"/>
          <w:szCs w:val="20"/>
          <w:shd w:val="clear" w:color="auto" w:fill="FFFFFF"/>
        </w:rPr>
      </w:pPr>
      <w:proofErr w:type="spellStart"/>
      <w:r w:rsidRPr="008E2A6F">
        <w:rPr>
          <w:rFonts w:asciiTheme="minorBidi" w:hAnsiTheme="minorBidi" w:cstheme="minorBidi"/>
          <w:color w:val="000000" w:themeColor="text1"/>
          <w:sz w:val="20"/>
          <w:szCs w:val="20"/>
          <w:shd w:val="clear" w:color="auto" w:fill="FFFFFF"/>
        </w:rPr>
        <w:t>Salih</w:t>
      </w:r>
      <w:proofErr w:type="spellEnd"/>
      <w:r w:rsidRPr="008E2A6F">
        <w:rPr>
          <w:rFonts w:asciiTheme="minorBidi" w:hAnsiTheme="minorBidi" w:cstheme="minorBidi"/>
          <w:color w:val="000000" w:themeColor="text1"/>
          <w:sz w:val="20"/>
          <w:szCs w:val="20"/>
          <w:shd w:val="clear" w:color="auto" w:fill="FFFFFF"/>
        </w:rPr>
        <w:t xml:space="preserve">, A.M., </w:t>
      </w:r>
      <w:proofErr w:type="spellStart"/>
      <w:r w:rsidRPr="008E2A6F">
        <w:rPr>
          <w:rFonts w:asciiTheme="minorBidi" w:hAnsiTheme="minorBidi" w:cstheme="minorBidi"/>
          <w:color w:val="000000" w:themeColor="text1"/>
          <w:sz w:val="20"/>
          <w:szCs w:val="20"/>
          <w:shd w:val="clear" w:color="auto" w:fill="FFFFFF"/>
        </w:rPr>
        <w:t>Abdulrahman</w:t>
      </w:r>
      <w:proofErr w:type="spellEnd"/>
      <w:r w:rsidRPr="008E2A6F">
        <w:rPr>
          <w:rFonts w:asciiTheme="minorBidi" w:hAnsiTheme="minorBidi" w:cstheme="minorBidi"/>
          <w:color w:val="000000" w:themeColor="text1"/>
          <w:sz w:val="20"/>
          <w:szCs w:val="20"/>
          <w:shd w:val="clear" w:color="auto" w:fill="FFFFFF"/>
        </w:rPr>
        <w:t xml:space="preserve">, R.R., Hussein, H.H.S., </w:t>
      </w:r>
      <w:proofErr w:type="spellStart"/>
      <w:r w:rsidRPr="008E2A6F">
        <w:rPr>
          <w:rFonts w:asciiTheme="minorBidi" w:hAnsiTheme="minorBidi" w:cstheme="minorBidi"/>
          <w:color w:val="000000" w:themeColor="text1"/>
          <w:sz w:val="20"/>
          <w:szCs w:val="20"/>
          <w:shd w:val="clear" w:color="auto" w:fill="FFFFFF"/>
        </w:rPr>
        <w:t>Aivas</w:t>
      </w:r>
      <w:proofErr w:type="spellEnd"/>
      <w:r w:rsidRPr="008E2A6F">
        <w:rPr>
          <w:rFonts w:asciiTheme="minorBidi" w:hAnsiTheme="minorBidi" w:cstheme="minorBidi"/>
          <w:color w:val="000000" w:themeColor="text1"/>
          <w:sz w:val="20"/>
          <w:szCs w:val="20"/>
          <w:shd w:val="clear" w:color="auto" w:fill="FFFFFF"/>
        </w:rPr>
        <w:t xml:space="preserve">, S.A., </w:t>
      </w:r>
      <w:proofErr w:type="spellStart"/>
      <w:r w:rsidRPr="008E2A6F">
        <w:rPr>
          <w:rFonts w:asciiTheme="minorBidi" w:hAnsiTheme="minorBidi" w:cstheme="minorBidi"/>
          <w:color w:val="000000" w:themeColor="text1"/>
          <w:sz w:val="20"/>
          <w:szCs w:val="20"/>
          <w:shd w:val="clear" w:color="auto" w:fill="FFFFFF"/>
        </w:rPr>
        <w:t>Yaqub</w:t>
      </w:r>
      <w:proofErr w:type="spellEnd"/>
      <w:r w:rsidRPr="008E2A6F">
        <w:rPr>
          <w:rFonts w:asciiTheme="minorBidi" w:hAnsiTheme="minorBidi" w:cstheme="minorBidi"/>
          <w:color w:val="000000" w:themeColor="text1"/>
          <w:sz w:val="20"/>
          <w:szCs w:val="20"/>
          <w:shd w:val="clear" w:color="auto" w:fill="FFFFFF"/>
        </w:rPr>
        <w:t>, K.Q. and Latif, A.D., 2025. Characterization of natural zeolite and evaluation of its adsorption capacity. </w:t>
      </w:r>
      <w:r w:rsidRPr="008E2A6F">
        <w:rPr>
          <w:rFonts w:asciiTheme="minorBidi" w:hAnsiTheme="minorBidi" w:cstheme="minorBidi"/>
          <w:i/>
          <w:iCs/>
          <w:color w:val="000000" w:themeColor="text1"/>
          <w:sz w:val="20"/>
          <w:szCs w:val="20"/>
          <w:shd w:val="clear" w:color="auto" w:fill="FFFFFF"/>
        </w:rPr>
        <w:t>British Journal of Interdisciplinary Research</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2</w:t>
      </w:r>
      <w:r w:rsidRPr="008E2A6F">
        <w:rPr>
          <w:rFonts w:asciiTheme="minorBidi" w:hAnsiTheme="minorBidi" w:cstheme="minorBidi"/>
          <w:color w:val="000000" w:themeColor="text1"/>
          <w:sz w:val="20"/>
          <w:szCs w:val="20"/>
          <w:shd w:val="clear" w:color="auto" w:fill="FFFFFF"/>
        </w:rPr>
        <w:t>(4), pp.31-47.</w:t>
      </w:r>
    </w:p>
    <w:p w14:paraId="5CDC4D6C"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lastRenderedPageBreak/>
        <w:t xml:space="preserve">Scott, C. A., </w:t>
      </w:r>
      <w:proofErr w:type="spellStart"/>
      <w:r w:rsidRPr="008E2A6F">
        <w:rPr>
          <w:rFonts w:asciiTheme="minorBidi" w:eastAsia="Times New Roman" w:hAnsiTheme="minorBidi" w:cstheme="minorBidi"/>
          <w:color w:val="000000" w:themeColor="text1"/>
          <w:kern w:val="0"/>
          <w:sz w:val="20"/>
          <w:szCs w:val="20"/>
        </w:rPr>
        <w:t>Faruqui</w:t>
      </w:r>
      <w:proofErr w:type="spellEnd"/>
      <w:r w:rsidRPr="008E2A6F">
        <w:rPr>
          <w:rFonts w:asciiTheme="minorBidi" w:eastAsia="Times New Roman" w:hAnsiTheme="minorBidi" w:cstheme="minorBidi"/>
          <w:color w:val="000000" w:themeColor="text1"/>
          <w:kern w:val="0"/>
          <w:sz w:val="20"/>
          <w:szCs w:val="20"/>
        </w:rPr>
        <w:t xml:space="preserve">, N. I., &amp; </w:t>
      </w:r>
      <w:proofErr w:type="spellStart"/>
      <w:r w:rsidRPr="008E2A6F">
        <w:rPr>
          <w:rFonts w:asciiTheme="minorBidi" w:eastAsia="Times New Roman" w:hAnsiTheme="minorBidi" w:cstheme="minorBidi"/>
          <w:color w:val="000000" w:themeColor="text1"/>
          <w:kern w:val="0"/>
          <w:sz w:val="20"/>
          <w:szCs w:val="20"/>
        </w:rPr>
        <w:t>Raschid</w:t>
      </w:r>
      <w:proofErr w:type="spellEnd"/>
      <w:r w:rsidRPr="008E2A6F">
        <w:rPr>
          <w:rFonts w:asciiTheme="minorBidi" w:eastAsia="Times New Roman" w:hAnsiTheme="minorBidi" w:cstheme="minorBidi"/>
          <w:color w:val="000000" w:themeColor="text1"/>
          <w:kern w:val="0"/>
          <w:sz w:val="20"/>
          <w:szCs w:val="20"/>
        </w:rPr>
        <w:t xml:space="preserve">-Sally, L. (2004). Wastewater use in irrigated agriculture: management challenges in developing countries. In </w:t>
      </w:r>
      <w:r w:rsidRPr="008E2A6F">
        <w:rPr>
          <w:rFonts w:asciiTheme="minorBidi" w:eastAsia="Times New Roman" w:hAnsiTheme="minorBidi" w:cstheme="minorBidi"/>
          <w:i/>
          <w:iCs/>
          <w:color w:val="000000" w:themeColor="text1"/>
          <w:kern w:val="0"/>
          <w:sz w:val="20"/>
          <w:szCs w:val="20"/>
        </w:rPr>
        <w:t>Wastewater use in irrigated agriculture: Confronting the livelihood and environmental realities</w:t>
      </w:r>
      <w:r w:rsidRPr="008E2A6F">
        <w:rPr>
          <w:rFonts w:asciiTheme="minorBidi" w:eastAsia="Times New Roman" w:hAnsiTheme="minorBidi" w:cstheme="minorBidi"/>
          <w:color w:val="000000" w:themeColor="text1"/>
          <w:kern w:val="0"/>
          <w:sz w:val="20"/>
          <w:szCs w:val="20"/>
        </w:rPr>
        <w:t xml:space="preserve"> (pp. 1-10). Wallingford UK: </w:t>
      </w:r>
      <w:proofErr w:type="spellStart"/>
      <w:r w:rsidRPr="008E2A6F">
        <w:rPr>
          <w:rFonts w:asciiTheme="minorBidi" w:eastAsia="Times New Roman" w:hAnsiTheme="minorBidi" w:cstheme="minorBidi"/>
          <w:color w:val="000000" w:themeColor="text1"/>
          <w:kern w:val="0"/>
          <w:sz w:val="20"/>
          <w:szCs w:val="20"/>
        </w:rPr>
        <w:t>Cabi</w:t>
      </w:r>
      <w:proofErr w:type="spellEnd"/>
      <w:r w:rsidRPr="008E2A6F">
        <w:rPr>
          <w:rFonts w:asciiTheme="minorBidi" w:eastAsia="Times New Roman" w:hAnsiTheme="minorBidi" w:cstheme="minorBidi"/>
          <w:color w:val="000000" w:themeColor="text1"/>
          <w:kern w:val="0"/>
          <w:sz w:val="20"/>
          <w:szCs w:val="20"/>
        </w:rPr>
        <w:t xml:space="preserve"> Publishing.</w:t>
      </w:r>
    </w:p>
    <w:p w14:paraId="0A931EC6"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Şen</w:t>
      </w:r>
      <w:proofErr w:type="spellEnd"/>
      <w:r w:rsidRPr="008E2A6F">
        <w:rPr>
          <w:rFonts w:asciiTheme="minorBidi" w:eastAsia="Times New Roman" w:hAnsiTheme="minorBidi" w:cstheme="minorBidi"/>
          <w:color w:val="000000" w:themeColor="text1"/>
          <w:kern w:val="0"/>
          <w:sz w:val="20"/>
          <w:szCs w:val="20"/>
        </w:rPr>
        <w:t xml:space="preserve">, G. (2022). Can A Green Business Strategy Be An Alternative to the Success of the Airport Environmental Management </w:t>
      </w:r>
      <w:proofErr w:type="gramStart"/>
      <w:r w:rsidRPr="008E2A6F">
        <w:rPr>
          <w:rFonts w:asciiTheme="minorBidi" w:eastAsia="Times New Roman" w:hAnsiTheme="minorBidi" w:cstheme="minorBidi"/>
          <w:color w:val="000000" w:themeColor="text1"/>
          <w:kern w:val="0"/>
          <w:sz w:val="20"/>
          <w:szCs w:val="20"/>
        </w:rPr>
        <w:t>System?.</w:t>
      </w:r>
      <w:proofErr w:type="gramEnd"/>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Journal of Aviation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6</w:t>
      </w:r>
      <w:r w:rsidRPr="008E2A6F">
        <w:rPr>
          <w:rFonts w:asciiTheme="minorBidi" w:eastAsia="Times New Roman" w:hAnsiTheme="minorBidi" w:cstheme="minorBidi"/>
          <w:color w:val="000000" w:themeColor="text1"/>
          <w:kern w:val="0"/>
          <w:sz w:val="20"/>
          <w:szCs w:val="20"/>
        </w:rPr>
        <w:t>(2), 241-250.</w:t>
      </w:r>
    </w:p>
    <w:p w14:paraId="124EA0EB"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Sharma, G. K., Jena, R. K., </w:t>
      </w:r>
      <w:proofErr w:type="spellStart"/>
      <w:r w:rsidRPr="008E2A6F">
        <w:rPr>
          <w:rFonts w:asciiTheme="minorBidi" w:eastAsia="Times New Roman" w:hAnsiTheme="minorBidi" w:cstheme="minorBidi"/>
          <w:color w:val="000000" w:themeColor="text1"/>
          <w:kern w:val="0"/>
          <w:sz w:val="20"/>
          <w:szCs w:val="20"/>
        </w:rPr>
        <w:t>Hota</w:t>
      </w:r>
      <w:proofErr w:type="spellEnd"/>
      <w:r w:rsidRPr="008E2A6F">
        <w:rPr>
          <w:rFonts w:asciiTheme="minorBidi" w:eastAsia="Times New Roman" w:hAnsiTheme="minorBidi" w:cstheme="minorBidi"/>
          <w:color w:val="000000" w:themeColor="text1"/>
          <w:kern w:val="0"/>
          <w:sz w:val="20"/>
          <w:szCs w:val="20"/>
        </w:rPr>
        <w:t xml:space="preserve">, S., Kumar, A., Ray, P., </w:t>
      </w:r>
      <w:proofErr w:type="spellStart"/>
      <w:r w:rsidRPr="008E2A6F">
        <w:rPr>
          <w:rFonts w:asciiTheme="minorBidi" w:eastAsia="Times New Roman" w:hAnsiTheme="minorBidi" w:cstheme="minorBidi"/>
          <w:color w:val="000000" w:themeColor="text1"/>
          <w:kern w:val="0"/>
          <w:sz w:val="20"/>
          <w:szCs w:val="20"/>
        </w:rPr>
        <w:t>Fagodiya</w:t>
      </w:r>
      <w:proofErr w:type="spellEnd"/>
      <w:r w:rsidRPr="008E2A6F">
        <w:rPr>
          <w:rFonts w:asciiTheme="minorBidi" w:eastAsia="Times New Roman" w:hAnsiTheme="minorBidi" w:cstheme="minorBidi"/>
          <w:color w:val="000000" w:themeColor="text1"/>
          <w:kern w:val="0"/>
          <w:sz w:val="20"/>
          <w:szCs w:val="20"/>
        </w:rPr>
        <w:t xml:space="preserve">, R. K., ... &amp; Ray, S. K. (2020). Recent development in bioremediation of soil pollutants through </w:t>
      </w:r>
      <w:proofErr w:type="spellStart"/>
      <w:r w:rsidRPr="008E2A6F">
        <w:rPr>
          <w:rFonts w:asciiTheme="minorBidi" w:eastAsia="Times New Roman" w:hAnsiTheme="minorBidi" w:cstheme="minorBidi"/>
          <w:color w:val="000000" w:themeColor="text1"/>
          <w:kern w:val="0"/>
          <w:sz w:val="20"/>
          <w:szCs w:val="20"/>
        </w:rPr>
        <w:t>biochar</w:t>
      </w:r>
      <w:proofErr w:type="spellEnd"/>
      <w:r w:rsidRPr="008E2A6F">
        <w:rPr>
          <w:rFonts w:asciiTheme="minorBidi" w:eastAsia="Times New Roman" w:hAnsiTheme="minorBidi" w:cstheme="minorBidi"/>
          <w:color w:val="000000" w:themeColor="text1"/>
          <w:kern w:val="0"/>
          <w:sz w:val="20"/>
          <w:szCs w:val="20"/>
        </w:rPr>
        <w:t xml:space="preserve"> for environmental sustainability. </w:t>
      </w:r>
      <w:proofErr w:type="spellStart"/>
      <w:r w:rsidRPr="008E2A6F">
        <w:rPr>
          <w:rFonts w:asciiTheme="minorBidi" w:eastAsia="Times New Roman" w:hAnsiTheme="minorBidi" w:cstheme="minorBidi"/>
          <w:i/>
          <w:iCs/>
          <w:color w:val="000000" w:themeColor="text1"/>
          <w:kern w:val="0"/>
          <w:sz w:val="20"/>
          <w:szCs w:val="20"/>
        </w:rPr>
        <w:t>Biochar</w:t>
      </w:r>
      <w:proofErr w:type="spellEnd"/>
      <w:r w:rsidRPr="008E2A6F">
        <w:rPr>
          <w:rFonts w:asciiTheme="minorBidi" w:eastAsia="Times New Roman" w:hAnsiTheme="minorBidi" w:cstheme="minorBidi"/>
          <w:i/>
          <w:iCs/>
          <w:color w:val="000000" w:themeColor="text1"/>
          <w:kern w:val="0"/>
          <w:sz w:val="20"/>
          <w:szCs w:val="20"/>
        </w:rPr>
        <w:t xml:space="preserve"> applications in agriculture and environment management</w:t>
      </w:r>
      <w:r w:rsidRPr="008E2A6F">
        <w:rPr>
          <w:rFonts w:asciiTheme="minorBidi" w:eastAsia="Times New Roman" w:hAnsiTheme="minorBidi" w:cstheme="minorBidi"/>
          <w:color w:val="000000" w:themeColor="text1"/>
          <w:kern w:val="0"/>
          <w:sz w:val="20"/>
          <w:szCs w:val="20"/>
        </w:rPr>
        <w:t>, 123-140.</w:t>
      </w:r>
    </w:p>
    <w:bookmarkEnd w:id="5"/>
    <w:p w14:paraId="29E2EDEA"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 xml:space="preserve">SIRWAN, K., &amp; HARUN, R. (2024). The Value Chain and Sustainable Efficiency of Industrial Potatoes Through an Entrepreneur. </w:t>
      </w:r>
      <w:r w:rsidRPr="008E2A6F">
        <w:rPr>
          <w:rFonts w:asciiTheme="minorBidi" w:eastAsia="Times New Roman" w:hAnsiTheme="minorBidi" w:cstheme="minorBidi"/>
          <w:i/>
          <w:iCs/>
          <w:color w:val="000000" w:themeColor="text1"/>
          <w:sz w:val="20"/>
          <w:szCs w:val="20"/>
        </w:rPr>
        <w:t>Bulletin of the University of Agricultural Sciences &amp; Veterinary Medicine Cluj-Napoca. Horticulture</w:t>
      </w:r>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81</w:t>
      </w:r>
      <w:r w:rsidRPr="008E2A6F">
        <w:rPr>
          <w:rFonts w:asciiTheme="minorBidi" w:eastAsia="Times New Roman" w:hAnsiTheme="minorBidi" w:cstheme="minorBidi"/>
          <w:color w:val="000000" w:themeColor="text1"/>
          <w:sz w:val="20"/>
          <w:szCs w:val="20"/>
        </w:rPr>
        <w:t>(1).</w:t>
      </w:r>
    </w:p>
    <w:p w14:paraId="01CDE701"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sz w:val="20"/>
          <w:szCs w:val="20"/>
        </w:rPr>
        <w:t>Sirwan</w:t>
      </w:r>
      <w:proofErr w:type="spellEnd"/>
      <w:r w:rsidRPr="008E2A6F">
        <w:rPr>
          <w:rFonts w:asciiTheme="minorBidi" w:eastAsia="Times New Roman" w:hAnsiTheme="minorBidi" w:cstheme="minorBidi"/>
          <w:color w:val="000000" w:themeColor="text1"/>
          <w:sz w:val="20"/>
          <w:szCs w:val="20"/>
        </w:rPr>
        <w:t xml:space="preserve">, K., Hameed, K., &amp; </w:t>
      </w:r>
      <w:proofErr w:type="spellStart"/>
      <w:r w:rsidRPr="008E2A6F">
        <w:rPr>
          <w:rFonts w:asciiTheme="minorBidi" w:eastAsia="Times New Roman" w:hAnsiTheme="minorBidi" w:cstheme="minorBidi"/>
          <w:color w:val="000000" w:themeColor="text1"/>
          <w:sz w:val="20"/>
          <w:szCs w:val="20"/>
        </w:rPr>
        <w:t>Neima</w:t>
      </w:r>
      <w:proofErr w:type="spellEnd"/>
      <w:r w:rsidRPr="008E2A6F">
        <w:rPr>
          <w:rFonts w:asciiTheme="minorBidi" w:eastAsia="Times New Roman" w:hAnsiTheme="minorBidi" w:cstheme="minorBidi"/>
          <w:color w:val="000000" w:themeColor="text1"/>
          <w:sz w:val="20"/>
          <w:szCs w:val="20"/>
        </w:rPr>
        <w:t xml:space="preserve">, H. A. (2019). The Constrains and Challenges of Beekeeping in </w:t>
      </w:r>
      <w:proofErr w:type="spellStart"/>
      <w:r w:rsidRPr="008E2A6F">
        <w:rPr>
          <w:rFonts w:asciiTheme="minorBidi" w:eastAsia="Times New Roman" w:hAnsiTheme="minorBidi" w:cstheme="minorBidi"/>
          <w:color w:val="000000" w:themeColor="text1"/>
          <w:sz w:val="20"/>
          <w:szCs w:val="20"/>
        </w:rPr>
        <w:t>Sulaymaniyah</w:t>
      </w:r>
      <w:proofErr w:type="spellEnd"/>
      <w:r w:rsidRPr="008E2A6F">
        <w:rPr>
          <w:rFonts w:asciiTheme="minorBidi" w:eastAsia="Times New Roman" w:hAnsiTheme="minorBidi" w:cstheme="minorBidi"/>
          <w:color w:val="000000" w:themeColor="text1"/>
          <w:sz w:val="20"/>
          <w:szCs w:val="20"/>
        </w:rPr>
        <w:t xml:space="preserve"> Governorate, Kurdistan Region, Iraq. </w:t>
      </w:r>
      <w:r w:rsidRPr="008E2A6F">
        <w:rPr>
          <w:rFonts w:asciiTheme="minorBidi" w:eastAsia="Times New Roman" w:hAnsiTheme="minorBidi" w:cstheme="minorBidi"/>
          <w:i/>
          <w:iCs/>
          <w:color w:val="000000" w:themeColor="text1"/>
          <w:sz w:val="20"/>
          <w:szCs w:val="20"/>
        </w:rPr>
        <w:t>Journal of Agricultural Economics and Social Sciences</w:t>
      </w:r>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10</w:t>
      </w:r>
      <w:r w:rsidRPr="008E2A6F">
        <w:rPr>
          <w:rFonts w:asciiTheme="minorBidi" w:eastAsia="Times New Roman" w:hAnsiTheme="minorBidi" w:cstheme="minorBidi"/>
          <w:color w:val="000000" w:themeColor="text1"/>
          <w:sz w:val="20"/>
          <w:szCs w:val="20"/>
        </w:rPr>
        <w:t>(10), 569-572.</w:t>
      </w:r>
    </w:p>
    <w:p w14:paraId="5323BF4B" w14:textId="77777777" w:rsidR="00940A3F" w:rsidRPr="008E2A6F" w:rsidRDefault="00940A3F" w:rsidP="008B7C18">
      <w:pPr>
        <w:spacing w:line="360" w:lineRule="auto"/>
        <w:ind w:left="357"/>
        <w:jc w:val="both"/>
        <w:rPr>
          <w:rFonts w:asciiTheme="minorBidi" w:hAnsiTheme="minorBidi" w:cstheme="minorBidi"/>
          <w:color w:val="000000" w:themeColor="text1"/>
          <w:sz w:val="20"/>
          <w:szCs w:val="20"/>
        </w:rPr>
      </w:pPr>
      <w:proofErr w:type="spellStart"/>
      <w:r w:rsidRPr="008E2A6F">
        <w:rPr>
          <w:rFonts w:asciiTheme="minorBidi" w:hAnsiTheme="minorBidi" w:cstheme="minorBidi"/>
          <w:color w:val="000000" w:themeColor="text1"/>
          <w:sz w:val="20"/>
          <w:szCs w:val="20"/>
        </w:rPr>
        <w:t>Sirwan</w:t>
      </w:r>
      <w:proofErr w:type="spellEnd"/>
      <w:r w:rsidRPr="008E2A6F">
        <w:rPr>
          <w:rFonts w:asciiTheme="minorBidi" w:hAnsiTheme="minorBidi" w:cstheme="minorBidi"/>
          <w:color w:val="000000" w:themeColor="text1"/>
          <w:sz w:val="20"/>
          <w:szCs w:val="20"/>
        </w:rPr>
        <w:t xml:space="preserve">, K., Hameed, K., </w:t>
      </w:r>
      <w:proofErr w:type="spellStart"/>
      <w:r w:rsidRPr="008E2A6F">
        <w:rPr>
          <w:rFonts w:asciiTheme="minorBidi" w:hAnsiTheme="minorBidi" w:cstheme="minorBidi"/>
          <w:color w:val="000000" w:themeColor="text1"/>
          <w:sz w:val="20"/>
          <w:szCs w:val="20"/>
        </w:rPr>
        <w:t>Rasul</w:t>
      </w:r>
      <w:proofErr w:type="spellEnd"/>
      <w:r w:rsidRPr="008E2A6F">
        <w:rPr>
          <w:rFonts w:asciiTheme="minorBidi" w:hAnsiTheme="minorBidi" w:cstheme="minorBidi"/>
          <w:color w:val="000000" w:themeColor="text1"/>
          <w:sz w:val="20"/>
          <w:szCs w:val="20"/>
        </w:rPr>
        <w:t xml:space="preserve">, H. I., </w:t>
      </w:r>
      <w:proofErr w:type="spellStart"/>
      <w:r w:rsidRPr="008E2A6F">
        <w:rPr>
          <w:rFonts w:asciiTheme="minorBidi" w:hAnsiTheme="minorBidi" w:cstheme="minorBidi"/>
          <w:color w:val="000000" w:themeColor="text1"/>
          <w:sz w:val="20"/>
          <w:szCs w:val="20"/>
        </w:rPr>
        <w:t>Salih</w:t>
      </w:r>
      <w:proofErr w:type="spellEnd"/>
      <w:r w:rsidRPr="008E2A6F">
        <w:rPr>
          <w:rFonts w:asciiTheme="minorBidi" w:hAnsiTheme="minorBidi" w:cstheme="minorBidi"/>
          <w:color w:val="000000" w:themeColor="text1"/>
          <w:sz w:val="20"/>
          <w:szCs w:val="20"/>
        </w:rPr>
        <w:t xml:space="preserve">, A. M., Mahmood, A. A., </w:t>
      </w:r>
      <w:proofErr w:type="spellStart"/>
      <w:r w:rsidRPr="008E2A6F">
        <w:rPr>
          <w:rFonts w:asciiTheme="minorBidi" w:hAnsiTheme="minorBidi" w:cstheme="minorBidi"/>
          <w:color w:val="000000" w:themeColor="text1"/>
          <w:sz w:val="20"/>
          <w:szCs w:val="20"/>
        </w:rPr>
        <w:t>Sdiq</w:t>
      </w:r>
      <w:proofErr w:type="spellEnd"/>
      <w:r w:rsidRPr="008E2A6F">
        <w:rPr>
          <w:rFonts w:asciiTheme="minorBidi" w:hAnsiTheme="minorBidi" w:cstheme="minorBidi"/>
          <w:color w:val="000000" w:themeColor="text1"/>
          <w:sz w:val="20"/>
          <w:szCs w:val="20"/>
        </w:rPr>
        <w:t xml:space="preserve">, S. J. M., Raheem, S. M., Omar, Z. O., Muhamad, A. O., &amp; </w:t>
      </w:r>
      <w:proofErr w:type="spellStart"/>
      <w:r w:rsidRPr="008E2A6F">
        <w:rPr>
          <w:rFonts w:asciiTheme="minorBidi" w:hAnsiTheme="minorBidi" w:cstheme="minorBidi"/>
          <w:color w:val="000000" w:themeColor="text1"/>
          <w:sz w:val="20"/>
          <w:szCs w:val="20"/>
        </w:rPr>
        <w:t>Yaqub</w:t>
      </w:r>
      <w:proofErr w:type="spellEnd"/>
      <w:r w:rsidRPr="008E2A6F">
        <w:rPr>
          <w:rFonts w:asciiTheme="minorBidi" w:hAnsiTheme="minorBidi" w:cstheme="minorBidi"/>
          <w:color w:val="000000" w:themeColor="text1"/>
          <w:sz w:val="20"/>
          <w:szCs w:val="20"/>
        </w:rPr>
        <w:t xml:space="preserve">, K. Q. (2025). United States' monetary policy and climate action: How the US Federal Reserve supports renewable energy. </w:t>
      </w:r>
      <w:r w:rsidRPr="008E2A6F">
        <w:rPr>
          <w:rStyle w:val="Vurgu"/>
          <w:rFonts w:asciiTheme="minorBidi" w:hAnsiTheme="minorBidi" w:cstheme="minorBidi"/>
          <w:color w:val="000000" w:themeColor="text1"/>
          <w:sz w:val="20"/>
          <w:szCs w:val="20"/>
        </w:rPr>
        <w:t>Contemporary Research Analysis Journal</w:t>
      </w:r>
      <w:r w:rsidRPr="008E2A6F">
        <w:rPr>
          <w:rFonts w:asciiTheme="minorBidi" w:hAnsiTheme="minorBidi" w:cstheme="minorBidi"/>
          <w:color w:val="000000" w:themeColor="text1"/>
          <w:sz w:val="20"/>
          <w:szCs w:val="20"/>
        </w:rPr>
        <w:t xml:space="preserve">, 2(3), 129–141. </w:t>
      </w:r>
      <w:hyperlink r:id="rId15" w:history="1">
        <w:r w:rsidRPr="008E2A6F">
          <w:rPr>
            <w:rStyle w:val="Kpr"/>
            <w:rFonts w:asciiTheme="minorBidi" w:hAnsiTheme="minorBidi" w:cstheme="minorBidi"/>
            <w:color w:val="000000" w:themeColor="text1"/>
            <w:sz w:val="20"/>
            <w:szCs w:val="20"/>
          </w:rPr>
          <w:t>https://doi.org/10.55677/CRAJ/03-2025-Vol02I03</w:t>
        </w:r>
      </w:hyperlink>
      <w:r w:rsidRPr="008E2A6F">
        <w:rPr>
          <w:rFonts w:asciiTheme="minorBidi" w:hAnsiTheme="minorBidi" w:cstheme="minorBidi"/>
          <w:color w:val="000000" w:themeColor="text1"/>
          <w:sz w:val="20"/>
          <w:szCs w:val="20"/>
        </w:rPr>
        <w:t>.</w:t>
      </w:r>
    </w:p>
    <w:p w14:paraId="1D6E875A" w14:textId="77777777" w:rsidR="00940A3F" w:rsidRPr="008E2A6F" w:rsidRDefault="00940A3F" w:rsidP="008B7C18">
      <w:pPr>
        <w:suppressAutoHyphens w:val="0"/>
        <w:spacing w:line="360" w:lineRule="auto"/>
        <w:ind w:left="357"/>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Trap, J., </w:t>
      </w:r>
      <w:proofErr w:type="spellStart"/>
      <w:r w:rsidRPr="008E2A6F">
        <w:rPr>
          <w:rFonts w:asciiTheme="minorBidi" w:eastAsia="Times New Roman" w:hAnsiTheme="minorBidi" w:cstheme="minorBidi"/>
          <w:color w:val="000000" w:themeColor="text1"/>
          <w:kern w:val="0"/>
          <w:sz w:val="20"/>
          <w:szCs w:val="20"/>
        </w:rPr>
        <w:t>Bonkowski</w:t>
      </w:r>
      <w:proofErr w:type="spellEnd"/>
      <w:r w:rsidRPr="008E2A6F">
        <w:rPr>
          <w:rFonts w:asciiTheme="minorBidi" w:eastAsia="Times New Roman" w:hAnsiTheme="minorBidi" w:cstheme="minorBidi"/>
          <w:color w:val="000000" w:themeColor="text1"/>
          <w:kern w:val="0"/>
          <w:sz w:val="20"/>
          <w:szCs w:val="20"/>
        </w:rPr>
        <w:t xml:space="preserve">, M., </w:t>
      </w:r>
      <w:proofErr w:type="spellStart"/>
      <w:r w:rsidRPr="008E2A6F">
        <w:rPr>
          <w:rFonts w:asciiTheme="minorBidi" w:eastAsia="Times New Roman" w:hAnsiTheme="minorBidi" w:cstheme="minorBidi"/>
          <w:color w:val="000000" w:themeColor="text1"/>
          <w:kern w:val="0"/>
          <w:sz w:val="20"/>
          <w:szCs w:val="20"/>
        </w:rPr>
        <w:t>Plassard</w:t>
      </w:r>
      <w:proofErr w:type="spellEnd"/>
      <w:r w:rsidRPr="008E2A6F">
        <w:rPr>
          <w:rFonts w:asciiTheme="minorBidi" w:eastAsia="Times New Roman" w:hAnsiTheme="minorBidi" w:cstheme="minorBidi"/>
          <w:color w:val="000000" w:themeColor="text1"/>
          <w:kern w:val="0"/>
          <w:sz w:val="20"/>
          <w:szCs w:val="20"/>
        </w:rPr>
        <w:t xml:space="preserve">, C., </w:t>
      </w:r>
      <w:proofErr w:type="spellStart"/>
      <w:r w:rsidRPr="008E2A6F">
        <w:rPr>
          <w:rFonts w:asciiTheme="minorBidi" w:eastAsia="Times New Roman" w:hAnsiTheme="minorBidi" w:cstheme="minorBidi"/>
          <w:color w:val="000000" w:themeColor="text1"/>
          <w:kern w:val="0"/>
          <w:sz w:val="20"/>
          <w:szCs w:val="20"/>
        </w:rPr>
        <w:t>Villenave</w:t>
      </w:r>
      <w:proofErr w:type="spellEnd"/>
      <w:r w:rsidRPr="008E2A6F">
        <w:rPr>
          <w:rFonts w:asciiTheme="minorBidi" w:eastAsia="Times New Roman" w:hAnsiTheme="minorBidi" w:cstheme="minorBidi"/>
          <w:color w:val="000000" w:themeColor="text1"/>
          <w:kern w:val="0"/>
          <w:sz w:val="20"/>
          <w:szCs w:val="20"/>
        </w:rPr>
        <w:t xml:space="preserve">, C., &amp; </w:t>
      </w:r>
      <w:proofErr w:type="spellStart"/>
      <w:r w:rsidRPr="008E2A6F">
        <w:rPr>
          <w:rFonts w:asciiTheme="minorBidi" w:eastAsia="Times New Roman" w:hAnsiTheme="minorBidi" w:cstheme="minorBidi"/>
          <w:color w:val="000000" w:themeColor="text1"/>
          <w:kern w:val="0"/>
          <w:sz w:val="20"/>
          <w:szCs w:val="20"/>
        </w:rPr>
        <w:t>Blanchart</w:t>
      </w:r>
      <w:proofErr w:type="spellEnd"/>
      <w:r w:rsidRPr="008E2A6F">
        <w:rPr>
          <w:rFonts w:asciiTheme="minorBidi" w:eastAsia="Times New Roman" w:hAnsiTheme="minorBidi" w:cstheme="minorBidi"/>
          <w:color w:val="000000" w:themeColor="text1"/>
          <w:kern w:val="0"/>
          <w:sz w:val="20"/>
          <w:szCs w:val="20"/>
        </w:rPr>
        <w:t xml:space="preserve">, E. (2016). Ecological importance of soil bacterivores for ecosystem functions. </w:t>
      </w:r>
      <w:r w:rsidRPr="008E2A6F">
        <w:rPr>
          <w:rFonts w:asciiTheme="minorBidi" w:eastAsia="Times New Roman" w:hAnsiTheme="minorBidi" w:cstheme="minorBidi"/>
          <w:i/>
          <w:iCs/>
          <w:color w:val="000000" w:themeColor="text1"/>
          <w:kern w:val="0"/>
          <w:sz w:val="20"/>
          <w:szCs w:val="20"/>
        </w:rPr>
        <w:t>Plant and Soil</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398</w:t>
      </w:r>
      <w:r w:rsidRPr="008E2A6F">
        <w:rPr>
          <w:rFonts w:asciiTheme="minorBidi" w:eastAsia="Times New Roman" w:hAnsiTheme="minorBidi" w:cstheme="minorBidi"/>
          <w:color w:val="000000" w:themeColor="text1"/>
          <w:kern w:val="0"/>
          <w:sz w:val="20"/>
          <w:szCs w:val="20"/>
        </w:rPr>
        <w:t>, 1-24.</w:t>
      </w:r>
    </w:p>
    <w:p w14:paraId="50D5AC18" w14:textId="7C9D91BA" w:rsidR="00940A3F" w:rsidRPr="008E2A6F" w:rsidRDefault="00940A3F" w:rsidP="008B7C18">
      <w:pPr>
        <w:suppressAutoHyphens w:val="0"/>
        <w:spacing w:line="360" w:lineRule="auto"/>
        <w:ind w:left="357"/>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Yanxun</w:t>
      </w:r>
      <w:proofErr w:type="spellEnd"/>
      <w:r w:rsidRPr="008E2A6F">
        <w:rPr>
          <w:rFonts w:asciiTheme="minorBidi" w:eastAsia="Times New Roman" w:hAnsiTheme="minorBidi" w:cstheme="minorBidi"/>
          <w:color w:val="000000" w:themeColor="text1"/>
          <w:kern w:val="0"/>
          <w:sz w:val="20"/>
          <w:szCs w:val="20"/>
        </w:rPr>
        <w:t xml:space="preserve">, S., </w:t>
      </w:r>
      <w:proofErr w:type="spellStart"/>
      <w:r w:rsidRPr="008E2A6F">
        <w:rPr>
          <w:rFonts w:asciiTheme="minorBidi" w:eastAsia="Times New Roman" w:hAnsiTheme="minorBidi" w:cstheme="minorBidi"/>
          <w:color w:val="000000" w:themeColor="text1"/>
          <w:kern w:val="0"/>
          <w:sz w:val="20"/>
          <w:szCs w:val="20"/>
        </w:rPr>
        <w:t>Yani</w:t>
      </w:r>
      <w:proofErr w:type="spellEnd"/>
      <w:r w:rsidRPr="008E2A6F">
        <w:rPr>
          <w:rFonts w:asciiTheme="minorBidi" w:eastAsia="Times New Roman" w:hAnsiTheme="minorBidi" w:cstheme="minorBidi"/>
          <w:color w:val="000000" w:themeColor="text1"/>
          <w:kern w:val="0"/>
          <w:sz w:val="20"/>
          <w:szCs w:val="20"/>
        </w:rPr>
        <w:t xml:space="preserve">, W., Hui, Q., &amp; Yuan, F. (2011). Analysis of the groundwater and soil pollution by oil leakage. </w:t>
      </w:r>
      <w:r w:rsidRPr="008E2A6F">
        <w:rPr>
          <w:rFonts w:asciiTheme="minorBidi" w:eastAsia="Times New Roman" w:hAnsiTheme="minorBidi" w:cstheme="minorBidi"/>
          <w:i/>
          <w:iCs/>
          <w:color w:val="000000" w:themeColor="text1"/>
          <w:kern w:val="0"/>
          <w:sz w:val="20"/>
          <w:szCs w:val="20"/>
        </w:rPr>
        <w:t>Procedia Environmental Sciences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11</w:t>
      </w:r>
      <w:r w:rsidRPr="008E2A6F">
        <w:rPr>
          <w:rFonts w:asciiTheme="minorBidi" w:eastAsia="Times New Roman" w:hAnsiTheme="minorBidi" w:cstheme="minorBidi"/>
          <w:color w:val="000000" w:themeColor="text1"/>
          <w:kern w:val="0"/>
          <w:sz w:val="20"/>
          <w:szCs w:val="20"/>
        </w:rPr>
        <w:t>, 939-944.</w:t>
      </w:r>
    </w:p>
    <w:p w14:paraId="4C3F351D" w14:textId="60AA707F" w:rsidR="004D16A8" w:rsidRPr="008E2A6F" w:rsidRDefault="004D16A8" w:rsidP="008B7C18">
      <w:pPr>
        <w:spacing w:line="360" w:lineRule="auto"/>
        <w:ind w:left="357"/>
        <w:jc w:val="both"/>
        <w:rPr>
          <w:rFonts w:asciiTheme="minorBidi" w:hAnsiTheme="minorBidi" w:cstheme="minorBidi"/>
          <w:color w:val="000000" w:themeColor="text1"/>
          <w:sz w:val="20"/>
          <w:szCs w:val="20"/>
          <w:shd w:val="clear" w:color="auto" w:fill="FFFFFF"/>
        </w:rPr>
      </w:pPr>
      <w:proofErr w:type="spellStart"/>
      <w:r w:rsidRPr="008E2A6F">
        <w:rPr>
          <w:rFonts w:asciiTheme="minorBidi" w:hAnsiTheme="minorBidi" w:cstheme="minorBidi"/>
          <w:color w:val="000000" w:themeColor="text1"/>
          <w:sz w:val="20"/>
          <w:szCs w:val="20"/>
          <w:shd w:val="clear" w:color="auto" w:fill="FFFFFF"/>
        </w:rPr>
        <w:t>Yaqub</w:t>
      </w:r>
      <w:proofErr w:type="spellEnd"/>
      <w:r w:rsidRPr="008E2A6F">
        <w:rPr>
          <w:rFonts w:asciiTheme="minorBidi" w:hAnsiTheme="minorBidi" w:cstheme="minorBidi"/>
          <w:color w:val="000000" w:themeColor="text1"/>
          <w:sz w:val="20"/>
          <w:szCs w:val="20"/>
          <w:shd w:val="clear" w:color="auto" w:fill="FFFFFF"/>
        </w:rPr>
        <w:t>, K.Q., 2024. The role of oil revenue in shaping Iraq's public budget. </w:t>
      </w:r>
      <w:r w:rsidRPr="008E2A6F">
        <w:rPr>
          <w:rFonts w:asciiTheme="minorBidi" w:hAnsiTheme="minorBidi" w:cstheme="minorBidi"/>
          <w:i/>
          <w:iCs/>
          <w:color w:val="000000" w:themeColor="text1"/>
          <w:sz w:val="20"/>
          <w:szCs w:val="20"/>
          <w:shd w:val="clear" w:color="auto" w:fill="FFFFFF"/>
        </w:rPr>
        <w:t>British Journal of Interdisciplinary Research</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1</w:t>
      </w:r>
      <w:r w:rsidRPr="008E2A6F">
        <w:rPr>
          <w:rFonts w:asciiTheme="minorBidi" w:hAnsiTheme="minorBidi" w:cstheme="minorBidi"/>
          <w:color w:val="000000" w:themeColor="text1"/>
          <w:sz w:val="20"/>
          <w:szCs w:val="20"/>
          <w:shd w:val="clear" w:color="auto" w:fill="FFFFFF"/>
        </w:rPr>
        <w:t>(2), pp.1-24.</w:t>
      </w:r>
    </w:p>
    <w:p w14:paraId="0E51B507" w14:textId="3DD987AC" w:rsidR="004D16A8" w:rsidRPr="008E2A6F" w:rsidRDefault="004D16A8" w:rsidP="008B7C18">
      <w:pPr>
        <w:spacing w:line="360" w:lineRule="auto"/>
        <w:ind w:left="357"/>
        <w:jc w:val="both"/>
        <w:rPr>
          <w:rFonts w:asciiTheme="minorBidi" w:hAnsiTheme="minorBidi" w:cstheme="minorBidi"/>
          <w:color w:val="000000" w:themeColor="text1"/>
          <w:sz w:val="20"/>
          <w:szCs w:val="20"/>
          <w:shd w:val="clear" w:color="auto" w:fill="FFFFFF"/>
        </w:rPr>
      </w:pPr>
      <w:proofErr w:type="spellStart"/>
      <w:r w:rsidRPr="008E2A6F">
        <w:rPr>
          <w:rFonts w:asciiTheme="minorBidi" w:hAnsiTheme="minorBidi" w:cstheme="minorBidi"/>
          <w:color w:val="000000" w:themeColor="text1"/>
          <w:sz w:val="20"/>
          <w:szCs w:val="20"/>
          <w:shd w:val="clear" w:color="auto" w:fill="FFFFFF"/>
        </w:rPr>
        <w:t>Yaqub</w:t>
      </w:r>
      <w:proofErr w:type="spellEnd"/>
      <w:r w:rsidRPr="008E2A6F">
        <w:rPr>
          <w:rFonts w:asciiTheme="minorBidi" w:hAnsiTheme="minorBidi" w:cstheme="minorBidi"/>
          <w:color w:val="000000" w:themeColor="text1"/>
          <w:sz w:val="20"/>
          <w:szCs w:val="20"/>
          <w:shd w:val="clear" w:color="auto" w:fill="FFFFFF"/>
        </w:rPr>
        <w:t>, K.Q., 2024. Volatility of Oil Revenue and the Real Exchange, Empirical Evidence from Iraq. </w:t>
      </w:r>
      <w:r w:rsidRPr="008E2A6F">
        <w:rPr>
          <w:rFonts w:asciiTheme="minorBidi" w:hAnsiTheme="minorBidi" w:cstheme="minorBidi"/>
          <w:i/>
          <w:iCs/>
          <w:color w:val="000000" w:themeColor="text1"/>
          <w:sz w:val="20"/>
          <w:szCs w:val="20"/>
          <w:shd w:val="clear" w:color="auto" w:fill="FFFFFF"/>
        </w:rPr>
        <w:t>Education</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4</w:t>
      </w:r>
      <w:r w:rsidRPr="008E2A6F">
        <w:rPr>
          <w:rFonts w:asciiTheme="minorBidi" w:hAnsiTheme="minorBidi" w:cstheme="minorBidi"/>
          <w:color w:val="000000" w:themeColor="text1"/>
          <w:sz w:val="20"/>
          <w:szCs w:val="20"/>
          <w:shd w:val="clear" w:color="auto" w:fill="FFFFFF"/>
        </w:rPr>
        <w:t>(9), pp.1063-1072.</w:t>
      </w:r>
    </w:p>
    <w:p w14:paraId="43EC9371" w14:textId="48E38380" w:rsidR="004D16A8" w:rsidRPr="008E2A6F" w:rsidRDefault="004D16A8" w:rsidP="008B7C18">
      <w:pPr>
        <w:spacing w:line="360" w:lineRule="auto"/>
        <w:ind w:left="357"/>
        <w:jc w:val="both"/>
        <w:rPr>
          <w:rFonts w:asciiTheme="minorBidi" w:hAnsiTheme="minorBidi" w:cstheme="minorBidi"/>
          <w:color w:val="000000" w:themeColor="text1"/>
          <w:sz w:val="20"/>
          <w:szCs w:val="20"/>
        </w:rPr>
      </w:pPr>
      <w:proofErr w:type="spellStart"/>
      <w:r w:rsidRPr="008E2A6F">
        <w:rPr>
          <w:rFonts w:asciiTheme="minorBidi" w:hAnsiTheme="minorBidi" w:cstheme="minorBidi"/>
          <w:color w:val="000000" w:themeColor="text1"/>
          <w:sz w:val="20"/>
          <w:szCs w:val="20"/>
        </w:rPr>
        <w:t>Yaqub</w:t>
      </w:r>
      <w:proofErr w:type="spellEnd"/>
      <w:r w:rsidRPr="008E2A6F">
        <w:rPr>
          <w:rFonts w:asciiTheme="minorBidi" w:hAnsiTheme="minorBidi" w:cstheme="minorBidi"/>
          <w:color w:val="000000" w:themeColor="text1"/>
          <w:sz w:val="20"/>
          <w:szCs w:val="20"/>
        </w:rPr>
        <w:t>, K.Q., 2025. Analysis of Nominal and Real Exchange Rates in the Iraqi Economy (1970-2013). British Journal of Interdisciplinary Research, 2(3), pp.17-41.</w:t>
      </w:r>
    </w:p>
    <w:p w14:paraId="3037EC04" w14:textId="201C98C4" w:rsidR="00940A3F" w:rsidRPr="008E2A6F" w:rsidRDefault="00940A3F" w:rsidP="008B7C18">
      <w:pPr>
        <w:suppressAutoHyphens w:val="0"/>
        <w:spacing w:line="360" w:lineRule="auto"/>
        <w:ind w:left="357"/>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Zia, M. H., Watts, M. J., </w:t>
      </w:r>
      <w:proofErr w:type="spellStart"/>
      <w:r w:rsidRPr="008E2A6F">
        <w:rPr>
          <w:rFonts w:asciiTheme="minorBidi" w:eastAsia="Times New Roman" w:hAnsiTheme="minorBidi" w:cstheme="minorBidi"/>
          <w:color w:val="000000" w:themeColor="text1"/>
          <w:kern w:val="0"/>
          <w:sz w:val="20"/>
          <w:szCs w:val="20"/>
        </w:rPr>
        <w:t>Niaz</w:t>
      </w:r>
      <w:proofErr w:type="spellEnd"/>
      <w:r w:rsidRPr="008E2A6F">
        <w:rPr>
          <w:rFonts w:asciiTheme="minorBidi" w:eastAsia="Times New Roman" w:hAnsiTheme="minorBidi" w:cstheme="minorBidi"/>
          <w:color w:val="000000" w:themeColor="text1"/>
          <w:kern w:val="0"/>
          <w:sz w:val="20"/>
          <w:szCs w:val="20"/>
        </w:rPr>
        <w:t xml:space="preserve">, A., Middleton, D. R., &amp; Kim, A. W. (2017). Health risk assessment of potentially harmful elements and dietary minerals from vegetables irrigated with untreated wastewater, Pakistan. </w:t>
      </w:r>
      <w:r w:rsidRPr="008E2A6F">
        <w:rPr>
          <w:rFonts w:asciiTheme="minorBidi" w:eastAsia="Times New Roman" w:hAnsiTheme="minorBidi" w:cstheme="minorBidi"/>
          <w:i/>
          <w:iCs/>
          <w:color w:val="000000" w:themeColor="text1"/>
          <w:kern w:val="0"/>
          <w:sz w:val="20"/>
          <w:szCs w:val="20"/>
        </w:rPr>
        <w:t>Environmental geochemistry and health</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39</w:t>
      </w:r>
      <w:r w:rsidRPr="008E2A6F">
        <w:rPr>
          <w:rFonts w:asciiTheme="minorBidi" w:eastAsia="Times New Roman" w:hAnsiTheme="minorBidi" w:cstheme="minorBidi"/>
          <w:color w:val="000000" w:themeColor="text1"/>
          <w:kern w:val="0"/>
          <w:sz w:val="20"/>
          <w:szCs w:val="20"/>
        </w:rPr>
        <w:t>, 707-728.</w:t>
      </w:r>
    </w:p>
    <w:p w14:paraId="041D59AB" w14:textId="39619C3A" w:rsidR="00520000" w:rsidRPr="008E2A6F" w:rsidRDefault="00520000" w:rsidP="008B7C18">
      <w:pPr>
        <w:spacing w:line="360" w:lineRule="auto"/>
        <w:ind w:left="357"/>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shd w:val="clear" w:color="auto" w:fill="FFFFFF"/>
        </w:rPr>
        <w:t xml:space="preserve">Zia, A., Ali, M.Z., Jamil, M.N., Mukhtar, Z., </w:t>
      </w:r>
      <w:proofErr w:type="spellStart"/>
      <w:r w:rsidRPr="008E2A6F">
        <w:rPr>
          <w:rFonts w:asciiTheme="minorBidi" w:hAnsiTheme="minorBidi" w:cstheme="minorBidi"/>
          <w:color w:val="000000" w:themeColor="text1"/>
          <w:sz w:val="20"/>
          <w:szCs w:val="20"/>
          <w:shd w:val="clear" w:color="auto" w:fill="FFFFFF"/>
        </w:rPr>
        <w:t>Yaqub</w:t>
      </w:r>
      <w:proofErr w:type="spellEnd"/>
      <w:r w:rsidRPr="008E2A6F">
        <w:rPr>
          <w:rFonts w:asciiTheme="minorBidi" w:hAnsiTheme="minorBidi" w:cstheme="minorBidi"/>
          <w:color w:val="000000" w:themeColor="text1"/>
          <w:sz w:val="20"/>
          <w:szCs w:val="20"/>
          <w:shd w:val="clear" w:color="auto" w:fill="FFFFFF"/>
        </w:rPr>
        <w:t xml:space="preserve">, K.Q. and </w:t>
      </w:r>
      <w:proofErr w:type="spellStart"/>
      <w:r w:rsidRPr="008E2A6F">
        <w:rPr>
          <w:rFonts w:asciiTheme="minorBidi" w:hAnsiTheme="minorBidi" w:cstheme="minorBidi"/>
          <w:color w:val="000000" w:themeColor="text1"/>
          <w:sz w:val="20"/>
          <w:szCs w:val="20"/>
          <w:shd w:val="clear" w:color="auto" w:fill="FFFFFF"/>
        </w:rPr>
        <w:t>Javed</w:t>
      </w:r>
      <w:proofErr w:type="spellEnd"/>
      <w:r w:rsidRPr="008E2A6F">
        <w:rPr>
          <w:rFonts w:asciiTheme="minorBidi" w:hAnsiTheme="minorBidi" w:cstheme="minorBidi"/>
          <w:color w:val="000000" w:themeColor="text1"/>
          <w:sz w:val="20"/>
          <w:szCs w:val="20"/>
          <w:shd w:val="clear" w:color="auto" w:fill="FFFFFF"/>
        </w:rPr>
        <w:t>, K., 2025. The Impact of Financial Monetary Economic Variables on Economic Growth. </w:t>
      </w:r>
      <w:proofErr w:type="spellStart"/>
      <w:r w:rsidRPr="008E2A6F">
        <w:rPr>
          <w:rFonts w:asciiTheme="minorBidi" w:hAnsiTheme="minorBidi" w:cstheme="minorBidi"/>
          <w:i/>
          <w:iCs/>
          <w:color w:val="000000" w:themeColor="text1"/>
          <w:sz w:val="20"/>
          <w:szCs w:val="20"/>
          <w:shd w:val="clear" w:color="auto" w:fill="FFFFFF"/>
        </w:rPr>
        <w:t>Kashf</w:t>
      </w:r>
      <w:proofErr w:type="spellEnd"/>
      <w:r w:rsidRPr="008E2A6F">
        <w:rPr>
          <w:rFonts w:asciiTheme="minorBidi" w:hAnsiTheme="minorBidi" w:cstheme="minorBidi"/>
          <w:i/>
          <w:iCs/>
          <w:color w:val="000000" w:themeColor="text1"/>
          <w:sz w:val="20"/>
          <w:szCs w:val="20"/>
          <w:shd w:val="clear" w:color="auto" w:fill="FFFFFF"/>
        </w:rPr>
        <w:t xml:space="preserve"> Journal of Multidisciplinary Research</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2</w:t>
      </w:r>
      <w:r w:rsidRPr="008E2A6F">
        <w:rPr>
          <w:rFonts w:asciiTheme="minorBidi" w:hAnsiTheme="minorBidi" w:cstheme="minorBidi"/>
          <w:color w:val="000000" w:themeColor="text1"/>
          <w:sz w:val="20"/>
          <w:szCs w:val="20"/>
          <w:shd w:val="clear" w:color="auto" w:fill="FFFFFF"/>
        </w:rPr>
        <w:t>(01), pp.1-18.</w:t>
      </w:r>
    </w:p>
    <w:p w14:paraId="6C661105"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lastRenderedPageBreak/>
        <w:t>Živković</w:t>
      </w:r>
      <w:proofErr w:type="spellEnd"/>
      <w:r w:rsidRPr="008E2A6F">
        <w:rPr>
          <w:rFonts w:asciiTheme="minorBidi" w:eastAsia="Times New Roman" w:hAnsiTheme="minorBidi" w:cstheme="minorBidi"/>
          <w:color w:val="000000" w:themeColor="text1"/>
          <w:kern w:val="0"/>
          <w:sz w:val="20"/>
          <w:szCs w:val="20"/>
        </w:rPr>
        <w:t xml:space="preserve">, S., &amp; </w:t>
      </w:r>
      <w:proofErr w:type="spellStart"/>
      <w:r w:rsidRPr="008E2A6F">
        <w:rPr>
          <w:rFonts w:asciiTheme="minorBidi" w:eastAsia="Times New Roman" w:hAnsiTheme="minorBidi" w:cstheme="minorBidi"/>
          <w:color w:val="000000" w:themeColor="text1"/>
          <w:kern w:val="0"/>
          <w:sz w:val="20"/>
          <w:szCs w:val="20"/>
        </w:rPr>
        <w:t>Veljković</w:t>
      </w:r>
      <w:proofErr w:type="spellEnd"/>
      <w:r w:rsidRPr="008E2A6F">
        <w:rPr>
          <w:rFonts w:asciiTheme="minorBidi" w:eastAsia="Times New Roman" w:hAnsiTheme="minorBidi" w:cstheme="minorBidi"/>
          <w:color w:val="000000" w:themeColor="text1"/>
          <w:kern w:val="0"/>
          <w:sz w:val="20"/>
          <w:szCs w:val="20"/>
        </w:rPr>
        <w:t xml:space="preserve">, M. (2020). The concept and objectives of environmental management. </w:t>
      </w:r>
      <w:r w:rsidRPr="008E2A6F">
        <w:rPr>
          <w:rFonts w:asciiTheme="minorBidi" w:eastAsia="Times New Roman" w:hAnsiTheme="minorBidi" w:cstheme="minorBidi"/>
          <w:i/>
          <w:iCs/>
          <w:color w:val="000000" w:themeColor="text1"/>
          <w:kern w:val="0"/>
          <w:sz w:val="20"/>
          <w:szCs w:val="20"/>
        </w:rPr>
        <w:t>Economics of sustainable development</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4</w:t>
      </w:r>
      <w:r w:rsidRPr="008E2A6F">
        <w:rPr>
          <w:rFonts w:asciiTheme="minorBidi" w:eastAsia="Times New Roman" w:hAnsiTheme="minorBidi" w:cstheme="minorBidi"/>
          <w:color w:val="000000" w:themeColor="text1"/>
          <w:kern w:val="0"/>
          <w:sz w:val="20"/>
          <w:szCs w:val="20"/>
        </w:rPr>
        <w:t>(2), 37-47.</w:t>
      </w:r>
    </w:p>
    <w:p w14:paraId="22A7D62B" w14:textId="7E2CCC6E" w:rsidR="00940A3F" w:rsidRDefault="00940A3F" w:rsidP="008B7C18">
      <w:pPr>
        <w:suppressAutoHyphens w:val="0"/>
        <w:spacing w:line="360" w:lineRule="auto"/>
        <w:ind w:left="360"/>
        <w:jc w:val="both"/>
        <w:rPr>
          <w:rFonts w:asciiTheme="minorBidi" w:eastAsia="Times New Roman" w:hAnsiTheme="minorBidi" w:cstheme="minorBidi"/>
          <w:color w:val="000000" w:themeColor="text1"/>
          <w:kern w:val="0"/>
          <w:sz w:val="20"/>
          <w:szCs w:val="20"/>
        </w:rPr>
      </w:pPr>
      <w:proofErr w:type="spellStart"/>
      <w:r w:rsidRPr="008E2A6F">
        <w:rPr>
          <w:rFonts w:asciiTheme="minorBidi" w:eastAsia="Times New Roman" w:hAnsiTheme="minorBidi" w:cstheme="minorBidi"/>
          <w:color w:val="000000" w:themeColor="text1"/>
          <w:kern w:val="0"/>
          <w:sz w:val="20"/>
          <w:szCs w:val="20"/>
        </w:rPr>
        <w:t>Zwolak</w:t>
      </w:r>
      <w:proofErr w:type="spellEnd"/>
      <w:r w:rsidRPr="008E2A6F">
        <w:rPr>
          <w:rFonts w:asciiTheme="minorBidi" w:eastAsia="Times New Roman" w:hAnsiTheme="minorBidi" w:cstheme="minorBidi"/>
          <w:color w:val="000000" w:themeColor="text1"/>
          <w:kern w:val="0"/>
          <w:sz w:val="20"/>
          <w:szCs w:val="20"/>
        </w:rPr>
        <w:t xml:space="preserve">, A., </w:t>
      </w:r>
      <w:proofErr w:type="spellStart"/>
      <w:r w:rsidRPr="008E2A6F">
        <w:rPr>
          <w:rFonts w:asciiTheme="minorBidi" w:eastAsia="Times New Roman" w:hAnsiTheme="minorBidi" w:cstheme="minorBidi"/>
          <w:color w:val="000000" w:themeColor="text1"/>
          <w:kern w:val="0"/>
          <w:sz w:val="20"/>
          <w:szCs w:val="20"/>
        </w:rPr>
        <w:t>Sarzyńska</w:t>
      </w:r>
      <w:proofErr w:type="spellEnd"/>
      <w:r w:rsidRPr="008E2A6F">
        <w:rPr>
          <w:rFonts w:asciiTheme="minorBidi" w:eastAsia="Times New Roman" w:hAnsiTheme="minorBidi" w:cstheme="minorBidi"/>
          <w:color w:val="000000" w:themeColor="text1"/>
          <w:kern w:val="0"/>
          <w:sz w:val="20"/>
          <w:szCs w:val="20"/>
        </w:rPr>
        <w:t xml:space="preserve">, M., </w:t>
      </w:r>
      <w:proofErr w:type="spellStart"/>
      <w:r w:rsidRPr="008E2A6F">
        <w:rPr>
          <w:rFonts w:asciiTheme="minorBidi" w:eastAsia="Times New Roman" w:hAnsiTheme="minorBidi" w:cstheme="minorBidi"/>
          <w:color w:val="000000" w:themeColor="text1"/>
          <w:kern w:val="0"/>
          <w:sz w:val="20"/>
          <w:szCs w:val="20"/>
        </w:rPr>
        <w:t>Szpyrka</w:t>
      </w:r>
      <w:proofErr w:type="spellEnd"/>
      <w:r w:rsidRPr="008E2A6F">
        <w:rPr>
          <w:rFonts w:asciiTheme="minorBidi" w:eastAsia="Times New Roman" w:hAnsiTheme="minorBidi" w:cstheme="minorBidi"/>
          <w:color w:val="000000" w:themeColor="text1"/>
          <w:kern w:val="0"/>
          <w:sz w:val="20"/>
          <w:szCs w:val="20"/>
        </w:rPr>
        <w:t xml:space="preserve">, E., &amp; </w:t>
      </w:r>
      <w:proofErr w:type="spellStart"/>
      <w:r w:rsidRPr="008E2A6F">
        <w:rPr>
          <w:rFonts w:asciiTheme="minorBidi" w:eastAsia="Times New Roman" w:hAnsiTheme="minorBidi" w:cstheme="minorBidi"/>
          <w:color w:val="000000" w:themeColor="text1"/>
          <w:kern w:val="0"/>
          <w:sz w:val="20"/>
          <w:szCs w:val="20"/>
        </w:rPr>
        <w:t>Stawarczyk</w:t>
      </w:r>
      <w:proofErr w:type="spellEnd"/>
      <w:r w:rsidRPr="008E2A6F">
        <w:rPr>
          <w:rFonts w:asciiTheme="minorBidi" w:eastAsia="Times New Roman" w:hAnsiTheme="minorBidi" w:cstheme="minorBidi"/>
          <w:color w:val="000000" w:themeColor="text1"/>
          <w:kern w:val="0"/>
          <w:sz w:val="20"/>
          <w:szCs w:val="20"/>
        </w:rPr>
        <w:t xml:space="preserve">, K. (2019). Sources of soil pollution by heavy metals and their accumulation in vegetables: A review. </w:t>
      </w:r>
      <w:r w:rsidRPr="008E2A6F">
        <w:rPr>
          <w:rFonts w:asciiTheme="minorBidi" w:eastAsia="Times New Roman" w:hAnsiTheme="minorBidi" w:cstheme="minorBidi"/>
          <w:i/>
          <w:iCs/>
          <w:color w:val="000000" w:themeColor="text1"/>
          <w:kern w:val="0"/>
          <w:sz w:val="20"/>
          <w:szCs w:val="20"/>
        </w:rPr>
        <w:t>Water, air, &amp; soil pollution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230</w:t>
      </w:r>
      <w:r w:rsidRPr="008E2A6F">
        <w:rPr>
          <w:rFonts w:asciiTheme="minorBidi" w:eastAsia="Times New Roman" w:hAnsiTheme="minorBidi" w:cstheme="minorBidi"/>
          <w:color w:val="000000" w:themeColor="text1"/>
          <w:kern w:val="0"/>
          <w:sz w:val="20"/>
          <w:szCs w:val="20"/>
        </w:rPr>
        <w:t>, 1-9.</w:t>
      </w:r>
    </w:p>
    <w:p w14:paraId="55B0D019" w14:textId="269A1703" w:rsidR="00482673" w:rsidRDefault="00482673" w:rsidP="00482673">
      <w:pPr>
        <w:suppressAutoHyphens w:val="0"/>
        <w:spacing w:line="360" w:lineRule="auto"/>
        <w:ind w:left="360"/>
        <w:jc w:val="both"/>
        <w:rPr>
          <w:rFonts w:asciiTheme="minorBidi" w:hAnsiTheme="minorBidi" w:cstheme="minorBidi"/>
          <w:color w:val="000000" w:themeColor="text1"/>
          <w:sz w:val="20"/>
          <w:szCs w:val="20"/>
        </w:rPr>
      </w:pPr>
      <w:proofErr w:type="spellStart"/>
      <w:r w:rsidRPr="00482673">
        <w:rPr>
          <w:rFonts w:asciiTheme="minorBidi" w:hAnsiTheme="minorBidi" w:cstheme="minorBidi"/>
          <w:color w:val="000000" w:themeColor="text1"/>
          <w:sz w:val="20"/>
          <w:szCs w:val="20"/>
          <w:highlight w:val="yellow"/>
        </w:rPr>
        <w:t>Riaz</w:t>
      </w:r>
      <w:proofErr w:type="spellEnd"/>
      <w:r w:rsidRPr="00482673">
        <w:rPr>
          <w:rFonts w:asciiTheme="minorBidi" w:hAnsiTheme="minorBidi" w:cstheme="minorBidi"/>
          <w:color w:val="000000" w:themeColor="text1"/>
          <w:sz w:val="20"/>
          <w:szCs w:val="20"/>
          <w:highlight w:val="yellow"/>
        </w:rPr>
        <w:t>, U., Athar, T., Mustafa, U. and Iqbal, R., 2022. Economic feasibility of phytoremediation. In </w:t>
      </w:r>
      <w:r w:rsidRPr="00482673">
        <w:rPr>
          <w:rFonts w:asciiTheme="minorBidi" w:hAnsiTheme="minorBidi" w:cstheme="minorBidi"/>
          <w:i/>
          <w:iCs/>
          <w:color w:val="000000" w:themeColor="text1"/>
          <w:sz w:val="20"/>
          <w:szCs w:val="20"/>
          <w:highlight w:val="yellow"/>
        </w:rPr>
        <w:t>Phytoremediation</w:t>
      </w:r>
      <w:r w:rsidRPr="00482673">
        <w:rPr>
          <w:rFonts w:asciiTheme="minorBidi" w:hAnsiTheme="minorBidi" w:cstheme="minorBidi"/>
          <w:color w:val="000000" w:themeColor="text1"/>
          <w:sz w:val="20"/>
          <w:szCs w:val="20"/>
          <w:highlight w:val="yellow"/>
        </w:rPr>
        <w:t> (pp. 481-502). Academic Press.</w:t>
      </w:r>
    </w:p>
    <w:p w14:paraId="704228DC" w14:textId="2A9B3D26" w:rsidR="00757E5A" w:rsidRDefault="00757E5A" w:rsidP="00757E5A">
      <w:pPr>
        <w:suppressAutoHyphens w:val="0"/>
        <w:spacing w:line="360" w:lineRule="auto"/>
        <w:ind w:left="360"/>
        <w:jc w:val="both"/>
        <w:rPr>
          <w:rFonts w:asciiTheme="minorBidi" w:hAnsiTheme="minorBidi" w:cstheme="minorBidi"/>
          <w:color w:val="000000" w:themeColor="text1"/>
          <w:sz w:val="20"/>
          <w:szCs w:val="20"/>
        </w:rPr>
      </w:pPr>
      <w:r w:rsidRPr="00757E5A">
        <w:rPr>
          <w:rFonts w:asciiTheme="minorBidi" w:hAnsiTheme="minorBidi" w:cstheme="minorBidi"/>
          <w:color w:val="000000" w:themeColor="text1"/>
          <w:sz w:val="20"/>
          <w:szCs w:val="20"/>
          <w:highlight w:val="yellow"/>
        </w:rPr>
        <w:t xml:space="preserve">Lewandowski, I., Schmidt, U., </w:t>
      </w:r>
      <w:proofErr w:type="spellStart"/>
      <w:r w:rsidRPr="00757E5A">
        <w:rPr>
          <w:rFonts w:asciiTheme="minorBidi" w:hAnsiTheme="minorBidi" w:cstheme="minorBidi"/>
          <w:color w:val="000000" w:themeColor="text1"/>
          <w:sz w:val="20"/>
          <w:szCs w:val="20"/>
          <w:highlight w:val="yellow"/>
        </w:rPr>
        <w:t>Londo</w:t>
      </w:r>
      <w:proofErr w:type="spellEnd"/>
      <w:r w:rsidRPr="00757E5A">
        <w:rPr>
          <w:rFonts w:asciiTheme="minorBidi" w:hAnsiTheme="minorBidi" w:cstheme="minorBidi"/>
          <w:color w:val="000000" w:themeColor="text1"/>
          <w:sz w:val="20"/>
          <w:szCs w:val="20"/>
          <w:highlight w:val="yellow"/>
        </w:rPr>
        <w:t xml:space="preserve">, M. and </w:t>
      </w:r>
      <w:proofErr w:type="spellStart"/>
      <w:r w:rsidRPr="00757E5A">
        <w:rPr>
          <w:rFonts w:asciiTheme="minorBidi" w:hAnsiTheme="minorBidi" w:cstheme="minorBidi"/>
          <w:color w:val="000000" w:themeColor="text1"/>
          <w:sz w:val="20"/>
          <w:szCs w:val="20"/>
          <w:highlight w:val="yellow"/>
        </w:rPr>
        <w:t>Faaij</w:t>
      </w:r>
      <w:proofErr w:type="spellEnd"/>
      <w:r w:rsidRPr="00757E5A">
        <w:rPr>
          <w:rFonts w:asciiTheme="minorBidi" w:hAnsiTheme="minorBidi" w:cstheme="minorBidi"/>
          <w:color w:val="000000" w:themeColor="text1"/>
          <w:sz w:val="20"/>
          <w:szCs w:val="20"/>
          <w:highlight w:val="yellow"/>
        </w:rPr>
        <w:t xml:space="preserve">, A., 2006. The economic value of the phytoremediation function–assessed by the example of cadmium remediation by willow (Salix </w:t>
      </w:r>
      <w:proofErr w:type="spellStart"/>
      <w:r w:rsidRPr="00757E5A">
        <w:rPr>
          <w:rFonts w:asciiTheme="minorBidi" w:hAnsiTheme="minorBidi" w:cstheme="minorBidi"/>
          <w:color w:val="000000" w:themeColor="text1"/>
          <w:sz w:val="20"/>
          <w:szCs w:val="20"/>
          <w:highlight w:val="yellow"/>
        </w:rPr>
        <w:t>ssp</w:t>
      </w:r>
      <w:proofErr w:type="spellEnd"/>
      <w:r w:rsidRPr="00757E5A">
        <w:rPr>
          <w:rFonts w:asciiTheme="minorBidi" w:hAnsiTheme="minorBidi" w:cstheme="minorBidi"/>
          <w:color w:val="000000" w:themeColor="text1"/>
          <w:sz w:val="20"/>
          <w:szCs w:val="20"/>
          <w:highlight w:val="yellow"/>
        </w:rPr>
        <w:t>). </w:t>
      </w:r>
      <w:r w:rsidRPr="00757E5A">
        <w:rPr>
          <w:rFonts w:asciiTheme="minorBidi" w:hAnsiTheme="minorBidi" w:cstheme="minorBidi"/>
          <w:i/>
          <w:iCs/>
          <w:color w:val="000000" w:themeColor="text1"/>
          <w:sz w:val="20"/>
          <w:szCs w:val="20"/>
          <w:highlight w:val="yellow"/>
        </w:rPr>
        <w:t>Agricultural systems</w:t>
      </w:r>
      <w:r w:rsidRPr="00757E5A">
        <w:rPr>
          <w:rFonts w:asciiTheme="minorBidi" w:hAnsiTheme="minorBidi" w:cstheme="minorBidi"/>
          <w:color w:val="000000" w:themeColor="text1"/>
          <w:sz w:val="20"/>
          <w:szCs w:val="20"/>
          <w:highlight w:val="yellow"/>
        </w:rPr>
        <w:t>, </w:t>
      </w:r>
      <w:r w:rsidRPr="00757E5A">
        <w:rPr>
          <w:rFonts w:asciiTheme="minorBidi" w:hAnsiTheme="minorBidi" w:cstheme="minorBidi"/>
          <w:i/>
          <w:iCs/>
          <w:color w:val="000000" w:themeColor="text1"/>
          <w:sz w:val="20"/>
          <w:szCs w:val="20"/>
          <w:highlight w:val="yellow"/>
        </w:rPr>
        <w:t>89</w:t>
      </w:r>
      <w:r w:rsidRPr="00757E5A">
        <w:rPr>
          <w:rFonts w:asciiTheme="minorBidi" w:hAnsiTheme="minorBidi" w:cstheme="minorBidi"/>
          <w:color w:val="000000" w:themeColor="text1"/>
          <w:sz w:val="20"/>
          <w:szCs w:val="20"/>
          <w:highlight w:val="yellow"/>
        </w:rPr>
        <w:t>(1), pp.68-89.</w:t>
      </w:r>
    </w:p>
    <w:p w14:paraId="0ED57262" w14:textId="357D0BEF" w:rsidR="00420E2E" w:rsidRDefault="00420E2E" w:rsidP="00420E2E">
      <w:pPr>
        <w:suppressAutoHyphens w:val="0"/>
        <w:spacing w:line="360" w:lineRule="auto"/>
        <w:ind w:left="360"/>
        <w:jc w:val="both"/>
        <w:rPr>
          <w:rFonts w:asciiTheme="minorBidi" w:hAnsiTheme="minorBidi" w:cstheme="minorBidi"/>
          <w:color w:val="000000" w:themeColor="text1"/>
          <w:sz w:val="20"/>
          <w:szCs w:val="20"/>
        </w:rPr>
      </w:pPr>
      <w:r w:rsidRPr="00420E2E">
        <w:rPr>
          <w:rFonts w:asciiTheme="minorBidi" w:hAnsiTheme="minorBidi" w:cstheme="minorBidi"/>
          <w:color w:val="000000" w:themeColor="text1"/>
          <w:sz w:val="20"/>
          <w:szCs w:val="20"/>
          <w:highlight w:val="yellow"/>
        </w:rPr>
        <w:t xml:space="preserve">Wang, J. and </w:t>
      </w:r>
      <w:proofErr w:type="spellStart"/>
      <w:r w:rsidRPr="00420E2E">
        <w:rPr>
          <w:rFonts w:asciiTheme="minorBidi" w:hAnsiTheme="minorBidi" w:cstheme="minorBidi"/>
          <w:color w:val="000000" w:themeColor="text1"/>
          <w:sz w:val="20"/>
          <w:szCs w:val="20"/>
          <w:highlight w:val="yellow"/>
        </w:rPr>
        <w:t>Delavar</w:t>
      </w:r>
      <w:proofErr w:type="spellEnd"/>
      <w:r w:rsidRPr="00420E2E">
        <w:rPr>
          <w:rFonts w:asciiTheme="minorBidi" w:hAnsiTheme="minorBidi" w:cstheme="minorBidi"/>
          <w:color w:val="000000" w:themeColor="text1"/>
          <w:sz w:val="20"/>
          <w:szCs w:val="20"/>
          <w:highlight w:val="yellow"/>
        </w:rPr>
        <w:t>, M.A., 2023. Techno-economic analysis of phytoremediation: A strategic rethinking. </w:t>
      </w:r>
      <w:r w:rsidRPr="00420E2E">
        <w:rPr>
          <w:rFonts w:asciiTheme="minorBidi" w:hAnsiTheme="minorBidi" w:cstheme="minorBidi"/>
          <w:i/>
          <w:iCs/>
          <w:color w:val="000000" w:themeColor="text1"/>
          <w:sz w:val="20"/>
          <w:szCs w:val="20"/>
          <w:highlight w:val="yellow"/>
        </w:rPr>
        <w:t>Science of The Total Environment</w:t>
      </w:r>
      <w:r w:rsidRPr="00420E2E">
        <w:rPr>
          <w:rFonts w:asciiTheme="minorBidi" w:hAnsiTheme="minorBidi" w:cstheme="minorBidi"/>
          <w:color w:val="000000" w:themeColor="text1"/>
          <w:sz w:val="20"/>
          <w:szCs w:val="20"/>
          <w:highlight w:val="yellow"/>
        </w:rPr>
        <w:t>, </w:t>
      </w:r>
      <w:r w:rsidRPr="00420E2E">
        <w:rPr>
          <w:rFonts w:asciiTheme="minorBidi" w:hAnsiTheme="minorBidi" w:cstheme="minorBidi"/>
          <w:i/>
          <w:iCs/>
          <w:color w:val="000000" w:themeColor="text1"/>
          <w:sz w:val="20"/>
          <w:szCs w:val="20"/>
          <w:highlight w:val="yellow"/>
        </w:rPr>
        <w:t>902</w:t>
      </w:r>
      <w:r w:rsidRPr="00420E2E">
        <w:rPr>
          <w:rFonts w:asciiTheme="minorBidi" w:hAnsiTheme="minorBidi" w:cstheme="minorBidi"/>
          <w:color w:val="000000" w:themeColor="text1"/>
          <w:sz w:val="20"/>
          <w:szCs w:val="20"/>
          <w:highlight w:val="yellow"/>
        </w:rPr>
        <w:t>, p.165949.</w:t>
      </w:r>
    </w:p>
    <w:p w14:paraId="231AC92E" w14:textId="5CB05CF6" w:rsidR="000552A1" w:rsidRDefault="000552A1" w:rsidP="000552A1">
      <w:pPr>
        <w:suppressAutoHyphens w:val="0"/>
        <w:spacing w:line="360" w:lineRule="auto"/>
        <w:ind w:left="360"/>
        <w:jc w:val="both"/>
        <w:rPr>
          <w:rFonts w:asciiTheme="minorBidi" w:hAnsiTheme="minorBidi" w:cstheme="minorBidi"/>
          <w:color w:val="000000" w:themeColor="text1"/>
          <w:sz w:val="20"/>
          <w:szCs w:val="20"/>
        </w:rPr>
      </w:pPr>
      <w:proofErr w:type="spellStart"/>
      <w:r w:rsidRPr="000552A1">
        <w:rPr>
          <w:rFonts w:asciiTheme="minorBidi" w:hAnsiTheme="minorBidi" w:cstheme="minorBidi"/>
          <w:color w:val="000000" w:themeColor="text1"/>
          <w:sz w:val="20"/>
          <w:szCs w:val="20"/>
          <w:highlight w:val="yellow"/>
        </w:rPr>
        <w:t>Guo</w:t>
      </w:r>
      <w:proofErr w:type="spellEnd"/>
      <w:r w:rsidRPr="000552A1">
        <w:rPr>
          <w:rFonts w:asciiTheme="minorBidi" w:hAnsiTheme="minorBidi" w:cstheme="minorBidi"/>
          <w:color w:val="000000" w:themeColor="text1"/>
          <w:sz w:val="20"/>
          <w:szCs w:val="20"/>
          <w:highlight w:val="yellow"/>
        </w:rPr>
        <w:t xml:space="preserve">, M., Song, W. and Tian, J., 2020. </w:t>
      </w:r>
      <w:proofErr w:type="spellStart"/>
      <w:r w:rsidRPr="000552A1">
        <w:rPr>
          <w:rFonts w:asciiTheme="minorBidi" w:hAnsiTheme="minorBidi" w:cstheme="minorBidi"/>
          <w:color w:val="000000" w:themeColor="text1"/>
          <w:sz w:val="20"/>
          <w:szCs w:val="20"/>
          <w:highlight w:val="yellow"/>
        </w:rPr>
        <w:t>Biochar</w:t>
      </w:r>
      <w:proofErr w:type="spellEnd"/>
      <w:r w:rsidRPr="000552A1">
        <w:rPr>
          <w:rFonts w:asciiTheme="minorBidi" w:hAnsiTheme="minorBidi" w:cstheme="minorBidi"/>
          <w:color w:val="000000" w:themeColor="text1"/>
          <w:sz w:val="20"/>
          <w:szCs w:val="20"/>
          <w:highlight w:val="yellow"/>
        </w:rPr>
        <w:t>-facilitated soil remediation: mechanisms and efficacy variations. </w:t>
      </w:r>
      <w:r w:rsidRPr="000552A1">
        <w:rPr>
          <w:rFonts w:asciiTheme="minorBidi" w:hAnsiTheme="minorBidi" w:cstheme="minorBidi"/>
          <w:i/>
          <w:iCs/>
          <w:color w:val="000000" w:themeColor="text1"/>
          <w:sz w:val="20"/>
          <w:szCs w:val="20"/>
          <w:highlight w:val="yellow"/>
        </w:rPr>
        <w:t>Frontiers in Environmental Science</w:t>
      </w:r>
      <w:r w:rsidRPr="000552A1">
        <w:rPr>
          <w:rFonts w:asciiTheme="minorBidi" w:hAnsiTheme="minorBidi" w:cstheme="minorBidi"/>
          <w:color w:val="000000" w:themeColor="text1"/>
          <w:sz w:val="20"/>
          <w:szCs w:val="20"/>
          <w:highlight w:val="yellow"/>
        </w:rPr>
        <w:t>, </w:t>
      </w:r>
      <w:r w:rsidRPr="000552A1">
        <w:rPr>
          <w:rFonts w:asciiTheme="minorBidi" w:hAnsiTheme="minorBidi" w:cstheme="minorBidi"/>
          <w:i/>
          <w:iCs/>
          <w:color w:val="000000" w:themeColor="text1"/>
          <w:sz w:val="20"/>
          <w:szCs w:val="20"/>
          <w:highlight w:val="yellow"/>
        </w:rPr>
        <w:t>8</w:t>
      </w:r>
      <w:r w:rsidRPr="000552A1">
        <w:rPr>
          <w:rFonts w:asciiTheme="minorBidi" w:hAnsiTheme="minorBidi" w:cstheme="minorBidi"/>
          <w:color w:val="000000" w:themeColor="text1"/>
          <w:sz w:val="20"/>
          <w:szCs w:val="20"/>
          <w:highlight w:val="yellow"/>
        </w:rPr>
        <w:t>, p.521512.</w:t>
      </w:r>
    </w:p>
    <w:p w14:paraId="582CFF67" w14:textId="5D1C6729" w:rsidR="000552A1" w:rsidRDefault="000552A1" w:rsidP="000552A1">
      <w:pPr>
        <w:suppressAutoHyphens w:val="0"/>
        <w:spacing w:line="360" w:lineRule="auto"/>
        <w:ind w:left="360"/>
        <w:jc w:val="both"/>
        <w:rPr>
          <w:rFonts w:asciiTheme="minorBidi" w:hAnsiTheme="minorBidi" w:cstheme="minorBidi"/>
          <w:color w:val="000000" w:themeColor="text1"/>
          <w:sz w:val="20"/>
          <w:szCs w:val="20"/>
        </w:rPr>
      </w:pPr>
      <w:r w:rsidRPr="000552A1">
        <w:rPr>
          <w:rFonts w:asciiTheme="minorBidi" w:hAnsiTheme="minorBidi" w:cstheme="minorBidi"/>
          <w:color w:val="000000" w:themeColor="text1"/>
          <w:sz w:val="20"/>
          <w:szCs w:val="20"/>
          <w:highlight w:val="yellow"/>
        </w:rPr>
        <w:t xml:space="preserve">Nguyen, T.B., Sherpa, K., Bui, X.T., Nguyen, V.T., Vo, T.D.H., Ho, H.T.T., Chen, C.W. and Dong, C.D., 2023. </w:t>
      </w:r>
      <w:proofErr w:type="spellStart"/>
      <w:r w:rsidRPr="000552A1">
        <w:rPr>
          <w:rFonts w:asciiTheme="minorBidi" w:hAnsiTheme="minorBidi" w:cstheme="minorBidi"/>
          <w:color w:val="000000" w:themeColor="text1"/>
          <w:sz w:val="20"/>
          <w:szCs w:val="20"/>
          <w:highlight w:val="yellow"/>
        </w:rPr>
        <w:t>Biochar</w:t>
      </w:r>
      <w:proofErr w:type="spellEnd"/>
      <w:r w:rsidRPr="000552A1">
        <w:rPr>
          <w:rFonts w:asciiTheme="minorBidi" w:hAnsiTheme="minorBidi" w:cstheme="minorBidi"/>
          <w:color w:val="000000" w:themeColor="text1"/>
          <w:sz w:val="20"/>
          <w:szCs w:val="20"/>
          <w:highlight w:val="yellow"/>
        </w:rPr>
        <w:t xml:space="preserve"> for soil remediation: A comprehensive review of current research on pollutant removal. </w:t>
      </w:r>
      <w:r w:rsidRPr="000552A1">
        <w:rPr>
          <w:rFonts w:asciiTheme="minorBidi" w:hAnsiTheme="minorBidi" w:cstheme="minorBidi"/>
          <w:i/>
          <w:iCs/>
          <w:color w:val="000000" w:themeColor="text1"/>
          <w:sz w:val="20"/>
          <w:szCs w:val="20"/>
          <w:highlight w:val="yellow"/>
        </w:rPr>
        <w:t>Environmental Pollution</w:t>
      </w:r>
      <w:r w:rsidRPr="000552A1">
        <w:rPr>
          <w:rFonts w:asciiTheme="minorBidi" w:hAnsiTheme="minorBidi" w:cstheme="minorBidi"/>
          <w:color w:val="000000" w:themeColor="text1"/>
          <w:sz w:val="20"/>
          <w:szCs w:val="20"/>
          <w:highlight w:val="yellow"/>
        </w:rPr>
        <w:t>, </w:t>
      </w:r>
      <w:r w:rsidRPr="000552A1">
        <w:rPr>
          <w:rFonts w:asciiTheme="minorBidi" w:hAnsiTheme="minorBidi" w:cstheme="minorBidi"/>
          <w:i/>
          <w:iCs/>
          <w:color w:val="000000" w:themeColor="text1"/>
          <w:sz w:val="20"/>
          <w:szCs w:val="20"/>
          <w:highlight w:val="yellow"/>
        </w:rPr>
        <w:t>337</w:t>
      </w:r>
      <w:r w:rsidRPr="000552A1">
        <w:rPr>
          <w:rFonts w:asciiTheme="minorBidi" w:hAnsiTheme="minorBidi" w:cstheme="minorBidi"/>
          <w:color w:val="000000" w:themeColor="text1"/>
          <w:sz w:val="20"/>
          <w:szCs w:val="20"/>
          <w:highlight w:val="yellow"/>
        </w:rPr>
        <w:t>, p.122571.</w:t>
      </w:r>
    </w:p>
    <w:p w14:paraId="781B107A" w14:textId="27718BEC" w:rsidR="0047255A" w:rsidRDefault="0047255A" w:rsidP="0047255A">
      <w:pPr>
        <w:suppressAutoHyphens w:val="0"/>
        <w:spacing w:line="360" w:lineRule="auto"/>
        <w:ind w:left="360"/>
        <w:jc w:val="both"/>
        <w:rPr>
          <w:rFonts w:asciiTheme="minorBidi" w:hAnsiTheme="minorBidi" w:cstheme="minorBidi"/>
          <w:color w:val="000000" w:themeColor="text1"/>
          <w:sz w:val="20"/>
          <w:szCs w:val="20"/>
        </w:rPr>
      </w:pPr>
      <w:proofErr w:type="spellStart"/>
      <w:r w:rsidRPr="0047255A">
        <w:rPr>
          <w:rFonts w:asciiTheme="minorBidi" w:hAnsiTheme="minorBidi" w:cstheme="minorBidi"/>
          <w:color w:val="000000" w:themeColor="text1"/>
          <w:sz w:val="20"/>
          <w:szCs w:val="20"/>
          <w:highlight w:val="yellow"/>
        </w:rPr>
        <w:t>Jia</w:t>
      </w:r>
      <w:proofErr w:type="spellEnd"/>
      <w:r w:rsidRPr="0047255A">
        <w:rPr>
          <w:rFonts w:asciiTheme="minorBidi" w:hAnsiTheme="minorBidi" w:cstheme="minorBidi"/>
          <w:color w:val="000000" w:themeColor="text1"/>
          <w:sz w:val="20"/>
          <w:szCs w:val="20"/>
          <w:highlight w:val="yellow"/>
        </w:rPr>
        <w:t>, X., Shi, N., Tang, W., Su, Z., Chen, H., Tang, Y., Sun, B. and Zhao, L., 2022. Nano-hydroxyapatite increased soil quality and boosted beneficial soil microbes. </w:t>
      </w:r>
      <w:r w:rsidRPr="0047255A">
        <w:rPr>
          <w:rFonts w:asciiTheme="minorBidi" w:hAnsiTheme="minorBidi" w:cstheme="minorBidi"/>
          <w:i/>
          <w:iCs/>
          <w:color w:val="000000" w:themeColor="text1"/>
          <w:sz w:val="20"/>
          <w:szCs w:val="20"/>
          <w:highlight w:val="yellow"/>
        </w:rPr>
        <w:t>Plant Nano Biology</w:t>
      </w:r>
      <w:r w:rsidRPr="0047255A">
        <w:rPr>
          <w:rFonts w:asciiTheme="minorBidi" w:hAnsiTheme="minorBidi" w:cstheme="minorBidi"/>
          <w:color w:val="000000" w:themeColor="text1"/>
          <w:sz w:val="20"/>
          <w:szCs w:val="20"/>
          <w:highlight w:val="yellow"/>
        </w:rPr>
        <w:t>, </w:t>
      </w:r>
      <w:r w:rsidRPr="0047255A">
        <w:rPr>
          <w:rFonts w:asciiTheme="minorBidi" w:hAnsiTheme="minorBidi" w:cstheme="minorBidi"/>
          <w:i/>
          <w:iCs/>
          <w:color w:val="000000" w:themeColor="text1"/>
          <w:sz w:val="20"/>
          <w:szCs w:val="20"/>
          <w:highlight w:val="yellow"/>
        </w:rPr>
        <w:t>1</w:t>
      </w:r>
      <w:r w:rsidRPr="0047255A">
        <w:rPr>
          <w:rFonts w:asciiTheme="minorBidi" w:hAnsiTheme="minorBidi" w:cstheme="minorBidi"/>
          <w:color w:val="000000" w:themeColor="text1"/>
          <w:sz w:val="20"/>
          <w:szCs w:val="20"/>
          <w:highlight w:val="yellow"/>
        </w:rPr>
        <w:t>, p.100002.</w:t>
      </w:r>
    </w:p>
    <w:p w14:paraId="2F0B72F4" w14:textId="7504E993" w:rsidR="002006C5" w:rsidRPr="008E2A6F" w:rsidRDefault="002006C5" w:rsidP="002006C5">
      <w:pPr>
        <w:suppressAutoHyphens w:val="0"/>
        <w:spacing w:line="360" w:lineRule="auto"/>
        <w:ind w:left="360"/>
        <w:jc w:val="both"/>
        <w:rPr>
          <w:rFonts w:asciiTheme="minorBidi" w:hAnsiTheme="minorBidi" w:cstheme="minorBidi"/>
          <w:color w:val="000000" w:themeColor="text1"/>
          <w:sz w:val="20"/>
          <w:szCs w:val="20"/>
        </w:rPr>
      </w:pPr>
      <w:r w:rsidRPr="002006C5">
        <w:rPr>
          <w:rFonts w:asciiTheme="minorBidi" w:hAnsiTheme="minorBidi" w:cstheme="minorBidi"/>
          <w:color w:val="000000" w:themeColor="text1"/>
          <w:sz w:val="20"/>
          <w:szCs w:val="20"/>
          <w:highlight w:val="yellow"/>
        </w:rPr>
        <w:t xml:space="preserve">Huang, R., Mao, P., </w:t>
      </w:r>
      <w:proofErr w:type="spellStart"/>
      <w:r w:rsidRPr="002006C5">
        <w:rPr>
          <w:rFonts w:asciiTheme="minorBidi" w:hAnsiTheme="minorBidi" w:cstheme="minorBidi"/>
          <w:color w:val="000000" w:themeColor="text1"/>
          <w:sz w:val="20"/>
          <w:szCs w:val="20"/>
          <w:highlight w:val="yellow"/>
        </w:rPr>
        <w:t>Xiong</w:t>
      </w:r>
      <w:proofErr w:type="spellEnd"/>
      <w:r w:rsidRPr="002006C5">
        <w:rPr>
          <w:rFonts w:asciiTheme="minorBidi" w:hAnsiTheme="minorBidi" w:cstheme="minorBidi"/>
          <w:color w:val="000000" w:themeColor="text1"/>
          <w:sz w:val="20"/>
          <w:szCs w:val="20"/>
          <w:highlight w:val="yellow"/>
        </w:rPr>
        <w:t xml:space="preserve">, L., Qin, G., Zhou, J., Zhang, J., Li, Z. and Wu, J., 2023. Negatively charged </w:t>
      </w:r>
      <w:proofErr w:type="spellStart"/>
      <w:r w:rsidRPr="002006C5">
        <w:rPr>
          <w:rFonts w:asciiTheme="minorBidi" w:hAnsiTheme="minorBidi" w:cstheme="minorBidi"/>
          <w:color w:val="000000" w:themeColor="text1"/>
          <w:sz w:val="20"/>
          <w:szCs w:val="20"/>
          <w:highlight w:val="yellow"/>
        </w:rPr>
        <w:t>nano</w:t>
      </w:r>
      <w:proofErr w:type="spellEnd"/>
      <w:r w:rsidRPr="002006C5">
        <w:rPr>
          <w:rFonts w:asciiTheme="minorBidi" w:hAnsiTheme="minorBidi" w:cstheme="minorBidi"/>
          <w:color w:val="000000" w:themeColor="text1"/>
          <w:sz w:val="20"/>
          <w:szCs w:val="20"/>
          <w:highlight w:val="yellow"/>
        </w:rPr>
        <w:t xml:space="preserve">-hydroxyapatite can be used as a phosphorus fertilizer to increase the efficacy of </w:t>
      </w:r>
      <w:proofErr w:type="spellStart"/>
      <w:r w:rsidRPr="002006C5">
        <w:rPr>
          <w:rFonts w:asciiTheme="minorBidi" w:hAnsiTheme="minorBidi" w:cstheme="minorBidi"/>
          <w:color w:val="000000" w:themeColor="text1"/>
          <w:sz w:val="20"/>
          <w:szCs w:val="20"/>
          <w:highlight w:val="yellow"/>
        </w:rPr>
        <w:t>wollastonite</w:t>
      </w:r>
      <w:proofErr w:type="spellEnd"/>
      <w:r w:rsidRPr="002006C5">
        <w:rPr>
          <w:rFonts w:asciiTheme="minorBidi" w:hAnsiTheme="minorBidi" w:cstheme="minorBidi"/>
          <w:color w:val="000000" w:themeColor="text1"/>
          <w:sz w:val="20"/>
          <w:szCs w:val="20"/>
          <w:highlight w:val="yellow"/>
        </w:rPr>
        <w:t xml:space="preserve"> for soil cadmium immobilization. </w:t>
      </w:r>
      <w:r w:rsidRPr="002006C5">
        <w:rPr>
          <w:rFonts w:asciiTheme="minorBidi" w:hAnsiTheme="minorBidi" w:cstheme="minorBidi"/>
          <w:i/>
          <w:iCs/>
          <w:color w:val="000000" w:themeColor="text1"/>
          <w:sz w:val="20"/>
          <w:szCs w:val="20"/>
          <w:highlight w:val="yellow"/>
        </w:rPr>
        <w:t>Journal of hazardous materials</w:t>
      </w:r>
      <w:r w:rsidRPr="002006C5">
        <w:rPr>
          <w:rFonts w:asciiTheme="minorBidi" w:hAnsiTheme="minorBidi" w:cstheme="minorBidi"/>
          <w:color w:val="000000" w:themeColor="text1"/>
          <w:sz w:val="20"/>
          <w:szCs w:val="20"/>
          <w:highlight w:val="yellow"/>
        </w:rPr>
        <w:t>, </w:t>
      </w:r>
      <w:r w:rsidRPr="002006C5">
        <w:rPr>
          <w:rFonts w:asciiTheme="minorBidi" w:hAnsiTheme="minorBidi" w:cstheme="minorBidi"/>
          <w:i/>
          <w:iCs/>
          <w:color w:val="000000" w:themeColor="text1"/>
          <w:sz w:val="20"/>
          <w:szCs w:val="20"/>
          <w:highlight w:val="yellow"/>
        </w:rPr>
        <w:t>443</w:t>
      </w:r>
      <w:r w:rsidRPr="002006C5">
        <w:rPr>
          <w:rFonts w:asciiTheme="minorBidi" w:hAnsiTheme="minorBidi" w:cstheme="minorBidi"/>
          <w:color w:val="000000" w:themeColor="text1"/>
          <w:sz w:val="20"/>
          <w:szCs w:val="20"/>
          <w:highlight w:val="yellow"/>
        </w:rPr>
        <w:t>, p.130291.</w:t>
      </w:r>
    </w:p>
    <w:p w14:paraId="17AB87AF" w14:textId="77777777" w:rsidR="00520000" w:rsidRPr="008E2A6F" w:rsidRDefault="00520000" w:rsidP="00520000">
      <w:pPr>
        <w:suppressAutoHyphens w:val="0"/>
        <w:spacing w:line="360" w:lineRule="auto"/>
        <w:jc w:val="both"/>
        <w:rPr>
          <w:rFonts w:asciiTheme="minorBidi" w:hAnsiTheme="minorBidi" w:cstheme="minorBidi"/>
          <w:color w:val="000000" w:themeColor="text1"/>
          <w:sz w:val="20"/>
          <w:szCs w:val="20"/>
        </w:rPr>
      </w:pPr>
    </w:p>
    <w:p w14:paraId="780AD872" w14:textId="77777777" w:rsidR="0042204A" w:rsidRPr="008E2A6F" w:rsidRDefault="0042204A" w:rsidP="004A4161">
      <w:pPr>
        <w:spacing w:line="360" w:lineRule="auto"/>
        <w:rPr>
          <w:rFonts w:asciiTheme="minorBidi" w:hAnsiTheme="minorBidi" w:cstheme="minorBidi"/>
          <w:color w:val="000000" w:themeColor="text1"/>
          <w:sz w:val="20"/>
          <w:szCs w:val="20"/>
        </w:rPr>
      </w:pPr>
    </w:p>
    <w:sectPr w:rsidR="0042204A" w:rsidRPr="008E2A6F" w:rsidSect="000D0460">
      <w:headerReference w:type="even" r:id="rId16"/>
      <w:headerReference w:type="default" r:id="rId17"/>
      <w:footerReference w:type="even" r:id="rId18"/>
      <w:footerReference w:type="default" r:id="rId19"/>
      <w:headerReference w:type="first" r:id="rId20"/>
      <w:footerReference w:type="first" r:id="rId21"/>
      <w:pgSz w:w="12240" w:h="15840"/>
      <w:pgMar w:top="990" w:right="1080" w:bottom="630" w:left="10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F85421" w14:textId="77777777" w:rsidR="00790607" w:rsidRDefault="00790607">
      <w:pPr>
        <w:spacing w:after="0"/>
      </w:pPr>
      <w:r>
        <w:separator/>
      </w:r>
    </w:p>
  </w:endnote>
  <w:endnote w:type="continuationSeparator" w:id="0">
    <w:p w14:paraId="19AF561B" w14:textId="77777777" w:rsidR="00790607" w:rsidRDefault="007906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4BCEC" w14:textId="77777777" w:rsidR="0028690C" w:rsidRDefault="0028690C">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7A4BA" w14:textId="715578B1" w:rsidR="00C3646D" w:rsidRDefault="00C3646D">
    <w:pPr>
      <w:pStyle w:val="AltBilgi"/>
      <w:jc w:val="center"/>
    </w:pPr>
    <w:r>
      <w:fldChar w:fldCharType="begin"/>
    </w:r>
    <w:r>
      <w:instrText xml:space="preserve"> PAGE </w:instrText>
    </w:r>
    <w:r>
      <w:fldChar w:fldCharType="separate"/>
    </w:r>
    <w:r w:rsidR="007A5B08">
      <w:rPr>
        <w:noProof/>
      </w:rPr>
      <w:t>21</w:t>
    </w:r>
    <w:r>
      <w:fldChar w:fldCharType="end"/>
    </w:r>
  </w:p>
  <w:p w14:paraId="7AD75DD1" w14:textId="77777777" w:rsidR="00C3646D" w:rsidRDefault="00C3646D">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68F79" w14:textId="77777777" w:rsidR="0028690C" w:rsidRDefault="0028690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697912" w14:textId="77777777" w:rsidR="00790607" w:rsidRDefault="00790607">
      <w:pPr>
        <w:spacing w:after="0"/>
      </w:pPr>
      <w:r>
        <w:separator/>
      </w:r>
    </w:p>
  </w:footnote>
  <w:footnote w:type="continuationSeparator" w:id="0">
    <w:p w14:paraId="1AC12683" w14:textId="77777777" w:rsidR="00790607" w:rsidRDefault="00790607">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98362" w14:textId="6ECEB152" w:rsidR="0028690C" w:rsidRDefault="00790607">
    <w:pPr>
      <w:pStyle w:val="stBilgi"/>
    </w:pPr>
    <w:r>
      <w:rPr>
        <w:noProof/>
      </w:rPr>
      <w:pict w14:anchorId="3F1DA1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60110" o:spid="_x0000_s2050" type="#_x0000_t136" style="position:absolute;margin-left:0;margin-top:0;width:598.3pt;height:112.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0CBB9" w14:textId="23A577C6" w:rsidR="0028690C" w:rsidRDefault="00790607">
    <w:pPr>
      <w:pStyle w:val="stBilgi"/>
    </w:pPr>
    <w:r>
      <w:rPr>
        <w:noProof/>
      </w:rPr>
      <w:pict w14:anchorId="3717B5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60111" o:spid="_x0000_s2051" type="#_x0000_t136" style="position:absolute;margin-left:0;margin-top:0;width:598.3pt;height:112.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6F2D8" w14:textId="7EA0F9FC" w:rsidR="0028690C" w:rsidRDefault="00790607">
    <w:pPr>
      <w:pStyle w:val="stBilgi"/>
    </w:pPr>
    <w:r>
      <w:rPr>
        <w:noProof/>
      </w:rPr>
      <w:pict w14:anchorId="565464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60109" o:spid="_x0000_s2049" type="#_x0000_t136" style="position:absolute;margin-left:0;margin-top:0;width:598.3pt;height:112.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00CC"/>
    <w:multiLevelType w:val="multilevel"/>
    <w:tmpl w:val="95C2D5E6"/>
    <w:lvl w:ilvl="0">
      <w:start w:val="1"/>
      <w:numFmt w:val="decimal"/>
      <w:lvlText w:val="%1."/>
      <w:lvlJc w:val="left"/>
      <w:pPr>
        <w:ind w:left="360" w:hanging="360"/>
      </w:pPr>
    </w:lvl>
    <w:lvl w:ilvl="1">
      <w:start w:val="1"/>
      <w:numFmt w:val="decimal"/>
      <w:lvlText w:val="%1.%2."/>
      <w:lvlJc w:val="left"/>
      <w:pPr>
        <w:ind w:left="862" w:hanging="720"/>
      </w:pPr>
      <w:rPr>
        <w:rFonts w:ascii="Times New Roman" w:hAnsi="Times New Roman" w:cs="Times New Roman"/>
        <w:b/>
        <w:bCs/>
        <w:sz w:val="28"/>
        <w:szCs w:val="28"/>
      </w:rPr>
    </w:lvl>
    <w:lvl w:ilvl="2">
      <w:start w:val="1"/>
      <w:numFmt w:val="decimal"/>
      <w:lvlText w:val="%1.%2.%3."/>
      <w:lvlJc w:val="left"/>
      <w:pPr>
        <w:ind w:left="1080" w:hanging="720"/>
      </w:pPr>
      <w:rPr>
        <w:rFonts w:ascii="Times New Roman" w:hAnsi="Times New Roman" w:cs="Times New Roman"/>
        <w:b/>
        <w:bCs/>
        <w:sz w:val="28"/>
        <w:szCs w:val="28"/>
      </w:rPr>
    </w:lvl>
    <w:lvl w:ilvl="3">
      <w:start w:val="1"/>
      <w:numFmt w:val="decimal"/>
      <w:lvlText w:val="%1.%2.%3.%4."/>
      <w:lvlJc w:val="left"/>
      <w:pPr>
        <w:ind w:left="1440" w:hanging="1080"/>
      </w:pPr>
      <w:rPr>
        <w:rFonts w:ascii="Times New Roman" w:hAnsi="Times New Roman" w:cs="Times New Roman"/>
        <w:b/>
        <w:bCs/>
        <w:sz w:val="24"/>
        <w:szCs w:val="24"/>
      </w:r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 w15:restartNumberingAfterBreak="0">
    <w:nsid w:val="01316653"/>
    <w:multiLevelType w:val="multilevel"/>
    <w:tmpl w:val="B84E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B54DA1"/>
    <w:multiLevelType w:val="multilevel"/>
    <w:tmpl w:val="E30A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0C4560"/>
    <w:multiLevelType w:val="hybridMultilevel"/>
    <w:tmpl w:val="9192F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2F03C5"/>
    <w:multiLevelType w:val="multilevel"/>
    <w:tmpl w:val="95C2D5E6"/>
    <w:lvl w:ilvl="0">
      <w:start w:val="1"/>
      <w:numFmt w:val="decimal"/>
      <w:lvlText w:val="%1."/>
      <w:lvlJc w:val="left"/>
      <w:pPr>
        <w:ind w:left="360" w:hanging="360"/>
      </w:pPr>
    </w:lvl>
    <w:lvl w:ilvl="1">
      <w:start w:val="1"/>
      <w:numFmt w:val="decimal"/>
      <w:lvlText w:val="%1.%2."/>
      <w:lvlJc w:val="left"/>
      <w:pPr>
        <w:ind w:left="862" w:hanging="720"/>
      </w:pPr>
      <w:rPr>
        <w:rFonts w:ascii="Times New Roman" w:hAnsi="Times New Roman" w:cs="Times New Roman"/>
        <w:b/>
        <w:bCs/>
        <w:sz w:val="28"/>
        <w:szCs w:val="28"/>
      </w:rPr>
    </w:lvl>
    <w:lvl w:ilvl="2">
      <w:start w:val="1"/>
      <w:numFmt w:val="decimal"/>
      <w:lvlText w:val="%1.%2.%3."/>
      <w:lvlJc w:val="left"/>
      <w:pPr>
        <w:ind w:left="1080" w:hanging="720"/>
      </w:pPr>
      <w:rPr>
        <w:rFonts w:ascii="Times New Roman" w:hAnsi="Times New Roman" w:cs="Times New Roman"/>
        <w:b/>
        <w:bCs/>
        <w:sz w:val="28"/>
        <w:szCs w:val="28"/>
      </w:rPr>
    </w:lvl>
    <w:lvl w:ilvl="3">
      <w:start w:val="1"/>
      <w:numFmt w:val="decimal"/>
      <w:lvlText w:val="%1.%2.%3.%4."/>
      <w:lvlJc w:val="left"/>
      <w:pPr>
        <w:ind w:left="1440" w:hanging="1080"/>
      </w:pPr>
      <w:rPr>
        <w:rFonts w:ascii="Times New Roman" w:hAnsi="Times New Roman" w:cs="Times New Roman"/>
        <w:b/>
        <w:bCs/>
        <w:sz w:val="24"/>
        <w:szCs w:val="24"/>
      </w:r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5" w15:restartNumberingAfterBreak="0">
    <w:nsid w:val="24074FE1"/>
    <w:multiLevelType w:val="multilevel"/>
    <w:tmpl w:val="628063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BD65F0F"/>
    <w:multiLevelType w:val="multilevel"/>
    <w:tmpl w:val="07708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8E5350"/>
    <w:multiLevelType w:val="multilevel"/>
    <w:tmpl w:val="E82470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F8662EA"/>
    <w:multiLevelType w:val="multilevel"/>
    <w:tmpl w:val="EB56C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040A16"/>
    <w:multiLevelType w:val="multilevel"/>
    <w:tmpl w:val="4AF4EE1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CE1C6B"/>
    <w:multiLevelType w:val="multilevel"/>
    <w:tmpl w:val="C4DE1E8C"/>
    <w:lvl w:ilvl="0">
      <w:start w:val="4"/>
      <w:numFmt w:val="decimal"/>
      <w:lvlText w:val="%1."/>
      <w:lvlJc w:val="left"/>
      <w:pPr>
        <w:ind w:left="408" w:hanging="408"/>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383639F3"/>
    <w:multiLevelType w:val="hybridMultilevel"/>
    <w:tmpl w:val="BF7450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94B2038"/>
    <w:multiLevelType w:val="multilevel"/>
    <w:tmpl w:val="77405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3A0AEE"/>
    <w:multiLevelType w:val="multilevel"/>
    <w:tmpl w:val="F2902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17E403A"/>
    <w:multiLevelType w:val="multilevel"/>
    <w:tmpl w:val="491E7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9E7C38"/>
    <w:multiLevelType w:val="multilevel"/>
    <w:tmpl w:val="7674A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B657F1"/>
    <w:multiLevelType w:val="multilevel"/>
    <w:tmpl w:val="24066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BD4711"/>
    <w:multiLevelType w:val="multilevel"/>
    <w:tmpl w:val="28D4DC0C"/>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51642522"/>
    <w:multiLevelType w:val="multilevel"/>
    <w:tmpl w:val="613A5B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C41318"/>
    <w:multiLevelType w:val="multilevel"/>
    <w:tmpl w:val="590E0B40"/>
    <w:lvl w:ilvl="0">
      <w:start w:val="1"/>
      <w:numFmt w:val="decimal"/>
      <w:lvlText w:val="(%1)"/>
      <w:lvlJc w:val="left"/>
      <w:pPr>
        <w:ind w:left="750" w:hanging="39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51F441C"/>
    <w:multiLevelType w:val="multilevel"/>
    <w:tmpl w:val="35464E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7F216F4"/>
    <w:multiLevelType w:val="multilevel"/>
    <w:tmpl w:val="6C402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DE0DFB"/>
    <w:multiLevelType w:val="multilevel"/>
    <w:tmpl w:val="EC680410"/>
    <w:lvl w:ilvl="0">
      <w:start w:val="2"/>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23" w15:restartNumberingAfterBreak="0">
    <w:nsid w:val="5F2D0D1A"/>
    <w:multiLevelType w:val="multilevel"/>
    <w:tmpl w:val="BF98CE04"/>
    <w:lvl w:ilvl="0">
      <w:start w:val="2"/>
      <w:numFmt w:val="decimal"/>
      <w:lvlText w:val="%1"/>
      <w:lvlJc w:val="left"/>
      <w:pPr>
        <w:ind w:left="384" w:hanging="384"/>
      </w:pPr>
      <w:rPr>
        <w:rFonts w:hint="default"/>
        <w:b/>
      </w:rPr>
    </w:lvl>
    <w:lvl w:ilvl="1">
      <w:start w:val="1"/>
      <w:numFmt w:val="decimal"/>
      <w:lvlText w:val="%1.%2"/>
      <w:lvlJc w:val="left"/>
      <w:pPr>
        <w:ind w:left="384" w:hanging="38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602711B1"/>
    <w:multiLevelType w:val="hybridMultilevel"/>
    <w:tmpl w:val="F9F2508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C83025"/>
    <w:multiLevelType w:val="multilevel"/>
    <w:tmpl w:val="5BFA0F38"/>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261AAF"/>
    <w:multiLevelType w:val="multilevel"/>
    <w:tmpl w:val="CB2CF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9F52440"/>
    <w:multiLevelType w:val="multilevel"/>
    <w:tmpl w:val="C5166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3C79FF"/>
    <w:multiLevelType w:val="multilevel"/>
    <w:tmpl w:val="1A2A0F9A"/>
    <w:lvl w:ilvl="0">
      <w:start w:val="3"/>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C1457F3"/>
    <w:multiLevelType w:val="multilevel"/>
    <w:tmpl w:val="9508F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C341EA9"/>
    <w:multiLevelType w:val="multilevel"/>
    <w:tmpl w:val="EA683CBA"/>
    <w:lvl w:ilvl="0">
      <w:start w:val="4"/>
      <w:numFmt w:val="decimal"/>
      <w:lvlText w:val="%1."/>
      <w:lvlJc w:val="left"/>
      <w:pPr>
        <w:ind w:left="408" w:hanging="408"/>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7DDA5DE8"/>
    <w:multiLevelType w:val="hybridMultilevel"/>
    <w:tmpl w:val="2DDCA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4"/>
  </w:num>
  <w:num w:numId="3">
    <w:abstractNumId w:val="7"/>
  </w:num>
  <w:num w:numId="4">
    <w:abstractNumId w:val="20"/>
  </w:num>
  <w:num w:numId="5">
    <w:abstractNumId w:val="22"/>
  </w:num>
  <w:num w:numId="6">
    <w:abstractNumId w:val="8"/>
  </w:num>
  <w:num w:numId="7">
    <w:abstractNumId w:val="6"/>
  </w:num>
  <w:num w:numId="8">
    <w:abstractNumId w:val="2"/>
  </w:num>
  <w:num w:numId="9">
    <w:abstractNumId w:val="13"/>
  </w:num>
  <w:num w:numId="10">
    <w:abstractNumId w:val="15"/>
  </w:num>
  <w:num w:numId="11">
    <w:abstractNumId w:val="1"/>
  </w:num>
  <w:num w:numId="12">
    <w:abstractNumId w:val="27"/>
  </w:num>
  <w:num w:numId="13">
    <w:abstractNumId w:val="16"/>
  </w:num>
  <w:num w:numId="14">
    <w:abstractNumId w:val="25"/>
  </w:num>
  <w:num w:numId="15">
    <w:abstractNumId w:val="5"/>
  </w:num>
  <w:num w:numId="16">
    <w:abstractNumId w:val="23"/>
  </w:num>
  <w:num w:numId="17">
    <w:abstractNumId w:val="0"/>
  </w:num>
  <w:num w:numId="18">
    <w:abstractNumId w:val="28"/>
  </w:num>
  <w:num w:numId="19">
    <w:abstractNumId w:val="10"/>
  </w:num>
  <w:num w:numId="20">
    <w:abstractNumId w:val="30"/>
  </w:num>
  <w:num w:numId="21">
    <w:abstractNumId w:val="9"/>
  </w:num>
  <w:num w:numId="22">
    <w:abstractNumId w:val="17"/>
  </w:num>
  <w:num w:numId="23">
    <w:abstractNumId w:val="29"/>
  </w:num>
  <w:num w:numId="24">
    <w:abstractNumId w:val="26"/>
  </w:num>
  <w:num w:numId="25">
    <w:abstractNumId w:val="12"/>
  </w:num>
  <w:num w:numId="26">
    <w:abstractNumId w:val="21"/>
  </w:num>
  <w:num w:numId="27">
    <w:abstractNumId w:val="14"/>
  </w:num>
  <w:num w:numId="28">
    <w:abstractNumId w:val="24"/>
  </w:num>
  <w:num w:numId="29">
    <w:abstractNumId w:val="3"/>
  </w:num>
  <w:num w:numId="30">
    <w:abstractNumId w:val="31"/>
  </w:num>
  <w:num w:numId="31">
    <w:abstractNumId w:val="18"/>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A3F"/>
    <w:rsid w:val="0000609B"/>
    <w:rsid w:val="00016114"/>
    <w:rsid w:val="00016D13"/>
    <w:rsid w:val="00024A26"/>
    <w:rsid w:val="0003411E"/>
    <w:rsid w:val="00050C9F"/>
    <w:rsid w:val="00052B08"/>
    <w:rsid w:val="000552A1"/>
    <w:rsid w:val="00063A19"/>
    <w:rsid w:val="00073AE6"/>
    <w:rsid w:val="00076F62"/>
    <w:rsid w:val="00091B3A"/>
    <w:rsid w:val="00092DB0"/>
    <w:rsid w:val="00093C58"/>
    <w:rsid w:val="000C747D"/>
    <w:rsid w:val="000D0460"/>
    <w:rsid w:val="000E0191"/>
    <w:rsid w:val="000E68B1"/>
    <w:rsid w:val="00100058"/>
    <w:rsid w:val="001110C9"/>
    <w:rsid w:val="00137A7C"/>
    <w:rsid w:val="001400EB"/>
    <w:rsid w:val="00147EBC"/>
    <w:rsid w:val="00165329"/>
    <w:rsid w:val="00172C73"/>
    <w:rsid w:val="00184751"/>
    <w:rsid w:val="001910F2"/>
    <w:rsid w:val="001C32D6"/>
    <w:rsid w:val="001D7CA6"/>
    <w:rsid w:val="001F1D3E"/>
    <w:rsid w:val="002006C5"/>
    <w:rsid w:val="002540FA"/>
    <w:rsid w:val="00254A00"/>
    <w:rsid w:val="00264899"/>
    <w:rsid w:val="00270246"/>
    <w:rsid w:val="00276F65"/>
    <w:rsid w:val="002827E0"/>
    <w:rsid w:val="0028690C"/>
    <w:rsid w:val="002974E1"/>
    <w:rsid w:val="002B7F68"/>
    <w:rsid w:val="002E3225"/>
    <w:rsid w:val="00333F73"/>
    <w:rsid w:val="003546D2"/>
    <w:rsid w:val="00355546"/>
    <w:rsid w:val="00360877"/>
    <w:rsid w:val="003634D0"/>
    <w:rsid w:val="003969E2"/>
    <w:rsid w:val="00396D8A"/>
    <w:rsid w:val="003B2CA5"/>
    <w:rsid w:val="003B6924"/>
    <w:rsid w:val="003F6D82"/>
    <w:rsid w:val="00407286"/>
    <w:rsid w:val="00420E2E"/>
    <w:rsid w:val="0042204A"/>
    <w:rsid w:val="004449A0"/>
    <w:rsid w:val="00445C3D"/>
    <w:rsid w:val="00461F85"/>
    <w:rsid w:val="004651E7"/>
    <w:rsid w:val="0047255A"/>
    <w:rsid w:val="00482673"/>
    <w:rsid w:val="004856FD"/>
    <w:rsid w:val="00497F19"/>
    <w:rsid w:val="004A4161"/>
    <w:rsid w:val="004B4F40"/>
    <w:rsid w:val="004C3997"/>
    <w:rsid w:val="004C5C2F"/>
    <w:rsid w:val="004C7668"/>
    <w:rsid w:val="004D16A8"/>
    <w:rsid w:val="004D42B5"/>
    <w:rsid w:val="004F3F03"/>
    <w:rsid w:val="00510B6B"/>
    <w:rsid w:val="00516BA6"/>
    <w:rsid w:val="00520000"/>
    <w:rsid w:val="0053669D"/>
    <w:rsid w:val="00550CE9"/>
    <w:rsid w:val="00552C19"/>
    <w:rsid w:val="00553F1B"/>
    <w:rsid w:val="0058695E"/>
    <w:rsid w:val="00594F79"/>
    <w:rsid w:val="00595E68"/>
    <w:rsid w:val="005C0C19"/>
    <w:rsid w:val="005C1695"/>
    <w:rsid w:val="005C304D"/>
    <w:rsid w:val="005C4032"/>
    <w:rsid w:val="005C4403"/>
    <w:rsid w:val="005D39CD"/>
    <w:rsid w:val="005F1A3B"/>
    <w:rsid w:val="005F2229"/>
    <w:rsid w:val="00611A6E"/>
    <w:rsid w:val="00630C35"/>
    <w:rsid w:val="00653291"/>
    <w:rsid w:val="0065579E"/>
    <w:rsid w:val="006A301D"/>
    <w:rsid w:val="006A5A38"/>
    <w:rsid w:val="006A69EC"/>
    <w:rsid w:val="006E03E9"/>
    <w:rsid w:val="00701956"/>
    <w:rsid w:val="00745097"/>
    <w:rsid w:val="00755131"/>
    <w:rsid w:val="00757E5A"/>
    <w:rsid w:val="00771F5F"/>
    <w:rsid w:val="0078511C"/>
    <w:rsid w:val="00790607"/>
    <w:rsid w:val="007A5B08"/>
    <w:rsid w:val="007A7CC7"/>
    <w:rsid w:val="007D45F5"/>
    <w:rsid w:val="007E523A"/>
    <w:rsid w:val="007F5FBC"/>
    <w:rsid w:val="0080285D"/>
    <w:rsid w:val="00824057"/>
    <w:rsid w:val="00831D5D"/>
    <w:rsid w:val="00843359"/>
    <w:rsid w:val="008B7C18"/>
    <w:rsid w:val="008C55A6"/>
    <w:rsid w:val="008E2A6F"/>
    <w:rsid w:val="008E3500"/>
    <w:rsid w:val="009076A9"/>
    <w:rsid w:val="00915AC1"/>
    <w:rsid w:val="00917A1B"/>
    <w:rsid w:val="00940A3F"/>
    <w:rsid w:val="009547B2"/>
    <w:rsid w:val="00956306"/>
    <w:rsid w:val="009831F6"/>
    <w:rsid w:val="00992543"/>
    <w:rsid w:val="009D6DCE"/>
    <w:rsid w:val="00A11825"/>
    <w:rsid w:val="00A24086"/>
    <w:rsid w:val="00A264D0"/>
    <w:rsid w:val="00A34731"/>
    <w:rsid w:val="00A414AC"/>
    <w:rsid w:val="00A674F6"/>
    <w:rsid w:val="00A8071E"/>
    <w:rsid w:val="00AB17F4"/>
    <w:rsid w:val="00AC5E5F"/>
    <w:rsid w:val="00AC63FD"/>
    <w:rsid w:val="00AD28CB"/>
    <w:rsid w:val="00B158B9"/>
    <w:rsid w:val="00B44D40"/>
    <w:rsid w:val="00B836E7"/>
    <w:rsid w:val="00B97164"/>
    <w:rsid w:val="00BB0BF3"/>
    <w:rsid w:val="00BC14B5"/>
    <w:rsid w:val="00BD075E"/>
    <w:rsid w:val="00BD0DC9"/>
    <w:rsid w:val="00C05CF0"/>
    <w:rsid w:val="00C2505B"/>
    <w:rsid w:val="00C3353F"/>
    <w:rsid w:val="00C3646D"/>
    <w:rsid w:val="00C7244E"/>
    <w:rsid w:val="00C91728"/>
    <w:rsid w:val="00CD4DF9"/>
    <w:rsid w:val="00CE0692"/>
    <w:rsid w:val="00D055DD"/>
    <w:rsid w:val="00D157F5"/>
    <w:rsid w:val="00D16FBE"/>
    <w:rsid w:val="00D24FED"/>
    <w:rsid w:val="00D46F87"/>
    <w:rsid w:val="00D53FA1"/>
    <w:rsid w:val="00D5413A"/>
    <w:rsid w:val="00DD1506"/>
    <w:rsid w:val="00DE1E17"/>
    <w:rsid w:val="00E2311E"/>
    <w:rsid w:val="00E2539B"/>
    <w:rsid w:val="00E37975"/>
    <w:rsid w:val="00E61334"/>
    <w:rsid w:val="00E71A00"/>
    <w:rsid w:val="00E73D6E"/>
    <w:rsid w:val="00E86DE2"/>
    <w:rsid w:val="00EA2FD2"/>
    <w:rsid w:val="00EA7E6A"/>
    <w:rsid w:val="00EB6BB2"/>
    <w:rsid w:val="00EC31FD"/>
    <w:rsid w:val="00ED3716"/>
    <w:rsid w:val="00EF3304"/>
    <w:rsid w:val="00F01F04"/>
    <w:rsid w:val="00F05CDE"/>
    <w:rsid w:val="00F420E0"/>
    <w:rsid w:val="00F57892"/>
    <w:rsid w:val="00F82AA4"/>
    <w:rsid w:val="00F95E62"/>
    <w:rsid w:val="00F96D86"/>
    <w:rsid w:val="00FA5C7C"/>
    <w:rsid w:val="00FB2964"/>
    <w:rsid w:val="00FE12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E070D6A"/>
  <w15:docId w15:val="{067DCCC1-1FC2-4596-8357-48A9CED4C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A3F"/>
    <w:pPr>
      <w:suppressAutoHyphens/>
      <w:autoSpaceDN w:val="0"/>
      <w:spacing w:line="240" w:lineRule="auto"/>
    </w:pPr>
    <w:rPr>
      <w:rFonts w:ascii="Calibri" w:eastAsia="Calibri" w:hAnsi="Calibri" w:cs="Arial"/>
      <w:kern w:val="3"/>
      <w:sz w:val="22"/>
      <w:szCs w:val="22"/>
      <w14:ligatures w14:val="none"/>
    </w:rPr>
  </w:style>
  <w:style w:type="paragraph" w:styleId="Balk1">
    <w:name w:val="heading 1"/>
    <w:basedOn w:val="Normal"/>
    <w:next w:val="Normal"/>
    <w:link w:val="Balk1Char"/>
    <w:uiPriority w:val="9"/>
    <w:qFormat/>
    <w:rsid w:val="00940A3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940A3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940A3F"/>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940A3F"/>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940A3F"/>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940A3F"/>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940A3F"/>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940A3F"/>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940A3F"/>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40A3F"/>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940A3F"/>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940A3F"/>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940A3F"/>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940A3F"/>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940A3F"/>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940A3F"/>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940A3F"/>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940A3F"/>
    <w:rPr>
      <w:rFonts w:eastAsiaTheme="majorEastAsia" w:cstheme="majorBidi"/>
      <w:color w:val="272727" w:themeColor="text1" w:themeTint="D8"/>
    </w:rPr>
  </w:style>
  <w:style w:type="paragraph" w:styleId="KonuBal">
    <w:name w:val="Title"/>
    <w:basedOn w:val="Normal"/>
    <w:next w:val="Normal"/>
    <w:link w:val="KonuBalChar"/>
    <w:uiPriority w:val="10"/>
    <w:qFormat/>
    <w:rsid w:val="00940A3F"/>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940A3F"/>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940A3F"/>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940A3F"/>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940A3F"/>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940A3F"/>
    <w:rPr>
      <w:i/>
      <w:iCs/>
      <w:color w:val="404040" w:themeColor="text1" w:themeTint="BF"/>
    </w:rPr>
  </w:style>
  <w:style w:type="paragraph" w:styleId="ListeParagraf">
    <w:name w:val="List Paragraph"/>
    <w:basedOn w:val="Normal"/>
    <w:uiPriority w:val="34"/>
    <w:qFormat/>
    <w:rsid w:val="00940A3F"/>
    <w:pPr>
      <w:ind w:left="720"/>
      <w:contextualSpacing/>
    </w:pPr>
  </w:style>
  <w:style w:type="character" w:styleId="GlVurgulama">
    <w:name w:val="Intense Emphasis"/>
    <w:basedOn w:val="VarsaylanParagrafYazTipi"/>
    <w:uiPriority w:val="21"/>
    <w:qFormat/>
    <w:rsid w:val="00940A3F"/>
    <w:rPr>
      <w:i/>
      <w:iCs/>
      <w:color w:val="2F5496" w:themeColor="accent1" w:themeShade="BF"/>
    </w:rPr>
  </w:style>
  <w:style w:type="paragraph" w:styleId="GlAlnt">
    <w:name w:val="Intense Quote"/>
    <w:basedOn w:val="Normal"/>
    <w:next w:val="Normal"/>
    <w:link w:val="GlAlntChar"/>
    <w:uiPriority w:val="30"/>
    <w:qFormat/>
    <w:rsid w:val="00940A3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940A3F"/>
    <w:rPr>
      <w:i/>
      <w:iCs/>
      <w:color w:val="2F5496" w:themeColor="accent1" w:themeShade="BF"/>
    </w:rPr>
  </w:style>
  <w:style w:type="character" w:styleId="GlBavuru">
    <w:name w:val="Intense Reference"/>
    <w:basedOn w:val="VarsaylanParagrafYazTipi"/>
    <w:uiPriority w:val="32"/>
    <w:qFormat/>
    <w:rsid w:val="00940A3F"/>
    <w:rPr>
      <w:b/>
      <w:bCs/>
      <w:smallCaps/>
      <w:color w:val="2F5496" w:themeColor="accent1" w:themeShade="BF"/>
      <w:spacing w:val="5"/>
    </w:rPr>
  </w:style>
  <w:style w:type="character" w:styleId="Kpr">
    <w:name w:val="Hyperlink"/>
    <w:basedOn w:val="VarsaylanParagrafYazTipi"/>
    <w:rsid w:val="00940A3F"/>
    <w:rPr>
      <w:color w:val="0563C1"/>
      <w:u w:val="single"/>
    </w:rPr>
  </w:style>
  <w:style w:type="paragraph" w:styleId="AltBilgi">
    <w:name w:val="footer"/>
    <w:basedOn w:val="Normal"/>
    <w:link w:val="AltBilgiChar"/>
    <w:rsid w:val="00940A3F"/>
    <w:pPr>
      <w:tabs>
        <w:tab w:val="center" w:pos="4680"/>
        <w:tab w:val="right" w:pos="9360"/>
      </w:tabs>
      <w:spacing w:after="0"/>
    </w:pPr>
  </w:style>
  <w:style w:type="character" w:customStyle="1" w:styleId="AltBilgiChar">
    <w:name w:val="Alt Bilgi Char"/>
    <w:basedOn w:val="VarsaylanParagrafYazTipi"/>
    <w:link w:val="AltBilgi"/>
    <w:rsid w:val="00940A3F"/>
    <w:rPr>
      <w:rFonts w:ascii="Calibri" w:eastAsia="Calibri" w:hAnsi="Calibri" w:cs="Arial"/>
      <w:kern w:val="3"/>
      <w:sz w:val="22"/>
      <w:szCs w:val="22"/>
      <w14:ligatures w14:val="none"/>
    </w:rPr>
  </w:style>
  <w:style w:type="character" w:styleId="Vurgu">
    <w:name w:val="Emphasis"/>
    <w:basedOn w:val="VarsaylanParagrafYazTipi"/>
    <w:rsid w:val="00940A3F"/>
    <w:rPr>
      <w:i/>
      <w:iCs/>
    </w:rPr>
  </w:style>
  <w:style w:type="paragraph" w:styleId="NormalWeb">
    <w:name w:val="Normal (Web)"/>
    <w:basedOn w:val="Normal"/>
    <w:uiPriority w:val="99"/>
    <w:unhideWhenUsed/>
    <w:rsid w:val="005F2229"/>
    <w:pPr>
      <w:suppressAutoHyphens w:val="0"/>
      <w:autoSpaceDN/>
      <w:spacing w:before="100" w:beforeAutospacing="1" w:after="100" w:afterAutospacing="1"/>
    </w:pPr>
    <w:rPr>
      <w:rFonts w:ascii="Times New Roman" w:eastAsia="Times New Roman" w:hAnsi="Times New Roman" w:cs="Times New Roman"/>
      <w:kern w:val="0"/>
      <w:sz w:val="24"/>
      <w:szCs w:val="24"/>
    </w:rPr>
  </w:style>
  <w:style w:type="character" w:styleId="Gl">
    <w:name w:val="Strong"/>
    <w:basedOn w:val="VarsaylanParagrafYazTipi"/>
    <w:uiPriority w:val="22"/>
    <w:qFormat/>
    <w:rsid w:val="00CE0692"/>
    <w:rPr>
      <w:b/>
      <w:bCs/>
    </w:rPr>
  </w:style>
  <w:style w:type="paragraph" w:customStyle="1" w:styleId="ds-markdown-paragraph">
    <w:name w:val="ds-markdown-paragraph"/>
    <w:basedOn w:val="Normal"/>
    <w:rsid w:val="00F82AA4"/>
    <w:pPr>
      <w:suppressAutoHyphens w:val="0"/>
      <w:autoSpaceDN/>
      <w:spacing w:before="100" w:beforeAutospacing="1" w:after="100" w:afterAutospacing="1"/>
    </w:pPr>
    <w:rPr>
      <w:rFonts w:ascii="Times New Roman" w:eastAsia="Times New Roman" w:hAnsi="Times New Roman" w:cs="Times New Roman"/>
      <w:kern w:val="0"/>
      <w:sz w:val="24"/>
      <w:szCs w:val="24"/>
    </w:rPr>
  </w:style>
  <w:style w:type="paragraph" w:styleId="BalonMetni">
    <w:name w:val="Balloon Text"/>
    <w:basedOn w:val="Normal"/>
    <w:link w:val="BalonMetniChar"/>
    <w:uiPriority w:val="99"/>
    <w:semiHidden/>
    <w:unhideWhenUsed/>
    <w:rsid w:val="00024A26"/>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4A26"/>
    <w:rPr>
      <w:rFonts w:ascii="Tahoma" w:eastAsia="Calibri" w:hAnsi="Tahoma" w:cs="Tahoma"/>
      <w:kern w:val="3"/>
      <w:sz w:val="16"/>
      <w:szCs w:val="16"/>
      <w14:ligatures w14:val="none"/>
    </w:rPr>
  </w:style>
  <w:style w:type="character" w:customStyle="1" w:styleId="title-text">
    <w:name w:val="title-text"/>
    <w:basedOn w:val="VarsaylanParagrafYazTipi"/>
    <w:rsid w:val="000D0460"/>
  </w:style>
  <w:style w:type="paragraph" w:customStyle="1" w:styleId="ReferHead">
    <w:name w:val="Refer Head"/>
    <w:basedOn w:val="Normal"/>
    <w:rsid w:val="008E2A6F"/>
    <w:pPr>
      <w:keepNext/>
      <w:suppressAutoHyphens w:val="0"/>
      <w:autoSpaceDN/>
      <w:spacing w:after="240"/>
    </w:pPr>
    <w:rPr>
      <w:rFonts w:ascii="Helvetica" w:eastAsia="Times New Roman" w:hAnsi="Helvetica" w:cs="Times New Roman"/>
      <w:b/>
      <w:caps/>
      <w:kern w:val="0"/>
      <w:szCs w:val="20"/>
    </w:rPr>
  </w:style>
  <w:style w:type="character" w:customStyle="1" w:styleId="UnresolvedMention">
    <w:name w:val="Unresolved Mention"/>
    <w:basedOn w:val="VarsaylanParagrafYazTipi"/>
    <w:uiPriority w:val="99"/>
    <w:semiHidden/>
    <w:unhideWhenUsed/>
    <w:rsid w:val="000C747D"/>
    <w:rPr>
      <w:color w:val="605E5C"/>
      <w:shd w:val="clear" w:color="auto" w:fill="E1DFDD"/>
    </w:rPr>
  </w:style>
  <w:style w:type="paragraph" w:styleId="stBilgi">
    <w:name w:val="header"/>
    <w:basedOn w:val="Normal"/>
    <w:link w:val="stBilgiChar"/>
    <w:uiPriority w:val="99"/>
    <w:unhideWhenUsed/>
    <w:rsid w:val="0028690C"/>
    <w:pPr>
      <w:tabs>
        <w:tab w:val="center" w:pos="4680"/>
        <w:tab w:val="right" w:pos="9360"/>
      </w:tabs>
      <w:spacing w:after="0"/>
    </w:pPr>
  </w:style>
  <w:style w:type="character" w:customStyle="1" w:styleId="stBilgiChar">
    <w:name w:val="Üst Bilgi Char"/>
    <w:basedOn w:val="VarsaylanParagrafYazTipi"/>
    <w:link w:val="stBilgi"/>
    <w:uiPriority w:val="99"/>
    <w:rsid w:val="0028690C"/>
    <w:rPr>
      <w:rFonts w:ascii="Calibri" w:eastAsia="Calibri" w:hAnsi="Calibri" w:cs="Arial"/>
      <w:kern w:val="3"/>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3146">
      <w:bodyDiv w:val="1"/>
      <w:marLeft w:val="0"/>
      <w:marRight w:val="0"/>
      <w:marTop w:val="0"/>
      <w:marBottom w:val="0"/>
      <w:divBdr>
        <w:top w:val="none" w:sz="0" w:space="0" w:color="auto"/>
        <w:left w:val="none" w:sz="0" w:space="0" w:color="auto"/>
        <w:bottom w:val="none" w:sz="0" w:space="0" w:color="auto"/>
        <w:right w:val="none" w:sz="0" w:space="0" w:color="auto"/>
      </w:divBdr>
    </w:div>
    <w:div w:id="108282819">
      <w:bodyDiv w:val="1"/>
      <w:marLeft w:val="0"/>
      <w:marRight w:val="0"/>
      <w:marTop w:val="0"/>
      <w:marBottom w:val="0"/>
      <w:divBdr>
        <w:top w:val="none" w:sz="0" w:space="0" w:color="auto"/>
        <w:left w:val="none" w:sz="0" w:space="0" w:color="auto"/>
        <w:bottom w:val="none" w:sz="0" w:space="0" w:color="auto"/>
        <w:right w:val="none" w:sz="0" w:space="0" w:color="auto"/>
      </w:divBdr>
    </w:div>
    <w:div w:id="120341382">
      <w:bodyDiv w:val="1"/>
      <w:marLeft w:val="0"/>
      <w:marRight w:val="0"/>
      <w:marTop w:val="0"/>
      <w:marBottom w:val="0"/>
      <w:divBdr>
        <w:top w:val="none" w:sz="0" w:space="0" w:color="auto"/>
        <w:left w:val="none" w:sz="0" w:space="0" w:color="auto"/>
        <w:bottom w:val="none" w:sz="0" w:space="0" w:color="auto"/>
        <w:right w:val="none" w:sz="0" w:space="0" w:color="auto"/>
      </w:divBdr>
    </w:div>
    <w:div w:id="288323370">
      <w:bodyDiv w:val="1"/>
      <w:marLeft w:val="0"/>
      <w:marRight w:val="0"/>
      <w:marTop w:val="0"/>
      <w:marBottom w:val="0"/>
      <w:divBdr>
        <w:top w:val="none" w:sz="0" w:space="0" w:color="auto"/>
        <w:left w:val="none" w:sz="0" w:space="0" w:color="auto"/>
        <w:bottom w:val="none" w:sz="0" w:space="0" w:color="auto"/>
        <w:right w:val="none" w:sz="0" w:space="0" w:color="auto"/>
      </w:divBdr>
    </w:div>
    <w:div w:id="547451874">
      <w:bodyDiv w:val="1"/>
      <w:marLeft w:val="0"/>
      <w:marRight w:val="0"/>
      <w:marTop w:val="0"/>
      <w:marBottom w:val="0"/>
      <w:divBdr>
        <w:top w:val="none" w:sz="0" w:space="0" w:color="auto"/>
        <w:left w:val="none" w:sz="0" w:space="0" w:color="auto"/>
        <w:bottom w:val="none" w:sz="0" w:space="0" w:color="auto"/>
        <w:right w:val="none" w:sz="0" w:space="0" w:color="auto"/>
      </w:divBdr>
    </w:div>
    <w:div w:id="647516738">
      <w:bodyDiv w:val="1"/>
      <w:marLeft w:val="0"/>
      <w:marRight w:val="0"/>
      <w:marTop w:val="0"/>
      <w:marBottom w:val="0"/>
      <w:divBdr>
        <w:top w:val="none" w:sz="0" w:space="0" w:color="auto"/>
        <w:left w:val="none" w:sz="0" w:space="0" w:color="auto"/>
        <w:bottom w:val="none" w:sz="0" w:space="0" w:color="auto"/>
        <w:right w:val="none" w:sz="0" w:space="0" w:color="auto"/>
      </w:divBdr>
    </w:div>
    <w:div w:id="679509592">
      <w:bodyDiv w:val="1"/>
      <w:marLeft w:val="0"/>
      <w:marRight w:val="0"/>
      <w:marTop w:val="0"/>
      <w:marBottom w:val="0"/>
      <w:divBdr>
        <w:top w:val="none" w:sz="0" w:space="0" w:color="auto"/>
        <w:left w:val="none" w:sz="0" w:space="0" w:color="auto"/>
        <w:bottom w:val="none" w:sz="0" w:space="0" w:color="auto"/>
        <w:right w:val="none" w:sz="0" w:space="0" w:color="auto"/>
      </w:divBdr>
    </w:div>
    <w:div w:id="822426426">
      <w:bodyDiv w:val="1"/>
      <w:marLeft w:val="0"/>
      <w:marRight w:val="0"/>
      <w:marTop w:val="0"/>
      <w:marBottom w:val="0"/>
      <w:divBdr>
        <w:top w:val="none" w:sz="0" w:space="0" w:color="auto"/>
        <w:left w:val="none" w:sz="0" w:space="0" w:color="auto"/>
        <w:bottom w:val="none" w:sz="0" w:space="0" w:color="auto"/>
        <w:right w:val="none" w:sz="0" w:space="0" w:color="auto"/>
      </w:divBdr>
    </w:div>
    <w:div w:id="1046761809">
      <w:bodyDiv w:val="1"/>
      <w:marLeft w:val="0"/>
      <w:marRight w:val="0"/>
      <w:marTop w:val="0"/>
      <w:marBottom w:val="0"/>
      <w:divBdr>
        <w:top w:val="none" w:sz="0" w:space="0" w:color="auto"/>
        <w:left w:val="none" w:sz="0" w:space="0" w:color="auto"/>
        <w:bottom w:val="none" w:sz="0" w:space="0" w:color="auto"/>
        <w:right w:val="none" w:sz="0" w:space="0" w:color="auto"/>
      </w:divBdr>
    </w:div>
    <w:div w:id="1142305297">
      <w:bodyDiv w:val="1"/>
      <w:marLeft w:val="0"/>
      <w:marRight w:val="0"/>
      <w:marTop w:val="0"/>
      <w:marBottom w:val="0"/>
      <w:divBdr>
        <w:top w:val="none" w:sz="0" w:space="0" w:color="auto"/>
        <w:left w:val="none" w:sz="0" w:space="0" w:color="auto"/>
        <w:bottom w:val="none" w:sz="0" w:space="0" w:color="auto"/>
        <w:right w:val="none" w:sz="0" w:space="0" w:color="auto"/>
      </w:divBdr>
    </w:div>
    <w:div w:id="1186284948">
      <w:bodyDiv w:val="1"/>
      <w:marLeft w:val="0"/>
      <w:marRight w:val="0"/>
      <w:marTop w:val="0"/>
      <w:marBottom w:val="0"/>
      <w:divBdr>
        <w:top w:val="none" w:sz="0" w:space="0" w:color="auto"/>
        <w:left w:val="none" w:sz="0" w:space="0" w:color="auto"/>
        <w:bottom w:val="none" w:sz="0" w:space="0" w:color="auto"/>
        <w:right w:val="none" w:sz="0" w:space="0" w:color="auto"/>
      </w:divBdr>
    </w:div>
    <w:div w:id="1257710736">
      <w:bodyDiv w:val="1"/>
      <w:marLeft w:val="0"/>
      <w:marRight w:val="0"/>
      <w:marTop w:val="0"/>
      <w:marBottom w:val="0"/>
      <w:divBdr>
        <w:top w:val="none" w:sz="0" w:space="0" w:color="auto"/>
        <w:left w:val="none" w:sz="0" w:space="0" w:color="auto"/>
        <w:bottom w:val="none" w:sz="0" w:space="0" w:color="auto"/>
        <w:right w:val="none" w:sz="0" w:space="0" w:color="auto"/>
      </w:divBdr>
    </w:div>
    <w:div w:id="1535464947">
      <w:bodyDiv w:val="1"/>
      <w:marLeft w:val="0"/>
      <w:marRight w:val="0"/>
      <w:marTop w:val="0"/>
      <w:marBottom w:val="0"/>
      <w:divBdr>
        <w:top w:val="none" w:sz="0" w:space="0" w:color="auto"/>
        <w:left w:val="none" w:sz="0" w:space="0" w:color="auto"/>
        <w:bottom w:val="none" w:sz="0" w:space="0" w:color="auto"/>
        <w:right w:val="none" w:sz="0" w:space="0" w:color="auto"/>
      </w:divBdr>
    </w:div>
    <w:div w:id="1563756844">
      <w:bodyDiv w:val="1"/>
      <w:marLeft w:val="0"/>
      <w:marRight w:val="0"/>
      <w:marTop w:val="0"/>
      <w:marBottom w:val="0"/>
      <w:divBdr>
        <w:top w:val="none" w:sz="0" w:space="0" w:color="auto"/>
        <w:left w:val="none" w:sz="0" w:space="0" w:color="auto"/>
        <w:bottom w:val="none" w:sz="0" w:space="0" w:color="auto"/>
        <w:right w:val="none" w:sz="0" w:space="0" w:color="auto"/>
      </w:divBdr>
    </w:div>
    <w:div w:id="1594507270">
      <w:bodyDiv w:val="1"/>
      <w:marLeft w:val="0"/>
      <w:marRight w:val="0"/>
      <w:marTop w:val="0"/>
      <w:marBottom w:val="0"/>
      <w:divBdr>
        <w:top w:val="none" w:sz="0" w:space="0" w:color="auto"/>
        <w:left w:val="none" w:sz="0" w:space="0" w:color="auto"/>
        <w:bottom w:val="none" w:sz="0" w:space="0" w:color="auto"/>
        <w:right w:val="none" w:sz="0" w:space="0" w:color="auto"/>
      </w:divBdr>
    </w:div>
    <w:div w:id="1662351411">
      <w:bodyDiv w:val="1"/>
      <w:marLeft w:val="0"/>
      <w:marRight w:val="0"/>
      <w:marTop w:val="0"/>
      <w:marBottom w:val="0"/>
      <w:divBdr>
        <w:top w:val="none" w:sz="0" w:space="0" w:color="auto"/>
        <w:left w:val="none" w:sz="0" w:space="0" w:color="auto"/>
        <w:bottom w:val="none" w:sz="0" w:space="0" w:color="auto"/>
        <w:right w:val="none" w:sz="0" w:space="0" w:color="auto"/>
      </w:divBdr>
    </w:div>
    <w:div w:id="1700202991">
      <w:bodyDiv w:val="1"/>
      <w:marLeft w:val="0"/>
      <w:marRight w:val="0"/>
      <w:marTop w:val="0"/>
      <w:marBottom w:val="0"/>
      <w:divBdr>
        <w:top w:val="none" w:sz="0" w:space="0" w:color="auto"/>
        <w:left w:val="none" w:sz="0" w:space="0" w:color="auto"/>
        <w:bottom w:val="none" w:sz="0" w:space="0" w:color="auto"/>
        <w:right w:val="none" w:sz="0" w:space="0" w:color="auto"/>
      </w:divBdr>
    </w:div>
    <w:div w:id="1757823882">
      <w:bodyDiv w:val="1"/>
      <w:marLeft w:val="0"/>
      <w:marRight w:val="0"/>
      <w:marTop w:val="0"/>
      <w:marBottom w:val="0"/>
      <w:divBdr>
        <w:top w:val="none" w:sz="0" w:space="0" w:color="auto"/>
        <w:left w:val="none" w:sz="0" w:space="0" w:color="auto"/>
        <w:bottom w:val="none" w:sz="0" w:space="0" w:color="auto"/>
        <w:right w:val="none" w:sz="0" w:space="0" w:color="auto"/>
      </w:divBdr>
    </w:div>
    <w:div w:id="206224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3/cb4894en/online/src/html/chapter-03-3.html.%20Accessed%20on%205/12/2013"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sciencedirect.com/topics/earth-and-planetary-sciences/deforestation" TargetMode="External"/><Relationship Id="rId12" Type="http://schemas.openxmlformats.org/officeDocument/2006/relationships/hyperlink" Target="https://www.eea.europa.eu/publications/zero-pollution/health/soil-pollution"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doi.org/10.55677/CRAJ/03-2025-Vol02I03"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5281/zenodo.1493492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21</Pages>
  <Words>8726</Words>
  <Characters>49741</Characters>
  <Application>Microsoft Office Word</Application>
  <DocSecurity>0</DocSecurity>
  <Lines>414</Lines>
  <Paragraphs>116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kawan sirwan</dc:creator>
  <cp:lastModifiedBy>Ahmet Turhan</cp:lastModifiedBy>
  <cp:revision>5</cp:revision>
  <dcterms:created xsi:type="dcterms:W3CDTF">2025-05-01T08:26:00Z</dcterms:created>
  <dcterms:modified xsi:type="dcterms:W3CDTF">2025-05-05T08:26:00Z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fdc15586-39e8-4f20-a50f-8067cdb316e8</vt:lpwstr>
  </property>
</Properties>
</file>