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A0F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0F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61D28" w:rsidRPr="002A0F0A" w:rsidRDefault="00461D28" w:rsidP="00461D28">
      <w:pPr>
        <w:rPr>
          <w:rFonts w:ascii="Arial" w:hAnsi="Arial" w:cs="Arial"/>
          <w:sz w:val="20"/>
          <w:szCs w:val="20"/>
        </w:rPr>
      </w:pPr>
      <w:r w:rsidRPr="002A0F0A">
        <w:rPr>
          <w:rFonts w:ascii="Arial" w:hAnsi="Arial" w:cs="Arial"/>
          <w:sz w:val="20"/>
          <w:szCs w:val="20"/>
        </w:rPr>
        <w:t xml:space="preserve">Manuscript </w:t>
      </w:r>
      <w:r w:rsidRPr="002A0F0A">
        <w:rPr>
          <w:rFonts w:ascii="Arial" w:hAnsi="Arial" w:cs="Arial"/>
          <w:sz w:val="20"/>
          <w:szCs w:val="20"/>
        </w:rPr>
        <w:t>can be accepted for publication.</w:t>
      </w:r>
    </w:p>
    <w:p w:rsidR="002A0F0A" w:rsidRPr="002A0F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A0F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A0F0A" w:rsidRDefault="002A0F0A" w:rsidP="002A0F0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A0F0A">
        <w:rPr>
          <w:rFonts w:ascii="Arial" w:hAnsi="Arial" w:cs="Arial"/>
          <w:sz w:val="20"/>
          <w:szCs w:val="20"/>
        </w:rPr>
        <w:t>Dr.</w:t>
      </w:r>
      <w:proofErr w:type="spellEnd"/>
      <w:r w:rsidRPr="002A0F0A">
        <w:rPr>
          <w:rFonts w:ascii="Arial" w:hAnsi="Arial" w:cs="Arial"/>
          <w:sz w:val="20"/>
          <w:szCs w:val="20"/>
        </w:rPr>
        <w:t xml:space="preserve"> Jean-Paul </w:t>
      </w:r>
      <w:proofErr w:type="spellStart"/>
      <w:r w:rsidRPr="002A0F0A">
        <w:rPr>
          <w:rFonts w:ascii="Arial" w:hAnsi="Arial" w:cs="Arial"/>
          <w:sz w:val="20"/>
          <w:szCs w:val="20"/>
        </w:rPr>
        <w:t>Ngbolua</w:t>
      </w:r>
      <w:proofErr w:type="spellEnd"/>
      <w:r w:rsidRPr="002A0F0A">
        <w:rPr>
          <w:rFonts w:ascii="Arial" w:hAnsi="Arial" w:cs="Arial"/>
          <w:sz w:val="20"/>
          <w:szCs w:val="20"/>
        </w:rPr>
        <w:t xml:space="preserve"> Koto-</w:t>
      </w:r>
      <w:proofErr w:type="spellStart"/>
      <w:r w:rsidRPr="002A0F0A">
        <w:rPr>
          <w:rFonts w:ascii="Arial" w:hAnsi="Arial" w:cs="Arial"/>
          <w:sz w:val="20"/>
          <w:szCs w:val="20"/>
        </w:rPr>
        <w:t>Te</w:t>
      </w:r>
      <w:proofErr w:type="spellEnd"/>
      <w:r w:rsidRPr="002A0F0A">
        <w:rPr>
          <w:rFonts w:ascii="Arial" w:hAnsi="Arial" w:cs="Arial"/>
          <w:sz w:val="20"/>
          <w:szCs w:val="20"/>
        </w:rPr>
        <w:t>-</w:t>
      </w:r>
      <w:proofErr w:type="spellStart"/>
      <w:r w:rsidRPr="002A0F0A">
        <w:rPr>
          <w:rFonts w:ascii="Arial" w:hAnsi="Arial" w:cs="Arial"/>
          <w:sz w:val="20"/>
          <w:szCs w:val="20"/>
        </w:rPr>
        <w:t>Nyiwa</w:t>
      </w:r>
      <w:proofErr w:type="spellEnd"/>
      <w:r w:rsidRPr="002A0F0A">
        <w:rPr>
          <w:rFonts w:ascii="Arial" w:hAnsi="Arial" w:cs="Arial"/>
          <w:sz w:val="20"/>
          <w:szCs w:val="20"/>
        </w:rPr>
        <w:t>, University of Kinshasa, Congo DR</w:t>
      </w:r>
      <w:bookmarkEnd w:id="0"/>
    </w:p>
    <w:sectPr w:rsidR="000F2F46" w:rsidRPr="002A0F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A0F0A"/>
    <w:rsid w:val="002C0B2C"/>
    <w:rsid w:val="00461D28"/>
    <w:rsid w:val="009344FF"/>
    <w:rsid w:val="009F328F"/>
    <w:rsid w:val="00A72896"/>
    <w:rsid w:val="00DB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B88D0"/>
  <w15:docId w15:val="{A63370D5-55F9-4F40-9B0C-4AA6760D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4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5</cp:revision>
  <dcterms:created xsi:type="dcterms:W3CDTF">2025-02-19T08:37:00Z</dcterms:created>
  <dcterms:modified xsi:type="dcterms:W3CDTF">2025-04-29T11:46:00Z</dcterms:modified>
</cp:coreProperties>
</file>