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904B2D" w:rsidRDefault="009344FF" w:rsidP="009344FF">
      <w:pPr>
        <w:rPr>
          <w:rFonts w:ascii="Arial" w:hAnsi="Arial" w:cs="Arial"/>
          <w:b/>
          <w:sz w:val="20"/>
          <w:szCs w:val="20"/>
          <w:u w:val="single"/>
        </w:rPr>
      </w:pPr>
      <w:bookmarkStart w:id="0" w:name="_GoBack"/>
      <w:r w:rsidRPr="00904B2D">
        <w:rPr>
          <w:rFonts w:ascii="Arial" w:hAnsi="Arial" w:cs="Arial"/>
          <w:b/>
          <w:sz w:val="20"/>
          <w:szCs w:val="20"/>
          <w:u w:val="single"/>
        </w:rPr>
        <w:t>Editor’s Comment:</w:t>
      </w:r>
    </w:p>
    <w:p w:rsidR="009344FF" w:rsidRPr="00904B2D" w:rsidRDefault="00B961FA" w:rsidP="009344FF">
      <w:pPr>
        <w:rPr>
          <w:rFonts w:ascii="Arial" w:hAnsi="Arial" w:cs="Arial"/>
          <w:sz w:val="20"/>
          <w:szCs w:val="20"/>
        </w:rPr>
      </w:pPr>
      <w:r w:rsidRPr="00904B2D">
        <w:rPr>
          <w:rFonts w:ascii="Arial" w:hAnsi="Arial" w:cs="Arial"/>
          <w:sz w:val="20"/>
          <w:szCs w:val="20"/>
        </w:rPr>
        <w:t>I consider that with minor revisions, the article can be published in the prestigious Asian Journal of Agricultural Extension, Economics &amp; Sociology.</w:t>
      </w:r>
    </w:p>
    <w:p w:rsidR="00B961FA" w:rsidRPr="00904B2D" w:rsidRDefault="00B961FA" w:rsidP="009344FF">
      <w:pPr>
        <w:rPr>
          <w:rFonts w:ascii="Arial" w:hAnsi="Arial" w:cs="Arial"/>
          <w:sz w:val="20"/>
          <w:szCs w:val="20"/>
        </w:rPr>
      </w:pPr>
      <w:r w:rsidRPr="00904B2D">
        <w:rPr>
          <w:rFonts w:ascii="Arial" w:hAnsi="Arial" w:cs="Arial"/>
          <w:sz w:val="20"/>
          <w:szCs w:val="20"/>
        </w:rPr>
        <w:t>The abstract must contains the main purpose of the paper, the research method used in the research and the main contributions.</w:t>
      </w:r>
    </w:p>
    <w:p w:rsidR="00977198" w:rsidRPr="00904B2D" w:rsidRDefault="00977198" w:rsidP="009344FF">
      <w:pPr>
        <w:rPr>
          <w:rFonts w:ascii="Arial" w:hAnsi="Arial" w:cs="Arial"/>
          <w:sz w:val="20"/>
          <w:szCs w:val="20"/>
        </w:rPr>
      </w:pPr>
      <w:r w:rsidRPr="00904B2D">
        <w:rPr>
          <w:rFonts w:ascii="Arial" w:hAnsi="Arial" w:cs="Arial"/>
          <w:sz w:val="20"/>
          <w:szCs w:val="20"/>
        </w:rPr>
        <w:t xml:space="preserve">In the same time, I consider the literature review section cannot missing from the paper and that is why we consider that the literature is not enough  and that is why, we recommend the authors to refer to other recent works indexed in Web of Science, Scopus, Emerald, </w:t>
      </w:r>
      <w:proofErr w:type="spellStart"/>
      <w:r w:rsidRPr="00904B2D">
        <w:rPr>
          <w:rFonts w:ascii="Arial" w:hAnsi="Arial" w:cs="Arial"/>
          <w:sz w:val="20"/>
          <w:szCs w:val="20"/>
        </w:rPr>
        <w:t>Cambrige</w:t>
      </w:r>
      <w:proofErr w:type="spellEnd"/>
      <w:r w:rsidRPr="00904B2D">
        <w:rPr>
          <w:rFonts w:ascii="Arial" w:hAnsi="Arial" w:cs="Arial"/>
          <w:sz w:val="20"/>
          <w:szCs w:val="20"/>
        </w:rPr>
        <w:t>, and of course MDPI Journals.</w:t>
      </w:r>
    </w:p>
    <w:p w:rsidR="00B961FA" w:rsidRPr="00904B2D" w:rsidRDefault="00B961FA" w:rsidP="009344FF">
      <w:pPr>
        <w:rPr>
          <w:rFonts w:ascii="Arial" w:hAnsi="Arial" w:cs="Arial"/>
          <w:sz w:val="20"/>
          <w:szCs w:val="20"/>
        </w:rPr>
      </w:pPr>
      <w:r w:rsidRPr="00904B2D">
        <w:rPr>
          <w:rFonts w:ascii="Arial" w:hAnsi="Arial" w:cs="Arial"/>
          <w:sz w:val="20"/>
          <w:szCs w:val="20"/>
        </w:rPr>
        <w:t>The Manuscript needs careful English proofreading because there are some shortcomings. For instance, the article “the” is sometimes missing in front of nouns, the message in some paragraphs is not clear enough.</w:t>
      </w:r>
    </w:p>
    <w:p w:rsidR="000F2F46" w:rsidRPr="00904B2D" w:rsidRDefault="009344FF" w:rsidP="009344FF">
      <w:pPr>
        <w:rPr>
          <w:rFonts w:ascii="Arial" w:hAnsi="Arial" w:cs="Arial"/>
          <w:b/>
          <w:sz w:val="20"/>
          <w:szCs w:val="20"/>
          <w:u w:val="single"/>
        </w:rPr>
      </w:pPr>
      <w:r w:rsidRPr="00904B2D">
        <w:rPr>
          <w:rFonts w:ascii="Arial" w:hAnsi="Arial" w:cs="Arial"/>
          <w:b/>
          <w:sz w:val="20"/>
          <w:szCs w:val="20"/>
          <w:u w:val="single"/>
        </w:rPr>
        <w:t>Editor’s Details:</w:t>
      </w:r>
    </w:p>
    <w:p w:rsidR="00B961FA" w:rsidRPr="00904B2D" w:rsidRDefault="00B961FA" w:rsidP="009344FF">
      <w:pPr>
        <w:rPr>
          <w:rFonts w:ascii="Arial" w:hAnsi="Arial" w:cs="Arial"/>
          <w:sz w:val="20"/>
          <w:szCs w:val="20"/>
        </w:rPr>
      </w:pPr>
      <w:proofErr w:type="spellStart"/>
      <w:r w:rsidRPr="00904B2D">
        <w:rPr>
          <w:rFonts w:ascii="Arial" w:hAnsi="Arial" w:cs="Arial"/>
          <w:sz w:val="20"/>
          <w:szCs w:val="20"/>
        </w:rPr>
        <w:t>Prof.</w:t>
      </w:r>
      <w:proofErr w:type="spellEnd"/>
      <w:r w:rsidRPr="00904B2D">
        <w:rPr>
          <w:rFonts w:ascii="Arial" w:hAnsi="Arial" w:cs="Arial"/>
          <w:sz w:val="20"/>
          <w:szCs w:val="20"/>
        </w:rPr>
        <w:t xml:space="preserve"> Larissa-Margareta </w:t>
      </w:r>
      <w:proofErr w:type="spellStart"/>
      <w:r w:rsidRPr="00904B2D">
        <w:rPr>
          <w:rFonts w:ascii="Arial" w:hAnsi="Arial" w:cs="Arial"/>
          <w:sz w:val="20"/>
          <w:szCs w:val="20"/>
        </w:rPr>
        <w:t>Batrancea</w:t>
      </w:r>
      <w:proofErr w:type="spellEnd"/>
      <w:r w:rsidRPr="00904B2D">
        <w:rPr>
          <w:rFonts w:ascii="Arial" w:hAnsi="Arial" w:cs="Arial"/>
          <w:sz w:val="20"/>
          <w:szCs w:val="20"/>
        </w:rPr>
        <w:t>,</w:t>
      </w:r>
      <w:r w:rsidR="00284E47" w:rsidRPr="00904B2D">
        <w:rPr>
          <w:rFonts w:ascii="Arial" w:hAnsi="Arial" w:cs="Arial"/>
          <w:sz w:val="20"/>
          <w:szCs w:val="20"/>
        </w:rPr>
        <w:t xml:space="preserve"> </w:t>
      </w:r>
      <w:proofErr w:type="spellStart"/>
      <w:r w:rsidR="00284E47" w:rsidRPr="00904B2D">
        <w:rPr>
          <w:rFonts w:ascii="Arial" w:hAnsi="Arial" w:cs="Arial"/>
          <w:sz w:val="20"/>
          <w:szCs w:val="20"/>
        </w:rPr>
        <w:t>Babeș-Bolyai</w:t>
      </w:r>
      <w:proofErr w:type="spellEnd"/>
      <w:r w:rsidR="00284E47" w:rsidRPr="00904B2D">
        <w:rPr>
          <w:rFonts w:ascii="Arial" w:hAnsi="Arial" w:cs="Arial"/>
          <w:sz w:val="20"/>
          <w:szCs w:val="20"/>
        </w:rPr>
        <w:t xml:space="preserve"> University, Romania</w:t>
      </w:r>
      <w:bookmarkEnd w:id="0"/>
    </w:p>
    <w:sectPr w:rsidR="00B961FA" w:rsidRPr="00904B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284E47"/>
    <w:rsid w:val="002C0B2C"/>
    <w:rsid w:val="00904B2D"/>
    <w:rsid w:val="009344FF"/>
    <w:rsid w:val="00977198"/>
    <w:rsid w:val="00985285"/>
    <w:rsid w:val="009F328F"/>
    <w:rsid w:val="00A72896"/>
    <w:rsid w:val="00B961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A712"/>
  <w15:docId w15:val="{EFD29030-FAED-4360-8278-4BC4A388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1127</cp:lastModifiedBy>
  <cp:revision>6</cp:revision>
  <dcterms:created xsi:type="dcterms:W3CDTF">2025-02-19T08:37:00Z</dcterms:created>
  <dcterms:modified xsi:type="dcterms:W3CDTF">2025-05-14T07:28:00Z</dcterms:modified>
</cp:coreProperties>
</file>