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5C1761" w:rsidRDefault="009344FF" w:rsidP="009344FF">
      <w:pPr>
        <w:rPr>
          <w:rFonts w:ascii="Arial" w:hAnsi="Arial" w:cs="Arial"/>
          <w:b/>
          <w:sz w:val="20"/>
          <w:szCs w:val="20"/>
          <w:u w:val="single"/>
        </w:rPr>
      </w:pPr>
      <w:r w:rsidRPr="005C1761">
        <w:rPr>
          <w:rFonts w:ascii="Arial" w:hAnsi="Arial" w:cs="Arial"/>
          <w:b/>
          <w:sz w:val="20"/>
          <w:szCs w:val="20"/>
          <w:u w:val="single"/>
        </w:rPr>
        <w:t>Editor’s Comment:</w:t>
      </w:r>
    </w:p>
    <w:p w:rsidR="00424D84" w:rsidRPr="005C1761" w:rsidRDefault="00424D84" w:rsidP="00424D84">
      <w:pPr>
        <w:shd w:val="clear" w:color="auto" w:fill="FFFFFF"/>
        <w:spacing w:after="0" w:line="330" w:lineRule="atLeast"/>
        <w:jc w:val="both"/>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xml:space="preserve">The manuscript presents an interesting approach to the green synthesis of </w:t>
      </w:r>
      <w:proofErr w:type="spellStart"/>
      <w:r w:rsidRPr="005C1761">
        <w:rPr>
          <w:rFonts w:ascii="Arial" w:eastAsia="Times New Roman" w:hAnsi="Arial" w:cs="Arial"/>
          <w:color w:val="222222"/>
          <w:sz w:val="20"/>
          <w:szCs w:val="20"/>
          <w:lang w:val="en-US"/>
        </w:rPr>
        <w:t>ZnO</w:t>
      </w:r>
      <w:proofErr w:type="spellEnd"/>
      <w:r w:rsidRPr="005C1761">
        <w:rPr>
          <w:rFonts w:ascii="Arial" w:eastAsia="Times New Roman" w:hAnsi="Arial" w:cs="Arial"/>
          <w:color w:val="222222"/>
          <w:sz w:val="20"/>
          <w:szCs w:val="20"/>
          <w:lang w:val="en-US"/>
        </w:rPr>
        <w:t xml:space="preserve"> nanoparticles and their antimicrobial performance. While the authors have clearly made an effort in conducting the study, the manuscript, in its current form, requires significant revisions before it can be considered for publication. Based on my evaluation, I recommend that the manuscript be accepted only after the following minor revisions are addressed:</w:t>
      </w:r>
    </w:p>
    <w:p w:rsidR="00424D84" w:rsidRPr="005C1761" w:rsidRDefault="00424D84" w:rsidP="00424D84">
      <w:pPr>
        <w:shd w:val="clear" w:color="auto" w:fill="FFFFFF"/>
        <w:spacing w:line="253" w:lineRule="atLeast"/>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w:t>
      </w:r>
    </w:p>
    <w:p w:rsidR="00424D84" w:rsidRPr="005C1761" w:rsidRDefault="00424D84" w:rsidP="00424D84">
      <w:pPr>
        <w:shd w:val="clear" w:color="auto" w:fill="FFFFFF"/>
        <w:spacing w:after="0"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xml:space="preserve">·         The author should include XRD images of </w:t>
      </w:r>
      <w:proofErr w:type="spellStart"/>
      <w:r w:rsidRPr="005C1761">
        <w:rPr>
          <w:rFonts w:ascii="Arial" w:eastAsia="Times New Roman" w:hAnsi="Arial" w:cs="Arial"/>
          <w:color w:val="222222"/>
          <w:sz w:val="20"/>
          <w:szCs w:val="20"/>
          <w:lang w:val="en-US"/>
        </w:rPr>
        <w:t>ZnO</w:t>
      </w:r>
      <w:proofErr w:type="spellEnd"/>
      <w:r w:rsidRPr="005C1761">
        <w:rPr>
          <w:rFonts w:ascii="Arial" w:eastAsia="Times New Roman" w:hAnsi="Arial" w:cs="Arial"/>
          <w:color w:val="222222"/>
          <w:sz w:val="20"/>
          <w:szCs w:val="20"/>
          <w:lang w:val="en-US"/>
        </w:rPr>
        <w:t xml:space="preserve"> synthesized using each precursor, along with a comparative table of their structural parameters.</w:t>
      </w:r>
    </w:p>
    <w:p w:rsidR="00424D84" w:rsidRPr="005C1761" w:rsidRDefault="00424D84" w:rsidP="00424D84">
      <w:pPr>
        <w:shd w:val="clear" w:color="auto" w:fill="FFFFFF"/>
        <w:spacing w:after="0"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w:t>
      </w:r>
    </w:p>
    <w:p w:rsidR="00424D84" w:rsidRPr="005C1761" w:rsidRDefault="00424D84" w:rsidP="00424D84">
      <w:pPr>
        <w:shd w:val="clear" w:color="auto" w:fill="FFFFFF"/>
        <w:spacing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xml:space="preserve">·          In the EDX analysis section, spectra and elemental mapping of </w:t>
      </w:r>
      <w:proofErr w:type="spellStart"/>
      <w:r w:rsidRPr="005C1761">
        <w:rPr>
          <w:rFonts w:ascii="Arial" w:eastAsia="Times New Roman" w:hAnsi="Arial" w:cs="Arial"/>
          <w:color w:val="222222"/>
          <w:sz w:val="20"/>
          <w:szCs w:val="20"/>
          <w:lang w:val="en-US"/>
        </w:rPr>
        <w:t>ZnO</w:t>
      </w:r>
      <w:proofErr w:type="spellEnd"/>
      <w:r w:rsidRPr="005C1761">
        <w:rPr>
          <w:rFonts w:ascii="Arial" w:eastAsia="Times New Roman" w:hAnsi="Arial" w:cs="Arial"/>
          <w:color w:val="222222"/>
          <w:sz w:val="20"/>
          <w:szCs w:val="20"/>
          <w:lang w:val="en-US"/>
        </w:rPr>
        <w:t xml:space="preserve"> synthesized via different methods should be provided to confirm the purity and uniform elemental distribution of the samples.</w:t>
      </w:r>
    </w:p>
    <w:p w:rsidR="00424D84" w:rsidRPr="005C1761" w:rsidRDefault="00424D84" w:rsidP="00424D84">
      <w:pPr>
        <w:shd w:val="clear" w:color="auto" w:fill="FFFFFF"/>
        <w:spacing w:line="240" w:lineRule="auto"/>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w:t>
      </w:r>
    </w:p>
    <w:p w:rsidR="00424D84" w:rsidRPr="005C1761" w:rsidRDefault="00424D84" w:rsidP="00424D84">
      <w:pPr>
        <w:shd w:val="clear" w:color="auto" w:fill="FFFFFF"/>
        <w:spacing w:after="0"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The synthesis process should be described in greater detail, including all relevant parameters.</w:t>
      </w:r>
    </w:p>
    <w:p w:rsidR="00424D84" w:rsidRPr="005C1761" w:rsidRDefault="00424D84" w:rsidP="00424D84">
      <w:pPr>
        <w:shd w:val="clear" w:color="auto" w:fill="FFFFFF"/>
        <w:spacing w:after="0"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w:t>
      </w:r>
    </w:p>
    <w:p w:rsidR="00424D84" w:rsidRPr="005C1761" w:rsidRDefault="00424D84" w:rsidP="00424D84">
      <w:pPr>
        <w:shd w:val="clear" w:color="auto" w:fill="FFFFFF"/>
        <w:spacing w:after="0"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DLS patterns for each sample should be presented.</w:t>
      </w:r>
    </w:p>
    <w:p w:rsidR="00424D84" w:rsidRPr="005C1761" w:rsidRDefault="00424D84" w:rsidP="00424D84">
      <w:pPr>
        <w:shd w:val="clear" w:color="auto" w:fill="FFFFFF"/>
        <w:spacing w:after="0" w:line="253" w:lineRule="atLeast"/>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w:t>
      </w:r>
    </w:p>
    <w:p w:rsidR="00424D84" w:rsidRPr="005C1761" w:rsidRDefault="00424D84" w:rsidP="00424D84">
      <w:pPr>
        <w:shd w:val="clear" w:color="auto" w:fill="FFFFFF"/>
        <w:spacing w:after="0"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w:t>
      </w:r>
    </w:p>
    <w:p w:rsidR="00424D84" w:rsidRPr="005C1761" w:rsidRDefault="00424D84" w:rsidP="00424D84">
      <w:pPr>
        <w:shd w:val="clear" w:color="auto" w:fill="FFFFFF"/>
        <w:spacing w:line="240" w:lineRule="auto"/>
        <w:ind w:left="720"/>
        <w:rPr>
          <w:rFonts w:ascii="Arial" w:eastAsia="Times New Roman" w:hAnsi="Arial" w:cs="Arial"/>
          <w:color w:val="222222"/>
          <w:sz w:val="20"/>
          <w:szCs w:val="20"/>
          <w:lang w:val="en-US"/>
        </w:rPr>
      </w:pPr>
      <w:r w:rsidRPr="005C1761">
        <w:rPr>
          <w:rFonts w:ascii="Arial" w:eastAsia="Times New Roman" w:hAnsi="Arial" w:cs="Arial"/>
          <w:color w:val="222222"/>
          <w:sz w:val="20"/>
          <w:szCs w:val="20"/>
          <w:lang w:val="en-US"/>
        </w:rPr>
        <w:t xml:space="preserve">·         The authors should clearly state whether the synthesized </w:t>
      </w:r>
      <w:proofErr w:type="spellStart"/>
      <w:r w:rsidRPr="005C1761">
        <w:rPr>
          <w:rFonts w:ascii="Arial" w:eastAsia="Times New Roman" w:hAnsi="Arial" w:cs="Arial"/>
          <w:color w:val="222222"/>
          <w:sz w:val="20"/>
          <w:szCs w:val="20"/>
          <w:lang w:val="en-US"/>
        </w:rPr>
        <w:t>ZnO</w:t>
      </w:r>
      <w:proofErr w:type="spellEnd"/>
      <w:r w:rsidRPr="005C1761">
        <w:rPr>
          <w:rFonts w:ascii="Arial" w:eastAsia="Times New Roman" w:hAnsi="Arial" w:cs="Arial"/>
          <w:color w:val="222222"/>
          <w:sz w:val="20"/>
          <w:szCs w:val="20"/>
          <w:lang w:val="en-US"/>
        </w:rPr>
        <w:t xml:space="preserve"> nanoparticles are phase-pure, and support this with relevant characterization data.</w:t>
      </w:r>
    </w:p>
    <w:p w:rsidR="009344FF" w:rsidRPr="005C1761" w:rsidRDefault="009344FF" w:rsidP="009344FF">
      <w:pPr>
        <w:rPr>
          <w:rFonts w:ascii="Arial" w:hAnsi="Arial" w:cs="Arial"/>
          <w:sz w:val="20"/>
          <w:szCs w:val="20"/>
        </w:rPr>
      </w:pPr>
    </w:p>
    <w:p w:rsidR="00562490" w:rsidRPr="005C1761" w:rsidRDefault="009344FF" w:rsidP="009344FF">
      <w:pPr>
        <w:rPr>
          <w:rFonts w:ascii="Arial" w:hAnsi="Arial" w:cs="Arial"/>
          <w:b/>
          <w:sz w:val="20"/>
          <w:szCs w:val="20"/>
          <w:u w:val="single"/>
        </w:rPr>
      </w:pPr>
      <w:r w:rsidRPr="005C1761">
        <w:rPr>
          <w:rFonts w:ascii="Arial" w:hAnsi="Arial" w:cs="Arial"/>
          <w:b/>
          <w:sz w:val="20"/>
          <w:szCs w:val="20"/>
          <w:u w:val="single"/>
        </w:rPr>
        <w:t>Editor’s Details:</w:t>
      </w:r>
    </w:p>
    <w:p w:rsidR="005C1761" w:rsidRPr="005C1761" w:rsidRDefault="005C1761" w:rsidP="009344FF">
      <w:pPr>
        <w:rPr>
          <w:rFonts w:ascii="Arial" w:hAnsi="Arial" w:cs="Arial"/>
          <w:bCs/>
          <w:sz w:val="20"/>
          <w:szCs w:val="20"/>
        </w:rPr>
      </w:pPr>
      <w:bookmarkStart w:id="0" w:name="_Hlk197358969"/>
      <w:r w:rsidRPr="005C1761">
        <w:rPr>
          <w:rFonts w:ascii="Arial" w:hAnsi="Arial" w:cs="Arial"/>
          <w:bCs/>
          <w:sz w:val="20"/>
          <w:szCs w:val="20"/>
        </w:rPr>
        <w:t>Dr. Bikram Keshari Das</w:t>
      </w:r>
      <w:r w:rsidRPr="005C1761">
        <w:rPr>
          <w:rFonts w:ascii="Arial" w:hAnsi="Arial" w:cs="Arial"/>
          <w:bCs/>
          <w:sz w:val="20"/>
          <w:szCs w:val="20"/>
        </w:rPr>
        <w:t xml:space="preserve">, </w:t>
      </w:r>
      <w:r w:rsidRPr="005C1761">
        <w:rPr>
          <w:rFonts w:ascii="Arial" w:hAnsi="Arial" w:cs="Arial"/>
          <w:bCs/>
          <w:sz w:val="20"/>
          <w:szCs w:val="20"/>
        </w:rPr>
        <w:t>Kalinga Institute of Social Sciences, Deemed to be University, India</w:t>
      </w:r>
      <w:bookmarkEnd w:id="0"/>
    </w:p>
    <w:sectPr w:rsidR="005C1761" w:rsidRPr="005C1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24D84"/>
    <w:rsid w:val="00562490"/>
    <w:rsid w:val="005C1761"/>
    <w:rsid w:val="009344FF"/>
    <w:rsid w:val="009F328F"/>
    <w:rsid w:val="00A72896"/>
    <w:rsid w:val="00A86CE1"/>
    <w:rsid w:val="00D15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E468"/>
  <w15:docId w15:val="{A46E9A8E-6209-4037-AD2D-E518DCEE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807">
      <w:bodyDiv w:val="1"/>
      <w:marLeft w:val="0"/>
      <w:marRight w:val="0"/>
      <w:marTop w:val="0"/>
      <w:marBottom w:val="0"/>
      <w:divBdr>
        <w:top w:val="none" w:sz="0" w:space="0" w:color="auto"/>
        <w:left w:val="none" w:sz="0" w:space="0" w:color="auto"/>
        <w:bottom w:val="none" w:sz="0" w:space="0" w:color="auto"/>
        <w:right w:val="none" w:sz="0" w:space="0" w:color="auto"/>
      </w:divBdr>
    </w:div>
    <w:div w:id="158056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4</cp:revision>
  <dcterms:created xsi:type="dcterms:W3CDTF">2025-02-19T08:37:00Z</dcterms:created>
  <dcterms:modified xsi:type="dcterms:W3CDTF">2025-05-05T12:06:00Z</dcterms:modified>
</cp:coreProperties>
</file>