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B4" w:rsidRPr="009F0AB4" w:rsidRDefault="009F0AB4" w:rsidP="009F0AB4">
      <w:pPr>
        <w:spacing w:before="120" w:after="120" w:line="360" w:lineRule="auto"/>
        <w:jc w:val="center"/>
        <w:rPr>
          <w:rFonts w:ascii="Times New Roman" w:eastAsia="Times New Roman" w:hAnsi="Times New Roman" w:cs="Times New Roman"/>
        </w:rPr>
      </w:pPr>
      <w:r w:rsidRPr="009F0AB4">
        <w:rPr>
          <w:rFonts w:ascii="Times New Roman" w:eastAsia="Times New Roman" w:hAnsi="Times New Roman" w:cs="Times New Roman"/>
          <w:b/>
          <w:bCs/>
        </w:rPr>
        <w:t>IMPACT OF TNAU PULSE WONDER ON PHYSIOLOGICAL AND YIELD PARAMETERS IN BLACKGRAM</w:t>
      </w:r>
      <w:r w:rsidRPr="009F0AB4">
        <w:rPr>
          <w:rFonts w:ascii="Times New Roman" w:eastAsia="Times New Roman" w:hAnsi="Times New Roman" w:cs="Times New Roman"/>
        </w:rPr>
        <w:t xml:space="preserve"> (</w:t>
      </w:r>
      <w:proofErr w:type="spellStart"/>
      <w:r w:rsidRPr="009F0AB4">
        <w:rPr>
          <w:rFonts w:ascii="Times New Roman" w:eastAsia="Times New Roman" w:hAnsi="Times New Roman" w:cs="Times New Roman"/>
          <w:i/>
          <w:color w:val="000000"/>
        </w:rPr>
        <w:t>Vigna</w:t>
      </w:r>
      <w:proofErr w:type="spellEnd"/>
      <w:r w:rsidRPr="009F0AB4">
        <w:rPr>
          <w:rFonts w:ascii="Times New Roman" w:eastAsia="Times New Roman" w:hAnsi="Times New Roman" w:cs="Times New Roman"/>
          <w:i/>
          <w:color w:val="000000"/>
        </w:rPr>
        <w:t xml:space="preserve"> </w:t>
      </w:r>
      <w:proofErr w:type="spellStart"/>
      <w:r w:rsidRPr="009F0AB4">
        <w:rPr>
          <w:rFonts w:ascii="Times New Roman" w:eastAsia="Times New Roman" w:hAnsi="Times New Roman" w:cs="Times New Roman"/>
          <w:i/>
          <w:color w:val="000000"/>
        </w:rPr>
        <w:t>mungo</w:t>
      </w:r>
      <w:proofErr w:type="spellEnd"/>
      <w:r w:rsidRPr="009F0AB4">
        <w:rPr>
          <w:rFonts w:ascii="Times New Roman" w:eastAsia="Times New Roman" w:hAnsi="Times New Roman" w:cs="Times New Roman"/>
        </w:rPr>
        <w:t xml:space="preserve">) </w:t>
      </w:r>
    </w:p>
    <w:p w:rsidR="009F0AB4" w:rsidRPr="009F0AB4" w:rsidRDefault="009F0AB4" w:rsidP="009F0AB4">
      <w:pPr>
        <w:spacing w:before="120" w:after="120" w:line="240" w:lineRule="auto"/>
        <w:jc w:val="center"/>
        <w:rPr>
          <w:rFonts w:ascii="Times New Roman" w:hAnsi="Times New Roman" w:cs="Times New Roman"/>
          <w:b/>
          <w:bCs/>
          <w:sz w:val="24"/>
          <w:szCs w:val="24"/>
        </w:rPr>
      </w:pPr>
      <w:r w:rsidRPr="009F0AB4">
        <w:rPr>
          <w:rFonts w:ascii="Times New Roman" w:hAnsi="Times New Roman" w:cs="Times New Roman"/>
          <w:b/>
          <w:bCs/>
          <w:sz w:val="24"/>
          <w:szCs w:val="24"/>
        </w:rPr>
        <w:t xml:space="preserve">Krishna </w:t>
      </w:r>
      <w:proofErr w:type="spellStart"/>
      <w:r w:rsidRPr="009F0AB4">
        <w:rPr>
          <w:rFonts w:ascii="Times New Roman" w:hAnsi="Times New Roman" w:cs="Times New Roman"/>
          <w:b/>
          <w:bCs/>
          <w:sz w:val="24"/>
          <w:szCs w:val="24"/>
        </w:rPr>
        <w:t>Surendar</w:t>
      </w:r>
      <w:proofErr w:type="spellEnd"/>
      <w:r w:rsidRPr="009F0AB4">
        <w:rPr>
          <w:rFonts w:ascii="Times New Roman" w:hAnsi="Times New Roman" w:cs="Times New Roman"/>
          <w:b/>
          <w:bCs/>
          <w:sz w:val="24"/>
          <w:szCs w:val="24"/>
        </w:rPr>
        <w:t xml:space="preserve"> </w:t>
      </w:r>
      <w:proofErr w:type="gramStart"/>
      <w:r w:rsidRPr="009F0AB4">
        <w:rPr>
          <w:rFonts w:ascii="Times New Roman" w:hAnsi="Times New Roman" w:cs="Times New Roman"/>
          <w:b/>
          <w:bCs/>
          <w:sz w:val="24"/>
          <w:szCs w:val="24"/>
        </w:rPr>
        <w:t>K</w:t>
      </w:r>
      <w:r w:rsidRPr="009F0AB4">
        <w:rPr>
          <w:rFonts w:ascii="Times New Roman" w:hAnsi="Times New Roman" w:cs="Times New Roman"/>
          <w:b/>
          <w:bCs/>
          <w:sz w:val="24"/>
          <w:szCs w:val="24"/>
          <w:vertAlign w:val="superscript"/>
        </w:rPr>
        <w:t>1</w:t>
      </w:r>
      <w:r w:rsidRPr="009F0AB4">
        <w:rPr>
          <w:rFonts w:ascii="Times New Roman" w:hAnsi="Times New Roman" w:cs="Times New Roman"/>
          <w:b/>
          <w:bCs/>
          <w:sz w:val="24"/>
          <w:szCs w:val="24"/>
        </w:rPr>
        <w:t>.,</w:t>
      </w:r>
      <w:proofErr w:type="gramEnd"/>
      <w:r w:rsidRPr="009F0AB4">
        <w:rPr>
          <w:rFonts w:ascii="Times New Roman" w:hAnsi="Times New Roman" w:cs="Times New Roman"/>
          <w:b/>
          <w:bCs/>
          <w:sz w:val="24"/>
          <w:szCs w:val="24"/>
        </w:rPr>
        <w:t xml:space="preserve"> </w:t>
      </w:r>
      <w:proofErr w:type="spellStart"/>
      <w:r w:rsidRPr="009F0AB4">
        <w:rPr>
          <w:rFonts w:ascii="Times New Roman" w:hAnsi="Times New Roman" w:cs="Times New Roman"/>
          <w:b/>
          <w:bCs/>
          <w:sz w:val="24"/>
          <w:szCs w:val="24"/>
        </w:rPr>
        <w:t>Soniya</w:t>
      </w:r>
      <w:proofErr w:type="spellEnd"/>
      <w:r w:rsidRPr="009F0AB4">
        <w:rPr>
          <w:rFonts w:ascii="Times New Roman" w:eastAsia="Times New Roman" w:hAnsi="Times New Roman" w:cs="Times New Roman"/>
          <w:b/>
          <w:bCs/>
          <w:sz w:val="24"/>
          <w:szCs w:val="24"/>
        </w:rPr>
        <w:t xml:space="preserve">. </w:t>
      </w:r>
      <w:proofErr w:type="gramStart"/>
      <w:r w:rsidRPr="009F0AB4">
        <w:rPr>
          <w:rFonts w:ascii="Times New Roman" w:eastAsia="Times New Roman" w:hAnsi="Times New Roman" w:cs="Times New Roman"/>
          <w:b/>
          <w:bCs/>
          <w:sz w:val="24"/>
          <w:szCs w:val="24"/>
        </w:rPr>
        <w:t>S</w:t>
      </w:r>
      <w:r w:rsidRPr="009F0AB4">
        <w:rPr>
          <w:rFonts w:ascii="Times New Roman" w:hAnsi="Times New Roman" w:cs="Times New Roman"/>
          <w:b/>
          <w:bCs/>
          <w:sz w:val="24"/>
          <w:szCs w:val="24"/>
          <w:vertAlign w:val="superscript"/>
        </w:rPr>
        <w:t>2</w:t>
      </w:r>
      <w:r w:rsidRPr="009F0AB4">
        <w:rPr>
          <w:rFonts w:ascii="Times New Roman" w:eastAsia="Times New Roman" w:hAnsi="Times New Roman" w:cs="Times New Roman"/>
          <w:b/>
          <w:bCs/>
          <w:sz w:val="24"/>
          <w:szCs w:val="24"/>
        </w:rPr>
        <w:t>.</w:t>
      </w:r>
      <w:r w:rsidRPr="009F0AB4">
        <w:rPr>
          <w:rFonts w:ascii="Times New Roman" w:hAnsi="Times New Roman" w:cs="Times New Roman"/>
          <w:b/>
          <w:bCs/>
          <w:sz w:val="24"/>
          <w:szCs w:val="24"/>
        </w:rPr>
        <w:t>,</w:t>
      </w:r>
      <w:proofErr w:type="gramEnd"/>
      <w:r w:rsidRPr="009F0AB4">
        <w:rPr>
          <w:rFonts w:ascii="Times New Roman" w:hAnsi="Times New Roman" w:cs="Times New Roman"/>
          <w:b/>
          <w:bCs/>
          <w:sz w:val="24"/>
          <w:szCs w:val="24"/>
        </w:rPr>
        <w:t xml:space="preserve"> </w:t>
      </w:r>
      <w:proofErr w:type="spellStart"/>
      <w:r w:rsidRPr="009F0AB4">
        <w:rPr>
          <w:rFonts w:ascii="Times New Roman" w:hAnsi="Times New Roman" w:cs="Times New Roman"/>
          <w:b/>
          <w:bCs/>
          <w:sz w:val="24"/>
          <w:szCs w:val="24"/>
        </w:rPr>
        <w:t>Thenmozhi</w:t>
      </w:r>
      <w:proofErr w:type="spellEnd"/>
      <w:r w:rsidRPr="009F0AB4">
        <w:rPr>
          <w:rFonts w:ascii="Times New Roman" w:eastAsia="Times New Roman" w:hAnsi="Times New Roman" w:cs="Times New Roman"/>
          <w:b/>
          <w:bCs/>
          <w:sz w:val="24"/>
          <w:szCs w:val="24"/>
        </w:rPr>
        <w:t xml:space="preserve">. </w:t>
      </w:r>
      <w:proofErr w:type="gramStart"/>
      <w:r w:rsidRPr="009F0AB4">
        <w:rPr>
          <w:rFonts w:ascii="Times New Roman" w:eastAsia="Times New Roman" w:hAnsi="Times New Roman" w:cs="Times New Roman"/>
          <w:b/>
          <w:bCs/>
          <w:sz w:val="24"/>
          <w:szCs w:val="24"/>
        </w:rPr>
        <w:t>P</w:t>
      </w:r>
      <w:r w:rsidRPr="009F0AB4">
        <w:rPr>
          <w:rFonts w:ascii="Times New Roman" w:hAnsi="Times New Roman" w:cs="Times New Roman"/>
          <w:b/>
          <w:bCs/>
          <w:sz w:val="24"/>
          <w:szCs w:val="24"/>
          <w:vertAlign w:val="superscript"/>
        </w:rPr>
        <w:t>2</w:t>
      </w:r>
      <w:r w:rsidRPr="009F0AB4">
        <w:rPr>
          <w:rFonts w:ascii="Times New Roman" w:eastAsia="Times New Roman" w:hAnsi="Times New Roman" w:cs="Times New Roman"/>
          <w:b/>
          <w:bCs/>
          <w:sz w:val="24"/>
          <w:szCs w:val="24"/>
        </w:rPr>
        <w:t>.</w:t>
      </w:r>
      <w:r w:rsidRPr="009F0AB4">
        <w:rPr>
          <w:rFonts w:ascii="Times New Roman" w:hAnsi="Times New Roman" w:cs="Times New Roman"/>
          <w:b/>
          <w:bCs/>
          <w:sz w:val="24"/>
          <w:szCs w:val="24"/>
        </w:rPr>
        <w:t>,</w:t>
      </w:r>
      <w:proofErr w:type="gramEnd"/>
      <w:r w:rsidRPr="009F0AB4">
        <w:rPr>
          <w:rFonts w:ascii="Times New Roman" w:hAnsi="Times New Roman" w:cs="Times New Roman"/>
          <w:b/>
          <w:bCs/>
          <w:sz w:val="24"/>
          <w:szCs w:val="24"/>
        </w:rPr>
        <w:t xml:space="preserve"> </w:t>
      </w:r>
      <w:proofErr w:type="spellStart"/>
      <w:r w:rsidRPr="009F0AB4">
        <w:rPr>
          <w:rFonts w:ascii="Times New Roman" w:hAnsi="Times New Roman" w:cs="Times New Roman"/>
          <w:b/>
          <w:bCs/>
          <w:sz w:val="24"/>
          <w:szCs w:val="24"/>
        </w:rPr>
        <w:t>Senthil</w:t>
      </w:r>
      <w:proofErr w:type="spellEnd"/>
      <w:r w:rsidRPr="009F0AB4">
        <w:rPr>
          <w:rFonts w:ascii="Times New Roman" w:hAnsi="Times New Roman" w:cs="Times New Roman"/>
          <w:b/>
          <w:bCs/>
          <w:sz w:val="24"/>
          <w:szCs w:val="24"/>
        </w:rPr>
        <w:t xml:space="preserve"> A</w:t>
      </w:r>
      <w:r>
        <w:rPr>
          <w:rFonts w:ascii="Times New Roman" w:hAnsi="Times New Roman" w:cs="Times New Roman"/>
          <w:b/>
          <w:bCs/>
          <w:sz w:val="24"/>
          <w:szCs w:val="24"/>
          <w:vertAlign w:val="superscript"/>
        </w:rPr>
        <w:t>3</w:t>
      </w:r>
      <w:r w:rsidRPr="009F0AB4">
        <w:rPr>
          <w:rFonts w:ascii="Times New Roman" w:hAnsi="Times New Roman" w:cs="Times New Roman"/>
          <w:b/>
          <w:bCs/>
          <w:sz w:val="24"/>
          <w:szCs w:val="24"/>
        </w:rPr>
        <w:t xml:space="preserve">., </w:t>
      </w:r>
      <w:proofErr w:type="spellStart"/>
      <w:r w:rsidRPr="009F0AB4">
        <w:rPr>
          <w:rFonts w:ascii="Times New Roman" w:hAnsi="Times New Roman" w:cs="Times New Roman"/>
          <w:b/>
          <w:bCs/>
          <w:sz w:val="24"/>
          <w:szCs w:val="24"/>
        </w:rPr>
        <w:t>Sritharan</w:t>
      </w:r>
      <w:proofErr w:type="spellEnd"/>
      <w:r w:rsidRPr="009F0AB4">
        <w:rPr>
          <w:rFonts w:ascii="Times New Roman" w:hAnsi="Times New Roman" w:cs="Times New Roman"/>
          <w:b/>
          <w:bCs/>
          <w:sz w:val="24"/>
          <w:szCs w:val="24"/>
        </w:rPr>
        <w:t xml:space="preserve"> N</w:t>
      </w:r>
      <w:r w:rsidRPr="009F0AB4">
        <w:rPr>
          <w:rFonts w:ascii="Times New Roman" w:hAnsi="Times New Roman" w:cs="Times New Roman"/>
          <w:b/>
          <w:bCs/>
          <w:sz w:val="24"/>
          <w:szCs w:val="24"/>
          <w:vertAlign w:val="superscript"/>
        </w:rPr>
        <w:t>2</w:t>
      </w:r>
      <w:r w:rsidRPr="009F0AB4">
        <w:rPr>
          <w:rFonts w:ascii="Times New Roman" w:hAnsi="Times New Roman" w:cs="Times New Roman"/>
          <w:b/>
          <w:bCs/>
          <w:sz w:val="24"/>
          <w:szCs w:val="24"/>
        </w:rPr>
        <w:t xml:space="preserve">., </w:t>
      </w:r>
      <w:proofErr w:type="spellStart"/>
      <w:r w:rsidRPr="009F0AB4">
        <w:rPr>
          <w:rFonts w:ascii="Times New Roman" w:hAnsi="Times New Roman" w:cs="Times New Roman"/>
          <w:b/>
          <w:bCs/>
          <w:sz w:val="24"/>
          <w:szCs w:val="24"/>
        </w:rPr>
        <w:t>Boominathan</w:t>
      </w:r>
      <w:proofErr w:type="spellEnd"/>
      <w:r w:rsidRPr="009F0AB4">
        <w:rPr>
          <w:rFonts w:ascii="Times New Roman" w:hAnsi="Times New Roman" w:cs="Times New Roman"/>
          <w:b/>
          <w:bCs/>
          <w:sz w:val="24"/>
          <w:szCs w:val="24"/>
        </w:rPr>
        <w:t xml:space="preserve"> P</w:t>
      </w:r>
      <w:r w:rsidRPr="009F0AB4">
        <w:rPr>
          <w:rFonts w:ascii="Times New Roman" w:hAnsi="Times New Roman" w:cs="Times New Roman"/>
          <w:b/>
          <w:bCs/>
          <w:sz w:val="24"/>
          <w:szCs w:val="24"/>
          <w:vertAlign w:val="superscript"/>
        </w:rPr>
        <w:t>2</w:t>
      </w:r>
      <w:r w:rsidRPr="009F0AB4">
        <w:rPr>
          <w:rFonts w:ascii="Times New Roman" w:hAnsi="Times New Roman" w:cs="Times New Roman"/>
          <w:b/>
          <w:bCs/>
          <w:sz w:val="24"/>
          <w:szCs w:val="24"/>
        </w:rPr>
        <w:t xml:space="preserve">., </w:t>
      </w:r>
      <w:proofErr w:type="spellStart"/>
      <w:r w:rsidRPr="009F0AB4">
        <w:rPr>
          <w:rFonts w:ascii="Times New Roman" w:hAnsi="Times New Roman" w:cs="Times New Roman"/>
          <w:b/>
          <w:bCs/>
          <w:sz w:val="24"/>
          <w:szCs w:val="24"/>
        </w:rPr>
        <w:t>Jeyakumar</w:t>
      </w:r>
      <w:proofErr w:type="spellEnd"/>
      <w:r w:rsidRPr="009F0AB4">
        <w:rPr>
          <w:rFonts w:ascii="Times New Roman" w:hAnsi="Times New Roman" w:cs="Times New Roman"/>
          <w:b/>
          <w:bCs/>
          <w:sz w:val="24"/>
          <w:szCs w:val="24"/>
        </w:rPr>
        <w:t xml:space="preserve"> P</w:t>
      </w:r>
      <w:r>
        <w:rPr>
          <w:rFonts w:ascii="Times New Roman" w:hAnsi="Times New Roman" w:cs="Times New Roman"/>
          <w:b/>
          <w:bCs/>
          <w:sz w:val="24"/>
          <w:szCs w:val="24"/>
          <w:vertAlign w:val="superscript"/>
        </w:rPr>
        <w:t>4</w:t>
      </w:r>
      <w:r w:rsidRPr="009F0AB4">
        <w:rPr>
          <w:rFonts w:ascii="Times New Roman" w:hAnsi="Times New Roman" w:cs="Times New Roman"/>
          <w:b/>
          <w:bCs/>
          <w:sz w:val="24"/>
          <w:szCs w:val="24"/>
        </w:rPr>
        <w:t xml:space="preserve">., </w:t>
      </w:r>
    </w:p>
    <w:p w:rsidR="009F0AB4" w:rsidRPr="00697A86" w:rsidRDefault="009F0AB4" w:rsidP="009F0AB4">
      <w:pPr>
        <w:pStyle w:val="Default"/>
        <w:jc w:val="center"/>
      </w:pPr>
      <w:r w:rsidRPr="00B4718E">
        <w:rPr>
          <w:vertAlign w:val="superscript"/>
        </w:rPr>
        <w:t>1</w:t>
      </w:r>
      <w:r>
        <w:t xml:space="preserve">Regional Research Station, </w:t>
      </w:r>
      <w:proofErr w:type="spellStart"/>
      <w:r>
        <w:t>Ar</w:t>
      </w:r>
      <w:r w:rsidRPr="00697A86">
        <w:t>uppukottai</w:t>
      </w:r>
      <w:proofErr w:type="spellEnd"/>
      <w:r>
        <w:rPr>
          <w:sz w:val="13"/>
          <w:szCs w:val="13"/>
        </w:rPr>
        <w:t xml:space="preserve">. </w:t>
      </w:r>
      <w:proofErr w:type="spellStart"/>
      <w:r w:rsidRPr="00697A86">
        <w:t>Virudhunagar</w:t>
      </w:r>
      <w:proofErr w:type="spellEnd"/>
      <w:r w:rsidRPr="00697A86">
        <w:t>, Tamil Nadu, India</w:t>
      </w:r>
    </w:p>
    <w:p w:rsidR="009F0AB4" w:rsidRDefault="009F0AB4" w:rsidP="009F0AB4">
      <w:pPr>
        <w:pStyle w:val="Default"/>
        <w:jc w:val="center"/>
      </w:pPr>
      <w:r w:rsidRPr="00B4718E">
        <w:rPr>
          <w:vertAlign w:val="superscript"/>
        </w:rPr>
        <w:t>2</w:t>
      </w:r>
      <w:r>
        <w:t xml:space="preserve">Department of Crop Physiology, TNAU, Coimbatore, </w:t>
      </w:r>
      <w:r w:rsidRPr="00697A86">
        <w:t>Tamil Nadu, India</w:t>
      </w:r>
    </w:p>
    <w:p w:rsidR="009F0AB4" w:rsidRDefault="009F0AB4" w:rsidP="009F0AB4">
      <w:pPr>
        <w:pStyle w:val="Default"/>
        <w:jc w:val="center"/>
      </w:pPr>
      <w:r w:rsidRPr="00352367">
        <w:rPr>
          <w:vertAlign w:val="superscript"/>
        </w:rPr>
        <w:t>3</w:t>
      </w:r>
      <w:r>
        <w:t xml:space="preserve">Professor and Head, Department of Crop Physiology, TNAU, Coimbatore, </w:t>
      </w:r>
      <w:r w:rsidRPr="00697A86">
        <w:t>Tamil Nadu, India</w:t>
      </w:r>
    </w:p>
    <w:p w:rsidR="009F0AB4" w:rsidRDefault="009F0AB4" w:rsidP="009F0AB4">
      <w:pPr>
        <w:pStyle w:val="Default"/>
        <w:jc w:val="center"/>
      </w:pPr>
      <w:r w:rsidRPr="00B4718E">
        <w:rPr>
          <w:vertAlign w:val="superscript"/>
        </w:rPr>
        <w:t>4</w:t>
      </w:r>
      <w:r>
        <w:t xml:space="preserve">Director (Planning and Monitoring), TNAU, Coimbatore, </w:t>
      </w:r>
      <w:r w:rsidRPr="00697A86">
        <w:t>Tamil Nadu, India</w:t>
      </w:r>
    </w:p>
    <w:p w:rsidR="009F0AB4" w:rsidRDefault="009F0AB4" w:rsidP="009F0AB4">
      <w:pPr>
        <w:pStyle w:val="Default"/>
        <w:jc w:val="center"/>
        <w:rPr>
          <w:color w:val="auto"/>
          <w:shd w:val="clear" w:color="auto" w:fill="FFFFFF"/>
        </w:rPr>
      </w:pPr>
      <w:r>
        <w:t>Corresponding Author</w:t>
      </w:r>
      <w:r w:rsidRPr="00892F4E">
        <w:t xml:space="preserve">: </w:t>
      </w:r>
      <w:hyperlink r:id="rId4" w:history="1">
        <w:r w:rsidRPr="00145450">
          <w:rPr>
            <w:rStyle w:val="Hyperlink"/>
          </w:rPr>
          <w:t>krishnasurendark@tnau.ac.in</w:t>
        </w:r>
      </w:hyperlink>
      <w:r>
        <w:rPr>
          <w:color w:val="auto"/>
          <w:shd w:val="clear" w:color="auto" w:fill="FFFFFF"/>
        </w:rPr>
        <w:t xml:space="preserve"> </w:t>
      </w:r>
    </w:p>
    <w:p w:rsidR="009F0AB4" w:rsidRPr="00B64323" w:rsidRDefault="009F0AB4" w:rsidP="009F0AB4">
      <w:pPr>
        <w:spacing w:line="360" w:lineRule="auto"/>
        <w:jc w:val="both"/>
        <w:rPr>
          <w:sz w:val="2"/>
          <w:szCs w:val="2"/>
        </w:rPr>
      </w:pPr>
    </w:p>
    <w:p w:rsidR="009F0AB4" w:rsidRPr="009F0AB4" w:rsidRDefault="009F0AB4" w:rsidP="009F0AB4">
      <w:pPr>
        <w:spacing w:before="120" w:after="120" w:line="360" w:lineRule="auto"/>
        <w:jc w:val="both"/>
        <w:rPr>
          <w:rFonts w:ascii="Times New Roman" w:hAnsi="Times New Roman" w:cs="Times New Roman"/>
          <w:b/>
          <w:bCs/>
          <w:sz w:val="24"/>
          <w:szCs w:val="24"/>
        </w:rPr>
      </w:pPr>
      <w:r w:rsidRPr="009F0AB4">
        <w:rPr>
          <w:rFonts w:ascii="Times New Roman" w:hAnsi="Times New Roman" w:cs="Times New Roman"/>
          <w:b/>
          <w:bCs/>
          <w:sz w:val="24"/>
          <w:szCs w:val="24"/>
        </w:rPr>
        <w:t>ABSTRACT</w:t>
      </w:r>
    </w:p>
    <w:p w:rsidR="009F0AB4" w:rsidRPr="009F0AB4" w:rsidRDefault="009F0AB4" w:rsidP="009F0AB4">
      <w:pPr>
        <w:spacing w:before="120" w:after="120" w:line="360" w:lineRule="auto"/>
        <w:jc w:val="both"/>
        <w:rPr>
          <w:rFonts w:ascii="Times New Roman" w:eastAsia="Times New Roman" w:hAnsi="Times New Roman" w:cs="Times New Roman"/>
          <w:sz w:val="24"/>
          <w:szCs w:val="24"/>
        </w:rPr>
      </w:pPr>
      <w:r w:rsidRPr="009F0AB4">
        <w:rPr>
          <w:rFonts w:ascii="Times New Roman" w:eastAsia="Times New Roman" w:hAnsi="Times New Roman" w:cs="Times New Roman"/>
          <w:sz w:val="24"/>
          <w:szCs w:val="24"/>
        </w:rPr>
        <w:t>Investigations were undertaken to study the effect of pulse wonder on growth and productivity of black gram variety CO 6. Morphological and growth characters were measured at seven days after the foliar application of MAP and Pulse wonder and physiological and biochemical parameters were estimated at seven days after the foliar application of MAP and Pulse wonder of green gram. The number of pods per plant and yield per plant were assessed at the time of harvest of green gram.</w:t>
      </w:r>
      <w:r>
        <w:rPr>
          <w:rFonts w:ascii="Times New Roman" w:hAnsi="Times New Roman" w:cs="Times New Roman"/>
          <w:sz w:val="24"/>
          <w:szCs w:val="24"/>
        </w:rPr>
        <w:t xml:space="preserve"> </w:t>
      </w:r>
      <w:r w:rsidRPr="009F0AB4">
        <w:rPr>
          <w:rFonts w:ascii="Times New Roman" w:eastAsia="Times New Roman" w:hAnsi="Times New Roman" w:cs="Times New Roman"/>
          <w:sz w:val="24"/>
          <w:szCs w:val="24"/>
        </w:rPr>
        <w:t xml:space="preserve">The foliar application of pulse wonder @ 2 kg per acre </w:t>
      </w:r>
      <w:proofErr w:type="spellStart"/>
      <w:r w:rsidRPr="009F0AB4">
        <w:rPr>
          <w:rFonts w:ascii="Times New Roman" w:eastAsia="Times New Roman" w:hAnsi="Times New Roman" w:cs="Times New Roman"/>
          <w:sz w:val="24"/>
          <w:szCs w:val="24"/>
        </w:rPr>
        <w:t>favourably</w:t>
      </w:r>
      <w:proofErr w:type="spellEnd"/>
      <w:r w:rsidRPr="009F0AB4">
        <w:rPr>
          <w:rFonts w:ascii="Times New Roman" w:eastAsia="Times New Roman" w:hAnsi="Times New Roman" w:cs="Times New Roman"/>
          <w:sz w:val="24"/>
          <w:szCs w:val="24"/>
        </w:rPr>
        <w:t xml:space="preserve"> influenced the shoot length and root length. The number of leaves was increased due to foliar application of pulse wonder @ 2 kg per acre. Increase in the total dry matter production was recorded by the foliar spray of pulse wonder @ 2 kg per acre in black gram.</w:t>
      </w:r>
      <w:r>
        <w:rPr>
          <w:rFonts w:ascii="Times New Roman" w:hAnsi="Times New Roman" w:cs="Times New Roman"/>
          <w:sz w:val="24"/>
          <w:szCs w:val="24"/>
        </w:rPr>
        <w:t xml:space="preserve"> </w:t>
      </w:r>
      <w:r w:rsidRPr="009F0AB4">
        <w:rPr>
          <w:rFonts w:ascii="Times New Roman" w:eastAsia="Times New Roman" w:hAnsi="Times New Roman" w:cs="Times New Roman"/>
          <w:sz w:val="24"/>
          <w:szCs w:val="24"/>
        </w:rPr>
        <w:t xml:space="preserve">There was also increase in the Leaf Area Index (LAI) and chlorophyll Stability Index of the leaf due to foliar spray of pulse wonder @ 2 kg per acre in black gram. The biochemical constituents such as soluble protein content and the activity of nitrate </w:t>
      </w:r>
      <w:proofErr w:type="spellStart"/>
      <w:r w:rsidRPr="009F0AB4">
        <w:rPr>
          <w:rFonts w:ascii="Times New Roman" w:eastAsia="Times New Roman" w:hAnsi="Times New Roman" w:cs="Times New Roman"/>
          <w:sz w:val="24"/>
          <w:szCs w:val="24"/>
        </w:rPr>
        <w:t>reductase</w:t>
      </w:r>
      <w:proofErr w:type="spellEnd"/>
      <w:r w:rsidRPr="009F0AB4">
        <w:rPr>
          <w:rFonts w:ascii="Times New Roman" w:eastAsia="Times New Roman" w:hAnsi="Times New Roman" w:cs="Times New Roman"/>
          <w:sz w:val="24"/>
          <w:szCs w:val="24"/>
        </w:rPr>
        <w:t xml:space="preserve"> were also greatly enhanced by the foliar spray of pulse wonder @ 2 kg per acre treatment in black gram.</w:t>
      </w:r>
      <w:r>
        <w:rPr>
          <w:rFonts w:ascii="Times New Roman" w:hAnsi="Times New Roman" w:cs="Times New Roman"/>
          <w:sz w:val="24"/>
          <w:szCs w:val="24"/>
        </w:rPr>
        <w:t xml:space="preserve"> </w:t>
      </w:r>
      <w:r w:rsidRPr="009F0AB4">
        <w:rPr>
          <w:rFonts w:ascii="Times New Roman" w:eastAsia="Times New Roman" w:hAnsi="Times New Roman" w:cs="Times New Roman"/>
          <w:sz w:val="24"/>
          <w:szCs w:val="24"/>
        </w:rPr>
        <w:t xml:space="preserve">The </w:t>
      </w:r>
      <w:r w:rsidRPr="009F0AB4">
        <w:rPr>
          <w:rFonts w:ascii="Times New Roman" w:hAnsi="Times New Roman" w:cs="Times New Roman"/>
          <w:sz w:val="24"/>
          <w:szCs w:val="24"/>
        </w:rPr>
        <w:t>number of pods per plant was</w:t>
      </w:r>
      <w:r w:rsidRPr="009F0AB4">
        <w:rPr>
          <w:rFonts w:ascii="Times New Roman" w:eastAsia="Times New Roman" w:hAnsi="Times New Roman" w:cs="Times New Roman"/>
          <w:sz w:val="24"/>
          <w:szCs w:val="24"/>
        </w:rPr>
        <w:t xml:space="preserve"> significantly increased by the foliar application of pulse wonder @ 2 kg per acre in black gram. The overall results as evidenced by the yield per plant in black gram revealed that foliar spray of pulse wonder @ 2 kg per acre is advantageous and can be recommended for foliar application by the farmers to increase the black gram production and productivity.</w:t>
      </w:r>
    </w:p>
    <w:p w:rsidR="00000000" w:rsidRDefault="00D107CF">
      <w:pPr>
        <w:rPr>
          <w:rFonts w:ascii="Times New Roman" w:hAnsi="Times New Roman" w:cs="Times New Roman"/>
          <w:sz w:val="24"/>
          <w:szCs w:val="24"/>
        </w:rPr>
      </w:pPr>
      <w:r w:rsidRPr="00AF00BD">
        <w:rPr>
          <w:rFonts w:ascii="Times New Roman" w:hAnsi="Times New Roman" w:cs="Times New Roman"/>
          <w:b/>
          <w:bCs/>
          <w:i/>
          <w:iCs/>
          <w:sz w:val="24"/>
          <w:szCs w:val="24"/>
        </w:rPr>
        <w:t xml:space="preserve">Key Words: </w:t>
      </w:r>
      <w:r>
        <w:rPr>
          <w:rFonts w:ascii="Times New Roman" w:hAnsi="Times New Roman" w:cs="Times New Roman"/>
          <w:sz w:val="24"/>
          <w:szCs w:val="24"/>
        </w:rPr>
        <w:t xml:space="preserve">TNAU Pulse Wonder, Foliar spray, Physiology, Yield,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w:t>
      </w:r>
    </w:p>
    <w:p w:rsidR="00AF00BD" w:rsidRPr="00AF00BD" w:rsidRDefault="00AF00BD">
      <w:pPr>
        <w:rPr>
          <w:rFonts w:ascii="Times New Roman" w:hAnsi="Times New Roman" w:cs="Times New Roman"/>
          <w:b/>
          <w:bCs/>
          <w:sz w:val="24"/>
          <w:szCs w:val="24"/>
        </w:rPr>
      </w:pPr>
      <w:r w:rsidRPr="00AF00BD">
        <w:rPr>
          <w:rFonts w:ascii="Times New Roman" w:hAnsi="Times New Roman" w:cs="Times New Roman"/>
          <w:b/>
          <w:bCs/>
          <w:sz w:val="24"/>
          <w:szCs w:val="24"/>
        </w:rPr>
        <w:t>INTRODUCTION</w:t>
      </w:r>
    </w:p>
    <w:p w:rsidR="00AF00BD" w:rsidRPr="00AF00BD" w:rsidRDefault="00AF00BD" w:rsidP="00AF00BD">
      <w:pPr>
        <w:spacing w:before="120" w:after="120" w:line="360" w:lineRule="auto"/>
        <w:ind w:firstLine="720"/>
        <w:jc w:val="both"/>
        <w:rPr>
          <w:rFonts w:ascii="Times New Roman" w:hAnsi="Times New Roman" w:cs="Times New Roman"/>
          <w:spacing w:val="-2"/>
          <w:sz w:val="24"/>
          <w:szCs w:val="24"/>
        </w:rPr>
      </w:pPr>
      <w:proofErr w:type="spellStart"/>
      <w:r>
        <w:rPr>
          <w:rFonts w:ascii="Times New Roman" w:hAnsi="Times New Roman" w:cs="Times New Roman"/>
          <w:sz w:val="24"/>
          <w:szCs w:val="24"/>
        </w:rPr>
        <w:t>Black</w:t>
      </w:r>
      <w:r w:rsidRPr="00681D98">
        <w:rPr>
          <w:rFonts w:ascii="Times New Roman" w:hAnsi="Times New Roman" w:cs="Times New Roman"/>
          <w:sz w:val="24"/>
          <w:szCs w:val="24"/>
        </w:rPr>
        <w:t>gram</w:t>
      </w:r>
      <w:proofErr w:type="spellEnd"/>
      <w:r w:rsidRPr="00681D98">
        <w:rPr>
          <w:rFonts w:ascii="Times New Roman" w:hAnsi="Times New Roman" w:cs="Times New Roman"/>
          <w:sz w:val="24"/>
          <w:szCs w:val="24"/>
        </w:rPr>
        <w:t xml:space="preserve"> (</w:t>
      </w:r>
      <w:proofErr w:type="spellStart"/>
      <w:r w:rsidRPr="00681D98">
        <w:rPr>
          <w:rFonts w:ascii="Times New Roman" w:hAnsi="Times New Roman" w:cs="Times New Roman"/>
          <w:i/>
          <w:sz w:val="24"/>
          <w:szCs w:val="24"/>
        </w:rPr>
        <w:t>Vigna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mungo</w:t>
      </w:r>
      <w:proofErr w:type="spellEnd"/>
      <w:r w:rsidRPr="00681D98">
        <w:rPr>
          <w:rFonts w:ascii="Times New Roman" w:hAnsi="Times New Roman" w:cs="Times New Roman"/>
          <w:sz w:val="24"/>
          <w:szCs w:val="24"/>
        </w:rPr>
        <w:t xml:space="preserve">,) is a short duration legume crop primarily grown for its dry seeds. It is an excellent source of protein (24 %) with high digestibility. The slow rate of dry </w:t>
      </w:r>
      <w:r w:rsidRPr="00681D98">
        <w:rPr>
          <w:rFonts w:ascii="Times New Roman" w:hAnsi="Times New Roman" w:cs="Times New Roman"/>
          <w:sz w:val="24"/>
          <w:szCs w:val="24"/>
        </w:rPr>
        <w:lastRenderedPageBreak/>
        <w:t xml:space="preserve">matter accumulation during pre-flowering phase, poor pod setting, earlier onset of leaf senescence during the period of pod development and low partitioning efficiency of assimilates to the grains were identified as the main physiological constraints for the yield. </w:t>
      </w:r>
      <w:r w:rsidRPr="00AF00BD">
        <w:rPr>
          <w:rFonts w:ascii="Times New Roman" w:hAnsi="Times New Roman" w:cs="Times New Roman"/>
          <w:sz w:val="24"/>
          <w:szCs w:val="24"/>
        </w:rPr>
        <w:t xml:space="preserve">The </w:t>
      </w:r>
      <w:r w:rsidRPr="00AF00BD">
        <w:rPr>
          <w:rFonts w:ascii="Times New Roman" w:hAnsi="Times New Roman" w:cs="Times New Roman"/>
          <w:color w:val="000000"/>
        </w:rPr>
        <w:t xml:space="preserve">Nutrients and Plant Growth Regulators (PGR) play a major role in the alteration of source and sink relationship in pulses. </w:t>
      </w:r>
      <w:r w:rsidRPr="00AF00BD">
        <w:rPr>
          <w:rFonts w:ascii="Times New Roman" w:hAnsi="Times New Roman" w:cs="Times New Roman"/>
          <w:sz w:val="24"/>
          <w:szCs w:val="24"/>
          <w:lang w:eastAsia="ja-JP"/>
        </w:rPr>
        <w:t xml:space="preserve">Urea is one of the nitrogenous fertilizers which </w:t>
      </w:r>
      <w:proofErr w:type="gramStart"/>
      <w:r w:rsidRPr="00AF00BD">
        <w:rPr>
          <w:rFonts w:ascii="Times New Roman" w:hAnsi="Times New Roman" w:cs="Times New Roman"/>
          <w:sz w:val="24"/>
          <w:szCs w:val="24"/>
          <w:lang w:eastAsia="ja-JP"/>
        </w:rPr>
        <w:t>is</w:t>
      </w:r>
      <w:proofErr w:type="gramEnd"/>
      <w:r w:rsidRPr="00AF00BD">
        <w:rPr>
          <w:rFonts w:ascii="Times New Roman" w:hAnsi="Times New Roman" w:cs="Times New Roman"/>
          <w:sz w:val="24"/>
          <w:szCs w:val="24"/>
          <w:lang w:eastAsia="ja-JP"/>
        </w:rPr>
        <w:t xml:space="preserve"> having 46 % primary nutrient, nitrogen (N). It is an essential component of proteins, protoplasm a</w:t>
      </w:r>
      <w:r w:rsidRPr="007E3C46">
        <w:rPr>
          <w:rFonts w:ascii="Times New Roman" w:hAnsi="Times New Roman" w:cs="Times New Roman"/>
          <w:sz w:val="24"/>
          <w:szCs w:val="24"/>
          <w:lang w:eastAsia="ja-JP"/>
        </w:rPr>
        <w:t>nd chlorophyll.</w:t>
      </w:r>
      <w:r>
        <w:rPr>
          <w:rFonts w:ascii="Times New Roman" w:hAnsi="Times New Roman" w:cs="Times New Roman"/>
          <w:sz w:val="24"/>
          <w:szCs w:val="24"/>
          <w:lang w:eastAsia="ja-JP"/>
        </w:rPr>
        <w:t xml:space="preserve"> </w:t>
      </w:r>
      <w:r w:rsidRPr="007E3C46">
        <w:rPr>
          <w:rFonts w:ascii="Times New Roman" w:hAnsi="Times New Roman" w:cs="Times New Roman"/>
          <w:sz w:val="24"/>
          <w:szCs w:val="24"/>
          <w:lang w:eastAsia="ja-JP"/>
        </w:rPr>
        <w:t xml:space="preserve">In addition, N is a constituent of </w:t>
      </w:r>
      <w:proofErr w:type="spellStart"/>
      <w:r w:rsidRPr="007E3C46">
        <w:rPr>
          <w:rFonts w:ascii="Times New Roman" w:hAnsi="Times New Roman" w:cs="Times New Roman"/>
          <w:sz w:val="24"/>
          <w:szCs w:val="24"/>
          <w:lang w:eastAsia="ja-JP"/>
        </w:rPr>
        <w:t>purine</w:t>
      </w:r>
      <w:proofErr w:type="spellEnd"/>
      <w:r w:rsidRPr="007E3C46">
        <w:rPr>
          <w:rFonts w:ascii="Times New Roman" w:hAnsi="Times New Roman" w:cs="Times New Roman"/>
          <w:sz w:val="24"/>
          <w:szCs w:val="24"/>
          <w:lang w:eastAsia="ja-JP"/>
        </w:rPr>
        <w:t xml:space="preserve">, </w:t>
      </w:r>
      <w:proofErr w:type="spellStart"/>
      <w:r w:rsidRPr="007E3C46">
        <w:rPr>
          <w:rFonts w:ascii="Times New Roman" w:hAnsi="Times New Roman" w:cs="Times New Roman"/>
          <w:sz w:val="24"/>
          <w:szCs w:val="24"/>
          <w:lang w:eastAsia="ja-JP"/>
        </w:rPr>
        <w:t>pyrimidine</w:t>
      </w:r>
      <w:proofErr w:type="spellEnd"/>
      <w:r w:rsidRPr="007E3C46">
        <w:rPr>
          <w:rFonts w:ascii="Times New Roman" w:hAnsi="Times New Roman" w:cs="Times New Roman"/>
          <w:sz w:val="24"/>
          <w:szCs w:val="24"/>
          <w:lang w:eastAsia="ja-JP"/>
        </w:rPr>
        <w:t xml:space="preserve">, </w:t>
      </w:r>
      <w:proofErr w:type="spellStart"/>
      <w:r w:rsidRPr="007E3C46">
        <w:rPr>
          <w:rFonts w:ascii="Times New Roman" w:hAnsi="Times New Roman" w:cs="Times New Roman"/>
          <w:sz w:val="24"/>
          <w:szCs w:val="24"/>
          <w:lang w:eastAsia="ja-JP"/>
        </w:rPr>
        <w:t>porpyrins</w:t>
      </w:r>
      <w:proofErr w:type="spellEnd"/>
      <w:r w:rsidRPr="007E3C46">
        <w:rPr>
          <w:rFonts w:ascii="Times New Roman" w:hAnsi="Times New Roman" w:cs="Times New Roman"/>
          <w:sz w:val="24"/>
          <w:szCs w:val="24"/>
          <w:lang w:eastAsia="ja-JP"/>
        </w:rPr>
        <w:t xml:space="preserve"> and coenzymes. The </w:t>
      </w:r>
      <w:proofErr w:type="spellStart"/>
      <w:r w:rsidRPr="007E3C46">
        <w:rPr>
          <w:rFonts w:ascii="Times New Roman" w:hAnsi="Times New Roman" w:cs="Times New Roman"/>
          <w:sz w:val="24"/>
          <w:szCs w:val="24"/>
          <w:lang w:eastAsia="ja-JP"/>
        </w:rPr>
        <w:t>propyrin</w:t>
      </w:r>
      <w:proofErr w:type="spellEnd"/>
      <w:r w:rsidRPr="007E3C46">
        <w:rPr>
          <w:rFonts w:ascii="Times New Roman" w:hAnsi="Times New Roman" w:cs="Times New Roman"/>
          <w:sz w:val="24"/>
          <w:szCs w:val="24"/>
          <w:lang w:eastAsia="ja-JP"/>
        </w:rPr>
        <w:t xml:space="preserve"> structure contains N which is found in some metabolically important compounds such as the chlorophyll pigments and the </w:t>
      </w:r>
      <w:proofErr w:type="spellStart"/>
      <w:r w:rsidRPr="007E3C46">
        <w:rPr>
          <w:rFonts w:ascii="Times New Roman" w:hAnsi="Times New Roman" w:cs="Times New Roman"/>
          <w:sz w:val="24"/>
          <w:szCs w:val="24"/>
          <w:lang w:eastAsia="ja-JP"/>
        </w:rPr>
        <w:t>cytochromes</w:t>
      </w:r>
      <w:proofErr w:type="spellEnd"/>
      <w:r w:rsidRPr="007E3C46">
        <w:rPr>
          <w:rFonts w:ascii="Times New Roman" w:hAnsi="Times New Roman" w:cs="Times New Roman"/>
          <w:sz w:val="24"/>
          <w:szCs w:val="24"/>
          <w:lang w:eastAsia="ja-JP"/>
        </w:rPr>
        <w:t xml:space="preserve"> essential for photosynthesis and respiration respectively. Application of N significantly increased the plant height, number of leaves, Leaf Area Index (LAI), dry matter accumulation and yield (</w:t>
      </w:r>
      <w:proofErr w:type="spellStart"/>
      <w:r w:rsidRPr="007E3C46">
        <w:rPr>
          <w:rFonts w:ascii="Times New Roman" w:hAnsi="Times New Roman" w:cs="Times New Roman"/>
          <w:sz w:val="24"/>
          <w:szCs w:val="24"/>
          <w:lang w:eastAsia="ja-JP"/>
        </w:rPr>
        <w:t>Parihar</w:t>
      </w:r>
      <w:proofErr w:type="spellEnd"/>
      <w:r w:rsidRPr="007E3C46">
        <w:rPr>
          <w:rFonts w:ascii="Times New Roman" w:hAnsi="Times New Roman" w:cs="Times New Roman"/>
          <w:sz w:val="24"/>
          <w:szCs w:val="24"/>
          <w:lang w:eastAsia="ja-JP"/>
        </w:rPr>
        <w:t xml:space="preserve"> </w:t>
      </w:r>
      <w:r w:rsidRPr="007E3C46">
        <w:rPr>
          <w:rFonts w:ascii="Times New Roman" w:hAnsi="Times New Roman" w:cs="Times New Roman"/>
          <w:i/>
          <w:iCs/>
          <w:sz w:val="24"/>
          <w:szCs w:val="24"/>
          <w:lang w:eastAsia="ja-JP"/>
        </w:rPr>
        <w:t>et al.,</w:t>
      </w:r>
      <w:r w:rsidRPr="007E3C46">
        <w:rPr>
          <w:rFonts w:ascii="Times New Roman" w:hAnsi="Times New Roman" w:cs="Times New Roman"/>
          <w:sz w:val="24"/>
          <w:szCs w:val="24"/>
          <w:lang w:eastAsia="ja-JP"/>
        </w:rPr>
        <w:t xml:space="preserve"> 1998). Spray of N significantly increased the number of pods and seed yield of green gram (</w:t>
      </w:r>
      <w:proofErr w:type="spellStart"/>
      <w:r w:rsidRPr="007E3C46">
        <w:rPr>
          <w:rFonts w:ascii="Times New Roman" w:hAnsi="Times New Roman" w:cs="Times New Roman"/>
          <w:sz w:val="24"/>
          <w:szCs w:val="24"/>
          <w:lang w:eastAsia="ja-JP"/>
        </w:rPr>
        <w:t>Yakadri</w:t>
      </w:r>
      <w:proofErr w:type="spellEnd"/>
      <w:r w:rsidRPr="007E3C46">
        <w:rPr>
          <w:rFonts w:ascii="Times New Roman" w:hAnsi="Times New Roman" w:cs="Times New Roman"/>
          <w:sz w:val="24"/>
          <w:szCs w:val="24"/>
          <w:lang w:eastAsia="ja-JP"/>
        </w:rPr>
        <w:t xml:space="preserve"> </w:t>
      </w:r>
      <w:r w:rsidRPr="007E3C46">
        <w:rPr>
          <w:rFonts w:ascii="Times New Roman" w:hAnsi="Times New Roman" w:cs="Times New Roman"/>
          <w:i/>
          <w:iCs/>
          <w:sz w:val="24"/>
          <w:szCs w:val="24"/>
          <w:lang w:eastAsia="ja-JP"/>
        </w:rPr>
        <w:t>et al.,</w:t>
      </w:r>
      <w:r w:rsidRPr="007E3C46">
        <w:rPr>
          <w:rFonts w:ascii="Times New Roman" w:hAnsi="Times New Roman" w:cs="Times New Roman"/>
          <w:sz w:val="24"/>
          <w:szCs w:val="24"/>
          <w:lang w:eastAsia="ja-JP"/>
        </w:rPr>
        <w:t xml:space="preserve"> 2002).</w:t>
      </w:r>
      <w:r>
        <w:rPr>
          <w:rFonts w:ascii="Times New Roman" w:hAnsi="Times New Roman" w:cs="Times New Roman"/>
          <w:sz w:val="24"/>
          <w:szCs w:val="24"/>
          <w:lang w:eastAsia="ja-JP"/>
        </w:rPr>
        <w:t xml:space="preserve"> </w:t>
      </w:r>
      <w:r w:rsidRPr="007E3C46">
        <w:rPr>
          <w:rFonts w:ascii="Times New Roman" w:hAnsi="Times New Roman" w:cs="Times New Roman"/>
          <w:sz w:val="24"/>
          <w:szCs w:val="24"/>
        </w:rPr>
        <w:t>Plants absorb iron from the soil in both Fe</w:t>
      </w:r>
      <w:r w:rsidRPr="007E3C46">
        <w:rPr>
          <w:rFonts w:ascii="Times New Roman" w:hAnsi="Times New Roman" w:cs="Times New Roman"/>
          <w:sz w:val="24"/>
          <w:szCs w:val="24"/>
          <w:vertAlign w:val="superscript"/>
        </w:rPr>
        <w:t>2+</w:t>
      </w:r>
      <w:r w:rsidRPr="007E3C46">
        <w:rPr>
          <w:rFonts w:ascii="Times New Roman" w:hAnsi="Times New Roman" w:cs="Times New Roman"/>
          <w:sz w:val="24"/>
          <w:szCs w:val="24"/>
        </w:rPr>
        <w:t xml:space="preserve"> and Fe</w:t>
      </w:r>
      <w:r w:rsidRPr="007E3C46">
        <w:rPr>
          <w:rFonts w:ascii="Times New Roman" w:hAnsi="Times New Roman" w:cs="Times New Roman"/>
          <w:sz w:val="24"/>
          <w:szCs w:val="24"/>
          <w:vertAlign w:val="superscript"/>
        </w:rPr>
        <w:t>3+</w:t>
      </w:r>
      <w:r w:rsidRPr="007E3C46">
        <w:rPr>
          <w:rFonts w:ascii="Times New Roman" w:hAnsi="Times New Roman" w:cs="Times New Roman"/>
          <w:sz w:val="24"/>
          <w:szCs w:val="24"/>
        </w:rPr>
        <w:t xml:space="preserve"> forms. Iron is a constituent of </w:t>
      </w:r>
      <w:proofErr w:type="spellStart"/>
      <w:r w:rsidRPr="007E3C46">
        <w:rPr>
          <w:rFonts w:ascii="Times New Roman" w:hAnsi="Times New Roman" w:cs="Times New Roman"/>
          <w:sz w:val="24"/>
          <w:szCs w:val="24"/>
        </w:rPr>
        <w:t>cytochromes</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ferredoxin</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catalase</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peroxidase</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ferrichrome</w:t>
      </w:r>
      <w:proofErr w:type="spellEnd"/>
      <w:r w:rsidRPr="007E3C46">
        <w:rPr>
          <w:rFonts w:ascii="Times New Roman" w:hAnsi="Times New Roman" w:cs="Times New Roman"/>
          <w:sz w:val="24"/>
          <w:szCs w:val="24"/>
        </w:rPr>
        <w:t xml:space="preserve"> etc. In cells, most of the iron is present in the chloroplasts. It is required in chlorophyll synthesis. Zinc is involved in biosynthesis of plant </w:t>
      </w:r>
      <w:proofErr w:type="spellStart"/>
      <w:r w:rsidRPr="007E3C46">
        <w:rPr>
          <w:rFonts w:ascii="Times New Roman" w:hAnsi="Times New Roman" w:cs="Times New Roman"/>
          <w:sz w:val="24"/>
          <w:szCs w:val="24"/>
        </w:rPr>
        <w:t>auxin</w:t>
      </w:r>
      <w:proofErr w:type="spellEnd"/>
      <w:r w:rsidRPr="007E3C46">
        <w:rPr>
          <w:rFonts w:ascii="Times New Roman" w:hAnsi="Times New Roman" w:cs="Times New Roman"/>
          <w:sz w:val="24"/>
          <w:szCs w:val="24"/>
        </w:rPr>
        <w:t xml:space="preserve">. It acts as an activator of carbonic </w:t>
      </w:r>
      <w:proofErr w:type="spellStart"/>
      <w:r w:rsidRPr="007E3C46">
        <w:rPr>
          <w:rFonts w:ascii="Times New Roman" w:hAnsi="Times New Roman" w:cs="Times New Roman"/>
          <w:sz w:val="24"/>
          <w:szCs w:val="24"/>
        </w:rPr>
        <w:t>anhydrase</w:t>
      </w:r>
      <w:proofErr w:type="spellEnd"/>
      <w:r w:rsidRPr="007E3C46">
        <w:rPr>
          <w:rFonts w:ascii="Times New Roman" w:hAnsi="Times New Roman" w:cs="Times New Roman"/>
          <w:sz w:val="24"/>
          <w:szCs w:val="24"/>
        </w:rPr>
        <w:t xml:space="preserve"> (CO</w:t>
      </w:r>
      <w:r w:rsidRPr="007E3C46">
        <w:rPr>
          <w:rFonts w:ascii="Times New Roman" w:hAnsi="Times New Roman" w:cs="Times New Roman"/>
          <w:sz w:val="24"/>
          <w:szCs w:val="24"/>
          <w:vertAlign w:val="subscript"/>
        </w:rPr>
        <w:t>2</w:t>
      </w:r>
      <w:r w:rsidRPr="007E3C46">
        <w:rPr>
          <w:rFonts w:ascii="Times New Roman" w:hAnsi="Times New Roman" w:cs="Times New Roman"/>
          <w:sz w:val="24"/>
          <w:szCs w:val="24"/>
        </w:rPr>
        <w:t xml:space="preserve"> fixing enzyme), alcohol </w:t>
      </w:r>
      <w:proofErr w:type="spellStart"/>
      <w:r w:rsidRPr="007E3C46">
        <w:rPr>
          <w:rFonts w:ascii="Times New Roman" w:hAnsi="Times New Roman" w:cs="Times New Roman"/>
          <w:sz w:val="24"/>
          <w:szCs w:val="24"/>
        </w:rPr>
        <w:t>dehydrogenase</w:t>
      </w:r>
      <w:proofErr w:type="spellEnd"/>
      <w:r w:rsidRPr="007E3C46">
        <w:rPr>
          <w:rFonts w:ascii="Times New Roman" w:hAnsi="Times New Roman" w:cs="Times New Roman"/>
          <w:sz w:val="24"/>
          <w:szCs w:val="24"/>
        </w:rPr>
        <w:t xml:space="preserve"> and lactic </w:t>
      </w:r>
      <w:proofErr w:type="spellStart"/>
      <w:r w:rsidRPr="007E3C46">
        <w:rPr>
          <w:rFonts w:ascii="Times New Roman" w:hAnsi="Times New Roman" w:cs="Times New Roman"/>
          <w:sz w:val="24"/>
          <w:szCs w:val="24"/>
        </w:rPr>
        <w:t>dehydrogenase</w:t>
      </w:r>
      <w:proofErr w:type="spellEnd"/>
      <w:r w:rsidRPr="007E3C46">
        <w:rPr>
          <w:rFonts w:ascii="Times New Roman" w:hAnsi="Times New Roman" w:cs="Times New Roman"/>
          <w:sz w:val="24"/>
          <w:szCs w:val="24"/>
        </w:rPr>
        <w:t xml:space="preserve">. Zinc plays an important role in protein synthesis, as amino acids and amides in zinc deficient plants. It is required for chlorophyll synthesis. </w:t>
      </w:r>
      <w:proofErr w:type="spellStart"/>
      <w:r w:rsidRPr="007E3C46">
        <w:rPr>
          <w:rFonts w:ascii="Times New Roman" w:hAnsi="Times New Roman" w:cs="Times New Roman"/>
          <w:spacing w:val="-6"/>
          <w:sz w:val="24"/>
          <w:szCs w:val="24"/>
        </w:rPr>
        <w:t>Balakrishnan</w:t>
      </w:r>
      <w:proofErr w:type="spellEnd"/>
      <w:r w:rsidRPr="007E3C46">
        <w:rPr>
          <w:rFonts w:ascii="Times New Roman" w:hAnsi="Times New Roman" w:cs="Times New Roman"/>
          <w:spacing w:val="-6"/>
          <w:sz w:val="24"/>
          <w:szCs w:val="24"/>
        </w:rPr>
        <w:t xml:space="preserve"> (2001) found that foliar application of Fe significantly increased the shoot growth, yield and quality of guava fruits. </w:t>
      </w:r>
      <w:r w:rsidRPr="007E3C46">
        <w:rPr>
          <w:rFonts w:ascii="Times New Roman" w:hAnsi="Times New Roman" w:cs="Times New Roman"/>
          <w:sz w:val="24"/>
          <w:szCs w:val="24"/>
        </w:rPr>
        <w:t xml:space="preserve">Boron is absorbed from soils as </w:t>
      </w:r>
      <w:proofErr w:type="spellStart"/>
      <w:r w:rsidRPr="007E3C46">
        <w:rPr>
          <w:rFonts w:ascii="Times New Roman" w:hAnsi="Times New Roman" w:cs="Times New Roman"/>
          <w:sz w:val="24"/>
          <w:szCs w:val="24"/>
        </w:rPr>
        <w:t>undissociated</w:t>
      </w:r>
      <w:proofErr w:type="spellEnd"/>
      <w:r w:rsidRPr="007E3C46">
        <w:rPr>
          <w:rFonts w:ascii="Times New Roman" w:hAnsi="Times New Roman" w:cs="Times New Roman"/>
          <w:sz w:val="24"/>
          <w:szCs w:val="24"/>
        </w:rPr>
        <w:t xml:space="preserve"> form of boric acid (H</w:t>
      </w:r>
      <w:r w:rsidRPr="007E3C46">
        <w:rPr>
          <w:rFonts w:ascii="Times New Roman" w:hAnsi="Times New Roman" w:cs="Times New Roman"/>
          <w:sz w:val="24"/>
          <w:szCs w:val="24"/>
          <w:vertAlign w:val="subscript"/>
        </w:rPr>
        <w:t>3</w:t>
      </w:r>
      <w:r w:rsidRPr="007E3C46">
        <w:rPr>
          <w:rFonts w:ascii="Times New Roman" w:hAnsi="Times New Roman" w:cs="Times New Roman"/>
          <w:sz w:val="24"/>
          <w:szCs w:val="24"/>
        </w:rPr>
        <w:t>BO</w:t>
      </w:r>
      <w:r w:rsidRPr="007E3C46">
        <w:rPr>
          <w:rFonts w:ascii="Times New Roman" w:hAnsi="Times New Roman" w:cs="Times New Roman"/>
          <w:sz w:val="24"/>
          <w:szCs w:val="24"/>
          <w:vertAlign w:val="subscript"/>
        </w:rPr>
        <w:t>3</w:t>
      </w:r>
      <w:r w:rsidRPr="007E3C46">
        <w:rPr>
          <w:rFonts w:ascii="Times New Roman" w:hAnsi="Times New Roman" w:cs="Times New Roman"/>
          <w:sz w:val="24"/>
          <w:szCs w:val="24"/>
        </w:rPr>
        <w:t xml:space="preserve">). Though the symptoms of boron are very striking, its role in plant metabolism is uncertain. The boron has been found to be involved in the carbohydrate transport system within the plant. </w:t>
      </w:r>
      <w:proofErr w:type="spellStart"/>
      <w:r w:rsidRPr="007E3C46">
        <w:rPr>
          <w:rFonts w:ascii="Times New Roman" w:hAnsi="Times New Roman" w:cs="Times New Roman"/>
          <w:sz w:val="24"/>
          <w:szCs w:val="24"/>
        </w:rPr>
        <w:t>Balakrishnan</w:t>
      </w:r>
      <w:proofErr w:type="spellEnd"/>
      <w:r w:rsidRPr="007E3C46">
        <w:rPr>
          <w:rFonts w:ascii="Times New Roman" w:hAnsi="Times New Roman" w:cs="Times New Roman"/>
          <w:sz w:val="24"/>
          <w:szCs w:val="24"/>
        </w:rPr>
        <w:t xml:space="preserve"> (2001) found that foliar application of Fe significantly increased the shoot growth, yield and quality of guava fruits. </w:t>
      </w:r>
      <w:proofErr w:type="spellStart"/>
      <w:r w:rsidRPr="007E3C46">
        <w:rPr>
          <w:rFonts w:ascii="Times New Roman" w:hAnsi="Times New Roman" w:cs="Times New Roman"/>
          <w:sz w:val="24"/>
          <w:szCs w:val="24"/>
        </w:rPr>
        <w:t>Narashimha</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(2005) reported that spraying of 1 % borax concentration increased the harvest index in chick pea.</w:t>
      </w:r>
      <w:r>
        <w:rPr>
          <w:rFonts w:ascii="Times New Roman" w:hAnsi="Times New Roman" w:cs="Times New Roman"/>
          <w:sz w:val="24"/>
          <w:szCs w:val="24"/>
        </w:rPr>
        <w:t xml:space="preserve"> </w:t>
      </w:r>
      <w:r w:rsidRPr="007E3C46">
        <w:rPr>
          <w:rFonts w:ascii="Times New Roman" w:hAnsi="Times New Roman" w:cs="Times New Roman"/>
          <w:sz w:val="24"/>
          <w:szCs w:val="24"/>
        </w:rPr>
        <w:t xml:space="preserve">Molybdenum ion is the part of the nitrogen fixing enzymes such as nitrate </w:t>
      </w:r>
      <w:proofErr w:type="spellStart"/>
      <w:r w:rsidRPr="007E3C46">
        <w:rPr>
          <w:rFonts w:ascii="Times New Roman" w:hAnsi="Times New Roman" w:cs="Times New Roman"/>
          <w:sz w:val="24"/>
          <w:szCs w:val="24"/>
        </w:rPr>
        <w:t>reductase</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NRase</w:t>
      </w:r>
      <w:proofErr w:type="spellEnd"/>
      <w:r w:rsidRPr="007E3C46">
        <w:rPr>
          <w:rFonts w:ascii="Times New Roman" w:hAnsi="Times New Roman" w:cs="Times New Roman"/>
          <w:sz w:val="24"/>
          <w:szCs w:val="24"/>
        </w:rPr>
        <w:t xml:space="preserve">) and </w:t>
      </w:r>
      <w:proofErr w:type="spellStart"/>
      <w:r w:rsidRPr="007E3C46">
        <w:rPr>
          <w:rFonts w:ascii="Times New Roman" w:hAnsi="Times New Roman" w:cs="Times New Roman"/>
          <w:sz w:val="24"/>
          <w:szCs w:val="24"/>
        </w:rPr>
        <w:t>nitrogenase</w:t>
      </w:r>
      <w:proofErr w:type="spellEnd"/>
      <w:r w:rsidRPr="007E3C46">
        <w:rPr>
          <w:rFonts w:ascii="Times New Roman" w:hAnsi="Times New Roman" w:cs="Times New Roman"/>
          <w:sz w:val="24"/>
          <w:szCs w:val="24"/>
        </w:rPr>
        <w:t xml:space="preserve">. The </w:t>
      </w:r>
      <w:proofErr w:type="spellStart"/>
      <w:r w:rsidRPr="007E3C46">
        <w:rPr>
          <w:rFonts w:ascii="Times New Roman" w:hAnsi="Times New Roman" w:cs="Times New Roman"/>
          <w:sz w:val="24"/>
          <w:szCs w:val="24"/>
        </w:rPr>
        <w:t>NRase</w:t>
      </w:r>
      <w:proofErr w:type="spellEnd"/>
      <w:r w:rsidRPr="007E3C46">
        <w:rPr>
          <w:rFonts w:ascii="Times New Roman" w:hAnsi="Times New Roman" w:cs="Times New Roman"/>
          <w:sz w:val="24"/>
          <w:szCs w:val="24"/>
        </w:rPr>
        <w:t xml:space="preserve"> catalyses the reduction of nitrate to nitrite during its assimilation by the plant cell, while the </w:t>
      </w:r>
      <w:proofErr w:type="spellStart"/>
      <w:r w:rsidRPr="007E3C46">
        <w:rPr>
          <w:rFonts w:ascii="Times New Roman" w:hAnsi="Times New Roman" w:cs="Times New Roman"/>
          <w:sz w:val="24"/>
          <w:szCs w:val="24"/>
        </w:rPr>
        <w:t>nitrogenase</w:t>
      </w:r>
      <w:proofErr w:type="spellEnd"/>
      <w:r w:rsidRPr="007E3C46">
        <w:rPr>
          <w:rFonts w:ascii="Times New Roman" w:hAnsi="Times New Roman" w:cs="Times New Roman"/>
          <w:sz w:val="24"/>
          <w:szCs w:val="24"/>
        </w:rPr>
        <w:t xml:space="preserve"> enzyme converts nitrogen gas to ammonia in nitrogen-fixing micro organisms. Molybdenum also plays a role in the </w:t>
      </w:r>
      <w:proofErr w:type="spellStart"/>
      <w:r w:rsidRPr="007E3C46">
        <w:rPr>
          <w:rFonts w:ascii="Times New Roman" w:hAnsi="Times New Roman" w:cs="Times New Roman"/>
          <w:sz w:val="24"/>
          <w:szCs w:val="24"/>
        </w:rPr>
        <w:t>break down</w:t>
      </w:r>
      <w:proofErr w:type="spellEnd"/>
      <w:r w:rsidRPr="007E3C46">
        <w:rPr>
          <w:rFonts w:ascii="Times New Roman" w:hAnsi="Times New Roman" w:cs="Times New Roman"/>
          <w:sz w:val="24"/>
          <w:szCs w:val="24"/>
        </w:rPr>
        <w:t xml:space="preserve"> of </w:t>
      </w:r>
      <w:proofErr w:type="spellStart"/>
      <w:r w:rsidRPr="007E3C46">
        <w:rPr>
          <w:rFonts w:ascii="Times New Roman" w:hAnsi="Times New Roman" w:cs="Times New Roman"/>
          <w:sz w:val="24"/>
          <w:szCs w:val="24"/>
        </w:rPr>
        <w:t>purines</w:t>
      </w:r>
      <w:proofErr w:type="spellEnd"/>
      <w:r w:rsidRPr="007E3C46">
        <w:rPr>
          <w:rFonts w:ascii="Times New Roman" w:hAnsi="Times New Roman" w:cs="Times New Roman"/>
          <w:sz w:val="24"/>
          <w:szCs w:val="24"/>
        </w:rPr>
        <w:t xml:space="preserve"> such as adenine and guanine because of its essentiality as part of the enzyme </w:t>
      </w:r>
      <w:proofErr w:type="spellStart"/>
      <w:r w:rsidRPr="007E3C46">
        <w:rPr>
          <w:rFonts w:ascii="Times New Roman" w:hAnsi="Times New Roman" w:cs="Times New Roman"/>
          <w:sz w:val="24"/>
          <w:szCs w:val="24"/>
        </w:rPr>
        <w:t>xanthin</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dehydrogenase</w:t>
      </w:r>
      <w:proofErr w:type="spellEnd"/>
      <w:r w:rsidRPr="007E3C46">
        <w:rPr>
          <w:rFonts w:ascii="Times New Roman" w:hAnsi="Times New Roman" w:cs="Times New Roman"/>
          <w:sz w:val="24"/>
          <w:szCs w:val="24"/>
        </w:rPr>
        <w:t xml:space="preserve">. Gupta (1994) reported that molybdenum increased the protein content of soybean. Singh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(2002) reported that application of molybdenum substantially increased the </w:t>
      </w:r>
      <w:r w:rsidRPr="007E3C46">
        <w:rPr>
          <w:rFonts w:ascii="Times New Roman" w:hAnsi="Times New Roman" w:cs="Times New Roman"/>
          <w:sz w:val="24"/>
          <w:szCs w:val="24"/>
        </w:rPr>
        <w:lastRenderedPageBreak/>
        <w:t xml:space="preserve">seed yield of soybean.  </w:t>
      </w:r>
      <w:r w:rsidRPr="00AF00BD">
        <w:rPr>
          <w:rFonts w:ascii="Times New Roman" w:eastAsia="Times New Roman" w:hAnsi="Times New Roman" w:cs="Times New Roman"/>
          <w:sz w:val="24"/>
          <w:szCs w:val="24"/>
        </w:rPr>
        <w:t xml:space="preserve">Leaf is considered as an important functional unit of plant which contributes to the yield. Positive correlation between yield and number of leaves was observed in </w:t>
      </w:r>
      <w:proofErr w:type="spellStart"/>
      <w:r w:rsidRPr="00AF00BD">
        <w:rPr>
          <w:rFonts w:ascii="Times New Roman" w:eastAsia="Times New Roman" w:hAnsi="Times New Roman" w:cs="Times New Roman"/>
          <w:sz w:val="24"/>
          <w:szCs w:val="24"/>
        </w:rPr>
        <w:t>mungbean</w:t>
      </w:r>
      <w:proofErr w:type="spellEnd"/>
      <w:r w:rsidRPr="00AF00BD">
        <w:rPr>
          <w:rFonts w:ascii="Times New Roman" w:eastAsia="Times New Roman" w:hAnsi="Times New Roman" w:cs="Times New Roman"/>
          <w:sz w:val="24"/>
          <w:szCs w:val="24"/>
        </w:rPr>
        <w:t xml:space="preserve"> by </w:t>
      </w:r>
      <w:proofErr w:type="spellStart"/>
      <w:r w:rsidRPr="00AF00BD">
        <w:rPr>
          <w:rFonts w:ascii="Times New Roman" w:eastAsia="Times New Roman" w:hAnsi="Times New Roman" w:cs="Times New Roman"/>
          <w:sz w:val="24"/>
          <w:szCs w:val="24"/>
        </w:rPr>
        <w:t>Chandrababu</w:t>
      </w:r>
      <w:proofErr w:type="spellEnd"/>
      <w:r w:rsidRPr="00AF00BD">
        <w:rPr>
          <w:rFonts w:ascii="Times New Roman" w:eastAsia="Times New Roman" w:hAnsi="Times New Roman" w:cs="Times New Roman"/>
          <w:sz w:val="24"/>
          <w:szCs w:val="24"/>
        </w:rPr>
        <w:t xml:space="preserve"> (1990). The percentage decrease in the number of leaves from pod filling to maturity was found to be least in NAA spray in green gram (</w:t>
      </w:r>
      <w:proofErr w:type="spellStart"/>
      <w:r w:rsidRPr="00AF00BD">
        <w:rPr>
          <w:rFonts w:ascii="Times New Roman" w:eastAsia="Times New Roman" w:hAnsi="Times New Roman" w:cs="Times New Roman"/>
          <w:sz w:val="24"/>
          <w:szCs w:val="24"/>
        </w:rPr>
        <w:t>Sujatha</w:t>
      </w:r>
      <w:proofErr w:type="spellEnd"/>
      <w:r w:rsidRPr="00AF00BD">
        <w:rPr>
          <w:rFonts w:ascii="Times New Roman" w:eastAsia="Times New Roman" w:hAnsi="Times New Roman" w:cs="Times New Roman"/>
          <w:sz w:val="24"/>
          <w:szCs w:val="24"/>
        </w:rPr>
        <w:t>, 2001). The number of leaves per plant was increased by the application of NAA in cowpea (</w:t>
      </w:r>
      <w:proofErr w:type="spellStart"/>
      <w:r w:rsidRPr="00AF00BD">
        <w:rPr>
          <w:rFonts w:ascii="Times New Roman" w:eastAsia="Times New Roman" w:hAnsi="Times New Roman" w:cs="Times New Roman"/>
          <w:sz w:val="24"/>
          <w:szCs w:val="24"/>
        </w:rPr>
        <w:t>Shinde</w:t>
      </w:r>
      <w:proofErr w:type="spellEnd"/>
      <w:r w:rsidRPr="00AF00BD">
        <w:rPr>
          <w:rFonts w:ascii="Times New Roman" w:eastAsia="Times New Roman" w:hAnsi="Times New Roman" w:cs="Times New Roman"/>
          <w:sz w:val="24"/>
          <w:szCs w:val="24"/>
        </w:rPr>
        <w:t xml:space="preserve"> and </w:t>
      </w:r>
      <w:proofErr w:type="spellStart"/>
      <w:r w:rsidRPr="00AF00BD">
        <w:rPr>
          <w:rFonts w:ascii="Times New Roman" w:eastAsia="Times New Roman" w:hAnsi="Times New Roman" w:cs="Times New Roman"/>
          <w:sz w:val="24"/>
          <w:szCs w:val="24"/>
        </w:rPr>
        <w:t>Jadhav</w:t>
      </w:r>
      <w:proofErr w:type="spellEnd"/>
      <w:r w:rsidRPr="00AF00BD">
        <w:rPr>
          <w:rFonts w:ascii="Times New Roman" w:eastAsia="Times New Roman" w:hAnsi="Times New Roman" w:cs="Times New Roman"/>
          <w:sz w:val="24"/>
          <w:szCs w:val="24"/>
        </w:rPr>
        <w:t xml:space="preserve">, 1995). </w:t>
      </w:r>
      <w:proofErr w:type="spellStart"/>
      <w:r w:rsidRPr="00AF00BD">
        <w:rPr>
          <w:rFonts w:ascii="Times New Roman" w:hAnsi="Times New Roman" w:cs="Times New Roman"/>
          <w:spacing w:val="-2"/>
          <w:sz w:val="24"/>
          <w:szCs w:val="24"/>
        </w:rPr>
        <w:t>Pipattanawong</w:t>
      </w:r>
      <w:proofErr w:type="spellEnd"/>
      <w:r w:rsidRPr="00AF00BD">
        <w:rPr>
          <w:rFonts w:ascii="Times New Roman" w:hAnsi="Times New Roman" w:cs="Times New Roman"/>
          <w:spacing w:val="-2"/>
          <w:sz w:val="24"/>
          <w:szCs w:val="24"/>
        </w:rPr>
        <w:t xml:space="preserve"> </w:t>
      </w:r>
      <w:r w:rsidRPr="00AF00BD">
        <w:rPr>
          <w:rFonts w:ascii="Times New Roman" w:hAnsi="Times New Roman" w:cs="Times New Roman"/>
          <w:i/>
          <w:iCs/>
          <w:spacing w:val="-2"/>
          <w:sz w:val="24"/>
          <w:szCs w:val="24"/>
        </w:rPr>
        <w:t>et al.</w:t>
      </w:r>
      <w:r w:rsidRPr="00AF00BD">
        <w:rPr>
          <w:rFonts w:ascii="Times New Roman" w:hAnsi="Times New Roman" w:cs="Times New Roman"/>
          <w:spacing w:val="-2"/>
          <w:sz w:val="24"/>
          <w:szCs w:val="24"/>
        </w:rPr>
        <w:t xml:space="preserve"> (1996) reported that foliar application of 0.1 </w:t>
      </w:r>
      <w:proofErr w:type="spellStart"/>
      <w:r w:rsidRPr="00AF00BD">
        <w:rPr>
          <w:rFonts w:ascii="Times New Roman" w:hAnsi="Times New Roman" w:cs="Times New Roman"/>
          <w:spacing w:val="-2"/>
          <w:sz w:val="24"/>
          <w:szCs w:val="24"/>
        </w:rPr>
        <w:t>ppm</w:t>
      </w:r>
      <w:proofErr w:type="spellEnd"/>
      <w:r w:rsidRPr="00AF00BD">
        <w:rPr>
          <w:rFonts w:ascii="Times New Roman" w:hAnsi="Times New Roman" w:cs="Times New Roman"/>
          <w:spacing w:val="-2"/>
          <w:sz w:val="24"/>
          <w:szCs w:val="24"/>
        </w:rPr>
        <w:t xml:space="preserve"> </w:t>
      </w:r>
      <w:proofErr w:type="spellStart"/>
      <w:r w:rsidRPr="00AF00BD">
        <w:rPr>
          <w:rFonts w:ascii="Times New Roman" w:hAnsi="Times New Roman" w:cs="Times New Roman"/>
          <w:spacing w:val="-2"/>
          <w:sz w:val="24"/>
          <w:szCs w:val="24"/>
        </w:rPr>
        <w:t>brassinolide</w:t>
      </w:r>
      <w:proofErr w:type="spellEnd"/>
      <w:r w:rsidRPr="00AF00BD">
        <w:rPr>
          <w:rFonts w:ascii="Times New Roman" w:hAnsi="Times New Roman" w:cs="Times New Roman"/>
          <w:spacing w:val="-2"/>
          <w:sz w:val="24"/>
          <w:szCs w:val="24"/>
        </w:rPr>
        <w:t xml:space="preserve"> increased the number of leaves per plant in strawberries. In wheat, seed treatment with </w:t>
      </w:r>
      <w:proofErr w:type="spellStart"/>
      <w:r w:rsidRPr="00AF00BD">
        <w:rPr>
          <w:rFonts w:ascii="Times New Roman" w:hAnsi="Times New Roman" w:cs="Times New Roman"/>
          <w:spacing w:val="-2"/>
          <w:sz w:val="24"/>
          <w:szCs w:val="24"/>
        </w:rPr>
        <w:t>brassinolide</w:t>
      </w:r>
      <w:proofErr w:type="spellEnd"/>
      <w:r w:rsidRPr="00AF00BD">
        <w:rPr>
          <w:rFonts w:ascii="Times New Roman" w:hAnsi="Times New Roman" w:cs="Times New Roman"/>
          <w:spacing w:val="-2"/>
          <w:sz w:val="24"/>
          <w:szCs w:val="24"/>
        </w:rPr>
        <w:t xml:space="preserve"> (3 µM for 8 or 12 hours) showed higher leaf number (</w:t>
      </w:r>
      <w:proofErr w:type="spellStart"/>
      <w:r w:rsidRPr="00AF00BD">
        <w:rPr>
          <w:rFonts w:ascii="Times New Roman" w:hAnsi="Times New Roman" w:cs="Times New Roman"/>
          <w:spacing w:val="-2"/>
          <w:sz w:val="24"/>
          <w:szCs w:val="24"/>
        </w:rPr>
        <w:t>Hayat</w:t>
      </w:r>
      <w:proofErr w:type="spellEnd"/>
      <w:r w:rsidRPr="00AF00BD">
        <w:rPr>
          <w:rFonts w:ascii="Times New Roman" w:hAnsi="Times New Roman" w:cs="Times New Roman"/>
          <w:spacing w:val="-2"/>
          <w:sz w:val="24"/>
          <w:szCs w:val="24"/>
        </w:rPr>
        <w:t xml:space="preserve"> </w:t>
      </w:r>
      <w:r w:rsidRPr="00AF00BD">
        <w:rPr>
          <w:rFonts w:ascii="Times New Roman" w:hAnsi="Times New Roman" w:cs="Times New Roman"/>
          <w:i/>
          <w:iCs/>
          <w:spacing w:val="-2"/>
          <w:sz w:val="24"/>
          <w:szCs w:val="24"/>
        </w:rPr>
        <w:t>et al.,</w:t>
      </w:r>
      <w:r w:rsidRPr="00AF00BD">
        <w:rPr>
          <w:rFonts w:ascii="Times New Roman" w:hAnsi="Times New Roman" w:cs="Times New Roman"/>
          <w:spacing w:val="-2"/>
          <w:sz w:val="24"/>
          <w:szCs w:val="24"/>
        </w:rPr>
        <w:t xml:space="preserve"> 2001). The</w:t>
      </w:r>
      <w:r w:rsidRPr="007E3C46">
        <w:rPr>
          <w:rFonts w:ascii="Times New Roman" w:hAnsi="Times New Roman" w:cs="Times New Roman"/>
          <w:sz w:val="24"/>
          <w:szCs w:val="24"/>
        </w:rPr>
        <w:t xml:space="preserve"> application of NAA 40 </w:t>
      </w:r>
      <w:proofErr w:type="spellStart"/>
      <w:r w:rsidRPr="007E3C46">
        <w:rPr>
          <w:rFonts w:ascii="Times New Roman" w:hAnsi="Times New Roman" w:cs="Times New Roman"/>
          <w:sz w:val="24"/>
          <w:szCs w:val="24"/>
        </w:rPr>
        <w:t>ppm</w:t>
      </w:r>
      <w:proofErr w:type="spellEnd"/>
      <w:r w:rsidRPr="007E3C46">
        <w:rPr>
          <w:rFonts w:ascii="Times New Roman" w:hAnsi="Times New Roman" w:cs="Times New Roman"/>
          <w:sz w:val="24"/>
          <w:szCs w:val="24"/>
        </w:rPr>
        <w:t xml:space="preserve"> increased the DMA in </w:t>
      </w:r>
      <w:proofErr w:type="spellStart"/>
      <w:r w:rsidRPr="007E3C46">
        <w:rPr>
          <w:rFonts w:ascii="Times New Roman" w:hAnsi="Times New Roman" w:cs="Times New Roman"/>
          <w:sz w:val="24"/>
          <w:szCs w:val="24"/>
        </w:rPr>
        <w:t>pigeonpea</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Shinde</w:t>
      </w:r>
      <w:proofErr w:type="spellEnd"/>
      <w:r w:rsidRPr="007E3C46">
        <w:rPr>
          <w:rFonts w:ascii="Times New Roman" w:hAnsi="Times New Roman" w:cs="Times New Roman"/>
          <w:sz w:val="24"/>
          <w:szCs w:val="24"/>
        </w:rPr>
        <w:t xml:space="preserve"> and </w:t>
      </w:r>
      <w:proofErr w:type="spellStart"/>
      <w:r w:rsidRPr="007E3C46">
        <w:rPr>
          <w:rFonts w:ascii="Times New Roman" w:hAnsi="Times New Roman" w:cs="Times New Roman"/>
          <w:sz w:val="24"/>
          <w:szCs w:val="24"/>
        </w:rPr>
        <w:t>Jadhav</w:t>
      </w:r>
      <w:proofErr w:type="spellEnd"/>
      <w:r w:rsidRPr="007E3C46">
        <w:rPr>
          <w:rFonts w:ascii="Times New Roman" w:hAnsi="Times New Roman" w:cs="Times New Roman"/>
          <w:sz w:val="24"/>
          <w:szCs w:val="24"/>
        </w:rPr>
        <w:t xml:space="preserve">, 1994). </w:t>
      </w:r>
      <w:proofErr w:type="spellStart"/>
      <w:r w:rsidRPr="007E3C46">
        <w:rPr>
          <w:rFonts w:ascii="Times New Roman" w:hAnsi="Times New Roman" w:cs="Times New Roman"/>
          <w:sz w:val="24"/>
          <w:szCs w:val="24"/>
        </w:rPr>
        <w:t>Brassinolide</w:t>
      </w:r>
      <w:proofErr w:type="spellEnd"/>
      <w:r w:rsidRPr="007E3C46">
        <w:rPr>
          <w:rFonts w:ascii="Times New Roman" w:hAnsi="Times New Roman" w:cs="Times New Roman"/>
          <w:sz w:val="24"/>
          <w:szCs w:val="24"/>
        </w:rPr>
        <w:t xml:space="preserve"> application (5μM) increased the dry matter accumulation in the treated </w:t>
      </w:r>
      <w:proofErr w:type="spellStart"/>
      <w:r w:rsidRPr="007E3C46">
        <w:rPr>
          <w:rFonts w:ascii="Times New Roman" w:hAnsi="Times New Roman" w:cs="Times New Roman"/>
          <w:sz w:val="24"/>
          <w:szCs w:val="24"/>
        </w:rPr>
        <w:t>internode</w:t>
      </w:r>
      <w:proofErr w:type="spellEnd"/>
      <w:r w:rsidRPr="007E3C46">
        <w:rPr>
          <w:rFonts w:ascii="Times New Roman" w:hAnsi="Times New Roman" w:cs="Times New Roman"/>
          <w:sz w:val="24"/>
          <w:szCs w:val="24"/>
        </w:rPr>
        <w:t xml:space="preserve"> of bean plant (</w:t>
      </w:r>
      <w:proofErr w:type="spellStart"/>
      <w:r w:rsidRPr="007E3C46">
        <w:rPr>
          <w:rFonts w:ascii="Times New Roman" w:hAnsi="Times New Roman" w:cs="Times New Roman"/>
          <w:sz w:val="24"/>
          <w:szCs w:val="24"/>
        </w:rPr>
        <w:t>Krizek</w:t>
      </w:r>
      <w:proofErr w:type="spellEnd"/>
      <w:r w:rsidRPr="007E3C46">
        <w:rPr>
          <w:rFonts w:ascii="Times New Roman" w:hAnsi="Times New Roman" w:cs="Times New Roman"/>
          <w:sz w:val="24"/>
          <w:szCs w:val="24"/>
        </w:rPr>
        <w:t xml:space="preserve"> and </w:t>
      </w:r>
      <w:proofErr w:type="spellStart"/>
      <w:r w:rsidRPr="007E3C46">
        <w:rPr>
          <w:rFonts w:ascii="Times New Roman" w:hAnsi="Times New Roman" w:cs="Times New Roman"/>
          <w:sz w:val="24"/>
          <w:szCs w:val="24"/>
        </w:rPr>
        <w:t>Mandava</w:t>
      </w:r>
      <w:proofErr w:type="spellEnd"/>
      <w:r w:rsidRPr="007E3C46">
        <w:rPr>
          <w:rFonts w:ascii="Times New Roman" w:hAnsi="Times New Roman" w:cs="Times New Roman"/>
          <w:sz w:val="24"/>
          <w:szCs w:val="24"/>
        </w:rPr>
        <w:t xml:space="preserve">, 1983). Kinetin and </w:t>
      </w:r>
      <w:proofErr w:type="spellStart"/>
      <w:r w:rsidRPr="007E3C46">
        <w:rPr>
          <w:rFonts w:ascii="Times New Roman" w:hAnsi="Times New Roman" w:cs="Times New Roman"/>
          <w:sz w:val="24"/>
          <w:szCs w:val="24"/>
        </w:rPr>
        <w:t>ethrel</w:t>
      </w:r>
      <w:proofErr w:type="spellEnd"/>
      <w:r w:rsidRPr="007E3C46">
        <w:rPr>
          <w:rFonts w:ascii="Times New Roman" w:hAnsi="Times New Roman" w:cs="Times New Roman"/>
          <w:sz w:val="24"/>
          <w:szCs w:val="24"/>
        </w:rPr>
        <w:t xml:space="preserve"> applications increased the dry matter accumulation in the peak grain growth period (</w:t>
      </w:r>
      <w:proofErr w:type="spellStart"/>
      <w:r w:rsidRPr="007E3C46">
        <w:rPr>
          <w:rFonts w:ascii="Times New Roman" w:hAnsi="Times New Roman" w:cs="Times New Roman"/>
          <w:sz w:val="24"/>
          <w:szCs w:val="24"/>
        </w:rPr>
        <w:t>Sekhon</w:t>
      </w:r>
      <w:proofErr w:type="spellEnd"/>
      <w:r w:rsidRPr="007E3C46">
        <w:rPr>
          <w:rFonts w:ascii="Times New Roman" w:hAnsi="Times New Roman" w:cs="Times New Roman"/>
          <w:sz w:val="24"/>
          <w:szCs w:val="24"/>
        </w:rPr>
        <w:t xml:space="preserve"> and Singh, 1994).</w:t>
      </w:r>
    </w:p>
    <w:p w:rsidR="00AF00BD" w:rsidRPr="007E3C46" w:rsidRDefault="00AF00BD" w:rsidP="00C6251C">
      <w:pPr>
        <w:spacing w:before="180" w:after="180" w:line="360" w:lineRule="auto"/>
        <w:ind w:firstLine="720"/>
        <w:jc w:val="both"/>
        <w:rPr>
          <w:rFonts w:ascii="Times New Roman" w:hAnsi="Times New Roman" w:cs="Times New Roman"/>
          <w:sz w:val="24"/>
          <w:szCs w:val="24"/>
        </w:rPr>
      </w:pPr>
      <w:r w:rsidRPr="007E3C46">
        <w:rPr>
          <w:rFonts w:ascii="Times New Roman" w:hAnsi="Times New Roman" w:cs="Times New Roman"/>
          <w:spacing w:val="-2"/>
          <w:sz w:val="24"/>
          <w:szCs w:val="24"/>
        </w:rPr>
        <w:t xml:space="preserve">The </w:t>
      </w:r>
      <w:proofErr w:type="spellStart"/>
      <w:r w:rsidRPr="007E3C46">
        <w:rPr>
          <w:rFonts w:ascii="Times New Roman" w:hAnsi="Times New Roman" w:cs="Times New Roman"/>
          <w:spacing w:val="-2"/>
          <w:sz w:val="24"/>
          <w:szCs w:val="24"/>
        </w:rPr>
        <w:t>NRase</w:t>
      </w:r>
      <w:proofErr w:type="spellEnd"/>
      <w:r w:rsidRPr="007E3C46">
        <w:rPr>
          <w:rFonts w:ascii="Times New Roman" w:hAnsi="Times New Roman" w:cs="Times New Roman"/>
          <w:spacing w:val="-2"/>
          <w:sz w:val="24"/>
          <w:szCs w:val="24"/>
        </w:rPr>
        <w:t xml:space="preserve"> is the rate limiting enzyme in nitrogen assimilation and is a key point of metabolic regulation (</w:t>
      </w:r>
      <w:proofErr w:type="spellStart"/>
      <w:r w:rsidRPr="007E3C46">
        <w:rPr>
          <w:rFonts w:ascii="Times New Roman" w:hAnsi="Times New Roman" w:cs="Times New Roman"/>
          <w:spacing w:val="-2"/>
          <w:sz w:val="24"/>
          <w:szCs w:val="24"/>
        </w:rPr>
        <w:t>Eilrich</w:t>
      </w:r>
      <w:proofErr w:type="spellEnd"/>
      <w:r w:rsidRPr="007E3C46">
        <w:rPr>
          <w:rFonts w:ascii="Times New Roman" w:hAnsi="Times New Roman" w:cs="Times New Roman"/>
          <w:spacing w:val="-2"/>
          <w:sz w:val="24"/>
          <w:szCs w:val="24"/>
        </w:rPr>
        <w:t xml:space="preserve"> and Hageman, 1973) in crops.    </w:t>
      </w:r>
      <w:proofErr w:type="spellStart"/>
      <w:r w:rsidRPr="007E3C46">
        <w:rPr>
          <w:rFonts w:ascii="Times New Roman" w:hAnsi="Times New Roman" w:cs="Times New Roman"/>
          <w:spacing w:val="-2"/>
          <w:sz w:val="24"/>
          <w:szCs w:val="24"/>
        </w:rPr>
        <w:t>Sairam</w:t>
      </w:r>
      <w:proofErr w:type="spellEnd"/>
      <w:r w:rsidRPr="007E3C46">
        <w:rPr>
          <w:rFonts w:ascii="Times New Roman" w:hAnsi="Times New Roman" w:cs="Times New Roman"/>
          <w:spacing w:val="-2"/>
          <w:sz w:val="24"/>
          <w:szCs w:val="24"/>
        </w:rPr>
        <w:t xml:space="preserve"> (1994) found that application of </w:t>
      </w:r>
      <w:proofErr w:type="spellStart"/>
      <w:r w:rsidRPr="007E3C46">
        <w:rPr>
          <w:rFonts w:ascii="Times New Roman" w:hAnsi="Times New Roman" w:cs="Times New Roman"/>
          <w:spacing w:val="-2"/>
          <w:sz w:val="24"/>
          <w:szCs w:val="24"/>
        </w:rPr>
        <w:t>brassinosteroid</w:t>
      </w:r>
      <w:proofErr w:type="spellEnd"/>
      <w:r w:rsidRPr="007E3C46">
        <w:rPr>
          <w:rFonts w:ascii="Times New Roman" w:hAnsi="Times New Roman" w:cs="Times New Roman"/>
          <w:spacing w:val="-2"/>
          <w:sz w:val="24"/>
          <w:szCs w:val="24"/>
        </w:rPr>
        <w:t xml:space="preserve"> increased the nitrate </w:t>
      </w:r>
      <w:proofErr w:type="spellStart"/>
      <w:r w:rsidRPr="007E3C46">
        <w:rPr>
          <w:rFonts w:ascii="Times New Roman" w:hAnsi="Times New Roman" w:cs="Times New Roman"/>
          <w:spacing w:val="-2"/>
          <w:sz w:val="24"/>
          <w:szCs w:val="24"/>
        </w:rPr>
        <w:t>reductase</w:t>
      </w:r>
      <w:proofErr w:type="spellEnd"/>
      <w:r w:rsidRPr="007E3C46">
        <w:rPr>
          <w:rFonts w:ascii="Times New Roman" w:hAnsi="Times New Roman" w:cs="Times New Roman"/>
          <w:spacing w:val="-2"/>
          <w:sz w:val="24"/>
          <w:szCs w:val="24"/>
        </w:rPr>
        <w:t xml:space="preserve"> activity in wheat crop. </w:t>
      </w:r>
      <w:proofErr w:type="spellStart"/>
      <w:r w:rsidRPr="007E3C46">
        <w:rPr>
          <w:rFonts w:ascii="Times New Roman" w:hAnsi="Times New Roman" w:cs="Times New Roman"/>
          <w:spacing w:val="-2"/>
          <w:sz w:val="24"/>
          <w:szCs w:val="24"/>
        </w:rPr>
        <w:t>Lakshmamma</w:t>
      </w:r>
      <w:proofErr w:type="spellEnd"/>
      <w:r w:rsidRPr="007E3C46">
        <w:rPr>
          <w:rFonts w:ascii="Times New Roman" w:hAnsi="Times New Roman" w:cs="Times New Roman"/>
          <w:spacing w:val="-2"/>
          <w:sz w:val="24"/>
          <w:szCs w:val="24"/>
        </w:rPr>
        <w:t xml:space="preserve"> and </w:t>
      </w:r>
      <w:proofErr w:type="spellStart"/>
      <w:r w:rsidRPr="007E3C46">
        <w:rPr>
          <w:rFonts w:ascii="Times New Roman" w:hAnsi="Times New Roman" w:cs="Times New Roman"/>
          <w:spacing w:val="-2"/>
          <w:sz w:val="24"/>
          <w:szCs w:val="24"/>
        </w:rPr>
        <w:t>Subba</w:t>
      </w:r>
      <w:proofErr w:type="spellEnd"/>
      <w:r w:rsidRPr="007E3C46">
        <w:rPr>
          <w:rFonts w:ascii="Times New Roman" w:hAnsi="Times New Roman" w:cs="Times New Roman"/>
          <w:spacing w:val="-2"/>
          <w:sz w:val="24"/>
          <w:szCs w:val="24"/>
        </w:rPr>
        <w:t xml:space="preserve"> </w:t>
      </w:r>
      <w:proofErr w:type="spellStart"/>
      <w:r w:rsidRPr="007E3C46">
        <w:rPr>
          <w:rFonts w:ascii="Times New Roman" w:hAnsi="Times New Roman" w:cs="Times New Roman"/>
          <w:spacing w:val="-2"/>
          <w:sz w:val="24"/>
          <w:szCs w:val="24"/>
        </w:rPr>
        <w:t>Rao</w:t>
      </w:r>
      <w:proofErr w:type="spellEnd"/>
      <w:r w:rsidRPr="007E3C46">
        <w:rPr>
          <w:rFonts w:ascii="Times New Roman" w:hAnsi="Times New Roman" w:cs="Times New Roman"/>
          <w:spacing w:val="-2"/>
          <w:sz w:val="24"/>
          <w:szCs w:val="24"/>
        </w:rPr>
        <w:t xml:space="preserve"> (1996) reported that NAA application at 50 per cent flowering increased the </w:t>
      </w:r>
      <w:proofErr w:type="spellStart"/>
      <w:r w:rsidRPr="007E3C46">
        <w:rPr>
          <w:rFonts w:ascii="Times New Roman" w:hAnsi="Times New Roman" w:cs="Times New Roman"/>
          <w:spacing w:val="-2"/>
          <w:sz w:val="24"/>
          <w:szCs w:val="24"/>
        </w:rPr>
        <w:t>NRase</w:t>
      </w:r>
      <w:proofErr w:type="spellEnd"/>
      <w:r w:rsidRPr="007E3C46">
        <w:rPr>
          <w:rFonts w:ascii="Times New Roman" w:hAnsi="Times New Roman" w:cs="Times New Roman"/>
          <w:spacing w:val="-2"/>
          <w:sz w:val="24"/>
          <w:szCs w:val="24"/>
        </w:rPr>
        <w:t xml:space="preserve"> activity in black gram.   </w:t>
      </w:r>
      <w:r w:rsidRPr="007E3C46">
        <w:rPr>
          <w:rFonts w:ascii="Times New Roman" w:hAnsi="Times New Roman" w:cs="Times New Roman"/>
          <w:sz w:val="24"/>
          <w:szCs w:val="24"/>
        </w:rPr>
        <w:t xml:space="preserve">Soluble protein serves as an indicator of photosynthetic efficiency in terms of the RUBP </w:t>
      </w:r>
      <w:proofErr w:type="spellStart"/>
      <w:r w:rsidRPr="007E3C46">
        <w:rPr>
          <w:rFonts w:ascii="Times New Roman" w:hAnsi="Times New Roman" w:cs="Times New Roman"/>
          <w:sz w:val="24"/>
          <w:szCs w:val="24"/>
        </w:rPr>
        <w:t>carboxylase</w:t>
      </w:r>
      <w:proofErr w:type="spellEnd"/>
      <w:r w:rsidRPr="007E3C46">
        <w:rPr>
          <w:rFonts w:ascii="Times New Roman" w:hAnsi="Times New Roman" w:cs="Times New Roman"/>
          <w:sz w:val="24"/>
          <w:szCs w:val="24"/>
        </w:rPr>
        <w:t xml:space="preserve"> activity (Evans, 1975).  </w:t>
      </w:r>
      <w:proofErr w:type="spellStart"/>
      <w:r w:rsidRPr="007E3C46">
        <w:rPr>
          <w:rFonts w:ascii="Times New Roman" w:hAnsi="Times New Roman" w:cs="Times New Roman"/>
          <w:sz w:val="24"/>
          <w:szCs w:val="24"/>
        </w:rPr>
        <w:t>Diethelm</w:t>
      </w:r>
      <w:proofErr w:type="spellEnd"/>
      <w:r w:rsidRPr="007E3C46">
        <w:rPr>
          <w:rFonts w:ascii="Times New Roman" w:hAnsi="Times New Roman" w:cs="Times New Roman"/>
          <w:sz w:val="24"/>
          <w:szCs w:val="24"/>
        </w:rPr>
        <w:t xml:space="preserve"> and </w:t>
      </w:r>
      <w:proofErr w:type="spellStart"/>
      <w:r w:rsidRPr="007E3C46">
        <w:rPr>
          <w:rFonts w:ascii="Times New Roman" w:hAnsi="Times New Roman" w:cs="Times New Roman"/>
          <w:sz w:val="24"/>
          <w:szCs w:val="24"/>
        </w:rPr>
        <w:t>Shibles</w:t>
      </w:r>
      <w:proofErr w:type="spellEnd"/>
      <w:r w:rsidRPr="007E3C46">
        <w:rPr>
          <w:rFonts w:ascii="Times New Roman" w:hAnsi="Times New Roman" w:cs="Times New Roman"/>
          <w:sz w:val="24"/>
          <w:szCs w:val="24"/>
        </w:rPr>
        <w:t xml:space="preserve"> (1989) had opined that the </w:t>
      </w:r>
      <w:proofErr w:type="spellStart"/>
      <w:r w:rsidRPr="007E3C46">
        <w:rPr>
          <w:rFonts w:ascii="Times New Roman" w:hAnsi="Times New Roman" w:cs="Times New Roman"/>
          <w:sz w:val="24"/>
          <w:szCs w:val="24"/>
        </w:rPr>
        <w:t>Rubisco</w:t>
      </w:r>
      <w:proofErr w:type="spellEnd"/>
      <w:r w:rsidRPr="007E3C46">
        <w:rPr>
          <w:rFonts w:ascii="Times New Roman" w:hAnsi="Times New Roman" w:cs="Times New Roman"/>
          <w:sz w:val="24"/>
          <w:szCs w:val="24"/>
        </w:rPr>
        <w:t xml:space="preserve"> content per unit leaf area was positively correlated with that of the soluble protein content. Foliar application of </w:t>
      </w:r>
      <w:proofErr w:type="spellStart"/>
      <w:r w:rsidRPr="007E3C46">
        <w:rPr>
          <w:rFonts w:ascii="Times New Roman" w:hAnsi="Times New Roman" w:cs="Times New Roman"/>
          <w:sz w:val="24"/>
          <w:szCs w:val="24"/>
        </w:rPr>
        <w:t>brassinolide</w:t>
      </w:r>
      <w:proofErr w:type="spellEnd"/>
      <w:r w:rsidRPr="007E3C46">
        <w:rPr>
          <w:rFonts w:ascii="Times New Roman" w:hAnsi="Times New Roman" w:cs="Times New Roman"/>
          <w:sz w:val="24"/>
          <w:szCs w:val="24"/>
        </w:rPr>
        <w:t xml:space="preserve"> and 24-epibrassinolide at 0.5 </w:t>
      </w:r>
      <w:r w:rsidRPr="007E3C46">
        <w:rPr>
          <w:rFonts w:ascii="Times New Roman" w:hAnsi="Times New Roman" w:cs="Times New Roman"/>
          <w:sz w:val="24"/>
          <w:szCs w:val="24"/>
        </w:rPr>
        <w:sym w:font="Symbol" w:char="F06D"/>
      </w:r>
      <w:r w:rsidRPr="007E3C46">
        <w:rPr>
          <w:rFonts w:ascii="Times New Roman" w:hAnsi="Times New Roman" w:cs="Times New Roman"/>
          <w:sz w:val="24"/>
          <w:szCs w:val="24"/>
        </w:rPr>
        <w:t xml:space="preserve">M to 3.0 </w:t>
      </w:r>
      <w:r w:rsidRPr="007E3C46">
        <w:rPr>
          <w:rFonts w:ascii="Times New Roman" w:hAnsi="Times New Roman" w:cs="Times New Roman"/>
          <w:sz w:val="24"/>
          <w:szCs w:val="24"/>
        </w:rPr>
        <w:sym w:font="Symbol" w:char="F06D"/>
      </w:r>
      <w:r w:rsidRPr="007E3C46">
        <w:rPr>
          <w:rFonts w:ascii="Times New Roman" w:hAnsi="Times New Roman" w:cs="Times New Roman"/>
          <w:sz w:val="24"/>
          <w:szCs w:val="24"/>
        </w:rPr>
        <w:t>M concentrations increased soluble protein contents in groundnut (</w:t>
      </w:r>
      <w:proofErr w:type="spellStart"/>
      <w:r w:rsidRPr="007E3C46">
        <w:rPr>
          <w:rFonts w:ascii="Times New Roman" w:hAnsi="Times New Roman" w:cs="Times New Roman"/>
          <w:sz w:val="24"/>
          <w:szCs w:val="24"/>
        </w:rPr>
        <w:t>Vidyavardhini</w:t>
      </w:r>
      <w:proofErr w:type="spellEnd"/>
      <w:r w:rsidRPr="007E3C46">
        <w:rPr>
          <w:rFonts w:ascii="Times New Roman" w:hAnsi="Times New Roman" w:cs="Times New Roman"/>
          <w:sz w:val="24"/>
          <w:szCs w:val="24"/>
        </w:rPr>
        <w:t xml:space="preserve"> and </w:t>
      </w:r>
      <w:proofErr w:type="spellStart"/>
      <w:r w:rsidRPr="007E3C46">
        <w:rPr>
          <w:rFonts w:ascii="Times New Roman" w:hAnsi="Times New Roman" w:cs="Times New Roman"/>
          <w:sz w:val="24"/>
          <w:szCs w:val="24"/>
        </w:rPr>
        <w:t>Seeta</w:t>
      </w:r>
      <w:proofErr w:type="spellEnd"/>
      <w:r w:rsidRPr="007E3C46">
        <w:rPr>
          <w:rFonts w:ascii="Times New Roman" w:hAnsi="Times New Roman" w:cs="Times New Roman"/>
          <w:sz w:val="24"/>
          <w:szCs w:val="24"/>
        </w:rPr>
        <w:t xml:space="preserve"> Rama </w:t>
      </w:r>
      <w:proofErr w:type="spellStart"/>
      <w:r w:rsidRPr="007E3C46">
        <w:rPr>
          <w:rFonts w:ascii="Times New Roman" w:hAnsi="Times New Roman" w:cs="Times New Roman"/>
          <w:sz w:val="24"/>
          <w:szCs w:val="24"/>
        </w:rPr>
        <w:t>Rao</w:t>
      </w:r>
      <w:proofErr w:type="spellEnd"/>
      <w:r w:rsidRPr="007E3C46">
        <w:rPr>
          <w:rFonts w:ascii="Times New Roman" w:hAnsi="Times New Roman" w:cs="Times New Roman"/>
          <w:sz w:val="24"/>
          <w:szCs w:val="24"/>
        </w:rPr>
        <w:t xml:space="preserve">, 1997). Foliar spraying of NAA significantly increased the leaf soluble protein content of soybean as reported by </w:t>
      </w:r>
      <w:proofErr w:type="spellStart"/>
      <w:r w:rsidRPr="007E3C46">
        <w:rPr>
          <w:rFonts w:ascii="Times New Roman" w:hAnsi="Times New Roman" w:cs="Times New Roman"/>
          <w:sz w:val="24"/>
          <w:szCs w:val="24"/>
        </w:rPr>
        <w:t>Rajamohan</w:t>
      </w:r>
      <w:proofErr w:type="spellEnd"/>
      <w:r w:rsidRPr="007E3C46">
        <w:rPr>
          <w:rFonts w:ascii="Times New Roman" w:hAnsi="Times New Roman" w:cs="Times New Roman"/>
          <w:sz w:val="24"/>
          <w:szCs w:val="24"/>
        </w:rPr>
        <w:t xml:space="preserve"> (1989) and </w:t>
      </w:r>
      <w:proofErr w:type="spellStart"/>
      <w:r w:rsidRPr="007E3C46">
        <w:rPr>
          <w:rFonts w:ascii="Times New Roman" w:hAnsi="Times New Roman" w:cs="Times New Roman"/>
          <w:sz w:val="24"/>
          <w:szCs w:val="24"/>
        </w:rPr>
        <w:t>Kalarani</w:t>
      </w:r>
      <w:proofErr w:type="spellEnd"/>
      <w:r w:rsidRPr="007E3C46">
        <w:rPr>
          <w:rFonts w:ascii="Times New Roman" w:hAnsi="Times New Roman" w:cs="Times New Roman"/>
          <w:sz w:val="24"/>
          <w:szCs w:val="24"/>
        </w:rPr>
        <w:t xml:space="preserve"> (1991). </w:t>
      </w:r>
      <w:proofErr w:type="spellStart"/>
      <w:r w:rsidRPr="007E3C46">
        <w:rPr>
          <w:rFonts w:ascii="Times New Roman" w:hAnsi="Times New Roman" w:cs="Times New Roman"/>
          <w:sz w:val="24"/>
          <w:szCs w:val="24"/>
        </w:rPr>
        <w:t>Kalita</w:t>
      </w:r>
      <w:proofErr w:type="spellEnd"/>
      <w:r w:rsidRPr="007E3C46">
        <w:rPr>
          <w:rFonts w:ascii="Times New Roman" w:hAnsi="Times New Roman" w:cs="Times New Roman"/>
          <w:sz w:val="24"/>
          <w:szCs w:val="24"/>
        </w:rPr>
        <w:t xml:space="preserve"> (1989) found a significant increase in the number of pods in green gram by foliar application of NAA. Zhao </w:t>
      </w:r>
      <w:proofErr w:type="spellStart"/>
      <w:r w:rsidRPr="007E3C46">
        <w:rPr>
          <w:rFonts w:ascii="Times New Roman" w:hAnsi="Times New Roman" w:cs="Times New Roman"/>
          <w:sz w:val="24"/>
          <w:szCs w:val="24"/>
        </w:rPr>
        <w:t>Huijie</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 xml:space="preserve">et al. </w:t>
      </w:r>
      <w:r w:rsidRPr="007E3C46">
        <w:rPr>
          <w:rFonts w:ascii="Times New Roman" w:hAnsi="Times New Roman" w:cs="Times New Roman"/>
          <w:sz w:val="24"/>
          <w:szCs w:val="24"/>
        </w:rPr>
        <w:t xml:space="preserve">(1995) opined that SA increased the number of pods per plant in soybean. Foliar spray of 25 </w:t>
      </w:r>
      <w:proofErr w:type="spellStart"/>
      <w:r w:rsidRPr="007E3C46">
        <w:rPr>
          <w:rFonts w:ascii="Times New Roman" w:hAnsi="Times New Roman" w:cs="Times New Roman"/>
          <w:sz w:val="24"/>
          <w:szCs w:val="24"/>
        </w:rPr>
        <w:t>ppm</w:t>
      </w:r>
      <w:proofErr w:type="spellEnd"/>
      <w:r w:rsidRPr="007E3C46">
        <w:rPr>
          <w:rFonts w:ascii="Times New Roman" w:hAnsi="Times New Roman" w:cs="Times New Roman"/>
          <w:sz w:val="24"/>
          <w:szCs w:val="24"/>
        </w:rPr>
        <w:t xml:space="preserve"> NAA recorded significantly higher seed yield by 21 - 22 per cent than control through increased pods per plant in </w:t>
      </w:r>
      <w:proofErr w:type="spellStart"/>
      <w:r w:rsidRPr="007E3C46">
        <w:rPr>
          <w:rFonts w:ascii="Times New Roman" w:hAnsi="Times New Roman" w:cs="Times New Roman"/>
          <w:sz w:val="24"/>
          <w:szCs w:val="24"/>
        </w:rPr>
        <w:t>mungbean</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Patil</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2005).</w:t>
      </w:r>
      <w:r w:rsidR="00C6251C">
        <w:rPr>
          <w:rFonts w:ascii="Times New Roman" w:hAnsi="Times New Roman" w:cs="Times New Roman"/>
          <w:sz w:val="24"/>
          <w:szCs w:val="24"/>
        </w:rPr>
        <w:t xml:space="preserve"> </w:t>
      </w:r>
      <w:r w:rsidRPr="007E3C46">
        <w:rPr>
          <w:rFonts w:ascii="Times New Roman" w:hAnsi="Times New Roman" w:cs="Times New Roman"/>
          <w:sz w:val="24"/>
          <w:szCs w:val="24"/>
        </w:rPr>
        <w:t xml:space="preserve">Foliar application of 50 </w:t>
      </w:r>
      <w:proofErr w:type="spellStart"/>
      <w:r w:rsidRPr="007E3C46">
        <w:rPr>
          <w:rFonts w:ascii="Times New Roman" w:hAnsi="Times New Roman" w:cs="Times New Roman"/>
          <w:sz w:val="24"/>
          <w:szCs w:val="24"/>
        </w:rPr>
        <w:t>ppm</w:t>
      </w:r>
      <w:proofErr w:type="spellEnd"/>
      <w:r w:rsidRPr="007E3C46">
        <w:rPr>
          <w:rFonts w:ascii="Times New Roman" w:hAnsi="Times New Roman" w:cs="Times New Roman"/>
          <w:sz w:val="24"/>
          <w:szCs w:val="24"/>
        </w:rPr>
        <w:t xml:space="preserve"> NAA at pre-flowering stage recorded the seed yield of 670 kg / ha when compared with </w:t>
      </w:r>
      <w:r w:rsidRPr="007E3C46">
        <w:rPr>
          <w:rFonts w:ascii="Times New Roman" w:hAnsi="Times New Roman" w:cs="Times New Roman"/>
          <w:sz w:val="24"/>
          <w:szCs w:val="24"/>
        </w:rPr>
        <w:br/>
        <w:t xml:space="preserve">control (550 kg/ha) in </w:t>
      </w:r>
      <w:proofErr w:type="spellStart"/>
      <w:r w:rsidRPr="007E3C46">
        <w:rPr>
          <w:rFonts w:ascii="Times New Roman" w:hAnsi="Times New Roman" w:cs="Times New Roman"/>
          <w:sz w:val="24"/>
          <w:szCs w:val="24"/>
        </w:rPr>
        <w:t>mungbean</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Kandagal</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1990). There was a significant yield increase in </w:t>
      </w:r>
      <w:proofErr w:type="spellStart"/>
      <w:r w:rsidRPr="007E3C46">
        <w:rPr>
          <w:rFonts w:ascii="Times New Roman" w:hAnsi="Times New Roman" w:cs="Times New Roman"/>
          <w:sz w:val="24"/>
          <w:szCs w:val="24"/>
        </w:rPr>
        <w:t>mungbean</w:t>
      </w:r>
      <w:proofErr w:type="spellEnd"/>
      <w:r w:rsidRPr="007E3C46">
        <w:rPr>
          <w:rFonts w:ascii="Times New Roman" w:hAnsi="Times New Roman" w:cs="Times New Roman"/>
          <w:sz w:val="24"/>
          <w:szCs w:val="24"/>
        </w:rPr>
        <w:t xml:space="preserve"> when treated with ascorbic acid, SA and </w:t>
      </w:r>
      <w:proofErr w:type="spellStart"/>
      <w:r w:rsidRPr="007E3C46">
        <w:rPr>
          <w:rFonts w:ascii="Times New Roman" w:hAnsi="Times New Roman" w:cs="Times New Roman"/>
          <w:sz w:val="24"/>
          <w:szCs w:val="24"/>
        </w:rPr>
        <w:t>ethrel</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Pawan</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1989). Foliar spray of 10</w:t>
      </w:r>
      <w:r w:rsidRPr="007E3C46">
        <w:rPr>
          <w:rFonts w:ascii="Times New Roman" w:hAnsi="Times New Roman" w:cs="Times New Roman"/>
          <w:sz w:val="24"/>
          <w:szCs w:val="24"/>
          <w:vertAlign w:val="superscript"/>
        </w:rPr>
        <w:t>-5</w:t>
      </w:r>
      <w:r w:rsidRPr="007E3C46">
        <w:rPr>
          <w:rFonts w:ascii="Times New Roman" w:hAnsi="Times New Roman" w:cs="Times New Roman"/>
          <w:sz w:val="24"/>
          <w:szCs w:val="24"/>
        </w:rPr>
        <w:t xml:space="preserve"> M-benzyl amino </w:t>
      </w:r>
      <w:proofErr w:type="spellStart"/>
      <w:r w:rsidRPr="007E3C46">
        <w:rPr>
          <w:rFonts w:ascii="Times New Roman" w:hAnsi="Times New Roman" w:cs="Times New Roman"/>
          <w:sz w:val="24"/>
          <w:szCs w:val="24"/>
        </w:rPr>
        <w:t>purine</w:t>
      </w:r>
      <w:proofErr w:type="spellEnd"/>
      <w:r w:rsidRPr="007E3C46">
        <w:rPr>
          <w:rFonts w:ascii="Times New Roman" w:hAnsi="Times New Roman" w:cs="Times New Roman"/>
          <w:sz w:val="24"/>
          <w:szCs w:val="24"/>
        </w:rPr>
        <w:t xml:space="preserve"> increased crop yield of triticale (</w:t>
      </w:r>
      <w:proofErr w:type="spellStart"/>
      <w:r w:rsidRPr="007E3C46">
        <w:rPr>
          <w:rFonts w:ascii="Times New Roman" w:hAnsi="Times New Roman" w:cs="Times New Roman"/>
          <w:sz w:val="24"/>
          <w:szCs w:val="24"/>
        </w:rPr>
        <w:t>Stankova</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1990). </w:t>
      </w:r>
      <w:proofErr w:type="spellStart"/>
      <w:r w:rsidRPr="007E3C46">
        <w:rPr>
          <w:rFonts w:ascii="Times New Roman" w:hAnsi="Times New Roman" w:cs="Times New Roman"/>
          <w:sz w:val="24"/>
          <w:szCs w:val="24"/>
        </w:rPr>
        <w:t>Ethrel</w:t>
      </w:r>
      <w:proofErr w:type="spellEnd"/>
      <w:r w:rsidRPr="007E3C46">
        <w:rPr>
          <w:rFonts w:ascii="Times New Roman" w:hAnsi="Times New Roman" w:cs="Times New Roman"/>
          <w:sz w:val="24"/>
          <w:szCs w:val="24"/>
        </w:rPr>
        <w:t xml:space="preserve"> </w:t>
      </w:r>
      <w:r w:rsidRPr="007E3C46">
        <w:rPr>
          <w:rFonts w:ascii="Times New Roman" w:hAnsi="Times New Roman" w:cs="Times New Roman"/>
          <w:sz w:val="24"/>
          <w:szCs w:val="24"/>
        </w:rPr>
        <w:lastRenderedPageBreak/>
        <w:t>application increased the maize yield by increasing kernel number and ear length under water stress (</w:t>
      </w:r>
      <w:proofErr w:type="spellStart"/>
      <w:r w:rsidRPr="007E3C46">
        <w:rPr>
          <w:rFonts w:ascii="Times New Roman" w:hAnsi="Times New Roman" w:cs="Times New Roman"/>
          <w:sz w:val="24"/>
          <w:szCs w:val="24"/>
        </w:rPr>
        <w:t>Renu</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Dogra</w:t>
      </w:r>
      <w:proofErr w:type="spellEnd"/>
      <w:r w:rsidRPr="007E3C46">
        <w:rPr>
          <w:rFonts w:ascii="Times New Roman" w:hAnsi="Times New Roman" w:cs="Times New Roman"/>
          <w:sz w:val="24"/>
          <w:szCs w:val="24"/>
        </w:rPr>
        <w:t xml:space="preserve"> and </w:t>
      </w:r>
      <w:proofErr w:type="spellStart"/>
      <w:r w:rsidRPr="007E3C46">
        <w:rPr>
          <w:rFonts w:ascii="Times New Roman" w:hAnsi="Times New Roman" w:cs="Times New Roman"/>
          <w:sz w:val="24"/>
          <w:szCs w:val="24"/>
        </w:rPr>
        <w:t>Thukral</w:t>
      </w:r>
      <w:proofErr w:type="spellEnd"/>
      <w:r w:rsidRPr="007E3C46">
        <w:rPr>
          <w:rFonts w:ascii="Times New Roman" w:hAnsi="Times New Roman" w:cs="Times New Roman"/>
          <w:sz w:val="24"/>
          <w:szCs w:val="24"/>
        </w:rPr>
        <w:t>, 1989).</w:t>
      </w:r>
      <w:r>
        <w:rPr>
          <w:rFonts w:ascii="Times New Roman" w:hAnsi="Times New Roman" w:cs="Times New Roman"/>
          <w:sz w:val="24"/>
          <w:szCs w:val="24"/>
        </w:rPr>
        <w:t xml:space="preserve"> </w:t>
      </w:r>
      <w:r w:rsidRPr="007E3C46">
        <w:rPr>
          <w:rFonts w:ascii="Times New Roman" w:hAnsi="Times New Roman" w:cs="Times New Roman"/>
          <w:sz w:val="24"/>
          <w:szCs w:val="24"/>
        </w:rPr>
        <w:t xml:space="preserve">Foliar spraying of 20 </w:t>
      </w:r>
      <w:proofErr w:type="spellStart"/>
      <w:r w:rsidRPr="007E3C46">
        <w:rPr>
          <w:rFonts w:ascii="Times New Roman" w:hAnsi="Times New Roman" w:cs="Times New Roman"/>
          <w:sz w:val="24"/>
          <w:szCs w:val="24"/>
        </w:rPr>
        <w:t>ppm</w:t>
      </w:r>
      <w:proofErr w:type="spellEnd"/>
      <w:r w:rsidRPr="007E3C46">
        <w:rPr>
          <w:rFonts w:ascii="Times New Roman" w:hAnsi="Times New Roman" w:cs="Times New Roman"/>
          <w:sz w:val="24"/>
          <w:szCs w:val="24"/>
        </w:rPr>
        <w:t xml:space="preserve"> benzyl adenine increased the yield of rice (</w:t>
      </w:r>
      <w:proofErr w:type="spellStart"/>
      <w:r w:rsidRPr="007E3C46">
        <w:rPr>
          <w:rFonts w:ascii="Times New Roman" w:hAnsi="Times New Roman" w:cs="Times New Roman"/>
          <w:sz w:val="24"/>
          <w:szCs w:val="24"/>
        </w:rPr>
        <w:t>Anandhakrishnaveni</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2001). </w:t>
      </w:r>
    </w:p>
    <w:p w:rsidR="00AF00BD" w:rsidRPr="006849A4" w:rsidRDefault="00AF00BD" w:rsidP="00AF00BD">
      <w:pPr>
        <w:pStyle w:val="Heading1"/>
        <w:spacing w:before="120" w:after="120" w:line="360" w:lineRule="auto"/>
        <w:jc w:val="left"/>
      </w:pPr>
      <w:r w:rsidRPr="006849A4">
        <w:t>MATERIALS AND METHODS</w:t>
      </w:r>
    </w:p>
    <w:p w:rsidR="00AF00BD" w:rsidRPr="006849A4" w:rsidRDefault="00AF00BD" w:rsidP="00AF00BD">
      <w:pPr>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Cs/>
          <w:spacing w:val="-2"/>
          <w:sz w:val="24"/>
          <w:szCs w:val="24"/>
        </w:rPr>
        <w:t xml:space="preserve">The present investigation was undertaken under field condition to study the </w:t>
      </w:r>
      <w:r>
        <w:rPr>
          <w:rFonts w:ascii="Times New Roman" w:hAnsi="Times New Roman" w:cs="Times New Roman"/>
          <w:bCs/>
          <w:spacing w:val="-2"/>
          <w:sz w:val="24"/>
          <w:szCs w:val="24"/>
        </w:rPr>
        <w:t xml:space="preserve">impact of TNAU Pulse Wonder on physiological and yield parameters in </w:t>
      </w:r>
      <w:proofErr w:type="spellStart"/>
      <w:r>
        <w:rPr>
          <w:rFonts w:ascii="Times New Roman" w:hAnsi="Times New Roman" w:cs="Times New Roman"/>
          <w:bCs/>
          <w:spacing w:val="-2"/>
          <w:sz w:val="24"/>
          <w:szCs w:val="24"/>
        </w:rPr>
        <w:t>blackgram</w:t>
      </w:r>
      <w:proofErr w:type="spellEnd"/>
      <w:r w:rsidRPr="006849A4">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 </w:t>
      </w:r>
      <w:r w:rsidRPr="006849A4">
        <w:rPr>
          <w:rFonts w:ascii="Times New Roman" w:hAnsi="Times New Roman" w:cs="Times New Roman"/>
          <w:bCs/>
          <w:spacing w:val="-2"/>
          <w:sz w:val="24"/>
          <w:szCs w:val="24"/>
        </w:rPr>
        <w:t xml:space="preserve">The details of the materials used and methodologies followed in this experiment are presented below. </w:t>
      </w:r>
      <w:r>
        <w:rPr>
          <w:rFonts w:ascii="Times New Roman" w:hAnsi="Times New Roman" w:cs="Times New Roman"/>
          <w:bCs/>
          <w:spacing w:val="-2"/>
          <w:sz w:val="24"/>
          <w:szCs w:val="24"/>
        </w:rPr>
        <w:t>TNAU pulse wonder, Mono Ammonium Phosphate</w:t>
      </w:r>
      <w:r w:rsidRPr="006849A4">
        <w:rPr>
          <w:rFonts w:ascii="Times New Roman" w:hAnsi="Times New Roman" w:cs="Times New Roman"/>
          <w:sz w:val="24"/>
          <w:szCs w:val="24"/>
        </w:rPr>
        <w:t xml:space="preserve"> </w:t>
      </w:r>
      <w:r>
        <w:rPr>
          <w:rFonts w:ascii="Times New Roman" w:hAnsi="Times New Roman" w:cs="Times New Roman"/>
          <w:sz w:val="24"/>
          <w:szCs w:val="24"/>
        </w:rPr>
        <w:t xml:space="preserve">(MAP) </w:t>
      </w:r>
      <w:r w:rsidRPr="006849A4">
        <w:rPr>
          <w:rFonts w:ascii="Times New Roman" w:hAnsi="Times New Roman" w:cs="Times New Roman"/>
          <w:sz w:val="24"/>
          <w:szCs w:val="24"/>
        </w:rPr>
        <w:t xml:space="preserve">were used. </w:t>
      </w:r>
    </w:p>
    <w:p w:rsidR="00AF00BD" w:rsidRPr="006849A4" w:rsidRDefault="00AF00BD" w:rsidP="00AF00BD">
      <w:pPr>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MATERIALS</w:t>
      </w:r>
    </w:p>
    <w:p w:rsidR="00AF00BD" w:rsidRPr="00C6251C" w:rsidRDefault="00C6251C" w:rsidP="00C6251C">
      <w:pPr>
        <w:spacing w:before="120" w:after="120" w:line="360" w:lineRule="auto"/>
        <w:jc w:val="both"/>
        <w:rPr>
          <w:rFonts w:ascii="Times New Roman" w:hAnsi="Times New Roman" w:cs="Times New Roman"/>
          <w:sz w:val="24"/>
          <w:szCs w:val="24"/>
          <w:lang w:val="fr-FR"/>
        </w:rPr>
      </w:pPr>
      <w:r w:rsidRPr="00C6251C">
        <w:rPr>
          <w:rFonts w:ascii="Times New Roman" w:eastAsia="Times New Roman" w:hAnsi="Times New Roman" w:cs="Times New Roman"/>
          <w:sz w:val="24"/>
          <w:szCs w:val="24"/>
        </w:rPr>
        <w:t>The experiment was laid out under field conditions. T</w:t>
      </w:r>
      <w:r w:rsidRPr="00C6251C">
        <w:rPr>
          <w:rFonts w:ascii="Times New Roman" w:hAnsi="Times New Roman" w:cs="Times New Roman"/>
          <w:spacing w:val="-2"/>
          <w:sz w:val="24"/>
          <w:szCs w:val="24"/>
        </w:rPr>
        <w:t xml:space="preserve">he </w:t>
      </w:r>
      <w:proofErr w:type="spellStart"/>
      <w:r w:rsidRPr="00C6251C">
        <w:rPr>
          <w:rFonts w:ascii="Times New Roman" w:hAnsi="Times New Roman" w:cs="Times New Roman"/>
          <w:spacing w:val="-2"/>
          <w:sz w:val="24"/>
          <w:szCs w:val="24"/>
        </w:rPr>
        <w:t>blackgram</w:t>
      </w:r>
      <w:proofErr w:type="spellEnd"/>
      <w:r w:rsidRPr="00C6251C">
        <w:rPr>
          <w:rFonts w:ascii="Times New Roman" w:hAnsi="Times New Roman" w:cs="Times New Roman"/>
          <w:spacing w:val="-2"/>
          <w:sz w:val="24"/>
          <w:szCs w:val="24"/>
        </w:rPr>
        <w:t xml:space="preserve"> CO 6 variety were chosen for this experiment. The duration of the variety is 75 days with the yield of 877 kg ha</w:t>
      </w:r>
      <w:r w:rsidRPr="00C6251C">
        <w:rPr>
          <w:rFonts w:ascii="Times New Roman" w:hAnsi="Times New Roman" w:cs="Times New Roman"/>
          <w:spacing w:val="-2"/>
          <w:sz w:val="24"/>
          <w:szCs w:val="24"/>
          <w:vertAlign w:val="superscript"/>
        </w:rPr>
        <w:t>-1</w:t>
      </w:r>
      <w:r w:rsidRPr="00C6251C">
        <w:rPr>
          <w:rFonts w:ascii="Times New Roman" w:hAnsi="Times New Roman" w:cs="Times New Roman"/>
          <w:spacing w:val="-2"/>
          <w:sz w:val="24"/>
          <w:szCs w:val="24"/>
        </w:rPr>
        <w:t xml:space="preserve">. The plot size is </w:t>
      </w:r>
      <w:proofErr w:type="gramStart"/>
      <w:r w:rsidRPr="00C6251C">
        <w:rPr>
          <w:rFonts w:ascii="Times New Roman" w:hAnsi="Times New Roman" w:cs="Times New Roman"/>
          <w:spacing w:val="-2"/>
          <w:sz w:val="24"/>
          <w:szCs w:val="24"/>
        </w:rPr>
        <w:t>4  x</w:t>
      </w:r>
      <w:proofErr w:type="gramEnd"/>
      <w:r w:rsidRPr="00C6251C">
        <w:rPr>
          <w:rFonts w:ascii="Times New Roman" w:hAnsi="Times New Roman" w:cs="Times New Roman"/>
          <w:spacing w:val="-2"/>
          <w:sz w:val="24"/>
          <w:szCs w:val="24"/>
        </w:rPr>
        <w:t xml:space="preserve"> 3 m with the spacing of 30  x 10 cm were maintained. The data were analyzed by using Randomized Block Design with </w:t>
      </w:r>
      <w:r w:rsidR="00653FDB">
        <w:rPr>
          <w:rFonts w:ascii="Times New Roman" w:hAnsi="Times New Roman" w:cs="Times New Roman"/>
          <w:spacing w:val="-2"/>
          <w:sz w:val="24"/>
          <w:szCs w:val="24"/>
        </w:rPr>
        <w:t>seven</w:t>
      </w:r>
      <w:r w:rsidRPr="00C6251C">
        <w:rPr>
          <w:rFonts w:ascii="Times New Roman" w:hAnsi="Times New Roman" w:cs="Times New Roman"/>
          <w:spacing w:val="-2"/>
          <w:sz w:val="24"/>
          <w:szCs w:val="24"/>
        </w:rPr>
        <w:t xml:space="preserve"> replications. Three treatments were imposed viz., </w:t>
      </w:r>
      <w:r w:rsidR="00AF00BD" w:rsidRPr="00C6251C">
        <w:rPr>
          <w:rFonts w:ascii="Times New Roman" w:hAnsi="Times New Roman" w:cs="Times New Roman"/>
          <w:sz w:val="24"/>
          <w:szCs w:val="24"/>
          <w:lang w:val="fr-FR"/>
        </w:rPr>
        <w:t>T</w:t>
      </w:r>
      <w:r w:rsidR="00AF00BD" w:rsidRPr="00C6251C">
        <w:rPr>
          <w:rFonts w:ascii="Times New Roman" w:hAnsi="Times New Roman" w:cs="Times New Roman"/>
          <w:sz w:val="24"/>
          <w:szCs w:val="24"/>
          <w:vertAlign w:val="subscript"/>
          <w:lang w:val="fr-FR"/>
        </w:rPr>
        <w:t>1</w:t>
      </w:r>
      <w:r w:rsidR="00AF00BD" w:rsidRPr="00C6251C">
        <w:rPr>
          <w:rFonts w:ascii="Times New Roman" w:hAnsi="Times New Roman" w:cs="Times New Roman"/>
          <w:sz w:val="24"/>
          <w:szCs w:val="24"/>
          <w:lang w:val="fr-FR"/>
        </w:rPr>
        <w:t xml:space="preserve"> - </w:t>
      </w:r>
      <w:proofErr w:type="gramStart"/>
      <w:r w:rsidR="00AF00BD" w:rsidRPr="00C6251C">
        <w:rPr>
          <w:rFonts w:ascii="Times New Roman" w:hAnsi="Times New Roman" w:cs="Times New Roman"/>
          <w:sz w:val="24"/>
          <w:szCs w:val="24"/>
          <w:lang w:val="fr-FR"/>
        </w:rPr>
        <w:t xml:space="preserve">Control </w:t>
      </w:r>
      <w:r w:rsidRPr="00C6251C">
        <w:rPr>
          <w:rFonts w:ascii="Times New Roman" w:hAnsi="Times New Roman" w:cs="Times New Roman"/>
          <w:sz w:val="24"/>
          <w:szCs w:val="24"/>
          <w:lang w:val="fr-FR"/>
        </w:rPr>
        <w:t>,</w:t>
      </w:r>
      <w:proofErr w:type="gramEnd"/>
      <w:r w:rsidRPr="00C6251C">
        <w:rPr>
          <w:rFonts w:ascii="Times New Roman" w:hAnsi="Times New Roman" w:cs="Times New Roman"/>
          <w:sz w:val="24"/>
          <w:szCs w:val="24"/>
          <w:lang w:val="fr-FR"/>
        </w:rPr>
        <w:t xml:space="preserve"> </w:t>
      </w:r>
      <w:r w:rsidR="00AF00BD" w:rsidRPr="00C6251C">
        <w:rPr>
          <w:rFonts w:ascii="Times New Roman" w:hAnsi="Times New Roman" w:cs="Times New Roman"/>
          <w:sz w:val="24"/>
          <w:szCs w:val="24"/>
          <w:lang w:val="fr-FR"/>
        </w:rPr>
        <w:t>T</w:t>
      </w:r>
      <w:r w:rsidR="00AF00BD" w:rsidRPr="00C6251C">
        <w:rPr>
          <w:rFonts w:ascii="Times New Roman" w:hAnsi="Times New Roman" w:cs="Times New Roman"/>
          <w:sz w:val="24"/>
          <w:szCs w:val="24"/>
          <w:vertAlign w:val="subscript"/>
          <w:lang w:val="fr-FR"/>
        </w:rPr>
        <w:t>2</w:t>
      </w:r>
      <w:r w:rsidR="00AF00BD" w:rsidRPr="00C6251C">
        <w:rPr>
          <w:rFonts w:ascii="Times New Roman" w:hAnsi="Times New Roman" w:cs="Times New Roman"/>
          <w:sz w:val="24"/>
          <w:szCs w:val="24"/>
          <w:lang w:val="fr-FR"/>
        </w:rPr>
        <w:t xml:space="preserve"> – Pulse Wonder (5 kg ha</w:t>
      </w:r>
      <w:r w:rsidR="00AF00BD" w:rsidRPr="00C6251C">
        <w:rPr>
          <w:rFonts w:ascii="Times New Roman" w:hAnsi="Times New Roman" w:cs="Times New Roman"/>
          <w:sz w:val="24"/>
          <w:szCs w:val="24"/>
          <w:vertAlign w:val="superscript"/>
          <w:lang w:val="fr-FR"/>
        </w:rPr>
        <w:t>-1</w:t>
      </w:r>
      <w:r w:rsidR="00AF00BD" w:rsidRPr="00C6251C">
        <w:rPr>
          <w:rFonts w:ascii="Times New Roman" w:hAnsi="Times New Roman" w:cs="Times New Roman"/>
          <w:sz w:val="24"/>
          <w:szCs w:val="24"/>
          <w:lang w:val="fr-FR"/>
        </w:rPr>
        <w:t>)</w:t>
      </w:r>
      <w:r w:rsidRPr="00C6251C">
        <w:rPr>
          <w:rFonts w:ascii="Times New Roman" w:hAnsi="Times New Roman" w:cs="Times New Roman"/>
          <w:sz w:val="24"/>
          <w:szCs w:val="24"/>
          <w:lang w:val="fr-FR"/>
        </w:rPr>
        <w:t xml:space="preserve">, </w:t>
      </w:r>
      <w:r w:rsidR="00AF00BD" w:rsidRPr="00C6251C">
        <w:rPr>
          <w:rFonts w:ascii="Times New Roman" w:hAnsi="Times New Roman" w:cs="Times New Roman"/>
          <w:sz w:val="24"/>
          <w:szCs w:val="24"/>
          <w:lang w:val="fr-FR"/>
        </w:rPr>
        <w:t>T</w:t>
      </w:r>
      <w:r w:rsidR="00AF00BD" w:rsidRPr="00C6251C">
        <w:rPr>
          <w:rFonts w:ascii="Times New Roman" w:hAnsi="Times New Roman" w:cs="Times New Roman"/>
          <w:sz w:val="24"/>
          <w:szCs w:val="24"/>
          <w:vertAlign w:val="subscript"/>
          <w:lang w:val="fr-FR"/>
        </w:rPr>
        <w:t xml:space="preserve">3 </w:t>
      </w:r>
      <w:r w:rsidR="00AF00BD" w:rsidRPr="00C6251C">
        <w:rPr>
          <w:rFonts w:ascii="Times New Roman" w:hAnsi="Times New Roman" w:cs="Times New Roman"/>
          <w:sz w:val="24"/>
          <w:szCs w:val="24"/>
          <w:lang w:val="fr-FR"/>
        </w:rPr>
        <w:t>– MAP 1%</w:t>
      </w:r>
      <w:r w:rsidRPr="00C6251C">
        <w:rPr>
          <w:rFonts w:ascii="Times New Roman" w:hAnsi="Times New Roman" w:cs="Times New Roman"/>
          <w:sz w:val="24"/>
          <w:szCs w:val="24"/>
          <w:lang w:val="fr-FR"/>
        </w:rPr>
        <w:t>.</w:t>
      </w:r>
    </w:p>
    <w:p w:rsidR="00AF00BD" w:rsidRPr="006849A4" w:rsidRDefault="00AF00BD" w:rsidP="00AF00BD">
      <w:pPr>
        <w:pStyle w:val="BodyText"/>
        <w:tabs>
          <w:tab w:val="left" w:pos="639"/>
        </w:tabs>
        <w:spacing w:before="120" w:after="120" w:line="360" w:lineRule="auto"/>
        <w:ind w:hanging="360"/>
        <w:rPr>
          <w:b/>
          <w:spacing w:val="-2"/>
          <w:sz w:val="24"/>
          <w:szCs w:val="24"/>
        </w:rPr>
      </w:pPr>
      <w:r>
        <w:rPr>
          <w:b/>
          <w:spacing w:val="-2"/>
          <w:sz w:val="24"/>
          <w:szCs w:val="24"/>
        </w:rPr>
        <w:tab/>
      </w:r>
      <w:r w:rsidRPr="006849A4">
        <w:rPr>
          <w:b/>
          <w:spacing w:val="-2"/>
          <w:sz w:val="24"/>
          <w:szCs w:val="24"/>
        </w:rPr>
        <w:t>Observations recorded</w:t>
      </w:r>
    </w:p>
    <w:p w:rsidR="00AF00BD" w:rsidRPr="006849A4" w:rsidRDefault="00AF00BD" w:rsidP="00AF00BD">
      <w:pPr>
        <w:pStyle w:val="BodyTextIndent"/>
        <w:rPr>
          <w:b/>
          <w:szCs w:val="24"/>
        </w:rPr>
      </w:pPr>
      <w:r w:rsidRPr="006849A4">
        <w:rPr>
          <w:szCs w:val="24"/>
        </w:rPr>
        <w:t>The morphological characters, growth attributes, physiological components and biochemical constituents were recorded during vegetative, flowering and maturity stages of</w:t>
      </w:r>
      <w:r>
        <w:rPr>
          <w:szCs w:val="24"/>
        </w:rPr>
        <w:t xml:space="preserve"> the crop. The yield components and</w:t>
      </w:r>
      <w:r w:rsidRPr="006849A4">
        <w:rPr>
          <w:szCs w:val="24"/>
        </w:rPr>
        <w:t xml:space="preserve"> seed yield were assessed at the time of harvesting.</w:t>
      </w:r>
    </w:p>
    <w:p w:rsidR="00AF00BD" w:rsidRPr="006849A4" w:rsidRDefault="00AF00BD" w:rsidP="00AF00BD">
      <w:pPr>
        <w:spacing w:before="120" w:after="120" w:line="360" w:lineRule="auto"/>
        <w:jc w:val="both"/>
        <w:rPr>
          <w:rFonts w:ascii="Times New Roman" w:hAnsi="Times New Roman" w:cs="Times New Roman"/>
          <w:b/>
          <w:sz w:val="24"/>
          <w:szCs w:val="24"/>
        </w:rPr>
      </w:pPr>
      <w:r w:rsidRPr="006849A4">
        <w:rPr>
          <w:rFonts w:ascii="Times New Roman" w:hAnsi="Times New Roman" w:cs="Times New Roman"/>
          <w:b/>
          <w:sz w:val="24"/>
          <w:szCs w:val="24"/>
        </w:rPr>
        <w:t>Morphological parameters</w:t>
      </w:r>
    </w:p>
    <w:p w:rsidR="00AF00BD" w:rsidRPr="006849A4" w:rsidRDefault="00AF00BD" w:rsidP="00AF00BD">
      <w:pPr>
        <w:spacing w:before="120" w:after="120" w:line="360" w:lineRule="auto"/>
        <w:ind w:firstLine="720"/>
        <w:jc w:val="both"/>
        <w:rPr>
          <w:rFonts w:ascii="Times New Roman" w:hAnsi="Times New Roman" w:cs="Times New Roman"/>
          <w:sz w:val="24"/>
          <w:szCs w:val="24"/>
        </w:rPr>
      </w:pPr>
      <w:r w:rsidRPr="006849A4">
        <w:rPr>
          <w:rFonts w:ascii="Times New Roman" w:hAnsi="Times New Roman" w:cs="Times New Roman"/>
          <w:bCs/>
          <w:sz w:val="24"/>
          <w:szCs w:val="24"/>
        </w:rPr>
        <w:t>The morphological parameters</w:t>
      </w:r>
      <w:r w:rsidRPr="006849A4">
        <w:rPr>
          <w:rFonts w:ascii="Times New Roman" w:hAnsi="Times New Roman" w:cs="Times New Roman"/>
          <w:sz w:val="24"/>
          <w:szCs w:val="24"/>
        </w:rPr>
        <w:t xml:space="preserve"> were recorded seven days after the application of treatment by selecting five representative plant samples at random from each replication. The methods adopted for each of these parameters are described below.</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Pr>
          <w:rFonts w:ascii="Times New Roman" w:hAnsi="Times New Roman" w:cs="Times New Roman"/>
          <w:b/>
          <w:spacing w:val="-2"/>
          <w:sz w:val="24"/>
          <w:szCs w:val="24"/>
        </w:rPr>
        <w:t>Shoot length</w:t>
      </w:r>
    </w:p>
    <w:p w:rsidR="00AF00BD" w:rsidRPr="006849A4" w:rsidRDefault="00AF00BD" w:rsidP="00AF00BD">
      <w:pPr>
        <w:pStyle w:val="Heading2"/>
        <w:spacing w:before="120" w:after="120"/>
        <w:ind w:firstLine="720"/>
        <w:rPr>
          <w:b w:val="0"/>
          <w:bCs/>
          <w:spacing w:val="-2"/>
          <w:szCs w:val="24"/>
        </w:rPr>
      </w:pPr>
      <w:r w:rsidRPr="006849A4">
        <w:rPr>
          <w:b w:val="0"/>
          <w:bCs/>
          <w:spacing w:val="-2"/>
          <w:szCs w:val="24"/>
        </w:rPr>
        <w:t xml:space="preserve">The height of the </w:t>
      </w:r>
      <w:r>
        <w:rPr>
          <w:b w:val="0"/>
          <w:bCs/>
          <w:spacing w:val="-2"/>
          <w:szCs w:val="24"/>
        </w:rPr>
        <w:t>shoot</w:t>
      </w:r>
      <w:r w:rsidRPr="006849A4">
        <w:rPr>
          <w:b w:val="0"/>
          <w:bCs/>
          <w:spacing w:val="-2"/>
          <w:szCs w:val="24"/>
        </w:rPr>
        <w:t xml:space="preserve"> was measured from the base of the shoot to the longest leaf tip and the mean value was worked out and expressed as cm.</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Root length</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lastRenderedPageBreak/>
        <w:tab/>
        <w:t>For the measurement of root length, the plants were uprooted care</w:t>
      </w:r>
      <w:r w:rsidRPr="006849A4">
        <w:rPr>
          <w:rFonts w:ascii="Times New Roman" w:hAnsi="Times New Roman" w:cs="Times New Roman"/>
          <w:spacing w:val="-2"/>
          <w:sz w:val="24"/>
          <w:szCs w:val="24"/>
        </w:rPr>
        <w:softHyphen/>
        <w:t>fully from the soil with minimum damage and the mean length from the base of the root to the tip of the longest root was measured and expressed as cm.</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Number of leaves</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Number of leaves was counted in the five plants selected at random from each plot in each replication and the mean value was worked out and expressed in number.</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Growth attributes</w:t>
      </w:r>
    </w:p>
    <w:p w:rsidR="00AF00BD" w:rsidRPr="006849A4" w:rsidRDefault="00AF00BD" w:rsidP="00AF00B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rPr>
          <w:b/>
          <w:bCs w:val="0"/>
          <w:spacing w:val="-2"/>
        </w:rPr>
      </w:pPr>
      <w:r w:rsidRPr="006849A4">
        <w:rPr>
          <w:b/>
          <w:bCs w:val="0"/>
          <w:spacing w:val="-2"/>
        </w:rPr>
        <w:t xml:space="preserve">Leaf area index </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The LAI was calculated by employing the formula of Williams (1946).</w:t>
      </w:r>
    </w:p>
    <w:p w:rsidR="00AF00BD" w:rsidRPr="006849A4" w:rsidRDefault="00AF00BD" w:rsidP="00AF00BD">
      <w:pPr>
        <w:pStyle w:val="Heading5"/>
        <w:rPr>
          <w:b w:val="0"/>
          <w:bCs w:val="0"/>
        </w:rPr>
      </w:pPr>
      <w:r w:rsidRPr="006849A4">
        <w:tab/>
      </w:r>
      <w:r w:rsidRPr="006849A4">
        <w:tab/>
        <w:t xml:space="preserve">                                </w:t>
      </w:r>
      <w:r w:rsidRPr="006849A4">
        <w:rPr>
          <w:b w:val="0"/>
          <w:bCs w:val="0"/>
        </w:rPr>
        <w:t>Leaf area per plant (cm</w:t>
      </w:r>
      <w:r w:rsidRPr="006849A4">
        <w:rPr>
          <w:b w:val="0"/>
          <w:bCs w:val="0"/>
          <w:vertAlign w:val="superscript"/>
        </w:rPr>
        <w:t>2</w:t>
      </w:r>
      <w:r w:rsidRPr="006849A4">
        <w:rPr>
          <w:b w:val="0"/>
          <w:bCs w:val="0"/>
        </w:rPr>
        <w:t>)</w:t>
      </w:r>
    </w:p>
    <w:p w:rsidR="00AF00BD" w:rsidRPr="006849A4" w:rsidRDefault="00AF00BD" w:rsidP="00AF00BD">
      <w:pPr>
        <w:pStyle w:val="Heading5"/>
      </w:pPr>
      <w:r w:rsidRPr="006849A4">
        <w:tab/>
      </w:r>
      <w:r w:rsidRPr="006849A4">
        <w:tab/>
      </w:r>
      <w:r w:rsidRPr="006849A4">
        <w:rPr>
          <w:b w:val="0"/>
          <w:bCs w:val="0"/>
        </w:rPr>
        <w:t>LAI</w:t>
      </w:r>
      <w:r w:rsidRPr="006849A4">
        <w:tab/>
        <w:t>=        -----------------------------------------------</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r>
      <w:r w:rsidRPr="006849A4">
        <w:rPr>
          <w:rFonts w:ascii="Times New Roman" w:hAnsi="Times New Roman" w:cs="Times New Roman"/>
          <w:spacing w:val="-2"/>
          <w:sz w:val="24"/>
          <w:szCs w:val="24"/>
        </w:rPr>
        <w:tab/>
      </w:r>
      <w:r w:rsidRPr="006849A4">
        <w:rPr>
          <w:rFonts w:ascii="Times New Roman" w:hAnsi="Times New Roman" w:cs="Times New Roman"/>
          <w:spacing w:val="-2"/>
          <w:sz w:val="24"/>
          <w:szCs w:val="24"/>
        </w:rPr>
        <w:tab/>
        <w:t xml:space="preserve">          Ground area occupied by the plant (cm</w:t>
      </w:r>
      <w:r w:rsidRPr="006849A4">
        <w:rPr>
          <w:rFonts w:ascii="Times New Roman" w:hAnsi="Times New Roman" w:cs="Times New Roman"/>
          <w:spacing w:val="-2"/>
          <w:sz w:val="24"/>
          <w:szCs w:val="24"/>
          <w:vertAlign w:val="superscript"/>
        </w:rPr>
        <w:t>2</w:t>
      </w:r>
      <w:r w:rsidRPr="006849A4">
        <w:rPr>
          <w:rFonts w:ascii="Times New Roman" w:hAnsi="Times New Roman" w:cs="Times New Roman"/>
          <w:spacing w:val="-2"/>
          <w:sz w:val="24"/>
          <w:szCs w:val="24"/>
        </w:rPr>
        <w:t>)</w:t>
      </w:r>
    </w:p>
    <w:p w:rsidR="00AF00BD" w:rsidRPr="006849A4" w:rsidRDefault="00AF00BD" w:rsidP="00AF00B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rPr>
          <w:b/>
          <w:bCs w:val="0"/>
          <w:spacing w:val="-2"/>
        </w:rPr>
      </w:pPr>
      <w:r w:rsidRPr="006849A4">
        <w:rPr>
          <w:b/>
          <w:bCs w:val="0"/>
          <w:spacing w:val="-2"/>
        </w:rPr>
        <w:t xml:space="preserve">Total dry matter production </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 xml:space="preserve">Plant samples were first shade dried and then oven dried at 70 </w:t>
      </w:r>
      <w:r w:rsidRPr="006849A4">
        <w:rPr>
          <w:rFonts w:ascii="Times New Roman" w:hAnsi="Times New Roman" w:cs="Times New Roman"/>
          <w:spacing w:val="-2"/>
          <w:sz w:val="24"/>
          <w:szCs w:val="24"/>
        </w:rPr>
        <w:sym w:font="Symbol" w:char="F0B0"/>
      </w:r>
      <w:r w:rsidRPr="006849A4">
        <w:rPr>
          <w:rFonts w:ascii="Times New Roman" w:hAnsi="Times New Roman" w:cs="Times New Roman"/>
          <w:spacing w:val="-2"/>
          <w:sz w:val="24"/>
          <w:szCs w:val="24"/>
        </w:rPr>
        <w:t xml:space="preserve">C for 48 hours. </w:t>
      </w:r>
      <w:r w:rsidRPr="006849A4">
        <w:rPr>
          <w:rFonts w:ascii="Times New Roman" w:hAnsi="Times New Roman" w:cs="Times New Roman"/>
          <w:spacing w:val="-2"/>
          <w:sz w:val="24"/>
          <w:szCs w:val="24"/>
        </w:rPr>
        <w:br/>
        <w:t>The dry weight of whole plant including the seeds was taken and expressed as g plant</w:t>
      </w:r>
      <w:r w:rsidRPr="006849A4">
        <w:rPr>
          <w:rFonts w:ascii="Times New Roman" w:hAnsi="Times New Roman" w:cs="Times New Roman"/>
          <w:spacing w:val="-2"/>
          <w:sz w:val="24"/>
          <w:szCs w:val="24"/>
          <w:vertAlign w:val="superscript"/>
        </w:rPr>
        <w:t>-1</w:t>
      </w:r>
      <w:r w:rsidRPr="006849A4">
        <w:rPr>
          <w:rFonts w:ascii="Times New Roman" w:hAnsi="Times New Roman" w:cs="Times New Roman"/>
          <w:spacing w:val="-2"/>
          <w:sz w:val="24"/>
          <w:szCs w:val="24"/>
        </w:rPr>
        <w:t>.</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Biochemical parameters</w:t>
      </w:r>
    </w:p>
    <w:p w:rsidR="00AF00BD"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 xml:space="preserve">Chlorophyll </w:t>
      </w:r>
      <w:r>
        <w:rPr>
          <w:rFonts w:ascii="Times New Roman" w:hAnsi="Times New Roman" w:cs="Times New Roman"/>
          <w:b/>
          <w:spacing w:val="-2"/>
          <w:sz w:val="24"/>
          <w:szCs w:val="24"/>
        </w:rPr>
        <w:t>Stability Index (CSI)</w:t>
      </w:r>
    </w:p>
    <w:p w:rsidR="00AF00BD" w:rsidRPr="00BB2005" w:rsidRDefault="00AF00BD" w:rsidP="00AF00BD">
      <w:pPr>
        <w:spacing w:before="120" w:after="120" w:line="360" w:lineRule="auto"/>
        <w:ind w:firstLine="720"/>
        <w:jc w:val="both"/>
        <w:rPr>
          <w:rFonts w:ascii="Times New Roman" w:hAnsi="Times New Roman" w:cs="Times New Roman"/>
          <w:sz w:val="24"/>
          <w:szCs w:val="24"/>
        </w:rPr>
      </w:pPr>
      <w:r w:rsidRPr="00BB2005">
        <w:rPr>
          <w:rFonts w:ascii="Times New Roman" w:hAnsi="Times New Roman" w:cs="Times New Roman"/>
          <w:sz w:val="24"/>
          <w:szCs w:val="24"/>
        </w:rPr>
        <w:t xml:space="preserve">The Chlorophyll stability index (CSI) was determined by adopting the method of Leopold </w:t>
      </w:r>
      <w:r w:rsidRPr="00BB2005">
        <w:rPr>
          <w:rFonts w:ascii="Times New Roman" w:hAnsi="Times New Roman" w:cs="Times New Roman"/>
          <w:i/>
          <w:iCs/>
          <w:sz w:val="24"/>
          <w:szCs w:val="24"/>
        </w:rPr>
        <w:t>et al,</w:t>
      </w:r>
      <w:r w:rsidRPr="00BB2005">
        <w:rPr>
          <w:rFonts w:ascii="Times New Roman" w:hAnsi="Times New Roman" w:cs="Times New Roman"/>
          <w:sz w:val="24"/>
          <w:szCs w:val="24"/>
        </w:rPr>
        <w:t xml:space="preserve"> (1981) and expressed in percentage. </w:t>
      </w:r>
    </w:p>
    <w:p w:rsidR="00AF00BD" w:rsidRPr="00BB2005" w:rsidRDefault="00AF00BD" w:rsidP="00AF00BD">
      <w:pPr>
        <w:spacing w:before="120" w:after="120"/>
        <w:rPr>
          <w:rFonts w:ascii="Times New Roman" w:eastAsia="Times New Roman" w:hAnsi="Times New Roman" w:cs="Times New Roman"/>
          <w:sz w:val="24"/>
          <w:szCs w:val="24"/>
        </w:rPr>
      </w:pPr>
      <w:r w:rsidRPr="00BB2005">
        <w:rPr>
          <w:rFonts w:ascii="Times New Roman" w:eastAsia="Times New Roman" w:hAnsi="Times New Roman" w:cs="Times New Roman"/>
          <w:sz w:val="24"/>
          <w:szCs w:val="24"/>
        </w:rPr>
        <w:t xml:space="preserve">                            </w:t>
      </w:r>
      <w:r w:rsidRPr="00BB2005">
        <w:rPr>
          <w:rFonts w:ascii="Times New Roman" w:eastAsia="Times New Roman" w:hAnsi="Times New Roman" w:cs="Times New Roman"/>
          <w:sz w:val="24"/>
          <w:szCs w:val="24"/>
        </w:rPr>
        <w:tab/>
        <w:t>Total chlorophyll content (treated)</w:t>
      </w:r>
    </w:p>
    <w:p w:rsidR="00AF00BD" w:rsidRPr="00BB2005" w:rsidRDefault="00AF00BD" w:rsidP="00AF00BD">
      <w:pPr>
        <w:spacing w:before="120" w:after="120"/>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26" style="position:absolute;left:0;text-align:left;z-index:251658240" from="95.25pt,8.4pt" to="293.25pt,8.4pt">
            <w10:anchorlock/>
          </v:line>
        </w:pict>
      </w:r>
      <w:r w:rsidRPr="00BB2005">
        <w:rPr>
          <w:rFonts w:ascii="Times New Roman" w:eastAsia="Times New Roman" w:hAnsi="Times New Roman" w:cs="Times New Roman"/>
          <w:sz w:val="24"/>
          <w:szCs w:val="24"/>
        </w:rPr>
        <w:t xml:space="preserve"> CSI   =            </w:t>
      </w:r>
      <w:r w:rsidRPr="00BB2005">
        <w:rPr>
          <w:rFonts w:ascii="Times New Roman" w:eastAsia="Times New Roman" w:hAnsi="Times New Roman" w:cs="Times New Roman"/>
          <w:sz w:val="24"/>
          <w:szCs w:val="24"/>
        </w:rPr>
        <w:softHyphen/>
      </w:r>
      <w:r w:rsidRPr="00BB2005">
        <w:rPr>
          <w:rFonts w:ascii="Times New Roman" w:eastAsia="Times New Roman" w:hAnsi="Times New Roman" w:cs="Times New Roman"/>
          <w:sz w:val="24"/>
          <w:szCs w:val="24"/>
        </w:rPr>
        <w:softHyphen/>
      </w:r>
      <w:r w:rsidRPr="00BB2005">
        <w:rPr>
          <w:rFonts w:ascii="Times New Roman" w:eastAsia="Times New Roman" w:hAnsi="Times New Roman" w:cs="Times New Roman"/>
          <w:sz w:val="24"/>
          <w:szCs w:val="24"/>
        </w:rPr>
        <w:tab/>
      </w:r>
      <w:r w:rsidRPr="00BB2005">
        <w:rPr>
          <w:rFonts w:ascii="Times New Roman" w:eastAsia="Times New Roman" w:hAnsi="Times New Roman" w:cs="Times New Roman"/>
          <w:sz w:val="24"/>
          <w:szCs w:val="24"/>
        </w:rPr>
        <w:tab/>
      </w:r>
      <w:r w:rsidRPr="00BB2005">
        <w:rPr>
          <w:rFonts w:ascii="Times New Roman" w:eastAsia="Times New Roman" w:hAnsi="Times New Roman" w:cs="Times New Roman"/>
          <w:sz w:val="24"/>
          <w:szCs w:val="24"/>
        </w:rPr>
        <w:tab/>
      </w:r>
      <w:r w:rsidRPr="00BB2005">
        <w:rPr>
          <w:rFonts w:ascii="Times New Roman" w:eastAsia="Times New Roman" w:hAnsi="Times New Roman" w:cs="Times New Roman"/>
          <w:sz w:val="24"/>
          <w:szCs w:val="24"/>
        </w:rPr>
        <w:tab/>
      </w:r>
      <w:r w:rsidRPr="00BB2005">
        <w:rPr>
          <w:rFonts w:ascii="Times New Roman" w:eastAsia="Times New Roman" w:hAnsi="Times New Roman" w:cs="Times New Roman"/>
          <w:sz w:val="24"/>
          <w:szCs w:val="24"/>
        </w:rPr>
        <w:tab/>
        <w:t xml:space="preserve">      x 100</w:t>
      </w:r>
    </w:p>
    <w:p w:rsidR="00AF00BD" w:rsidRPr="00BB2005" w:rsidRDefault="00AF00BD" w:rsidP="00AF00BD">
      <w:pPr>
        <w:spacing w:before="120" w:after="120"/>
        <w:rPr>
          <w:rFonts w:ascii="Times New Roman" w:eastAsia="Times New Roman" w:hAnsi="Times New Roman" w:cs="Times New Roman"/>
          <w:sz w:val="24"/>
          <w:szCs w:val="24"/>
        </w:rPr>
      </w:pPr>
      <w:r w:rsidRPr="00BB2005">
        <w:rPr>
          <w:rFonts w:ascii="Times New Roman" w:eastAsia="Times New Roman" w:hAnsi="Times New Roman" w:cs="Times New Roman"/>
          <w:sz w:val="24"/>
          <w:szCs w:val="24"/>
        </w:rPr>
        <w:t xml:space="preserve">                          </w:t>
      </w:r>
      <w:r w:rsidRPr="00BB2005">
        <w:rPr>
          <w:rFonts w:ascii="Times New Roman" w:eastAsia="Times New Roman" w:hAnsi="Times New Roman" w:cs="Times New Roman"/>
          <w:sz w:val="24"/>
          <w:szCs w:val="24"/>
        </w:rPr>
        <w:tab/>
        <w:t>Total chlorophyll content (control)</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Soluble protein content</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 xml:space="preserve">The content of soluble protein was estimated from the leaf samples following the method of Lowry </w:t>
      </w:r>
      <w:r w:rsidRPr="006849A4">
        <w:rPr>
          <w:rFonts w:ascii="Times New Roman" w:hAnsi="Times New Roman" w:cs="Times New Roman"/>
          <w:i/>
          <w:spacing w:val="-2"/>
          <w:sz w:val="24"/>
          <w:szCs w:val="24"/>
        </w:rPr>
        <w:t>et al</w:t>
      </w:r>
      <w:r w:rsidRPr="006849A4">
        <w:rPr>
          <w:rFonts w:ascii="Times New Roman" w:hAnsi="Times New Roman" w:cs="Times New Roman"/>
          <w:spacing w:val="-2"/>
          <w:sz w:val="24"/>
          <w:szCs w:val="24"/>
        </w:rPr>
        <w:t>. (1951) and expressed as mg g</w:t>
      </w:r>
      <w:r w:rsidRPr="006849A4">
        <w:rPr>
          <w:rFonts w:ascii="Times New Roman" w:hAnsi="Times New Roman" w:cs="Times New Roman"/>
          <w:spacing w:val="-2"/>
          <w:sz w:val="24"/>
          <w:szCs w:val="24"/>
          <w:vertAlign w:val="superscript"/>
        </w:rPr>
        <w:t>-1</w:t>
      </w:r>
      <w:r w:rsidRPr="006849A4">
        <w:rPr>
          <w:rFonts w:ascii="Times New Roman" w:hAnsi="Times New Roman" w:cs="Times New Roman"/>
          <w:spacing w:val="-2"/>
          <w:sz w:val="24"/>
          <w:szCs w:val="24"/>
        </w:rPr>
        <w:t xml:space="preserve"> fresh weight.</w:t>
      </w:r>
    </w:p>
    <w:p w:rsidR="00C6251C" w:rsidRDefault="00C6251C" w:rsidP="00AF00B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rPr>
          <w:b/>
          <w:bCs w:val="0"/>
          <w:spacing w:val="-2"/>
        </w:rPr>
      </w:pPr>
    </w:p>
    <w:p w:rsidR="00C6251C" w:rsidRDefault="00C6251C" w:rsidP="00AF00B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rPr>
          <w:b/>
          <w:bCs w:val="0"/>
          <w:spacing w:val="-2"/>
        </w:rPr>
      </w:pPr>
    </w:p>
    <w:p w:rsidR="00AF00BD" w:rsidRPr="006849A4" w:rsidRDefault="00AF00BD" w:rsidP="00AF00B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rPr>
          <w:b/>
          <w:bCs w:val="0"/>
          <w:spacing w:val="-2"/>
        </w:rPr>
      </w:pPr>
      <w:r w:rsidRPr="006849A4">
        <w:rPr>
          <w:b/>
          <w:bCs w:val="0"/>
          <w:spacing w:val="-2"/>
        </w:rPr>
        <w:lastRenderedPageBreak/>
        <w:t xml:space="preserve">Nitrate </w:t>
      </w:r>
      <w:proofErr w:type="spellStart"/>
      <w:r w:rsidRPr="006849A4">
        <w:rPr>
          <w:b/>
          <w:bCs w:val="0"/>
          <w:spacing w:val="-2"/>
        </w:rPr>
        <w:t>reductase</w:t>
      </w:r>
      <w:proofErr w:type="spellEnd"/>
      <w:r w:rsidRPr="006849A4">
        <w:rPr>
          <w:b/>
          <w:bCs w:val="0"/>
          <w:spacing w:val="-2"/>
        </w:rPr>
        <w:t xml:space="preserve"> activity </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 xml:space="preserve">Nitrate </w:t>
      </w:r>
      <w:proofErr w:type="spellStart"/>
      <w:r w:rsidRPr="006849A4">
        <w:rPr>
          <w:rFonts w:ascii="Times New Roman" w:hAnsi="Times New Roman" w:cs="Times New Roman"/>
          <w:spacing w:val="-2"/>
          <w:sz w:val="24"/>
          <w:szCs w:val="24"/>
        </w:rPr>
        <w:t>reductase</w:t>
      </w:r>
      <w:proofErr w:type="spellEnd"/>
      <w:r w:rsidRPr="006849A4">
        <w:rPr>
          <w:rFonts w:ascii="Times New Roman" w:hAnsi="Times New Roman" w:cs="Times New Roman"/>
          <w:spacing w:val="-2"/>
          <w:sz w:val="24"/>
          <w:szCs w:val="24"/>
        </w:rPr>
        <w:t xml:space="preserve"> activity in the leaves was determined by adopting the method of Nicholas </w:t>
      </w:r>
      <w:r w:rsidRPr="006849A4">
        <w:rPr>
          <w:rFonts w:ascii="Times New Roman" w:hAnsi="Times New Roman" w:cs="Times New Roman"/>
          <w:i/>
          <w:spacing w:val="-2"/>
          <w:sz w:val="24"/>
          <w:szCs w:val="24"/>
        </w:rPr>
        <w:t>et al.</w:t>
      </w:r>
      <w:r w:rsidRPr="006849A4">
        <w:rPr>
          <w:rFonts w:ascii="Times New Roman" w:hAnsi="Times New Roman" w:cs="Times New Roman"/>
          <w:spacing w:val="-2"/>
          <w:sz w:val="24"/>
          <w:szCs w:val="24"/>
        </w:rPr>
        <w:t xml:space="preserve"> (1976) and the enzyme activity was expressed as µg of NO</w:t>
      </w:r>
      <w:r w:rsidRPr="006849A4">
        <w:rPr>
          <w:rFonts w:ascii="Times New Roman" w:hAnsi="Times New Roman" w:cs="Times New Roman"/>
          <w:spacing w:val="-2"/>
          <w:sz w:val="24"/>
          <w:szCs w:val="24"/>
          <w:vertAlign w:val="superscript"/>
        </w:rPr>
        <w:t>-</w:t>
      </w:r>
      <w:r w:rsidRPr="006849A4">
        <w:rPr>
          <w:rFonts w:ascii="Times New Roman" w:hAnsi="Times New Roman" w:cs="Times New Roman"/>
          <w:spacing w:val="-2"/>
          <w:sz w:val="24"/>
          <w:szCs w:val="24"/>
          <w:vertAlign w:val="subscript"/>
        </w:rPr>
        <w:t xml:space="preserve">2   </w:t>
      </w:r>
      <w:r w:rsidRPr="006849A4">
        <w:rPr>
          <w:rFonts w:ascii="Times New Roman" w:hAnsi="Times New Roman" w:cs="Times New Roman"/>
          <w:spacing w:val="-2"/>
          <w:sz w:val="24"/>
          <w:szCs w:val="24"/>
        </w:rPr>
        <w:t>g</w:t>
      </w:r>
      <w:r w:rsidRPr="006849A4">
        <w:rPr>
          <w:rFonts w:ascii="Times New Roman" w:hAnsi="Times New Roman" w:cs="Times New Roman"/>
          <w:spacing w:val="-2"/>
          <w:sz w:val="24"/>
          <w:szCs w:val="24"/>
          <w:vertAlign w:val="superscript"/>
        </w:rPr>
        <w:t>-1</w:t>
      </w:r>
      <w:r w:rsidRPr="006849A4">
        <w:rPr>
          <w:rFonts w:ascii="Times New Roman" w:hAnsi="Times New Roman" w:cs="Times New Roman"/>
          <w:spacing w:val="-2"/>
          <w:sz w:val="24"/>
          <w:szCs w:val="24"/>
        </w:rPr>
        <w:t xml:space="preserve"> hr</w:t>
      </w:r>
      <w:r w:rsidRPr="006849A4">
        <w:rPr>
          <w:rFonts w:ascii="Times New Roman" w:hAnsi="Times New Roman" w:cs="Times New Roman"/>
          <w:spacing w:val="-2"/>
          <w:sz w:val="24"/>
          <w:szCs w:val="24"/>
          <w:vertAlign w:val="superscript"/>
        </w:rPr>
        <w:t>-1</w:t>
      </w:r>
      <w:r w:rsidRPr="006849A4">
        <w:rPr>
          <w:rFonts w:ascii="Times New Roman" w:hAnsi="Times New Roman" w:cs="Times New Roman"/>
          <w:spacing w:val="-2"/>
          <w:sz w:val="24"/>
          <w:szCs w:val="24"/>
        </w:rPr>
        <w:t>.</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Yield and yield components</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The important components contributing to the yield potential of the crop were recorded from the commencement of flowering to the harvest of the crop. Different yield parameters recorded in the present study are indicated below.</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Number of pods per plant</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The number of pods produced in each plant was counted from the five plant samples in each treatment and replication at the harvest stage and the average was calculated and expressed in number.</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Grain yield per hectare</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spacing w:val="-8"/>
          <w:sz w:val="24"/>
          <w:szCs w:val="24"/>
        </w:rPr>
        <w:tab/>
      </w:r>
      <w:r w:rsidRPr="006849A4">
        <w:rPr>
          <w:rFonts w:ascii="Times New Roman" w:hAnsi="Times New Roman" w:cs="Times New Roman"/>
          <w:sz w:val="24"/>
          <w:szCs w:val="24"/>
        </w:rPr>
        <w:t>Based on the population, the grain yield per hectare was calculated and expressed in kg ha</w:t>
      </w:r>
      <w:r w:rsidRPr="006849A4">
        <w:rPr>
          <w:rFonts w:ascii="Times New Roman" w:hAnsi="Times New Roman" w:cs="Times New Roman"/>
          <w:sz w:val="24"/>
          <w:szCs w:val="24"/>
          <w:vertAlign w:val="superscript"/>
        </w:rPr>
        <w:t>-1</w:t>
      </w:r>
      <w:r w:rsidRPr="006849A4">
        <w:rPr>
          <w:rFonts w:ascii="Times New Roman" w:hAnsi="Times New Roman" w:cs="Times New Roman"/>
          <w:sz w:val="24"/>
          <w:szCs w:val="24"/>
        </w:rPr>
        <w:t xml:space="preserve">. </w:t>
      </w:r>
    </w:p>
    <w:p w:rsidR="00AF00BD" w:rsidRPr="00C6251C" w:rsidRDefault="00C6251C">
      <w:pPr>
        <w:rPr>
          <w:rFonts w:ascii="Times New Roman" w:hAnsi="Times New Roman" w:cs="Times New Roman"/>
          <w:b/>
          <w:bCs/>
          <w:sz w:val="24"/>
          <w:szCs w:val="24"/>
        </w:rPr>
      </w:pPr>
      <w:r>
        <w:rPr>
          <w:rFonts w:ascii="Times New Roman" w:hAnsi="Times New Roman" w:cs="Times New Roman"/>
          <w:b/>
          <w:bCs/>
          <w:sz w:val="24"/>
          <w:szCs w:val="24"/>
        </w:rPr>
        <w:t>RESULTS</w:t>
      </w:r>
    </w:p>
    <w:p w:rsidR="00C6251C" w:rsidRPr="005740E2" w:rsidRDefault="00C6251C" w:rsidP="00C6251C">
      <w:pPr>
        <w:spacing w:after="0" w:line="360" w:lineRule="auto"/>
        <w:ind w:firstLine="720"/>
        <w:jc w:val="both"/>
        <w:rPr>
          <w:rFonts w:ascii="Times New Roman" w:hAnsi="Times New Roman" w:cs="Times New Roman"/>
          <w:sz w:val="24"/>
          <w:szCs w:val="24"/>
        </w:rPr>
      </w:pPr>
      <w:r w:rsidRPr="005740E2">
        <w:rPr>
          <w:rFonts w:ascii="Times New Roman" w:hAnsi="Times New Roman" w:cs="Times New Roman"/>
          <w:sz w:val="24"/>
          <w:szCs w:val="24"/>
        </w:rPr>
        <w:t xml:space="preserve">A field experiment was carried out at Tamil Nadu Agricultural University, Coimbatore during </w:t>
      </w:r>
      <w:r>
        <w:rPr>
          <w:rFonts w:ascii="Times New Roman" w:hAnsi="Times New Roman" w:cs="Times New Roman"/>
          <w:sz w:val="24"/>
          <w:szCs w:val="24"/>
        </w:rPr>
        <w:t>2017</w:t>
      </w:r>
      <w:r w:rsidRPr="005740E2">
        <w:rPr>
          <w:rFonts w:ascii="Times New Roman" w:hAnsi="Times New Roman" w:cs="Times New Roman"/>
          <w:sz w:val="24"/>
          <w:szCs w:val="24"/>
        </w:rPr>
        <w:t xml:space="preserve"> to evaluate the effect of </w:t>
      </w:r>
      <w:r>
        <w:rPr>
          <w:rFonts w:ascii="Times New Roman" w:hAnsi="Times New Roman" w:cs="Times New Roman"/>
          <w:sz w:val="24"/>
          <w:szCs w:val="24"/>
        </w:rPr>
        <w:t>TNAU pulse wonder and Mono Ammonium Phosphate (MAP)</w:t>
      </w:r>
      <w:r w:rsidRPr="005740E2">
        <w:rPr>
          <w:rFonts w:ascii="Times New Roman" w:hAnsi="Times New Roman" w:cs="Times New Roman"/>
          <w:sz w:val="24"/>
          <w:szCs w:val="24"/>
        </w:rPr>
        <w:t xml:space="preserve"> on </w:t>
      </w:r>
      <w:r>
        <w:rPr>
          <w:rFonts w:ascii="Times New Roman" w:hAnsi="Times New Roman" w:cs="Times New Roman"/>
          <w:sz w:val="24"/>
          <w:szCs w:val="24"/>
        </w:rPr>
        <w:t>physiological and yield parameters</w:t>
      </w:r>
      <w:r w:rsidRPr="005740E2">
        <w:rPr>
          <w:rFonts w:ascii="Times New Roman" w:hAnsi="Times New Roman" w:cs="Times New Roman"/>
          <w:sz w:val="24"/>
          <w:szCs w:val="24"/>
        </w:rPr>
        <w:t xml:space="preserve"> of black gram variety CO</w:t>
      </w:r>
      <w:r>
        <w:rPr>
          <w:rFonts w:ascii="Times New Roman" w:hAnsi="Times New Roman" w:cs="Times New Roman"/>
          <w:sz w:val="24"/>
          <w:szCs w:val="24"/>
        </w:rPr>
        <w:t>6</w:t>
      </w:r>
      <w:r w:rsidRPr="005740E2">
        <w:rPr>
          <w:rFonts w:ascii="Times New Roman" w:hAnsi="Times New Roman" w:cs="Times New Roman"/>
          <w:sz w:val="24"/>
          <w:szCs w:val="24"/>
        </w:rPr>
        <w:t xml:space="preserve">. All the characters were recorded at </w:t>
      </w:r>
      <w:r>
        <w:rPr>
          <w:rFonts w:ascii="Times New Roman" w:hAnsi="Times New Roman" w:cs="Times New Roman"/>
          <w:sz w:val="24"/>
          <w:szCs w:val="24"/>
        </w:rPr>
        <w:t>seven days after the foliar application of TNAU pulse wonder and MAP</w:t>
      </w:r>
      <w:r w:rsidRPr="005740E2">
        <w:rPr>
          <w:rFonts w:ascii="Times New Roman" w:hAnsi="Times New Roman" w:cs="Times New Roman"/>
          <w:sz w:val="24"/>
          <w:szCs w:val="24"/>
        </w:rPr>
        <w:t xml:space="preserve">.  The influence of </w:t>
      </w:r>
      <w:r>
        <w:rPr>
          <w:rFonts w:ascii="Times New Roman" w:hAnsi="Times New Roman" w:cs="Times New Roman"/>
          <w:sz w:val="24"/>
          <w:szCs w:val="24"/>
        </w:rPr>
        <w:t>TNAU pulse wonder and MAP</w:t>
      </w:r>
      <w:r w:rsidRPr="005740E2">
        <w:rPr>
          <w:rFonts w:ascii="Times New Roman" w:hAnsi="Times New Roman" w:cs="Times New Roman"/>
          <w:sz w:val="24"/>
          <w:szCs w:val="24"/>
        </w:rPr>
        <w:t xml:space="preserve"> applied was studied in terms of morphological, physiological, biochemical, yield components and yield. The data are presented in appropriate tables in this chapter. The details of the experimental results are presented below.</w:t>
      </w:r>
    </w:p>
    <w:p w:rsidR="00C6251C" w:rsidRPr="005740E2" w:rsidRDefault="00C6251C" w:rsidP="00C6251C">
      <w:pPr>
        <w:spacing w:before="120" w:after="120" w:line="360" w:lineRule="auto"/>
        <w:jc w:val="both"/>
        <w:rPr>
          <w:rFonts w:ascii="Times New Roman" w:hAnsi="Times New Roman" w:cs="Times New Roman"/>
          <w:b/>
          <w:bCs/>
          <w:sz w:val="24"/>
          <w:szCs w:val="24"/>
        </w:rPr>
      </w:pPr>
      <w:r w:rsidRPr="005740E2">
        <w:rPr>
          <w:rFonts w:ascii="Times New Roman" w:hAnsi="Times New Roman" w:cs="Times New Roman"/>
          <w:b/>
          <w:bCs/>
          <w:sz w:val="24"/>
          <w:szCs w:val="24"/>
        </w:rPr>
        <w:t>Morphological characters</w:t>
      </w:r>
    </w:p>
    <w:p w:rsidR="00C6251C" w:rsidRPr="005740E2" w:rsidRDefault="00C6251C" w:rsidP="00C6251C">
      <w:pPr>
        <w:spacing w:before="120" w:after="120" w:line="360" w:lineRule="auto"/>
        <w:rPr>
          <w:rFonts w:ascii="Times New Roman" w:hAnsi="Times New Roman" w:cs="Times New Roman"/>
          <w:b/>
          <w:bCs/>
          <w:sz w:val="24"/>
          <w:szCs w:val="24"/>
        </w:rPr>
      </w:pPr>
      <w:r w:rsidRPr="005740E2">
        <w:rPr>
          <w:rFonts w:ascii="Times New Roman" w:hAnsi="Times New Roman" w:cs="Times New Roman"/>
          <w:b/>
          <w:bCs/>
          <w:sz w:val="24"/>
          <w:szCs w:val="24"/>
        </w:rPr>
        <w:t>Shoot length</w:t>
      </w:r>
      <w:r>
        <w:rPr>
          <w:rFonts w:ascii="Times New Roman" w:hAnsi="Times New Roman" w:cs="Times New Roman"/>
          <w:b/>
          <w:bCs/>
          <w:sz w:val="24"/>
          <w:szCs w:val="24"/>
        </w:rPr>
        <w:t xml:space="preserve"> (cm)</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result on shoot length was increase in trend were noticed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with the value of 24.81cm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22.65 cm. The lowest length of shoot was registered in the control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Hence the foliar application of Pulse Wonder showed 66.84% increase in shoot length over control.</w:t>
      </w:r>
    </w:p>
    <w:p w:rsidR="00C6251C" w:rsidRPr="004712D0" w:rsidRDefault="00C6251C" w:rsidP="00C6251C">
      <w:pPr>
        <w:spacing w:line="360" w:lineRule="auto"/>
        <w:jc w:val="both"/>
        <w:rPr>
          <w:rFonts w:ascii="Times New Roman" w:hAnsi="Times New Roman" w:cs="Times New Roman"/>
          <w:b/>
          <w:bCs/>
          <w:sz w:val="24"/>
          <w:szCs w:val="24"/>
        </w:rPr>
      </w:pPr>
      <w:r w:rsidRPr="004712D0">
        <w:rPr>
          <w:rFonts w:ascii="Times New Roman" w:hAnsi="Times New Roman" w:cs="Times New Roman"/>
          <w:b/>
          <w:bCs/>
          <w:sz w:val="24"/>
          <w:szCs w:val="24"/>
        </w:rPr>
        <w:lastRenderedPageBreak/>
        <w:t>Root length</w:t>
      </w:r>
      <w:r>
        <w:rPr>
          <w:rFonts w:ascii="Times New Roman" w:hAnsi="Times New Roman" w:cs="Times New Roman"/>
          <w:b/>
          <w:bCs/>
          <w:sz w:val="24"/>
          <w:szCs w:val="24"/>
        </w:rPr>
        <w:t xml:space="preserve"> (cm)</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data on root length was increase in trend were noticed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with the value of 15.88 cm,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15.58 cm. The lowest root length was observed in T</w:t>
      </w:r>
      <w:r w:rsidRPr="004712D0">
        <w:rPr>
          <w:rFonts w:ascii="Times New Roman" w:hAnsi="Times New Roman" w:cs="Times New Roman"/>
          <w:sz w:val="24"/>
          <w:szCs w:val="24"/>
          <w:vertAlign w:val="subscript"/>
        </w:rPr>
        <w:t xml:space="preserve">1 </w:t>
      </w:r>
      <w:r w:rsidRPr="004712D0">
        <w:rPr>
          <w:rFonts w:ascii="Times New Roman" w:hAnsi="Times New Roman" w:cs="Times New Roman"/>
          <w:sz w:val="24"/>
          <w:szCs w:val="24"/>
        </w:rPr>
        <w:t>(Control) which is 15.17 cm. So, the foliar application of Pulse Wonder increased the root length 4.68% more over control.</w:t>
      </w:r>
    </w:p>
    <w:p w:rsidR="00C6251C" w:rsidRPr="004712D0" w:rsidRDefault="00C6251C" w:rsidP="00C6251C">
      <w:pPr>
        <w:spacing w:line="360" w:lineRule="auto"/>
        <w:jc w:val="both"/>
        <w:rPr>
          <w:rFonts w:ascii="Times New Roman" w:hAnsi="Times New Roman" w:cs="Times New Roman"/>
          <w:b/>
          <w:bCs/>
          <w:sz w:val="24"/>
          <w:szCs w:val="24"/>
          <w:vertAlign w:val="subscript"/>
        </w:rPr>
      </w:pPr>
      <w:r w:rsidRPr="004712D0">
        <w:rPr>
          <w:rFonts w:ascii="Times New Roman" w:hAnsi="Times New Roman" w:cs="Times New Roman"/>
          <w:b/>
          <w:bCs/>
          <w:sz w:val="24"/>
          <w:szCs w:val="24"/>
        </w:rPr>
        <w:t>Number of leaves</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result on number of leaves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with the value of 52 which was 40.54% more over the control,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with the value of 40. Hence, the foliar application of Pulse Wonder affected the number of leaves in the plant over the control.</w:t>
      </w:r>
    </w:p>
    <w:p w:rsidR="00C6251C" w:rsidRPr="00BF646C" w:rsidRDefault="00C6251C" w:rsidP="00C6251C">
      <w:pPr>
        <w:spacing w:before="120" w:after="120"/>
        <w:jc w:val="both"/>
        <w:rPr>
          <w:rFonts w:ascii="Times New Roman" w:hAnsi="Times New Roman" w:cs="Times New Roman"/>
          <w:b/>
          <w:bCs/>
          <w:sz w:val="24"/>
          <w:szCs w:val="24"/>
        </w:rPr>
      </w:pPr>
      <w:r w:rsidRPr="00BF646C">
        <w:rPr>
          <w:rFonts w:ascii="Times New Roman" w:hAnsi="Times New Roman" w:cs="Times New Roman"/>
          <w:b/>
          <w:bCs/>
          <w:sz w:val="24"/>
          <w:szCs w:val="24"/>
        </w:rPr>
        <w:t xml:space="preserve">Growth attributes </w:t>
      </w:r>
    </w:p>
    <w:p w:rsidR="00C6251C" w:rsidRPr="004712D0" w:rsidRDefault="00C6251C" w:rsidP="00C6251C">
      <w:pPr>
        <w:spacing w:line="360" w:lineRule="auto"/>
        <w:jc w:val="both"/>
        <w:rPr>
          <w:rFonts w:ascii="Times New Roman" w:hAnsi="Times New Roman" w:cs="Times New Roman"/>
          <w:b/>
          <w:bCs/>
          <w:sz w:val="24"/>
          <w:szCs w:val="24"/>
        </w:rPr>
      </w:pPr>
      <w:r w:rsidRPr="004712D0">
        <w:rPr>
          <w:rFonts w:ascii="Times New Roman" w:hAnsi="Times New Roman" w:cs="Times New Roman"/>
          <w:b/>
          <w:bCs/>
          <w:sz w:val="24"/>
          <w:szCs w:val="24"/>
        </w:rPr>
        <w:t>Leaf Area Index</w:t>
      </w:r>
      <w:r>
        <w:rPr>
          <w:rFonts w:ascii="Times New Roman" w:hAnsi="Times New Roman" w:cs="Times New Roman"/>
          <w:b/>
          <w:bCs/>
          <w:sz w:val="24"/>
          <w:szCs w:val="24"/>
        </w:rPr>
        <w:t xml:space="preserve"> (LAI)</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It is observed that leaf area index was increase in trend were noticed in T</w:t>
      </w:r>
      <w:r w:rsidRPr="004712D0">
        <w:rPr>
          <w:rFonts w:ascii="Times New Roman" w:hAnsi="Times New Roman" w:cs="Times New Roman"/>
          <w:sz w:val="24"/>
          <w:szCs w:val="24"/>
          <w:vertAlign w:val="subscript"/>
        </w:rPr>
        <w:t xml:space="preserve">2 </w:t>
      </w:r>
      <w:r w:rsidRPr="004712D0">
        <w:rPr>
          <w:rFonts w:ascii="Times New Roman" w:hAnsi="Times New Roman" w:cs="Times New Roman"/>
          <w:sz w:val="24"/>
          <w:szCs w:val="24"/>
        </w:rPr>
        <w:t>(Pulse Wonder) in the value of 27.64 cm</w:t>
      </w:r>
      <w:r w:rsidRPr="004712D0">
        <w:rPr>
          <w:rFonts w:ascii="Times New Roman" w:hAnsi="Times New Roman" w:cs="Times New Roman"/>
          <w:sz w:val="24"/>
          <w:szCs w:val="24"/>
        </w:rPr>
        <w:softHyphen/>
      </w:r>
      <w:r w:rsidRPr="004712D0">
        <w:rPr>
          <w:rFonts w:ascii="Times New Roman" w:hAnsi="Times New Roman" w:cs="Times New Roman"/>
          <w:sz w:val="24"/>
          <w:szCs w:val="24"/>
          <w:vertAlign w:val="superscript"/>
        </w:rPr>
        <w:t>2</w:t>
      </w:r>
      <w:r w:rsidRPr="004712D0">
        <w:rPr>
          <w:rFonts w:ascii="Times New Roman" w:hAnsi="Times New Roman" w:cs="Times New Roman"/>
          <w:sz w:val="24"/>
          <w:szCs w:val="24"/>
        </w:rPr>
        <w:t>,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i.e., 20.68 cm</w:t>
      </w:r>
      <w:r w:rsidRPr="004712D0">
        <w:rPr>
          <w:rFonts w:ascii="Times New Roman" w:hAnsi="Times New Roman" w:cs="Times New Roman"/>
          <w:sz w:val="24"/>
          <w:szCs w:val="24"/>
          <w:vertAlign w:val="superscript"/>
        </w:rPr>
        <w:t>2</w:t>
      </w:r>
      <w:r w:rsidRPr="004712D0">
        <w:rPr>
          <w:rFonts w:ascii="Times New Roman" w:hAnsi="Times New Roman" w:cs="Times New Roman"/>
          <w:sz w:val="24"/>
          <w:szCs w:val="24"/>
        </w:rPr>
        <w:t>. The lowest leaf area index was noticed in T</w:t>
      </w:r>
      <w:r w:rsidRPr="004712D0">
        <w:rPr>
          <w:rFonts w:ascii="Times New Roman" w:hAnsi="Times New Roman" w:cs="Times New Roman"/>
          <w:sz w:val="24"/>
          <w:szCs w:val="24"/>
          <w:vertAlign w:val="subscript"/>
        </w:rPr>
        <w:t xml:space="preserve">1 </w:t>
      </w:r>
      <w:r w:rsidRPr="004712D0">
        <w:rPr>
          <w:rFonts w:ascii="Times New Roman" w:hAnsi="Times New Roman" w:cs="Times New Roman"/>
          <w:sz w:val="24"/>
          <w:szCs w:val="24"/>
        </w:rPr>
        <w:t>(Control) which is 19.40 cm</w:t>
      </w:r>
      <w:r w:rsidRPr="004712D0">
        <w:rPr>
          <w:rFonts w:ascii="Times New Roman" w:hAnsi="Times New Roman" w:cs="Times New Roman"/>
          <w:sz w:val="24"/>
          <w:szCs w:val="24"/>
          <w:vertAlign w:val="superscript"/>
        </w:rPr>
        <w:t>2</w:t>
      </w:r>
      <w:r w:rsidRPr="004712D0">
        <w:rPr>
          <w:rFonts w:ascii="Times New Roman" w:hAnsi="Times New Roman" w:cs="Times New Roman"/>
          <w:sz w:val="24"/>
          <w:szCs w:val="24"/>
        </w:rPr>
        <w:t>. Hence, the foliar application of Pulse Wonder increased the leaf area by 42.47% over the control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w:t>
      </w:r>
    </w:p>
    <w:p w:rsidR="00C6251C" w:rsidRPr="008C43B4" w:rsidRDefault="00C6251C" w:rsidP="00C6251C">
      <w:pPr>
        <w:spacing w:line="360" w:lineRule="auto"/>
        <w:jc w:val="both"/>
        <w:rPr>
          <w:rFonts w:ascii="Times New Roman" w:hAnsi="Times New Roman" w:cs="Times New Roman"/>
          <w:b/>
          <w:bCs/>
          <w:color w:val="FF0000"/>
          <w:sz w:val="24"/>
          <w:szCs w:val="24"/>
        </w:rPr>
      </w:pPr>
      <w:r w:rsidRPr="00D274C5">
        <w:rPr>
          <w:rFonts w:ascii="Times New Roman" w:hAnsi="Times New Roman" w:cs="Times New Roman"/>
          <w:b/>
          <w:bCs/>
          <w:sz w:val="24"/>
          <w:szCs w:val="24"/>
        </w:rPr>
        <w:t>Total Dry Matter Production:</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data on dry matter production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w:t>
      </w:r>
      <w:r>
        <w:rPr>
          <w:rFonts w:ascii="Times New Roman" w:hAnsi="Times New Roman" w:cs="Times New Roman"/>
          <w:sz w:val="24"/>
          <w:szCs w:val="24"/>
        </w:rPr>
        <w:t>7.00 g plant</w:t>
      </w:r>
      <w:r w:rsidRPr="001F5EFA">
        <w:rPr>
          <w:rFonts w:ascii="Times New Roman" w:hAnsi="Times New Roman" w:cs="Times New Roman"/>
          <w:sz w:val="24"/>
          <w:szCs w:val="24"/>
          <w:vertAlign w:val="superscript"/>
        </w:rPr>
        <w:t>-1</w:t>
      </w:r>
      <w:r w:rsidRPr="004712D0">
        <w:rPr>
          <w:rFonts w:ascii="Times New Roman" w:hAnsi="Times New Roman" w:cs="Times New Roman"/>
          <w:sz w:val="24"/>
          <w:szCs w:val="24"/>
        </w:rPr>
        <w:t>,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w:t>
      </w:r>
      <w:r>
        <w:rPr>
          <w:rFonts w:ascii="Times New Roman" w:hAnsi="Times New Roman" w:cs="Times New Roman"/>
          <w:sz w:val="24"/>
          <w:szCs w:val="24"/>
        </w:rPr>
        <w:t xml:space="preserve"> 1%</w:t>
      </w:r>
      <w:r w:rsidRPr="004712D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(6.12 g plant</w:t>
      </w:r>
      <w:r w:rsidRPr="001F5EFA">
        <w:rPr>
          <w:rFonts w:ascii="Times New Roman" w:hAnsi="Times New Roman" w:cs="Times New Roman"/>
          <w:sz w:val="24"/>
          <w:szCs w:val="24"/>
          <w:vertAlign w:val="superscript"/>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712D0">
        <w:rPr>
          <w:rFonts w:ascii="Times New Roman" w:hAnsi="Times New Roman" w:cs="Times New Roman"/>
          <w:sz w:val="24"/>
          <w:szCs w:val="24"/>
        </w:rPr>
        <w:t>The lowest value of dry matter production was recorded in T</w:t>
      </w:r>
      <w:r w:rsidRPr="004712D0">
        <w:rPr>
          <w:rFonts w:ascii="Times New Roman" w:hAnsi="Times New Roman" w:cs="Times New Roman"/>
          <w:sz w:val="24"/>
          <w:szCs w:val="24"/>
          <w:vertAlign w:val="subscript"/>
        </w:rPr>
        <w:t>1</w:t>
      </w:r>
      <w:r>
        <w:rPr>
          <w:rFonts w:ascii="Times New Roman" w:hAnsi="Times New Roman" w:cs="Times New Roman"/>
          <w:sz w:val="24"/>
          <w:szCs w:val="24"/>
        </w:rPr>
        <w:t xml:space="preserve"> (Control) which is 5.63g plant</w:t>
      </w:r>
      <w:r w:rsidRPr="001F5EF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4712D0">
        <w:rPr>
          <w:rFonts w:ascii="Times New Roman" w:hAnsi="Times New Roman" w:cs="Times New Roman"/>
          <w:sz w:val="24"/>
          <w:szCs w:val="24"/>
        </w:rPr>
        <w:t>Hence the dry matter production was increased to 24.33% by foliar application of Pulse Wonder</w:t>
      </w:r>
      <w:r>
        <w:rPr>
          <w:rFonts w:ascii="Times New Roman" w:hAnsi="Times New Roman" w:cs="Times New Roman"/>
          <w:sz w:val="24"/>
          <w:szCs w:val="24"/>
        </w:rPr>
        <w:t xml:space="preserve"> over control</w:t>
      </w:r>
      <w:r w:rsidRPr="004712D0">
        <w:rPr>
          <w:rFonts w:ascii="Times New Roman" w:hAnsi="Times New Roman" w:cs="Times New Roman"/>
          <w:sz w:val="24"/>
          <w:szCs w:val="24"/>
        </w:rPr>
        <w:t>.</w:t>
      </w:r>
    </w:p>
    <w:p w:rsidR="00C6251C" w:rsidRPr="00BF646C" w:rsidRDefault="00C6251C" w:rsidP="00C6251C">
      <w:pPr>
        <w:spacing w:before="120" w:after="120"/>
        <w:jc w:val="both"/>
        <w:rPr>
          <w:rFonts w:ascii="Times New Roman" w:hAnsi="Times New Roman" w:cs="Times New Roman"/>
          <w:b/>
          <w:bCs/>
          <w:sz w:val="24"/>
          <w:szCs w:val="24"/>
        </w:rPr>
      </w:pPr>
      <w:r w:rsidRPr="00BF646C">
        <w:rPr>
          <w:rFonts w:ascii="Times New Roman" w:hAnsi="Times New Roman" w:cs="Times New Roman"/>
          <w:b/>
          <w:bCs/>
          <w:sz w:val="24"/>
          <w:szCs w:val="24"/>
        </w:rPr>
        <w:t xml:space="preserve">Physiological and Biochemical parameters </w:t>
      </w:r>
    </w:p>
    <w:p w:rsidR="00C6251C" w:rsidRPr="00BF646C" w:rsidRDefault="00C6251C" w:rsidP="00C6251C">
      <w:pPr>
        <w:spacing w:line="360" w:lineRule="auto"/>
        <w:jc w:val="both"/>
        <w:rPr>
          <w:rFonts w:ascii="Times New Roman" w:hAnsi="Times New Roman" w:cs="Times New Roman"/>
          <w:b/>
          <w:bCs/>
          <w:sz w:val="24"/>
          <w:szCs w:val="24"/>
        </w:rPr>
      </w:pPr>
      <w:r w:rsidRPr="00BF646C">
        <w:rPr>
          <w:rFonts w:ascii="Times New Roman" w:hAnsi="Times New Roman" w:cs="Times New Roman"/>
          <w:b/>
          <w:bCs/>
          <w:sz w:val="24"/>
          <w:szCs w:val="24"/>
        </w:rPr>
        <w:t>Chlorophyll Stability Index (CSI)</w:t>
      </w:r>
    </w:p>
    <w:p w:rsidR="00C6251C" w:rsidRPr="004712D0" w:rsidRDefault="00C6251C" w:rsidP="00C6251C">
      <w:pPr>
        <w:spacing w:line="360" w:lineRule="auto"/>
        <w:ind w:firstLine="720"/>
        <w:jc w:val="both"/>
        <w:rPr>
          <w:rFonts w:ascii="Times New Roman" w:hAnsi="Times New Roman" w:cs="Times New Roman"/>
          <w:sz w:val="24"/>
          <w:szCs w:val="24"/>
        </w:rPr>
      </w:pPr>
      <w:r w:rsidRPr="00BF646C">
        <w:rPr>
          <w:rFonts w:ascii="Times New Roman" w:hAnsi="Times New Roman" w:cs="Times New Roman"/>
          <w:sz w:val="24"/>
          <w:szCs w:val="24"/>
        </w:rPr>
        <w:t>The result on chlorophyll</w:t>
      </w:r>
      <w:r w:rsidRPr="004712D0">
        <w:rPr>
          <w:rFonts w:ascii="Times New Roman" w:hAnsi="Times New Roman" w:cs="Times New Roman"/>
          <w:sz w:val="24"/>
          <w:szCs w:val="24"/>
        </w:rPr>
        <w:t xml:space="preserve"> stability index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83.60%,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which is 76.30%. The lowest </w:t>
      </w:r>
      <w:r w:rsidRPr="004712D0">
        <w:rPr>
          <w:rFonts w:ascii="Times New Roman" w:hAnsi="Times New Roman" w:cs="Times New Roman"/>
          <w:sz w:val="24"/>
          <w:szCs w:val="24"/>
        </w:rPr>
        <w:lastRenderedPageBreak/>
        <w:t>value of CSI was recorded in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xml:space="preserve"> (Control) which is 70.0%. Hence the foliar application of Pulse Wonder increased the chlorophyll stability index by 19.42% over control.</w:t>
      </w:r>
    </w:p>
    <w:p w:rsidR="00C6251C" w:rsidRPr="004712D0" w:rsidRDefault="00C6251C" w:rsidP="00C6251C">
      <w:pPr>
        <w:spacing w:line="360" w:lineRule="auto"/>
        <w:jc w:val="both"/>
        <w:rPr>
          <w:rFonts w:ascii="Times New Roman" w:hAnsi="Times New Roman" w:cs="Times New Roman"/>
          <w:b/>
          <w:sz w:val="24"/>
          <w:szCs w:val="24"/>
        </w:rPr>
      </w:pPr>
      <w:r>
        <w:rPr>
          <w:rFonts w:ascii="Times New Roman" w:hAnsi="Times New Roman" w:cs="Times New Roman"/>
          <w:b/>
          <w:sz w:val="24"/>
          <w:szCs w:val="24"/>
        </w:rPr>
        <w:t>Nitrat</w:t>
      </w:r>
      <w:r w:rsidRPr="004712D0">
        <w:rPr>
          <w:rFonts w:ascii="Times New Roman" w:hAnsi="Times New Roman" w:cs="Times New Roman"/>
          <w:b/>
          <w:sz w:val="24"/>
          <w:szCs w:val="24"/>
        </w:rPr>
        <w:t xml:space="preserve">e </w:t>
      </w:r>
      <w:proofErr w:type="spellStart"/>
      <w:r w:rsidRPr="004712D0">
        <w:rPr>
          <w:rFonts w:ascii="Times New Roman" w:hAnsi="Times New Roman" w:cs="Times New Roman"/>
          <w:b/>
          <w:sz w:val="24"/>
          <w:szCs w:val="24"/>
        </w:rPr>
        <w:t>reductase</w:t>
      </w:r>
      <w:proofErr w:type="spellEnd"/>
      <w:r w:rsidRPr="004712D0">
        <w:rPr>
          <w:rFonts w:ascii="Times New Roman" w:hAnsi="Times New Roman" w:cs="Times New Roman"/>
          <w:b/>
          <w:sz w:val="24"/>
          <w:szCs w:val="24"/>
        </w:rPr>
        <w:t xml:space="preserve"> </w:t>
      </w:r>
      <w:proofErr w:type="gramStart"/>
      <w:r w:rsidRPr="004712D0">
        <w:rPr>
          <w:rFonts w:ascii="Times New Roman" w:hAnsi="Times New Roman" w:cs="Times New Roman"/>
          <w:b/>
          <w:sz w:val="24"/>
          <w:szCs w:val="24"/>
        </w:rPr>
        <w:t>activity(</w:t>
      </w:r>
      <w:proofErr w:type="gramEnd"/>
      <w:r w:rsidRPr="004712D0">
        <w:rPr>
          <w:rFonts w:ascii="Times New Roman" w:hAnsi="Times New Roman" w:cs="Times New Roman"/>
          <w:b/>
          <w:sz w:val="24"/>
          <w:szCs w:val="24"/>
        </w:rPr>
        <w:t>µg of NO</w:t>
      </w:r>
      <w:r w:rsidRPr="004712D0">
        <w:rPr>
          <w:rFonts w:ascii="Times New Roman" w:hAnsi="Times New Roman" w:cs="Times New Roman"/>
          <w:b/>
          <w:sz w:val="24"/>
          <w:szCs w:val="24"/>
          <w:vertAlign w:val="subscript"/>
        </w:rPr>
        <w:t xml:space="preserve">2 </w:t>
      </w:r>
      <w:r w:rsidRPr="004712D0">
        <w:rPr>
          <w:rFonts w:ascii="Times New Roman" w:hAnsi="Times New Roman" w:cs="Times New Roman"/>
          <w:b/>
          <w:sz w:val="24"/>
          <w:szCs w:val="24"/>
        </w:rPr>
        <w:t>g</w:t>
      </w:r>
      <w:r w:rsidRPr="004712D0">
        <w:rPr>
          <w:rFonts w:ascii="Times New Roman" w:hAnsi="Times New Roman" w:cs="Times New Roman"/>
          <w:b/>
          <w:sz w:val="24"/>
          <w:szCs w:val="24"/>
          <w:vertAlign w:val="superscript"/>
        </w:rPr>
        <w:t xml:space="preserve">-1 </w:t>
      </w:r>
      <w:r w:rsidRPr="004712D0">
        <w:rPr>
          <w:rFonts w:ascii="Times New Roman" w:hAnsi="Times New Roman" w:cs="Times New Roman"/>
          <w:b/>
          <w:sz w:val="24"/>
          <w:szCs w:val="24"/>
        </w:rPr>
        <w:t>hr</w:t>
      </w:r>
      <w:r w:rsidRPr="004712D0">
        <w:rPr>
          <w:rFonts w:ascii="Times New Roman" w:hAnsi="Times New Roman" w:cs="Times New Roman"/>
          <w:b/>
          <w:sz w:val="24"/>
          <w:szCs w:val="24"/>
          <w:vertAlign w:val="superscript"/>
        </w:rPr>
        <w:t>-1</w:t>
      </w:r>
      <w:r w:rsidRPr="004712D0">
        <w:rPr>
          <w:rFonts w:ascii="Times New Roman" w:hAnsi="Times New Roman" w:cs="Times New Roman"/>
          <w:b/>
          <w:sz w:val="24"/>
          <w:szCs w:val="24"/>
        </w:rPr>
        <w:t>)</w:t>
      </w:r>
      <w:bookmarkStart w:id="0" w:name="_GoBack"/>
      <w:bookmarkEnd w:id="0"/>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result on Nitrate</w:t>
      </w:r>
      <w:r>
        <w:rPr>
          <w:rFonts w:ascii="Times New Roman" w:hAnsi="Times New Roman" w:cs="Times New Roman"/>
          <w:sz w:val="24"/>
          <w:szCs w:val="24"/>
        </w:rPr>
        <w:t xml:space="preserve"> </w:t>
      </w:r>
      <w:proofErr w:type="spellStart"/>
      <w:r w:rsidRPr="004712D0">
        <w:rPr>
          <w:rFonts w:ascii="Times New Roman" w:hAnsi="Times New Roman" w:cs="Times New Roman"/>
          <w:sz w:val="24"/>
          <w:szCs w:val="24"/>
        </w:rPr>
        <w:t>Reductase</w:t>
      </w:r>
      <w:proofErr w:type="spellEnd"/>
      <w:r w:rsidRPr="004712D0">
        <w:rPr>
          <w:rFonts w:ascii="Times New Roman" w:hAnsi="Times New Roman" w:cs="Times New Roman"/>
          <w:sz w:val="24"/>
          <w:szCs w:val="24"/>
        </w:rPr>
        <w:t xml:space="preserve"> Activity was increase in trend were noticed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333.0 µg of NO</w:t>
      </w:r>
      <w:r w:rsidRPr="004712D0">
        <w:rPr>
          <w:rFonts w:ascii="Times New Roman" w:hAnsi="Times New Roman" w:cs="Times New Roman"/>
          <w:sz w:val="24"/>
          <w:szCs w:val="24"/>
          <w:vertAlign w:val="subscript"/>
        </w:rPr>
        <w:t xml:space="preserve">2 </w:t>
      </w:r>
      <w:r w:rsidRPr="004712D0">
        <w:rPr>
          <w:rFonts w:ascii="Times New Roman" w:hAnsi="Times New Roman" w:cs="Times New Roman"/>
          <w:sz w:val="24"/>
          <w:szCs w:val="24"/>
        </w:rPr>
        <w:t>g</w:t>
      </w:r>
      <w:r w:rsidRPr="004712D0">
        <w:rPr>
          <w:rFonts w:ascii="Times New Roman" w:hAnsi="Times New Roman" w:cs="Times New Roman"/>
          <w:sz w:val="24"/>
          <w:szCs w:val="24"/>
          <w:vertAlign w:val="superscript"/>
        </w:rPr>
        <w:t xml:space="preserve">-1 </w:t>
      </w:r>
      <w:r w:rsidRPr="004712D0">
        <w:rPr>
          <w:rFonts w:ascii="Times New Roman" w:hAnsi="Times New Roman" w:cs="Times New Roman"/>
          <w:sz w:val="24"/>
          <w:szCs w:val="24"/>
        </w:rPr>
        <w:t>hr</w:t>
      </w:r>
      <w:r w:rsidRPr="004712D0">
        <w:rPr>
          <w:rFonts w:ascii="Times New Roman" w:hAnsi="Times New Roman" w:cs="Times New Roman"/>
          <w:sz w:val="24"/>
          <w:szCs w:val="24"/>
          <w:vertAlign w:val="superscript"/>
        </w:rPr>
        <w:t>-1</w:t>
      </w:r>
      <w:r w:rsidRPr="004712D0">
        <w:rPr>
          <w:rFonts w:ascii="Times New Roman" w:hAnsi="Times New Roman" w:cs="Times New Roman"/>
          <w:sz w:val="24"/>
          <w:szCs w:val="24"/>
        </w:rPr>
        <w:t>,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which is 267.0 µg of NO</w:t>
      </w:r>
      <w:r w:rsidRPr="004712D0">
        <w:rPr>
          <w:rFonts w:ascii="Times New Roman" w:hAnsi="Times New Roman" w:cs="Times New Roman"/>
          <w:sz w:val="24"/>
          <w:szCs w:val="24"/>
          <w:vertAlign w:val="subscript"/>
        </w:rPr>
        <w:t xml:space="preserve">2 </w:t>
      </w:r>
      <w:r w:rsidRPr="004712D0">
        <w:rPr>
          <w:rFonts w:ascii="Times New Roman" w:hAnsi="Times New Roman" w:cs="Times New Roman"/>
          <w:sz w:val="24"/>
          <w:szCs w:val="24"/>
        </w:rPr>
        <w:t>g</w:t>
      </w:r>
      <w:r w:rsidRPr="004712D0">
        <w:rPr>
          <w:rFonts w:ascii="Times New Roman" w:hAnsi="Times New Roman" w:cs="Times New Roman"/>
          <w:sz w:val="24"/>
          <w:szCs w:val="24"/>
          <w:vertAlign w:val="superscript"/>
        </w:rPr>
        <w:t xml:space="preserve">-1 </w:t>
      </w:r>
      <w:r w:rsidRPr="004712D0">
        <w:rPr>
          <w:rFonts w:ascii="Times New Roman" w:hAnsi="Times New Roman" w:cs="Times New Roman"/>
          <w:sz w:val="24"/>
          <w:szCs w:val="24"/>
        </w:rPr>
        <w:t>hr</w:t>
      </w:r>
      <w:r w:rsidRPr="004712D0">
        <w:rPr>
          <w:rFonts w:ascii="Times New Roman" w:hAnsi="Times New Roman" w:cs="Times New Roman"/>
          <w:sz w:val="24"/>
          <w:szCs w:val="24"/>
          <w:vertAlign w:val="superscript"/>
        </w:rPr>
        <w:t xml:space="preserve">-1. </w:t>
      </w:r>
      <w:r w:rsidRPr="004712D0">
        <w:rPr>
          <w:rFonts w:ascii="Times New Roman" w:hAnsi="Times New Roman" w:cs="Times New Roman"/>
          <w:sz w:val="24"/>
          <w:szCs w:val="24"/>
        </w:rPr>
        <w:t>The lowest value of Nitrate</w:t>
      </w:r>
      <w:r>
        <w:rPr>
          <w:rFonts w:ascii="Times New Roman" w:hAnsi="Times New Roman" w:cs="Times New Roman"/>
          <w:sz w:val="24"/>
          <w:szCs w:val="24"/>
        </w:rPr>
        <w:t xml:space="preserve"> </w:t>
      </w:r>
      <w:proofErr w:type="spellStart"/>
      <w:r w:rsidRPr="004712D0">
        <w:rPr>
          <w:rFonts w:ascii="Times New Roman" w:hAnsi="Times New Roman" w:cs="Times New Roman"/>
          <w:sz w:val="24"/>
          <w:szCs w:val="24"/>
        </w:rPr>
        <w:t>Reductase</w:t>
      </w:r>
      <w:proofErr w:type="spellEnd"/>
      <w:r w:rsidRPr="004712D0">
        <w:rPr>
          <w:rFonts w:ascii="Times New Roman" w:hAnsi="Times New Roman" w:cs="Times New Roman"/>
          <w:sz w:val="24"/>
          <w:szCs w:val="24"/>
        </w:rPr>
        <w:t xml:space="preserve"> Activity</w:t>
      </w:r>
      <w:r>
        <w:rPr>
          <w:rFonts w:ascii="Times New Roman" w:hAnsi="Times New Roman" w:cs="Times New Roman"/>
          <w:sz w:val="24"/>
          <w:szCs w:val="24"/>
        </w:rPr>
        <w:t xml:space="preserve"> </w:t>
      </w:r>
      <w:r w:rsidRPr="004712D0">
        <w:rPr>
          <w:rFonts w:ascii="Times New Roman" w:hAnsi="Times New Roman" w:cs="Times New Roman"/>
          <w:sz w:val="24"/>
          <w:szCs w:val="24"/>
        </w:rPr>
        <w:t>was recorded in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xml:space="preserve"> (Control) which is 200 µg of NO</w:t>
      </w:r>
      <w:r w:rsidRPr="004712D0">
        <w:rPr>
          <w:rFonts w:ascii="Times New Roman" w:hAnsi="Times New Roman" w:cs="Times New Roman"/>
          <w:sz w:val="24"/>
          <w:szCs w:val="24"/>
          <w:vertAlign w:val="subscript"/>
        </w:rPr>
        <w:t xml:space="preserve">2 </w:t>
      </w:r>
      <w:r w:rsidRPr="004712D0">
        <w:rPr>
          <w:rFonts w:ascii="Times New Roman" w:hAnsi="Times New Roman" w:cs="Times New Roman"/>
          <w:sz w:val="24"/>
          <w:szCs w:val="24"/>
        </w:rPr>
        <w:t>g</w:t>
      </w:r>
      <w:r w:rsidRPr="004712D0">
        <w:rPr>
          <w:rFonts w:ascii="Times New Roman" w:hAnsi="Times New Roman" w:cs="Times New Roman"/>
          <w:sz w:val="24"/>
          <w:szCs w:val="24"/>
          <w:vertAlign w:val="superscript"/>
        </w:rPr>
        <w:t xml:space="preserve">-1 </w:t>
      </w:r>
      <w:r w:rsidRPr="004712D0">
        <w:rPr>
          <w:rFonts w:ascii="Times New Roman" w:hAnsi="Times New Roman" w:cs="Times New Roman"/>
          <w:sz w:val="24"/>
          <w:szCs w:val="24"/>
        </w:rPr>
        <w:t>hr</w:t>
      </w:r>
      <w:r w:rsidRPr="004712D0">
        <w:rPr>
          <w:rFonts w:ascii="Times New Roman" w:hAnsi="Times New Roman" w:cs="Times New Roman"/>
          <w:sz w:val="24"/>
          <w:szCs w:val="24"/>
          <w:vertAlign w:val="superscript"/>
        </w:rPr>
        <w:t>-1</w:t>
      </w:r>
      <w:r w:rsidRPr="004712D0">
        <w:rPr>
          <w:rFonts w:ascii="Times New Roman" w:hAnsi="Times New Roman" w:cs="Times New Roman"/>
          <w:sz w:val="24"/>
          <w:szCs w:val="24"/>
        </w:rPr>
        <w:t>.  Hence the foliar application of Pulse Wonder increased the</w:t>
      </w:r>
      <w:r>
        <w:rPr>
          <w:rFonts w:ascii="Times New Roman" w:hAnsi="Times New Roman" w:cs="Times New Roman"/>
          <w:sz w:val="24"/>
          <w:szCs w:val="24"/>
        </w:rPr>
        <w:t xml:space="preserve"> </w:t>
      </w:r>
      <w:r w:rsidRPr="004712D0">
        <w:rPr>
          <w:rFonts w:ascii="Times New Roman" w:hAnsi="Times New Roman" w:cs="Times New Roman"/>
          <w:sz w:val="24"/>
          <w:szCs w:val="24"/>
        </w:rPr>
        <w:t>Nitrate</w:t>
      </w:r>
      <w:r>
        <w:rPr>
          <w:rFonts w:ascii="Times New Roman" w:hAnsi="Times New Roman" w:cs="Times New Roman"/>
          <w:sz w:val="24"/>
          <w:szCs w:val="24"/>
        </w:rPr>
        <w:t xml:space="preserve"> </w:t>
      </w:r>
      <w:proofErr w:type="spellStart"/>
      <w:r w:rsidRPr="004712D0">
        <w:rPr>
          <w:rFonts w:ascii="Times New Roman" w:hAnsi="Times New Roman" w:cs="Times New Roman"/>
          <w:sz w:val="24"/>
          <w:szCs w:val="24"/>
        </w:rPr>
        <w:t>Reductase</w:t>
      </w:r>
      <w:proofErr w:type="spellEnd"/>
      <w:r w:rsidRPr="004712D0">
        <w:rPr>
          <w:rFonts w:ascii="Times New Roman" w:hAnsi="Times New Roman" w:cs="Times New Roman"/>
          <w:sz w:val="24"/>
          <w:szCs w:val="24"/>
        </w:rPr>
        <w:t xml:space="preserve"> Activity by 66.5 %over control.</w:t>
      </w:r>
    </w:p>
    <w:p w:rsidR="00C6251C" w:rsidRPr="004712D0" w:rsidRDefault="00C6251C" w:rsidP="00C6251C">
      <w:pPr>
        <w:spacing w:line="360" w:lineRule="auto"/>
        <w:jc w:val="both"/>
        <w:rPr>
          <w:rFonts w:ascii="Times New Roman" w:hAnsi="Times New Roman" w:cs="Times New Roman"/>
          <w:b/>
          <w:sz w:val="24"/>
          <w:szCs w:val="24"/>
        </w:rPr>
      </w:pPr>
      <w:r w:rsidRPr="004712D0">
        <w:rPr>
          <w:rFonts w:ascii="Times New Roman" w:hAnsi="Times New Roman" w:cs="Times New Roman"/>
          <w:b/>
          <w:sz w:val="24"/>
          <w:szCs w:val="24"/>
        </w:rPr>
        <w:t>Soluble protein</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 xml:space="preserve">The </w:t>
      </w:r>
      <w:proofErr w:type="spellStart"/>
      <w:r w:rsidRPr="004712D0">
        <w:rPr>
          <w:rFonts w:ascii="Times New Roman" w:hAnsi="Times New Roman" w:cs="Times New Roman"/>
          <w:sz w:val="24"/>
          <w:szCs w:val="24"/>
        </w:rPr>
        <w:t>dataon</w:t>
      </w:r>
      <w:proofErr w:type="spellEnd"/>
      <w:r w:rsidRPr="004712D0">
        <w:rPr>
          <w:rFonts w:ascii="Times New Roman" w:hAnsi="Times New Roman" w:cs="Times New Roman"/>
          <w:sz w:val="24"/>
          <w:szCs w:val="24"/>
        </w:rPr>
        <w:t xml:space="preserve"> soluble protein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19.40%,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which is 18.0%. The lowest value of soluble protein was recorded in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xml:space="preserve"> (Control) which is 15.70%. Hence the foliar application of Pulse Wonder increased the soluble protein by 23.56% over control.</w:t>
      </w:r>
    </w:p>
    <w:p w:rsidR="00C6251C" w:rsidRPr="00D70D35" w:rsidRDefault="00C6251C" w:rsidP="00C6251C">
      <w:pPr>
        <w:spacing w:after="0" w:line="360" w:lineRule="auto"/>
        <w:jc w:val="both"/>
        <w:rPr>
          <w:rFonts w:ascii="Times New Roman" w:hAnsi="Times New Roman" w:cs="Times New Roman"/>
          <w:b/>
          <w:bCs/>
          <w:sz w:val="6"/>
          <w:szCs w:val="6"/>
        </w:rPr>
      </w:pPr>
      <w:r w:rsidRPr="00BF646C">
        <w:rPr>
          <w:rFonts w:ascii="Times New Roman" w:hAnsi="Times New Roman" w:cs="Times New Roman"/>
          <w:b/>
          <w:bCs/>
          <w:sz w:val="24"/>
          <w:szCs w:val="24"/>
        </w:rPr>
        <w:t>Yield and yield components</w:t>
      </w:r>
    </w:p>
    <w:p w:rsidR="00C6251C" w:rsidRPr="004712D0" w:rsidRDefault="00C6251C" w:rsidP="00C6251C">
      <w:pPr>
        <w:spacing w:after="0" w:line="360" w:lineRule="auto"/>
        <w:jc w:val="both"/>
        <w:rPr>
          <w:rFonts w:ascii="Times New Roman" w:hAnsi="Times New Roman" w:cs="Times New Roman"/>
          <w:b/>
          <w:sz w:val="24"/>
          <w:szCs w:val="24"/>
        </w:rPr>
      </w:pPr>
      <w:r w:rsidRPr="00BF646C">
        <w:rPr>
          <w:rFonts w:ascii="Times New Roman" w:hAnsi="Times New Roman" w:cs="Times New Roman"/>
          <w:b/>
          <w:sz w:val="24"/>
          <w:szCs w:val="24"/>
        </w:rPr>
        <w:t>Number of pods per plant</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result on pods per plant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16 pods per plant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which is 14 pods per plant. The lowest value was recorded in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xml:space="preserve"> (Control) which is 13 pods per plant. Hence the foliar application of Pulse Wonder increased the No. Of Pods per </w:t>
      </w:r>
      <w:proofErr w:type="gramStart"/>
      <w:r w:rsidRPr="004712D0">
        <w:rPr>
          <w:rFonts w:ascii="Times New Roman" w:hAnsi="Times New Roman" w:cs="Times New Roman"/>
          <w:sz w:val="24"/>
          <w:szCs w:val="24"/>
        </w:rPr>
        <w:t>plant  by23.07</w:t>
      </w:r>
      <w:proofErr w:type="gramEnd"/>
      <w:r w:rsidRPr="004712D0">
        <w:rPr>
          <w:rFonts w:ascii="Times New Roman" w:hAnsi="Times New Roman" w:cs="Times New Roman"/>
          <w:sz w:val="24"/>
          <w:szCs w:val="24"/>
        </w:rPr>
        <w:t xml:space="preserve"> % over control.</w:t>
      </w:r>
    </w:p>
    <w:p w:rsidR="00C6251C" w:rsidRPr="004712D0" w:rsidRDefault="00C6251C" w:rsidP="00C6251C">
      <w:pPr>
        <w:spacing w:line="360" w:lineRule="auto"/>
        <w:jc w:val="both"/>
        <w:rPr>
          <w:rFonts w:ascii="Times New Roman" w:hAnsi="Times New Roman" w:cs="Times New Roman"/>
          <w:b/>
          <w:sz w:val="24"/>
          <w:szCs w:val="24"/>
        </w:rPr>
      </w:pPr>
      <w:r w:rsidRPr="004712D0">
        <w:rPr>
          <w:rFonts w:ascii="Times New Roman" w:hAnsi="Times New Roman" w:cs="Times New Roman"/>
          <w:b/>
          <w:sz w:val="24"/>
          <w:szCs w:val="24"/>
        </w:rPr>
        <w:t>Yield (g plant</w:t>
      </w:r>
      <w:r w:rsidRPr="004712D0">
        <w:rPr>
          <w:rFonts w:ascii="Times New Roman" w:hAnsi="Times New Roman" w:cs="Times New Roman"/>
          <w:b/>
          <w:sz w:val="24"/>
          <w:szCs w:val="24"/>
          <w:vertAlign w:val="superscript"/>
        </w:rPr>
        <w:t>-1</w:t>
      </w:r>
      <w:r w:rsidRPr="004712D0">
        <w:rPr>
          <w:rFonts w:ascii="Times New Roman" w:hAnsi="Times New Roman" w:cs="Times New Roman"/>
          <w:b/>
          <w:sz w:val="24"/>
          <w:szCs w:val="24"/>
        </w:rPr>
        <w:t>)</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data on yield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4.72 g per </w:t>
      </w:r>
      <w:proofErr w:type="spellStart"/>
      <w:r w:rsidRPr="004712D0">
        <w:rPr>
          <w:rFonts w:ascii="Times New Roman" w:hAnsi="Times New Roman" w:cs="Times New Roman"/>
          <w:sz w:val="24"/>
          <w:szCs w:val="24"/>
        </w:rPr>
        <w:t>plantwhich</w:t>
      </w:r>
      <w:proofErr w:type="spellEnd"/>
      <w:r w:rsidRPr="004712D0">
        <w:rPr>
          <w:rFonts w:ascii="Times New Roman" w:hAnsi="Times New Roman" w:cs="Times New Roman"/>
          <w:sz w:val="24"/>
          <w:szCs w:val="24"/>
        </w:rPr>
        <w:t xml:space="preserve">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which is 4.23 g per plant. The lowest value of yield was recorded in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xml:space="preserve"> (Control) which is 2.41 g per plant. Hence the foliar application of Pulse Wonder increased the yield by 95.85% over control.</w:t>
      </w:r>
    </w:p>
    <w:p w:rsidR="00C6251C" w:rsidRDefault="00C6251C" w:rsidP="00C6251C">
      <w:pPr>
        <w:spacing w:line="360" w:lineRule="auto"/>
        <w:rPr>
          <w:rFonts w:ascii="Times New Roman" w:hAnsi="Times New Roman" w:cs="Times New Roman"/>
          <w:b/>
          <w:bCs/>
          <w:sz w:val="24"/>
          <w:szCs w:val="24"/>
        </w:rPr>
      </w:pPr>
    </w:p>
    <w:p w:rsidR="00C6251C" w:rsidRDefault="00C6251C" w:rsidP="00C6251C">
      <w:pPr>
        <w:spacing w:line="360" w:lineRule="auto"/>
        <w:rPr>
          <w:rFonts w:ascii="Times New Roman" w:hAnsi="Times New Roman" w:cs="Times New Roman"/>
          <w:b/>
          <w:bCs/>
          <w:sz w:val="24"/>
          <w:szCs w:val="24"/>
        </w:rPr>
      </w:pPr>
    </w:p>
    <w:p w:rsidR="00C6251C" w:rsidRPr="00C6251C" w:rsidRDefault="00C6251C" w:rsidP="00C6251C">
      <w:pPr>
        <w:spacing w:line="360" w:lineRule="auto"/>
        <w:rPr>
          <w:rFonts w:ascii="Times New Roman" w:eastAsia="Times New Roman" w:hAnsi="Times New Roman" w:cs="Times New Roman"/>
          <w:b/>
          <w:bCs/>
          <w:sz w:val="24"/>
          <w:szCs w:val="24"/>
        </w:rPr>
      </w:pPr>
      <w:r w:rsidRPr="00C6251C">
        <w:rPr>
          <w:rFonts w:ascii="Times New Roman" w:eastAsia="Times New Roman" w:hAnsi="Times New Roman" w:cs="Times New Roman"/>
          <w:b/>
          <w:bCs/>
          <w:sz w:val="24"/>
          <w:szCs w:val="24"/>
        </w:rPr>
        <w:lastRenderedPageBreak/>
        <w:t>DISCUSSION</w:t>
      </w:r>
    </w:p>
    <w:p w:rsidR="00C6251C" w:rsidRPr="00C6251C" w:rsidRDefault="00C6251C" w:rsidP="00C6251C">
      <w:pPr>
        <w:spacing w:line="360" w:lineRule="auto"/>
        <w:ind w:firstLine="720"/>
        <w:jc w:val="both"/>
        <w:rPr>
          <w:rFonts w:ascii="Times New Roman" w:eastAsia="Times New Roman" w:hAnsi="Times New Roman" w:cs="Times New Roman"/>
          <w:sz w:val="24"/>
          <w:szCs w:val="24"/>
        </w:rPr>
      </w:pPr>
      <w:r w:rsidRPr="00C6251C">
        <w:rPr>
          <w:rFonts w:ascii="Times New Roman" w:eastAsia="Times New Roman" w:hAnsi="Times New Roman" w:cs="Times New Roman"/>
          <w:sz w:val="24"/>
          <w:szCs w:val="24"/>
        </w:rPr>
        <w:t xml:space="preserve">Productivity of pulses in India is low when compared to world average. The sluggish growth in pulses in the country could be due to various agronomical, physiological, biochemical as well as inherent factors associated with the crop. The major physiological constrains limiting the productivity of the crop are shedding of flowers and fruits and very low fruit set per cent, because of limitations in source strength at the </w:t>
      </w:r>
      <w:proofErr w:type="spellStart"/>
      <w:r w:rsidRPr="00C6251C">
        <w:rPr>
          <w:rFonts w:ascii="Times New Roman" w:eastAsia="Times New Roman" w:hAnsi="Times New Roman" w:cs="Times New Roman"/>
          <w:sz w:val="24"/>
          <w:szCs w:val="24"/>
        </w:rPr>
        <w:t>rime</w:t>
      </w:r>
      <w:proofErr w:type="spellEnd"/>
      <w:r w:rsidRPr="00C6251C">
        <w:rPr>
          <w:rFonts w:ascii="Times New Roman" w:eastAsia="Times New Roman" w:hAnsi="Times New Roman" w:cs="Times New Roman"/>
          <w:sz w:val="24"/>
          <w:szCs w:val="24"/>
        </w:rPr>
        <w:t xml:space="preserve"> of flowering and fruiting of the crop. To overcome these problems and to enhance the productivity of black gram, through foliar application of TNAU pulse wonder and Mono Ammonium Phosphate (MAP), the present investigation was undertaken at field level employing the black gram variety CO 6.</w:t>
      </w:r>
    </w:p>
    <w:p w:rsidR="00C6251C" w:rsidRPr="00C6251C" w:rsidRDefault="00C6251C" w:rsidP="00C6251C">
      <w:pPr>
        <w:spacing w:line="360" w:lineRule="auto"/>
        <w:jc w:val="both"/>
        <w:rPr>
          <w:rFonts w:ascii="Times New Roman" w:eastAsia="Times New Roman" w:hAnsi="Times New Roman" w:cs="Times New Roman"/>
          <w:b/>
          <w:bCs/>
          <w:sz w:val="24"/>
          <w:szCs w:val="24"/>
        </w:rPr>
      </w:pPr>
      <w:r w:rsidRPr="00C6251C">
        <w:rPr>
          <w:rFonts w:ascii="Times New Roman" w:eastAsia="Times New Roman" w:hAnsi="Times New Roman" w:cs="Times New Roman"/>
          <w:b/>
          <w:bCs/>
          <w:sz w:val="24"/>
          <w:szCs w:val="24"/>
        </w:rPr>
        <w:t xml:space="preserve">Effect of TNAU pulse wonder and MAP on Morphological characters in </w:t>
      </w:r>
      <w:proofErr w:type="spellStart"/>
      <w:r w:rsidRPr="00C6251C">
        <w:rPr>
          <w:rFonts w:ascii="Times New Roman" w:eastAsia="Times New Roman" w:hAnsi="Times New Roman" w:cs="Times New Roman"/>
          <w:b/>
          <w:bCs/>
          <w:sz w:val="24"/>
          <w:szCs w:val="24"/>
        </w:rPr>
        <w:t>blackgram</w:t>
      </w:r>
      <w:proofErr w:type="spellEnd"/>
    </w:p>
    <w:p w:rsidR="00C6251C" w:rsidRPr="00C6251C" w:rsidRDefault="00C6251C" w:rsidP="00C6251C">
      <w:pPr>
        <w:spacing w:line="360" w:lineRule="auto"/>
        <w:ind w:firstLine="720"/>
        <w:jc w:val="both"/>
        <w:rPr>
          <w:rFonts w:ascii="Times New Roman" w:eastAsia="Times New Roman" w:hAnsi="Times New Roman" w:cs="Times New Roman"/>
          <w:sz w:val="24"/>
          <w:szCs w:val="24"/>
        </w:rPr>
      </w:pPr>
      <w:r w:rsidRPr="00C6251C">
        <w:rPr>
          <w:rFonts w:ascii="Times New Roman" w:eastAsia="Times New Roman" w:hAnsi="Times New Roman" w:cs="Times New Roman"/>
          <w:sz w:val="24"/>
          <w:szCs w:val="24"/>
        </w:rPr>
        <w:t xml:space="preserve">The influence of nutrients and plant growth regulators on the growth of black gram exhibited significant variations at all the </w:t>
      </w:r>
      <w:proofErr w:type="spellStart"/>
      <w:r w:rsidRPr="00C6251C">
        <w:rPr>
          <w:rFonts w:ascii="Times New Roman" w:eastAsia="Times New Roman" w:hAnsi="Times New Roman" w:cs="Times New Roman"/>
          <w:sz w:val="24"/>
          <w:szCs w:val="24"/>
        </w:rPr>
        <w:t>phenological</w:t>
      </w:r>
      <w:proofErr w:type="spellEnd"/>
      <w:r w:rsidRPr="00C6251C">
        <w:rPr>
          <w:rFonts w:ascii="Times New Roman" w:eastAsia="Times New Roman" w:hAnsi="Times New Roman" w:cs="Times New Roman"/>
          <w:sz w:val="24"/>
          <w:szCs w:val="24"/>
        </w:rPr>
        <w:t xml:space="preserve"> stages. The growth in terms of </w:t>
      </w:r>
      <w:r w:rsidRPr="00C6251C">
        <w:rPr>
          <w:rFonts w:ascii="Times New Roman" w:eastAsia="Times New Roman" w:hAnsi="Times New Roman" w:cs="Times New Roman"/>
          <w:b/>
          <w:bCs/>
          <w:sz w:val="24"/>
          <w:szCs w:val="24"/>
        </w:rPr>
        <w:t>shoot length</w:t>
      </w:r>
      <w:r w:rsidRPr="00C6251C">
        <w:rPr>
          <w:rFonts w:ascii="Times New Roman" w:eastAsia="Times New Roman" w:hAnsi="Times New Roman" w:cs="Times New Roman"/>
          <w:sz w:val="24"/>
          <w:szCs w:val="24"/>
        </w:rPr>
        <w:t xml:space="preserve"> consistently increased with the foliar application of pulse wonder. This finding of the present study is in line with the results of </w:t>
      </w:r>
      <w:proofErr w:type="spellStart"/>
      <w:r w:rsidRPr="00C6251C">
        <w:rPr>
          <w:rFonts w:ascii="Times New Roman" w:eastAsia="Times New Roman" w:hAnsi="Times New Roman" w:cs="Times New Roman"/>
          <w:sz w:val="24"/>
          <w:szCs w:val="24"/>
        </w:rPr>
        <w:t>Marimuthu</w:t>
      </w:r>
      <w:proofErr w:type="spellEnd"/>
      <w:r w:rsidRPr="00C6251C">
        <w:rPr>
          <w:rFonts w:ascii="Times New Roman" w:eastAsia="Times New Roman" w:hAnsi="Times New Roman" w:cs="Times New Roman"/>
          <w:sz w:val="24"/>
          <w:szCs w:val="24"/>
        </w:rPr>
        <w:t xml:space="preserve"> and </w:t>
      </w:r>
      <w:proofErr w:type="spellStart"/>
      <w:r w:rsidRPr="00C6251C">
        <w:rPr>
          <w:rFonts w:ascii="Times New Roman" w:eastAsia="Times New Roman" w:hAnsi="Times New Roman" w:cs="Times New Roman"/>
          <w:sz w:val="24"/>
          <w:szCs w:val="24"/>
        </w:rPr>
        <w:t>Surendran</w:t>
      </w:r>
      <w:proofErr w:type="spellEnd"/>
      <w:r w:rsidRPr="00C6251C">
        <w:rPr>
          <w:rFonts w:ascii="Times New Roman" w:eastAsia="Times New Roman" w:hAnsi="Times New Roman" w:cs="Times New Roman"/>
          <w:sz w:val="24"/>
          <w:szCs w:val="24"/>
        </w:rPr>
        <w:t xml:space="preserve"> (2015) in black gram in which increase in growth characters might be due to combination of nutrient and growth regulator as foliar spray plays a major role in growth development and metabolism of black gram. </w:t>
      </w:r>
      <w:proofErr w:type="spellStart"/>
      <w:r w:rsidRPr="00C6251C">
        <w:rPr>
          <w:rFonts w:ascii="Times New Roman" w:eastAsia="Times New Roman" w:hAnsi="Times New Roman" w:cs="Times New Roman"/>
          <w:sz w:val="24"/>
          <w:szCs w:val="24"/>
        </w:rPr>
        <w:t>Marimuthu</w:t>
      </w:r>
      <w:proofErr w:type="spellEnd"/>
      <w:r w:rsidRPr="00C6251C">
        <w:rPr>
          <w:rFonts w:ascii="Times New Roman" w:eastAsia="Times New Roman" w:hAnsi="Times New Roman" w:cs="Times New Roman"/>
          <w:sz w:val="24"/>
          <w:szCs w:val="24"/>
        </w:rPr>
        <w:t xml:space="preserve"> and </w:t>
      </w:r>
      <w:proofErr w:type="spellStart"/>
      <w:r w:rsidRPr="00C6251C">
        <w:rPr>
          <w:rFonts w:ascii="Times New Roman" w:eastAsia="Times New Roman" w:hAnsi="Times New Roman" w:cs="Times New Roman"/>
          <w:sz w:val="24"/>
          <w:szCs w:val="24"/>
        </w:rPr>
        <w:t>Surendran</w:t>
      </w:r>
      <w:proofErr w:type="spellEnd"/>
      <w:r w:rsidRPr="00C6251C">
        <w:rPr>
          <w:rFonts w:ascii="Times New Roman" w:eastAsia="Times New Roman" w:hAnsi="Times New Roman" w:cs="Times New Roman"/>
          <w:sz w:val="24"/>
          <w:szCs w:val="24"/>
        </w:rPr>
        <w:t xml:space="preserve"> (2015), who reported that basal and foliar application of 100% recommended dose of NPK+DAP2%+TNAU pulse wonder 5 kg per hectare had higher shoot length in terms of plant height in </w:t>
      </w:r>
      <w:proofErr w:type="spellStart"/>
      <w:r w:rsidRPr="00C6251C">
        <w:rPr>
          <w:rFonts w:ascii="Times New Roman" w:eastAsia="Times New Roman" w:hAnsi="Times New Roman" w:cs="Times New Roman"/>
          <w:sz w:val="24"/>
          <w:szCs w:val="24"/>
        </w:rPr>
        <w:t>blackgram</w:t>
      </w:r>
      <w:proofErr w:type="spellEnd"/>
      <w:r w:rsidRPr="00C6251C">
        <w:rPr>
          <w:rFonts w:ascii="Times New Roman" w:eastAsia="Times New Roman" w:hAnsi="Times New Roman" w:cs="Times New Roman"/>
          <w:sz w:val="24"/>
          <w:szCs w:val="24"/>
        </w:rPr>
        <w:t xml:space="preserve">. In the present study also, the accelerated shoot growth in terms of height was considerably increased by the foliar application of TNAU pulse wonder. </w:t>
      </w:r>
    </w:p>
    <w:p w:rsidR="00C6251C" w:rsidRPr="00C6251C" w:rsidRDefault="00C6251C" w:rsidP="00C6251C">
      <w:pPr>
        <w:spacing w:line="360" w:lineRule="auto"/>
        <w:ind w:firstLine="720"/>
        <w:jc w:val="both"/>
        <w:rPr>
          <w:rFonts w:ascii="Times New Roman" w:eastAsia="Times New Roman" w:hAnsi="Times New Roman" w:cs="Times New Roman"/>
          <w:sz w:val="24"/>
          <w:szCs w:val="24"/>
        </w:rPr>
      </w:pPr>
      <w:r w:rsidRPr="00C6251C">
        <w:rPr>
          <w:rFonts w:ascii="Times New Roman" w:eastAsia="Times New Roman" w:hAnsi="Times New Roman" w:cs="Times New Roman"/>
          <w:sz w:val="24"/>
          <w:szCs w:val="24"/>
        </w:rPr>
        <w:t xml:space="preserve">The </w:t>
      </w:r>
      <w:r w:rsidRPr="00C6251C">
        <w:rPr>
          <w:rFonts w:ascii="Times New Roman" w:eastAsia="Times New Roman" w:hAnsi="Times New Roman" w:cs="Times New Roman"/>
          <w:b/>
          <w:bCs/>
          <w:sz w:val="24"/>
          <w:szCs w:val="24"/>
        </w:rPr>
        <w:t>root length</w:t>
      </w:r>
      <w:r w:rsidRPr="00C6251C">
        <w:rPr>
          <w:rFonts w:ascii="Times New Roman" w:eastAsia="Times New Roman" w:hAnsi="Times New Roman" w:cs="Times New Roman"/>
          <w:sz w:val="24"/>
          <w:szCs w:val="24"/>
        </w:rPr>
        <w:t xml:space="preserve"> is an important morphological parameter involved in improving water and nutritional status of the plant. The foliar application of nutrients and growth regulating chemicals viz., MAP and TNAU pulse wonder and high dose of </w:t>
      </w:r>
      <w:proofErr w:type="spellStart"/>
      <w:r w:rsidRPr="00C6251C">
        <w:rPr>
          <w:rFonts w:ascii="Times New Roman" w:eastAsia="Times New Roman" w:hAnsi="Times New Roman" w:cs="Times New Roman"/>
          <w:sz w:val="24"/>
          <w:szCs w:val="24"/>
        </w:rPr>
        <w:t>nitroen</w:t>
      </w:r>
      <w:proofErr w:type="spellEnd"/>
      <w:r w:rsidRPr="00C6251C">
        <w:rPr>
          <w:rFonts w:ascii="Times New Roman" w:eastAsia="Times New Roman" w:hAnsi="Times New Roman" w:cs="Times New Roman"/>
          <w:sz w:val="24"/>
          <w:szCs w:val="24"/>
        </w:rPr>
        <w:t xml:space="preserve"> were equally effecting in enhancing the root growth of black gram as observed in the present study. In the present study, the foliar spray of TNAU pulse wonder caused a remarkable enhancement in root length. This finding was strongly supported by the results of </w:t>
      </w:r>
      <w:proofErr w:type="spellStart"/>
      <w:r w:rsidRPr="00C6251C">
        <w:rPr>
          <w:rFonts w:ascii="Times New Roman" w:eastAsia="Times New Roman" w:hAnsi="Times New Roman" w:cs="Times New Roman"/>
          <w:sz w:val="24"/>
          <w:szCs w:val="24"/>
        </w:rPr>
        <w:t>Marimuthu</w:t>
      </w:r>
      <w:proofErr w:type="spellEnd"/>
      <w:r w:rsidRPr="00C6251C">
        <w:rPr>
          <w:rFonts w:ascii="Times New Roman" w:eastAsia="Times New Roman" w:hAnsi="Times New Roman" w:cs="Times New Roman"/>
          <w:sz w:val="24"/>
          <w:szCs w:val="24"/>
        </w:rPr>
        <w:t xml:space="preserve"> and </w:t>
      </w:r>
      <w:proofErr w:type="spellStart"/>
      <w:r w:rsidRPr="00C6251C">
        <w:rPr>
          <w:rFonts w:ascii="Times New Roman" w:eastAsia="Times New Roman" w:hAnsi="Times New Roman" w:cs="Times New Roman"/>
          <w:sz w:val="24"/>
          <w:szCs w:val="24"/>
        </w:rPr>
        <w:t>Surendran</w:t>
      </w:r>
      <w:proofErr w:type="spellEnd"/>
      <w:r w:rsidRPr="00C6251C">
        <w:rPr>
          <w:rFonts w:ascii="Times New Roman" w:eastAsia="Times New Roman" w:hAnsi="Times New Roman" w:cs="Times New Roman"/>
          <w:sz w:val="24"/>
          <w:szCs w:val="24"/>
        </w:rPr>
        <w:t xml:space="preserve"> (2015), who reported that application of 100% recommended dose of NPK + DAP2% + TNAU pulse wonder 5 kg ha-1 had highest growth characters in black gram. </w:t>
      </w:r>
    </w:p>
    <w:p w:rsidR="00C6251C" w:rsidRPr="00C6251C" w:rsidRDefault="00C6251C" w:rsidP="00C6251C">
      <w:pPr>
        <w:spacing w:line="360" w:lineRule="auto"/>
        <w:ind w:firstLine="720"/>
        <w:jc w:val="both"/>
        <w:rPr>
          <w:rFonts w:ascii="Times New Roman" w:eastAsia="Times New Roman" w:hAnsi="Times New Roman" w:cs="Times New Roman"/>
          <w:sz w:val="24"/>
          <w:szCs w:val="24"/>
        </w:rPr>
      </w:pPr>
      <w:r w:rsidRPr="00C6251C">
        <w:rPr>
          <w:rFonts w:ascii="Times New Roman" w:eastAsia="Times New Roman" w:hAnsi="Times New Roman" w:cs="Times New Roman"/>
          <w:sz w:val="24"/>
          <w:szCs w:val="24"/>
        </w:rPr>
        <w:lastRenderedPageBreak/>
        <w:t xml:space="preserve">Leaf is considered as an important functional unit of the plant, since it harnesses light energy and converts into assimilatory compounds. </w:t>
      </w:r>
      <w:r w:rsidRPr="00C6251C">
        <w:rPr>
          <w:rFonts w:ascii="Times New Roman" w:eastAsia="Times New Roman" w:hAnsi="Times New Roman" w:cs="Times New Roman"/>
          <w:b/>
          <w:bCs/>
          <w:sz w:val="24"/>
          <w:szCs w:val="24"/>
        </w:rPr>
        <w:t>Leaf number</w:t>
      </w:r>
      <w:r w:rsidRPr="00C6251C">
        <w:rPr>
          <w:rFonts w:ascii="Times New Roman" w:eastAsia="Times New Roman" w:hAnsi="Times New Roman" w:cs="Times New Roman"/>
          <w:sz w:val="24"/>
          <w:szCs w:val="24"/>
        </w:rPr>
        <w:t xml:space="preserve"> is always positively correlated with final yield of the crop (</w:t>
      </w:r>
      <w:proofErr w:type="spellStart"/>
      <w:r w:rsidRPr="00C6251C">
        <w:rPr>
          <w:rFonts w:ascii="Times New Roman" w:eastAsia="Times New Roman" w:hAnsi="Times New Roman" w:cs="Times New Roman"/>
          <w:sz w:val="24"/>
          <w:szCs w:val="24"/>
        </w:rPr>
        <w:t>Chandrababu</w:t>
      </w:r>
      <w:proofErr w:type="spellEnd"/>
      <w:r w:rsidRPr="00C6251C">
        <w:rPr>
          <w:rFonts w:ascii="Times New Roman" w:eastAsia="Times New Roman" w:hAnsi="Times New Roman" w:cs="Times New Roman"/>
          <w:sz w:val="24"/>
          <w:szCs w:val="24"/>
        </w:rPr>
        <w:t xml:space="preserve">, 1990). The present study demonstrated the </w:t>
      </w:r>
      <w:proofErr w:type="spellStart"/>
      <w:r w:rsidRPr="00C6251C">
        <w:rPr>
          <w:rFonts w:ascii="Times New Roman" w:eastAsia="Times New Roman" w:hAnsi="Times New Roman" w:cs="Times New Roman"/>
          <w:sz w:val="24"/>
          <w:szCs w:val="24"/>
        </w:rPr>
        <w:t>favourable</w:t>
      </w:r>
      <w:proofErr w:type="spellEnd"/>
      <w:r w:rsidRPr="00C6251C">
        <w:rPr>
          <w:rFonts w:ascii="Times New Roman" w:eastAsia="Times New Roman" w:hAnsi="Times New Roman" w:cs="Times New Roman"/>
          <w:sz w:val="24"/>
          <w:szCs w:val="24"/>
        </w:rPr>
        <w:t xml:space="preserve"> effects of nutrients and growth hormones on leaf production. </w:t>
      </w:r>
    </w:p>
    <w:p w:rsidR="00C6251C" w:rsidRPr="00C6251C" w:rsidRDefault="00C6251C" w:rsidP="00C6251C">
      <w:pPr>
        <w:spacing w:line="360" w:lineRule="auto"/>
        <w:jc w:val="both"/>
        <w:rPr>
          <w:rFonts w:ascii="Times New Roman" w:eastAsia="Times New Roman" w:hAnsi="Times New Roman" w:cs="Times New Roman"/>
          <w:sz w:val="24"/>
          <w:szCs w:val="24"/>
        </w:rPr>
      </w:pPr>
      <w:r w:rsidRPr="00C6251C">
        <w:rPr>
          <w:rFonts w:ascii="Times New Roman" w:eastAsia="Times New Roman" w:hAnsi="Times New Roman" w:cs="Times New Roman"/>
          <w:sz w:val="24"/>
          <w:szCs w:val="24"/>
        </w:rPr>
        <w:t xml:space="preserve">The foliar application of TNAU pulse wonder and MAP 1% caused higher leaf production over control. This finding was corroborated with the results of </w:t>
      </w:r>
      <w:proofErr w:type="spellStart"/>
      <w:r w:rsidRPr="00C6251C">
        <w:rPr>
          <w:rFonts w:ascii="Times New Roman" w:eastAsia="Times New Roman" w:hAnsi="Times New Roman" w:cs="Times New Roman"/>
          <w:sz w:val="24"/>
          <w:szCs w:val="24"/>
        </w:rPr>
        <w:t>Umadevi</w:t>
      </w:r>
      <w:proofErr w:type="spellEnd"/>
      <w:r w:rsidRPr="00C6251C">
        <w:rPr>
          <w:rFonts w:ascii="Times New Roman" w:eastAsia="Times New Roman" w:hAnsi="Times New Roman" w:cs="Times New Roman"/>
          <w:sz w:val="24"/>
          <w:szCs w:val="24"/>
        </w:rPr>
        <w:t xml:space="preserve"> (1998) in sesame, in which combined application of nutrients and growth regulating chemicals caused a significant increase in leaf number. Besides accelerating the leaf production, the delayed abscission of leaves might be the possible reason for the maintenance of higher number of leaves in strawberry as explained by </w:t>
      </w:r>
      <w:proofErr w:type="spellStart"/>
      <w:r w:rsidRPr="00C6251C">
        <w:rPr>
          <w:rFonts w:ascii="Times New Roman" w:eastAsia="Times New Roman" w:hAnsi="Times New Roman" w:cs="Times New Roman"/>
          <w:sz w:val="24"/>
          <w:szCs w:val="24"/>
        </w:rPr>
        <w:t>Leece</w:t>
      </w:r>
      <w:proofErr w:type="spellEnd"/>
      <w:r w:rsidRPr="00C6251C">
        <w:rPr>
          <w:rFonts w:ascii="Times New Roman" w:eastAsia="Times New Roman" w:hAnsi="Times New Roman" w:cs="Times New Roman"/>
          <w:sz w:val="24"/>
          <w:szCs w:val="24"/>
        </w:rPr>
        <w:t xml:space="preserve"> and Ken Worthy (1971). </w:t>
      </w:r>
    </w:p>
    <w:p w:rsidR="00C6251C" w:rsidRPr="00C6251C" w:rsidRDefault="00C6251C" w:rsidP="00C6251C">
      <w:pPr>
        <w:spacing w:line="360" w:lineRule="auto"/>
        <w:jc w:val="both"/>
        <w:rPr>
          <w:rFonts w:ascii="Times New Roman" w:eastAsia="Times New Roman" w:hAnsi="Times New Roman" w:cs="Times New Roman"/>
          <w:b/>
          <w:bCs/>
          <w:sz w:val="24"/>
          <w:szCs w:val="24"/>
        </w:rPr>
      </w:pPr>
      <w:r w:rsidRPr="00C6251C">
        <w:rPr>
          <w:rFonts w:ascii="Times New Roman" w:eastAsia="Times New Roman" w:hAnsi="Times New Roman" w:cs="Times New Roman"/>
          <w:b/>
          <w:bCs/>
          <w:sz w:val="24"/>
          <w:szCs w:val="24"/>
        </w:rPr>
        <w:t>Influence of TNAU pulse wonder and MAP on growth attributes.</w:t>
      </w:r>
    </w:p>
    <w:p w:rsidR="00C6251C" w:rsidRPr="00C6251C" w:rsidRDefault="00C6251C" w:rsidP="00C6251C">
      <w:pPr>
        <w:spacing w:line="360" w:lineRule="auto"/>
        <w:ind w:firstLine="720"/>
        <w:jc w:val="both"/>
        <w:rPr>
          <w:rFonts w:ascii="Times New Roman" w:eastAsia="Times New Roman" w:hAnsi="Times New Roman" w:cs="Times New Roman"/>
          <w:sz w:val="24"/>
          <w:szCs w:val="24"/>
        </w:rPr>
      </w:pPr>
      <w:r w:rsidRPr="00C6251C">
        <w:rPr>
          <w:rFonts w:ascii="Times New Roman" w:eastAsia="Times New Roman" w:hAnsi="Times New Roman" w:cs="Times New Roman"/>
          <w:b/>
          <w:bCs/>
          <w:sz w:val="24"/>
          <w:szCs w:val="24"/>
        </w:rPr>
        <w:t>Leaf area</w:t>
      </w:r>
      <w:r w:rsidRPr="00C6251C">
        <w:rPr>
          <w:rFonts w:ascii="Times New Roman" w:eastAsia="Times New Roman" w:hAnsi="Times New Roman" w:cs="Times New Roman"/>
          <w:sz w:val="24"/>
          <w:szCs w:val="24"/>
        </w:rPr>
        <w:t xml:space="preserve"> is a fundamental determinant of the total photosynthesis of a plant. Leaf area always shows a positive relationship with net photosynthetic activity, because leaf enlargement is attributed to increase in number and width of </w:t>
      </w:r>
      <w:proofErr w:type="spellStart"/>
      <w:r w:rsidRPr="00C6251C">
        <w:rPr>
          <w:rFonts w:ascii="Times New Roman" w:eastAsia="Times New Roman" w:hAnsi="Times New Roman" w:cs="Times New Roman"/>
          <w:sz w:val="24"/>
          <w:szCs w:val="24"/>
        </w:rPr>
        <w:t>grana</w:t>
      </w:r>
      <w:proofErr w:type="spellEnd"/>
      <w:r w:rsidRPr="00C6251C">
        <w:rPr>
          <w:rFonts w:ascii="Times New Roman" w:eastAsia="Times New Roman" w:hAnsi="Times New Roman" w:cs="Times New Roman"/>
          <w:sz w:val="24"/>
          <w:szCs w:val="24"/>
        </w:rPr>
        <w:t xml:space="preserve"> and also high degree of stacking of </w:t>
      </w:r>
      <w:proofErr w:type="spellStart"/>
      <w:r w:rsidRPr="00C6251C">
        <w:rPr>
          <w:rFonts w:ascii="Times New Roman" w:eastAsia="Times New Roman" w:hAnsi="Times New Roman" w:cs="Times New Roman"/>
          <w:sz w:val="24"/>
          <w:szCs w:val="24"/>
        </w:rPr>
        <w:t>grana</w:t>
      </w:r>
      <w:proofErr w:type="spellEnd"/>
      <w:r w:rsidRPr="00C6251C">
        <w:rPr>
          <w:rFonts w:ascii="Times New Roman" w:eastAsia="Times New Roman" w:hAnsi="Times New Roman" w:cs="Times New Roman"/>
          <w:sz w:val="24"/>
          <w:szCs w:val="24"/>
        </w:rPr>
        <w:t xml:space="preserve"> (</w:t>
      </w:r>
      <w:proofErr w:type="spellStart"/>
      <w:r w:rsidRPr="00C6251C">
        <w:rPr>
          <w:rFonts w:ascii="Times New Roman" w:eastAsia="Times New Roman" w:hAnsi="Times New Roman" w:cs="Times New Roman"/>
          <w:sz w:val="24"/>
          <w:szCs w:val="24"/>
        </w:rPr>
        <w:t>Fortun</w:t>
      </w:r>
      <w:proofErr w:type="spellEnd"/>
      <w:r w:rsidRPr="00C6251C">
        <w:rPr>
          <w:rFonts w:ascii="Times New Roman" w:eastAsia="Times New Roman" w:hAnsi="Times New Roman" w:cs="Times New Roman"/>
          <w:sz w:val="24"/>
          <w:szCs w:val="24"/>
        </w:rPr>
        <w:t xml:space="preserve"> </w:t>
      </w:r>
      <w:r w:rsidRPr="00C6251C">
        <w:rPr>
          <w:rFonts w:ascii="Times New Roman" w:eastAsia="Times New Roman" w:hAnsi="Times New Roman" w:cs="Times New Roman"/>
          <w:i/>
          <w:iCs/>
          <w:sz w:val="24"/>
          <w:szCs w:val="24"/>
        </w:rPr>
        <w:t>et al.</w:t>
      </w:r>
      <w:r w:rsidRPr="00C6251C">
        <w:rPr>
          <w:rFonts w:ascii="Times New Roman" w:eastAsia="Times New Roman" w:hAnsi="Times New Roman" w:cs="Times New Roman"/>
          <w:sz w:val="24"/>
          <w:szCs w:val="24"/>
        </w:rPr>
        <w:t>, 1985). Therefore, leaf area with high photosynthetic activity has a direct relationship with seed yield of the crop plants (</w:t>
      </w:r>
      <w:proofErr w:type="spellStart"/>
      <w:r w:rsidRPr="00C6251C">
        <w:rPr>
          <w:rFonts w:ascii="Times New Roman" w:eastAsia="Times New Roman" w:hAnsi="Times New Roman" w:cs="Times New Roman"/>
          <w:sz w:val="24"/>
          <w:szCs w:val="24"/>
        </w:rPr>
        <w:t>Thandapani</w:t>
      </w:r>
      <w:proofErr w:type="spellEnd"/>
      <w:r w:rsidRPr="00C6251C">
        <w:rPr>
          <w:rFonts w:ascii="Times New Roman" w:eastAsia="Times New Roman" w:hAnsi="Times New Roman" w:cs="Times New Roman"/>
          <w:sz w:val="24"/>
          <w:szCs w:val="24"/>
        </w:rPr>
        <w:t xml:space="preserve">, 1985 and </w:t>
      </w:r>
      <w:proofErr w:type="spellStart"/>
      <w:r w:rsidRPr="00C6251C">
        <w:rPr>
          <w:rFonts w:ascii="Times New Roman" w:eastAsia="Times New Roman" w:hAnsi="Times New Roman" w:cs="Times New Roman"/>
          <w:sz w:val="24"/>
          <w:szCs w:val="24"/>
        </w:rPr>
        <w:t>Chandrababu</w:t>
      </w:r>
      <w:proofErr w:type="spellEnd"/>
      <w:r w:rsidRPr="00C6251C">
        <w:rPr>
          <w:rFonts w:ascii="Times New Roman" w:eastAsia="Times New Roman" w:hAnsi="Times New Roman" w:cs="Times New Roman"/>
          <w:sz w:val="24"/>
          <w:szCs w:val="24"/>
        </w:rPr>
        <w:t xml:space="preserve">, 1990). The result of the present study indicates the influence of TNAU pulse wonder 5 kg per hectare and mono ammonium phosphate (MAP 1%) on leaf area improvement. Foliar spray of TNAU pulse wonder 5 kg per hectare exhibited a profound effect on leaf enlargement over control. </w:t>
      </w:r>
      <w:proofErr w:type="spellStart"/>
      <w:r w:rsidRPr="00C6251C">
        <w:rPr>
          <w:rFonts w:ascii="Times New Roman" w:eastAsia="Times New Roman" w:hAnsi="Times New Roman" w:cs="Times New Roman"/>
          <w:sz w:val="24"/>
          <w:szCs w:val="24"/>
        </w:rPr>
        <w:t>Goswami</w:t>
      </w:r>
      <w:proofErr w:type="spellEnd"/>
      <w:r w:rsidRPr="00C6251C">
        <w:rPr>
          <w:rFonts w:ascii="Times New Roman" w:eastAsia="Times New Roman" w:hAnsi="Times New Roman" w:cs="Times New Roman"/>
          <w:sz w:val="24"/>
          <w:szCs w:val="24"/>
        </w:rPr>
        <w:t xml:space="preserve"> and </w:t>
      </w:r>
      <w:proofErr w:type="spellStart"/>
      <w:r w:rsidRPr="00C6251C">
        <w:rPr>
          <w:rFonts w:ascii="Times New Roman" w:eastAsia="Times New Roman" w:hAnsi="Times New Roman" w:cs="Times New Roman"/>
          <w:sz w:val="24"/>
          <w:szCs w:val="24"/>
        </w:rPr>
        <w:t>Srivastava</w:t>
      </w:r>
      <w:proofErr w:type="spellEnd"/>
      <w:r w:rsidRPr="00C6251C">
        <w:rPr>
          <w:rFonts w:ascii="Times New Roman" w:eastAsia="Times New Roman" w:hAnsi="Times New Roman" w:cs="Times New Roman"/>
          <w:sz w:val="24"/>
          <w:szCs w:val="24"/>
        </w:rPr>
        <w:t xml:space="preserve"> (1987) further explained that Urea application combination with plant growth regulating substances arrested the chlorophyll degradation and protease activity and promoted the synthesis of photosynthetic enzymes and soluble protein content, resulting in more assimilatory surface area for longer period.</w:t>
      </w:r>
    </w:p>
    <w:p w:rsidR="00C6251C" w:rsidRPr="00C6251C" w:rsidRDefault="00C6251C" w:rsidP="00C6251C">
      <w:pPr>
        <w:spacing w:line="360" w:lineRule="auto"/>
        <w:ind w:firstLine="720"/>
        <w:jc w:val="both"/>
        <w:rPr>
          <w:rFonts w:ascii="Times New Roman" w:eastAsia="Times New Roman" w:hAnsi="Times New Roman" w:cs="Times New Roman"/>
          <w:sz w:val="24"/>
          <w:szCs w:val="24"/>
        </w:rPr>
      </w:pPr>
      <w:r w:rsidRPr="00C6251C">
        <w:rPr>
          <w:rFonts w:ascii="Times New Roman" w:eastAsia="Times New Roman" w:hAnsi="Times New Roman" w:cs="Times New Roman"/>
          <w:b/>
          <w:bCs/>
          <w:sz w:val="24"/>
          <w:szCs w:val="24"/>
        </w:rPr>
        <w:t>Leaf area index</w:t>
      </w:r>
      <w:r w:rsidRPr="00C6251C">
        <w:rPr>
          <w:rFonts w:ascii="Times New Roman" w:eastAsia="Times New Roman" w:hAnsi="Times New Roman" w:cs="Times New Roman"/>
          <w:sz w:val="24"/>
          <w:szCs w:val="24"/>
        </w:rPr>
        <w:t xml:space="preserve"> is one of the principle factors influencing canopy net photosynthesis of the crop plants (Hansen, 1972). </w:t>
      </w:r>
      <w:proofErr w:type="spellStart"/>
      <w:r w:rsidRPr="00C6251C">
        <w:rPr>
          <w:rFonts w:ascii="Times New Roman" w:eastAsia="Times New Roman" w:hAnsi="Times New Roman" w:cs="Times New Roman"/>
          <w:sz w:val="24"/>
          <w:szCs w:val="24"/>
        </w:rPr>
        <w:t>Patra</w:t>
      </w:r>
      <w:proofErr w:type="spellEnd"/>
      <w:r w:rsidRPr="00C6251C">
        <w:rPr>
          <w:rFonts w:ascii="Times New Roman" w:eastAsia="Times New Roman" w:hAnsi="Times New Roman" w:cs="Times New Roman"/>
          <w:sz w:val="24"/>
          <w:szCs w:val="24"/>
        </w:rPr>
        <w:t xml:space="preserve"> </w:t>
      </w:r>
      <w:r w:rsidRPr="00C6251C">
        <w:rPr>
          <w:rFonts w:ascii="Times New Roman" w:eastAsia="Times New Roman" w:hAnsi="Times New Roman" w:cs="Times New Roman"/>
          <w:i/>
          <w:iCs/>
          <w:sz w:val="24"/>
          <w:szCs w:val="24"/>
        </w:rPr>
        <w:t>et al</w:t>
      </w:r>
      <w:r w:rsidRPr="00C6251C">
        <w:rPr>
          <w:rFonts w:ascii="Times New Roman" w:eastAsia="Times New Roman" w:hAnsi="Times New Roman" w:cs="Times New Roman"/>
          <w:sz w:val="24"/>
          <w:szCs w:val="24"/>
        </w:rPr>
        <w:t xml:space="preserve">. (1995) stated that total dry matter production and pod yield of groundnut were attributed to higher LAI through facilitating efficient interception of light. As observed from the results of leaf area, leaf area index was also greatly influenced by TNAU pulse wonder 5 kg per hectare treatments. </w:t>
      </w:r>
    </w:p>
    <w:p w:rsidR="00C6251C" w:rsidRDefault="00C6251C" w:rsidP="00C6251C">
      <w:pPr>
        <w:spacing w:line="360" w:lineRule="auto"/>
        <w:jc w:val="both"/>
        <w:rPr>
          <w:rFonts w:ascii="Times New Roman" w:hAnsi="Times New Roman" w:cs="Times New Roman"/>
          <w:b/>
          <w:bCs/>
          <w:sz w:val="24"/>
          <w:szCs w:val="24"/>
        </w:rPr>
      </w:pPr>
    </w:p>
    <w:p w:rsidR="00C6251C" w:rsidRPr="00C6251C" w:rsidRDefault="00C6251C" w:rsidP="00C6251C">
      <w:pPr>
        <w:spacing w:line="360" w:lineRule="auto"/>
        <w:jc w:val="both"/>
        <w:rPr>
          <w:rFonts w:ascii="Times New Roman" w:eastAsia="Times New Roman" w:hAnsi="Times New Roman" w:cs="Times New Roman"/>
          <w:b/>
          <w:bCs/>
          <w:sz w:val="24"/>
          <w:szCs w:val="24"/>
        </w:rPr>
      </w:pPr>
      <w:r w:rsidRPr="00C6251C">
        <w:rPr>
          <w:rFonts w:ascii="Times New Roman" w:eastAsia="Times New Roman" w:hAnsi="Times New Roman" w:cs="Times New Roman"/>
          <w:b/>
          <w:bCs/>
          <w:sz w:val="24"/>
          <w:szCs w:val="24"/>
        </w:rPr>
        <w:lastRenderedPageBreak/>
        <w:t xml:space="preserve">Effect of TNAU pulse wonder and MAP on total dry matter production </w:t>
      </w:r>
    </w:p>
    <w:p w:rsidR="00C6251C" w:rsidRPr="00C6251C" w:rsidRDefault="00C6251C" w:rsidP="00C6251C">
      <w:pPr>
        <w:pStyle w:val="BodyTextIndent"/>
        <w:rPr>
          <w:szCs w:val="24"/>
        </w:rPr>
      </w:pPr>
      <w:r w:rsidRPr="00C6251C">
        <w:rPr>
          <w:szCs w:val="24"/>
        </w:rPr>
        <w:t xml:space="preserve">Total dry matter production and its partitioning is the integral part of the growth over the entire growing period and </w:t>
      </w:r>
      <w:proofErr w:type="gramStart"/>
      <w:r w:rsidRPr="00C6251C">
        <w:rPr>
          <w:szCs w:val="24"/>
        </w:rPr>
        <w:t>is</w:t>
      </w:r>
      <w:proofErr w:type="gramEnd"/>
      <w:r w:rsidRPr="00C6251C">
        <w:rPr>
          <w:szCs w:val="24"/>
        </w:rPr>
        <w:t xml:space="preserve"> related to seed yield. The indeterminate growth habit of pulses that sets in competition for </w:t>
      </w:r>
      <w:proofErr w:type="spellStart"/>
      <w:r w:rsidRPr="00C6251C">
        <w:rPr>
          <w:szCs w:val="24"/>
        </w:rPr>
        <w:t>photoassimilates</w:t>
      </w:r>
      <w:proofErr w:type="spellEnd"/>
      <w:r w:rsidRPr="00C6251C">
        <w:rPr>
          <w:szCs w:val="24"/>
        </w:rPr>
        <w:t xml:space="preserve"> among simultaneously growing leaf, stem and reproductive parts leads to insufficient availability of assimilates. This constraint can be overcome by applying synthetic plant growth regulators to improve canopy structure, synchronous flowering and fruit set. In the present study an increase in dry matter accumulation was observed in the treatment of foliar application of TNAU pulse wonder 5 kg per hectare. Application of TNAU pulse wonder 5 kg per hectare recorded the highest TDMP with the increase of 24 per cent over control at the final stage of the crop. The foliar spray of nutrients with growth promoting hormones influenced the total dry matter production in black gram through retarding the leaf senescence and facilitating the longer retention of the effective photo assimilatory surfaces (</w:t>
      </w:r>
      <w:proofErr w:type="spellStart"/>
      <w:r w:rsidRPr="00C6251C">
        <w:rPr>
          <w:szCs w:val="24"/>
        </w:rPr>
        <w:t>Prabakaran</w:t>
      </w:r>
      <w:proofErr w:type="spellEnd"/>
      <w:r w:rsidRPr="00C6251C">
        <w:rPr>
          <w:szCs w:val="24"/>
        </w:rPr>
        <w:t xml:space="preserve">, 2002). </w:t>
      </w:r>
    </w:p>
    <w:p w:rsidR="00C6251C" w:rsidRPr="00C6251C" w:rsidRDefault="00C6251C" w:rsidP="00C6251C">
      <w:pPr>
        <w:pStyle w:val="BodyTextIndent"/>
        <w:ind w:firstLine="0"/>
        <w:rPr>
          <w:b/>
          <w:bCs/>
          <w:szCs w:val="24"/>
        </w:rPr>
      </w:pPr>
      <w:proofErr w:type="gramStart"/>
      <w:r w:rsidRPr="00C6251C">
        <w:rPr>
          <w:b/>
          <w:bCs/>
          <w:szCs w:val="24"/>
        </w:rPr>
        <w:t>Effect of TNAU pulse wonder and MAP on physiological and biochemical components.</w:t>
      </w:r>
      <w:proofErr w:type="gramEnd"/>
    </w:p>
    <w:p w:rsidR="00C6251C" w:rsidRPr="00C6251C" w:rsidRDefault="00C6251C" w:rsidP="00C6251C">
      <w:pPr>
        <w:pStyle w:val="BodyTextIndent"/>
        <w:ind w:firstLine="0"/>
        <w:rPr>
          <w:szCs w:val="24"/>
        </w:rPr>
      </w:pPr>
      <w:r w:rsidRPr="00C6251C">
        <w:rPr>
          <w:b/>
          <w:bCs/>
          <w:szCs w:val="24"/>
        </w:rPr>
        <w:tab/>
      </w:r>
      <w:r w:rsidRPr="00C6251C">
        <w:rPr>
          <w:szCs w:val="24"/>
        </w:rPr>
        <w:t xml:space="preserve">The increase in chlorophyll content reflects increased PS II photochemistry, </w:t>
      </w:r>
      <w:proofErr w:type="spellStart"/>
      <w:r w:rsidRPr="00C6251C">
        <w:rPr>
          <w:szCs w:val="24"/>
        </w:rPr>
        <w:t>photosynthates</w:t>
      </w:r>
      <w:proofErr w:type="spellEnd"/>
      <w:r w:rsidRPr="00C6251C">
        <w:rPr>
          <w:szCs w:val="24"/>
        </w:rPr>
        <w:t xml:space="preserve"> production and dry matter accumulation. The result of the present study indicated that the fractions of chlorophyll, a and b also total chlorophyll increased up to pod filling stage and declined at the time of harvest. Chlorophyll accumulation in leaves was double time higher between flowering and pod filling stages, as compared to vegetative stage, whereas, for chlorophyll b, the maximum accumulation was noticed at vegetative stage itself. The total chlorophyll content, however, reflected the trend of chlorophyll a content. At the time of harvest, chlorophyll a and total content showed about 30 per cent reduction, whereas chlorophyll b showed only 10 per cent reduction. This decline was related to the activation of </w:t>
      </w:r>
      <w:proofErr w:type="spellStart"/>
      <w:r w:rsidRPr="00C6251C">
        <w:rPr>
          <w:szCs w:val="24"/>
        </w:rPr>
        <w:t>chlorophyllase</w:t>
      </w:r>
      <w:proofErr w:type="spellEnd"/>
      <w:r w:rsidRPr="00C6251C">
        <w:rPr>
          <w:szCs w:val="24"/>
        </w:rPr>
        <w:t xml:space="preserve"> enzyme, as the result, the water soluble </w:t>
      </w:r>
      <w:proofErr w:type="spellStart"/>
      <w:r w:rsidRPr="00C6251C">
        <w:rPr>
          <w:szCs w:val="24"/>
        </w:rPr>
        <w:t>porphyrin</w:t>
      </w:r>
      <w:proofErr w:type="spellEnd"/>
      <w:r w:rsidRPr="00C6251C">
        <w:rPr>
          <w:szCs w:val="24"/>
        </w:rPr>
        <w:t xml:space="preserve"> fragments were exported from chloroplast to vacuole, thus there was a loss in leaf greenness (</w:t>
      </w:r>
      <w:proofErr w:type="spellStart"/>
      <w:r w:rsidRPr="00C6251C">
        <w:rPr>
          <w:szCs w:val="24"/>
        </w:rPr>
        <w:t>Matile</w:t>
      </w:r>
      <w:proofErr w:type="spellEnd"/>
      <w:r w:rsidRPr="00C6251C">
        <w:rPr>
          <w:szCs w:val="24"/>
        </w:rPr>
        <w:t xml:space="preserve"> </w:t>
      </w:r>
      <w:r w:rsidRPr="00C6251C">
        <w:rPr>
          <w:i/>
          <w:iCs/>
          <w:szCs w:val="24"/>
        </w:rPr>
        <w:t>et al</w:t>
      </w:r>
      <w:r w:rsidRPr="00C6251C">
        <w:rPr>
          <w:szCs w:val="24"/>
        </w:rPr>
        <w:t xml:space="preserve">., 1982). The nutrients and plant growth regulators played a productive role in </w:t>
      </w:r>
      <w:proofErr w:type="spellStart"/>
      <w:r w:rsidRPr="00C6251C">
        <w:rPr>
          <w:szCs w:val="24"/>
        </w:rPr>
        <w:t>upregulating</w:t>
      </w:r>
      <w:proofErr w:type="spellEnd"/>
      <w:r w:rsidRPr="00C6251C">
        <w:rPr>
          <w:szCs w:val="24"/>
        </w:rPr>
        <w:t xml:space="preserve"> the enzymes involved in chlorophyll synthesis. The </w:t>
      </w:r>
      <w:proofErr w:type="spellStart"/>
      <w:r w:rsidRPr="00C6251C">
        <w:rPr>
          <w:szCs w:val="24"/>
        </w:rPr>
        <w:t>treatmental</w:t>
      </w:r>
      <w:proofErr w:type="spellEnd"/>
      <w:r w:rsidRPr="00C6251C">
        <w:rPr>
          <w:szCs w:val="24"/>
        </w:rPr>
        <w:t xml:space="preserve"> combination N (25 kg ha-1) + BR (0.1 </w:t>
      </w:r>
      <w:proofErr w:type="spellStart"/>
      <w:r w:rsidRPr="00C6251C">
        <w:rPr>
          <w:szCs w:val="24"/>
        </w:rPr>
        <w:t>ppm</w:t>
      </w:r>
      <w:proofErr w:type="spellEnd"/>
      <w:r w:rsidRPr="00C6251C">
        <w:rPr>
          <w:szCs w:val="24"/>
        </w:rPr>
        <w:t xml:space="preserve">) + Urea (2%) caused a remarkable increase in a, b and total content of the leaves at all the stages of the growth, as observed in the present study. This finding was strongly supported by the results of </w:t>
      </w:r>
      <w:proofErr w:type="spellStart"/>
      <w:r w:rsidRPr="00C6251C">
        <w:rPr>
          <w:szCs w:val="24"/>
        </w:rPr>
        <w:t>Prabakaran</w:t>
      </w:r>
      <w:proofErr w:type="spellEnd"/>
      <w:r w:rsidRPr="00C6251C">
        <w:rPr>
          <w:szCs w:val="24"/>
        </w:rPr>
        <w:t xml:space="preserve"> (2002) in black gram. </w:t>
      </w:r>
      <w:proofErr w:type="spellStart"/>
      <w:r w:rsidRPr="00C6251C">
        <w:rPr>
          <w:szCs w:val="24"/>
        </w:rPr>
        <w:t>Mitra</w:t>
      </w:r>
      <w:proofErr w:type="spellEnd"/>
      <w:r w:rsidRPr="00C6251C">
        <w:rPr>
          <w:szCs w:val="24"/>
        </w:rPr>
        <w:t xml:space="preserve"> and </w:t>
      </w:r>
      <w:proofErr w:type="spellStart"/>
      <w:r w:rsidRPr="00C6251C">
        <w:rPr>
          <w:szCs w:val="24"/>
        </w:rPr>
        <w:t>Ghildyal</w:t>
      </w:r>
      <w:proofErr w:type="spellEnd"/>
      <w:r w:rsidRPr="00C6251C">
        <w:rPr>
          <w:szCs w:val="24"/>
        </w:rPr>
        <w:t xml:space="preserve"> (1987) opined that the supply of nitrogen through foliage is essential during pod developmental stage for the maintenance of high rate current photosynthesis. </w:t>
      </w:r>
      <w:proofErr w:type="spellStart"/>
      <w:r w:rsidRPr="00C6251C">
        <w:rPr>
          <w:szCs w:val="24"/>
        </w:rPr>
        <w:t>Kulaeva</w:t>
      </w:r>
      <w:proofErr w:type="spellEnd"/>
      <w:r w:rsidRPr="00C6251C">
        <w:rPr>
          <w:szCs w:val="24"/>
        </w:rPr>
        <w:t xml:space="preserve"> </w:t>
      </w:r>
      <w:r w:rsidRPr="00C6251C">
        <w:rPr>
          <w:i/>
          <w:iCs/>
          <w:szCs w:val="24"/>
        </w:rPr>
        <w:t>et al</w:t>
      </w:r>
      <w:r w:rsidRPr="00C6251C">
        <w:rPr>
          <w:szCs w:val="24"/>
        </w:rPr>
        <w:t xml:space="preserve">., (1991), however, specified the role </w:t>
      </w:r>
      <w:r w:rsidRPr="00C6251C">
        <w:rPr>
          <w:szCs w:val="24"/>
        </w:rPr>
        <w:lastRenderedPageBreak/>
        <w:t xml:space="preserve">of BR in inducing chlorophyll synthesis, through the activation of enzyme proteins. In </w:t>
      </w:r>
      <w:proofErr w:type="spellStart"/>
      <w:r w:rsidRPr="00C6251C">
        <w:rPr>
          <w:szCs w:val="24"/>
        </w:rPr>
        <w:t>mung</w:t>
      </w:r>
      <w:proofErr w:type="spellEnd"/>
      <w:r w:rsidRPr="00C6251C">
        <w:rPr>
          <w:szCs w:val="24"/>
        </w:rPr>
        <w:t xml:space="preserve"> bean, the enhancement in chlorophyll content by BR treatment had been attributed to several factors including inhibition of senescence and enhanced uptake of iron (Bhatia and </w:t>
      </w:r>
      <w:proofErr w:type="spellStart"/>
      <w:r w:rsidRPr="00C6251C">
        <w:rPr>
          <w:szCs w:val="24"/>
        </w:rPr>
        <w:t>Jatinder</w:t>
      </w:r>
      <w:proofErr w:type="spellEnd"/>
      <w:r w:rsidRPr="00C6251C">
        <w:rPr>
          <w:szCs w:val="24"/>
        </w:rPr>
        <w:t xml:space="preserve"> </w:t>
      </w:r>
      <w:proofErr w:type="spellStart"/>
      <w:r w:rsidRPr="00C6251C">
        <w:rPr>
          <w:szCs w:val="24"/>
        </w:rPr>
        <w:t>kaur</w:t>
      </w:r>
      <w:proofErr w:type="spellEnd"/>
      <w:r w:rsidRPr="00C6251C">
        <w:rPr>
          <w:szCs w:val="24"/>
        </w:rPr>
        <w:t>, 1997). Similarly in wheat high photosynthetic rate induced by BR application was directly related to enhanced chlorophyll content of the leaf (</w:t>
      </w:r>
      <w:proofErr w:type="spellStart"/>
      <w:r w:rsidRPr="00C6251C">
        <w:rPr>
          <w:szCs w:val="24"/>
        </w:rPr>
        <w:t>Sairam</w:t>
      </w:r>
      <w:proofErr w:type="spellEnd"/>
      <w:r w:rsidRPr="00C6251C">
        <w:rPr>
          <w:szCs w:val="24"/>
        </w:rPr>
        <w:t xml:space="preserve">, 1994). In addition to the combination with BR 0.1 </w:t>
      </w:r>
      <w:proofErr w:type="spellStart"/>
      <w:r w:rsidRPr="00C6251C">
        <w:rPr>
          <w:szCs w:val="24"/>
        </w:rPr>
        <w:t>ppm</w:t>
      </w:r>
      <w:proofErr w:type="spellEnd"/>
      <w:r w:rsidRPr="00C6251C">
        <w:rPr>
          <w:szCs w:val="24"/>
        </w:rPr>
        <w:t xml:space="preserve">, CCC 200 </w:t>
      </w:r>
      <w:proofErr w:type="spellStart"/>
      <w:r w:rsidRPr="00C6251C">
        <w:rPr>
          <w:szCs w:val="24"/>
        </w:rPr>
        <w:t>ppm</w:t>
      </w:r>
      <w:proofErr w:type="spellEnd"/>
      <w:r w:rsidRPr="00C6251C">
        <w:rPr>
          <w:szCs w:val="24"/>
        </w:rPr>
        <w:t xml:space="preserve"> along with Urea 2 per cent also revealed its significant effect in enhancing the chlorophyll content of the present study. </w:t>
      </w:r>
      <w:proofErr w:type="spellStart"/>
      <w:r w:rsidRPr="00C6251C">
        <w:rPr>
          <w:szCs w:val="24"/>
        </w:rPr>
        <w:t>Ameregouda</w:t>
      </w:r>
      <w:proofErr w:type="spellEnd"/>
      <w:r w:rsidRPr="00C6251C">
        <w:rPr>
          <w:szCs w:val="24"/>
        </w:rPr>
        <w:t xml:space="preserve"> </w:t>
      </w:r>
      <w:r w:rsidRPr="00C6251C">
        <w:rPr>
          <w:i/>
          <w:iCs/>
          <w:szCs w:val="24"/>
        </w:rPr>
        <w:t>et al</w:t>
      </w:r>
      <w:r w:rsidRPr="00C6251C">
        <w:rPr>
          <w:szCs w:val="24"/>
        </w:rPr>
        <w:t xml:space="preserve">. (1994) supported this finding with the result that in wheat, foliar spray of CCC was found highly effective in increasing the chlorophyll content of the leaf. Similar finding made by </w:t>
      </w:r>
      <w:proofErr w:type="spellStart"/>
      <w:r w:rsidRPr="00C6251C">
        <w:rPr>
          <w:szCs w:val="24"/>
        </w:rPr>
        <w:t>Sumathi</w:t>
      </w:r>
      <w:proofErr w:type="spellEnd"/>
      <w:r w:rsidRPr="00C6251C">
        <w:rPr>
          <w:szCs w:val="24"/>
        </w:rPr>
        <w:t xml:space="preserve"> (2005) in pigeon pea was also in close </w:t>
      </w:r>
      <w:proofErr w:type="spellStart"/>
      <w:r w:rsidRPr="00C6251C">
        <w:rPr>
          <w:szCs w:val="24"/>
        </w:rPr>
        <w:t>confirmity</w:t>
      </w:r>
      <w:proofErr w:type="spellEnd"/>
      <w:r w:rsidRPr="00C6251C">
        <w:rPr>
          <w:szCs w:val="24"/>
        </w:rPr>
        <w:t xml:space="preserve"> with the results of the present study.</w:t>
      </w:r>
    </w:p>
    <w:p w:rsidR="00C6251C" w:rsidRPr="00C6251C" w:rsidRDefault="00C6251C" w:rsidP="00C6251C">
      <w:pPr>
        <w:pStyle w:val="BodyTextIndent"/>
        <w:ind w:firstLine="0"/>
        <w:rPr>
          <w:szCs w:val="24"/>
        </w:rPr>
      </w:pPr>
      <w:r w:rsidRPr="00C6251C">
        <w:rPr>
          <w:szCs w:val="24"/>
        </w:rPr>
        <w:tab/>
        <w:t xml:space="preserve">The </w:t>
      </w:r>
      <w:r w:rsidRPr="00C6251C">
        <w:rPr>
          <w:b/>
          <w:bCs/>
          <w:szCs w:val="24"/>
        </w:rPr>
        <w:t>soluble protein content</w:t>
      </w:r>
      <w:r w:rsidRPr="00C6251C">
        <w:rPr>
          <w:szCs w:val="24"/>
        </w:rPr>
        <w:t xml:space="preserve"> of the leaf, being a measure of </w:t>
      </w:r>
      <w:proofErr w:type="spellStart"/>
      <w:r w:rsidRPr="00C6251C">
        <w:rPr>
          <w:szCs w:val="24"/>
        </w:rPr>
        <w:t>RuBP</w:t>
      </w:r>
      <w:proofErr w:type="spellEnd"/>
      <w:r w:rsidRPr="00C6251C">
        <w:rPr>
          <w:szCs w:val="24"/>
        </w:rPr>
        <w:t xml:space="preserve"> </w:t>
      </w:r>
      <w:proofErr w:type="spellStart"/>
      <w:r w:rsidRPr="00C6251C">
        <w:rPr>
          <w:szCs w:val="24"/>
        </w:rPr>
        <w:t>carboxylase</w:t>
      </w:r>
      <w:proofErr w:type="spellEnd"/>
      <w:r w:rsidRPr="00C6251C">
        <w:rPr>
          <w:szCs w:val="24"/>
        </w:rPr>
        <w:t xml:space="preserve"> activity was considered as an index for photosynthetic efficiency. These were reports that </w:t>
      </w:r>
      <w:proofErr w:type="spellStart"/>
      <w:r w:rsidRPr="00C6251C">
        <w:rPr>
          <w:szCs w:val="24"/>
        </w:rPr>
        <w:t>RuBP</w:t>
      </w:r>
      <w:proofErr w:type="spellEnd"/>
      <w:r w:rsidRPr="00C6251C">
        <w:rPr>
          <w:szCs w:val="24"/>
        </w:rPr>
        <w:t xml:space="preserve">-case enzyme forms nearly 50 per cent of the soluble proteins in leaves of many plants (Joseph </w:t>
      </w:r>
      <w:r w:rsidRPr="00C6251C">
        <w:rPr>
          <w:i/>
          <w:iCs/>
          <w:szCs w:val="24"/>
        </w:rPr>
        <w:t>et al.,</w:t>
      </w:r>
      <w:r w:rsidRPr="00C6251C">
        <w:rPr>
          <w:szCs w:val="24"/>
        </w:rPr>
        <w:t xml:space="preserve"> 1981). </w:t>
      </w:r>
      <w:proofErr w:type="spellStart"/>
      <w:r w:rsidRPr="00C6251C">
        <w:rPr>
          <w:szCs w:val="24"/>
        </w:rPr>
        <w:t>Diethelm</w:t>
      </w:r>
      <w:proofErr w:type="spellEnd"/>
      <w:r w:rsidRPr="00C6251C">
        <w:rPr>
          <w:szCs w:val="24"/>
        </w:rPr>
        <w:t xml:space="preserve"> and </w:t>
      </w:r>
      <w:proofErr w:type="spellStart"/>
      <w:r w:rsidRPr="00C6251C">
        <w:rPr>
          <w:szCs w:val="24"/>
        </w:rPr>
        <w:t>Shibles</w:t>
      </w:r>
      <w:proofErr w:type="spellEnd"/>
      <w:r w:rsidRPr="00C6251C">
        <w:rPr>
          <w:szCs w:val="24"/>
        </w:rPr>
        <w:t xml:space="preserve"> (1989) opined that the RUBISCO content per unit leaf area was positively correlated with that of </w:t>
      </w:r>
      <w:proofErr w:type="spellStart"/>
      <w:r w:rsidRPr="00C6251C">
        <w:rPr>
          <w:szCs w:val="24"/>
        </w:rPr>
        <w:t>souble</w:t>
      </w:r>
      <w:proofErr w:type="spellEnd"/>
      <w:r w:rsidRPr="00C6251C">
        <w:rPr>
          <w:szCs w:val="24"/>
        </w:rPr>
        <w:t xml:space="preserve"> protein content of the leaf. This finding strongly supported the results of the present study, which indicated that the treatment of foliar application of TNAU pulse wonder 5 kg per hectare enhanced the soluble protein content by more than 26 per cent over control. This effect of TNAU pulse wonder increased level of soluble protein content in the treated plants might be due to induction of specific metabolic changes and increased protein synthesis in cells. </w:t>
      </w:r>
    </w:p>
    <w:p w:rsidR="00C6251C" w:rsidRPr="00C6251C" w:rsidRDefault="00C6251C" w:rsidP="00C6251C">
      <w:pPr>
        <w:pStyle w:val="BodyTextIndent"/>
        <w:rPr>
          <w:szCs w:val="24"/>
        </w:rPr>
      </w:pPr>
      <w:r w:rsidRPr="00C6251C">
        <w:rPr>
          <w:szCs w:val="24"/>
        </w:rPr>
        <w:t>The</w:t>
      </w:r>
      <w:r w:rsidRPr="00C6251C">
        <w:rPr>
          <w:b/>
          <w:bCs/>
          <w:szCs w:val="24"/>
        </w:rPr>
        <w:t xml:space="preserve"> nitrate </w:t>
      </w:r>
      <w:proofErr w:type="spellStart"/>
      <w:r w:rsidRPr="00C6251C">
        <w:rPr>
          <w:b/>
          <w:bCs/>
          <w:szCs w:val="24"/>
        </w:rPr>
        <w:t>reductase</w:t>
      </w:r>
      <w:proofErr w:type="spellEnd"/>
      <w:r w:rsidRPr="00C6251C">
        <w:rPr>
          <w:szCs w:val="24"/>
        </w:rPr>
        <w:t xml:space="preserve"> is the rate-limiting enzyme in nitrogen assimilation and is a key point of metabolic regulation (</w:t>
      </w:r>
      <w:proofErr w:type="spellStart"/>
      <w:r w:rsidRPr="00C6251C">
        <w:rPr>
          <w:szCs w:val="24"/>
        </w:rPr>
        <w:t>Eilrich</w:t>
      </w:r>
      <w:proofErr w:type="spellEnd"/>
      <w:r w:rsidRPr="00C6251C">
        <w:rPr>
          <w:szCs w:val="24"/>
        </w:rPr>
        <w:t xml:space="preserve"> and Hageman, 1973) in crop plants.  Thus, </w:t>
      </w:r>
      <w:proofErr w:type="spellStart"/>
      <w:r w:rsidRPr="00C6251C">
        <w:rPr>
          <w:szCs w:val="24"/>
        </w:rPr>
        <w:t>NRase</w:t>
      </w:r>
      <w:proofErr w:type="spellEnd"/>
      <w:r w:rsidRPr="00C6251C">
        <w:rPr>
          <w:szCs w:val="24"/>
        </w:rPr>
        <w:t xml:space="preserve"> is intimately associated with the plant growth and development (</w:t>
      </w:r>
      <w:proofErr w:type="spellStart"/>
      <w:r w:rsidRPr="00C6251C">
        <w:rPr>
          <w:szCs w:val="24"/>
        </w:rPr>
        <w:t>Sinha</w:t>
      </w:r>
      <w:proofErr w:type="spellEnd"/>
      <w:r w:rsidRPr="00C6251C">
        <w:rPr>
          <w:szCs w:val="24"/>
        </w:rPr>
        <w:t xml:space="preserve"> and Nicholas, 1981). However in the present study high </w:t>
      </w:r>
      <w:proofErr w:type="spellStart"/>
      <w:r w:rsidRPr="00C6251C">
        <w:rPr>
          <w:szCs w:val="24"/>
        </w:rPr>
        <w:t>NRase</w:t>
      </w:r>
      <w:proofErr w:type="spellEnd"/>
      <w:r w:rsidRPr="00C6251C">
        <w:rPr>
          <w:szCs w:val="24"/>
        </w:rPr>
        <w:t xml:space="preserve"> activity was recorded after the foliar application of TNAU pulse wonder 5kg per hectare, which might be due to the nutrients and plant growth regulating chemicals present in the TNAU pulse wonder applied through foliage. </w:t>
      </w:r>
    </w:p>
    <w:p w:rsidR="00C6251C" w:rsidRPr="00C6251C" w:rsidRDefault="00C6251C" w:rsidP="00C6251C">
      <w:pPr>
        <w:pStyle w:val="BodyTextIndent"/>
        <w:ind w:firstLine="0"/>
        <w:rPr>
          <w:b/>
          <w:bCs/>
          <w:szCs w:val="24"/>
        </w:rPr>
      </w:pPr>
      <w:r w:rsidRPr="00C6251C">
        <w:rPr>
          <w:b/>
          <w:bCs/>
          <w:szCs w:val="24"/>
        </w:rPr>
        <w:t>Effect of TNAU pulse wonder and MAP on seed yield of black gram</w:t>
      </w:r>
    </w:p>
    <w:p w:rsidR="00C6251C" w:rsidRPr="00C6251C" w:rsidRDefault="00C6251C" w:rsidP="00C6251C">
      <w:pPr>
        <w:pStyle w:val="BodyTextIndent"/>
        <w:ind w:firstLine="0"/>
        <w:rPr>
          <w:szCs w:val="24"/>
        </w:rPr>
      </w:pPr>
      <w:r w:rsidRPr="00C6251C">
        <w:rPr>
          <w:b/>
          <w:bCs/>
          <w:szCs w:val="24"/>
        </w:rPr>
        <w:tab/>
      </w:r>
      <w:r w:rsidRPr="00C6251C">
        <w:rPr>
          <w:szCs w:val="24"/>
        </w:rPr>
        <w:t xml:space="preserve">The foliar application of TNAU pulse wonder @ 5kg per hectare and MAP 1% showed significant influence on </w:t>
      </w:r>
      <w:r w:rsidRPr="00C6251C">
        <w:rPr>
          <w:b/>
          <w:szCs w:val="24"/>
        </w:rPr>
        <w:t>grain yield</w:t>
      </w:r>
      <w:r w:rsidRPr="00C6251C">
        <w:rPr>
          <w:szCs w:val="24"/>
        </w:rPr>
        <w:t xml:space="preserve"> of black gram. The production of higher seed yield due to growth regulators may be attributed to the fact that plants treated with growth regulators remained </w:t>
      </w:r>
      <w:r w:rsidRPr="00C6251C">
        <w:rPr>
          <w:szCs w:val="24"/>
        </w:rPr>
        <w:lastRenderedPageBreak/>
        <w:t xml:space="preserve">physiologically more active to build up sufficient food reserves for developing flowers and seeds. Thus the plants showed improved flower production with high fruit set and better seed development. The result of the present study indicated that the treatment of foliar application of TNAU pulse wonder @ 5kg per hectare was found to be the most effective treatment in improving the grain yield by 35 to 40 per cent over control. The findings of </w:t>
      </w:r>
      <w:proofErr w:type="spellStart"/>
      <w:r w:rsidRPr="00C6251C">
        <w:rPr>
          <w:szCs w:val="24"/>
        </w:rPr>
        <w:t>Mallika</w:t>
      </w:r>
      <w:proofErr w:type="spellEnd"/>
      <w:r w:rsidRPr="00C6251C">
        <w:rPr>
          <w:szCs w:val="24"/>
        </w:rPr>
        <w:t xml:space="preserve"> </w:t>
      </w:r>
      <w:proofErr w:type="spellStart"/>
      <w:r w:rsidRPr="00C6251C">
        <w:rPr>
          <w:szCs w:val="24"/>
        </w:rPr>
        <w:t>Vanangamudi</w:t>
      </w:r>
      <w:proofErr w:type="spellEnd"/>
      <w:r w:rsidRPr="00C6251C">
        <w:rPr>
          <w:szCs w:val="24"/>
        </w:rPr>
        <w:t xml:space="preserve"> </w:t>
      </w:r>
      <w:r w:rsidRPr="00C6251C">
        <w:rPr>
          <w:i/>
          <w:iCs/>
          <w:szCs w:val="24"/>
        </w:rPr>
        <w:t>et al</w:t>
      </w:r>
      <w:r w:rsidRPr="00C6251C">
        <w:rPr>
          <w:szCs w:val="24"/>
        </w:rPr>
        <w:t>. (2004) explained the significant effect of nutrients combination with plant growth regulating chemicals in improving the yield of black gram and green gram. The yield improvement was attributed to more number of branches bearing fruits due to availability of higher amount of nutrients and hormones to the crop.</w:t>
      </w:r>
    </w:p>
    <w:p w:rsidR="00C6251C" w:rsidRDefault="00C6251C">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tbl>
      <w:tblPr>
        <w:tblpPr w:leftFromText="180" w:rightFromText="180" w:horzAnchor="margin" w:tblpXSpec="center" w:tblpY="7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973"/>
        <w:gridCol w:w="975"/>
        <w:gridCol w:w="975"/>
        <w:gridCol w:w="975"/>
        <w:gridCol w:w="975"/>
        <w:gridCol w:w="975"/>
        <w:gridCol w:w="979"/>
        <w:gridCol w:w="973"/>
      </w:tblGrid>
      <w:tr w:rsidR="00653FDB" w:rsidRPr="00442B7C" w:rsidTr="00C878B9">
        <w:tc>
          <w:tcPr>
            <w:tcW w:w="928" w:type="pct"/>
            <w:vMerge w:val="restart"/>
            <w:vAlign w:val="center"/>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lastRenderedPageBreak/>
              <w:t>Treatments</w:t>
            </w:r>
          </w:p>
        </w:tc>
        <w:tc>
          <w:tcPr>
            <w:tcW w:w="2035" w:type="pct"/>
            <w:gridSpan w:val="4"/>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Shoot length (cm)</w:t>
            </w:r>
          </w:p>
        </w:tc>
        <w:tc>
          <w:tcPr>
            <w:tcW w:w="2037" w:type="pct"/>
            <w:gridSpan w:val="4"/>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Root length (cm)</w:t>
            </w:r>
          </w:p>
        </w:tc>
      </w:tr>
      <w:tr w:rsidR="00653FDB" w:rsidRPr="00442B7C" w:rsidTr="00C878B9">
        <w:tc>
          <w:tcPr>
            <w:tcW w:w="928" w:type="pct"/>
            <w:vMerge/>
          </w:tcPr>
          <w:p w:rsidR="00653FDB" w:rsidRPr="002E7859" w:rsidRDefault="00653FDB" w:rsidP="00653FDB">
            <w:pPr>
              <w:spacing w:after="0" w:line="240" w:lineRule="auto"/>
              <w:jc w:val="center"/>
              <w:rPr>
                <w:rFonts w:ascii="Arial" w:hAnsi="Arial" w:cs="Arial"/>
                <w:b/>
                <w:bCs/>
                <w:sz w:val="20"/>
                <w:szCs w:val="20"/>
              </w:rPr>
            </w:pPr>
          </w:p>
        </w:tc>
        <w:tc>
          <w:tcPr>
            <w:tcW w:w="508"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R1</w:t>
            </w:r>
          </w:p>
        </w:tc>
        <w:tc>
          <w:tcPr>
            <w:tcW w:w="509"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R2</w:t>
            </w:r>
          </w:p>
        </w:tc>
        <w:tc>
          <w:tcPr>
            <w:tcW w:w="509"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R3</w:t>
            </w:r>
          </w:p>
        </w:tc>
        <w:tc>
          <w:tcPr>
            <w:tcW w:w="509" w:type="pct"/>
          </w:tcPr>
          <w:p w:rsidR="00653FDB" w:rsidRPr="00C37B8C" w:rsidRDefault="00653FDB" w:rsidP="00653FDB">
            <w:pPr>
              <w:spacing w:after="0" w:line="240" w:lineRule="auto"/>
              <w:jc w:val="center"/>
              <w:rPr>
                <w:rFonts w:ascii="Arial" w:hAnsi="Arial" w:cs="Arial"/>
                <w:b/>
                <w:bCs/>
                <w:sz w:val="20"/>
                <w:szCs w:val="20"/>
              </w:rPr>
            </w:pPr>
            <w:r w:rsidRPr="00C37B8C">
              <w:rPr>
                <w:rFonts w:ascii="Arial" w:hAnsi="Arial" w:cs="Arial"/>
                <w:b/>
                <w:bCs/>
                <w:sz w:val="20"/>
                <w:szCs w:val="20"/>
              </w:rPr>
              <w:t>Mean</w:t>
            </w:r>
          </w:p>
        </w:tc>
        <w:tc>
          <w:tcPr>
            <w:tcW w:w="509"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R1</w:t>
            </w:r>
          </w:p>
        </w:tc>
        <w:tc>
          <w:tcPr>
            <w:tcW w:w="509"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R2</w:t>
            </w:r>
          </w:p>
        </w:tc>
        <w:tc>
          <w:tcPr>
            <w:tcW w:w="511"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R3</w:t>
            </w:r>
          </w:p>
        </w:tc>
        <w:tc>
          <w:tcPr>
            <w:tcW w:w="508" w:type="pct"/>
          </w:tcPr>
          <w:p w:rsidR="00653FDB" w:rsidRPr="00C37B8C" w:rsidRDefault="00653FDB" w:rsidP="00653FDB">
            <w:pPr>
              <w:spacing w:after="0" w:line="240" w:lineRule="auto"/>
              <w:jc w:val="center"/>
              <w:rPr>
                <w:rFonts w:ascii="Arial" w:hAnsi="Arial" w:cs="Arial"/>
                <w:b/>
                <w:bCs/>
                <w:sz w:val="20"/>
                <w:szCs w:val="20"/>
              </w:rPr>
            </w:pPr>
            <w:r w:rsidRPr="00C37B8C">
              <w:rPr>
                <w:rFonts w:ascii="Arial" w:hAnsi="Arial" w:cs="Arial"/>
                <w:b/>
                <w:bCs/>
                <w:sz w:val="20"/>
                <w:szCs w:val="20"/>
              </w:rPr>
              <w:t>Mean</w:t>
            </w:r>
          </w:p>
        </w:tc>
      </w:tr>
      <w:tr w:rsidR="00653FDB" w:rsidRPr="00442B7C" w:rsidTr="00C878B9">
        <w:tc>
          <w:tcPr>
            <w:tcW w:w="928" w:type="pct"/>
            <w:vAlign w:val="center"/>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T</w:t>
            </w:r>
            <w:r w:rsidRPr="002E7859">
              <w:rPr>
                <w:rFonts w:ascii="Arial" w:hAnsi="Arial" w:cs="Arial"/>
                <w:b/>
                <w:bCs/>
                <w:sz w:val="20"/>
                <w:szCs w:val="20"/>
                <w:vertAlign w:val="subscript"/>
              </w:rPr>
              <w:t>1</w:t>
            </w:r>
          </w:p>
        </w:tc>
        <w:tc>
          <w:tcPr>
            <w:tcW w:w="508"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14.23</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15.01</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15.36</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14.87</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14.53</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15.31</w:t>
            </w:r>
          </w:p>
        </w:tc>
        <w:tc>
          <w:tcPr>
            <w:tcW w:w="511"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15.66</w:t>
            </w:r>
          </w:p>
        </w:tc>
        <w:tc>
          <w:tcPr>
            <w:tcW w:w="508"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15.17</w:t>
            </w:r>
          </w:p>
        </w:tc>
      </w:tr>
      <w:tr w:rsidR="00653FDB" w:rsidRPr="00442B7C" w:rsidTr="00C878B9">
        <w:tc>
          <w:tcPr>
            <w:tcW w:w="928" w:type="pct"/>
            <w:vAlign w:val="center"/>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T</w:t>
            </w:r>
            <w:r w:rsidRPr="002E7859">
              <w:rPr>
                <w:rFonts w:ascii="Arial" w:hAnsi="Arial" w:cs="Arial"/>
                <w:b/>
                <w:bCs/>
                <w:sz w:val="20"/>
                <w:szCs w:val="20"/>
                <w:vertAlign w:val="subscript"/>
              </w:rPr>
              <w:t>2</w:t>
            </w:r>
          </w:p>
        </w:tc>
        <w:tc>
          <w:tcPr>
            <w:tcW w:w="508"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24.17</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24.95</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25.30</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24.81</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15.24</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16.02</w:t>
            </w:r>
          </w:p>
        </w:tc>
        <w:tc>
          <w:tcPr>
            <w:tcW w:w="511"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16.37</w:t>
            </w:r>
          </w:p>
        </w:tc>
        <w:tc>
          <w:tcPr>
            <w:tcW w:w="508"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15.88</w:t>
            </w:r>
          </w:p>
        </w:tc>
      </w:tr>
      <w:tr w:rsidR="00653FDB" w:rsidRPr="00442B7C" w:rsidTr="00C878B9">
        <w:tc>
          <w:tcPr>
            <w:tcW w:w="928" w:type="pct"/>
            <w:vAlign w:val="center"/>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T</w:t>
            </w:r>
            <w:r w:rsidRPr="002E7859">
              <w:rPr>
                <w:rFonts w:ascii="Arial" w:hAnsi="Arial" w:cs="Arial"/>
                <w:b/>
                <w:bCs/>
                <w:sz w:val="20"/>
                <w:szCs w:val="20"/>
                <w:vertAlign w:val="subscript"/>
              </w:rPr>
              <w:t>3</w:t>
            </w:r>
          </w:p>
        </w:tc>
        <w:tc>
          <w:tcPr>
            <w:tcW w:w="508"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22.01</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22.79</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23.14</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22.65</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14.94</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15.72</w:t>
            </w:r>
          </w:p>
        </w:tc>
        <w:tc>
          <w:tcPr>
            <w:tcW w:w="511"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16.07</w:t>
            </w:r>
          </w:p>
        </w:tc>
        <w:tc>
          <w:tcPr>
            <w:tcW w:w="508"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15.58</w:t>
            </w:r>
          </w:p>
        </w:tc>
      </w:tr>
      <w:tr w:rsidR="00653FDB" w:rsidRPr="00442B7C" w:rsidTr="00C878B9">
        <w:tc>
          <w:tcPr>
            <w:tcW w:w="928" w:type="pct"/>
            <w:vAlign w:val="center"/>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Mean</w:t>
            </w:r>
          </w:p>
        </w:tc>
        <w:tc>
          <w:tcPr>
            <w:tcW w:w="508"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20.14</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20.92</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21.27</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14.90</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15.68</w:t>
            </w:r>
          </w:p>
        </w:tc>
        <w:tc>
          <w:tcPr>
            <w:tcW w:w="511"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16.03</w:t>
            </w:r>
          </w:p>
        </w:tc>
        <w:tc>
          <w:tcPr>
            <w:tcW w:w="508" w:type="pct"/>
            <w:vAlign w:val="center"/>
          </w:tcPr>
          <w:p w:rsidR="00653FDB" w:rsidRPr="00731210" w:rsidRDefault="00653FDB" w:rsidP="00653FDB">
            <w:pPr>
              <w:spacing w:line="240" w:lineRule="auto"/>
              <w:jc w:val="center"/>
              <w:rPr>
                <w:rFonts w:ascii="Arial" w:hAnsi="Arial" w:cs="Arial"/>
                <w:color w:val="000000"/>
                <w:sz w:val="20"/>
                <w:szCs w:val="20"/>
              </w:rPr>
            </w:pPr>
          </w:p>
        </w:tc>
      </w:tr>
      <w:tr w:rsidR="00653FDB" w:rsidRPr="00442B7C" w:rsidTr="00C878B9">
        <w:tc>
          <w:tcPr>
            <w:tcW w:w="5000" w:type="pct"/>
            <w:gridSpan w:val="9"/>
          </w:tcPr>
          <w:p w:rsidR="00653FDB" w:rsidRPr="002E7859" w:rsidRDefault="00653FDB" w:rsidP="00653FDB">
            <w:pPr>
              <w:spacing w:after="0" w:line="240" w:lineRule="auto"/>
              <w:rPr>
                <w:rFonts w:ascii="Arial" w:hAnsi="Arial" w:cs="Arial"/>
                <w:b/>
                <w:bCs/>
                <w:sz w:val="20"/>
                <w:szCs w:val="20"/>
              </w:rPr>
            </w:pPr>
            <w:r w:rsidRPr="002E7859">
              <w:rPr>
                <w:rFonts w:ascii="Arial" w:hAnsi="Arial" w:cs="Arial"/>
                <w:b/>
                <w:bCs/>
                <w:sz w:val="20"/>
                <w:szCs w:val="20"/>
              </w:rPr>
              <w:t>(T – Treatment)</w:t>
            </w:r>
          </w:p>
          <w:p w:rsidR="00653FDB" w:rsidRPr="002E7859" w:rsidRDefault="00653FDB" w:rsidP="00653FDB">
            <w:pPr>
              <w:spacing w:after="0" w:line="240" w:lineRule="auto"/>
              <w:rPr>
                <w:rFonts w:ascii="Arial" w:hAnsi="Arial" w:cs="Arial"/>
                <w:b/>
                <w:bCs/>
                <w:sz w:val="20"/>
                <w:szCs w:val="20"/>
              </w:rPr>
            </w:pPr>
            <w:r w:rsidRPr="002E7859">
              <w:rPr>
                <w:rFonts w:ascii="Arial" w:hAnsi="Arial" w:cs="Arial"/>
                <w:b/>
                <w:bCs/>
                <w:sz w:val="20"/>
                <w:szCs w:val="20"/>
              </w:rPr>
              <w:t xml:space="preserve">           T</w:t>
            </w:r>
            <w:r w:rsidRPr="00CD181C">
              <w:rPr>
                <w:rFonts w:ascii="Arial" w:hAnsi="Arial" w:cs="Arial"/>
                <w:b/>
                <w:bCs/>
                <w:sz w:val="20"/>
                <w:szCs w:val="20"/>
                <w:vertAlign w:val="subscript"/>
              </w:rPr>
              <w:t>1</w:t>
            </w:r>
            <w:r w:rsidRPr="002E7859">
              <w:rPr>
                <w:rFonts w:ascii="Arial" w:hAnsi="Arial" w:cs="Arial"/>
                <w:b/>
                <w:bCs/>
                <w:sz w:val="20"/>
                <w:szCs w:val="20"/>
              </w:rPr>
              <w:t xml:space="preserve"> – Control                                 T</w:t>
            </w:r>
            <w:r w:rsidRPr="00CD181C">
              <w:rPr>
                <w:rFonts w:ascii="Arial" w:hAnsi="Arial" w:cs="Arial"/>
                <w:b/>
                <w:bCs/>
                <w:sz w:val="20"/>
                <w:szCs w:val="20"/>
                <w:vertAlign w:val="subscript"/>
              </w:rPr>
              <w:t>2</w:t>
            </w:r>
            <w:r w:rsidRPr="002E7859">
              <w:rPr>
                <w:rFonts w:ascii="Arial" w:hAnsi="Arial" w:cs="Arial"/>
                <w:b/>
                <w:bCs/>
                <w:sz w:val="20"/>
                <w:szCs w:val="20"/>
              </w:rPr>
              <w:t xml:space="preserve"> – Pulse Wonder </w:t>
            </w:r>
            <w:r>
              <w:rPr>
                <w:rFonts w:ascii="Arial" w:hAnsi="Arial" w:cs="Arial"/>
                <w:b/>
                <w:bCs/>
                <w:sz w:val="20"/>
                <w:szCs w:val="20"/>
              </w:rPr>
              <w:t xml:space="preserve">                      </w:t>
            </w:r>
            <w:r w:rsidRPr="002E7859">
              <w:rPr>
                <w:rFonts w:ascii="Arial" w:hAnsi="Arial" w:cs="Arial"/>
                <w:b/>
                <w:bCs/>
                <w:sz w:val="20"/>
                <w:szCs w:val="20"/>
              </w:rPr>
              <w:t>T</w:t>
            </w:r>
            <w:r w:rsidRPr="00CD181C">
              <w:rPr>
                <w:rFonts w:ascii="Arial" w:hAnsi="Arial" w:cs="Arial"/>
                <w:b/>
                <w:bCs/>
                <w:sz w:val="20"/>
                <w:szCs w:val="20"/>
                <w:vertAlign w:val="subscript"/>
              </w:rPr>
              <w:t>3</w:t>
            </w:r>
            <w:r w:rsidRPr="002E7859">
              <w:rPr>
                <w:rFonts w:ascii="Arial" w:hAnsi="Arial" w:cs="Arial"/>
                <w:b/>
                <w:bCs/>
                <w:sz w:val="20"/>
                <w:szCs w:val="20"/>
              </w:rPr>
              <w:t xml:space="preserve"> - </w:t>
            </w:r>
            <w:r w:rsidRPr="002E7859">
              <w:rPr>
                <w:rFonts w:ascii="Arial" w:hAnsi="Arial" w:cs="Arial"/>
                <w:sz w:val="20"/>
                <w:szCs w:val="20"/>
              </w:rPr>
              <w:t xml:space="preserve"> </w:t>
            </w:r>
            <w:r>
              <w:rPr>
                <w:rFonts w:ascii="Arial" w:hAnsi="Arial" w:cs="Arial"/>
                <w:b/>
                <w:bCs/>
                <w:sz w:val="20"/>
                <w:szCs w:val="20"/>
              </w:rPr>
              <w:t>MAP 1%</w:t>
            </w:r>
          </w:p>
        </w:tc>
      </w:tr>
    </w:tbl>
    <w:p w:rsidR="00653FDB" w:rsidRPr="00653FDB" w:rsidRDefault="00653FDB" w:rsidP="00653FDB">
      <w:pPr>
        <w:jc w:val="center"/>
        <w:rPr>
          <w:rFonts w:ascii="Times New Roman" w:hAnsi="Times New Roman" w:cs="Times New Roman"/>
          <w:b/>
          <w:bCs/>
          <w:sz w:val="24"/>
          <w:szCs w:val="24"/>
        </w:rPr>
      </w:pPr>
      <w:proofErr w:type="gramStart"/>
      <w:r w:rsidRPr="00653FDB">
        <w:rPr>
          <w:rFonts w:ascii="Times New Roman" w:hAnsi="Times New Roman" w:cs="Times New Roman"/>
          <w:b/>
          <w:bCs/>
          <w:sz w:val="24"/>
          <w:szCs w:val="24"/>
        </w:rPr>
        <w:t>Table 1.</w:t>
      </w:r>
      <w:proofErr w:type="gramEnd"/>
      <w:r w:rsidRPr="00653FDB">
        <w:rPr>
          <w:rFonts w:ascii="Times New Roman" w:hAnsi="Times New Roman" w:cs="Times New Roman"/>
          <w:b/>
          <w:bCs/>
          <w:sz w:val="24"/>
          <w:szCs w:val="24"/>
        </w:rPr>
        <w:t xml:space="preserve"> </w:t>
      </w:r>
      <w:proofErr w:type="gramStart"/>
      <w:r w:rsidRPr="00653FDB">
        <w:rPr>
          <w:rFonts w:ascii="Times New Roman" w:hAnsi="Times New Roman" w:cs="Times New Roman"/>
          <w:b/>
          <w:bCs/>
          <w:sz w:val="24"/>
          <w:szCs w:val="24"/>
        </w:rPr>
        <w:t>Effect of pulse wonder on shoot length (cm) and root length (cm) in black gram.</w:t>
      </w:r>
      <w:proofErr w:type="gramEnd"/>
    </w:p>
    <w:p w:rsidR="00653FDB" w:rsidRPr="00653FDB" w:rsidRDefault="00653FDB" w:rsidP="00653FDB">
      <w:pPr>
        <w:rPr>
          <w:rFonts w:ascii="Times New Roman" w:hAnsi="Times New Roman" w:cs="Times New Roman"/>
          <w:sz w:val="24"/>
          <w:szCs w:val="24"/>
        </w:rPr>
      </w:pPr>
    </w:p>
    <w:p w:rsidR="00653FDB" w:rsidRPr="00653FDB" w:rsidRDefault="00653FDB" w:rsidP="00653FDB">
      <w:pPr>
        <w:spacing w:after="0" w:line="240" w:lineRule="auto"/>
        <w:ind w:hanging="187"/>
        <w:jc w:val="center"/>
        <w:rPr>
          <w:rFonts w:ascii="Times New Roman" w:hAnsi="Times New Roman" w:cs="Times New Roman"/>
          <w:b/>
          <w:bCs/>
          <w:sz w:val="24"/>
          <w:szCs w:val="24"/>
        </w:rPr>
      </w:pPr>
      <w:proofErr w:type="gramStart"/>
      <w:r w:rsidRPr="00653FDB">
        <w:rPr>
          <w:rFonts w:ascii="Times New Roman" w:hAnsi="Times New Roman" w:cs="Times New Roman"/>
          <w:b/>
          <w:bCs/>
          <w:sz w:val="24"/>
          <w:szCs w:val="24"/>
        </w:rPr>
        <w:t>Table 2: Effect of pulse wonder on Number of leaves and Leaf Area in black gram.</w:t>
      </w:r>
      <w:proofErr w:type="gramEnd"/>
    </w:p>
    <w:p w:rsidR="00653FDB" w:rsidRPr="00653FDB" w:rsidRDefault="00653FDB" w:rsidP="00653FDB">
      <w:pPr>
        <w:spacing w:after="0" w:line="240" w:lineRule="auto"/>
        <w:ind w:hanging="187"/>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008"/>
        <w:gridCol w:w="1008"/>
        <w:gridCol w:w="1007"/>
        <w:gridCol w:w="1017"/>
        <w:gridCol w:w="1007"/>
        <w:gridCol w:w="1007"/>
        <w:gridCol w:w="1007"/>
        <w:gridCol w:w="1017"/>
      </w:tblGrid>
      <w:tr w:rsidR="00653FDB" w:rsidRPr="00653FDB" w:rsidTr="00C878B9">
        <w:trPr>
          <w:jc w:val="center"/>
        </w:trPr>
        <w:tc>
          <w:tcPr>
            <w:tcW w:w="1295" w:type="dxa"/>
            <w:vMerge w:val="restart"/>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Treatments</w:t>
            </w:r>
          </w:p>
        </w:tc>
        <w:tc>
          <w:tcPr>
            <w:tcW w:w="4040"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Number of leaves</w:t>
            </w:r>
          </w:p>
        </w:tc>
        <w:tc>
          <w:tcPr>
            <w:tcW w:w="4038"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Leaf Area (cm</w:t>
            </w:r>
            <w:r w:rsidRPr="00653FDB">
              <w:rPr>
                <w:rFonts w:ascii="Times New Roman" w:hAnsi="Times New Roman" w:cs="Times New Roman"/>
                <w:b/>
                <w:bCs/>
                <w:sz w:val="24"/>
                <w:szCs w:val="24"/>
                <w:vertAlign w:val="superscript"/>
              </w:rPr>
              <w:t>2</w:t>
            </w:r>
            <w:r w:rsidRPr="00653FDB">
              <w:rPr>
                <w:rFonts w:ascii="Times New Roman" w:hAnsi="Times New Roman" w:cs="Times New Roman"/>
                <w:b/>
                <w:bCs/>
                <w:sz w:val="24"/>
                <w:szCs w:val="24"/>
              </w:rPr>
              <w:t xml:space="preserve"> plant</w:t>
            </w:r>
            <w:r w:rsidRPr="00653FDB">
              <w:rPr>
                <w:rFonts w:ascii="Times New Roman" w:hAnsi="Times New Roman" w:cs="Times New Roman"/>
                <w:b/>
                <w:bCs/>
                <w:sz w:val="24"/>
                <w:szCs w:val="24"/>
                <w:vertAlign w:val="superscript"/>
              </w:rPr>
              <w:t>-1</w:t>
            </w:r>
            <w:r w:rsidRPr="00653FDB">
              <w:rPr>
                <w:rFonts w:ascii="Times New Roman" w:hAnsi="Times New Roman" w:cs="Times New Roman"/>
                <w:b/>
                <w:bCs/>
                <w:sz w:val="24"/>
                <w:szCs w:val="24"/>
              </w:rPr>
              <w:t>)</w:t>
            </w:r>
          </w:p>
        </w:tc>
      </w:tr>
      <w:tr w:rsidR="00653FDB" w:rsidRPr="00653FDB" w:rsidTr="00C878B9">
        <w:trPr>
          <w:jc w:val="center"/>
        </w:trPr>
        <w:tc>
          <w:tcPr>
            <w:tcW w:w="1295" w:type="dxa"/>
            <w:vMerge/>
          </w:tcPr>
          <w:p w:rsidR="00653FDB" w:rsidRPr="00653FDB" w:rsidRDefault="00653FDB" w:rsidP="00653FDB">
            <w:pPr>
              <w:spacing w:after="0" w:line="240" w:lineRule="auto"/>
              <w:jc w:val="center"/>
              <w:rPr>
                <w:rFonts w:ascii="Times New Roman" w:hAnsi="Times New Roman" w:cs="Times New Roman"/>
                <w:sz w:val="24"/>
                <w:szCs w:val="24"/>
              </w:rPr>
            </w:pP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1</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36.36</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37.14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37.49</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37.00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682.5</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726.1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746.1</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718.21</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2</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51.36</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52.14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52.49</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52.00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1386.7</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1448.4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1476.5</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1437.24</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3</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39.36</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40.14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40.49</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40.00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789.2</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836.1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857.6</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827.62</w:t>
            </w:r>
          </w:p>
        </w:tc>
      </w:tr>
      <w:tr w:rsidR="00653FDB" w:rsidRPr="00653FDB" w:rsidTr="00C878B9">
        <w:trPr>
          <w:jc w:val="center"/>
        </w:trPr>
        <w:tc>
          <w:tcPr>
            <w:tcW w:w="1295" w:type="dxa"/>
            <w:vAlign w:val="bottom"/>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42.36</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43.14</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43.49</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952.79</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1003.55</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1026.72</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r>
      <w:tr w:rsidR="00653FDB" w:rsidRPr="00653FDB" w:rsidTr="00C878B9">
        <w:trPr>
          <w:jc w:val="center"/>
        </w:trPr>
        <w:tc>
          <w:tcPr>
            <w:tcW w:w="9373" w:type="dxa"/>
            <w:gridSpan w:val="9"/>
          </w:tcPr>
          <w:p w:rsidR="00653FDB" w:rsidRPr="00653FDB" w:rsidRDefault="00653FDB" w:rsidP="00653FDB">
            <w:pPr>
              <w:spacing w:after="0" w:line="240" w:lineRule="auto"/>
              <w:rPr>
                <w:rFonts w:ascii="Times New Roman" w:hAnsi="Times New Roman" w:cs="Times New Roman"/>
                <w:b/>
                <w:bCs/>
                <w:sz w:val="24"/>
                <w:szCs w:val="24"/>
              </w:rPr>
            </w:pPr>
            <w:r w:rsidRPr="00653FDB">
              <w:rPr>
                <w:rFonts w:ascii="Times New Roman" w:hAnsi="Times New Roman" w:cs="Times New Roman"/>
                <w:b/>
                <w:bCs/>
                <w:sz w:val="24"/>
                <w:szCs w:val="24"/>
              </w:rPr>
              <w:t>(T – Treatment)</w:t>
            </w:r>
          </w:p>
          <w:p w:rsidR="00653FDB" w:rsidRPr="00653FDB" w:rsidRDefault="00653FDB" w:rsidP="00653FDB">
            <w:pPr>
              <w:spacing w:after="0" w:line="240" w:lineRule="auto"/>
              <w:jc w:val="center"/>
              <w:rPr>
                <w:rFonts w:ascii="Times New Roman" w:hAnsi="Times New Roman" w:cs="Times New Roman"/>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1</w:t>
            </w:r>
            <w:r w:rsidRPr="00653FDB">
              <w:rPr>
                <w:rFonts w:ascii="Times New Roman" w:hAnsi="Times New Roman" w:cs="Times New Roman"/>
                <w:b/>
                <w:bCs/>
                <w:sz w:val="24"/>
                <w:szCs w:val="24"/>
              </w:rPr>
              <w:t xml:space="preserve"> – Control                                 T</w:t>
            </w:r>
            <w:r w:rsidRPr="00653FDB">
              <w:rPr>
                <w:rFonts w:ascii="Times New Roman" w:hAnsi="Times New Roman" w:cs="Times New Roman"/>
                <w:b/>
                <w:bCs/>
                <w:sz w:val="24"/>
                <w:szCs w:val="24"/>
                <w:vertAlign w:val="subscript"/>
              </w:rPr>
              <w:t>2</w:t>
            </w:r>
            <w:r w:rsidRPr="00653FDB">
              <w:rPr>
                <w:rFonts w:ascii="Times New Roman" w:hAnsi="Times New Roman" w:cs="Times New Roman"/>
                <w:b/>
                <w:bCs/>
                <w:sz w:val="24"/>
                <w:szCs w:val="24"/>
              </w:rPr>
              <w:t xml:space="preserve"> – Pulse Wonder                       T</w:t>
            </w:r>
            <w:r w:rsidRPr="00653FDB">
              <w:rPr>
                <w:rFonts w:ascii="Times New Roman" w:hAnsi="Times New Roman" w:cs="Times New Roman"/>
                <w:b/>
                <w:bCs/>
                <w:sz w:val="24"/>
                <w:szCs w:val="24"/>
                <w:vertAlign w:val="subscript"/>
              </w:rPr>
              <w:t>3</w:t>
            </w:r>
            <w:r w:rsidRPr="00653FDB">
              <w:rPr>
                <w:rFonts w:ascii="Times New Roman" w:hAnsi="Times New Roman" w:cs="Times New Roman"/>
                <w:b/>
                <w:bCs/>
                <w:sz w:val="24"/>
                <w:szCs w:val="24"/>
              </w:rPr>
              <w:t xml:space="preserve"> - </w:t>
            </w:r>
            <w:r w:rsidRPr="00653FDB">
              <w:rPr>
                <w:rFonts w:ascii="Times New Roman" w:hAnsi="Times New Roman" w:cs="Times New Roman"/>
                <w:sz w:val="24"/>
                <w:szCs w:val="24"/>
              </w:rPr>
              <w:t xml:space="preserve"> </w:t>
            </w:r>
            <w:r w:rsidRPr="00653FDB">
              <w:rPr>
                <w:rFonts w:ascii="Times New Roman" w:hAnsi="Times New Roman" w:cs="Times New Roman"/>
                <w:b/>
                <w:bCs/>
                <w:sz w:val="24"/>
                <w:szCs w:val="24"/>
              </w:rPr>
              <w:t>MAP 1%</w:t>
            </w:r>
          </w:p>
        </w:tc>
      </w:tr>
    </w:tbl>
    <w:p w:rsidR="00653FDB" w:rsidRPr="00653FDB" w:rsidRDefault="00653FDB" w:rsidP="00653FDB">
      <w:pPr>
        <w:rPr>
          <w:rFonts w:ascii="Times New Roman" w:hAnsi="Times New Roman" w:cs="Times New Roman"/>
          <w:sz w:val="24"/>
          <w:szCs w:val="24"/>
        </w:rPr>
      </w:pPr>
    </w:p>
    <w:p w:rsidR="00653FDB" w:rsidRPr="00653FDB" w:rsidRDefault="00653FDB" w:rsidP="00653FDB">
      <w:pPr>
        <w:ind w:left="-180"/>
        <w:jc w:val="center"/>
        <w:rPr>
          <w:rFonts w:ascii="Times New Roman" w:hAnsi="Times New Roman" w:cs="Times New Roman"/>
          <w:b/>
          <w:bCs/>
          <w:sz w:val="24"/>
          <w:szCs w:val="24"/>
        </w:rPr>
      </w:pPr>
    </w:p>
    <w:p w:rsidR="00653FDB" w:rsidRPr="00653FDB" w:rsidRDefault="00653FDB" w:rsidP="00653FDB">
      <w:pPr>
        <w:ind w:left="-180"/>
        <w:jc w:val="center"/>
        <w:rPr>
          <w:rFonts w:ascii="Times New Roman" w:hAnsi="Times New Roman" w:cs="Times New Roman"/>
          <w:b/>
          <w:bCs/>
          <w:sz w:val="24"/>
          <w:szCs w:val="24"/>
        </w:rPr>
      </w:pPr>
      <w:proofErr w:type="gramStart"/>
      <w:r w:rsidRPr="00653FDB">
        <w:rPr>
          <w:rFonts w:ascii="Times New Roman" w:hAnsi="Times New Roman" w:cs="Times New Roman"/>
          <w:b/>
          <w:bCs/>
          <w:sz w:val="24"/>
          <w:szCs w:val="24"/>
        </w:rPr>
        <w:t>Table 3: Effect of pulse wonder on Dry Matter Production and Chlorophyll Stability Index in black gram.</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008"/>
        <w:gridCol w:w="1008"/>
        <w:gridCol w:w="1007"/>
        <w:gridCol w:w="1017"/>
        <w:gridCol w:w="1007"/>
        <w:gridCol w:w="1007"/>
        <w:gridCol w:w="1007"/>
        <w:gridCol w:w="1017"/>
      </w:tblGrid>
      <w:tr w:rsidR="00653FDB" w:rsidRPr="00653FDB" w:rsidTr="00C878B9">
        <w:trPr>
          <w:jc w:val="center"/>
        </w:trPr>
        <w:tc>
          <w:tcPr>
            <w:tcW w:w="1295" w:type="dxa"/>
            <w:vMerge w:val="restart"/>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Treatments</w:t>
            </w:r>
          </w:p>
        </w:tc>
        <w:tc>
          <w:tcPr>
            <w:tcW w:w="4040" w:type="dxa"/>
            <w:gridSpan w:val="4"/>
            <w:vAlign w:val="bottom"/>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Dry Matter Production (g plant</w:t>
            </w:r>
            <w:r w:rsidRPr="00653FDB">
              <w:rPr>
                <w:rFonts w:ascii="Times New Roman" w:hAnsi="Times New Roman" w:cs="Times New Roman"/>
                <w:b/>
                <w:bCs/>
                <w:sz w:val="24"/>
                <w:szCs w:val="24"/>
                <w:vertAlign w:val="superscript"/>
              </w:rPr>
              <w:t>-1</w:t>
            </w:r>
            <w:r w:rsidRPr="00653FDB">
              <w:rPr>
                <w:rFonts w:ascii="Times New Roman" w:hAnsi="Times New Roman" w:cs="Times New Roman"/>
                <w:b/>
                <w:bCs/>
                <w:sz w:val="24"/>
                <w:szCs w:val="24"/>
              </w:rPr>
              <w:t>)</w:t>
            </w:r>
          </w:p>
        </w:tc>
        <w:tc>
          <w:tcPr>
            <w:tcW w:w="4038"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Chlorophyll Stability Index (%)</w:t>
            </w:r>
          </w:p>
        </w:tc>
      </w:tr>
      <w:tr w:rsidR="00653FDB" w:rsidRPr="00653FDB" w:rsidTr="00C878B9">
        <w:trPr>
          <w:jc w:val="center"/>
        </w:trPr>
        <w:tc>
          <w:tcPr>
            <w:tcW w:w="1295" w:type="dxa"/>
            <w:vMerge/>
          </w:tcPr>
          <w:p w:rsidR="00653FDB" w:rsidRPr="00653FDB" w:rsidRDefault="00653FDB" w:rsidP="00653FDB">
            <w:pPr>
              <w:spacing w:after="0" w:line="240" w:lineRule="auto"/>
              <w:jc w:val="center"/>
              <w:rPr>
                <w:rFonts w:ascii="Times New Roman" w:hAnsi="Times New Roman" w:cs="Times New Roman"/>
                <w:sz w:val="24"/>
                <w:szCs w:val="24"/>
              </w:rPr>
            </w:pP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1</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5.60</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5.50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5.81</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5.63</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69.4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70.1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70.5</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70.00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2</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6.97</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6.87</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7.18</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83.0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83.7</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84.1</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83.60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3</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6.09</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5.99</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6.30</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6.12</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75.7</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76.4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76.8</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76.30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6.22</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6.12</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6.43</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75.99</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76.77</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77.12</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r>
      <w:tr w:rsidR="00653FDB" w:rsidRPr="00653FDB" w:rsidTr="00C878B9">
        <w:trPr>
          <w:jc w:val="center"/>
        </w:trPr>
        <w:tc>
          <w:tcPr>
            <w:tcW w:w="9373" w:type="dxa"/>
            <w:gridSpan w:val="9"/>
          </w:tcPr>
          <w:p w:rsidR="00653FDB" w:rsidRPr="00653FDB" w:rsidRDefault="00653FDB" w:rsidP="00653FDB">
            <w:pPr>
              <w:spacing w:after="0" w:line="240" w:lineRule="auto"/>
              <w:rPr>
                <w:rFonts w:ascii="Times New Roman" w:hAnsi="Times New Roman" w:cs="Times New Roman"/>
                <w:b/>
                <w:bCs/>
                <w:sz w:val="24"/>
                <w:szCs w:val="24"/>
              </w:rPr>
            </w:pPr>
            <w:r w:rsidRPr="00653FDB">
              <w:rPr>
                <w:rFonts w:ascii="Times New Roman" w:hAnsi="Times New Roman" w:cs="Times New Roman"/>
                <w:b/>
                <w:bCs/>
                <w:sz w:val="24"/>
                <w:szCs w:val="24"/>
              </w:rPr>
              <w:t>(T – Treatment)</w:t>
            </w:r>
          </w:p>
          <w:p w:rsidR="00653FDB" w:rsidRPr="00653FDB" w:rsidRDefault="00653FDB" w:rsidP="00653FDB">
            <w:pPr>
              <w:spacing w:after="0" w:line="240" w:lineRule="auto"/>
              <w:rPr>
                <w:rFonts w:ascii="Times New Roman" w:hAnsi="Times New Roman" w:cs="Times New Roman"/>
                <w:sz w:val="24"/>
                <w:szCs w:val="24"/>
              </w:rPr>
            </w:pPr>
            <w:r w:rsidRPr="00653FDB">
              <w:rPr>
                <w:rFonts w:ascii="Times New Roman" w:hAnsi="Times New Roman" w:cs="Times New Roman"/>
                <w:b/>
                <w:bCs/>
                <w:sz w:val="24"/>
                <w:szCs w:val="24"/>
              </w:rPr>
              <w:t xml:space="preserve">                    T</w:t>
            </w:r>
            <w:r w:rsidRPr="00653FDB">
              <w:rPr>
                <w:rFonts w:ascii="Times New Roman" w:hAnsi="Times New Roman" w:cs="Times New Roman"/>
                <w:b/>
                <w:bCs/>
                <w:sz w:val="24"/>
                <w:szCs w:val="24"/>
                <w:vertAlign w:val="subscript"/>
              </w:rPr>
              <w:t>1</w:t>
            </w:r>
            <w:r w:rsidRPr="00653FDB">
              <w:rPr>
                <w:rFonts w:ascii="Times New Roman" w:hAnsi="Times New Roman" w:cs="Times New Roman"/>
                <w:b/>
                <w:bCs/>
                <w:sz w:val="24"/>
                <w:szCs w:val="24"/>
              </w:rPr>
              <w:t xml:space="preserve"> – Control                                 T</w:t>
            </w:r>
            <w:r w:rsidRPr="00653FDB">
              <w:rPr>
                <w:rFonts w:ascii="Times New Roman" w:hAnsi="Times New Roman" w:cs="Times New Roman"/>
                <w:b/>
                <w:bCs/>
                <w:sz w:val="24"/>
                <w:szCs w:val="24"/>
                <w:vertAlign w:val="subscript"/>
              </w:rPr>
              <w:t>2</w:t>
            </w:r>
            <w:r w:rsidRPr="00653FDB">
              <w:rPr>
                <w:rFonts w:ascii="Times New Roman" w:hAnsi="Times New Roman" w:cs="Times New Roman"/>
                <w:b/>
                <w:bCs/>
                <w:sz w:val="24"/>
                <w:szCs w:val="24"/>
              </w:rPr>
              <w:t xml:space="preserve"> – Pulse Wonder                       T</w:t>
            </w:r>
            <w:r w:rsidRPr="00653FDB">
              <w:rPr>
                <w:rFonts w:ascii="Times New Roman" w:hAnsi="Times New Roman" w:cs="Times New Roman"/>
                <w:b/>
                <w:bCs/>
                <w:sz w:val="24"/>
                <w:szCs w:val="24"/>
                <w:vertAlign w:val="subscript"/>
              </w:rPr>
              <w:t>3</w:t>
            </w:r>
            <w:r w:rsidRPr="00653FDB">
              <w:rPr>
                <w:rFonts w:ascii="Times New Roman" w:hAnsi="Times New Roman" w:cs="Times New Roman"/>
                <w:b/>
                <w:bCs/>
                <w:sz w:val="24"/>
                <w:szCs w:val="24"/>
              </w:rPr>
              <w:t xml:space="preserve"> - </w:t>
            </w:r>
            <w:r w:rsidRPr="00653FDB">
              <w:rPr>
                <w:rFonts w:ascii="Times New Roman" w:hAnsi="Times New Roman" w:cs="Times New Roman"/>
                <w:sz w:val="24"/>
                <w:szCs w:val="24"/>
              </w:rPr>
              <w:t xml:space="preserve"> </w:t>
            </w:r>
            <w:r w:rsidRPr="00653FDB">
              <w:rPr>
                <w:rFonts w:ascii="Times New Roman" w:hAnsi="Times New Roman" w:cs="Times New Roman"/>
                <w:b/>
                <w:bCs/>
                <w:sz w:val="24"/>
                <w:szCs w:val="24"/>
              </w:rPr>
              <w:t>MAP 1%</w:t>
            </w:r>
          </w:p>
        </w:tc>
      </w:tr>
    </w:tbl>
    <w:p w:rsidR="00653FDB" w:rsidRPr="00653FDB" w:rsidRDefault="00653FDB" w:rsidP="00653FDB">
      <w:pPr>
        <w:spacing w:after="0" w:line="240" w:lineRule="auto"/>
        <w:rPr>
          <w:rFonts w:ascii="Times New Roman" w:hAnsi="Times New Roman" w:cs="Times New Roman"/>
          <w:sz w:val="24"/>
          <w:szCs w:val="24"/>
        </w:rPr>
      </w:pPr>
    </w:p>
    <w:p w:rsidR="00653FDB" w:rsidRPr="00653FDB" w:rsidRDefault="00653FDB" w:rsidP="00653FDB">
      <w:pPr>
        <w:spacing w:after="0" w:line="240" w:lineRule="auto"/>
        <w:rPr>
          <w:rFonts w:ascii="Times New Roman" w:hAnsi="Times New Roman" w:cs="Times New Roman"/>
          <w:sz w:val="24"/>
          <w:szCs w:val="24"/>
        </w:rPr>
      </w:pPr>
    </w:p>
    <w:p w:rsidR="00653FDB" w:rsidRPr="00653FDB" w:rsidRDefault="00653FDB" w:rsidP="00653FDB">
      <w:pPr>
        <w:spacing w:after="0" w:line="240" w:lineRule="auto"/>
        <w:ind w:hanging="180"/>
        <w:rPr>
          <w:rFonts w:ascii="Times New Roman" w:hAnsi="Times New Roman" w:cs="Times New Roman"/>
          <w:b/>
          <w:bCs/>
          <w:sz w:val="24"/>
          <w:szCs w:val="24"/>
        </w:rPr>
      </w:pPr>
    </w:p>
    <w:p w:rsidR="00653FDB" w:rsidRPr="00653FDB" w:rsidRDefault="00653FDB" w:rsidP="00653FDB">
      <w:pPr>
        <w:spacing w:after="0" w:line="240" w:lineRule="auto"/>
        <w:ind w:hanging="180"/>
        <w:jc w:val="center"/>
        <w:rPr>
          <w:rFonts w:ascii="Times New Roman" w:hAnsi="Times New Roman" w:cs="Times New Roman"/>
          <w:b/>
          <w:bCs/>
          <w:sz w:val="24"/>
          <w:szCs w:val="24"/>
        </w:rPr>
      </w:pPr>
      <w:proofErr w:type="gramStart"/>
      <w:r w:rsidRPr="00653FDB">
        <w:rPr>
          <w:rFonts w:ascii="Times New Roman" w:hAnsi="Times New Roman" w:cs="Times New Roman"/>
          <w:b/>
          <w:bCs/>
          <w:sz w:val="24"/>
          <w:szCs w:val="24"/>
        </w:rPr>
        <w:t xml:space="preserve">Table 4: Effect of pulse wonder on nitrate </w:t>
      </w:r>
      <w:proofErr w:type="spellStart"/>
      <w:r w:rsidRPr="00653FDB">
        <w:rPr>
          <w:rFonts w:ascii="Times New Roman" w:hAnsi="Times New Roman" w:cs="Times New Roman"/>
          <w:b/>
          <w:bCs/>
          <w:sz w:val="24"/>
          <w:szCs w:val="24"/>
        </w:rPr>
        <w:t>reductase</w:t>
      </w:r>
      <w:proofErr w:type="spellEnd"/>
      <w:r w:rsidRPr="00653FDB">
        <w:rPr>
          <w:rFonts w:ascii="Times New Roman" w:hAnsi="Times New Roman" w:cs="Times New Roman"/>
          <w:b/>
          <w:bCs/>
          <w:sz w:val="24"/>
          <w:szCs w:val="24"/>
        </w:rPr>
        <w:t xml:space="preserve"> activity and soluble protein in black gram.</w:t>
      </w:r>
      <w:proofErr w:type="gramEnd"/>
    </w:p>
    <w:p w:rsidR="00653FDB" w:rsidRPr="00653FDB" w:rsidRDefault="00653FDB" w:rsidP="00653FDB">
      <w:pPr>
        <w:spacing w:after="0" w:line="240" w:lineRule="auto"/>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017"/>
        <w:gridCol w:w="1004"/>
        <w:gridCol w:w="1017"/>
        <w:gridCol w:w="1355"/>
        <w:gridCol w:w="900"/>
        <w:gridCol w:w="900"/>
        <w:gridCol w:w="928"/>
        <w:gridCol w:w="1013"/>
      </w:tblGrid>
      <w:tr w:rsidR="00653FDB" w:rsidRPr="00653FDB" w:rsidTr="00C878B9">
        <w:trPr>
          <w:jc w:val="center"/>
        </w:trPr>
        <w:tc>
          <w:tcPr>
            <w:tcW w:w="1295" w:type="dxa"/>
            <w:vMerge w:val="restart"/>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Treatments</w:t>
            </w:r>
          </w:p>
        </w:tc>
        <w:tc>
          <w:tcPr>
            <w:tcW w:w="4393"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 xml:space="preserve">Nitrate </w:t>
            </w:r>
            <w:proofErr w:type="spellStart"/>
            <w:r w:rsidRPr="00653FDB">
              <w:rPr>
                <w:rFonts w:ascii="Times New Roman" w:hAnsi="Times New Roman" w:cs="Times New Roman"/>
                <w:b/>
                <w:bCs/>
                <w:sz w:val="24"/>
                <w:szCs w:val="24"/>
              </w:rPr>
              <w:t>Reductase</w:t>
            </w:r>
            <w:proofErr w:type="spellEnd"/>
            <w:r w:rsidRPr="00653FDB">
              <w:rPr>
                <w:rFonts w:ascii="Times New Roman" w:hAnsi="Times New Roman" w:cs="Times New Roman"/>
                <w:b/>
                <w:bCs/>
                <w:sz w:val="24"/>
                <w:szCs w:val="24"/>
              </w:rPr>
              <w:t xml:space="preserve"> activity </w:t>
            </w:r>
            <w:r w:rsidRPr="00653FDB">
              <w:rPr>
                <w:rFonts w:ascii="Times New Roman" w:hAnsi="Times New Roman" w:cs="Times New Roman"/>
                <w:b/>
                <w:bCs/>
                <w:color w:val="000000"/>
                <w:sz w:val="24"/>
                <w:szCs w:val="24"/>
              </w:rPr>
              <w:t>(</w:t>
            </w:r>
            <w:proofErr w:type="spellStart"/>
            <w:r w:rsidRPr="00653FDB">
              <w:rPr>
                <w:rFonts w:ascii="Times New Roman" w:hAnsi="Times New Roman" w:cs="Times New Roman"/>
                <w:b/>
                <w:bCs/>
                <w:color w:val="000000"/>
                <w:sz w:val="24"/>
                <w:szCs w:val="24"/>
              </w:rPr>
              <w:t>ug</w:t>
            </w:r>
            <w:proofErr w:type="spellEnd"/>
            <w:r w:rsidRPr="00653FDB">
              <w:rPr>
                <w:rFonts w:ascii="Times New Roman" w:hAnsi="Times New Roman" w:cs="Times New Roman"/>
                <w:b/>
                <w:bCs/>
                <w:color w:val="000000"/>
                <w:sz w:val="24"/>
                <w:szCs w:val="24"/>
              </w:rPr>
              <w:t xml:space="preserve"> of NO</w:t>
            </w:r>
            <w:r w:rsidRPr="00653FDB">
              <w:rPr>
                <w:rFonts w:ascii="Times New Roman" w:hAnsi="Times New Roman" w:cs="Times New Roman"/>
                <w:b/>
                <w:bCs/>
                <w:color w:val="000000"/>
                <w:sz w:val="24"/>
                <w:szCs w:val="24"/>
                <w:vertAlign w:val="subscript"/>
              </w:rPr>
              <w:t xml:space="preserve">2 </w:t>
            </w:r>
            <w:r w:rsidRPr="00653FDB">
              <w:rPr>
                <w:rFonts w:ascii="Times New Roman" w:hAnsi="Times New Roman" w:cs="Times New Roman"/>
                <w:b/>
                <w:bCs/>
                <w:color w:val="000000"/>
                <w:sz w:val="24"/>
                <w:szCs w:val="24"/>
              </w:rPr>
              <w:t>g</w:t>
            </w:r>
            <w:r w:rsidRPr="00653FDB">
              <w:rPr>
                <w:rFonts w:ascii="Times New Roman" w:hAnsi="Times New Roman" w:cs="Times New Roman"/>
                <w:b/>
                <w:bCs/>
                <w:color w:val="000000"/>
                <w:sz w:val="24"/>
                <w:szCs w:val="24"/>
                <w:vertAlign w:val="superscript"/>
              </w:rPr>
              <w:t>-1</w:t>
            </w:r>
            <w:r w:rsidRPr="00653FDB">
              <w:rPr>
                <w:rFonts w:ascii="Times New Roman" w:hAnsi="Times New Roman" w:cs="Times New Roman"/>
                <w:b/>
                <w:bCs/>
                <w:color w:val="000000"/>
                <w:sz w:val="24"/>
                <w:szCs w:val="24"/>
              </w:rPr>
              <w:t>hr</w:t>
            </w:r>
            <w:r w:rsidRPr="00653FDB">
              <w:rPr>
                <w:rFonts w:ascii="Times New Roman" w:hAnsi="Times New Roman" w:cs="Times New Roman"/>
                <w:b/>
                <w:bCs/>
                <w:color w:val="000000"/>
                <w:sz w:val="24"/>
                <w:szCs w:val="24"/>
                <w:vertAlign w:val="superscript"/>
              </w:rPr>
              <w:t>-1</w:t>
            </w:r>
            <w:r w:rsidRPr="00653FDB">
              <w:rPr>
                <w:rFonts w:ascii="Times New Roman" w:hAnsi="Times New Roman" w:cs="Times New Roman"/>
                <w:b/>
                <w:bCs/>
                <w:color w:val="000000"/>
                <w:sz w:val="24"/>
                <w:szCs w:val="24"/>
              </w:rPr>
              <w:t>)</w:t>
            </w:r>
          </w:p>
        </w:tc>
        <w:tc>
          <w:tcPr>
            <w:tcW w:w="3741"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 xml:space="preserve">Soluble protein </w:t>
            </w:r>
            <w:r w:rsidRPr="00653FDB">
              <w:rPr>
                <w:rFonts w:ascii="Times New Roman" w:hAnsi="Times New Roman" w:cs="Times New Roman"/>
                <w:b/>
                <w:bCs/>
                <w:color w:val="231F20"/>
                <w:sz w:val="24"/>
                <w:szCs w:val="24"/>
              </w:rPr>
              <w:t>(mg g</w:t>
            </w:r>
            <w:r w:rsidRPr="00653FDB">
              <w:rPr>
                <w:rFonts w:ascii="Times New Roman" w:hAnsi="Times New Roman" w:cs="Times New Roman"/>
                <w:b/>
                <w:bCs/>
                <w:color w:val="231F20"/>
                <w:sz w:val="24"/>
                <w:szCs w:val="24"/>
                <w:vertAlign w:val="superscript"/>
              </w:rPr>
              <w:t>-1</w:t>
            </w:r>
            <w:r w:rsidRPr="00653FDB">
              <w:rPr>
                <w:rFonts w:ascii="Times New Roman" w:hAnsi="Times New Roman" w:cs="Times New Roman"/>
                <w:b/>
                <w:bCs/>
                <w:color w:val="231F20"/>
                <w:sz w:val="24"/>
                <w:szCs w:val="24"/>
              </w:rPr>
              <w:t>)</w:t>
            </w:r>
          </w:p>
        </w:tc>
      </w:tr>
      <w:tr w:rsidR="00653FDB" w:rsidRPr="00653FDB" w:rsidTr="00C878B9">
        <w:trPr>
          <w:jc w:val="center"/>
        </w:trPr>
        <w:tc>
          <w:tcPr>
            <w:tcW w:w="1295" w:type="dxa"/>
            <w:vMerge/>
          </w:tcPr>
          <w:p w:rsidR="00653FDB" w:rsidRPr="00653FDB" w:rsidRDefault="00653FDB" w:rsidP="00653FDB">
            <w:pPr>
              <w:spacing w:after="0" w:line="240" w:lineRule="auto"/>
              <w:jc w:val="center"/>
              <w:rPr>
                <w:rFonts w:ascii="Times New Roman" w:hAnsi="Times New Roman" w:cs="Times New Roman"/>
                <w:sz w:val="24"/>
                <w:szCs w:val="24"/>
              </w:rPr>
            </w:pP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4"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35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900"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900"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92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3"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1</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199.4</w:t>
            </w:r>
          </w:p>
        </w:tc>
        <w:tc>
          <w:tcPr>
            <w:tcW w:w="1004"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200.1</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200.5</w:t>
            </w:r>
          </w:p>
        </w:tc>
        <w:tc>
          <w:tcPr>
            <w:tcW w:w="1355"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200.00</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15.1</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15.8</w:t>
            </w:r>
          </w:p>
        </w:tc>
        <w:tc>
          <w:tcPr>
            <w:tcW w:w="92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16.2</w:t>
            </w:r>
          </w:p>
        </w:tc>
        <w:tc>
          <w:tcPr>
            <w:tcW w:w="1013"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15.70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2</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332.4</w:t>
            </w:r>
          </w:p>
        </w:tc>
        <w:tc>
          <w:tcPr>
            <w:tcW w:w="1004"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333.1</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333.5</w:t>
            </w:r>
          </w:p>
        </w:tc>
        <w:tc>
          <w:tcPr>
            <w:tcW w:w="1355"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333.00</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18.8</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19.5</w:t>
            </w:r>
          </w:p>
        </w:tc>
        <w:tc>
          <w:tcPr>
            <w:tcW w:w="92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19.9</w:t>
            </w:r>
          </w:p>
        </w:tc>
        <w:tc>
          <w:tcPr>
            <w:tcW w:w="1013"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19.40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3</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266.4</w:t>
            </w:r>
          </w:p>
        </w:tc>
        <w:tc>
          <w:tcPr>
            <w:tcW w:w="1004"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267.1</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267.5</w:t>
            </w:r>
          </w:p>
        </w:tc>
        <w:tc>
          <w:tcPr>
            <w:tcW w:w="1355"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267.00</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17.4</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18.1</w:t>
            </w:r>
          </w:p>
        </w:tc>
        <w:tc>
          <w:tcPr>
            <w:tcW w:w="92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18.5</w:t>
            </w:r>
          </w:p>
        </w:tc>
        <w:tc>
          <w:tcPr>
            <w:tcW w:w="1013"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18.00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266.03</w:t>
            </w:r>
          </w:p>
        </w:tc>
        <w:tc>
          <w:tcPr>
            <w:tcW w:w="1004"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266.81</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267.16</w:t>
            </w:r>
          </w:p>
        </w:tc>
        <w:tc>
          <w:tcPr>
            <w:tcW w:w="1355"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c>
          <w:tcPr>
            <w:tcW w:w="900"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17.06</w:t>
            </w:r>
          </w:p>
        </w:tc>
        <w:tc>
          <w:tcPr>
            <w:tcW w:w="900"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17.84</w:t>
            </w:r>
          </w:p>
        </w:tc>
        <w:tc>
          <w:tcPr>
            <w:tcW w:w="92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18.19</w:t>
            </w:r>
          </w:p>
        </w:tc>
        <w:tc>
          <w:tcPr>
            <w:tcW w:w="1013"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r>
      <w:tr w:rsidR="00653FDB" w:rsidRPr="00653FDB" w:rsidTr="00C878B9">
        <w:trPr>
          <w:jc w:val="center"/>
        </w:trPr>
        <w:tc>
          <w:tcPr>
            <w:tcW w:w="9429" w:type="dxa"/>
            <w:gridSpan w:val="9"/>
          </w:tcPr>
          <w:p w:rsidR="00653FDB" w:rsidRPr="00653FDB" w:rsidRDefault="00653FDB" w:rsidP="00653FDB">
            <w:pPr>
              <w:spacing w:after="0" w:line="240" w:lineRule="auto"/>
              <w:rPr>
                <w:rFonts w:ascii="Times New Roman" w:hAnsi="Times New Roman" w:cs="Times New Roman"/>
                <w:b/>
                <w:bCs/>
                <w:sz w:val="24"/>
                <w:szCs w:val="24"/>
              </w:rPr>
            </w:pPr>
            <w:r w:rsidRPr="00653FDB">
              <w:rPr>
                <w:rFonts w:ascii="Times New Roman" w:hAnsi="Times New Roman" w:cs="Times New Roman"/>
                <w:b/>
                <w:bCs/>
                <w:sz w:val="24"/>
                <w:szCs w:val="24"/>
              </w:rPr>
              <w:t>(T – Treatment)</w:t>
            </w:r>
          </w:p>
          <w:p w:rsidR="00653FDB" w:rsidRPr="00653FDB" w:rsidRDefault="00653FDB" w:rsidP="00653FDB">
            <w:pPr>
              <w:spacing w:after="0" w:line="240" w:lineRule="auto"/>
              <w:jc w:val="center"/>
              <w:rPr>
                <w:rFonts w:ascii="Times New Roman" w:hAnsi="Times New Roman" w:cs="Times New Roman"/>
                <w:sz w:val="24"/>
                <w:szCs w:val="24"/>
              </w:rPr>
            </w:pPr>
            <w:r w:rsidRPr="00653FDB">
              <w:rPr>
                <w:rFonts w:ascii="Times New Roman" w:hAnsi="Times New Roman" w:cs="Times New Roman"/>
                <w:b/>
                <w:bCs/>
                <w:sz w:val="24"/>
                <w:szCs w:val="24"/>
              </w:rPr>
              <w:t xml:space="preserve">          T</w:t>
            </w:r>
            <w:r w:rsidRPr="00653FDB">
              <w:rPr>
                <w:rFonts w:ascii="Times New Roman" w:hAnsi="Times New Roman" w:cs="Times New Roman"/>
                <w:b/>
                <w:bCs/>
                <w:sz w:val="24"/>
                <w:szCs w:val="24"/>
                <w:vertAlign w:val="subscript"/>
              </w:rPr>
              <w:t>1</w:t>
            </w:r>
            <w:r w:rsidRPr="00653FDB">
              <w:rPr>
                <w:rFonts w:ascii="Times New Roman" w:hAnsi="Times New Roman" w:cs="Times New Roman"/>
                <w:b/>
                <w:bCs/>
                <w:sz w:val="24"/>
                <w:szCs w:val="24"/>
              </w:rPr>
              <w:t xml:space="preserve"> – Control                                 T</w:t>
            </w:r>
            <w:r w:rsidRPr="00653FDB">
              <w:rPr>
                <w:rFonts w:ascii="Times New Roman" w:hAnsi="Times New Roman" w:cs="Times New Roman"/>
                <w:b/>
                <w:bCs/>
                <w:sz w:val="24"/>
                <w:szCs w:val="24"/>
                <w:vertAlign w:val="subscript"/>
              </w:rPr>
              <w:t>2</w:t>
            </w:r>
            <w:r w:rsidRPr="00653FDB">
              <w:rPr>
                <w:rFonts w:ascii="Times New Roman" w:hAnsi="Times New Roman" w:cs="Times New Roman"/>
                <w:b/>
                <w:bCs/>
                <w:sz w:val="24"/>
                <w:szCs w:val="24"/>
              </w:rPr>
              <w:t xml:space="preserve"> – Pulse Wonder                       T</w:t>
            </w:r>
            <w:r w:rsidRPr="00653FDB">
              <w:rPr>
                <w:rFonts w:ascii="Times New Roman" w:hAnsi="Times New Roman" w:cs="Times New Roman"/>
                <w:b/>
                <w:bCs/>
                <w:sz w:val="24"/>
                <w:szCs w:val="24"/>
                <w:vertAlign w:val="subscript"/>
              </w:rPr>
              <w:t>3</w:t>
            </w:r>
            <w:r w:rsidRPr="00653FDB">
              <w:rPr>
                <w:rFonts w:ascii="Times New Roman" w:hAnsi="Times New Roman" w:cs="Times New Roman"/>
                <w:b/>
                <w:bCs/>
                <w:sz w:val="24"/>
                <w:szCs w:val="24"/>
              </w:rPr>
              <w:t xml:space="preserve"> - </w:t>
            </w:r>
            <w:r w:rsidRPr="00653FDB">
              <w:rPr>
                <w:rFonts w:ascii="Times New Roman" w:hAnsi="Times New Roman" w:cs="Times New Roman"/>
                <w:sz w:val="24"/>
                <w:szCs w:val="24"/>
              </w:rPr>
              <w:t xml:space="preserve"> </w:t>
            </w:r>
            <w:r w:rsidRPr="00653FDB">
              <w:rPr>
                <w:rFonts w:ascii="Times New Roman" w:hAnsi="Times New Roman" w:cs="Times New Roman"/>
                <w:b/>
                <w:bCs/>
                <w:sz w:val="24"/>
                <w:szCs w:val="24"/>
              </w:rPr>
              <w:t>MAP 1%</w:t>
            </w:r>
          </w:p>
        </w:tc>
      </w:tr>
    </w:tbl>
    <w:p w:rsidR="00653FDB" w:rsidRPr="00653FDB" w:rsidRDefault="00653FDB" w:rsidP="00653FDB">
      <w:pPr>
        <w:jc w:val="center"/>
        <w:rPr>
          <w:rFonts w:ascii="Times New Roman" w:hAnsi="Times New Roman" w:cs="Times New Roman"/>
          <w:sz w:val="24"/>
          <w:szCs w:val="24"/>
        </w:rPr>
      </w:pPr>
    </w:p>
    <w:p w:rsidR="00653FDB" w:rsidRPr="00653FDB" w:rsidRDefault="00653FDB" w:rsidP="00653FDB">
      <w:pPr>
        <w:jc w:val="center"/>
        <w:rPr>
          <w:rFonts w:ascii="Times New Roman" w:hAnsi="Times New Roman" w:cs="Times New Roman"/>
          <w:sz w:val="24"/>
          <w:szCs w:val="24"/>
        </w:rPr>
      </w:pPr>
    </w:p>
    <w:p w:rsidR="00653FDB" w:rsidRPr="00653FDB" w:rsidRDefault="00653FDB" w:rsidP="00653FDB">
      <w:pPr>
        <w:jc w:val="center"/>
        <w:rPr>
          <w:rFonts w:ascii="Times New Roman" w:hAnsi="Times New Roman" w:cs="Times New Roman"/>
          <w:b/>
          <w:bCs/>
          <w:sz w:val="24"/>
          <w:szCs w:val="24"/>
        </w:rPr>
      </w:pPr>
      <w:proofErr w:type="gramStart"/>
      <w:r w:rsidRPr="00653FDB">
        <w:rPr>
          <w:rFonts w:ascii="Times New Roman" w:hAnsi="Times New Roman" w:cs="Times New Roman"/>
          <w:b/>
          <w:bCs/>
          <w:sz w:val="24"/>
          <w:szCs w:val="24"/>
        </w:rPr>
        <w:t>Table 5: Effect of pulse wonder on number of pods and yield in black gram.</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008"/>
        <w:gridCol w:w="1008"/>
        <w:gridCol w:w="1007"/>
        <w:gridCol w:w="1074"/>
        <w:gridCol w:w="1007"/>
        <w:gridCol w:w="1007"/>
        <w:gridCol w:w="1007"/>
        <w:gridCol w:w="1017"/>
      </w:tblGrid>
      <w:tr w:rsidR="00653FDB" w:rsidRPr="00653FDB" w:rsidTr="00C878B9">
        <w:trPr>
          <w:jc w:val="center"/>
        </w:trPr>
        <w:tc>
          <w:tcPr>
            <w:tcW w:w="1295" w:type="dxa"/>
            <w:vMerge w:val="restart"/>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Treatments</w:t>
            </w:r>
          </w:p>
        </w:tc>
        <w:tc>
          <w:tcPr>
            <w:tcW w:w="4097"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Number of pods plant</w:t>
            </w:r>
            <w:r w:rsidRPr="00653FDB">
              <w:rPr>
                <w:rFonts w:ascii="Times New Roman" w:hAnsi="Times New Roman" w:cs="Times New Roman"/>
                <w:b/>
                <w:bCs/>
                <w:sz w:val="24"/>
                <w:szCs w:val="24"/>
                <w:vertAlign w:val="superscript"/>
              </w:rPr>
              <w:t>-1</w:t>
            </w:r>
          </w:p>
        </w:tc>
        <w:tc>
          <w:tcPr>
            <w:tcW w:w="4038"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Yield (g plant</w:t>
            </w:r>
            <w:r w:rsidRPr="00653FDB">
              <w:rPr>
                <w:rFonts w:ascii="Times New Roman" w:hAnsi="Times New Roman" w:cs="Times New Roman"/>
                <w:b/>
                <w:bCs/>
                <w:sz w:val="24"/>
                <w:szCs w:val="24"/>
                <w:vertAlign w:val="superscript"/>
              </w:rPr>
              <w:t>-1</w:t>
            </w:r>
            <w:r w:rsidRPr="00653FDB">
              <w:rPr>
                <w:rFonts w:ascii="Times New Roman" w:hAnsi="Times New Roman" w:cs="Times New Roman"/>
                <w:b/>
                <w:bCs/>
                <w:sz w:val="24"/>
                <w:szCs w:val="24"/>
              </w:rPr>
              <w:t>)</w:t>
            </w:r>
          </w:p>
        </w:tc>
      </w:tr>
      <w:tr w:rsidR="00653FDB" w:rsidRPr="00653FDB" w:rsidTr="00C878B9">
        <w:trPr>
          <w:jc w:val="center"/>
        </w:trPr>
        <w:tc>
          <w:tcPr>
            <w:tcW w:w="1295" w:type="dxa"/>
            <w:vMerge/>
          </w:tcPr>
          <w:p w:rsidR="00653FDB" w:rsidRPr="00653FDB" w:rsidRDefault="00653FDB" w:rsidP="00653FDB">
            <w:pPr>
              <w:spacing w:after="0" w:line="240" w:lineRule="auto"/>
              <w:jc w:val="center"/>
              <w:rPr>
                <w:rFonts w:ascii="Times New Roman" w:hAnsi="Times New Roman" w:cs="Times New Roman"/>
                <w:sz w:val="24"/>
                <w:szCs w:val="24"/>
              </w:rPr>
            </w:pP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74"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7" w:type="dxa"/>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7" w:type="dxa"/>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7" w:type="dxa"/>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1</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12.4</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13.1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13.5</w:t>
            </w:r>
          </w:p>
        </w:tc>
        <w:tc>
          <w:tcPr>
            <w:tcW w:w="1074"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13.00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2.7</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2.6</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2.9</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2.73</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2</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15.4</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16.1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16.5</w:t>
            </w:r>
          </w:p>
        </w:tc>
        <w:tc>
          <w:tcPr>
            <w:tcW w:w="1074"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16.00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4.1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4.4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4.3</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4.27</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3</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13.4</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14.1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14.5</w:t>
            </w:r>
          </w:p>
        </w:tc>
        <w:tc>
          <w:tcPr>
            <w:tcW w:w="1074"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14.00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3.6</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3.8</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3.9</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3.77</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13.69</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14.47</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14.82</w:t>
            </w:r>
          </w:p>
        </w:tc>
        <w:tc>
          <w:tcPr>
            <w:tcW w:w="1074"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3.47</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3.60</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3.70</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r>
      <w:tr w:rsidR="00653FDB" w:rsidRPr="00653FDB" w:rsidTr="00C878B9">
        <w:trPr>
          <w:jc w:val="center"/>
        </w:trPr>
        <w:tc>
          <w:tcPr>
            <w:tcW w:w="9430" w:type="dxa"/>
            <w:gridSpan w:val="9"/>
          </w:tcPr>
          <w:p w:rsidR="00653FDB" w:rsidRPr="00653FDB" w:rsidRDefault="00653FDB" w:rsidP="00653FDB">
            <w:pPr>
              <w:spacing w:after="0" w:line="240" w:lineRule="auto"/>
              <w:rPr>
                <w:rFonts w:ascii="Times New Roman" w:hAnsi="Times New Roman" w:cs="Times New Roman"/>
                <w:b/>
                <w:bCs/>
                <w:sz w:val="24"/>
                <w:szCs w:val="24"/>
              </w:rPr>
            </w:pPr>
            <w:r w:rsidRPr="00653FDB">
              <w:rPr>
                <w:rFonts w:ascii="Times New Roman" w:hAnsi="Times New Roman" w:cs="Times New Roman"/>
                <w:b/>
                <w:bCs/>
                <w:sz w:val="24"/>
                <w:szCs w:val="24"/>
              </w:rPr>
              <w:t>(T – Treatment)</w:t>
            </w:r>
          </w:p>
          <w:p w:rsidR="00653FDB" w:rsidRPr="00653FDB" w:rsidRDefault="00653FDB" w:rsidP="00653FDB">
            <w:pPr>
              <w:spacing w:after="0" w:line="240" w:lineRule="auto"/>
              <w:jc w:val="center"/>
              <w:rPr>
                <w:rFonts w:ascii="Times New Roman" w:hAnsi="Times New Roman" w:cs="Times New Roman"/>
                <w:sz w:val="24"/>
                <w:szCs w:val="24"/>
              </w:rPr>
            </w:pPr>
            <w:r w:rsidRPr="00653FDB">
              <w:rPr>
                <w:rFonts w:ascii="Times New Roman" w:hAnsi="Times New Roman" w:cs="Times New Roman"/>
                <w:b/>
                <w:bCs/>
                <w:sz w:val="24"/>
                <w:szCs w:val="24"/>
              </w:rPr>
              <w:t xml:space="preserve">          T</w:t>
            </w:r>
            <w:r w:rsidRPr="00653FDB">
              <w:rPr>
                <w:rFonts w:ascii="Times New Roman" w:hAnsi="Times New Roman" w:cs="Times New Roman"/>
                <w:b/>
                <w:bCs/>
                <w:sz w:val="24"/>
                <w:szCs w:val="24"/>
                <w:vertAlign w:val="subscript"/>
              </w:rPr>
              <w:t>1</w:t>
            </w:r>
            <w:r w:rsidRPr="00653FDB">
              <w:rPr>
                <w:rFonts w:ascii="Times New Roman" w:hAnsi="Times New Roman" w:cs="Times New Roman"/>
                <w:b/>
                <w:bCs/>
                <w:sz w:val="24"/>
                <w:szCs w:val="24"/>
              </w:rPr>
              <w:t xml:space="preserve"> – Control                                 T</w:t>
            </w:r>
            <w:r w:rsidRPr="00653FDB">
              <w:rPr>
                <w:rFonts w:ascii="Times New Roman" w:hAnsi="Times New Roman" w:cs="Times New Roman"/>
                <w:b/>
                <w:bCs/>
                <w:sz w:val="24"/>
                <w:szCs w:val="24"/>
                <w:vertAlign w:val="subscript"/>
              </w:rPr>
              <w:t>2</w:t>
            </w:r>
            <w:r w:rsidRPr="00653FDB">
              <w:rPr>
                <w:rFonts w:ascii="Times New Roman" w:hAnsi="Times New Roman" w:cs="Times New Roman"/>
                <w:b/>
                <w:bCs/>
                <w:sz w:val="24"/>
                <w:szCs w:val="24"/>
              </w:rPr>
              <w:t xml:space="preserve"> – Pulse Wonder                       T</w:t>
            </w:r>
            <w:r w:rsidRPr="00653FDB">
              <w:rPr>
                <w:rFonts w:ascii="Times New Roman" w:hAnsi="Times New Roman" w:cs="Times New Roman"/>
                <w:b/>
                <w:bCs/>
                <w:sz w:val="24"/>
                <w:szCs w:val="24"/>
                <w:vertAlign w:val="subscript"/>
              </w:rPr>
              <w:t>3</w:t>
            </w:r>
            <w:r w:rsidRPr="00653FDB">
              <w:rPr>
                <w:rFonts w:ascii="Times New Roman" w:hAnsi="Times New Roman" w:cs="Times New Roman"/>
                <w:b/>
                <w:bCs/>
                <w:sz w:val="24"/>
                <w:szCs w:val="24"/>
              </w:rPr>
              <w:t xml:space="preserve"> - </w:t>
            </w:r>
            <w:r w:rsidRPr="00653FDB">
              <w:rPr>
                <w:rFonts w:ascii="Times New Roman" w:hAnsi="Times New Roman" w:cs="Times New Roman"/>
                <w:sz w:val="24"/>
                <w:szCs w:val="24"/>
              </w:rPr>
              <w:t xml:space="preserve"> </w:t>
            </w:r>
            <w:r w:rsidRPr="00653FDB">
              <w:rPr>
                <w:rFonts w:ascii="Times New Roman" w:hAnsi="Times New Roman" w:cs="Times New Roman"/>
                <w:b/>
                <w:bCs/>
                <w:sz w:val="24"/>
                <w:szCs w:val="24"/>
              </w:rPr>
              <w:t>MAP 1%</w:t>
            </w:r>
          </w:p>
        </w:tc>
      </w:tr>
    </w:tbl>
    <w:p w:rsidR="00653FDB" w:rsidRPr="00653FDB" w:rsidRDefault="00653FDB" w:rsidP="00653FDB">
      <w:pPr>
        <w:jc w:val="cente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9D1E15" w:rsidRPr="009D1E15" w:rsidRDefault="009D1E15">
      <w:pPr>
        <w:rPr>
          <w:rFonts w:ascii="Times New Roman" w:hAnsi="Times New Roman" w:cs="Times New Roman"/>
          <w:b/>
          <w:bCs/>
          <w:sz w:val="24"/>
          <w:szCs w:val="24"/>
        </w:rPr>
      </w:pPr>
      <w:r w:rsidRPr="009D1E15">
        <w:rPr>
          <w:rFonts w:ascii="Times New Roman" w:hAnsi="Times New Roman" w:cs="Times New Roman"/>
          <w:b/>
          <w:bCs/>
          <w:sz w:val="24"/>
          <w:szCs w:val="24"/>
        </w:rPr>
        <w:t>Acknowledgement</w:t>
      </w:r>
    </w:p>
    <w:p w:rsidR="009D1E15" w:rsidRDefault="009D1E15" w:rsidP="009D1E15">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authors are sincere</w:t>
      </w:r>
      <w:r w:rsidRPr="009D1E15">
        <w:rPr>
          <w:rFonts w:ascii="Times New Roman" w:hAnsi="Times New Roman" w:cs="Times New Roman"/>
          <w:sz w:val="24"/>
          <w:szCs w:val="24"/>
        </w:rPr>
        <w:t xml:space="preserve"> </w:t>
      </w:r>
      <w:r w:rsidRPr="00892F4E">
        <w:rPr>
          <w:rFonts w:ascii="Times New Roman" w:hAnsi="Times New Roman" w:cs="Times New Roman"/>
          <w:sz w:val="24"/>
          <w:szCs w:val="24"/>
        </w:rPr>
        <w:t xml:space="preserve">thank </w:t>
      </w:r>
      <w:r>
        <w:rPr>
          <w:rFonts w:ascii="Times New Roman" w:hAnsi="Times New Roman" w:cs="Times New Roman"/>
          <w:sz w:val="24"/>
          <w:szCs w:val="24"/>
        </w:rPr>
        <w:t xml:space="preserve">Department of Crop Physiology, Tamil Nadu Agricultural University, Coimbatore </w:t>
      </w:r>
      <w:r w:rsidRPr="00892F4E">
        <w:rPr>
          <w:rFonts w:ascii="Times New Roman" w:hAnsi="Times New Roman" w:cs="Times New Roman"/>
          <w:sz w:val="24"/>
          <w:szCs w:val="24"/>
        </w:rPr>
        <w:t xml:space="preserve">for </w:t>
      </w:r>
      <w:r>
        <w:rPr>
          <w:rFonts w:ascii="Times New Roman" w:hAnsi="Times New Roman" w:cs="Times New Roman"/>
          <w:sz w:val="24"/>
          <w:szCs w:val="24"/>
        </w:rPr>
        <w:t xml:space="preserve">TNAU Pulse wonder </w:t>
      </w:r>
      <w:r w:rsidRPr="00892F4E">
        <w:rPr>
          <w:rFonts w:ascii="Times New Roman" w:hAnsi="Times New Roman" w:cs="Times New Roman"/>
          <w:sz w:val="24"/>
          <w:szCs w:val="24"/>
        </w:rPr>
        <w:t xml:space="preserve">product and laboratory support. </w:t>
      </w:r>
    </w:p>
    <w:p w:rsidR="0095038C" w:rsidRDefault="0095038C" w:rsidP="009D1E15">
      <w:pPr>
        <w:spacing w:line="360" w:lineRule="auto"/>
        <w:jc w:val="both"/>
        <w:rPr>
          <w:rFonts w:ascii="Times New Roman" w:hAnsi="Times New Roman" w:cs="Times New Roman"/>
          <w:sz w:val="24"/>
          <w:szCs w:val="24"/>
        </w:rPr>
      </w:pPr>
    </w:p>
    <w:p w:rsidR="0095038C" w:rsidRDefault="0095038C" w:rsidP="009D1E15">
      <w:pPr>
        <w:spacing w:line="360" w:lineRule="auto"/>
        <w:jc w:val="both"/>
        <w:rPr>
          <w:rFonts w:ascii="Times New Roman" w:hAnsi="Times New Roman" w:cs="Times New Roman"/>
          <w:sz w:val="24"/>
          <w:szCs w:val="24"/>
        </w:rPr>
      </w:pPr>
    </w:p>
    <w:p w:rsidR="0095038C" w:rsidRPr="008B54AF" w:rsidRDefault="0095038C" w:rsidP="0095038C">
      <w:pPr>
        <w:pStyle w:val="Title"/>
        <w:jc w:val="left"/>
        <w:rPr>
          <w:sz w:val="24"/>
        </w:rPr>
      </w:pPr>
      <w:r w:rsidRPr="008B54AF">
        <w:rPr>
          <w:sz w:val="24"/>
        </w:rPr>
        <w:lastRenderedPageBreak/>
        <w:t>REFERENCES</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Anandha</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Krishnaveni</w:t>
      </w:r>
      <w:proofErr w:type="gramStart"/>
      <w:r w:rsidRPr="008B54AF">
        <w:rPr>
          <w:rFonts w:ascii="Times New Roman" w:hAnsi="Times New Roman" w:cs="Times New Roman"/>
          <w:sz w:val="24"/>
          <w:szCs w:val="24"/>
        </w:rPr>
        <w:t>,S</w:t>
      </w:r>
      <w:proofErr w:type="gramEnd"/>
      <w:r w:rsidRPr="008B54AF">
        <w:rPr>
          <w:rFonts w:ascii="Times New Roman" w:hAnsi="Times New Roman" w:cs="Times New Roman"/>
          <w:sz w:val="24"/>
          <w:szCs w:val="24"/>
        </w:rPr>
        <w:t>.,R.Balasubramanian,M.Kannathsan</w:t>
      </w:r>
      <w:proofErr w:type="spellEnd"/>
      <w:r w:rsidRPr="008B54AF">
        <w:rPr>
          <w:rFonts w:ascii="Times New Roman" w:hAnsi="Times New Roman" w:cs="Times New Roman"/>
          <w:sz w:val="24"/>
          <w:szCs w:val="24"/>
        </w:rPr>
        <w:t xml:space="preserve"> and B.Padmaja.2001.Effect of nutrient management options and plant growth regulators on growth and yield of late-sown winter season rice (</w:t>
      </w:r>
      <w:proofErr w:type="spellStart"/>
      <w:r w:rsidRPr="008B54AF">
        <w:rPr>
          <w:rFonts w:ascii="Times New Roman" w:hAnsi="Times New Roman" w:cs="Times New Roman"/>
          <w:i/>
          <w:iCs/>
          <w:sz w:val="24"/>
          <w:szCs w:val="24"/>
        </w:rPr>
        <w:t>Oryza</w:t>
      </w:r>
      <w:proofErr w:type="spellEnd"/>
      <w:r w:rsidRPr="008B54AF">
        <w:rPr>
          <w:rFonts w:ascii="Times New Roman" w:hAnsi="Times New Roman" w:cs="Times New Roman"/>
          <w:i/>
          <w:iCs/>
          <w:sz w:val="24"/>
          <w:szCs w:val="24"/>
        </w:rPr>
        <w:t xml:space="preserve"> sativa </w:t>
      </w:r>
      <w:r w:rsidRPr="008B54AF">
        <w:rPr>
          <w:rFonts w:ascii="Times New Roman" w:hAnsi="Times New Roman" w:cs="Times New Roman"/>
          <w:sz w:val="24"/>
          <w:szCs w:val="24"/>
        </w:rPr>
        <w:t xml:space="preserve">L.) under aberrant weather conditions. </w:t>
      </w:r>
      <w:r w:rsidRPr="008B54AF">
        <w:rPr>
          <w:rFonts w:ascii="Times New Roman" w:hAnsi="Times New Roman" w:cs="Times New Roman"/>
          <w:b/>
          <w:bCs/>
          <w:sz w:val="24"/>
          <w:szCs w:val="24"/>
        </w:rPr>
        <w:t>Indian J. Plant Physiol., 46:654</w:t>
      </w:r>
      <w:r w:rsidRPr="008B54AF">
        <w:rPr>
          <w:rFonts w:ascii="Times New Roman" w:hAnsi="Times New Roman" w:cs="Times New Roman"/>
          <w:sz w:val="24"/>
          <w:szCs w:val="24"/>
        </w:rPr>
        <w:t>-658.</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Balakrishnan</w:t>
      </w:r>
      <w:proofErr w:type="spellEnd"/>
      <w:r w:rsidRPr="008B54AF">
        <w:rPr>
          <w:rFonts w:ascii="Times New Roman" w:hAnsi="Times New Roman" w:cs="Times New Roman"/>
          <w:sz w:val="24"/>
          <w:szCs w:val="24"/>
        </w:rPr>
        <w:t xml:space="preserve">, K. 2001. </w:t>
      </w:r>
      <w:proofErr w:type="gramStart"/>
      <w:r w:rsidRPr="008B54AF">
        <w:rPr>
          <w:rFonts w:ascii="Times New Roman" w:hAnsi="Times New Roman" w:cs="Times New Roman"/>
          <w:sz w:val="24"/>
          <w:szCs w:val="24"/>
        </w:rPr>
        <w:t>Effect of foliar application of micronutrients on guava.</w:t>
      </w:r>
      <w:proofErr w:type="gramEnd"/>
      <w:r w:rsidRPr="008B54AF">
        <w:rPr>
          <w:rFonts w:ascii="Times New Roman" w:hAnsi="Times New Roman" w:cs="Times New Roman"/>
          <w:sz w:val="24"/>
          <w:szCs w:val="24"/>
        </w:rPr>
        <w:t xml:space="preserve"> </w:t>
      </w:r>
      <w:r w:rsidRPr="008B54AF">
        <w:rPr>
          <w:rFonts w:ascii="Times New Roman" w:hAnsi="Times New Roman" w:cs="Times New Roman"/>
          <w:b/>
          <w:bCs/>
          <w:sz w:val="24"/>
          <w:szCs w:val="24"/>
        </w:rPr>
        <w:t>Madras Agric. J., 88:</w:t>
      </w:r>
      <w:r w:rsidRPr="008B54AF">
        <w:rPr>
          <w:rFonts w:ascii="Times New Roman" w:hAnsi="Times New Roman" w:cs="Times New Roman"/>
          <w:sz w:val="24"/>
          <w:szCs w:val="24"/>
        </w:rPr>
        <w:t xml:space="preserve"> 316-317.</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gramStart"/>
      <w:r w:rsidRPr="008B54AF">
        <w:rPr>
          <w:rFonts w:ascii="Times New Roman" w:hAnsi="Times New Roman" w:cs="Times New Roman"/>
          <w:sz w:val="24"/>
          <w:szCs w:val="24"/>
        </w:rPr>
        <w:t xml:space="preserve">Bhatia, D.S. and </w:t>
      </w:r>
      <w:proofErr w:type="spellStart"/>
      <w:r w:rsidRPr="008B54AF">
        <w:rPr>
          <w:rFonts w:ascii="Times New Roman" w:hAnsi="Times New Roman" w:cs="Times New Roman"/>
          <w:sz w:val="24"/>
          <w:szCs w:val="24"/>
        </w:rPr>
        <w:t>Jatinder</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kaur</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1997. Effect of </w:t>
      </w:r>
      <w:proofErr w:type="spellStart"/>
      <w:r w:rsidRPr="008B54AF">
        <w:rPr>
          <w:rFonts w:ascii="Times New Roman" w:hAnsi="Times New Roman" w:cs="Times New Roman"/>
          <w:sz w:val="24"/>
          <w:szCs w:val="24"/>
        </w:rPr>
        <w:t>homobrassinolide</w:t>
      </w:r>
      <w:proofErr w:type="spellEnd"/>
      <w:r w:rsidRPr="008B54AF">
        <w:rPr>
          <w:rFonts w:ascii="Times New Roman" w:hAnsi="Times New Roman" w:cs="Times New Roman"/>
          <w:sz w:val="24"/>
          <w:szCs w:val="24"/>
        </w:rPr>
        <w:t xml:space="preserve"> and </w:t>
      </w:r>
      <w:proofErr w:type="spellStart"/>
      <w:r w:rsidRPr="008B54AF">
        <w:rPr>
          <w:rFonts w:ascii="Times New Roman" w:hAnsi="Times New Roman" w:cs="Times New Roman"/>
          <w:sz w:val="24"/>
          <w:szCs w:val="24"/>
        </w:rPr>
        <w:t>humicil</w:t>
      </w:r>
      <w:proofErr w:type="spellEnd"/>
      <w:r w:rsidRPr="008B54AF">
        <w:rPr>
          <w:rFonts w:ascii="Times New Roman" w:hAnsi="Times New Roman" w:cs="Times New Roman"/>
          <w:sz w:val="24"/>
          <w:szCs w:val="24"/>
        </w:rPr>
        <w:t xml:space="preserve"> on chlorophyll content, hill activity and yield components in </w:t>
      </w:r>
      <w:proofErr w:type="spellStart"/>
      <w:r w:rsidRPr="008B54AF">
        <w:rPr>
          <w:rFonts w:ascii="Times New Roman" w:hAnsi="Times New Roman" w:cs="Times New Roman"/>
          <w:sz w:val="24"/>
          <w:szCs w:val="24"/>
        </w:rPr>
        <w:t>mungbean</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i/>
          <w:sz w:val="24"/>
          <w:szCs w:val="24"/>
        </w:rPr>
        <w:t>Vigna</w:t>
      </w:r>
      <w:proofErr w:type="spellEnd"/>
      <w:r w:rsidRPr="008B54AF">
        <w:rPr>
          <w:rFonts w:ascii="Times New Roman" w:hAnsi="Times New Roman" w:cs="Times New Roman"/>
          <w:i/>
          <w:sz w:val="24"/>
          <w:szCs w:val="24"/>
        </w:rPr>
        <w:t xml:space="preserve"> </w:t>
      </w:r>
      <w:proofErr w:type="spellStart"/>
      <w:proofErr w:type="gramStart"/>
      <w:r w:rsidRPr="008B54AF">
        <w:rPr>
          <w:rFonts w:ascii="Times New Roman" w:hAnsi="Times New Roman" w:cs="Times New Roman"/>
          <w:i/>
          <w:sz w:val="24"/>
          <w:szCs w:val="24"/>
        </w:rPr>
        <w:t>radiata</w:t>
      </w:r>
      <w:proofErr w:type="spellEnd"/>
      <w:r w:rsidRPr="008B54AF">
        <w:rPr>
          <w:rFonts w:ascii="Times New Roman" w:hAnsi="Times New Roman" w:cs="Times New Roman"/>
          <w:sz w:val="24"/>
          <w:szCs w:val="24"/>
        </w:rPr>
        <w:t xml:space="preserve">  (</w:t>
      </w:r>
      <w:proofErr w:type="gramEnd"/>
      <w:r w:rsidRPr="008B54AF">
        <w:rPr>
          <w:rFonts w:ascii="Times New Roman" w:hAnsi="Times New Roman" w:cs="Times New Roman"/>
          <w:sz w:val="24"/>
          <w:szCs w:val="24"/>
        </w:rPr>
        <w:t xml:space="preserve">L.) </w:t>
      </w:r>
      <w:proofErr w:type="spellStart"/>
      <w:proofErr w:type="gramStart"/>
      <w:r w:rsidRPr="008B54AF">
        <w:rPr>
          <w:rFonts w:ascii="Times New Roman" w:hAnsi="Times New Roman" w:cs="Times New Roman"/>
          <w:sz w:val="24"/>
          <w:szCs w:val="24"/>
        </w:rPr>
        <w:t>Wilczek</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w:t>
      </w:r>
      <w:proofErr w:type="spellStart"/>
      <w:proofErr w:type="gramStart"/>
      <w:r w:rsidRPr="008B54AF">
        <w:rPr>
          <w:rFonts w:ascii="Times New Roman" w:hAnsi="Times New Roman" w:cs="Times New Roman"/>
          <w:b/>
          <w:sz w:val="24"/>
          <w:szCs w:val="24"/>
        </w:rPr>
        <w:t>Phytomorphol</w:t>
      </w:r>
      <w:proofErr w:type="spellEnd"/>
      <w:r w:rsidRPr="008B54AF">
        <w:rPr>
          <w:rFonts w:ascii="Times New Roman" w:hAnsi="Times New Roman" w:cs="Times New Roman"/>
          <w:b/>
          <w:sz w:val="24"/>
          <w:szCs w:val="24"/>
        </w:rPr>
        <w:t>.,</w:t>
      </w:r>
      <w:proofErr w:type="gramEnd"/>
      <w:r w:rsidRPr="008B54AF">
        <w:rPr>
          <w:rFonts w:ascii="Times New Roman" w:hAnsi="Times New Roman" w:cs="Times New Roman"/>
          <w:b/>
          <w:sz w:val="24"/>
          <w:szCs w:val="24"/>
        </w:rPr>
        <w:t xml:space="preserve"> 47:</w:t>
      </w:r>
      <w:r w:rsidRPr="008B54AF">
        <w:rPr>
          <w:rFonts w:ascii="Times New Roman" w:hAnsi="Times New Roman" w:cs="Times New Roman"/>
          <w:sz w:val="24"/>
          <w:szCs w:val="24"/>
        </w:rPr>
        <w:t xml:space="preserve"> 421-426.</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Chandrababu</w:t>
      </w:r>
      <w:proofErr w:type="spellEnd"/>
      <w:r w:rsidRPr="008B54AF">
        <w:rPr>
          <w:rFonts w:ascii="Times New Roman" w:hAnsi="Times New Roman" w:cs="Times New Roman"/>
          <w:sz w:val="24"/>
          <w:szCs w:val="24"/>
        </w:rPr>
        <w:t xml:space="preserve">, R. 1990. </w:t>
      </w:r>
      <w:proofErr w:type="gramStart"/>
      <w:r w:rsidRPr="008B54AF">
        <w:rPr>
          <w:rFonts w:ascii="Times New Roman" w:hAnsi="Times New Roman" w:cs="Times New Roman"/>
          <w:sz w:val="24"/>
          <w:szCs w:val="24"/>
        </w:rPr>
        <w:t xml:space="preserve">Physiological basis for yield improvement in </w:t>
      </w:r>
      <w:proofErr w:type="spellStart"/>
      <w:r w:rsidRPr="008B54AF">
        <w:rPr>
          <w:rFonts w:ascii="Times New Roman" w:hAnsi="Times New Roman" w:cs="Times New Roman"/>
          <w:sz w:val="24"/>
          <w:szCs w:val="24"/>
        </w:rPr>
        <w:t>greengram</w:t>
      </w:r>
      <w:proofErr w:type="spellEnd"/>
      <w:r w:rsidRPr="008B54AF">
        <w:rPr>
          <w:rFonts w:ascii="Times New Roman" w:hAnsi="Times New Roman" w:cs="Times New Roman"/>
          <w:sz w:val="24"/>
          <w:szCs w:val="24"/>
        </w:rPr>
        <w:t xml:space="preserve"> </w:t>
      </w:r>
      <w:r w:rsidRPr="008B54AF">
        <w:rPr>
          <w:rFonts w:ascii="Times New Roman" w:hAnsi="Times New Roman" w:cs="Times New Roman"/>
          <w:iCs/>
          <w:sz w:val="24"/>
          <w:szCs w:val="24"/>
        </w:rPr>
        <w:t>(</w:t>
      </w:r>
      <w:proofErr w:type="spellStart"/>
      <w:r w:rsidRPr="008B54AF">
        <w:rPr>
          <w:rFonts w:ascii="Times New Roman" w:hAnsi="Times New Roman" w:cs="Times New Roman"/>
          <w:i/>
          <w:iCs/>
          <w:sz w:val="24"/>
          <w:szCs w:val="24"/>
        </w:rPr>
        <w:t>Vigna</w:t>
      </w:r>
      <w:proofErr w:type="spellEnd"/>
      <w:r w:rsidRPr="008B54AF">
        <w:rPr>
          <w:rFonts w:ascii="Times New Roman" w:hAnsi="Times New Roman" w:cs="Times New Roman"/>
          <w:i/>
          <w:iCs/>
          <w:sz w:val="24"/>
          <w:szCs w:val="24"/>
        </w:rPr>
        <w:t xml:space="preserve"> </w:t>
      </w:r>
      <w:proofErr w:type="spellStart"/>
      <w:r w:rsidRPr="008B54AF">
        <w:rPr>
          <w:rFonts w:ascii="Times New Roman" w:hAnsi="Times New Roman" w:cs="Times New Roman"/>
          <w:i/>
          <w:iCs/>
          <w:sz w:val="24"/>
          <w:szCs w:val="24"/>
        </w:rPr>
        <w:t>radiata</w:t>
      </w:r>
      <w:proofErr w:type="spellEnd"/>
      <w:r w:rsidRPr="008B54AF">
        <w:rPr>
          <w:rFonts w:ascii="Times New Roman" w:hAnsi="Times New Roman" w:cs="Times New Roman"/>
          <w:i/>
          <w:iCs/>
          <w:sz w:val="24"/>
          <w:szCs w:val="24"/>
        </w:rPr>
        <w:t xml:space="preserve"> </w:t>
      </w:r>
      <w:r w:rsidRPr="008B54AF">
        <w:rPr>
          <w:rFonts w:ascii="Times New Roman" w:hAnsi="Times New Roman" w:cs="Times New Roman"/>
          <w:sz w:val="24"/>
          <w:szCs w:val="24"/>
        </w:rPr>
        <w:t>(L.)</w:t>
      </w:r>
      <w:proofErr w:type="gramEnd"/>
      <w:r w:rsidRPr="008B54AF">
        <w:rPr>
          <w:rFonts w:ascii="Times New Roman" w:hAnsi="Times New Roman" w:cs="Times New Roman"/>
          <w:sz w:val="24"/>
          <w:szCs w:val="24"/>
        </w:rPr>
        <w:t xml:space="preserve"> </w:t>
      </w:r>
      <w:proofErr w:type="spellStart"/>
      <w:proofErr w:type="gramStart"/>
      <w:r w:rsidRPr="008B54AF">
        <w:rPr>
          <w:rFonts w:ascii="Times New Roman" w:hAnsi="Times New Roman" w:cs="Times New Roman"/>
          <w:sz w:val="24"/>
          <w:szCs w:val="24"/>
        </w:rPr>
        <w:t>Wilzcek</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w:t>
      </w:r>
      <w:proofErr w:type="gramStart"/>
      <w:r w:rsidRPr="008B54AF">
        <w:rPr>
          <w:rFonts w:ascii="Times New Roman" w:hAnsi="Times New Roman" w:cs="Times New Roman"/>
          <w:sz w:val="24"/>
          <w:szCs w:val="24"/>
        </w:rPr>
        <w:t>cultivars</w:t>
      </w:r>
      <w:proofErr w:type="gramEnd"/>
      <w:r w:rsidRPr="008B54AF">
        <w:rPr>
          <w:rFonts w:ascii="Times New Roman" w:hAnsi="Times New Roman" w:cs="Times New Roman"/>
          <w:sz w:val="24"/>
          <w:szCs w:val="24"/>
        </w:rPr>
        <w:t xml:space="preserve">. Ph.D. Thesis, Tamil Nadu </w:t>
      </w:r>
      <w:proofErr w:type="gramStart"/>
      <w:r w:rsidRPr="008B54AF">
        <w:rPr>
          <w:rFonts w:ascii="Times New Roman" w:hAnsi="Times New Roman" w:cs="Times New Roman"/>
          <w:sz w:val="24"/>
          <w:szCs w:val="24"/>
        </w:rPr>
        <w:t>Agricultural  University</w:t>
      </w:r>
      <w:proofErr w:type="gramEnd"/>
      <w:r w:rsidRPr="008B54AF">
        <w:rPr>
          <w:rFonts w:ascii="Times New Roman" w:hAnsi="Times New Roman" w:cs="Times New Roman"/>
          <w:sz w:val="24"/>
          <w:szCs w:val="24"/>
        </w:rPr>
        <w:t>, Coimbatore.</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Datta</w:t>
      </w:r>
      <w:proofErr w:type="spellEnd"/>
      <w:r w:rsidRPr="008B54AF">
        <w:rPr>
          <w:rFonts w:ascii="Times New Roman" w:hAnsi="Times New Roman" w:cs="Times New Roman"/>
          <w:sz w:val="24"/>
          <w:szCs w:val="24"/>
        </w:rPr>
        <w:t xml:space="preserve">, K.S., P. </w:t>
      </w:r>
      <w:proofErr w:type="spellStart"/>
      <w:r w:rsidRPr="008B54AF">
        <w:rPr>
          <w:rFonts w:ascii="Times New Roman" w:hAnsi="Times New Roman" w:cs="Times New Roman"/>
          <w:sz w:val="24"/>
          <w:szCs w:val="24"/>
        </w:rPr>
        <w:t>Sagar</w:t>
      </w:r>
      <w:proofErr w:type="spellEnd"/>
      <w:r w:rsidRPr="008B54AF">
        <w:rPr>
          <w:rFonts w:ascii="Times New Roman" w:hAnsi="Times New Roman" w:cs="Times New Roman"/>
          <w:sz w:val="24"/>
          <w:szCs w:val="24"/>
        </w:rPr>
        <w:t xml:space="preserve">, R.C. </w:t>
      </w:r>
      <w:proofErr w:type="spellStart"/>
      <w:r w:rsidRPr="008B54AF">
        <w:rPr>
          <w:rFonts w:ascii="Times New Roman" w:hAnsi="Times New Roman" w:cs="Times New Roman"/>
          <w:sz w:val="24"/>
          <w:szCs w:val="24"/>
        </w:rPr>
        <w:t>Hasija</w:t>
      </w:r>
      <w:proofErr w:type="spellEnd"/>
      <w:r w:rsidRPr="008B54AF">
        <w:rPr>
          <w:rFonts w:ascii="Times New Roman" w:hAnsi="Times New Roman" w:cs="Times New Roman"/>
          <w:sz w:val="24"/>
          <w:szCs w:val="24"/>
        </w:rPr>
        <w:t xml:space="preserve"> and R.L. </w:t>
      </w:r>
      <w:proofErr w:type="spellStart"/>
      <w:r w:rsidRPr="008B54AF">
        <w:rPr>
          <w:rFonts w:ascii="Times New Roman" w:hAnsi="Times New Roman" w:cs="Times New Roman"/>
          <w:sz w:val="24"/>
          <w:szCs w:val="24"/>
        </w:rPr>
        <w:t>Kapoor</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1986. Effect of </w:t>
      </w:r>
      <w:proofErr w:type="spellStart"/>
      <w:r w:rsidRPr="008B54AF">
        <w:rPr>
          <w:rFonts w:ascii="Times New Roman" w:hAnsi="Times New Roman" w:cs="Times New Roman"/>
          <w:sz w:val="24"/>
          <w:szCs w:val="24"/>
        </w:rPr>
        <w:t>Atonik</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Miraculan</w:t>
      </w:r>
      <w:proofErr w:type="spellEnd"/>
      <w:r w:rsidRPr="008B54AF">
        <w:rPr>
          <w:rFonts w:ascii="Times New Roman" w:hAnsi="Times New Roman" w:cs="Times New Roman"/>
          <w:sz w:val="24"/>
          <w:szCs w:val="24"/>
        </w:rPr>
        <w:t xml:space="preserve"> and phenols on growth and yield of pearl millet. </w:t>
      </w:r>
      <w:r w:rsidRPr="008B54AF">
        <w:rPr>
          <w:rFonts w:ascii="Times New Roman" w:hAnsi="Times New Roman" w:cs="Times New Roman"/>
          <w:b/>
          <w:sz w:val="24"/>
          <w:szCs w:val="24"/>
        </w:rPr>
        <w:t>Ann. Biol., 2:</w:t>
      </w:r>
      <w:r w:rsidRPr="008B54AF">
        <w:rPr>
          <w:rFonts w:ascii="Times New Roman" w:hAnsi="Times New Roman" w:cs="Times New Roman"/>
          <w:sz w:val="24"/>
          <w:szCs w:val="24"/>
        </w:rPr>
        <w:t xml:space="preserve"> 9-14.</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Diethelm</w:t>
      </w:r>
      <w:proofErr w:type="spellEnd"/>
      <w:r w:rsidRPr="008B54AF">
        <w:rPr>
          <w:rFonts w:ascii="Times New Roman" w:hAnsi="Times New Roman" w:cs="Times New Roman"/>
          <w:sz w:val="24"/>
          <w:szCs w:val="24"/>
        </w:rPr>
        <w:t xml:space="preserve">, R. and R. </w:t>
      </w:r>
      <w:proofErr w:type="spellStart"/>
      <w:r w:rsidRPr="008B54AF">
        <w:rPr>
          <w:rFonts w:ascii="Times New Roman" w:hAnsi="Times New Roman" w:cs="Times New Roman"/>
          <w:sz w:val="24"/>
          <w:szCs w:val="24"/>
        </w:rPr>
        <w:t>Shibles</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1989. Relationship of enhanced sink demand with photosynthesis and amount and activity of Ribulose-1, </w:t>
      </w:r>
      <w:proofErr w:type="gramStart"/>
      <w:r w:rsidRPr="008B54AF">
        <w:rPr>
          <w:rFonts w:ascii="Times New Roman" w:hAnsi="Times New Roman" w:cs="Times New Roman"/>
          <w:sz w:val="24"/>
          <w:szCs w:val="24"/>
        </w:rPr>
        <w:t xml:space="preserve">5 </w:t>
      </w:r>
      <w:proofErr w:type="spellStart"/>
      <w:r w:rsidRPr="008B54AF">
        <w:rPr>
          <w:rFonts w:ascii="Times New Roman" w:hAnsi="Times New Roman" w:cs="Times New Roman"/>
          <w:sz w:val="24"/>
          <w:szCs w:val="24"/>
        </w:rPr>
        <w:t>biphosphate</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carboxylase</w:t>
      </w:r>
      <w:proofErr w:type="spellEnd"/>
      <w:r w:rsidRPr="008B54AF">
        <w:rPr>
          <w:rFonts w:ascii="Times New Roman" w:hAnsi="Times New Roman" w:cs="Times New Roman"/>
          <w:sz w:val="24"/>
          <w:szCs w:val="24"/>
        </w:rPr>
        <w:t xml:space="preserve"> in </w:t>
      </w:r>
      <w:proofErr w:type="spellStart"/>
      <w:r w:rsidRPr="008B54AF">
        <w:rPr>
          <w:rFonts w:ascii="Times New Roman" w:hAnsi="Times New Roman" w:cs="Times New Roman"/>
          <w:sz w:val="24"/>
          <w:szCs w:val="24"/>
        </w:rPr>
        <w:t>soyabean</w:t>
      </w:r>
      <w:proofErr w:type="spellEnd"/>
      <w:proofErr w:type="gramEnd"/>
      <w:r w:rsidRPr="008B54AF">
        <w:rPr>
          <w:rFonts w:ascii="Times New Roman" w:hAnsi="Times New Roman" w:cs="Times New Roman"/>
          <w:sz w:val="24"/>
          <w:szCs w:val="24"/>
        </w:rPr>
        <w:t xml:space="preserve"> leaves. </w:t>
      </w:r>
      <w:r w:rsidRPr="008B54AF">
        <w:rPr>
          <w:rFonts w:ascii="Times New Roman" w:hAnsi="Times New Roman" w:cs="Times New Roman"/>
          <w:b/>
          <w:sz w:val="24"/>
          <w:szCs w:val="24"/>
        </w:rPr>
        <w:t>J. Plant Physiol., 134:</w:t>
      </w:r>
      <w:r w:rsidRPr="008B54AF">
        <w:rPr>
          <w:rFonts w:ascii="Times New Roman" w:hAnsi="Times New Roman" w:cs="Times New Roman"/>
          <w:sz w:val="24"/>
          <w:szCs w:val="24"/>
        </w:rPr>
        <w:t xml:space="preserve"> 70-74.</w:t>
      </w:r>
    </w:p>
    <w:p w:rsidR="0095038C" w:rsidRPr="008B54AF" w:rsidRDefault="0095038C" w:rsidP="0095038C">
      <w:pPr>
        <w:spacing w:before="120" w:after="120" w:line="360" w:lineRule="auto"/>
        <w:ind w:left="720" w:hanging="720"/>
        <w:jc w:val="both"/>
        <w:rPr>
          <w:rFonts w:ascii="Times New Roman" w:hAnsi="Times New Roman" w:cs="Times New Roman"/>
          <w:spacing w:val="-2"/>
          <w:sz w:val="24"/>
          <w:szCs w:val="24"/>
        </w:rPr>
      </w:pPr>
      <w:proofErr w:type="spellStart"/>
      <w:proofErr w:type="gramStart"/>
      <w:r w:rsidRPr="008B54AF">
        <w:rPr>
          <w:rFonts w:ascii="Times New Roman" w:hAnsi="Times New Roman" w:cs="Times New Roman"/>
          <w:spacing w:val="-2"/>
          <w:sz w:val="24"/>
          <w:szCs w:val="24"/>
        </w:rPr>
        <w:t>Eilrich</w:t>
      </w:r>
      <w:proofErr w:type="spellEnd"/>
      <w:r w:rsidRPr="008B54AF">
        <w:rPr>
          <w:rFonts w:ascii="Times New Roman" w:hAnsi="Times New Roman" w:cs="Times New Roman"/>
          <w:spacing w:val="-2"/>
          <w:sz w:val="24"/>
          <w:szCs w:val="24"/>
        </w:rPr>
        <w:t>, G.L. and R.H. Hageman.</w:t>
      </w:r>
      <w:proofErr w:type="gramEnd"/>
      <w:r w:rsidRPr="008B54AF">
        <w:rPr>
          <w:rFonts w:ascii="Times New Roman" w:hAnsi="Times New Roman" w:cs="Times New Roman"/>
          <w:spacing w:val="-2"/>
          <w:sz w:val="24"/>
          <w:szCs w:val="24"/>
        </w:rPr>
        <w:t xml:space="preserve"> 1973. Nitrate </w:t>
      </w:r>
      <w:proofErr w:type="spellStart"/>
      <w:r w:rsidRPr="008B54AF">
        <w:rPr>
          <w:rFonts w:ascii="Times New Roman" w:hAnsi="Times New Roman" w:cs="Times New Roman"/>
          <w:spacing w:val="-2"/>
          <w:sz w:val="24"/>
          <w:szCs w:val="24"/>
        </w:rPr>
        <w:t>reductase</w:t>
      </w:r>
      <w:proofErr w:type="spellEnd"/>
      <w:r w:rsidRPr="008B54AF">
        <w:rPr>
          <w:rFonts w:ascii="Times New Roman" w:hAnsi="Times New Roman" w:cs="Times New Roman"/>
          <w:spacing w:val="-2"/>
          <w:sz w:val="24"/>
          <w:szCs w:val="24"/>
        </w:rPr>
        <w:t xml:space="preserve"> activity and its relationship to vegetative and grain nitrogen in wheat (</w:t>
      </w:r>
      <w:proofErr w:type="spellStart"/>
      <w:r w:rsidRPr="008B54AF">
        <w:rPr>
          <w:rFonts w:ascii="Times New Roman" w:hAnsi="Times New Roman" w:cs="Times New Roman"/>
          <w:i/>
          <w:spacing w:val="-2"/>
          <w:sz w:val="24"/>
          <w:szCs w:val="24"/>
        </w:rPr>
        <w:t>Triticum</w:t>
      </w:r>
      <w:proofErr w:type="spellEnd"/>
      <w:r w:rsidRPr="008B54AF">
        <w:rPr>
          <w:rFonts w:ascii="Times New Roman" w:hAnsi="Times New Roman" w:cs="Times New Roman"/>
          <w:i/>
          <w:spacing w:val="-2"/>
          <w:sz w:val="24"/>
          <w:szCs w:val="24"/>
        </w:rPr>
        <w:t xml:space="preserve"> </w:t>
      </w:r>
      <w:proofErr w:type="spellStart"/>
      <w:r w:rsidRPr="008B54AF">
        <w:rPr>
          <w:rFonts w:ascii="Times New Roman" w:hAnsi="Times New Roman" w:cs="Times New Roman"/>
          <w:i/>
          <w:spacing w:val="-2"/>
          <w:sz w:val="24"/>
          <w:szCs w:val="24"/>
        </w:rPr>
        <w:t>aestivum</w:t>
      </w:r>
      <w:proofErr w:type="spellEnd"/>
      <w:r w:rsidRPr="008B54AF">
        <w:rPr>
          <w:rFonts w:ascii="Times New Roman" w:hAnsi="Times New Roman" w:cs="Times New Roman"/>
          <w:spacing w:val="-2"/>
          <w:sz w:val="24"/>
          <w:szCs w:val="24"/>
        </w:rPr>
        <w:t xml:space="preserve"> L.). </w:t>
      </w:r>
      <w:r w:rsidRPr="008B54AF">
        <w:rPr>
          <w:rFonts w:ascii="Times New Roman" w:hAnsi="Times New Roman" w:cs="Times New Roman"/>
          <w:b/>
          <w:spacing w:val="-2"/>
          <w:sz w:val="24"/>
          <w:szCs w:val="24"/>
        </w:rPr>
        <w:t>Crop Sci. 13:</w:t>
      </w:r>
      <w:r w:rsidRPr="008B54AF">
        <w:rPr>
          <w:rFonts w:ascii="Times New Roman" w:hAnsi="Times New Roman" w:cs="Times New Roman"/>
          <w:spacing w:val="-2"/>
          <w:sz w:val="24"/>
          <w:szCs w:val="24"/>
        </w:rPr>
        <w:t xml:space="preserve"> 59-66.</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gramStart"/>
      <w:r w:rsidRPr="008B54AF">
        <w:rPr>
          <w:rFonts w:ascii="Times New Roman" w:hAnsi="Times New Roman" w:cs="Times New Roman"/>
          <w:sz w:val="24"/>
          <w:szCs w:val="24"/>
        </w:rPr>
        <w:t xml:space="preserve">Evans, L.T., K.P. </w:t>
      </w:r>
      <w:proofErr w:type="spellStart"/>
      <w:r w:rsidRPr="008B54AF">
        <w:rPr>
          <w:rFonts w:ascii="Times New Roman" w:hAnsi="Times New Roman" w:cs="Times New Roman"/>
          <w:sz w:val="24"/>
          <w:szCs w:val="24"/>
        </w:rPr>
        <w:t>Wardlaw</w:t>
      </w:r>
      <w:proofErr w:type="spellEnd"/>
      <w:r w:rsidRPr="008B54AF">
        <w:rPr>
          <w:rFonts w:ascii="Times New Roman" w:hAnsi="Times New Roman" w:cs="Times New Roman"/>
          <w:sz w:val="24"/>
          <w:szCs w:val="24"/>
        </w:rPr>
        <w:t xml:space="preserve"> and R.A. Fisher.1975.</w:t>
      </w:r>
      <w:proofErr w:type="gramEnd"/>
      <w:r w:rsidRPr="008B54AF">
        <w:rPr>
          <w:rFonts w:ascii="Times New Roman" w:hAnsi="Times New Roman" w:cs="Times New Roman"/>
          <w:sz w:val="24"/>
          <w:szCs w:val="24"/>
        </w:rPr>
        <w:t xml:space="preserve"> The physiological aspects of crop yield. </w:t>
      </w:r>
      <w:r w:rsidRPr="008B54AF">
        <w:rPr>
          <w:rFonts w:ascii="Times New Roman" w:hAnsi="Times New Roman" w:cs="Times New Roman"/>
          <w:b/>
          <w:bCs/>
          <w:sz w:val="24"/>
          <w:szCs w:val="24"/>
        </w:rPr>
        <w:t>In:</w:t>
      </w:r>
      <w:r w:rsidRPr="008B54AF">
        <w:rPr>
          <w:rFonts w:ascii="Times New Roman" w:hAnsi="Times New Roman" w:cs="Times New Roman"/>
          <w:sz w:val="24"/>
          <w:szCs w:val="24"/>
        </w:rPr>
        <w:t xml:space="preserve"> Evans L.T. (</w:t>
      </w:r>
      <w:proofErr w:type="gramStart"/>
      <w:r w:rsidRPr="008B54AF">
        <w:rPr>
          <w:rFonts w:ascii="Times New Roman" w:hAnsi="Times New Roman" w:cs="Times New Roman"/>
          <w:sz w:val="24"/>
          <w:szCs w:val="24"/>
        </w:rPr>
        <w:t>ed</w:t>
      </w:r>
      <w:proofErr w:type="gramEnd"/>
      <w:r w:rsidRPr="008B54AF">
        <w:rPr>
          <w:rFonts w:ascii="Times New Roman" w:hAnsi="Times New Roman" w:cs="Times New Roman"/>
          <w:sz w:val="24"/>
          <w:szCs w:val="24"/>
        </w:rPr>
        <w:t>.). Crop Physiology - Some Case Histories, Cambridge Univ. Press, London, pp. 101-149.</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Fernandez, V.H. 1968. </w:t>
      </w:r>
      <w:proofErr w:type="gramStart"/>
      <w:r w:rsidRPr="008B54AF">
        <w:rPr>
          <w:rFonts w:ascii="Times New Roman" w:hAnsi="Times New Roman" w:cs="Times New Roman"/>
          <w:sz w:val="24"/>
          <w:szCs w:val="24"/>
        </w:rPr>
        <w:t xml:space="preserve">The action of </w:t>
      </w:r>
      <w:proofErr w:type="spellStart"/>
      <w:r w:rsidRPr="008B54AF">
        <w:rPr>
          <w:rFonts w:ascii="Times New Roman" w:hAnsi="Times New Roman" w:cs="Times New Roman"/>
          <w:sz w:val="24"/>
          <w:szCs w:val="24"/>
        </w:rPr>
        <w:t>humic</w:t>
      </w:r>
      <w:proofErr w:type="spellEnd"/>
      <w:r w:rsidRPr="008B54AF">
        <w:rPr>
          <w:rFonts w:ascii="Times New Roman" w:hAnsi="Times New Roman" w:cs="Times New Roman"/>
          <w:sz w:val="24"/>
          <w:szCs w:val="24"/>
        </w:rPr>
        <w:t xml:space="preserve"> acids of different sources on the development of </w:t>
      </w:r>
      <w:proofErr w:type="spellStart"/>
      <w:r w:rsidRPr="008B54AF">
        <w:rPr>
          <w:rFonts w:ascii="Times New Roman" w:hAnsi="Times New Roman" w:cs="Times New Roman"/>
          <w:sz w:val="24"/>
          <w:szCs w:val="24"/>
        </w:rPr>
        <w:t>polants</w:t>
      </w:r>
      <w:proofErr w:type="spellEnd"/>
      <w:r w:rsidRPr="008B54AF">
        <w:rPr>
          <w:rFonts w:ascii="Times New Roman" w:hAnsi="Times New Roman" w:cs="Times New Roman"/>
          <w:sz w:val="24"/>
          <w:szCs w:val="24"/>
        </w:rPr>
        <w:t xml:space="preserve"> and their effect on increasing concentration of the nutrient solution.</w:t>
      </w:r>
      <w:proofErr w:type="gramEnd"/>
      <w:r w:rsidRPr="008B54AF">
        <w:rPr>
          <w:rFonts w:ascii="Times New Roman" w:hAnsi="Times New Roman" w:cs="Times New Roman"/>
          <w:sz w:val="24"/>
          <w:szCs w:val="24"/>
        </w:rPr>
        <w:t xml:space="preserve"> </w:t>
      </w:r>
      <w:proofErr w:type="spellStart"/>
      <w:proofErr w:type="gramStart"/>
      <w:r w:rsidRPr="008B54AF">
        <w:rPr>
          <w:rFonts w:ascii="Times New Roman" w:hAnsi="Times New Roman" w:cs="Times New Roman"/>
          <w:b/>
          <w:bCs/>
          <w:sz w:val="24"/>
          <w:szCs w:val="24"/>
        </w:rPr>
        <w:t>Pontificaeae</w:t>
      </w:r>
      <w:proofErr w:type="spellEnd"/>
      <w:r w:rsidRPr="008B54AF">
        <w:rPr>
          <w:rFonts w:ascii="Times New Roman" w:hAnsi="Times New Roman" w:cs="Times New Roman"/>
          <w:b/>
          <w:bCs/>
          <w:sz w:val="24"/>
          <w:szCs w:val="24"/>
        </w:rPr>
        <w:t xml:space="preserve"> Academic </w:t>
      </w:r>
      <w:proofErr w:type="spellStart"/>
      <w:r w:rsidRPr="008B54AF">
        <w:rPr>
          <w:rFonts w:ascii="Times New Roman" w:hAnsi="Times New Roman" w:cs="Times New Roman"/>
          <w:b/>
          <w:bCs/>
          <w:sz w:val="24"/>
          <w:szCs w:val="24"/>
        </w:rPr>
        <w:t>Scientifaram</w:t>
      </w:r>
      <w:proofErr w:type="spellEnd"/>
      <w:r w:rsidRPr="008B54AF">
        <w:rPr>
          <w:rFonts w:ascii="Times New Roman" w:hAnsi="Times New Roman" w:cs="Times New Roman"/>
          <w:b/>
          <w:bCs/>
          <w:sz w:val="24"/>
          <w:szCs w:val="24"/>
        </w:rPr>
        <w:t>.</w:t>
      </w:r>
      <w:proofErr w:type="gram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Scripta</w:t>
      </w:r>
      <w:proofErr w:type="spell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Varia</w:t>
      </w:r>
      <w:proofErr w:type="spellEnd"/>
      <w:r w:rsidRPr="008B54AF">
        <w:rPr>
          <w:rFonts w:ascii="Times New Roman" w:hAnsi="Times New Roman" w:cs="Times New Roman"/>
          <w:b/>
          <w:bCs/>
          <w:sz w:val="24"/>
          <w:szCs w:val="24"/>
        </w:rPr>
        <w:t>., 32:</w:t>
      </w:r>
      <w:r w:rsidRPr="008B54AF">
        <w:rPr>
          <w:rFonts w:ascii="Times New Roman" w:hAnsi="Times New Roman" w:cs="Times New Roman"/>
          <w:sz w:val="24"/>
          <w:szCs w:val="24"/>
        </w:rPr>
        <w:t xml:space="preserve"> 805-850.</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Fortun</w:t>
      </w:r>
      <w:proofErr w:type="spellEnd"/>
      <w:r w:rsidRPr="008B54AF">
        <w:rPr>
          <w:rFonts w:ascii="Times New Roman" w:hAnsi="Times New Roman" w:cs="Times New Roman"/>
          <w:sz w:val="24"/>
          <w:szCs w:val="24"/>
        </w:rPr>
        <w:t xml:space="preserve">, C., S. </w:t>
      </w:r>
      <w:proofErr w:type="spellStart"/>
      <w:r w:rsidRPr="008B54AF">
        <w:rPr>
          <w:rFonts w:ascii="Times New Roman" w:hAnsi="Times New Roman" w:cs="Times New Roman"/>
          <w:sz w:val="24"/>
          <w:szCs w:val="24"/>
        </w:rPr>
        <w:t>Rapsch</w:t>
      </w:r>
      <w:proofErr w:type="spellEnd"/>
      <w:r w:rsidRPr="008B54AF">
        <w:rPr>
          <w:rFonts w:ascii="Times New Roman" w:hAnsi="Times New Roman" w:cs="Times New Roman"/>
          <w:sz w:val="24"/>
          <w:szCs w:val="24"/>
        </w:rPr>
        <w:t xml:space="preserve"> and C. </w:t>
      </w:r>
      <w:proofErr w:type="spellStart"/>
      <w:r w:rsidRPr="008B54AF">
        <w:rPr>
          <w:rFonts w:ascii="Times New Roman" w:hAnsi="Times New Roman" w:cs="Times New Roman"/>
          <w:sz w:val="24"/>
          <w:szCs w:val="24"/>
        </w:rPr>
        <w:t>Ascaso</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1985. Action of </w:t>
      </w:r>
      <w:proofErr w:type="spellStart"/>
      <w:r w:rsidRPr="008B54AF">
        <w:rPr>
          <w:rFonts w:ascii="Times New Roman" w:hAnsi="Times New Roman" w:cs="Times New Roman"/>
          <w:sz w:val="24"/>
          <w:szCs w:val="24"/>
        </w:rPr>
        <w:t>humic</w:t>
      </w:r>
      <w:proofErr w:type="spellEnd"/>
      <w:r w:rsidRPr="008B54AF">
        <w:rPr>
          <w:rFonts w:ascii="Times New Roman" w:hAnsi="Times New Roman" w:cs="Times New Roman"/>
          <w:sz w:val="24"/>
          <w:szCs w:val="24"/>
        </w:rPr>
        <w:t xml:space="preserve"> acid preparations on leaf development, mineral element content and chloroplast </w:t>
      </w:r>
      <w:proofErr w:type="spellStart"/>
      <w:r w:rsidRPr="008B54AF">
        <w:rPr>
          <w:rFonts w:ascii="Times New Roman" w:hAnsi="Times New Roman" w:cs="Times New Roman"/>
          <w:sz w:val="24"/>
          <w:szCs w:val="24"/>
        </w:rPr>
        <w:t>ultrastructure</w:t>
      </w:r>
      <w:proofErr w:type="spellEnd"/>
      <w:r w:rsidRPr="008B54AF">
        <w:rPr>
          <w:rFonts w:ascii="Times New Roman" w:hAnsi="Times New Roman" w:cs="Times New Roman"/>
          <w:sz w:val="24"/>
          <w:szCs w:val="24"/>
        </w:rPr>
        <w:t xml:space="preserve"> of rye grass plants. </w:t>
      </w:r>
      <w:proofErr w:type="spellStart"/>
      <w:r w:rsidRPr="008B54AF">
        <w:rPr>
          <w:rFonts w:ascii="Times New Roman" w:hAnsi="Times New Roman" w:cs="Times New Roman"/>
          <w:b/>
          <w:bCs/>
          <w:sz w:val="24"/>
          <w:szCs w:val="24"/>
        </w:rPr>
        <w:t>Photosynthetica</w:t>
      </w:r>
      <w:proofErr w:type="spellEnd"/>
      <w:r w:rsidRPr="008B54AF">
        <w:rPr>
          <w:rFonts w:ascii="Times New Roman" w:hAnsi="Times New Roman" w:cs="Times New Roman"/>
          <w:b/>
          <w:bCs/>
          <w:sz w:val="24"/>
          <w:szCs w:val="24"/>
        </w:rPr>
        <w:t>, 19:</w:t>
      </w:r>
      <w:r w:rsidRPr="008B54AF">
        <w:rPr>
          <w:rFonts w:ascii="Times New Roman" w:hAnsi="Times New Roman" w:cs="Times New Roman"/>
          <w:sz w:val="24"/>
          <w:szCs w:val="24"/>
        </w:rPr>
        <w:t xml:space="preserve"> 294-299.</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lastRenderedPageBreak/>
        <w:t>Goswami</w:t>
      </w:r>
      <w:proofErr w:type="spellEnd"/>
      <w:r w:rsidRPr="008B54AF">
        <w:rPr>
          <w:rFonts w:ascii="Times New Roman" w:hAnsi="Times New Roman" w:cs="Times New Roman"/>
          <w:sz w:val="24"/>
          <w:szCs w:val="24"/>
        </w:rPr>
        <w:t xml:space="preserve">, B.K. and G.C. </w:t>
      </w:r>
      <w:proofErr w:type="spellStart"/>
      <w:r w:rsidRPr="008B54AF">
        <w:rPr>
          <w:rFonts w:ascii="Times New Roman" w:hAnsi="Times New Roman" w:cs="Times New Roman"/>
          <w:sz w:val="24"/>
          <w:szCs w:val="24"/>
        </w:rPr>
        <w:t>Srivastava</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1987. Modification of leaf senescence and seed set in sunflower (</w:t>
      </w:r>
      <w:r w:rsidRPr="008B54AF">
        <w:rPr>
          <w:rFonts w:ascii="Times New Roman" w:hAnsi="Times New Roman" w:cs="Times New Roman"/>
          <w:i/>
          <w:iCs/>
          <w:sz w:val="24"/>
          <w:szCs w:val="24"/>
        </w:rPr>
        <w:t xml:space="preserve">Helianthus </w:t>
      </w:r>
      <w:proofErr w:type="spellStart"/>
      <w:r w:rsidRPr="008B54AF">
        <w:rPr>
          <w:rFonts w:ascii="Times New Roman" w:hAnsi="Times New Roman" w:cs="Times New Roman"/>
          <w:i/>
          <w:iCs/>
          <w:sz w:val="24"/>
          <w:szCs w:val="24"/>
        </w:rPr>
        <w:t>annus</w:t>
      </w:r>
      <w:proofErr w:type="spellEnd"/>
      <w:r w:rsidRPr="008B54AF">
        <w:rPr>
          <w:rFonts w:ascii="Times New Roman" w:hAnsi="Times New Roman" w:cs="Times New Roman"/>
          <w:sz w:val="24"/>
          <w:szCs w:val="24"/>
        </w:rPr>
        <w:t xml:space="preserve"> L.) by </w:t>
      </w:r>
      <w:proofErr w:type="spellStart"/>
      <w:r w:rsidRPr="008B54AF">
        <w:rPr>
          <w:rFonts w:ascii="Times New Roman" w:hAnsi="Times New Roman" w:cs="Times New Roman"/>
          <w:sz w:val="24"/>
          <w:szCs w:val="24"/>
        </w:rPr>
        <w:t>benzyladenine</w:t>
      </w:r>
      <w:proofErr w:type="spellEnd"/>
      <w:r w:rsidRPr="008B54AF">
        <w:rPr>
          <w:rFonts w:ascii="Times New Roman" w:hAnsi="Times New Roman" w:cs="Times New Roman"/>
          <w:sz w:val="24"/>
          <w:szCs w:val="24"/>
        </w:rPr>
        <w:t xml:space="preserve"> and Urea. </w:t>
      </w:r>
      <w:r w:rsidRPr="008B54AF">
        <w:rPr>
          <w:rFonts w:ascii="Times New Roman" w:hAnsi="Times New Roman" w:cs="Times New Roman"/>
          <w:b/>
          <w:bCs/>
          <w:sz w:val="24"/>
          <w:szCs w:val="24"/>
        </w:rPr>
        <w:t>Indian J. Plant Physiol., 30:</w:t>
      </w:r>
      <w:r w:rsidRPr="008B54AF">
        <w:rPr>
          <w:rFonts w:ascii="Times New Roman" w:hAnsi="Times New Roman" w:cs="Times New Roman"/>
          <w:sz w:val="24"/>
          <w:szCs w:val="24"/>
        </w:rPr>
        <w:t xml:space="preserve"> 337-343.</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gramStart"/>
      <w:r w:rsidRPr="008B54AF">
        <w:rPr>
          <w:rFonts w:ascii="Times New Roman" w:hAnsi="Times New Roman" w:cs="Times New Roman"/>
          <w:sz w:val="24"/>
          <w:szCs w:val="24"/>
        </w:rPr>
        <w:t xml:space="preserve">Gupta, P.K. and K.K. </w:t>
      </w:r>
      <w:proofErr w:type="spellStart"/>
      <w:r w:rsidRPr="008B54AF">
        <w:rPr>
          <w:rFonts w:ascii="Times New Roman" w:hAnsi="Times New Roman" w:cs="Times New Roman"/>
          <w:sz w:val="24"/>
          <w:szCs w:val="24"/>
        </w:rPr>
        <w:t>Uyas</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1994. Effect of </w:t>
      </w:r>
      <w:proofErr w:type="spellStart"/>
      <w:r w:rsidRPr="008B54AF">
        <w:rPr>
          <w:rFonts w:ascii="Times New Roman" w:hAnsi="Times New Roman" w:cs="Times New Roman"/>
          <w:sz w:val="24"/>
          <w:szCs w:val="24"/>
        </w:rPr>
        <w:t>pohosphorus</w:t>
      </w:r>
      <w:proofErr w:type="spellEnd"/>
      <w:r w:rsidRPr="008B54AF">
        <w:rPr>
          <w:rFonts w:ascii="Times New Roman" w:hAnsi="Times New Roman" w:cs="Times New Roman"/>
          <w:sz w:val="24"/>
          <w:szCs w:val="24"/>
        </w:rPr>
        <w:t xml:space="preserve">, zinc and molybdenum on the yield and quality of soybean. </w:t>
      </w:r>
      <w:r w:rsidRPr="008B54AF">
        <w:rPr>
          <w:rFonts w:ascii="Times New Roman" w:hAnsi="Times New Roman" w:cs="Times New Roman"/>
          <w:b/>
          <w:bCs/>
          <w:sz w:val="24"/>
          <w:szCs w:val="24"/>
        </w:rPr>
        <w:t>Legume Research, 17:</w:t>
      </w:r>
      <w:r w:rsidRPr="008B54AF">
        <w:rPr>
          <w:rFonts w:ascii="Times New Roman" w:hAnsi="Times New Roman" w:cs="Times New Roman"/>
          <w:sz w:val="24"/>
          <w:szCs w:val="24"/>
        </w:rPr>
        <w:t xml:space="preserve"> 5-7.</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Hansen, W.R. 1972. </w:t>
      </w:r>
      <w:proofErr w:type="gramStart"/>
      <w:r w:rsidRPr="008B54AF">
        <w:rPr>
          <w:rFonts w:ascii="Times New Roman" w:hAnsi="Times New Roman" w:cs="Times New Roman"/>
          <w:sz w:val="24"/>
          <w:szCs w:val="24"/>
        </w:rPr>
        <w:t xml:space="preserve">Net photosynthesis and </w:t>
      </w:r>
      <w:proofErr w:type="spellStart"/>
      <w:r w:rsidRPr="008B54AF">
        <w:rPr>
          <w:rFonts w:ascii="Times New Roman" w:hAnsi="Times New Roman" w:cs="Times New Roman"/>
          <w:sz w:val="24"/>
          <w:szCs w:val="24"/>
        </w:rPr>
        <w:t>evapotranspiration</w:t>
      </w:r>
      <w:proofErr w:type="spellEnd"/>
      <w:r w:rsidRPr="008B54AF">
        <w:rPr>
          <w:rFonts w:ascii="Times New Roman" w:hAnsi="Times New Roman" w:cs="Times New Roman"/>
          <w:sz w:val="24"/>
          <w:szCs w:val="24"/>
        </w:rPr>
        <w:t xml:space="preserve"> of field grown soybean canopies.</w:t>
      </w:r>
      <w:proofErr w:type="gramEnd"/>
      <w:r w:rsidRPr="008B54AF">
        <w:rPr>
          <w:rFonts w:ascii="Times New Roman" w:hAnsi="Times New Roman" w:cs="Times New Roman"/>
          <w:sz w:val="24"/>
          <w:szCs w:val="24"/>
        </w:rPr>
        <w:t xml:space="preserve"> </w:t>
      </w:r>
      <w:proofErr w:type="gramStart"/>
      <w:r w:rsidRPr="008B54AF">
        <w:rPr>
          <w:rFonts w:ascii="Times New Roman" w:hAnsi="Times New Roman" w:cs="Times New Roman"/>
          <w:sz w:val="24"/>
          <w:szCs w:val="24"/>
        </w:rPr>
        <w:t>Ph.D. Thesis, Iowa State University Library, USA.</w:t>
      </w:r>
      <w:proofErr w:type="gramEnd"/>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pacing w:val="-2"/>
          <w:sz w:val="24"/>
          <w:szCs w:val="24"/>
        </w:rPr>
        <w:t>Hayat</w:t>
      </w:r>
      <w:proofErr w:type="spellEnd"/>
      <w:r w:rsidRPr="008B54AF">
        <w:rPr>
          <w:rFonts w:ascii="Times New Roman" w:hAnsi="Times New Roman" w:cs="Times New Roman"/>
          <w:spacing w:val="-2"/>
          <w:sz w:val="24"/>
          <w:szCs w:val="24"/>
        </w:rPr>
        <w:t xml:space="preserve">, S. and A. </w:t>
      </w:r>
      <w:proofErr w:type="spellStart"/>
      <w:r w:rsidRPr="008B54AF">
        <w:rPr>
          <w:rFonts w:ascii="Times New Roman" w:hAnsi="Times New Roman" w:cs="Times New Roman"/>
          <w:spacing w:val="-2"/>
          <w:sz w:val="24"/>
          <w:szCs w:val="24"/>
        </w:rPr>
        <w:t>Ahamad</w:t>
      </w:r>
      <w:proofErr w:type="spellEnd"/>
      <w:r w:rsidRPr="008B54AF">
        <w:rPr>
          <w:rFonts w:ascii="Times New Roman" w:hAnsi="Times New Roman" w:cs="Times New Roman"/>
          <w:spacing w:val="-2"/>
          <w:sz w:val="24"/>
          <w:szCs w:val="24"/>
        </w:rPr>
        <w:t>.</w:t>
      </w:r>
      <w:proofErr w:type="gramEnd"/>
      <w:r w:rsidRPr="008B54AF">
        <w:rPr>
          <w:rFonts w:ascii="Times New Roman" w:hAnsi="Times New Roman" w:cs="Times New Roman"/>
          <w:spacing w:val="-2"/>
          <w:sz w:val="24"/>
          <w:szCs w:val="24"/>
        </w:rPr>
        <w:t xml:space="preserve"> 2003. Soaking seeds of lens cultivars with 28-homobrassinolide </w:t>
      </w:r>
      <w:r w:rsidRPr="008B54AF">
        <w:rPr>
          <w:rFonts w:ascii="Times New Roman" w:hAnsi="Times New Roman" w:cs="Times New Roman"/>
          <w:sz w:val="24"/>
          <w:szCs w:val="24"/>
        </w:rPr>
        <w:t xml:space="preserve">increased nitrate </w:t>
      </w:r>
      <w:proofErr w:type="spellStart"/>
      <w:r w:rsidRPr="008B54AF">
        <w:rPr>
          <w:rFonts w:ascii="Times New Roman" w:hAnsi="Times New Roman" w:cs="Times New Roman"/>
          <w:sz w:val="24"/>
          <w:szCs w:val="24"/>
        </w:rPr>
        <w:t>reductase</w:t>
      </w:r>
      <w:proofErr w:type="spellEnd"/>
      <w:r w:rsidRPr="008B54AF">
        <w:rPr>
          <w:rFonts w:ascii="Times New Roman" w:hAnsi="Times New Roman" w:cs="Times New Roman"/>
          <w:sz w:val="24"/>
          <w:szCs w:val="24"/>
        </w:rPr>
        <w:t xml:space="preserve"> activity and grain yield in the field in India. </w:t>
      </w:r>
      <w:r w:rsidRPr="008B54AF">
        <w:rPr>
          <w:rFonts w:ascii="Times New Roman" w:hAnsi="Times New Roman" w:cs="Times New Roman"/>
          <w:b/>
          <w:sz w:val="24"/>
          <w:szCs w:val="24"/>
        </w:rPr>
        <w:t>Ann. Appl. Biol., 143:</w:t>
      </w:r>
      <w:r w:rsidRPr="008B54AF">
        <w:rPr>
          <w:rFonts w:ascii="Times New Roman" w:hAnsi="Times New Roman" w:cs="Times New Roman"/>
          <w:sz w:val="24"/>
          <w:szCs w:val="24"/>
        </w:rPr>
        <w:t xml:space="preserve"> 121-124.</w:t>
      </w:r>
    </w:p>
    <w:p w:rsidR="0095038C" w:rsidRPr="008B54AF" w:rsidRDefault="0095038C" w:rsidP="0095038C">
      <w:pPr>
        <w:spacing w:before="120" w:after="120" w:line="360" w:lineRule="auto"/>
        <w:ind w:left="720" w:hanging="720"/>
        <w:jc w:val="both"/>
        <w:rPr>
          <w:rFonts w:ascii="Times New Roman" w:hAnsi="Times New Roman" w:cs="Times New Roman"/>
          <w:spacing w:val="-2"/>
          <w:sz w:val="24"/>
          <w:szCs w:val="24"/>
        </w:rPr>
      </w:pPr>
      <w:proofErr w:type="spellStart"/>
      <w:proofErr w:type="gramStart"/>
      <w:r w:rsidRPr="008B54AF">
        <w:rPr>
          <w:rFonts w:ascii="Times New Roman" w:hAnsi="Times New Roman" w:cs="Times New Roman"/>
          <w:spacing w:val="-2"/>
          <w:sz w:val="24"/>
          <w:szCs w:val="24"/>
        </w:rPr>
        <w:t>Hayat</w:t>
      </w:r>
      <w:proofErr w:type="spellEnd"/>
      <w:r w:rsidRPr="008B54AF">
        <w:rPr>
          <w:rFonts w:ascii="Times New Roman" w:hAnsi="Times New Roman" w:cs="Times New Roman"/>
          <w:spacing w:val="-2"/>
          <w:sz w:val="24"/>
          <w:szCs w:val="24"/>
        </w:rPr>
        <w:t xml:space="preserve">, S., A. Ahmad, A. </w:t>
      </w:r>
      <w:proofErr w:type="spellStart"/>
      <w:r w:rsidRPr="008B54AF">
        <w:rPr>
          <w:rFonts w:ascii="Times New Roman" w:hAnsi="Times New Roman" w:cs="Times New Roman"/>
          <w:spacing w:val="-2"/>
          <w:sz w:val="24"/>
          <w:szCs w:val="24"/>
        </w:rPr>
        <w:t>Hussian</w:t>
      </w:r>
      <w:proofErr w:type="spellEnd"/>
      <w:r w:rsidRPr="008B54AF">
        <w:rPr>
          <w:rFonts w:ascii="Times New Roman" w:hAnsi="Times New Roman" w:cs="Times New Roman"/>
          <w:spacing w:val="-2"/>
          <w:sz w:val="24"/>
          <w:szCs w:val="24"/>
        </w:rPr>
        <w:t xml:space="preserve"> and M. </w:t>
      </w:r>
      <w:proofErr w:type="spellStart"/>
      <w:r w:rsidRPr="008B54AF">
        <w:rPr>
          <w:rFonts w:ascii="Times New Roman" w:hAnsi="Times New Roman" w:cs="Times New Roman"/>
          <w:spacing w:val="-2"/>
          <w:sz w:val="24"/>
          <w:szCs w:val="24"/>
        </w:rPr>
        <w:t>Mobin</w:t>
      </w:r>
      <w:proofErr w:type="spellEnd"/>
      <w:r w:rsidRPr="008B54AF">
        <w:rPr>
          <w:rFonts w:ascii="Times New Roman" w:hAnsi="Times New Roman" w:cs="Times New Roman"/>
          <w:spacing w:val="-2"/>
          <w:sz w:val="24"/>
          <w:szCs w:val="24"/>
        </w:rPr>
        <w:t>.</w:t>
      </w:r>
      <w:proofErr w:type="gramEnd"/>
      <w:r w:rsidRPr="008B54AF">
        <w:rPr>
          <w:rFonts w:ascii="Times New Roman" w:hAnsi="Times New Roman" w:cs="Times New Roman"/>
          <w:spacing w:val="-2"/>
          <w:sz w:val="24"/>
          <w:szCs w:val="24"/>
        </w:rPr>
        <w:t xml:space="preserve"> 2001. Growth of wheat seedlings raised from the grains treated with 28- </w:t>
      </w:r>
      <w:proofErr w:type="spellStart"/>
      <w:r w:rsidRPr="008B54AF">
        <w:rPr>
          <w:rFonts w:ascii="Times New Roman" w:hAnsi="Times New Roman" w:cs="Times New Roman"/>
          <w:spacing w:val="-2"/>
          <w:sz w:val="24"/>
          <w:szCs w:val="24"/>
        </w:rPr>
        <w:t>homobrassinolide</w:t>
      </w:r>
      <w:proofErr w:type="spellEnd"/>
      <w:r w:rsidRPr="008B54AF">
        <w:rPr>
          <w:rFonts w:ascii="Times New Roman" w:hAnsi="Times New Roman" w:cs="Times New Roman"/>
          <w:spacing w:val="-2"/>
          <w:sz w:val="24"/>
          <w:szCs w:val="24"/>
        </w:rPr>
        <w:t xml:space="preserve">. </w:t>
      </w:r>
      <w:proofErr w:type="spellStart"/>
      <w:r w:rsidRPr="008B54AF">
        <w:rPr>
          <w:rFonts w:ascii="Times New Roman" w:hAnsi="Times New Roman" w:cs="Times New Roman"/>
          <w:b/>
          <w:bCs/>
          <w:spacing w:val="-2"/>
          <w:sz w:val="24"/>
          <w:szCs w:val="24"/>
        </w:rPr>
        <w:t>Acta</w:t>
      </w:r>
      <w:proofErr w:type="spellEnd"/>
      <w:r w:rsidRPr="008B54AF">
        <w:rPr>
          <w:rFonts w:ascii="Times New Roman" w:hAnsi="Times New Roman" w:cs="Times New Roman"/>
          <w:b/>
          <w:bCs/>
          <w:spacing w:val="-2"/>
          <w:sz w:val="24"/>
          <w:szCs w:val="24"/>
        </w:rPr>
        <w:t xml:space="preserve"> Physiol. Plant, 23:</w:t>
      </w:r>
      <w:r w:rsidRPr="008B54AF">
        <w:rPr>
          <w:rFonts w:ascii="Times New Roman" w:hAnsi="Times New Roman" w:cs="Times New Roman"/>
          <w:spacing w:val="-2"/>
          <w:sz w:val="24"/>
          <w:szCs w:val="24"/>
        </w:rPr>
        <w:t xml:space="preserve"> 27-30.</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Ikekawa</w:t>
      </w:r>
      <w:proofErr w:type="spellEnd"/>
      <w:r w:rsidRPr="008B54AF">
        <w:rPr>
          <w:rFonts w:ascii="Times New Roman" w:hAnsi="Times New Roman" w:cs="Times New Roman"/>
          <w:sz w:val="24"/>
          <w:szCs w:val="24"/>
        </w:rPr>
        <w:t>, N. and Y. Zhao.</w:t>
      </w:r>
      <w:proofErr w:type="gramEnd"/>
      <w:r w:rsidRPr="008B54AF">
        <w:rPr>
          <w:rFonts w:ascii="Times New Roman" w:hAnsi="Times New Roman" w:cs="Times New Roman"/>
          <w:sz w:val="24"/>
          <w:szCs w:val="24"/>
        </w:rPr>
        <w:t xml:space="preserve"> 1991. Application of 24-epibrassinolide in agriculture. </w:t>
      </w:r>
      <w:proofErr w:type="gramStart"/>
      <w:r w:rsidRPr="008B54AF">
        <w:rPr>
          <w:rFonts w:ascii="Times New Roman" w:hAnsi="Times New Roman" w:cs="Times New Roman"/>
          <w:sz w:val="24"/>
          <w:szCs w:val="24"/>
        </w:rPr>
        <w:t xml:space="preserve">ACS  </w:t>
      </w:r>
      <w:proofErr w:type="spellStart"/>
      <w:r w:rsidRPr="008B54AF">
        <w:rPr>
          <w:rFonts w:ascii="Times New Roman" w:hAnsi="Times New Roman" w:cs="Times New Roman"/>
          <w:sz w:val="24"/>
          <w:szCs w:val="24"/>
        </w:rPr>
        <w:t>Symp</w:t>
      </w:r>
      <w:proofErr w:type="spellEnd"/>
      <w:proofErr w:type="gramEnd"/>
      <w:r w:rsidRPr="008B54AF">
        <w:rPr>
          <w:rFonts w:ascii="Times New Roman" w:hAnsi="Times New Roman" w:cs="Times New Roman"/>
          <w:sz w:val="24"/>
          <w:szCs w:val="24"/>
        </w:rPr>
        <w:t xml:space="preserve">. </w:t>
      </w:r>
      <w:proofErr w:type="gramStart"/>
      <w:r w:rsidRPr="008B54AF">
        <w:rPr>
          <w:rFonts w:ascii="Times New Roman" w:hAnsi="Times New Roman" w:cs="Times New Roman"/>
          <w:sz w:val="24"/>
          <w:szCs w:val="24"/>
        </w:rPr>
        <w:t>Series.</w:t>
      </w:r>
      <w:proofErr w:type="gramEnd"/>
      <w:r w:rsidRPr="008B54AF">
        <w:rPr>
          <w:rFonts w:ascii="Times New Roman" w:hAnsi="Times New Roman" w:cs="Times New Roman"/>
          <w:sz w:val="24"/>
          <w:szCs w:val="24"/>
        </w:rPr>
        <w:t xml:space="preserve"> Arne. </w:t>
      </w:r>
      <w:proofErr w:type="gramStart"/>
      <w:r w:rsidRPr="008B54AF">
        <w:rPr>
          <w:rFonts w:ascii="Times New Roman" w:hAnsi="Times New Roman" w:cs="Times New Roman"/>
          <w:sz w:val="24"/>
          <w:szCs w:val="24"/>
        </w:rPr>
        <w:t>Chem. Society, USA No.474, p.280-291.</w:t>
      </w:r>
      <w:proofErr w:type="gramEnd"/>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gramStart"/>
      <w:r w:rsidRPr="008B54AF">
        <w:rPr>
          <w:rFonts w:ascii="Times New Roman" w:hAnsi="Times New Roman" w:cs="Times New Roman"/>
          <w:sz w:val="24"/>
          <w:szCs w:val="24"/>
        </w:rPr>
        <w:t xml:space="preserve">Joseph, M.C., D.D. </w:t>
      </w:r>
      <w:proofErr w:type="spellStart"/>
      <w:r w:rsidRPr="008B54AF">
        <w:rPr>
          <w:rFonts w:ascii="Times New Roman" w:hAnsi="Times New Roman" w:cs="Times New Roman"/>
          <w:sz w:val="24"/>
          <w:szCs w:val="24"/>
        </w:rPr>
        <w:t>Ramdall</w:t>
      </w:r>
      <w:proofErr w:type="spellEnd"/>
      <w:r w:rsidRPr="008B54AF">
        <w:rPr>
          <w:rFonts w:ascii="Times New Roman" w:hAnsi="Times New Roman" w:cs="Times New Roman"/>
          <w:sz w:val="24"/>
          <w:szCs w:val="24"/>
        </w:rPr>
        <w:t xml:space="preserve"> and C.J. Nelson.</w:t>
      </w:r>
      <w:proofErr w:type="gramEnd"/>
      <w:r w:rsidRPr="008B54AF">
        <w:rPr>
          <w:rFonts w:ascii="Times New Roman" w:hAnsi="Times New Roman" w:cs="Times New Roman"/>
          <w:sz w:val="24"/>
          <w:szCs w:val="24"/>
        </w:rPr>
        <w:t xml:space="preserve"> 1981. Photosynthesis in </w:t>
      </w:r>
      <w:proofErr w:type="spellStart"/>
      <w:r w:rsidRPr="008B54AF">
        <w:rPr>
          <w:rFonts w:ascii="Times New Roman" w:hAnsi="Times New Roman" w:cs="Times New Roman"/>
          <w:sz w:val="24"/>
          <w:szCs w:val="24"/>
        </w:rPr>
        <w:t>polyploid</w:t>
      </w:r>
      <w:proofErr w:type="spellEnd"/>
      <w:r w:rsidRPr="008B54AF">
        <w:rPr>
          <w:rFonts w:ascii="Times New Roman" w:hAnsi="Times New Roman" w:cs="Times New Roman"/>
          <w:sz w:val="24"/>
          <w:szCs w:val="24"/>
        </w:rPr>
        <w:t xml:space="preserve"> tall fescue, II. </w:t>
      </w:r>
      <w:proofErr w:type="gramStart"/>
      <w:r w:rsidRPr="008B54AF">
        <w:rPr>
          <w:rFonts w:ascii="Times New Roman" w:hAnsi="Times New Roman" w:cs="Times New Roman"/>
          <w:sz w:val="24"/>
          <w:szCs w:val="24"/>
        </w:rPr>
        <w:t>photosynthesis</w:t>
      </w:r>
      <w:proofErr w:type="gramEnd"/>
      <w:r w:rsidRPr="008B54AF">
        <w:rPr>
          <w:rFonts w:ascii="Times New Roman" w:hAnsi="Times New Roman" w:cs="Times New Roman"/>
          <w:sz w:val="24"/>
          <w:szCs w:val="24"/>
        </w:rPr>
        <w:t xml:space="preserve"> and </w:t>
      </w:r>
      <w:proofErr w:type="spellStart"/>
      <w:r w:rsidRPr="008B54AF">
        <w:rPr>
          <w:rFonts w:ascii="Times New Roman" w:hAnsi="Times New Roman" w:cs="Times New Roman"/>
          <w:sz w:val="24"/>
          <w:szCs w:val="24"/>
        </w:rPr>
        <w:t>Rubp</w:t>
      </w:r>
      <w:proofErr w:type="spellEnd"/>
      <w:r w:rsidRPr="008B54AF">
        <w:rPr>
          <w:rFonts w:ascii="Times New Roman" w:hAnsi="Times New Roman" w:cs="Times New Roman"/>
          <w:sz w:val="24"/>
          <w:szCs w:val="24"/>
        </w:rPr>
        <w:t xml:space="preserve"> case of </w:t>
      </w:r>
      <w:proofErr w:type="spellStart"/>
      <w:r w:rsidRPr="008B54AF">
        <w:rPr>
          <w:rFonts w:ascii="Times New Roman" w:hAnsi="Times New Roman" w:cs="Times New Roman"/>
          <w:sz w:val="24"/>
          <w:szCs w:val="24"/>
        </w:rPr>
        <w:t>polyploid</w:t>
      </w:r>
      <w:proofErr w:type="spellEnd"/>
      <w:r w:rsidRPr="008B54AF">
        <w:rPr>
          <w:rFonts w:ascii="Times New Roman" w:hAnsi="Times New Roman" w:cs="Times New Roman"/>
          <w:sz w:val="24"/>
          <w:szCs w:val="24"/>
        </w:rPr>
        <w:t xml:space="preserve"> tall fescue. </w:t>
      </w:r>
      <w:proofErr w:type="gramStart"/>
      <w:r w:rsidRPr="008B54AF">
        <w:rPr>
          <w:rFonts w:ascii="Times New Roman" w:hAnsi="Times New Roman" w:cs="Times New Roman"/>
          <w:b/>
          <w:bCs/>
          <w:sz w:val="24"/>
          <w:szCs w:val="24"/>
        </w:rPr>
        <w:t>Plant  Physiol</w:t>
      </w:r>
      <w:proofErr w:type="gramEnd"/>
      <w:r w:rsidRPr="008B54AF">
        <w:rPr>
          <w:rFonts w:ascii="Times New Roman" w:hAnsi="Times New Roman" w:cs="Times New Roman"/>
          <w:b/>
          <w:bCs/>
          <w:sz w:val="24"/>
          <w:szCs w:val="24"/>
        </w:rPr>
        <w:t xml:space="preserve">., 68: </w:t>
      </w:r>
      <w:r w:rsidRPr="008B54AF">
        <w:rPr>
          <w:rFonts w:ascii="Times New Roman" w:hAnsi="Times New Roman" w:cs="Times New Roman"/>
          <w:sz w:val="24"/>
          <w:szCs w:val="24"/>
        </w:rPr>
        <w:t>894-898.</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Kalarani</w:t>
      </w:r>
      <w:proofErr w:type="spellEnd"/>
      <w:r w:rsidRPr="008B54AF">
        <w:rPr>
          <w:rFonts w:ascii="Times New Roman" w:hAnsi="Times New Roman" w:cs="Times New Roman"/>
          <w:sz w:val="24"/>
          <w:szCs w:val="24"/>
        </w:rPr>
        <w:t xml:space="preserve">, M.K. 1991. </w:t>
      </w:r>
      <w:proofErr w:type="gramStart"/>
      <w:r w:rsidRPr="008B54AF">
        <w:rPr>
          <w:rFonts w:ascii="Times New Roman" w:hAnsi="Times New Roman" w:cs="Times New Roman"/>
          <w:sz w:val="24"/>
          <w:szCs w:val="24"/>
        </w:rPr>
        <w:t>Senescence in soybean (</w:t>
      </w:r>
      <w:proofErr w:type="spellStart"/>
      <w:r w:rsidRPr="008B54AF">
        <w:rPr>
          <w:rFonts w:ascii="Times New Roman" w:hAnsi="Times New Roman" w:cs="Times New Roman"/>
          <w:i/>
          <w:iCs/>
          <w:sz w:val="24"/>
          <w:szCs w:val="24"/>
        </w:rPr>
        <w:t>Glycine</w:t>
      </w:r>
      <w:proofErr w:type="spellEnd"/>
      <w:r w:rsidRPr="008B54AF">
        <w:rPr>
          <w:rFonts w:ascii="Times New Roman" w:hAnsi="Times New Roman" w:cs="Times New Roman"/>
          <w:i/>
          <w:iCs/>
          <w:sz w:val="24"/>
          <w:szCs w:val="24"/>
        </w:rPr>
        <w:t xml:space="preserve"> max</w:t>
      </w:r>
      <w:r w:rsidRPr="008B54AF">
        <w:rPr>
          <w:rFonts w:ascii="Times New Roman" w:hAnsi="Times New Roman" w:cs="Times New Roman"/>
          <w:sz w:val="24"/>
          <w:szCs w:val="24"/>
        </w:rPr>
        <w:t xml:space="preserve"> (L.)</w:t>
      </w:r>
      <w:proofErr w:type="gramEnd"/>
      <w:r w:rsidRPr="008B54AF">
        <w:rPr>
          <w:rFonts w:ascii="Times New Roman" w:hAnsi="Times New Roman" w:cs="Times New Roman"/>
          <w:sz w:val="24"/>
          <w:szCs w:val="24"/>
        </w:rPr>
        <w:t xml:space="preserve"> Merrill). M. Sc. (Ag.) </w:t>
      </w:r>
      <w:proofErr w:type="gramStart"/>
      <w:r w:rsidRPr="008B54AF">
        <w:rPr>
          <w:rFonts w:ascii="Times New Roman" w:hAnsi="Times New Roman" w:cs="Times New Roman"/>
          <w:sz w:val="24"/>
          <w:szCs w:val="24"/>
        </w:rPr>
        <w:t>Thesis, Tamil Nadu Agricultural University, Coimbatore.</w:t>
      </w:r>
      <w:proofErr w:type="gramEnd"/>
      <w:r w:rsidRPr="008B54AF">
        <w:rPr>
          <w:rFonts w:ascii="Times New Roman" w:hAnsi="Times New Roman" w:cs="Times New Roman"/>
          <w:sz w:val="24"/>
          <w:szCs w:val="24"/>
        </w:rPr>
        <w:t xml:space="preserve"> </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lang w:val="sv-SE"/>
        </w:rPr>
        <w:t xml:space="preserve">Kalarani, M.K. and P. Jeyakumar. </w:t>
      </w:r>
      <w:r w:rsidRPr="008B54AF">
        <w:rPr>
          <w:rFonts w:ascii="Times New Roman" w:hAnsi="Times New Roman" w:cs="Times New Roman"/>
          <w:sz w:val="24"/>
          <w:szCs w:val="24"/>
        </w:rPr>
        <w:t xml:space="preserve">1998. Effect of nutrient and NAA spray on physiological changes in </w:t>
      </w:r>
      <w:proofErr w:type="spellStart"/>
      <w:r w:rsidRPr="008B54AF">
        <w:rPr>
          <w:rFonts w:ascii="Times New Roman" w:hAnsi="Times New Roman" w:cs="Times New Roman"/>
          <w:sz w:val="24"/>
          <w:szCs w:val="24"/>
        </w:rPr>
        <w:t>soyabean</w:t>
      </w:r>
      <w:proofErr w:type="spellEnd"/>
      <w:r w:rsidRPr="008B54AF">
        <w:rPr>
          <w:rFonts w:ascii="Times New Roman" w:hAnsi="Times New Roman" w:cs="Times New Roman"/>
          <w:sz w:val="24"/>
          <w:szCs w:val="24"/>
        </w:rPr>
        <w:t xml:space="preserve"> </w:t>
      </w:r>
      <w:r w:rsidRPr="008B54AF">
        <w:rPr>
          <w:rFonts w:ascii="Times New Roman" w:hAnsi="Times New Roman" w:cs="Times New Roman"/>
          <w:iCs/>
          <w:sz w:val="24"/>
          <w:szCs w:val="24"/>
        </w:rPr>
        <w:t>(</w:t>
      </w:r>
      <w:proofErr w:type="spellStart"/>
      <w:r w:rsidRPr="008B54AF">
        <w:rPr>
          <w:rFonts w:ascii="Times New Roman" w:hAnsi="Times New Roman" w:cs="Times New Roman"/>
          <w:i/>
          <w:iCs/>
          <w:sz w:val="24"/>
          <w:szCs w:val="24"/>
        </w:rPr>
        <w:t>Glycine</w:t>
      </w:r>
      <w:proofErr w:type="spellEnd"/>
      <w:r w:rsidRPr="008B54AF">
        <w:rPr>
          <w:rFonts w:ascii="Times New Roman" w:hAnsi="Times New Roman" w:cs="Times New Roman"/>
          <w:i/>
          <w:iCs/>
          <w:sz w:val="24"/>
          <w:szCs w:val="24"/>
        </w:rPr>
        <w:t xml:space="preserve"> max </w:t>
      </w:r>
      <w:r w:rsidRPr="008B54AF">
        <w:rPr>
          <w:rFonts w:ascii="Times New Roman" w:hAnsi="Times New Roman" w:cs="Times New Roman"/>
          <w:sz w:val="24"/>
          <w:szCs w:val="24"/>
        </w:rPr>
        <w:t xml:space="preserve">(L.) Merrill). </w:t>
      </w:r>
      <w:r w:rsidRPr="008B54AF">
        <w:rPr>
          <w:rFonts w:ascii="Times New Roman" w:hAnsi="Times New Roman" w:cs="Times New Roman"/>
          <w:b/>
          <w:sz w:val="24"/>
          <w:szCs w:val="24"/>
        </w:rPr>
        <w:t xml:space="preserve">Indian J. Plant Physiol., 3: </w:t>
      </w:r>
      <w:r w:rsidRPr="008B54AF">
        <w:rPr>
          <w:rFonts w:ascii="Times New Roman" w:hAnsi="Times New Roman" w:cs="Times New Roman"/>
          <w:sz w:val="24"/>
          <w:szCs w:val="24"/>
        </w:rPr>
        <w:t>226-228.</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Kalinich</w:t>
      </w:r>
      <w:proofErr w:type="spellEnd"/>
      <w:r w:rsidRPr="008B54AF">
        <w:rPr>
          <w:rFonts w:ascii="Times New Roman" w:hAnsi="Times New Roman" w:cs="Times New Roman"/>
          <w:sz w:val="24"/>
          <w:szCs w:val="24"/>
        </w:rPr>
        <w:t xml:space="preserve">, J.F., N.B. </w:t>
      </w:r>
      <w:proofErr w:type="spellStart"/>
      <w:r w:rsidRPr="008B54AF">
        <w:rPr>
          <w:rFonts w:ascii="Times New Roman" w:hAnsi="Times New Roman" w:cs="Times New Roman"/>
          <w:sz w:val="24"/>
          <w:szCs w:val="24"/>
        </w:rPr>
        <w:t>Mandava</w:t>
      </w:r>
      <w:proofErr w:type="spellEnd"/>
      <w:r w:rsidRPr="008B54AF">
        <w:rPr>
          <w:rFonts w:ascii="Times New Roman" w:hAnsi="Times New Roman" w:cs="Times New Roman"/>
          <w:sz w:val="24"/>
          <w:szCs w:val="24"/>
        </w:rPr>
        <w:t xml:space="preserve"> and J.A. </w:t>
      </w:r>
      <w:proofErr w:type="spellStart"/>
      <w:r w:rsidRPr="008B54AF">
        <w:rPr>
          <w:rFonts w:ascii="Times New Roman" w:hAnsi="Times New Roman" w:cs="Times New Roman"/>
          <w:sz w:val="24"/>
          <w:szCs w:val="24"/>
        </w:rPr>
        <w:t>Tod</w:t>
      </w:r>
      <w:proofErr w:type="spellEnd"/>
      <w:r w:rsidRPr="008B54AF">
        <w:rPr>
          <w:rFonts w:ascii="Times New Roman" w:hAnsi="Times New Roman" w:cs="Times New Roman"/>
          <w:sz w:val="24"/>
          <w:szCs w:val="24"/>
        </w:rPr>
        <w:t xml:space="preserve"> Hunter.</w:t>
      </w:r>
      <w:proofErr w:type="gramEnd"/>
      <w:r w:rsidRPr="008B54AF">
        <w:rPr>
          <w:rFonts w:ascii="Times New Roman" w:hAnsi="Times New Roman" w:cs="Times New Roman"/>
          <w:sz w:val="24"/>
          <w:szCs w:val="24"/>
        </w:rPr>
        <w:t xml:space="preserve"> 1985. Relationship of nucleic acid metabolism to </w:t>
      </w:r>
      <w:proofErr w:type="spellStart"/>
      <w:r w:rsidRPr="008B54AF">
        <w:rPr>
          <w:rFonts w:ascii="Times New Roman" w:hAnsi="Times New Roman" w:cs="Times New Roman"/>
          <w:sz w:val="24"/>
          <w:szCs w:val="24"/>
        </w:rPr>
        <w:t>brassinolide</w:t>
      </w:r>
      <w:proofErr w:type="spellEnd"/>
      <w:r w:rsidRPr="008B54AF">
        <w:rPr>
          <w:rFonts w:ascii="Times New Roman" w:hAnsi="Times New Roman" w:cs="Times New Roman"/>
          <w:sz w:val="24"/>
          <w:szCs w:val="24"/>
        </w:rPr>
        <w:t xml:space="preserve"> induced responses in leaves. </w:t>
      </w:r>
      <w:r w:rsidRPr="008B54AF">
        <w:rPr>
          <w:rFonts w:ascii="Times New Roman" w:hAnsi="Times New Roman" w:cs="Times New Roman"/>
          <w:b/>
          <w:sz w:val="24"/>
          <w:szCs w:val="24"/>
        </w:rPr>
        <w:t xml:space="preserve">J. Plant Physiol., </w:t>
      </w:r>
      <w:r w:rsidRPr="008B54AF">
        <w:rPr>
          <w:rFonts w:ascii="Times New Roman" w:hAnsi="Times New Roman" w:cs="Times New Roman"/>
          <w:b/>
          <w:sz w:val="24"/>
          <w:szCs w:val="24"/>
        </w:rPr>
        <w:br/>
        <w:t>120:</w:t>
      </w:r>
      <w:r w:rsidRPr="008B54AF">
        <w:rPr>
          <w:rFonts w:ascii="Times New Roman" w:hAnsi="Times New Roman" w:cs="Times New Roman"/>
          <w:sz w:val="24"/>
          <w:szCs w:val="24"/>
        </w:rPr>
        <w:t xml:space="preserve"> 207-214.</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Kalita</w:t>
      </w:r>
      <w:proofErr w:type="spellEnd"/>
      <w:r w:rsidRPr="008B54AF">
        <w:rPr>
          <w:rFonts w:ascii="Times New Roman" w:hAnsi="Times New Roman" w:cs="Times New Roman"/>
          <w:sz w:val="24"/>
          <w:szCs w:val="24"/>
        </w:rPr>
        <w:t xml:space="preserve">, M.M. 1989. </w:t>
      </w:r>
      <w:proofErr w:type="gramStart"/>
      <w:r w:rsidRPr="008B54AF">
        <w:rPr>
          <w:rFonts w:ascii="Times New Roman" w:hAnsi="Times New Roman" w:cs="Times New Roman"/>
          <w:sz w:val="24"/>
          <w:szCs w:val="24"/>
        </w:rPr>
        <w:t xml:space="preserve">Effect of phosphate and growth regulators on </w:t>
      </w:r>
      <w:proofErr w:type="spellStart"/>
      <w:r w:rsidRPr="008B54AF">
        <w:rPr>
          <w:rFonts w:ascii="Times New Roman" w:hAnsi="Times New Roman" w:cs="Times New Roman"/>
          <w:sz w:val="24"/>
          <w:szCs w:val="24"/>
        </w:rPr>
        <w:t>greengram</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w:t>
      </w:r>
      <w:r w:rsidRPr="008B54AF">
        <w:rPr>
          <w:rFonts w:ascii="Times New Roman" w:hAnsi="Times New Roman" w:cs="Times New Roman"/>
          <w:b/>
          <w:sz w:val="24"/>
          <w:szCs w:val="24"/>
        </w:rPr>
        <w:t xml:space="preserve">Indian J. </w:t>
      </w:r>
      <w:proofErr w:type="spellStart"/>
      <w:r w:rsidRPr="008B54AF">
        <w:rPr>
          <w:rFonts w:ascii="Times New Roman" w:hAnsi="Times New Roman" w:cs="Times New Roman"/>
          <w:b/>
          <w:sz w:val="24"/>
          <w:szCs w:val="24"/>
        </w:rPr>
        <w:t>Agron</w:t>
      </w:r>
      <w:proofErr w:type="spellEnd"/>
      <w:r w:rsidRPr="008B54AF">
        <w:rPr>
          <w:rFonts w:ascii="Times New Roman" w:hAnsi="Times New Roman" w:cs="Times New Roman"/>
          <w:b/>
          <w:sz w:val="24"/>
          <w:szCs w:val="24"/>
        </w:rPr>
        <w:t xml:space="preserve">., 34: </w:t>
      </w:r>
      <w:r w:rsidRPr="008B54AF">
        <w:rPr>
          <w:rFonts w:ascii="Times New Roman" w:hAnsi="Times New Roman" w:cs="Times New Roman"/>
          <w:sz w:val="24"/>
          <w:szCs w:val="24"/>
        </w:rPr>
        <w:t>236-237.</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Kalpana</w:t>
      </w:r>
      <w:proofErr w:type="spellEnd"/>
      <w:r w:rsidRPr="008B54AF">
        <w:rPr>
          <w:rFonts w:ascii="Times New Roman" w:hAnsi="Times New Roman" w:cs="Times New Roman"/>
          <w:sz w:val="24"/>
          <w:szCs w:val="24"/>
        </w:rPr>
        <w:t xml:space="preserve">, S. 1997. </w:t>
      </w:r>
      <w:proofErr w:type="gramStart"/>
      <w:r w:rsidRPr="008B54AF">
        <w:rPr>
          <w:rFonts w:ascii="Times New Roman" w:hAnsi="Times New Roman" w:cs="Times New Roman"/>
          <w:sz w:val="24"/>
          <w:szCs w:val="24"/>
        </w:rPr>
        <w:t>Studies on the effect of botanicals, chemicals and plant growth regulators on growth and productivity in rice (</w:t>
      </w:r>
      <w:proofErr w:type="spellStart"/>
      <w:r w:rsidRPr="008B54AF">
        <w:rPr>
          <w:rFonts w:ascii="Times New Roman" w:hAnsi="Times New Roman" w:cs="Times New Roman"/>
          <w:i/>
          <w:iCs/>
          <w:sz w:val="24"/>
          <w:szCs w:val="24"/>
        </w:rPr>
        <w:t>Oryza</w:t>
      </w:r>
      <w:proofErr w:type="spellEnd"/>
      <w:r w:rsidRPr="008B54AF">
        <w:rPr>
          <w:rFonts w:ascii="Times New Roman" w:hAnsi="Times New Roman" w:cs="Times New Roman"/>
          <w:i/>
          <w:iCs/>
          <w:sz w:val="24"/>
          <w:szCs w:val="24"/>
        </w:rPr>
        <w:t xml:space="preserve"> sativa </w:t>
      </w:r>
      <w:r w:rsidRPr="008B54AF">
        <w:rPr>
          <w:rFonts w:ascii="Times New Roman" w:hAnsi="Times New Roman" w:cs="Times New Roman"/>
          <w:sz w:val="24"/>
          <w:szCs w:val="24"/>
        </w:rPr>
        <w:t>L.) var. ADT 36.</w:t>
      </w:r>
      <w:proofErr w:type="gramEnd"/>
      <w:r w:rsidRPr="008B54AF">
        <w:rPr>
          <w:rFonts w:ascii="Times New Roman" w:hAnsi="Times New Roman" w:cs="Times New Roman"/>
          <w:sz w:val="24"/>
          <w:szCs w:val="24"/>
        </w:rPr>
        <w:t xml:space="preserve"> M.Sc. (Ag.).</w:t>
      </w:r>
      <w:proofErr w:type="gramStart"/>
      <w:r w:rsidRPr="008B54AF">
        <w:rPr>
          <w:rFonts w:ascii="Times New Roman" w:hAnsi="Times New Roman" w:cs="Times New Roman"/>
          <w:sz w:val="24"/>
          <w:szCs w:val="24"/>
        </w:rPr>
        <w:t>Thesis, Tamil Nadu Agricultural University, Coimbatore.</w:t>
      </w:r>
      <w:proofErr w:type="gramEnd"/>
      <w:r w:rsidRPr="008B54AF">
        <w:rPr>
          <w:rFonts w:ascii="Times New Roman" w:hAnsi="Times New Roman" w:cs="Times New Roman"/>
          <w:sz w:val="24"/>
          <w:szCs w:val="24"/>
        </w:rPr>
        <w:t xml:space="preserve"> </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lastRenderedPageBreak/>
        <w:t>Kandagal</w:t>
      </w:r>
      <w:proofErr w:type="spellEnd"/>
      <w:r w:rsidRPr="008B54AF">
        <w:rPr>
          <w:rFonts w:ascii="Times New Roman" w:hAnsi="Times New Roman" w:cs="Times New Roman"/>
          <w:sz w:val="24"/>
          <w:szCs w:val="24"/>
        </w:rPr>
        <w:t xml:space="preserve">, S.S., Y.C. </w:t>
      </w:r>
      <w:proofErr w:type="spellStart"/>
      <w:r w:rsidRPr="008B54AF">
        <w:rPr>
          <w:rFonts w:ascii="Times New Roman" w:hAnsi="Times New Roman" w:cs="Times New Roman"/>
          <w:sz w:val="24"/>
          <w:szCs w:val="24"/>
        </w:rPr>
        <w:t>Panchal</w:t>
      </w:r>
      <w:proofErr w:type="spellEnd"/>
      <w:r w:rsidRPr="008B54AF">
        <w:rPr>
          <w:rFonts w:ascii="Times New Roman" w:hAnsi="Times New Roman" w:cs="Times New Roman"/>
          <w:sz w:val="24"/>
          <w:szCs w:val="24"/>
        </w:rPr>
        <w:t xml:space="preserve"> and S.M. </w:t>
      </w:r>
      <w:proofErr w:type="spellStart"/>
      <w:r w:rsidRPr="008B54AF">
        <w:rPr>
          <w:rFonts w:ascii="Times New Roman" w:hAnsi="Times New Roman" w:cs="Times New Roman"/>
          <w:sz w:val="24"/>
          <w:szCs w:val="24"/>
        </w:rPr>
        <w:t>Manjunath</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1990. Effect of growth regulators and nutrient on yield components of </w:t>
      </w:r>
      <w:proofErr w:type="spellStart"/>
      <w:r w:rsidRPr="008B54AF">
        <w:rPr>
          <w:rFonts w:ascii="Times New Roman" w:hAnsi="Times New Roman" w:cs="Times New Roman"/>
          <w:sz w:val="24"/>
          <w:szCs w:val="24"/>
        </w:rPr>
        <w:t>mung</w:t>
      </w:r>
      <w:proofErr w:type="spellEnd"/>
      <w:r w:rsidRPr="008B54AF">
        <w:rPr>
          <w:rFonts w:ascii="Times New Roman" w:hAnsi="Times New Roman" w:cs="Times New Roman"/>
          <w:sz w:val="24"/>
          <w:szCs w:val="24"/>
        </w:rPr>
        <w:t xml:space="preserve"> bean genotypes. </w:t>
      </w:r>
      <w:r w:rsidRPr="008B54AF">
        <w:rPr>
          <w:rFonts w:ascii="Times New Roman" w:hAnsi="Times New Roman" w:cs="Times New Roman"/>
          <w:b/>
          <w:bCs/>
          <w:sz w:val="24"/>
          <w:szCs w:val="24"/>
        </w:rPr>
        <w:t xml:space="preserve">J. </w:t>
      </w:r>
      <w:proofErr w:type="spellStart"/>
      <w:r w:rsidRPr="008B54AF">
        <w:rPr>
          <w:rFonts w:ascii="Times New Roman" w:hAnsi="Times New Roman" w:cs="Times New Roman"/>
          <w:b/>
          <w:bCs/>
          <w:sz w:val="24"/>
          <w:szCs w:val="24"/>
        </w:rPr>
        <w:t>Maharastra</w:t>
      </w:r>
      <w:proofErr w:type="spell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Agrl</w:t>
      </w:r>
      <w:proofErr w:type="spellEnd"/>
      <w:r w:rsidRPr="008B54AF">
        <w:rPr>
          <w:rFonts w:ascii="Times New Roman" w:hAnsi="Times New Roman" w:cs="Times New Roman"/>
          <w:b/>
          <w:bCs/>
          <w:sz w:val="24"/>
          <w:szCs w:val="24"/>
        </w:rPr>
        <w:t>. Univ., 15</w:t>
      </w:r>
      <w:r w:rsidRPr="008B54AF">
        <w:rPr>
          <w:rFonts w:ascii="Times New Roman" w:hAnsi="Times New Roman" w:cs="Times New Roman"/>
          <w:sz w:val="24"/>
          <w:szCs w:val="24"/>
        </w:rPr>
        <w:t>: 199-120.</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gramStart"/>
      <w:r w:rsidRPr="008B54AF">
        <w:rPr>
          <w:rFonts w:ascii="Times New Roman" w:hAnsi="Times New Roman" w:cs="Times New Roman"/>
          <w:sz w:val="24"/>
          <w:szCs w:val="24"/>
        </w:rPr>
        <w:t>Kawano, K. and P.R. Jennings.</w:t>
      </w:r>
      <w:proofErr w:type="gramEnd"/>
      <w:r w:rsidRPr="008B54AF">
        <w:rPr>
          <w:rFonts w:ascii="Times New Roman" w:hAnsi="Times New Roman" w:cs="Times New Roman"/>
          <w:sz w:val="24"/>
          <w:szCs w:val="24"/>
        </w:rPr>
        <w:t xml:space="preserve"> 1983. Tropical crop breeding achievements and challenges. </w:t>
      </w:r>
      <w:r w:rsidRPr="008B54AF">
        <w:rPr>
          <w:rFonts w:ascii="Times New Roman" w:hAnsi="Times New Roman" w:cs="Times New Roman"/>
          <w:b/>
          <w:sz w:val="24"/>
          <w:szCs w:val="24"/>
        </w:rPr>
        <w:t>In:</w:t>
      </w:r>
      <w:r w:rsidRPr="008B54AF">
        <w:rPr>
          <w:rFonts w:ascii="Times New Roman" w:hAnsi="Times New Roman" w:cs="Times New Roman"/>
          <w:sz w:val="24"/>
          <w:szCs w:val="24"/>
        </w:rPr>
        <w:t xml:space="preserve"> Proc. of </w:t>
      </w:r>
      <w:proofErr w:type="spellStart"/>
      <w:r w:rsidRPr="008B54AF">
        <w:rPr>
          <w:rFonts w:ascii="Times New Roman" w:hAnsi="Times New Roman" w:cs="Times New Roman"/>
          <w:sz w:val="24"/>
          <w:szCs w:val="24"/>
        </w:rPr>
        <w:t>Symp</w:t>
      </w:r>
      <w:proofErr w:type="spellEnd"/>
      <w:r w:rsidRPr="008B54AF">
        <w:rPr>
          <w:rFonts w:ascii="Times New Roman" w:hAnsi="Times New Roman" w:cs="Times New Roman"/>
          <w:sz w:val="24"/>
          <w:szCs w:val="24"/>
        </w:rPr>
        <w:t xml:space="preserve">. </w:t>
      </w:r>
      <w:proofErr w:type="gramStart"/>
      <w:r w:rsidRPr="008B54AF">
        <w:rPr>
          <w:rFonts w:ascii="Times New Roman" w:hAnsi="Times New Roman" w:cs="Times New Roman"/>
          <w:sz w:val="24"/>
          <w:szCs w:val="24"/>
        </w:rPr>
        <w:t>on</w:t>
      </w:r>
      <w:proofErr w:type="gramEnd"/>
      <w:r w:rsidRPr="008B54AF">
        <w:rPr>
          <w:rFonts w:ascii="Times New Roman" w:hAnsi="Times New Roman" w:cs="Times New Roman"/>
          <w:sz w:val="24"/>
          <w:szCs w:val="24"/>
        </w:rPr>
        <w:t xml:space="preserve"> Potential Productivity of Field Crop Under Different Environments. IRRI, Los </w:t>
      </w:r>
      <w:proofErr w:type="spellStart"/>
      <w:r w:rsidRPr="008B54AF">
        <w:rPr>
          <w:rFonts w:ascii="Times New Roman" w:hAnsi="Times New Roman" w:cs="Times New Roman"/>
          <w:sz w:val="24"/>
          <w:szCs w:val="24"/>
        </w:rPr>
        <w:t>Banos</w:t>
      </w:r>
      <w:proofErr w:type="spellEnd"/>
      <w:r w:rsidRPr="008B54AF">
        <w:rPr>
          <w:rFonts w:ascii="Times New Roman" w:hAnsi="Times New Roman" w:cs="Times New Roman"/>
          <w:sz w:val="24"/>
          <w:szCs w:val="24"/>
        </w:rPr>
        <w:t>. pp. 22-26 and 81-89.</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Kelaiya</w:t>
      </w:r>
      <w:proofErr w:type="spellEnd"/>
      <w:r w:rsidRPr="008B54AF">
        <w:rPr>
          <w:rFonts w:ascii="Times New Roman" w:hAnsi="Times New Roman" w:cs="Times New Roman"/>
          <w:sz w:val="24"/>
          <w:szCs w:val="24"/>
        </w:rPr>
        <w:t xml:space="preserve">, V.V., </w:t>
      </w:r>
      <w:proofErr w:type="spellStart"/>
      <w:r w:rsidRPr="008B54AF">
        <w:rPr>
          <w:rFonts w:ascii="Times New Roman" w:hAnsi="Times New Roman" w:cs="Times New Roman"/>
          <w:sz w:val="24"/>
          <w:szCs w:val="24"/>
        </w:rPr>
        <w:t>Jethwa</w:t>
      </w:r>
      <w:proofErr w:type="spellEnd"/>
      <w:r w:rsidRPr="008B54AF">
        <w:rPr>
          <w:rFonts w:ascii="Times New Roman" w:hAnsi="Times New Roman" w:cs="Times New Roman"/>
          <w:sz w:val="24"/>
          <w:szCs w:val="24"/>
        </w:rPr>
        <w:t xml:space="preserve">, M.G. and </w:t>
      </w:r>
      <w:proofErr w:type="spellStart"/>
      <w:r w:rsidRPr="008B54AF">
        <w:rPr>
          <w:rFonts w:ascii="Times New Roman" w:hAnsi="Times New Roman" w:cs="Times New Roman"/>
          <w:sz w:val="24"/>
          <w:szCs w:val="24"/>
        </w:rPr>
        <w:t>Patil</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1991. Effect of growth regulators and their spraying schedules on groundnut. </w:t>
      </w:r>
      <w:proofErr w:type="gramStart"/>
      <w:r w:rsidRPr="008B54AF">
        <w:rPr>
          <w:rFonts w:ascii="Times New Roman" w:hAnsi="Times New Roman" w:cs="Times New Roman"/>
          <w:b/>
          <w:sz w:val="24"/>
          <w:szCs w:val="24"/>
        </w:rPr>
        <w:t>Indian.</w:t>
      </w:r>
      <w:proofErr w:type="gramEnd"/>
      <w:r w:rsidRPr="008B54AF">
        <w:rPr>
          <w:rFonts w:ascii="Times New Roman" w:hAnsi="Times New Roman" w:cs="Times New Roman"/>
          <w:b/>
          <w:sz w:val="24"/>
          <w:szCs w:val="24"/>
        </w:rPr>
        <w:t xml:space="preserve"> J. </w:t>
      </w:r>
      <w:proofErr w:type="spellStart"/>
      <w:r w:rsidRPr="008B54AF">
        <w:rPr>
          <w:rFonts w:ascii="Times New Roman" w:hAnsi="Times New Roman" w:cs="Times New Roman"/>
          <w:b/>
          <w:sz w:val="24"/>
          <w:szCs w:val="24"/>
        </w:rPr>
        <w:t>Agron</w:t>
      </w:r>
      <w:proofErr w:type="spellEnd"/>
      <w:r w:rsidRPr="008B54AF">
        <w:rPr>
          <w:rFonts w:ascii="Times New Roman" w:hAnsi="Times New Roman" w:cs="Times New Roman"/>
          <w:b/>
          <w:sz w:val="24"/>
          <w:szCs w:val="24"/>
        </w:rPr>
        <w:t>., 36:</w:t>
      </w:r>
      <w:r w:rsidRPr="008B54AF">
        <w:rPr>
          <w:rFonts w:ascii="Times New Roman" w:hAnsi="Times New Roman" w:cs="Times New Roman"/>
          <w:sz w:val="24"/>
          <w:szCs w:val="24"/>
        </w:rPr>
        <w:t xml:space="preserve"> 111-112.</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Krizek</w:t>
      </w:r>
      <w:proofErr w:type="spellEnd"/>
      <w:r w:rsidRPr="008B54AF">
        <w:rPr>
          <w:rFonts w:ascii="Times New Roman" w:hAnsi="Times New Roman" w:cs="Times New Roman"/>
          <w:sz w:val="24"/>
          <w:szCs w:val="24"/>
        </w:rPr>
        <w:t xml:space="preserve">, D.J. and N.B. </w:t>
      </w:r>
      <w:proofErr w:type="spellStart"/>
      <w:r w:rsidRPr="008B54AF">
        <w:rPr>
          <w:rFonts w:ascii="Times New Roman" w:hAnsi="Times New Roman" w:cs="Times New Roman"/>
          <w:sz w:val="24"/>
          <w:szCs w:val="24"/>
        </w:rPr>
        <w:t>Mandava</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1983. Influence of special quality on the growth response of intact bean plants to </w:t>
      </w:r>
      <w:proofErr w:type="spellStart"/>
      <w:r w:rsidRPr="008B54AF">
        <w:rPr>
          <w:rFonts w:ascii="Times New Roman" w:hAnsi="Times New Roman" w:cs="Times New Roman"/>
          <w:sz w:val="24"/>
          <w:szCs w:val="24"/>
        </w:rPr>
        <w:t>brassinosteroid</w:t>
      </w:r>
      <w:proofErr w:type="spellEnd"/>
      <w:r w:rsidRPr="008B54AF">
        <w:rPr>
          <w:rFonts w:ascii="Times New Roman" w:hAnsi="Times New Roman" w:cs="Times New Roman"/>
          <w:sz w:val="24"/>
          <w:szCs w:val="24"/>
        </w:rPr>
        <w:t xml:space="preserve">, a growth-promoting steroidal </w:t>
      </w:r>
      <w:proofErr w:type="spellStart"/>
      <w:r w:rsidRPr="008B54AF">
        <w:rPr>
          <w:rFonts w:ascii="Times New Roman" w:hAnsi="Times New Roman" w:cs="Times New Roman"/>
          <w:sz w:val="24"/>
          <w:szCs w:val="24"/>
        </w:rPr>
        <w:t>lactone</w:t>
      </w:r>
      <w:proofErr w:type="spellEnd"/>
      <w:r w:rsidRPr="008B54AF">
        <w:rPr>
          <w:rFonts w:ascii="Times New Roman" w:hAnsi="Times New Roman" w:cs="Times New Roman"/>
          <w:sz w:val="24"/>
          <w:szCs w:val="24"/>
        </w:rPr>
        <w:t xml:space="preserve">. II. Chlorophyll content and partitioning of assimilate. </w:t>
      </w:r>
      <w:r w:rsidRPr="008B54AF">
        <w:rPr>
          <w:rFonts w:ascii="Times New Roman" w:hAnsi="Times New Roman" w:cs="Times New Roman"/>
          <w:b/>
          <w:bCs/>
          <w:sz w:val="24"/>
          <w:szCs w:val="24"/>
        </w:rPr>
        <w:t xml:space="preserve">Physiol. Plant., </w:t>
      </w:r>
      <w:r w:rsidRPr="008B54AF">
        <w:rPr>
          <w:rFonts w:ascii="Times New Roman" w:hAnsi="Times New Roman" w:cs="Times New Roman"/>
          <w:b/>
          <w:bCs/>
          <w:sz w:val="24"/>
          <w:szCs w:val="24"/>
        </w:rPr>
        <w:br/>
        <w:t>57:</w:t>
      </w:r>
      <w:r w:rsidRPr="008B54AF">
        <w:rPr>
          <w:rFonts w:ascii="Times New Roman" w:hAnsi="Times New Roman" w:cs="Times New Roman"/>
          <w:sz w:val="24"/>
          <w:szCs w:val="24"/>
        </w:rPr>
        <w:t xml:space="preserve"> 324-329.</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Kulaeva</w:t>
      </w:r>
      <w:proofErr w:type="spellEnd"/>
      <w:r w:rsidRPr="008B54AF">
        <w:rPr>
          <w:rFonts w:ascii="Times New Roman" w:hAnsi="Times New Roman" w:cs="Times New Roman"/>
          <w:sz w:val="24"/>
          <w:szCs w:val="24"/>
        </w:rPr>
        <w:t xml:space="preserve">, O.N., E.A. Bu </w:t>
      </w:r>
      <w:proofErr w:type="spellStart"/>
      <w:r w:rsidRPr="008B54AF">
        <w:rPr>
          <w:rFonts w:ascii="Times New Roman" w:hAnsi="Times New Roman" w:cs="Times New Roman"/>
          <w:sz w:val="24"/>
          <w:szCs w:val="24"/>
        </w:rPr>
        <w:t>rkhanov</w:t>
      </w:r>
      <w:proofErr w:type="spellEnd"/>
      <w:r w:rsidRPr="008B54AF">
        <w:rPr>
          <w:rFonts w:ascii="Times New Roman" w:hAnsi="Times New Roman" w:cs="Times New Roman"/>
          <w:sz w:val="24"/>
          <w:szCs w:val="24"/>
        </w:rPr>
        <w:t xml:space="preserve">, A.B. </w:t>
      </w:r>
      <w:proofErr w:type="spellStart"/>
      <w:r w:rsidRPr="008B54AF">
        <w:rPr>
          <w:rFonts w:ascii="Times New Roman" w:hAnsi="Times New Roman" w:cs="Times New Roman"/>
          <w:sz w:val="24"/>
          <w:szCs w:val="24"/>
        </w:rPr>
        <w:t>Fedeira</w:t>
      </w:r>
      <w:proofErr w:type="spellEnd"/>
      <w:r w:rsidRPr="008B54AF">
        <w:rPr>
          <w:rFonts w:ascii="Times New Roman" w:hAnsi="Times New Roman" w:cs="Times New Roman"/>
          <w:sz w:val="24"/>
          <w:szCs w:val="24"/>
        </w:rPr>
        <w:t xml:space="preserve">, V.A. </w:t>
      </w:r>
      <w:proofErr w:type="spellStart"/>
      <w:r w:rsidRPr="008B54AF">
        <w:rPr>
          <w:rFonts w:ascii="Times New Roman" w:hAnsi="Times New Roman" w:cs="Times New Roman"/>
          <w:sz w:val="24"/>
          <w:szCs w:val="24"/>
        </w:rPr>
        <w:t>Khochloa</w:t>
      </w:r>
      <w:proofErr w:type="spellEnd"/>
      <w:r w:rsidRPr="008B54AF">
        <w:rPr>
          <w:rFonts w:ascii="Times New Roman" w:hAnsi="Times New Roman" w:cs="Times New Roman"/>
          <w:sz w:val="24"/>
          <w:szCs w:val="24"/>
        </w:rPr>
        <w:t xml:space="preserve">, G.A. </w:t>
      </w:r>
      <w:proofErr w:type="spellStart"/>
      <w:r w:rsidRPr="008B54AF">
        <w:rPr>
          <w:rFonts w:ascii="Times New Roman" w:hAnsi="Times New Roman" w:cs="Times New Roman"/>
          <w:sz w:val="24"/>
          <w:szCs w:val="24"/>
        </w:rPr>
        <w:t>Bokebayeva</w:t>
      </w:r>
      <w:proofErr w:type="spellEnd"/>
      <w:r w:rsidRPr="008B54AF">
        <w:rPr>
          <w:rFonts w:ascii="Times New Roman" w:hAnsi="Times New Roman" w:cs="Times New Roman"/>
          <w:sz w:val="24"/>
          <w:szCs w:val="24"/>
        </w:rPr>
        <w:t xml:space="preserve">, H.M. </w:t>
      </w:r>
      <w:proofErr w:type="spellStart"/>
      <w:r w:rsidRPr="008B54AF">
        <w:rPr>
          <w:rFonts w:ascii="Times New Roman" w:hAnsi="Times New Roman" w:cs="Times New Roman"/>
          <w:sz w:val="24"/>
          <w:szCs w:val="24"/>
        </w:rPr>
        <w:t>Vorbrodt</w:t>
      </w:r>
      <w:proofErr w:type="spellEnd"/>
      <w:r w:rsidRPr="008B54AF">
        <w:rPr>
          <w:rFonts w:ascii="Times New Roman" w:hAnsi="Times New Roman" w:cs="Times New Roman"/>
          <w:sz w:val="24"/>
          <w:szCs w:val="24"/>
        </w:rPr>
        <w:t xml:space="preserve"> and G. </w:t>
      </w:r>
      <w:proofErr w:type="spellStart"/>
      <w:r w:rsidRPr="008B54AF">
        <w:rPr>
          <w:rFonts w:ascii="Times New Roman" w:hAnsi="Times New Roman" w:cs="Times New Roman"/>
          <w:sz w:val="24"/>
          <w:szCs w:val="24"/>
        </w:rPr>
        <w:t>Adane</w:t>
      </w:r>
      <w:proofErr w:type="spellEnd"/>
      <w:r w:rsidRPr="008B54AF">
        <w:rPr>
          <w:rFonts w:ascii="Times New Roman" w:hAnsi="Times New Roman" w:cs="Times New Roman"/>
          <w:sz w:val="24"/>
          <w:szCs w:val="24"/>
        </w:rPr>
        <w:t xml:space="preserve">. 1991. Effect of </w:t>
      </w:r>
      <w:proofErr w:type="spellStart"/>
      <w:r w:rsidRPr="008B54AF">
        <w:rPr>
          <w:rFonts w:ascii="Times New Roman" w:hAnsi="Times New Roman" w:cs="Times New Roman"/>
          <w:sz w:val="24"/>
          <w:szCs w:val="24"/>
        </w:rPr>
        <w:t>brassinosteriods</w:t>
      </w:r>
      <w:proofErr w:type="spellEnd"/>
      <w:r w:rsidRPr="008B54AF">
        <w:rPr>
          <w:rFonts w:ascii="Times New Roman" w:hAnsi="Times New Roman" w:cs="Times New Roman"/>
          <w:sz w:val="24"/>
          <w:szCs w:val="24"/>
        </w:rPr>
        <w:t xml:space="preserve"> on protein synthesis and plant cell </w:t>
      </w:r>
      <w:proofErr w:type="spellStart"/>
      <w:r w:rsidRPr="008B54AF">
        <w:rPr>
          <w:rFonts w:ascii="Times New Roman" w:hAnsi="Times New Roman" w:cs="Times New Roman"/>
          <w:sz w:val="24"/>
          <w:szCs w:val="24"/>
        </w:rPr>
        <w:t>ultrastructure</w:t>
      </w:r>
      <w:proofErr w:type="spellEnd"/>
      <w:r w:rsidRPr="008B54AF">
        <w:rPr>
          <w:rFonts w:ascii="Times New Roman" w:hAnsi="Times New Roman" w:cs="Times New Roman"/>
          <w:sz w:val="24"/>
          <w:szCs w:val="24"/>
        </w:rPr>
        <w:t xml:space="preserve"> under stress condition. </w:t>
      </w:r>
      <w:r w:rsidRPr="008B54AF">
        <w:rPr>
          <w:rFonts w:ascii="Times New Roman" w:hAnsi="Times New Roman" w:cs="Times New Roman"/>
          <w:b/>
          <w:sz w:val="24"/>
          <w:szCs w:val="24"/>
        </w:rPr>
        <w:t>In:</w:t>
      </w:r>
      <w:r w:rsidRPr="008B54AF">
        <w:rPr>
          <w:rFonts w:ascii="Times New Roman" w:hAnsi="Times New Roman" w:cs="Times New Roman"/>
          <w:sz w:val="24"/>
          <w:szCs w:val="24"/>
        </w:rPr>
        <w:t xml:space="preserve"> H.G. </w:t>
      </w:r>
      <w:proofErr w:type="spellStart"/>
      <w:r w:rsidRPr="008B54AF">
        <w:rPr>
          <w:rFonts w:ascii="Times New Roman" w:hAnsi="Times New Roman" w:cs="Times New Roman"/>
          <w:sz w:val="24"/>
          <w:szCs w:val="24"/>
        </w:rPr>
        <w:t>Gutlert</w:t>
      </w:r>
      <w:proofErr w:type="spellEnd"/>
      <w:r w:rsidRPr="008B54AF">
        <w:rPr>
          <w:rFonts w:ascii="Times New Roman" w:hAnsi="Times New Roman" w:cs="Times New Roman"/>
          <w:sz w:val="24"/>
          <w:szCs w:val="24"/>
        </w:rPr>
        <w:t xml:space="preserve">, T. </w:t>
      </w:r>
      <w:proofErr w:type="spellStart"/>
      <w:r w:rsidRPr="008B54AF">
        <w:rPr>
          <w:rFonts w:ascii="Times New Roman" w:hAnsi="Times New Roman" w:cs="Times New Roman"/>
          <w:sz w:val="24"/>
          <w:szCs w:val="24"/>
        </w:rPr>
        <w:t>Vok</w:t>
      </w:r>
      <w:proofErr w:type="spellEnd"/>
      <w:r w:rsidRPr="008B54AF">
        <w:rPr>
          <w:rFonts w:ascii="Times New Roman" w:hAnsi="Times New Roman" w:cs="Times New Roman"/>
          <w:sz w:val="24"/>
          <w:szCs w:val="24"/>
        </w:rPr>
        <w:t xml:space="preserve"> and G. </w:t>
      </w:r>
      <w:proofErr w:type="spellStart"/>
      <w:r w:rsidRPr="008B54AF">
        <w:rPr>
          <w:rFonts w:ascii="Times New Roman" w:hAnsi="Times New Roman" w:cs="Times New Roman"/>
          <w:sz w:val="24"/>
          <w:szCs w:val="24"/>
        </w:rPr>
        <w:t>Adanus</w:t>
      </w:r>
      <w:proofErr w:type="spellEnd"/>
      <w:r w:rsidRPr="008B54AF">
        <w:rPr>
          <w:rFonts w:ascii="Times New Roman" w:hAnsi="Times New Roman" w:cs="Times New Roman"/>
          <w:sz w:val="24"/>
          <w:szCs w:val="24"/>
        </w:rPr>
        <w:t xml:space="preserve"> (eds.) </w:t>
      </w:r>
      <w:proofErr w:type="spellStart"/>
      <w:r w:rsidRPr="008B54AF">
        <w:rPr>
          <w:rFonts w:ascii="Times New Roman" w:hAnsi="Times New Roman" w:cs="Times New Roman"/>
          <w:sz w:val="24"/>
          <w:szCs w:val="24"/>
        </w:rPr>
        <w:t>Brassinosteroids</w:t>
      </w:r>
      <w:proofErr w:type="spellEnd"/>
      <w:r w:rsidRPr="008B54AF">
        <w:rPr>
          <w:rFonts w:ascii="Times New Roman" w:hAnsi="Times New Roman" w:cs="Times New Roman"/>
          <w:sz w:val="24"/>
          <w:szCs w:val="24"/>
        </w:rPr>
        <w:t xml:space="preserve">. </w:t>
      </w:r>
      <w:proofErr w:type="gramStart"/>
      <w:r w:rsidRPr="008B54AF">
        <w:rPr>
          <w:rFonts w:ascii="Times New Roman" w:hAnsi="Times New Roman" w:cs="Times New Roman"/>
          <w:sz w:val="24"/>
          <w:szCs w:val="24"/>
        </w:rPr>
        <w:t>Chemistry, Bioactivity and Application, Amer. Chem. Soc. Washington, D.C, U.S.A. pp. 141-155.</w:t>
      </w:r>
      <w:proofErr w:type="gramEnd"/>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Lakshmamma</w:t>
      </w:r>
      <w:proofErr w:type="spellEnd"/>
      <w:r w:rsidRPr="008B54AF">
        <w:rPr>
          <w:rFonts w:ascii="Times New Roman" w:hAnsi="Times New Roman" w:cs="Times New Roman"/>
          <w:sz w:val="24"/>
          <w:szCs w:val="24"/>
        </w:rPr>
        <w:t xml:space="preserve">, P. and L.V. </w:t>
      </w:r>
      <w:proofErr w:type="spellStart"/>
      <w:r w:rsidRPr="008B54AF">
        <w:rPr>
          <w:rFonts w:ascii="Times New Roman" w:hAnsi="Times New Roman" w:cs="Times New Roman"/>
          <w:sz w:val="24"/>
          <w:szCs w:val="24"/>
        </w:rPr>
        <w:t>Subba</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Rao</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1996. Response of </w:t>
      </w:r>
      <w:proofErr w:type="spellStart"/>
      <w:r w:rsidRPr="008B54AF">
        <w:rPr>
          <w:rFonts w:ascii="Times New Roman" w:hAnsi="Times New Roman" w:cs="Times New Roman"/>
          <w:sz w:val="24"/>
          <w:szCs w:val="24"/>
        </w:rPr>
        <w:t>blackgram</w:t>
      </w:r>
      <w:proofErr w:type="spellEnd"/>
      <w:r w:rsidRPr="008B54AF">
        <w:rPr>
          <w:rFonts w:ascii="Times New Roman" w:hAnsi="Times New Roman" w:cs="Times New Roman"/>
          <w:sz w:val="24"/>
          <w:szCs w:val="24"/>
        </w:rPr>
        <w:t xml:space="preserve"> </w:t>
      </w:r>
      <w:r w:rsidRPr="008B54AF">
        <w:rPr>
          <w:rFonts w:ascii="Times New Roman" w:hAnsi="Times New Roman" w:cs="Times New Roman"/>
          <w:iCs/>
          <w:sz w:val="24"/>
          <w:szCs w:val="24"/>
        </w:rPr>
        <w:t>(</w:t>
      </w:r>
      <w:proofErr w:type="spellStart"/>
      <w:r w:rsidRPr="008B54AF">
        <w:rPr>
          <w:rFonts w:ascii="Times New Roman" w:hAnsi="Times New Roman" w:cs="Times New Roman"/>
          <w:i/>
          <w:iCs/>
          <w:sz w:val="24"/>
          <w:szCs w:val="24"/>
        </w:rPr>
        <w:t>Vigna</w:t>
      </w:r>
      <w:proofErr w:type="spellEnd"/>
      <w:r w:rsidRPr="008B54AF">
        <w:rPr>
          <w:rFonts w:ascii="Times New Roman" w:hAnsi="Times New Roman" w:cs="Times New Roman"/>
          <w:i/>
          <w:iCs/>
          <w:sz w:val="24"/>
          <w:szCs w:val="24"/>
        </w:rPr>
        <w:t xml:space="preserve"> </w:t>
      </w:r>
      <w:proofErr w:type="spellStart"/>
      <w:r w:rsidRPr="008B54AF">
        <w:rPr>
          <w:rFonts w:ascii="Times New Roman" w:hAnsi="Times New Roman" w:cs="Times New Roman"/>
          <w:i/>
          <w:iCs/>
          <w:sz w:val="24"/>
          <w:szCs w:val="24"/>
        </w:rPr>
        <w:t>mungo</w:t>
      </w:r>
      <w:proofErr w:type="spellEnd"/>
      <w:r w:rsidRPr="008B54AF">
        <w:rPr>
          <w:rFonts w:ascii="Times New Roman" w:hAnsi="Times New Roman" w:cs="Times New Roman"/>
          <w:i/>
          <w:iCs/>
          <w:sz w:val="24"/>
          <w:szCs w:val="24"/>
        </w:rPr>
        <w:t xml:space="preserve"> </w:t>
      </w:r>
      <w:r w:rsidRPr="008B54AF">
        <w:rPr>
          <w:rFonts w:ascii="Times New Roman" w:hAnsi="Times New Roman" w:cs="Times New Roman"/>
          <w:sz w:val="24"/>
          <w:szCs w:val="24"/>
        </w:rPr>
        <w:t xml:space="preserve">L.) to shade and naphthalene acetic acid. </w:t>
      </w:r>
      <w:r w:rsidRPr="008B54AF">
        <w:rPr>
          <w:rFonts w:ascii="Times New Roman" w:hAnsi="Times New Roman" w:cs="Times New Roman"/>
          <w:b/>
          <w:sz w:val="24"/>
          <w:szCs w:val="24"/>
        </w:rPr>
        <w:t xml:space="preserve">Indian J. Plant Physiol., 1: </w:t>
      </w:r>
      <w:r w:rsidRPr="008B54AF">
        <w:rPr>
          <w:rFonts w:ascii="Times New Roman" w:hAnsi="Times New Roman" w:cs="Times New Roman"/>
          <w:sz w:val="24"/>
          <w:szCs w:val="24"/>
        </w:rPr>
        <w:t>63-64.</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gramStart"/>
      <w:r w:rsidRPr="008B54AF">
        <w:rPr>
          <w:rFonts w:ascii="Times New Roman" w:hAnsi="Times New Roman" w:cs="Times New Roman"/>
          <w:sz w:val="24"/>
          <w:szCs w:val="24"/>
        </w:rPr>
        <w:t xml:space="preserve">Lowry, A.H., N.T. Rose </w:t>
      </w:r>
      <w:proofErr w:type="spellStart"/>
      <w:r w:rsidRPr="008B54AF">
        <w:rPr>
          <w:rFonts w:ascii="Times New Roman" w:hAnsi="Times New Roman" w:cs="Times New Roman"/>
          <w:sz w:val="24"/>
          <w:szCs w:val="24"/>
        </w:rPr>
        <w:t>Brough</w:t>
      </w:r>
      <w:proofErr w:type="spellEnd"/>
      <w:r w:rsidRPr="008B54AF">
        <w:rPr>
          <w:rFonts w:ascii="Times New Roman" w:hAnsi="Times New Roman" w:cs="Times New Roman"/>
          <w:sz w:val="24"/>
          <w:szCs w:val="24"/>
        </w:rPr>
        <w:t>, L.A. Fait and R.J. Randall.</w:t>
      </w:r>
      <w:proofErr w:type="gramEnd"/>
      <w:r w:rsidRPr="008B54AF">
        <w:rPr>
          <w:rFonts w:ascii="Times New Roman" w:hAnsi="Times New Roman" w:cs="Times New Roman"/>
          <w:sz w:val="24"/>
          <w:szCs w:val="24"/>
        </w:rPr>
        <w:t xml:space="preserve"> 1951. Protein measurement with </w:t>
      </w:r>
      <w:proofErr w:type="spellStart"/>
      <w:r w:rsidRPr="008B54AF">
        <w:rPr>
          <w:rFonts w:ascii="Times New Roman" w:hAnsi="Times New Roman" w:cs="Times New Roman"/>
          <w:sz w:val="24"/>
          <w:szCs w:val="24"/>
        </w:rPr>
        <w:t>folin</w:t>
      </w:r>
      <w:proofErr w:type="spellEnd"/>
      <w:r w:rsidRPr="008B54AF">
        <w:rPr>
          <w:rFonts w:ascii="Times New Roman" w:hAnsi="Times New Roman" w:cs="Times New Roman"/>
          <w:sz w:val="24"/>
          <w:szCs w:val="24"/>
        </w:rPr>
        <w:t xml:space="preserve"> phenol reagent. </w:t>
      </w:r>
      <w:r w:rsidRPr="008B54AF">
        <w:rPr>
          <w:rFonts w:ascii="Times New Roman" w:hAnsi="Times New Roman" w:cs="Times New Roman"/>
          <w:b/>
          <w:sz w:val="24"/>
          <w:szCs w:val="24"/>
        </w:rPr>
        <w:t>J. Biol. Chem., 193:</w:t>
      </w:r>
      <w:r w:rsidRPr="008B54AF">
        <w:rPr>
          <w:rFonts w:ascii="Times New Roman" w:hAnsi="Times New Roman" w:cs="Times New Roman"/>
          <w:sz w:val="24"/>
          <w:szCs w:val="24"/>
        </w:rPr>
        <w:t xml:space="preserve"> 262-275.</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Merlon</w:t>
      </w:r>
      <w:proofErr w:type="spellEnd"/>
      <w:r w:rsidRPr="008B54AF">
        <w:rPr>
          <w:rFonts w:ascii="Times New Roman" w:hAnsi="Times New Roman" w:cs="Times New Roman"/>
          <w:sz w:val="24"/>
          <w:szCs w:val="24"/>
        </w:rPr>
        <w:t xml:space="preserve">, D., A. </w:t>
      </w:r>
      <w:proofErr w:type="spellStart"/>
      <w:r w:rsidRPr="008B54AF">
        <w:rPr>
          <w:rFonts w:ascii="Times New Roman" w:hAnsi="Times New Roman" w:cs="Times New Roman"/>
          <w:sz w:val="24"/>
          <w:szCs w:val="24"/>
        </w:rPr>
        <w:t>Solduki</w:t>
      </w:r>
      <w:proofErr w:type="spellEnd"/>
      <w:r w:rsidRPr="008B54AF">
        <w:rPr>
          <w:rFonts w:ascii="Times New Roman" w:hAnsi="Times New Roman" w:cs="Times New Roman"/>
          <w:sz w:val="24"/>
          <w:szCs w:val="24"/>
        </w:rPr>
        <w:t xml:space="preserve"> and K.R. </w:t>
      </w:r>
      <w:proofErr w:type="spellStart"/>
      <w:r w:rsidRPr="008B54AF">
        <w:rPr>
          <w:rFonts w:ascii="Times New Roman" w:hAnsi="Times New Roman" w:cs="Times New Roman"/>
          <w:sz w:val="24"/>
          <w:szCs w:val="24"/>
        </w:rPr>
        <w:t>Kellem</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1987. Influence of growth regulators on abscission of flowers and young pods of soybean. </w:t>
      </w:r>
      <w:proofErr w:type="spellStart"/>
      <w:r w:rsidRPr="008B54AF">
        <w:rPr>
          <w:rFonts w:ascii="Times New Roman" w:hAnsi="Times New Roman" w:cs="Times New Roman"/>
          <w:b/>
          <w:sz w:val="24"/>
          <w:szCs w:val="24"/>
        </w:rPr>
        <w:t>Evrosoya</w:t>
      </w:r>
      <w:proofErr w:type="spellEnd"/>
      <w:r w:rsidRPr="008B54AF">
        <w:rPr>
          <w:rFonts w:ascii="Times New Roman" w:hAnsi="Times New Roman" w:cs="Times New Roman"/>
          <w:b/>
          <w:sz w:val="24"/>
          <w:szCs w:val="24"/>
        </w:rPr>
        <w:t>, 5:</w:t>
      </w:r>
      <w:r w:rsidRPr="008B54AF">
        <w:rPr>
          <w:rFonts w:ascii="Times New Roman" w:hAnsi="Times New Roman" w:cs="Times New Roman"/>
          <w:sz w:val="24"/>
          <w:szCs w:val="24"/>
        </w:rPr>
        <w:t xml:space="preserve"> 31-38.</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Mitra</w:t>
      </w:r>
      <w:proofErr w:type="spellEnd"/>
      <w:r w:rsidRPr="008B54AF">
        <w:rPr>
          <w:rFonts w:ascii="Times New Roman" w:hAnsi="Times New Roman" w:cs="Times New Roman"/>
          <w:sz w:val="24"/>
          <w:szCs w:val="24"/>
        </w:rPr>
        <w:t xml:space="preserve">, R., S.E. </w:t>
      </w:r>
      <w:proofErr w:type="spellStart"/>
      <w:r w:rsidRPr="008B54AF">
        <w:rPr>
          <w:rFonts w:ascii="Times New Roman" w:hAnsi="Times New Roman" w:cs="Times New Roman"/>
          <w:sz w:val="24"/>
          <w:szCs w:val="24"/>
        </w:rPr>
        <w:t>Pawar</w:t>
      </w:r>
      <w:proofErr w:type="spellEnd"/>
      <w:r w:rsidRPr="008B54AF">
        <w:rPr>
          <w:rFonts w:ascii="Times New Roman" w:hAnsi="Times New Roman" w:cs="Times New Roman"/>
          <w:sz w:val="24"/>
          <w:szCs w:val="24"/>
        </w:rPr>
        <w:t xml:space="preserve"> and C.R. Bhatia.</w:t>
      </w:r>
      <w:proofErr w:type="gramEnd"/>
      <w:r w:rsidRPr="008B54AF">
        <w:rPr>
          <w:rFonts w:ascii="Times New Roman" w:hAnsi="Times New Roman" w:cs="Times New Roman"/>
          <w:sz w:val="24"/>
          <w:szCs w:val="24"/>
        </w:rPr>
        <w:t xml:space="preserve"> 1988. Nitrogen: The major limiting factors for </w:t>
      </w:r>
      <w:proofErr w:type="spellStart"/>
      <w:r w:rsidRPr="008B54AF">
        <w:rPr>
          <w:rFonts w:ascii="Times New Roman" w:hAnsi="Times New Roman" w:cs="Times New Roman"/>
          <w:sz w:val="24"/>
          <w:szCs w:val="24"/>
        </w:rPr>
        <w:t>mungbean</w:t>
      </w:r>
      <w:proofErr w:type="spellEnd"/>
      <w:r w:rsidRPr="008B54AF">
        <w:rPr>
          <w:rFonts w:ascii="Times New Roman" w:hAnsi="Times New Roman" w:cs="Times New Roman"/>
          <w:sz w:val="24"/>
          <w:szCs w:val="24"/>
        </w:rPr>
        <w:t xml:space="preserve"> yield. In: </w:t>
      </w:r>
      <w:proofErr w:type="spellStart"/>
      <w:r w:rsidRPr="008B54AF">
        <w:rPr>
          <w:rFonts w:ascii="Times New Roman" w:hAnsi="Times New Roman" w:cs="Times New Roman"/>
          <w:sz w:val="24"/>
          <w:szCs w:val="24"/>
        </w:rPr>
        <w:t>Shanmugasundaram</w:t>
      </w:r>
      <w:proofErr w:type="spellEnd"/>
      <w:r w:rsidRPr="008B54AF">
        <w:rPr>
          <w:rFonts w:ascii="Times New Roman" w:hAnsi="Times New Roman" w:cs="Times New Roman"/>
          <w:sz w:val="24"/>
          <w:szCs w:val="24"/>
        </w:rPr>
        <w:t xml:space="preserve">, S. and B.T. Mclean (eds.) </w:t>
      </w:r>
      <w:proofErr w:type="spellStart"/>
      <w:r w:rsidRPr="008B54AF">
        <w:rPr>
          <w:rFonts w:ascii="Times New Roman" w:hAnsi="Times New Roman" w:cs="Times New Roman"/>
          <w:sz w:val="24"/>
          <w:szCs w:val="24"/>
        </w:rPr>
        <w:t>Mungbean</w:t>
      </w:r>
      <w:proofErr w:type="spellEnd"/>
      <w:r w:rsidRPr="008B54AF">
        <w:rPr>
          <w:rFonts w:ascii="Times New Roman" w:hAnsi="Times New Roman" w:cs="Times New Roman"/>
          <w:sz w:val="24"/>
          <w:szCs w:val="24"/>
        </w:rPr>
        <w:t xml:space="preserve">. Second Intl. </w:t>
      </w:r>
      <w:proofErr w:type="spellStart"/>
      <w:r w:rsidRPr="008B54AF">
        <w:rPr>
          <w:rFonts w:ascii="Times New Roman" w:hAnsi="Times New Roman" w:cs="Times New Roman"/>
          <w:b/>
          <w:sz w:val="24"/>
          <w:szCs w:val="24"/>
        </w:rPr>
        <w:t>Symp</w:t>
      </w:r>
      <w:proofErr w:type="spellEnd"/>
      <w:r w:rsidRPr="008B54AF">
        <w:rPr>
          <w:rFonts w:ascii="Times New Roman" w:hAnsi="Times New Roman" w:cs="Times New Roman"/>
          <w:b/>
          <w:sz w:val="24"/>
          <w:szCs w:val="24"/>
        </w:rPr>
        <w:t>., Bangkok. 16-20:</w:t>
      </w:r>
      <w:r w:rsidRPr="008B54AF">
        <w:rPr>
          <w:rFonts w:ascii="Times New Roman" w:hAnsi="Times New Roman" w:cs="Times New Roman"/>
          <w:sz w:val="24"/>
          <w:szCs w:val="24"/>
        </w:rPr>
        <w:t xml:space="preserve"> 245-251.</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Naik</w:t>
      </w:r>
      <w:proofErr w:type="spellEnd"/>
      <w:r w:rsidRPr="008B54AF">
        <w:rPr>
          <w:rFonts w:ascii="Times New Roman" w:hAnsi="Times New Roman" w:cs="Times New Roman"/>
          <w:sz w:val="24"/>
          <w:szCs w:val="24"/>
        </w:rPr>
        <w:t xml:space="preserve">, M.S., Y.P. </w:t>
      </w:r>
      <w:proofErr w:type="spellStart"/>
      <w:r w:rsidRPr="008B54AF">
        <w:rPr>
          <w:rFonts w:ascii="Times New Roman" w:hAnsi="Times New Roman" w:cs="Times New Roman"/>
          <w:sz w:val="24"/>
          <w:szCs w:val="24"/>
        </w:rPr>
        <w:t>Abrol</w:t>
      </w:r>
      <w:proofErr w:type="spellEnd"/>
      <w:r w:rsidRPr="008B54AF">
        <w:rPr>
          <w:rFonts w:ascii="Times New Roman" w:hAnsi="Times New Roman" w:cs="Times New Roman"/>
          <w:sz w:val="24"/>
          <w:szCs w:val="24"/>
        </w:rPr>
        <w:t xml:space="preserve"> T.V. R. Nair and C.S. Rama </w:t>
      </w:r>
      <w:proofErr w:type="spellStart"/>
      <w:r w:rsidRPr="008B54AF">
        <w:rPr>
          <w:rFonts w:ascii="Times New Roman" w:hAnsi="Times New Roman" w:cs="Times New Roman"/>
          <w:sz w:val="24"/>
          <w:szCs w:val="24"/>
        </w:rPr>
        <w:t>Rao</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1982. Nitrate assimilation and its regulation and relationship to reduced nitrogen in higher plants. </w:t>
      </w:r>
      <w:proofErr w:type="spellStart"/>
      <w:proofErr w:type="gramStart"/>
      <w:r w:rsidRPr="008B54AF">
        <w:rPr>
          <w:rFonts w:ascii="Times New Roman" w:hAnsi="Times New Roman" w:cs="Times New Roman"/>
          <w:b/>
          <w:sz w:val="24"/>
          <w:szCs w:val="24"/>
        </w:rPr>
        <w:t>Phytoehem</w:t>
      </w:r>
      <w:proofErr w:type="spellEnd"/>
      <w:r w:rsidRPr="008B54AF">
        <w:rPr>
          <w:rFonts w:ascii="Times New Roman" w:hAnsi="Times New Roman" w:cs="Times New Roman"/>
          <w:b/>
          <w:sz w:val="24"/>
          <w:szCs w:val="24"/>
        </w:rPr>
        <w:t>.,</w:t>
      </w:r>
      <w:proofErr w:type="gramEnd"/>
      <w:r w:rsidRPr="008B54AF">
        <w:rPr>
          <w:rFonts w:ascii="Times New Roman" w:hAnsi="Times New Roman" w:cs="Times New Roman"/>
          <w:b/>
          <w:sz w:val="24"/>
          <w:szCs w:val="24"/>
        </w:rPr>
        <w:t xml:space="preserve"> </w:t>
      </w:r>
      <w:r w:rsidRPr="008B54AF">
        <w:rPr>
          <w:rFonts w:ascii="Times New Roman" w:hAnsi="Times New Roman" w:cs="Times New Roman"/>
          <w:b/>
          <w:sz w:val="24"/>
          <w:szCs w:val="24"/>
        </w:rPr>
        <w:br/>
        <w:t xml:space="preserve">21: </w:t>
      </w:r>
      <w:r w:rsidRPr="008B54AF">
        <w:rPr>
          <w:rFonts w:ascii="Times New Roman" w:hAnsi="Times New Roman" w:cs="Times New Roman"/>
          <w:sz w:val="24"/>
          <w:szCs w:val="24"/>
        </w:rPr>
        <w:t>495-504.</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lastRenderedPageBreak/>
        <w:t>Narasimha</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Rao</w:t>
      </w:r>
      <w:proofErr w:type="spellEnd"/>
      <w:r w:rsidRPr="008B54AF">
        <w:rPr>
          <w:rFonts w:ascii="Times New Roman" w:hAnsi="Times New Roman" w:cs="Times New Roman"/>
          <w:sz w:val="24"/>
          <w:szCs w:val="24"/>
        </w:rPr>
        <w:t xml:space="preserve">, K.L., P. </w:t>
      </w:r>
      <w:proofErr w:type="spellStart"/>
      <w:r w:rsidRPr="008B54AF">
        <w:rPr>
          <w:rFonts w:ascii="Times New Roman" w:hAnsi="Times New Roman" w:cs="Times New Roman"/>
          <w:sz w:val="24"/>
          <w:szCs w:val="24"/>
        </w:rPr>
        <w:t>Jayarami</w:t>
      </w:r>
      <w:proofErr w:type="spellEnd"/>
      <w:r w:rsidRPr="008B54AF">
        <w:rPr>
          <w:rFonts w:ascii="Times New Roman" w:hAnsi="Times New Roman" w:cs="Times New Roman"/>
          <w:sz w:val="24"/>
          <w:szCs w:val="24"/>
        </w:rPr>
        <w:t xml:space="preserve"> Reddy, B.K. </w:t>
      </w:r>
      <w:proofErr w:type="spellStart"/>
      <w:r w:rsidRPr="008B54AF">
        <w:rPr>
          <w:rFonts w:ascii="Times New Roman" w:hAnsi="Times New Roman" w:cs="Times New Roman"/>
          <w:sz w:val="24"/>
          <w:szCs w:val="24"/>
        </w:rPr>
        <w:t>Mahalakshmi</w:t>
      </w:r>
      <w:proofErr w:type="spellEnd"/>
      <w:r w:rsidRPr="008B54AF">
        <w:rPr>
          <w:rFonts w:ascii="Times New Roman" w:hAnsi="Times New Roman" w:cs="Times New Roman"/>
          <w:sz w:val="24"/>
          <w:szCs w:val="24"/>
        </w:rPr>
        <w:t xml:space="preserve"> and C.L. </w:t>
      </w:r>
      <w:proofErr w:type="spellStart"/>
      <w:r w:rsidRPr="008B54AF">
        <w:rPr>
          <w:rFonts w:ascii="Times New Roman" w:hAnsi="Times New Roman" w:cs="Times New Roman"/>
          <w:sz w:val="24"/>
          <w:szCs w:val="24"/>
        </w:rPr>
        <w:t>Narasimha</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Rao</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2005. Effect of plant growth regulators and micronutrients on flower abortion, pod setting and yield of chickpea. </w:t>
      </w:r>
      <w:r w:rsidRPr="008B54AF">
        <w:rPr>
          <w:rFonts w:ascii="Times New Roman" w:hAnsi="Times New Roman" w:cs="Times New Roman"/>
          <w:b/>
          <w:bCs/>
          <w:sz w:val="24"/>
          <w:szCs w:val="24"/>
        </w:rPr>
        <w:t>Ann. Plant Physiol. 19:</w:t>
      </w:r>
      <w:r w:rsidRPr="008B54AF">
        <w:rPr>
          <w:rFonts w:ascii="Times New Roman" w:hAnsi="Times New Roman" w:cs="Times New Roman"/>
          <w:sz w:val="24"/>
          <w:szCs w:val="24"/>
        </w:rPr>
        <w:t xml:space="preserve"> 14-16. </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gramStart"/>
      <w:r w:rsidRPr="008B54AF">
        <w:rPr>
          <w:rFonts w:ascii="Times New Roman" w:hAnsi="Times New Roman" w:cs="Times New Roman"/>
          <w:sz w:val="24"/>
          <w:szCs w:val="24"/>
        </w:rPr>
        <w:t>Nicholas, J.C., J.E. Harper and R.H. Hageman.</w:t>
      </w:r>
      <w:proofErr w:type="gramEnd"/>
      <w:r w:rsidRPr="008B54AF">
        <w:rPr>
          <w:rFonts w:ascii="Times New Roman" w:hAnsi="Times New Roman" w:cs="Times New Roman"/>
          <w:sz w:val="24"/>
          <w:szCs w:val="24"/>
        </w:rPr>
        <w:t xml:space="preserve"> 1976. Nitrate </w:t>
      </w:r>
      <w:proofErr w:type="spellStart"/>
      <w:r w:rsidRPr="008B54AF">
        <w:rPr>
          <w:rFonts w:ascii="Times New Roman" w:hAnsi="Times New Roman" w:cs="Times New Roman"/>
          <w:sz w:val="24"/>
          <w:szCs w:val="24"/>
        </w:rPr>
        <w:t>reductase</w:t>
      </w:r>
      <w:proofErr w:type="spellEnd"/>
      <w:r w:rsidRPr="008B54AF">
        <w:rPr>
          <w:rFonts w:ascii="Times New Roman" w:hAnsi="Times New Roman" w:cs="Times New Roman"/>
          <w:sz w:val="24"/>
          <w:szCs w:val="24"/>
        </w:rPr>
        <w:t xml:space="preserve"> activity in soybean. 1. Effect of light and temperature. </w:t>
      </w:r>
      <w:r w:rsidRPr="008B54AF">
        <w:rPr>
          <w:rFonts w:ascii="Times New Roman" w:hAnsi="Times New Roman" w:cs="Times New Roman"/>
          <w:b/>
          <w:sz w:val="24"/>
          <w:szCs w:val="24"/>
        </w:rPr>
        <w:t>Plant Physiol., 58:</w:t>
      </w:r>
      <w:r w:rsidRPr="008B54AF">
        <w:rPr>
          <w:rFonts w:ascii="Times New Roman" w:hAnsi="Times New Roman" w:cs="Times New Roman"/>
          <w:sz w:val="24"/>
          <w:szCs w:val="24"/>
        </w:rPr>
        <w:t xml:space="preserve"> 731-735.</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Parihar</w:t>
      </w:r>
      <w:proofErr w:type="spellEnd"/>
      <w:r w:rsidRPr="008B54AF">
        <w:rPr>
          <w:rFonts w:ascii="Times New Roman" w:hAnsi="Times New Roman" w:cs="Times New Roman"/>
          <w:sz w:val="24"/>
          <w:szCs w:val="24"/>
        </w:rPr>
        <w:t xml:space="preserve">, G.N., M.P. </w:t>
      </w:r>
      <w:proofErr w:type="spellStart"/>
      <w:r w:rsidRPr="008B54AF">
        <w:rPr>
          <w:rFonts w:ascii="Times New Roman" w:hAnsi="Times New Roman" w:cs="Times New Roman"/>
          <w:sz w:val="24"/>
          <w:szCs w:val="24"/>
        </w:rPr>
        <w:t>Sahu</w:t>
      </w:r>
      <w:proofErr w:type="spellEnd"/>
      <w:r w:rsidRPr="008B54AF">
        <w:rPr>
          <w:rFonts w:ascii="Times New Roman" w:hAnsi="Times New Roman" w:cs="Times New Roman"/>
          <w:sz w:val="24"/>
          <w:szCs w:val="24"/>
        </w:rPr>
        <w:t xml:space="preserve"> and N.L. Joshi.</w:t>
      </w:r>
      <w:proofErr w:type="gramEnd"/>
      <w:r w:rsidRPr="008B54AF">
        <w:rPr>
          <w:rFonts w:ascii="Times New Roman" w:hAnsi="Times New Roman" w:cs="Times New Roman"/>
          <w:sz w:val="24"/>
          <w:szCs w:val="24"/>
        </w:rPr>
        <w:t xml:space="preserve"> 1998. Nitrogen, </w:t>
      </w:r>
      <w:proofErr w:type="spellStart"/>
      <w:r w:rsidRPr="008B54AF">
        <w:rPr>
          <w:rFonts w:ascii="Times New Roman" w:hAnsi="Times New Roman" w:cs="Times New Roman"/>
          <w:sz w:val="24"/>
          <w:szCs w:val="24"/>
        </w:rPr>
        <w:t>sulphur</w:t>
      </w:r>
      <w:proofErr w:type="spellEnd"/>
      <w:r w:rsidRPr="008B54AF">
        <w:rPr>
          <w:rFonts w:ascii="Times New Roman" w:hAnsi="Times New Roman" w:cs="Times New Roman"/>
          <w:sz w:val="24"/>
          <w:szCs w:val="24"/>
        </w:rPr>
        <w:t xml:space="preserve"> and </w:t>
      </w:r>
      <w:proofErr w:type="spellStart"/>
      <w:r w:rsidRPr="008B54AF">
        <w:rPr>
          <w:rFonts w:ascii="Times New Roman" w:hAnsi="Times New Roman" w:cs="Times New Roman"/>
          <w:sz w:val="24"/>
          <w:szCs w:val="24"/>
        </w:rPr>
        <w:t>thiourea</w:t>
      </w:r>
      <w:proofErr w:type="spellEnd"/>
      <w:r w:rsidRPr="008B54AF">
        <w:rPr>
          <w:rFonts w:ascii="Times New Roman" w:hAnsi="Times New Roman" w:cs="Times New Roman"/>
          <w:sz w:val="24"/>
          <w:szCs w:val="24"/>
        </w:rPr>
        <w:t xml:space="preserve"> nutrition of pearl millet (</w:t>
      </w:r>
      <w:proofErr w:type="spellStart"/>
      <w:r w:rsidRPr="008B54AF">
        <w:rPr>
          <w:rFonts w:ascii="Times New Roman" w:hAnsi="Times New Roman" w:cs="Times New Roman"/>
          <w:i/>
          <w:iCs/>
          <w:sz w:val="24"/>
          <w:szCs w:val="24"/>
        </w:rPr>
        <w:t>Pennisetum</w:t>
      </w:r>
      <w:proofErr w:type="spellEnd"/>
      <w:r w:rsidRPr="008B54AF">
        <w:rPr>
          <w:rFonts w:ascii="Times New Roman" w:hAnsi="Times New Roman" w:cs="Times New Roman"/>
          <w:i/>
          <w:iCs/>
          <w:sz w:val="24"/>
          <w:szCs w:val="24"/>
        </w:rPr>
        <w:t xml:space="preserve"> </w:t>
      </w:r>
      <w:proofErr w:type="spellStart"/>
      <w:r w:rsidRPr="008B54AF">
        <w:rPr>
          <w:rFonts w:ascii="Times New Roman" w:hAnsi="Times New Roman" w:cs="Times New Roman"/>
          <w:i/>
          <w:iCs/>
          <w:sz w:val="24"/>
          <w:szCs w:val="24"/>
        </w:rPr>
        <w:t>glaucum</w:t>
      </w:r>
      <w:proofErr w:type="spellEnd"/>
      <w:r w:rsidRPr="008B54AF">
        <w:rPr>
          <w:rFonts w:ascii="Times New Roman" w:hAnsi="Times New Roman" w:cs="Times New Roman"/>
          <w:sz w:val="24"/>
          <w:szCs w:val="24"/>
        </w:rPr>
        <w:t xml:space="preserve"> (L.). R. Br.) II. Effect on yield and yield components. </w:t>
      </w:r>
      <w:r w:rsidRPr="008B54AF">
        <w:rPr>
          <w:rFonts w:ascii="Times New Roman" w:hAnsi="Times New Roman" w:cs="Times New Roman"/>
          <w:b/>
          <w:bCs/>
          <w:sz w:val="24"/>
          <w:szCs w:val="24"/>
        </w:rPr>
        <w:t>Ann. Arid Zone, 37:</w:t>
      </w:r>
      <w:r w:rsidRPr="008B54AF">
        <w:rPr>
          <w:rFonts w:ascii="Times New Roman" w:hAnsi="Times New Roman" w:cs="Times New Roman"/>
          <w:sz w:val="24"/>
          <w:szCs w:val="24"/>
        </w:rPr>
        <w:t xml:space="preserve"> 59-67.</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Patil</w:t>
      </w:r>
      <w:proofErr w:type="spellEnd"/>
      <w:r w:rsidRPr="008B54AF">
        <w:rPr>
          <w:rFonts w:ascii="Times New Roman" w:hAnsi="Times New Roman" w:cs="Times New Roman"/>
          <w:sz w:val="24"/>
          <w:szCs w:val="24"/>
        </w:rPr>
        <w:t xml:space="preserve">, S.N., R.B. </w:t>
      </w:r>
      <w:proofErr w:type="spellStart"/>
      <w:r w:rsidRPr="008B54AF">
        <w:rPr>
          <w:rFonts w:ascii="Times New Roman" w:hAnsi="Times New Roman" w:cs="Times New Roman"/>
          <w:sz w:val="24"/>
          <w:szCs w:val="24"/>
        </w:rPr>
        <w:t>Patil</w:t>
      </w:r>
      <w:proofErr w:type="spellEnd"/>
      <w:r w:rsidRPr="008B54AF">
        <w:rPr>
          <w:rFonts w:ascii="Times New Roman" w:hAnsi="Times New Roman" w:cs="Times New Roman"/>
          <w:sz w:val="24"/>
          <w:szCs w:val="24"/>
        </w:rPr>
        <w:t xml:space="preserve"> and Y.B. </w:t>
      </w:r>
      <w:proofErr w:type="spellStart"/>
      <w:r w:rsidRPr="008B54AF">
        <w:rPr>
          <w:rFonts w:ascii="Times New Roman" w:hAnsi="Times New Roman" w:cs="Times New Roman"/>
          <w:sz w:val="24"/>
          <w:szCs w:val="24"/>
        </w:rPr>
        <w:t>Suyawanshi</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2005. Effect of foliar application of plant growth regulators and nutrients on seed yield and quality attributes of </w:t>
      </w:r>
      <w:proofErr w:type="spellStart"/>
      <w:r w:rsidRPr="008B54AF">
        <w:rPr>
          <w:rFonts w:ascii="Times New Roman" w:hAnsi="Times New Roman" w:cs="Times New Roman"/>
          <w:sz w:val="24"/>
          <w:szCs w:val="24"/>
        </w:rPr>
        <w:t>mugbean</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i/>
          <w:iCs/>
          <w:sz w:val="24"/>
          <w:szCs w:val="24"/>
        </w:rPr>
        <w:t>Vigna</w:t>
      </w:r>
      <w:proofErr w:type="spellEnd"/>
      <w:r w:rsidRPr="008B54AF">
        <w:rPr>
          <w:rFonts w:ascii="Times New Roman" w:hAnsi="Times New Roman" w:cs="Times New Roman"/>
          <w:i/>
          <w:iCs/>
          <w:sz w:val="24"/>
          <w:szCs w:val="24"/>
        </w:rPr>
        <w:t xml:space="preserve"> </w:t>
      </w:r>
      <w:proofErr w:type="spellStart"/>
      <w:r w:rsidRPr="008B54AF">
        <w:rPr>
          <w:rFonts w:ascii="Times New Roman" w:hAnsi="Times New Roman" w:cs="Times New Roman"/>
          <w:i/>
          <w:iCs/>
          <w:sz w:val="24"/>
          <w:szCs w:val="24"/>
        </w:rPr>
        <w:t>radiata</w:t>
      </w:r>
      <w:proofErr w:type="spellEnd"/>
      <w:r w:rsidRPr="008B54AF">
        <w:rPr>
          <w:rFonts w:ascii="Times New Roman" w:hAnsi="Times New Roman" w:cs="Times New Roman"/>
          <w:i/>
          <w:iCs/>
          <w:sz w:val="24"/>
          <w:szCs w:val="24"/>
        </w:rPr>
        <w:t xml:space="preserve"> </w:t>
      </w:r>
      <w:r w:rsidRPr="008B54AF">
        <w:rPr>
          <w:rFonts w:ascii="Times New Roman" w:hAnsi="Times New Roman" w:cs="Times New Roman"/>
          <w:sz w:val="24"/>
          <w:szCs w:val="24"/>
        </w:rPr>
        <w:t xml:space="preserve">(L.) </w:t>
      </w:r>
      <w:proofErr w:type="spellStart"/>
      <w:proofErr w:type="gramStart"/>
      <w:r w:rsidRPr="008B54AF">
        <w:rPr>
          <w:rFonts w:ascii="Times New Roman" w:hAnsi="Times New Roman" w:cs="Times New Roman"/>
          <w:sz w:val="24"/>
          <w:szCs w:val="24"/>
        </w:rPr>
        <w:t>Wilezeli</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w:t>
      </w:r>
      <w:r w:rsidRPr="008B54AF">
        <w:rPr>
          <w:rFonts w:ascii="Times New Roman" w:hAnsi="Times New Roman" w:cs="Times New Roman"/>
          <w:b/>
          <w:bCs/>
          <w:sz w:val="24"/>
          <w:szCs w:val="24"/>
        </w:rPr>
        <w:t>Seed Res., 33:</w:t>
      </w:r>
      <w:r w:rsidRPr="008B54AF">
        <w:rPr>
          <w:rFonts w:ascii="Times New Roman" w:hAnsi="Times New Roman" w:cs="Times New Roman"/>
          <w:sz w:val="24"/>
          <w:szCs w:val="24"/>
        </w:rPr>
        <w:t xml:space="preserve"> 142-145.</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Patra</w:t>
      </w:r>
      <w:proofErr w:type="spellEnd"/>
      <w:r w:rsidRPr="008B54AF">
        <w:rPr>
          <w:rFonts w:ascii="Times New Roman" w:hAnsi="Times New Roman" w:cs="Times New Roman"/>
          <w:sz w:val="24"/>
          <w:szCs w:val="24"/>
        </w:rPr>
        <w:t xml:space="preserve">, A.K., S.K. </w:t>
      </w:r>
      <w:proofErr w:type="spellStart"/>
      <w:r w:rsidRPr="008B54AF">
        <w:rPr>
          <w:rFonts w:ascii="Times New Roman" w:hAnsi="Times New Roman" w:cs="Times New Roman"/>
          <w:sz w:val="24"/>
          <w:szCs w:val="24"/>
        </w:rPr>
        <w:t>Tripathy</w:t>
      </w:r>
      <w:proofErr w:type="spellEnd"/>
      <w:r w:rsidRPr="008B54AF">
        <w:rPr>
          <w:rFonts w:ascii="Times New Roman" w:hAnsi="Times New Roman" w:cs="Times New Roman"/>
          <w:sz w:val="24"/>
          <w:szCs w:val="24"/>
        </w:rPr>
        <w:t xml:space="preserve"> and R.C. </w:t>
      </w:r>
      <w:proofErr w:type="spellStart"/>
      <w:r w:rsidRPr="008B54AF">
        <w:rPr>
          <w:rFonts w:ascii="Times New Roman" w:hAnsi="Times New Roman" w:cs="Times New Roman"/>
          <w:sz w:val="24"/>
          <w:szCs w:val="24"/>
        </w:rPr>
        <w:t>Samui</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1995. Physiological basis of yield variation in </w:t>
      </w:r>
      <w:proofErr w:type="spellStart"/>
      <w:r w:rsidRPr="008B54AF">
        <w:rPr>
          <w:rFonts w:ascii="Times New Roman" w:hAnsi="Times New Roman" w:cs="Times New Roman"/>
          <w:sz w:val="24"/>
          <w:szCs w:val="24"/>
        </w:rPr>
        <w:t>rainfed</w:t>
      </w:r>
      <w:proofErr w:type="spellEnd"/>
      <w:r w:rsidRPr="008B54AF">
        <w:rPr>
          <w:rFonts w:ascii="Times New Roman" w:hAnsi="Times New Roman" w:cs="Times New Roman"/>
          <w:sz w:val="24"/>
          <w:szCs w:val="24"/>
        </w:rPr>
        <w:t xml:space="preserve"> groundnut. </w:t>
      </w:r>
      <w:r w:rsidRPr="008B54AF">
        <w:rPr>
          <w:rFonts w:ascii="Times New Roman" w:hAnsi="Times New Roman" w:cs="Times New Roman"/>
          <w:b/>
          <w:sz w:val="24"/>
          <w:szCs w:val="24"/>
        </w:rPr>
        <w:t>Indian J. Plant Physiol., 38:</w:t>
      </w:r>
      <w:r w:rsidRPr="008B54AF">
        <w:rPr>
          <w:rFonts w:ascii="Times New Roman" w:hAnsi="Times New Roman" w:cs="Times New Roman"/>
          <w:sz w:val="24"/>
          <w:szCs w:val="24"/>
        </w:rPr>
        <w:t xml:space="preserve"> 131-134.</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Pawan</w:t>
      </w:r>
      <w:proofErr w:type="spellEnd"/>
      <w:r w:rsidRPr="008B54AF">
        <w:rPr>
          <w:rFonts w:ascii="Times New Roman" w:hAnsi="Times New Roman" w:cs="Times New Roman"/>
          <w:sz w:val="24"/>
          <w:szCs w:val="24"/>
        </w:rPr>
        <w:t xml:space="preserve">, K., </w:t>
      </w:r>
      <w:proofErr w:type="spellStart"/>
      <w:r w:rsidRPr="008B54AF">
        <w:rPr>
          <w:rFonts w:ascii="Times New Roman" w:hAnsi="Times New Roman" w:cs="Times New Roman"/>
          <w:sz w:val="24"/>
          <w:szCs w:val="24"/>
        </w:rPr>
        <w:t>Jaiswal</w:t>
      </w:r>
      <w:proofErr w:type="spellEnd"/>
      <w:r w:rsidRPr="008B54AF">
        <w:rPr>
          <w:rFonts w:ascii="Times New Roman" w:hAnsi="Times New Roman" w:cs="Times New Roman"/>
          <w:sz w:val="24"/>
          <w:szCs w:val="24"/>
        </w:rPr>
        <w:t xml:space="preserve"> and S. </w:t>
      </w:r>
      <w:proofErr w:type="spellStart"/>
      <w:r w:rsidRPr="008B54AF">
        <w:rPr>
          <w:rFonts w:ascii="Times New Roman" w:hAnsi="Times New Roman" w:cs="Times New Roman"/>
          <w:sz w:val="24"/>
          <w:szCs w:val="24"/>
        </w:rPr>
        <w:t>Bhambie</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1989. Effect of growth regulating substances on </w:t>
      </w:r>
      <w:proofErr w:type="spellStart"/>
      <w:r w:rsidRPr="008B54AF">
        <w:rPr>
          <w:rFonts w:ascii="Times New Roman" w:hAnsi="Times New Roman" w:cs="Times New Roman"/>
          <w:sz w:val="24"/>
          <w:szCs w:val="24"/>
        </w:rPr>
        <w:t>podding</w:t>
      </w:r>
      <w:proofErr w:type="spellEnd"/>
      <w:r w:rsidRPr="008B54AF">
        <w:rPr>
          <w:rFonts w:ascii="Times New Roman" w:hAnsi="Times New Roman" w:cs="Times New Roman"/>
          <w:sz w:val="24"/>
          <w:szCs w:val="24"/>
        </w:rPr>
        <w:t xml:space="preserve"> and yield of (</w:t>
      </w:r>
      <w:proofErr w:type="spellStart"/>
      <w:r w:rsidRPr="008B54AF">
        <w:rPr>
          <w:rFonts w:ascii="Times New Roman" w:hAnsi="Times New Roman" w:cs="Times New Roman"/>
          <w:i/>
          <w:iCs/>
          <w:sz w:val="24"/>
          <w:szCs w:val="24"/>
        </w:rPr>
        <w:t>Vigna</w:t>
      </w:r>
      <w:proofErr w:type="spellEnd"/>
      <w:r w:rsidRPr="008B54AF">
        <w:rPr>
          <w:rFonts w:ascii="Times New Roman" w:hAnsi="Times New Roman" w:cs="Times New Roman"/>
          <w:i/>
          <w:iCs/>
          <w:sz w:val="24"/>
          <w:szCs w:val="24"/>
        </w:rPr>
        <w:t xml:space="preserve"> </w:t>
      </w:r>
      <w:proofErr w:type="spellStart"/>
      <w:r w:rsidRPr="008B54AF">
        <w:rPr>
          <w:rFonts w:ascii="Times New Roman" w:hAnsi="Times New Roman" w:cs="Times New Roman"/>
          <w:i/>
          <w:iCs/>
          <w:sz w:val="24"/>
          <w:szCs w:val="24"/>
        </w:rPr>
        <w:t>radiata</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wilczek</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mung</w:t>
      </w:r>
      <w:proofErr w:type="spellEnd"/>
      <w:r w:rsidRPr="008B54AF">
        <w:rPr>
          <w:rFonts w:ascii="Times New Roman" w:hAnsi="Times New Roman" w:cs="Times New Roman"/>
          <w:sz w:val="24"/>
          <w:szCs w:val="24"/>
        </w:rPr>
        <w:t xml:space="preserve"> bean. </w:t>
      </w:r>
      <w:proofErr w:type="spellStart"/>
      <w:proofErr w:type="gramStart"/>
      <w:r w:rsidRPr="008B54AF">
        <w:rPr>
          <w:rFonts w:ascii="Times New Roman" w:hAnsi="Times New Roman" w:cs="Times New Roman"/>
          <w:b/>
          <w:bCs/>
          <w:sz w:val="24"/>
          <w:szCs w:val="24"/>
        </w:rPr>
        <w:t>Acta</w:t>
      </w:r>
      <w:proofErr w:type="spellEnd"/>
      <w:r w:rsidRPr="008B54AF">
        <w:rPr>
          <w:rFonts w:ascii="Times New Roman" w:hAnsi="Times New Roman" w:cs="Times New Roman"/>
          <w:b/>
          <w:bCs/>
          <w:sz w:val="24"/>
          <w:szCs w:val="24"/>
        </w:rPr>
        <w:t>.</w:t>
      </w:r>
      <w:proofErr w:type="gram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Botanica</w:t>
      </w:r>
      <w:proofErr w:type="spell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Indica</w:t>
      </w:r>
      <w:proofErr w:type="spellEnd"/>
      <w:r w:rsidRPr="008B54AF">
        <w:rPr>
          <w:rFonts w:ascii="Times New Roman" w:hAnsi="Times New Roman" w:cs="Times New Roman"/>
          <w:b/>
          <w:bCs/>
          <w:sz w:val="24"/>
          <w:szCs w:val="24"/>
        </w:rPr>
        <w:t>., 17</w:t>
      </w:r>
      <w:r w:rsidRPr="008B54AF">
        <w:rPr>
          <w:rFonts w:ascii="Times New Roman" w:hAnsi="Times New Roman" w:cs="Times New Roman"/>
          <w:sz w:val="24"/>
          <w:szCs w:val="24"/>
        </w:rPr>
        <w:t>: 54-58.</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Pipattanawong</w:t>
      </w:r>
      <w:proofErr w:type="spellEnd"/>
      <w:r w:rsidRPr="008B54AF">
        <w:rPr>
          <w:rFonts w:ascii="Times New Roman" w:hAnsi="Times New Roman" w:cs="Times New Roman"/>
          <w:sz w:val="24"/>
          <w:szCs w:val="24"/>
        </w:rPr>
        <w:t xml:space="preserve">, N., N. </w:t>
      </w:r>
      <w:proofErr w:type="spellStart"/>
      <w:r w:rsidRPr="008B54AF">
        <w:rPr>
          <w:rFonts w:ascii="Times New Roman" w:hAnsi="Times New Roman" w:cs="Times New Roman"/>
          <w:sz w:val="24"/>
          <w:szCs w:val="24"/>
        </w:rPr>
        <w:t>Fujishige</w:t>
      </w:r>
      <w:proofErr w:type="spellEnd"/>
      <w:r w:rsidRPr="008B54AF">
        <w:rPr>
          <w:rFonts w:ascii="Times New Roman" w:hAnsi="Times New Roman" w:cs="Times New Roman"/>
          <w:sz w:val="24"/>
          <w:szCs w:val="24"/>
        </w:rPr>
        <w:t xml:space="preserve">, K. </w:t>
      </w:r>
      <w:proofErr w:type="spellStart"/>
      <w:r w:rsidRPr="008B54AF">
        <w:rPr>
          <w:rFonts w:ascii="Times New Roman" w:hAnsi="Times New Roman" w:cs="Times New Roman"/>
          <w:sz w:val="24"/>
          <w:szCs w:val="24"/>
        </w:rPr>
        <w:t>Yamanae</w:t>
      </w:r>
      <w:proofErr w:type="spellEnd"/>
      <w:r w:rsidRPr="008B54AF">
        <w:rPr>
          <w:rFonts w:ascii="Times New Roman" w:hAnsi="Times New Roman" w:cs="Times New Roman"/>
          <w:sz w:val="24"/>
          <w:szCs w:val="24"/>
        </w:rPr>
        <w:t xml:space="preserve"> and R. Ogata.</w:t>
      </w:r>
      <w:proofErr w:type="gramEnd"/>
      <w:r w:rsidRPr="008B54AF">
        <w:rPr>
          <w:rFonts w:ascii="Times New Roman" w:hAnsi="Times New Roman" w:cs="Times New Roman"/>
          <w:sz w:val="24"/>
          <w:szCs w:val="24"/>
        </w:rPr>
        <w:t xml:space="preserve"> 1996. Effects of </w:t>
      </w:r>
      <w:proofErr w:type="spellStart"/>
      <w:r w:rsidRPr="008B54AF">
        <w:rPr>
          <w:rFonts w:ascii="Times New Roman" w:hAnsi="Times New Roman" w:cs="Times New Roman"/>
          <w:sz w:val="24"/>
          <w:szCs w:val="24"/>
        </w:rPr>
        <w:t>brassinosteroid</w:t>
      </w:r>
      <w:proofErr w:type="spellEnd"/>
      <w:r w:rsidRPr="008B54AF">
        <w:rPr>
          <w:rFonts w:ascii="Times New Roman" w:hAnsi="Times New Roman" w:cs="Times New Roman"/>
          <w:sz w:val="24"/>
          <w:szCs w:val="24"/>
        </w:rPr>
        <w:t xml:space="preserve"> on vegetative and reproductive growth in two day neutral straw berries. </w:t>
      </w:r>
      <w:r w:rsidRPr="008B54AF">
        <w:rPr>
          <w:rFonts w:ascii="Times New Roman" w:hAnsi="Times New Roman" w:cs="Times New Roman"/>
          <w:b/>
          <w:sz w:val="24"/>
          <w:szCs w:val="24"/>
        </w:rPr>
        <w:t xml:space="preserve">J. Jap. Soc. Hort. Sci., 65: </w:t>
      </w:r>
      <w:r w:rsidRPr="008B54AF">
        <w:rPr>
          <w:rFonts w:ascii="Times New Roman" w:hAnsi="Times New Roman" w:cs="Times New Roman"/>
          <w:sz w:val="24"/>
          <w:szCs w:val="24"/>
        </w:rPr>
        <w:t>651-654.</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Rajmohan</w:t>
      </w:r>
      <w:proofErr w:type="spellEnd"/>
      <w:r w:rsidRPr="008B54AF">
        <w:rPr>
          <w:rFonts w:ascii="Times New Roman" w:hAnsi="Times New Roman" w:cs="Times New Roman"/>
          <w:sz w:val="24"/>
          <w:szCs w:val="24"/>
        </w:rPr>
        <w:t xml:space="preserve">, K. 1989. </w:t>
      </w:r>
      <w:proofErr w:type="gramStart"/>
      <w:r w:rsidRPr="008B54AF">
        <w:rPr>
          <w:rFonts w:ascii="Times New Roman" w:hAnsi="Times New Roman" w:cs="Times New Roman"/>
          <w:sz w:val="24"/>
          <w:szCs w:val="24"/>
        </w:rPr>
        <w:t>Studies on the effect of plant growth regulators in soybean (</w:t>
      </w:r>
      <w:proofErr w:type="spellStart"/>
      <w:r w:rsidRPr="008B54AF">
        <w:rPr>
          <w:rFonts w:ascii="Times New Roman" w:hAnsi="Times New Roman" w:cs="Times New Roman"/>
          <w:i/>
          <w:iCs/>
          <w:sz w:val="24"/>
          <w:szCs w:val="24"/>
        </w:rPr>
        <w:t>Glycine</w:t>
      </w:r>
      <w:proofErr w:type="spellEnd"/>
      <w:r w:rsidRPr="008B54AF">
        <w:rPr>
          <w:rFonts w:ascii="Times New Roman" w:hAnsi="Times New Roman" w:cs="Times New Roman"/>
          <w:sz w:val="24"/>
          <w:szCs w:val="24"/>
        </w:rPr>
        <w:t xml:space="preserve"> </w:t>
      </w:r>
      <w:r w:rsidRPr="008B54AF">
        <w:rPr>
          <w:rFonts w:ascii="Times New Roman" w:hAnsi="Times New Roman" w:cs="Times New Roman"/>
          <w:i/>
          <w:iCs/>
          <w:sz w:val="24"/>
          <w:szCs w:val="24"/>
        </w:rPr>
        <w:t>max</w:t>
      </w:r>
      <w:r w:rsidRPr="008B54AF">
        <w:rPr>
          <w:rFonts w:ascii="Times New Roman" w:hAnsi="Times New Roman" w:cs="Times New Roman"/>
          <w:sz w:val="24"/>
          <w:szCs w:val="24"/>
        </w:rPr>
        <w:t xml:space="preserve"> (L.)</w:t>
      </w:r>
      <w:proofErr w:type="gramEnd"/>
      <w:r w:rsidRPr="008B54AF">
        <w:rPr>
          <w:rFonts w:ascii="Times New Roman" w:hAnsi="Times New Roman" w:cs="Times New Roman"/>
          <w:sz w:val="24"/>
          <w:szCs w:val="24"/>
        </w:rPr>
        <w:t xml:space="preserve"> </w:t>
      </w:r>
      <w:proofErr w:type="spellStart"/>
      <w:proofErr w:type="gramStart"/>
      <w:r w:rsidRPr="008B54AF">
        <w:rPr>
          <w:rFonts w:ascii="Times New Roman" w:hAnsi="Times New Roman" w:cs="Times New Roman"/>
          <w:sz w:val="24"/>
          <w:szCs w:val="24"/>
        </w:rPr>
        <w:t>Melill</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M.Sc. (Ag.) </w:t>
      </w:r>
      <w:proofErr w:type="gramStart"/>
      <w:r w:rsidRPr="008B54AF">
        <w:rPr>
          <w:rFonts w:ascii="Times New Roman" w:hAnsi="Times New Roman" w:cs="Times New Roman"/>
          <w:sz w:val="24"/>
          <w:szCs w:val="24"/>
        </w:rPr>
        <w:t>Thesis, Tamil Nadu Agricultural University, Coimbatore.</w:t>
      </w:r>
      <w:proofErr w:type="gramEnd"/>
      <w:r w:rsidRPr="008B54AF">
        <w:rPr>
          <w:rFonts w:ascii="Times New Roman" w:hAnsi="Times New Roman" w:cs="Times New Roman"/>
          <w:sz w:val="24"/>
          <w:szCs w:val="24"/>
        </w:rPr>
        <w:t xml:space="preserve"> </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Ranjan</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Srivastava</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Ankur</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Agarwal</w:t>
      </w:r>
      <w:proofErr w:type="spellEnd"/>
      <w:r w:rsidRPr="008B54AF">
        <w:rPr>
          <w:rFonts w:ascii="Times New Roman" w:hAnsi="Times New Roman" w:cs="Times New Roman"/>
          <w:sz w:val="24"/>
          <w:szCs w:val="24"/>
        </w:rPr>
        <w:t xml:space="preserve">, R.S. </w:t>
      </w:r>
      <w:proofErr w:type="spellStart"/>
      <w:r w:rsidRPr="008B54AF">
        <w:rPr>
          <w:rFonts w:ascii="Times New Roman" w:hAnsi="Times New Roman" w:cs="Times New Roman"/>
          <w:sz w:val="24"/>
          <w:szCs w:val="24"/>
        </w:rPr>
        <w:t>Tiwari</w:t>
      </w:r>
      <w:proofErr w:type="spellEnd"/>
      <w:r w:rsidRPr="008B54AF">
        <w:rPr>
          <w:rFonts w:ascii="Times New Roman" w:hAnsi="Times New Roman" w:cs="Times New Roman"/>
          <w:sz w:val="24"/>
          <w:szCs w:val="24"/>
        </w:rPr>
        <w:t xml:space="preserve"> and </w:t>
      </w:r>
      <w:proofErr w:type="spellStart"/>
      <w:r w:rsidRPr="008B54AF">
        <w:rPr>
          <w:rFonts w:ascii="Times New Roman" w:hAnsi="Times New Roman" w:cs="Times New Roman"/>
          <w:sz w:val="24"/>
          <w:szCs w:val="24"/>
        </w:rPr>
        <w:t>Santosh</w:t>
      </w:r>
      <w:proofErr w:type="spellEnd"/>
      <w:r w:rsidRPr="008B54AF">
        <w:rPr>
          <w:rFonts w:ascii="Times New Roman" w:hAnsi="Times New Roman" w:cs="Times New Roman"/>
          <w:sz w:val="24"/>
          <w:szCs w:val="24"/>
        </w:rPr>
        <w:t xml:space="preserve"> Kumar.</w:t>
      </w:r>
      <w:proofErr w:type="gramEnd"/>
      <w:r w:rsidRPr="008B54AF">
        <w:rPr>
          <w:rFonts w:ascii="Times New Roman" w:hAnsi="Times New Roman" w:cs="Times New Roman"/>
          <w:sz w:val="24"/>
          <w:szCs w:val="24"/>
        </w:rPr>
        <w:t xml:space="preserve"> 2005. Effect of zinc and Boron on yield, quality and storability of onion (</w:t>
      </w:r>
      <w:proofErr w:type="spellStart"/>
      <w:r w:rsidRPr="008B54AF">
        <w:rPr>
          <w:rFonts w:ascii="Times New Roman" w:hAnsi="Times New Roman" w:cs="Times New Roman"/>
          <w:i/>
          <w:iCs/>
          <w:sz w:val="24"/>
          <w:szCs w:val="24"/>
        </w:rPr>
        <w:t>Allium</w:t>
      </w:r>
      <w:proofErr w:type="spellEnd"/>
      <w:r w:rsidRPr="008B54AF">
        <w:rPr>
          <w:rFonts w:ascii="Times New Roman" w:hAnsi="Times New Roman" w:cs="Times New Roman"/>
          <w:i/>
          <w:iCs/>
          <w:sz w:val="24"/>
          <w:szCs w:val="24"/>
        </w:rPr>
        <w:t xml:space="preserve"> </w:t>
      </w:r>
      <w:proofErr w:type="spellStart"/>
      <w:r w:rsidRPr="008B54AF">
        <w:rPr>
          <w:rFonts w:ascii="Times New Roman" w:hAnsi="Times New Roman" w:cs="Times New Roman"/>
          <w:i/>
          <w:iCs/>
          <w:sz w:val="24"/>
          <w:szCs w:val="24"/>
        </w:rPr>
        <w:t>cepa</w:t>
      </w:r>
      <w:proofErr w:type="spellEnd"/>
      <w:r w:rsidRPr="008B54AF">
        <w:rPr>
          <w:rFonts w:ascii="Times New Roman" w:hAnsi="Times New Roman" w:cs="Times New Roman"/>
          <w:sz w:val="24"/>
          <w:szCs w:val="24"/>
        </w:rPr>
        <w:t xml:space="preserve"> L.) </w:t>
      </w:r>
      <w:proofErr w:type="spellStart"/>
      <w:proofErr w:type="gramStart"/>
      <w:r w:rsidRPr="008B54AF">
        <w:rPr>
          <w:rFonts w:ascii="Times New Roman" w:hAnsi="Times New Roman" w:cs="Times New Roman"/>
          <w:b/>
          <w:bCs/>
          <w:sz w:val="24"/>
          <w:szCs w:val="24"/>
        </w:rPr>
        <w:t>Prog</w:t>
      </w:r>
      <w:proofErr w:type="spellEnd"/>
      <w:r w:rsidRPr="008B54AF">
        <w:rPr>
          <w:rFonts w:ascii="Times New Roman" w:hAnsi="Times New Roman" w:cs="Times New Roman"/>
          <w:b/>
          <w:bCs/>
          <w:sz w:val="24"/>
          <w:szCs w:val="24"/>
        </w:rPr>
        <w:t>.</w:t>
      </w:r>
      <w:proofErr w:type="gramEnd"/>
      <w:r w:rsidRPr="008B54AF">
        <w:rPr>
          <w:rFonts w:ascii="Times New Roman" w:hAnsi="Times New Roman" w:cs="Times New Roman"/>
          <w:b/>
          <w:bCs/>
          <w:sz w:val="24"/>
          <w:szCs w:val="24"/>
        </w:rPr>
        <w:t xml:space="preserve"> Hort., 37: </w:t>
      </w:r>
      <w:r w:rsidRPr="008B54AF">
        <w:rPr>
          <w:rFonts w:ascii="Times New Roman" w:hAnsi="Times New Roman" w:cs="Times New Roman"/>
          <w:sz w:val="24"/>
          <w:szCs w:val="24"/>
        </w:rPr>
        <w:t>466-471.</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Renu</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Dogra</w:t>
      </w:r>
      <w:proofErr w:type="spellEnd"/>
      <w:r w:rsidRPr="008B54AF">
        <w:rPr>
          <w:rFonts w:ascii="Times New Roman" w:hAnsi="Times New Roman" w:cs="Times New Roman"/>
          <w:sz w:val="24"/>
          <w:szCs w:val="24"/>
        </w:rPr>
        <w:t xml:space="preserve"> and A.K. </w:t>
      </w:r>
      <w:proofErr w:type="spellStart"/>
      <w:r w:rsidRPr="008B54AF">
        <w:rPr>
          <w:rFonts w:ascii="Times New Roman" w:hAnsi="Times New Roman" w:cs="Times New Roman"/>
          <w:sz w:val="24"/>
          <w:szCs w:val="24"/>
        </w:rPr>
        <w:t>Thukral</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1989. Effect of steroid and plant hormones on growth of maize cv. Ganga-5. </w:t>
      </w:r>
      <w:r w:rsidRPr="008B54AF">
        <w:rPr>
          <w:rFonts w:ascii="Times New Roman" w:hAnsi="Times New Roman" w:cs="Times New Roman"/>
          <w:b/>
          <w:bCs/>
          <w:sz w:val="24"/>
          <w:szCs w:val="24"/>
        </w:rPr>
        <w:t>Crop Res., 2:</w:t>
      </w:r>
      <w:r w:rsidRPr="008B54AF">
        <w:rPr>
          <w:rFonts w:ascii="Times New Roman" w:hAnsi="Times New Roman" w:cs="Times New Roman"/>
          <w:sz w:val="24"/>
          <w:szCs w:val="24"/>
        </w:rPr>
        <w:t xml:space="preserve"> 42-47.</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Sairam</w:t>
      </w:r>
      <w:proofErr w:type="spellEnd"/>
      <w:r w:rsidRPr="008B54AF">
        <w:rPr>
          <w:rFonts w:ascii="Times New Roman" w:hAnsi="Times New Roman" w:cs="Times New Roman"/>
          <w:sz w:val="24"/>
          <w:szCs w:val="24"/>
        </w:rPr>
        <w:t xml:space="preserve">, R.K. 1994. </w:t>
      </w:r>
      <w:proofErr w:type="gramStart"/>
      <w:r w:rsidRPr="008B54AF">
        <w:rPr>
          <w:rFonts w:ascii="Times New Roman" w:hAnsi="Times New Roman" w:cs="Times New Roman"/>
          <w:sz w:val="24"/>
          <w:szCs w:val="24"/>
        </w:rPr>
        <w:t xml:space="preserve">Effect of </w:t>
      </w:r>
      <w:proofErr w:type="spellStart"/>
      <w:r w:rsidRPr="008B54AF">
        <w:rPr>
          <w:rFonts w:ascii="Times New Roman" w:hAnsi="Times New Roman" w:cs="Times New Roman"/>
          <w:sz w:val="24"/>
          <w:szCs w:val="24"/>
        </w:rPr>
        <w:t>homobrassinalide</w:t>
      </w:r>
      <w:proofErr w:type="spellEnd"/>
      <w:r w:rsidRPr="008B54AF">
        <w:rPr>
          <w:rFonts w:ascii="Times New Roman" w:hAnsi="Times New Roman" w:cs="Times New Roman"/>
          <w:sz w:val="24"/>
          <w:szCs w:val="24"/>
        </w:rPr>
        <w:t xml:space="preserve"> application on plant metabolism and grain yield under irrigated and moisture stress conditions of two wheat varieties.</w:t>
      </w:r>
      <w:proofErr w:type="gramEnd"/>
      <w:r w:rsidRPr="008B54AF">
        <w:rPr>
          <w:rFonts w:ascii="Times New Roman" w:hAnsi="Times New Roman" w:cs="Times New Roman"/>
          <w:sz w:val="24"/>
          <w:szCs w:val="24"/>
        </w:rPr>
        <w:t xml:space="preserve"> </w:t>
      </w:r>
      <w:r w:rsidRPr="008B54AF">
        <w:rPr>
          <w:rFonts w:ascii="Times New Roman" w:hAnsi="Times New Roman" w:cs="Times New Roman"/>
          <w:b/>
          <w:bCs/>
          <w:sz w:val="24"/>
          <w:szCs w:val="24"/>
        </w:rPr>
        <w:t>Plant Growth Regulation, 14:</w:t>
      </w:r>
      <w:r w:rsidRPr="008B54AF">
        <w:rPr>
          <w:rFonts w:ascii="Times New Roman" w:hAnsi="Times New Roman" w:cs="Times New Roman"/>
          <w:sz w:val="24"/>
          <w:szCs w:val="24"/>
        </w:rPr>
        <w:t xml:space="preserve"> 173-181.</w:t>
      </w:r>
    </w:p>
    <w:p w:rsidR="0095038C" w:rsidRPr="008B54AF" w:rsidRDefault="0095038C" w:rsidP="0095038C">
      <w:pPr>
        <w:pStyle w:val="BodyText2"/>
        <w:ind w:left="720" w:hanging="720"/>
      </w:pPr>
      <w:proofErr w:type="spellStart"/>
      <w:proofErr w:type="gramStart"/>
      <w:r w:rsidRPr="008B54AF">
        <w:lastRenderedPageBreak/>
        <w:t>Sekhon</w:t>
      </w:r>
      <w:proofErr w:type="spellEnd"/>
      <w:r w:rsidRPr="008B54AF">
        <w:t>, N.K. and G. Singh.</w:t>
      </w:r>
      <w:proofErr w:type="gramEnd"/>
      <w:r w:rsidRPr="008B54AF">
        <w:t xml:space="preserve"> 1994. Effect of growth regulators and date of sowing on grain development in wheat. </w:t>
      </w:r>
      <w:r w:rsidRPr="008B54AF">
        <w:rPr>
          <w:b/>
        </w:rPr>
        <w:t>Indian J. Plant Physiol., 37:</w:t>
      </w:r>
      <w:r w:rsidRPr="008B54AF">
        <w:t xml:space="preserve"> 1-4.</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Sellamuthu</w:t>
      </w:r>
      <w:proofErr w:type="spellEnd"/>
      <w:r w:rsidRPr="008B54AF">
        <w:rPr>
          <w:rFonts w:ascii="Times New Roman" w:hAnsi="Times New Roman" w:cs="Times New Roman"/>
          <w:sz w:val="24"/>
          <w:szCs w:val="24"/>
        </w:rPr>
        <w:t xml:space="preserve">, K.M. and M. </w:t>
      </w:r>
      <w:proofErr w:type="spellStart"/>
      <w:r w:rsidRPr="008B54AF">
        <w:rPr>
          <w:rFonts w:ascii="Times New Roman" w:hAnsi="Times New Roman" w:cs="Times New Roman"/>
          <w:sz w:val="24"/>
          <w:szCs w:val="24"/>
        </w:rPr>
        <w:t>Govindaswamy</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2005. Effect of </w:t>
      </w:r>
      <w:proofErr w:type="spellStart"/>
      <w:r w:rsidRPr="008B54AF">
        <w:rPr>
          <w:rFonts w:ascii="Times New Roman" w:hAnsi="Times New Roman" w:cs="Times New Roman"/>
          <w:sz w:val="24"/>
          <w:szCs w:val="24"/>
        </w:rPr>
        <w:t>humic</w:t>
      </w:r>
      <w:proofErr w:type="spellEnd"/>
      <w:r w:rsidRPr="008B54AF">
        <w:rPr>
          <w:rFonts w:ascii="Times New Roman" w:hAnsi="Times New Roman" w:cs="Times New Roman"/>
          <w:sz w:val="24"/>
          <w:szCs w:val="24"/>
        </w:rPr>
        <w:t xml:space="preserve"> acid on the mitigation of iron </w:t>
      </w:r>
      <w:proofErr w:type="spellStart"/>
      <w:r w:rsidRPr="008B54AF">
        <w:rPr>
          <w:rFonts w:ascii="Times New Roman" w:hAnsi="Times New Roman" w:cs="Times New Roman"/>
          <w:sz w:val="24"/>
          <w:szCs w:val="24"/>
        </w:rPr>
        <w:t>chlorosis</w:t>
      </w:r>
      <w:proofErr w:type="spellEnd"/>
      <w:r w:rsidRPr="008B54AF">
        <w:rPr>
          <w:rFonts w:ascii="Times New Roman" w:hAnsi="Times New Roman" w:cs="Times New Roman"/>
          <w:sz w:val="24"/>
          <w:szCs w:val="24"/>
        </w:rPr>
        <w:t xml:space="preserve"> of groundnut in red calcareous soil. </w:t>
      </w:r>
      <w:r w:rsidRPr="008B54AF">
        <w:rPr>
          <w:rFonts w:ascii="Times New Roman" w:hAnsi="Times New Roman" w:cs="Times New Roman"/>
          <w:b/>
          <w:bCs/>
          <w:sz w:val="24"/>
          <w:szCs w:val="24"/>
        </w:rPr>
        <w:t>Crop Res., 29:</w:t>
      </w:r>
      <w:r w:rsidRPr="008B54AF">
        <w:rPr>
          <w:rFonts w:ascii="Times New Roman" w:hAnsi="Times New Roman" w:cs="Times New Roman"/>
          <w:sz w:val="24"/>
          <w:szCs w:val="24"/>
        </w:rPr>
        <w:t xml:space="preserve">106-110. </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Senthil</w:t>
      </w:r>
      <w:proofErr w:type="spellEnd"/>
      <w:r w:rsidRPr="008B54AF">
        <w:rPr>
          <w:rFonts w:ascii="Times New Roman" w:hAnsi="Times New Roman" w:cs="Times New Roman"/>
          <w:sz w:val="24"/>
          <w:szCs w:val="24"/>
        </w:rPr>
        <w:t xml:space="preserve">, A., G. </w:t>
      </w:r>
      <w:proofErr w:type="spellStart"/>
      <w:r w:rsidRPr="008B54AF">
        <w:rPr>
          <w:rFonts w:ascii="Times New Roman" w:hAnsi="Times New Roman" w:cs="Times New Roman"/>
          <w:sz w:val="24"/>
          <w:szCs w:val="24"/>
        </w:rPr>
        <w:t>Pathmanaban</w:t>
      </w:r>
      <w:proofErr w:type="spellEnd"/>
      <w:r w:rsidRPr="008B54AF">
        <w:rPr>
          <w:rFonts w:ascii="Times New Roman" w:hAnsi="Times New Roman" w:cs="Times New Roman"/>
          <w:sz w:val="24"/>
          <w:szCs w:val="24"/>
        </w:rPr>
        <w:t xml:space="preserve"> and P.S. </w:t>
      </w:r>
      <w:proofErr w:type="spellStart"/>
      <w:r w:rsidRPr="008B54AF">
        <w:rPr>
          <w:rFonts w:ascii="Times New Roman" w:hAnsi="Times New Roman" w:cs="Times New Roman"/>
          <w:sz w:val="24"/>
          <w:szCs w:val="24"/>
        </w:rPr>
        <w:t>Srinivasan</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2003. Effect of </w:t>
      </w:r>
      <w:proofErr w:type="spellStart"/>
      <w:r w:rsidRPr="008B54AF">
        <w:rPr>
          <w:rFonts w:ascii="Times New Roman" w:hAnsi="Times New Roman" w:cs="Times New Roman"/>
          <w:sz w:val="24"/>
          <w:szCs w:val="24"/>
        </w:rPr>
        <w:t>Bioregulator</w:t>
      </w:r>
      <w:proofErr w:type="spellEnd"/>
      <w:r w:rsidRPr="008B54AF">
        <w:rPr>
          <w:rFonts w:ascii="Times New Roman" w:hAnsi="Times New Roman" w:cs="Times New Roman"/>
          <w:sz w:val="24"/>
          <w:szCs w:val="24"/>
        </w:rPr>
        <w:t xml:space="preserve"> of some physiological and biochemical parameters of soybean (</w:t>
      </w:r>
      <w:r w:rsidRPr="008B54AF">
        <w:rPr>
          <w:rFonts w:ascii="Times New Roman" w:hAnsi="Times New Roman" w:cs="Times New Roman"/>
          <w:i/>
          <w:iCs/>
          <w:sz w:val="24"/>
          <w:szCs w:val="24"/>
        </w:rPr>
        <w:t>G. max</w:t>
      </w:r>
      <w:r w:rsidRPr="008B54AF">
        <w:rPr>
          <w:rFonts w:ascii="Times New Roman" w:hAnsi="Times New Roman" w:cs="Times New Roman"/>
          <w:sz w:val="24"/>
          <w:szCs w:val="24"/>
        </w:rPr>
        <w:t xml:space="preserve"> L.).</w:t>
      </w:r>
      <w:r w:rsidRPr="008B54AF">
        <w:rPr>
          <w:rFonts w:ascii="Times New Roman" w:hAnsi="Times New Roman" w:cs="Times New Roman"/>
          <w:b/>
          <w:sz w:val="24"/>
          <w:szCs w:val="24"/>
        </w:rPr>
        <w:t xml:space="preserve"> </w:t>
      </w:r>
      <w:proofErr w:type="spellStart"/>
      <w:r w:rsidRPr="008B54AF">
        <w:rPr>
          <w:rFonts w:ascii="Times New Roman" w:hAnsi="Times New Roman" w:cs="Times New Roman"/>
          <w:b/>
          <w:sz w:val="24"/>
          <w:szCs w:val="24"/>
        </w:rPr>
        <w:t>Ley</w:t>
      </w:r>
      <w:proofErr w:type="spellEnd"/>
      <w:r w:rsidRPr="008B54AF">
        <w:rPr>
          <w:rFonts w:ascii="Times New Roman" w:hAnsi="Times New Roman" w:cs="Times New Roman"/>
          <w:b/>
          <w:sz w:val="24"/>
          <w:szCs w:val="24"/>
        </w:rPr>
        <w:t xml:space="preserve"> Res., </w:t>
      </w:r>
      <w:r w:rsidRPr="008B54AF">
        <w:rPr>
          <w:rFonts w:ascii="Times New Roman" w:hAnsi="Times New Roman" w:cs="Times New Roman"/>
          <w:b/>
          <w:sz w:val="24"/>
          <w:szCs w:val="24"/>
        </w:rPr>
        <w:br/>
        <w:t>28:</w:t>
      </w:r>
      <w:r w:rsidRPr="008B54AF">
        <w:rPr>
          <w:rFonts w:ascii="Times New Roman" w:hAnsi="Times New Roman" w:cs="Times New Roman"/>
          <w:sz w:val="24"/>
          <w:szCs w:val="24"/>
        </w:rPr>
        <w:t xml:space="preserve"> 54-56.</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Shinde</w:t>
      </w:r>
      <w:proofErr w:type="spellEnd"/>
      <w:r w:rsidRPr="008B54AF">
        <w:rPr>
          <w:rFonts w:ascii="Times New Roman" w:hAnsi="Times New Roman" w:cs="Times New Roman"/>
          <w:sz w:val="24"/>
          <w:szCs w:val="24"/>
        </w:rPr>
        <w:t xml:space="preserve">, A.K. and B.B. </w:t>
      </w:r>
      <w:proofErr w:type="spellStart"/>
      <w:r w:rsidRPr="008B54AF">
        <w:rPr>
          <w:rFonts w:ascii="Times New Roman" w:hAnsi="Times New Roman" w:cs="Times New Roman"/>
          <w:sz w:val="24"/>
          <w:szCs w:val="24"/>
        </w:rPr>
        <w:t>Jadhav</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1994. Effect of growth regulators on growth and yield of </w:t>
      </w:r>
      <w:proofErr w:type="spellStart"/>
      <w:proofErr w:type="gramStart"/>
      <w:r w:rsidRPr="008B54AF">
        <w:rPr>
          <w:rFonts w:ascii="Times New Roman" w:hAnsi="Times New Roman" w:cs="Times New Roman"/>
          <w:sz w:val="24"/>
          <w:szCs w:val="24"/>
        </w:rPr>
        <w:t>niger</w:t>
      </w:r>
      <w:proofErr w:type="spellEnd"/>
      <w:proofErr w:type="gramEnd"/>
      <w:r w:rsidRPr="008B54AF">
        <w:rPr>
          <w:rFonts w:ascii="Times New Roman" w:hAnsi="Times New Roman" w:cs="Times New Roman"/>
          <w:sz w:val="24"/>
          <w:szCs w:val="24"/>
        </w:rPr>
        <w:t xml:space="preserve"> (</w:t>
      </w:r>
      <w:proofErr w:type="spellStart"/>
      <w:r w:rsidRPr="008B54AF">
        <w:rPr>
          <w:rFonts w:ascii="Times New Roman" w:hAnsi="Times New Roman" w:cs="Times New Roman"/>
          <w:i/>
          <w:iCs/>
          <w:sz w:val="24"/>
          <w:szCs w:val="24"/>
        </w:rPr>
        <w:t>Gvizotica</w:t>
      </w:r>
      <w:proofErr w:type="spellEnd"/>
      <w:r w:rsidRPr="008B54AF">
        <w:rPr>
          <w:rFonts w:ascii="Times New Roman" w:hAnsi="Times New Roman" w:cs="Times New Roman"/>
          <w:i/>
          <w:iCs/>
          <w:sz w:val="24"/>
          <w:szCs w:val="24"/>
        </w:rPr>
        <w:t xml:space="preserve"> </w:t>
      </w:r>
      <w:proofErr w:type="spellStart"/>
      <w:r w:rsidRPr="008B54AF">
        <w:rPr>
          <w:rFonts w:ascii="Times New Roman" w:hAnsi="Times New Roman" w:cs="Times New Roman"/>
          <w:i/>
          <w:iCs/>
          <w:sz w:val="24"/>
          <w:szCs w:val="24"/>
        </w:rPr>
        <w:t>gbyssinica</w:t>
      </w:r>
      <w:proofErr w:type="spellEnd"/>
      <w:r w:rsidRPr="008B54AF">
        <w:rPr>
          <w:rFonts w:ascii="Times New Roman" w:hAnsi="Times New Roman" w:cs="Times New Roman"/>
          <w:i/>
          <w:iCs/>
          <w:sz w:val="24"/>
          <w:szCs w:val="24"/>
        </w:rPr>
        <w:t xml:space="preserve"> </w:t>
      </w:r>
      <w:r w:rsidRPr="008B54AF">
        <w:rPr>
          <w:rFonts w:ascii="Times New Roman" w:hAnsi="Times New Roman" w:cs="Times New Roman"/>
          <w:sz w:val="24"/>
          <w:szCs w:val="24"/>
        </w:rPr>
        <w:t>L</w:t>
      </w:r>
      <w:r w:rsidRPr="008B54AF">
        <w:rPr>
          <w:rFonts w:ascii="Times New Roman" w:hAnsi="Times New Roman" w:cs="Times New Roman"/>
          <w:i/>
          <w:iCs/>
          <w:sz w:val="24"/>
          <w:szCs w:val="24"/>
        </w:rPr>
        <w:t>.</w:t>
      </w:r>
      <w:r w:rsidRPr="008B54AF">
        <w:rPr>
          <w:rFonts w:ascii="Times New Roman" w:hAnsi="Times New Roman" w:cs="Times New Roman"/>
          <w:sz w:val="24"/>
          <w:szCs w:val="24"/>
        </w:rPr>
        <w:t xml:space="preserve">). </w:t>
      </w:r>
      <w:proofErr w:type="gramStart"/>
      <w:r w:rsidRPr="008B54AF">
        <w:rPr>
          <w:rFonts w:ascii="Times New Roman" w:hAnsi="Times New Roman" w:cs="Times New Roman"/>
          <w:b/>
          <w:bCs/>
          <w:sz w:val="24"/>
          <w:szCs w:val="24"/>
        </w:rPr>
        <w:t xml:space="preserve">Indian J. </w:t>
      </w:r>
      <w:proofErr w:type="spellStart"/>
      <w:r w:rsidRPr="008B54AF">
        <w:rPr>
          <w:rFonts w:ascii="Times New Roman" w:hAnsi="Times New Roman" w:cs="Times New Roman"/>
          <w:b/>
          <w:bCs/>
          <w:sz w:val="24"/>
          <w:szCs w:val="24"/>
        </w:rPr>
        <w:t>Agron</w:t>
      </w:r>
      <w:proofErr w:type="spellEnd"/>
      <w:r w:rsidRPr="008B54AF">
        <w:rPr>
          <w:rFonts w:ascii="Times New Roman" w:hAnsi="Times New Roman" w:cs="Times New Roman"/>
          <w:b/>
          <w:bCs/>
          <w:sz w:val="24"/>
          <w:szCs w:val="24"/>
        </w:rPr>
        <w:t>.</w:t>
      </w:r>
      <w:proofErr w:type="gramEnd"/>
      <w:r w:rsidRPr="008B54AF">
        <w:rPr>
          <w:rFonts w:ascii="Times New Roman" w:hAnsi="Times New Roman" w:cs="Times New Roman"/>
          <w:b/>
          <w:bCs/>
          <w:sz w:val="24"/>
          <w:szCs w:val="24"/>
        </w:rPr>
        <w:t xml:space="preserve"> Sci., 64</w:t>
      </w:r>
      <w:r w:rsidRPr="008B54AF">
        <w:rPr>
          <w:rFonts w:ascii="Times New Roman" w:hAnsi="Times New Roman" w:cs="Times New Roman"/>
          <w:sz w:val="24"/>
          <w:szCs w:val="24"/>
        </w:rPr>
        <w:t>: 565-566.</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Shinde</w:t>
      </w:r>
      <w:proofErr w:type="spellEnd"/>
      <w:r w:rsidRPr="008B54AF">
        <w:rPr>
          <w:rFonts w:ascii="Times New Roman" w:hAnsi="Times New Roman" w:cs="Times New Roman"/>
          <w:sz w:val="24"/>
          <w:szCs w:val="24"/>
        </w:rPr>
        <w:t xml:space="preserve">, A.K. and B.B. </w:t>
      </w:r>
      <w:proofErr w:type="spellStart"/>
      <w:r w:rsidRPr="008B54AF">
        <w:rPr>
          <w:rFonts w:ascii="Times New Roman" w:hAnsi="Times New Roman" w:cs="Times New Roman"/>
          <w:sz w:val="24"/>
          <w:szCs w:val="24"/>
        </w:rPr>
        <w:t>Jadhav</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1995. Influence of NAA, </w:t>
      </w:r>
      <w:proofErr w:type="spellStart"/>
      <w:r w:rsidRPr="008B54AF">
        <w:rPr>
          <w:rFonts w:ascii="Times New Roman" w:hAnsi="Times New Roman" w:cs="Times New Roman"/>
          <w:sz w:val="24"/>
          <w:szCs w:val="24"/>
        </w:rPr>
        <w:t>ethrel</w:t>
      </w:r>
      <w:proofErr w:type="spellEnd"/>
      <w:r w:rsidRPr="008B54AF">
        <w:rPr>
          <w:rFonts w:ascii="Times New Roman" w:hAnsi="Times New Roman" w:cs="Times New Roman"/>
          <w:sz w:val="24"/>
          <w:szCs w:val="24"/>
        </w:rPr>
        <w:t xml:space="preserve"> and KNO</w:t>
      </w:r>
      <w:r w:rsidRPr="008B54AF">
        <w:rPr>
          <w:rFonts w:ascii="Times New Roman" w:hAnsi="Times New Roman" w:cs="Times New Roman"/>
          <w:sz w:val="24"/>
          <w:szCs w:val="24"/>
          <w:vertAlign w:val="subscript"/>
        </w:rPr>
        <w:t>3</w:t>
      </w:r>
      <w:r w:rsidRPr="008B54AF">
        <w:rPr>
          <w:rFonts w:ascii="Times New Roman" w:hAnsi="Times New Roman" w:cs="Times New Roman"/>
          <w:sz w:val="24"/>
          <w:szCs w:val="24"/>
        </w:rPr>
        <w:t xml:space="preserve"> on leaf physiology and yield of cowpea. </w:t>
      </w:r>
      <w:r w:rsidRPr="008B54AF">
        <w:rPr>
          <w:rFonts w:ascii="Times New Roman" w:hAnsi="Times New Roman" w:cs="Times New Roman"/>
          <w:b/>
          <w:sz w:val="24"/>
          <w:szCs w:val="24"/>
        </w:rPr>
        <w:t>Ann. Plant Physiol., 9:</w:t>
      </w:r>
      <w:r w:rsidRPr="008B54AF">
        <w:rPr>
          <w:rFonts w:ascii="Times New Roman" w:hAnsi="Times New Roman" w:cs="Times New Roman"/>
          <w:sz w:val="24"/>
          <w:szCs w:val="24"/>
        </w:rPr>
        <w:t xml:space="preserve"> 43-46.</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Singaram</w:t>
      </w:r>
      <w:proofErr w:type="spellEnd"/>
      <w:r w:rsidRPr="008B54AF">
        <w:rPr>
          <w:rFonts w:ascii="Times New Roman" w:hAnsi="Times New Roman" w:cs="Times New Roman"/>
          <w:sz w:val="24"/>
          <w:szCs w:val="24"/>
        </w:rPr>
        <w:t>, P. and P.C. Prabu.2001.</w:t>
      </w:r>
      <w:proofErr w:type="gramEnd"/>
      <w:r w:rsidRPr="008B54AF">
        <w:rPr>
          <w:rFonts w:ascii="Times New Roman" w:hAnsi="Times New Roman" w:cs="Times New Roman"/>
          <w:sz w:val="24"/>
          <w:szCs w:val="24"/>
        </w:rPr>
        <w:t xml:space="preserve"> </w:t>
      </w:r>
      <w:proofErr w:type="gramStart"/>
      <w:r w:rsidRPr="008B54AF">
        <w:rPr>
          <w:rFonts w:ascii="Times New Roman" w:hAnsi="Times New Roman" w:cs="Times New Roman"/>
          <w:sz w:val="24"/>
          <w:szCs w:val="24"/>
        </w:rPr>
        <w:t>Effect of zinc and boron on growth and yield of Sugarcane.</w:t>
      </w:r>
      <w:proofErr w:type="gramEnd"/>
      <w:r w:rsidRPr="008B54AF">
        <w:rPr>
          <w:rFonts w:ascii="Times New Roman" w:hAnsi="Times New Roman" w:cs="Times New Roman"/>
          <w:sz w:val="24"/>
          <w:szCs w:val="24"/>
        </w:rPr>
        <w:t xml:space="preserve"> </w:t>
      </w:r>
      <w:r w:rsidRPr="008B54AF">
        <w:rPr>
          <w:rFonts w:ascii="Times New Roman" w:hAnsi="Times New Roman" w:cs="Times New Roman"/>
          <w:b/>
          <w:bCs/>
          <w:sz w:val="24"/>
          <w:szCs w:val="24"/>
        </w:rPr>
        <w:t>Madras Agric. J., 88:</w:t>
      </w:r>
      <w:r w:rsidRPr="008B54AF">
        <w:rPr>
          <w:rFonts w:ascii="Times New Roman" w:hAnsi="Times New Roman" w:cs="Times New Roman"/>
          <w:sz w:val="24"/>
          <w:szCs w:val="24"/>
        </w:rPr>
        <w:t xml:space="preserve"> 233-236. </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gramStart"/>
      <w:r w:rsidRPr="008B54AF">
        <w:rPr>
          <w:rFonts w:ascii="Times New Roman" w:hAnsi="Times New Roman" w:cs="Times New Roman"/>
          <w:sz w:val="24"/>
          <w:szCs w:val="24"/>
        </w:rPr>
        <w:t xml:space="preserve">Singh, A.B., T.K. </w:t>
      </w:r>
      <w:proofErr w:type="spellStart"/>
      <w:r w:rsidRPr="008B54AF">
        <w:rPr>
          <w:rFonts w:ascii="Times New Roman" w:hAnsi="Times New Roman" w:cs="Times New Roman"/>
          <w:sz w:val="24"/>
          <w:szCs w:val="24"/>
        </w:rPr>
        <w:t>Ganguly</w:t>
      </w:r>
      <w:proofErr w:type="spellEnd"/>
      <w:r w:rsidRPr="008B54AF">
        <w:rPr>
          <w:rFonts w:ascii="Times New Roman" w:hAnsi="Times New Roman" w:cs="Times New Roman"/>
          <w:sz w:val="24"/>
          <w:szCs w:val="24"/>
        </w:rPr>
        <w:t xml:space="preserve">, K.B. </w:t>
      </w:r>
      <w:proofErr w:type="spellStart"/>
      <w:r w:rsidRPr="008B54AF">
        <w:rPr>
          <w:rFonts w:ascii="Times New Roman" w:hAnsi="Times New Roman" w:cs="Times New Roman"/>
          <w:sz w:val="24"/>
          <w:szCs w:val="24"/>
        </w:rPr>
        <w:t>Raverkar</w:t>
      </w:r>
      <w:proofErr w:type="spellEnd"/>
      <w:r w:rsidRPr="008B54AF">
        <w:rPr>
          <w:rFonts w:ascii="Times New Roman" w:hAnsi="Times New Roman" w:cs="Times New Roman"/>
          <w:sz w:val="24"/>
          <w:szCs w:val="24"/>
        </w:rPr>
        <w:t xml:space="preserve">, A.K. </w:t>
      </w:r>
      <w:proofErr w:type="spellStart"/>
      <w:r w:rsidRPr="008B54AF">
        <w:rPr>
          <w:rFonts w:ascii="Times New Roman" w:hAnsi="Times New Roman" w:cs="Times New Roman"/>
          <w:sz w:val="24"/>
          <w:szCs w:val="24"/>
        </w:rPr>
        <w:t>Tripathi</w:t>
      </w:r>
      <w:proofErr w:type="spellEnd"/>
      <w:r w:rsidRPr="008B54AF">
        <w:rPr>
          <w:rFonts w:ascii="Times New Roman" w:hAnsi="Times New Roman" w:cs="Times New Roman"/>
          <w:sz w:val="24"/>
          <w:szCs w:val="24"/>
        </w:rPr>
        <w:t xml:space="preserve"> and C.L. </w:t>
      </w:r>
      <w:proofErr w:type="spellStart"/>
      <w:r w:rsidRPr="008B54AF">
        <w:rPr>
          <w:rFonts w:ascii="Times New Roman" w:hAnsi="Times New Roman" w:cs="Times New Roman"/>
          <w:sz w:val="24"/>
          <w:szCs w:val="24"/>
        </w:rPr>
        <w:t>Archana</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2002. Effect of </w:t>
      </w:r>
      <w:proofErr w:type="spellStart"/>
      <w:r w:rsidRPr="008B54AF">
        <w:rPr>
          <w:rFonts w:ascii="Times New Roman" w:hAnsi="Times New Roman" w:cs="Times New Roman"/>
          <w:sz w:val="24"/>
          <w:szCs w:val="24"/>
        </w:rPr>
        <w:t>sulphate</w:t>
      </w:r>
      <w:proofErr w:type="spellEnd"/>
      <w:r w:rsidRPr="008B54AF">
        <w:rPr>
          <w:rFonts w:ascii="Times New Roman" w:hAnsi="Times New Roman" w:cs="Times New Roman"/>
          <w:sz w:val="24"/>
          <w:szCs w:val="24"/>
        </w:rPr>
        <w:t xml:space="preserve"> and </w:t>
      </w:r>
      <w:proofErr w:type="spellStart"/>
      <w:r w:rsidRPr="008B54AF">
        <w:rPr>
          <w:rFonts w:ascii="Times New Roman" w:hAnsi="Times New Roman" w:cs="Times New Roman"/>
          <w:sz w:val="24"/>
          <w:szCs w:val="24"/>
        </w:rPr>
        <w:t>molybdate</w:t>
      </w:r>
      <w:proofErr w:type="spellEnd"/>
      <w:r w:rsidRPr="008B54AF">
        <w:rPr>
          <w:rFonts w:ascii="Times New Roman" w:hAnsi="Times New Roman" w:cs="Times New Roman"/>
          <w:sz w:val="24"/>
          <w:szCs w:val="24"/>
        </w:rPr>
        <w:t xml:space="preserve"> application on yield and biochemical constituents of soybean. </w:t>
      </w:r>
      <w:r w:rsidRPr="008B54AF">
        <w:rPr>
          <w:rFonts w:ascii="Times New Roman" w:hAnsi="Times New Roman" w:cs="Times New Roman"/>
          <w:b/>
          <w:bCs/>
          <w:sz w:val="24"/>
          <w:szCs w:val="24"/>
        </w:rPr>
        <w:t>Legume Res., 25:</w:t>
      </w:r>
      <w:r w:rsidRPr="008B54AF">
        <w:rPr>
          <w:rFonts w:ascii="Times New Roman" w:hAnsi="Times New Roman" w:cs="Times New Roman"/>
          <w:sz w:val="24"/>
          <w:szCs w:val="24"/>
        </w:rPr>
        <w:t xml:space="preserve"> 170-174.</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Sinha</w:t>
      </w:r>
      <w:proofErr w:type="spellEnd"/>
      <w:r w:rsidRPr="008B54AF">
        <w:rPr>
          <w:rFonts w:ascii="Times New Roman" w:hAnsi="Times New Roman" w:cs="Times New Roman"/>
          <w:sz w:val="24"/>
          <w:szCs w:val="24"/>
        </w:rPr>
        <w:t>, S.K. and J.D. Nicholas.</w:t>
      </w:r>
      <w:proofErr w:type="gramEnd"/>
      <w:r w:rsidRPr="008B54AF">
        <w:rPr>
          <w:rFonts w:ascii="Times New Roman" w:hAnsi="Times New Roman" w:cs="Times New Roman"/>
          <w:sz w:val="24"/>
          <w:szCs w:val="24"/>
        </w:rPr>
        <w:t xml:space="preserve"> 1981. Nitrate </w:t>
      </w:r>
      <w:proofErr w:type="spellStart"/>
      <w:r w:rsidRPr="008B54AF">
        <w:rPr>
          <w:rFonts w:ascii="Times New Roman" w:hAnsi="Times New Roman" w:cs="Times New Roman"/>
          <w:sz w:val="24"/>
          <w:szCs w:val="24"/>
        </w:rPr>
        <w:t>reductase</w:t>
      </w:r>
      <w:proofErr w:type="spellEnd"/>
      <w:r w:rsidRPr="008B54AF">
        <w:rPr>
          <w:rFonts w:ascii="Times New Roman" w:hAnsi="Times New Roman" w:cs="Times New Roman"/>
          <w:sz w:val="24"/>
          <w:szCs w:val="24"/>
        </w:rPr>
        <w:t xml:space="preserve"> in relation to drought. </w:t>
      </w:r>
      <w:r w:rsidRPr="008B54AF">
        <w:rPr>
          <w:rFonts w:ascii="Times New Roman" w:hAnsi="Times New Roman" w:cs="Times New Roman"/>
          <w:b/>
          <w:bCs/>
          <w:sz w:val="24"/>
          <w:szCs w:val="24"/>
        </w:rPr>
        <w:t>In</w:t>
      </w:r>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Paleg</w:t>
      </w:r>
      <w:proofErr w:type="spellEnd"/>
      <w:r w:rsidRPr="008B54AF">
        <w:rPr>
          <w:rFonts w:ascii="Times New Roman" w:hAnsi="Times New Roman" w:cs="Times New Roman"/>
          <w:sz w:val="24"/>
          <w:szCs w:val="24"/>
        </w:rPr>
        <w:t xml:space="preserve"> LG and </w:t>
      </w:r>
      <w:proofErr w:type="spellStart"/>
      <w:r w:rsidRPr="008B54AF">
        <w:rPr>
          <w:rFonts w:ascii="Times New Roman" w:hAnsi="Times New Roman" w:cs="Times New Roman"/>
          <w:sz w:val="24"/>
          <w:szCs w:val="24"/>
        </w:rPr>
        <w:t>Aspinall</w:t>
      </w:r>
      <w:proofErr w:type="spellEnd"/>
      <w:r w:rsidRPr="008B54AF">
        <w:rPr>
          <w:rFonts w:ascii="Times New Roman" w:hAnsi="Times New Roman" w:cs="Times New Roman"/>
          <w:sz w:val="24"/>
          <w:szCs w:val="24"/>
        </w:rPr>
        <w:t xml:space="preserve"> D. (eds.) Physiology and Biochemistry of Drought Resistance. </w:t>
      </w:r>
      <w:proofErr w:type="gramStart"/>
      <w:r w:rsidRPr="008B54AF">
        <w:rPr>
          <w:rFonts w:ascii="Times New Roman" w:hAnsi="Times New Roman" w:cs="Times New Roman"/>
          <w:sz w:val="24"/>
          <w:szCs w:val="24"/>
        </w:rPr>
        <w:t>Academic Press, Sydney.</w:t>
      </w:r>
      <w:proofErr w:type="gramEnd"/>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Sivakumar</w:t>
      </w:r>
      <w:proofErr w:type="spellEnd"/>
      <w:r w:rsidRPr="008B54AF">
        <w:rPr>
          <w:rFonts w:ascii="Times New Roman" w:hAnsi="Times New Roman" w:cs="Times New Roman"/>
          <w:sz w:val="24"/>
          <w:szCs w:val="24"/>
        </w:rPr>
        <w:t>, R. 2000. Physiological studies on increasing yield potential in pearl millet (</w:t>
      </w:r>
      <w:proofErr w:type="spellStart"/>
      <w:r w:rsidRPr="008B54AF">
        <w:rPr>
          <w:rFonts w:ascii="Times New Roman" w:hAnsi="Times New Roman" w:cs="Times New Roman"/>
          <w:i/>
          <w:sz w:val="24"/>
          <w:szCs w:val="24"/>
        </w:rPr>
        <w:t>Pennisetum</w:t>
      </w:r>
      <w:proofErr w:type="spellEnd"/>
      <w:r w:rsidRPr="008B54AF">
        <w:rPr>
          <w:rFonts w:ascii="Times New Roman" w:hAnsi="Times New Roman" w:cs="Times New Roman"/>
          <w:i/>
          <w:sz w:val="24"/>
          <w:szCs w:val="24"/>
        </w:rPr>
        <w:t xml:space="preserve"> </w:t>
      </w:r>
      <w:proofErr w:type="spellStart"/>
      <w:r w:rsidRPr="008B54AF">
        <w:rPr>
          <w:rFonts w:ascii="Times New Roman" w:hAnsi="Times New Roman" w:cs="Times New Roman"/>
          <w:i/>
          <w:sz w:val="24"/>
          <w:szCs w:val="24"/>
        </w:rPr>
        <w:t>glaucum</w:t>
      </w:r>
      <w:proofErr w:type="spellEnd"/>
      <w:r w:rsidRPr="008B54AF">
        <w:rPr>
          <w:rFonts w:ascii="Times New Roman" w:hAnsi="Times New Roman" w:cs="Times New Roman"/>
          <w:sz w:val="24"/>
          <w:szCs w:val="24"/>
        </w:rPr>
        <w:t xml:space="preserve"> (L.) </w:t>
      </w:r>
      <w:proofErr w:type="gramStart"/>
      <w:r w:rsidRPr="008B54AF">
        <w:rPr>
          <w:rFonts w:ascii="Times New Roman" w:hAnsi="Times New Roman" w:cs="Times New Roman"/>
          <w:sz w:val="24"/>
          <w:szCs w:val="24"/>
        </w:rPr>
        <w:t>R.Br.)</w:t>
      </w:r>
      <w:proofErr w:type="gramEnd"/>
      <w:r w:rsidRPr="008B54AF">
        <w:rPr>
          <w:rFonts w:ascii="Times New Roman" w:hAnsi="Times New Roman" w:cs="Times New Roman"/>
          <w:sz w:val="24"/>
          <w:szCs w:val="24"/>
        </w:rPr>
        <w:t xml:space="preserve"> </w:t>
      </w:r>
      <w:proofErr w:type="gramStart"/>
      <w:r w:rsidRPr="008B54AF">
        <w:rPr>
          <w:rFonts w:ascii="Times New Roman" w:hAnsi="Times New Roman" w:cs="Times New Roman"/>
          <w:sz w:val="24"/>
          <w:szCs w:val="24"/>
        </w:rPr>
        <w:t>with</w:t>
      </w:r>
      <w:proofErr w:type="gramEnd"/>
      <w:r w:rsidRPr="008B54AF">
        <w:rPr>
          <w:rFonts w:ascii="Times New Roman" w:hAnsi="Times New Roman" w:cs="Times New Roman"/>
          <w:sz w:val="24"/>
          <w:szCs w:val="24"/>
        </w:rPr>
        <w:t xml:space="preserve"> plant growth regulator and chemicals. M.Sc. (Ag.) </w:t>
      </w:r>
      <w:proofErr w:type="gramStart"/>
      <w:r w:rsidRPr="008B54AF">
        <w:rPr>
          <w:rFonts w:ascii="Times New Roman" w:hAnsi="Times New Roman" w:cs="Times New Roman"/>
          <w:sz w:val="24"/>
          <w:szCs w:val="24"/>
        </w:rPr>
        <w:t>Thesis, Tamil Nadu Agricultural University, Coimbatore.</w:t>
      </w:r>
      <w:proofErr w:type="gramEnd"/>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Stankova</w:t>
      </w:r>
      <w:proofErr w:type="spellEnd"/>
      <w:r w:rsidRPr="008B54AF">
        <w:rPr>
          <w:rFonts w:ascii="Times New Roman" w:hAnsi="Times New Roman" w:cs="Times New Roman"/>
          <w:sz w:val="24"/>
          <w:szCs w:val="24"/>
        </w:rPr>
        <w:t xml:space="preserve">, P., P. </w:t>
      </w:r>
      <w:proofErr w:type="spellStart"/>
      <w:r w:rsidRPr="008B54AF">
        <w:rPr>
          <w:rFonts w:ascii="Times New Roman" w:hAnsi="Times New Roman" w:cs="Times New Roman"/>
          <w:sz w:val="24"/>
          <w:szCs w:val="24"/>
        </w:rPr>
        <w:t>Dushkova</w:t>
      </w:r>
      <w:proofErr w:type="spellEnd"/>
      <w:r w:rsidRPr="008B54AF">
        <w:rPr>
          <w:rFonts w:ascii="Times New Roman" w:hAnsi="Times New Roman" w:cs="Times New Roman"/>
          <w:sz w:val="24"/>
          <w:szCs w:val="24"/>
        </w:rPr>
        <w:t xml:space="preserve"> and T. </w:t>
      </w:r>
      <w:proofErr w:type="spellStart"/>
      <w:r w:rsidRPr="008B54AF">
        <w:rPr>
          <w:rFonts w:ascii="Times New Roman" w:hAnsi="Times New Roman" w:cs="Times New Roman"/>
          <w:sz w:val="24"/>
          <w:szCs w:val="24"/>
        </w:rPr>
        <w:t>Choleva</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1990. Effect of 6-benzylaminopurine on yield of triticale plants. </w:t>
      </w:r>
      <w:proofErr w:type="spellStart"/>
      <w:r w:rsidRPr="008B54AF">
        <w:rPr>
          <w:rFonts w:ascii="Times New Roman" w:hAnsi="Times New Roman" w:cs="Times New Roman"/>
          <w:b/>
          <w:bCs/>
          <w:sz w:val="24"/>
          <w:szCs w:val="24"/>
        </w:rPr>
        <w:t>Fiziologiya</w:t>
      </w:r>
      <w:proofErr w:type="spellEnd"/>
      <w:r w:rsidRPr="008B54AF">
        <w:rPr>
          <w:rFonts w:ascii="Times New Roman" w:hAnsi="Times New Roman" w:cs="Times New Roman"/>
          <w:b/>
          <w:bCs/>
          <w:sz w:val="24"/>
          <w:szCs w:val="24"/>
        </w:rPr>
        <w:t xml:space="preserve"> </w:t>
      </w:r>
      <w:proofErr w:type="spellStart"/>
      <w:proofErr w:type="gramStart"/>
      <w:r w:rsidRPr="008B54AF">
        <w:rPr>
          <w:rFonts w:ascii="Times New Roman" w:hAnsi="Times New Roman" w:cs="Times New Roman"/>
          <w:b/>
          <w:bCs/>
          <w:sz w:val="24"/>
          <w:szCs w:val="24"/>
        </w:rPr>
        <w:t>na</w:t>
      </w:r>
      <w:proofErr w:type="spellEnd"/>
      <w:proofErr w:type="gram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Rasteniyata</w:t>
      </w:r>
      <w:proofErr w:type="spellEnd"/>
      <w:r w:rsidRPr="008B54AF">
        <w:rPr>
          <w:rFonts w:ascii="Times New Roman" w:hAnsi="Times New Roman" w:cs="Times New Roman"/>
          <w:b/>
          <w:bCs/>
          <w:sz w:val="24"/>
          <w:szCs w:val="24"/>
        </w:rPr>
        <w:t>., 16:</w:t>
      </w:r>
      <w:r w:rsidRPr="008B54AF">
        <w:rPr>
          <w:rFonts w:ascii="Times New Roman" w:hAnsi="Times New Roman" w:cs="Times New Roman"/>
          <w:sz w:val="24"/>
          <w:szCs w:val="24"/>
        </w:rPr>
        <w:t xml:space="preserve"> 61-66.</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Sumathi</w:t>
      </w:r>
      <w:proofErr w:type="spellEnd"/>
      <w:r w:rsidRPr="008B54AF">
        <w:rPr>
          <w:rFonts w:ascii="Times New Roman" w:hAnsi="Times New Roman" w:cs="Times New Roman"/>
          <w:sz w:val="24"/>
          <w:szCs w:val="24"/>
        </w:rPr>
        <w:t>, A. 2005.</w:t>
      </w:r>
      <w:proofErr w:type="gramEnd"/>
      <w:r w:rsidRPr="008B54AF">
        <w:rPr>
          <w:rFonts w:ascii="Times New Roman" w:hAnsi="Times New Roman" w:cs="Times New Roman"/>
          <w:sz w:val="24"/>
          <w:szCs w:val="24"/>
        </w:rPr>
        <w:t xml:space="preserve"> Physiological studies on source - sink manipulation in </w:t>
      </w:r>
      <w:proofErr w:type="spellStart"/>
      <w:r w:rsidRPr="008B54AF">
        <w:rPr>
          <w:rFonts w:ascii="Times New Roman" w:hAnsi="Times New Roman" w:cs="Times New Roman"/>
          <w:sz w:val="24"/>
          <w:szCs w:val="24"/>
        </w:rPr>
        <w:t>pigeonpea</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i/>
          <w:iCs/>
          <w:sz w:val="24"/>
          <w:szCs w:val="24"/>
        </w:rPr>
        <w:t>Cajanus</w:t>
      </w:r>
      <w:proofErr w:type="spellEnd"/>
      <w:r w:rsidRPr="008B54AF">
        <w:rPr>
          <w:rFonts w:ascii="Times New Roman" w:hAnsi="Times New Roman" w:cs="Times New Roman"/>
          <w:i/>
          <w:iCs/>
          <w:sz w:val="24"/>
          <w:szCs w:val="24"/>
        </w:rPr>
        <w:t xml:space="preserve"> </w:t>
      </w:r>
      <w:proofErr w:type="spellStart"/>
      <w:proofErr w:type="gramStart"/>
      <w:r w:rsidRPr="008B54AF">
        <w:rPr>
          <w:rFonts w:ascii="Times New Roman" w:hAnsi="Times New Roman" w:cs="Times New Roman"/>
          <w:i/>
          <w:iCs/>
          <w:sz w:val="24"/>
          <w:szCs w:val="24"/>
        </w:rPr>
        <w:t>cajan</w:t>
      </w:r>
      <w:proofErr w:type="spellEnd"/>
      <w:proofErr w:type="gramEnd"/>
      <w:r w:rsidRPr="008B54AF">
        <w:rPr>
          <w:rFonts w:ascii="Times New Roman" w:hAnsi="Times New Roman" w:cs="Times New Roman"/>
          <w:i/>
          <w:iCs/>
          <w:sz w:val="24"/>
          <w:szCs w:val="24"/>
        </w:rPr>
        <w:t xml:space="preserve"> </w:t>
      </w:r>
      <w:r w:rsidRPr="008B54AF">
        <w:rPr>
          <w:rFonts w:ascii="Times New Roman" w:hAnsi="Times New Roman" w:cs="Times New Roman"/>
          <w:sz w:val="24"/>
          <w:szCs w:val="24"/>
        </w:rPr>
        <w:t xml:space="preserve">(L.) </w:t>
      </w:r>
      <w:proofErr w:type="spellStart"/>
      <w:proofErr w:type="gramStart"/>
      <w:r w:rsidRPr="008B54AF">
        <w:rPr>
          <w:rFonts w:ascii="Times New Roman" w:hAnsi="Times New Roman" w:cs="Times New Roman"/>
          <w:sz w:val="24"/>
          <w:szCs w:val="24"/>
        </w:rPr>
        <w:t>Millsp</w:t>
      </w:r>
      <w:proofErr w:type="spellEnd"/>
      <w:r w:rsidRPr="008B54AF">
        <w:rPr>
          <w:rFonts w:ascii="Times New Roman" w:hAnsi="Times New Roman" w:cs="Times New Roman"/>
          <w:sz w:val="24"/>
          <w:szCs w:val="24"/>
        </w:rPr>
        <w:t>) with plant growth regulators.</w:t>
      </w:r>
      <w:proofErr w:type="gramEnd"/>
      <w:r w:rsidRPr="008B54AF">
        <w:rPr>
          <w:rFonts w:ascii="Times New Roman" w:hAnsi="Times New Roman" w:cs="Times New Roman"/>
          <w:sz w:val="24"/>
          <w:szCs w:val="24"/>
        </w:rPr>
        <w:t xml:space="preserve"> M.Sc. (Ag.) </w:t>
      </w:r>
      <w:proofErr w:type="gramStart"/>
      <w:r w:rsidRPr="008B54AF">
        <w:rPr>
          <w:rFonts w:ascii="Times New Roman" w:hAnsi="Times New Roman" w:cs="Times New Roman"/>
          <w:sz w:val="24"/>
          <w:szCs w:val="24"/>
        </w:rPr>
        <w:t>Thesis, Tamil Nadu Agricultural University, Coimbatore.</w:t>
      </w:r>
      <w:proofErr w:type="gramEnd"/>
      <w:r w:rsidRPr="008B54AF">
        <w:rPr>
          <w:rFonts w:ascii="Times New Roman" w:hAnsi="Times New Roman" w:cs="Times New Roman"/>
          <w:sz w:val="24"/>
          <w:szCs w:val="24"/>
        </w:rPr>
        <w:t xml:space="preserve"> </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gramStart"/>
      <w:r w:rsidRPr="008B54AF">
        <w:rPr>
          <w:rFonts w:ascii="Times New Roman" w:hAnsi="Times New Roman" w:cs="Times New Roman"/>
          <w:sz w:val="24"/>
          <w:szCs w:val="24"/>
        </w:rPr>
        <w:lastRenderedPageBreak/>
        <w:t xml:space="preserve">Sung, F.J.M. and </w:t>
      </w:r>
      <w:proofErr w:type="spellStart"/>
      <w:r w:rsidRPr="008B54AF">
        <w:rPr>
          <w:rFonts w:ascii="Times New Roman" w:hAnsi="Times New Roman" w:cs="Times New Roman"/>
          <w:sz w:val="24"/>
          <w:szCs w:val="24"/>
        </w:rPr>
        <w:t>Y.W.Sun</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1990. Seasonal patterns of nitrate </w:t>
      </w:r>
      <w:proofErr w:type="spellStart"/>
      <w:r w:rsidRPr="008B54AF">
        <w:rPr>
          <w:rFonts w:ascii="Times New Roman" w:hAnsi="Times New Roman" w:cs="Times New Roman"/>
          <w:sz w:val="24"/>
          <w:szCs w:val="24"/>
        </w:rPr>
        <w:t>reductase</w:t>
      </w:r>
      <w:proofErr w:type="spellEnd"/>
      <w:r w:rsidRPr="008B54AF">
        <w:rPr>
          <w:rFonts w:ascii="Times New Roman" w:hAnsi="Times New Roman" w:cs="Times New Roman"/>
          <w:sz w:val="24"/>
          <w:szCs w:val="24"/>
        </w:rPr>
        <w:t xml:space="preserve"> and </w:t>
      </w:r>
      <w:proofErr w:type="spellStart"/>
      <w:r w:rsidRPr="008B54AF">
        <w:rPr>
          <w:rFonts w:ascii="Times New Roman" w:hAnsi="Times New Roman" w:cs="Times New Roman"/>
          <w:sz w:val="24"/>
          <w:szCs w:val="24"/>
        </w:rPr>
        <w:t>nitrogenase</w:t>
      </w:r>
      <w:proofErr w:type="spellEnd"/>
      <w:r w:rsidRPr="008B54AF">
        <w:rPr>
          <w:rFonts w:ascii="Times New Roman" w:hAnsi="Times New Roman" w:cs="Times New Roman"/>
          <w:sz w:val="24"/>
          <w:szCs w:val="24"/>
        </w:rPr>
        <w:t xml:space="preserve"> activities in </w:t>
      </w:r>
      <w:proofErr w:type="spellStart"/>
      <w:r w:rsidRPr="008B54AF">
        <w:rPr>
          <w:rFonts w:ascii="Times New Roman" w:hAnsi="Times New Roman" w:cs="Times New Roman"/>
          <w:i/>
          <w:sz w:val="24"/>
          <w:szCs w:val="24"/>
        </w:rPr>
        <w:t>Arachis</w:t>
      </w:r>
      <w:proofErr w:type="spellEnd"/>
      <w:r w:rsidRPr="008B54AF">
        <w:rPr>
          <w:rFonts w:ascii="Times New Roman" w:hAnsi="Times New Roman" w:cs="Times New Roman"/>
          <w:i/>
          <w:sz w:val="24"/>
          <w:szCs w:val="24"/>
        </w:rPr>
        <w:t xml:space="preserve"> </w:t>
      </w:r>
      <w:proofErr w:type="spellStart"/>
      <w:r w:rsidRPr="008B54AF">
        <w:rPr>
          <w:rFonts w:ascii="Times New Roman" w:hAnsi="Times New Roman" w:cs="Times New Roman"/>
          <w:i/>
          <w:sz w:val="24"/>
          <w:szCs w:val="24"/>
        </w:rPr>
        <w:t>hypogaea</w:t>
      </w:r>
      <w:proofErr w:type="spellEnd"/>
      <w:r w:rsidRPr="008B54AF">
        <w:rPr>
          <w:rFonts w:ascii="Times New Roman" w:hAnsi="Times New Roman" w:cs="Times New Roman"/>
          <w:sz w:val="24"/>
          <w:szCs w:val="24"/>
        </w:rPr>
        <w:t xml:space="preserve">. </w:t>
      </w:r>
      <w:r w:rsidRPr="008B54AF">
        <w:rPr>
          <w:rFonts w:ascii="Times New Roman" w:hAnsi="Times New Roman" w:cs="Times New Roman"/>
          <w:b/>
          <w:sz w:val="24"/>
          <w:szCs w:val="24"/>
        </w:rPr>
        <w:t>Field Crops Res., 25:</w:t>
      </w:r>
      <w:r w:rsidRPr="008B54AF">
        <w:rPr>
          <w:rFonts w:ascii="Times New Roman" w:hAnsi="Times New Roman" w:cs="Times New Roman"/>
          <w:sz w:val="24"/>
          <w:szCs w:val="24"/>
        </w:rPr>
        <w:t xml:space="preserve"> 215-222.</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Thandapani</w:t>
      </w:r>
      <w:proofErr w:type="spellEnd"/>
      <w:r w:rsidRPr="008B54AF">
        <w:rPr>
          <w:rFonts w:ascii="Times New Roman" w:hAnsi="Times New Roman" w:cs="Times New Roman"/>
          <w:sz w:val="24"/>
          <w:szCs w:val="24"/>
        </w:rPr>
        <w:t>, V. 1985.</w:t>
      </w:r>
      <w:proofErr w:type="gramEnd"/>
      <w:r w:rsidRPr="008B54AF">
        <w:rPr>
          <w:rFonts w:ascii="Times New Roman" w:hAnsi="Times New Roman" w:cs="Times New Roman"/>
          <w:sz w:val="24"/>
          <w:szCs w:val="24"/>
        </w:rPr>
        <w:t xml:space="preserve"> Leaf growth attributes </w:t>
      </w:r>
      <w:proofErr w:type="gramStart"/>
      <w:r w:rsidRPr="008B54AF">
        <w:rPr>
          <w:rFonts w:ascii="Times New Roman" w:hAnsi="Times New Roman" w:cs="Times New Roman"/>
          <w:sz w:val="24"/>
          <w:szCs w:val="24"/>
        </w:rPr>
        <w:t>a comparative physiological factors</w:t>
      </w:r>
      <w:proofErr w:type="gramEnd"/>
      <w:r w:rsidRPr="008B54AF">
        <w:rPr>
          <w:rFonts w:ascii="Times New Roman" w:hAnsi="Times New Roman" w:cs="Times New Roman"/>
          <w:sz w:val="24"/>
          <w:szCs w:val="24"/>
        </w:rPr>
        <w:t xml:space="preserve"> for the genotypes of </w:t>
      </w:r>
      <w:proofErr w:type="spellStart"/>
      <w:r w:rsidRPr="008B54AF">
        <w:rPr>
          <w:rFonts w:ascii="Times New Roman" w:hAnsi="Times New Roman" w:cs="Times New Roman"/>
          <w:sz w:val="24"/>
          <w:szCs w:val="24"/>
        </w:rPr>
        <w:t>greengram</w:t>
      </w:r>
      <w:proofErr w:type="spellEnd"/>
      <w:r w:rsidRPr="008B54AF">
        <w:rPr>
          <w:rFonts w:ascii="Times New Roman" w:hAnsi="Times New Roman" w:cs="Times New Roman"/>
          <w:sz w:val="24"/>
          <w:szCs w:val="24"/>
        </w:rPr>
        <w:t xml:space="preserve"> in relation to yield. </w:t>
      </w:r>
      <w:r w:rsidRPr="008B54AF">
        <w:rPr>
          <w:rFonts w:ascii="Times New Roman" w:hAnsi="Times New Roman" w:cs="Times New Roman"/>
          <w:b/>
          <w:sz w:val="24"/>
          <w:szCs w:val="24"/>
        </w:rPr>
        <w:t>Madras Agric. J., 72:</w:t>
      </w:r>
      <w:r w:rsidRPr="008B54AF">
        <w:rPr>
          <w:rFonts w:ascii="Times New Roman" w:hAnsi="Times New Roman" w:cs="Times New Roman"/>
          <w:sz w:val="24"/>
          <w:szCs w:val="24"/>
        </w:rPr>
        <w:t xml:space="preserve"> 126-132.</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Umadevi</w:t>
      </w:r>
      <w:proofErr w:type="spellEnd"/>
      <w:r w:rsidRPr="008B54AF">
        <w:rPr>
          <w:rFonts w:ascii="Times New Roman" w:hAnsi="Times New Roman" w:cs="Times New Roman"/>
          <w:sz w:val="24"/>
          <w:szCs w:val="24"/>
        </w:rPr>
        <w:t xml:space="preserve">, T.K. 1998. Studies on physiological basis of partitioning and its regulation for maximizing yield in </w:t>
      </w:r>
      <w:proofErr w:type="spellStart"/>
      <w:r w:rsidRPr="008B54AF">
        <w:rPr>
          <w:rFonts w:ascii="Times New Roman" w:hAnsi="Times New Roman" w:cs="Times New Roman"/>
          <w:sz w:val="24"/>
          <w:szCs w:val="24"/>
        </w:rPr>
        <w:t>Sesamum</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i/>
          <w:sz w:val="24"/>
          <w:szCs w:val="24"/>
        </w:rPr>
        <w:t>Sesamum</w:t>
      </w:r>
      <w:proofErr w:type="spellEnd"/>
      <w:r w:rsidRPr="008B54AF">
        <w:rPr>
          <w:rFonts w:ascii="Times New Roman" w:hAnsi="Times New Roman" w:cs="Times New Roman"/>
          <w:i/>
          <w:sz w:val="24"/>
          <w:szCs w:val="24"/>
        </w:rPr>
        <w:t xml:space="preserve"> </w:t>
      </w:r>
      <w:proofErr w:type="spellStart"/>
      <w:r w:rsidRPr="008B54AF">
        <w:rPr>
          <w:rFonts w:ascii="Times New Roman" w:hAnsi="Times New Roman" w:cs="Times New Roman"/>
          <w:i/>
          <w:sz w:val="24"/>
          <w:szCs w:val="24"/>
        </w:rPr>
        <w:t>indicum</w:t>
      </w:r>
      <w:proofErr w:type="spellEnd"/>
      <w:r w:rsidRPr="008B54AF">
        <w:rPr>
          <w:rFonts w:ascii="Times New Roman" w:hAnsi="Times New Roman" w:cs="Times New Roman"/>
          <w:sz w:val="24"/>
          <w:szCs w:val="24"/>
        </w:rPr>
        <w:t xml:space="preserve"> L.) M.Sc. (Ag.), Thesis, </w:t>
      </w:r>
      <w:r w:rsidRPr="008B54AF">
        <w:rPr>
          <w:rFonts w:ascii="Times New Roman" w:hAnsi="Times New Roman" w:cs="Times New Roman"/>
          <w:sz w:val="24"/>
          <w:szCs w:val="24"/>
        </w:rPr>
        <w:br/>
        <w:t>Tamil Nadu Agricultural University, Coimbatore.</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proofErr w:type="gramStart"/>
      <w:r w:rsidRPr="008B54AF">
        <w:rPr>
          <w:rFonts w:ascii="Times New Roman" w:hAnsi="Times New Roman" w:cs="Times New Roman"/>
          <w:sz w:val="24"/>
          <w:szCs w:val="24"/>
        </w:rPr>
        <w:t>Upadhyay</w:t>
      </w:r>
      <w:proofErr w:type="spellEnd"/>
      <w:r w:rsidRPr="008B54AF">
        <w:rPr>
          <w:rFonts w:ascii="Times New Roman" w:hAnsi="Times New Roman" w:cs="Times New Roman"/>
          <w:sz w:val="24"/>
          <w:szCs w:val="24"/>
        </w:rPr>
        <w:t xml:space="preserve">, L.P., R.B. Singh and R.K. </w:t>
      </w:r>
      <w:proofErr w:type="spellStart"/>
      <w:r w:rsidRPr="008B54AF">
        <w:rPr>
          <w:rFonts w:ascii="Times New Roman" w:hAnsi="Times New Roman" w:cs="Times New Roman"/>
          <w:sz w:val="24"/>
          <w:szCs w:val="24"/>
        </w:rPr>
        <w:t>Agarwal</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1980. Character association in </w:t>
      </w:r>
      <w:proofErr w:type="spellStart"/>
      <w:r w:rsidRPr="008B54AF">
        <w:rPr>
          <w:rFonts w:ascii="Times New Roman" w:hAnsi="Times New Roman" w:cs="Times New Roman"/>
          <w:sz w:val="24"/>
          <w:szCs w:val="24"/>
        </w:rPr>
        <w:t>greengram</w:t>
      </w:r>
      <w:proofErr w:type="spellEnd"/>
      <w:r w:rsidRPr="008B54AF">
        <w:rPr>
          <w:rFonts w:ascii="Times New Roman" w:hAnsi="Times New Roman" w:cs="Times New Roman"/>
          <w:sz w:val="24"/>
          <w:szCs w:val="24"/>
        </w:rPr>
        <w:t xml:space="preserve"> population of different maturity groups. </w:t>
      </w:r>
      <w:r w:rsidRPr="008B54AF">
        <w:rPr>
          <w:rFonts w:ascii="Times New Roman" w:hAnsi="Times New Roman" w:cs="Times New Roman"/>
          <w:b/>
          <w:sz w:val="24"/>
          <w:szCs w:val="24"/>
        </w:rPr>
        <w:t xml:space="preserve">Indian J. Agric. Sci., 50: </w:t>
      </w:r>
      <w:r w:rsidRPr="008B54AF">
        <w:rPr>
          <w:rFonts w:ascii="Times New Roman" w:hAnsi="Times New Roman" w:cs="Times New Roman"/>
          <w:sz w:val="24"/>
          <w:szCs w:val="24"/>
        </w:rPr>
        <w:t>473-476.</w:t>
      </w:r>
    </w:p>
    <w:p w:rsidR="0095038C" w:rsidRPr="008B54AF" w:rsidRDefault="0095038C" w:rsidP="0095038C">
      <w:pPr>
        <w:pStyle w:val="BodyText2"/>
        <w:autoSpaceDE w:val="0"/>
        <w:autoSpaceDN w:val="0"/>
        <w:adjustRightInd w:val="0"/>
        <w:ind w:left="720" w:hanging="720"/>
      </w:pPr>
      <w:proofErr w:type="spellStart"/>
      <w:proofErr w:type="gramStart"/>
      <w:r w:rsidRPr="008B54AF">
        <w:t>Venkatesan</w:t>
      </w:r>
      <w:proofErr w:type="spellEnd"/>
      <w:r w:rsidRPr="008B54AF">
        <w:t>.</w:t>
      </w:r>
      <w:proofErr w:type="gramEnd"/>
      <w:r w:rsidRPr="008B54AF">
        <w:t xml:space="preserve"> K. 2004. </w:t>
      </w:r>
      <w:proofErr w:type="gramStart"/>
      <w:r w:rsidRPr="008B54AF">
        <w:t xml:space="preserve">Studies on physiological, biochemical and molecular action of </w:t>
      </w:r>
      <w:proofErr w:type="spellStart"/>
      <w:r w:rsidRPr="008B54AF">
        <w:t>brassinolide</w:t>
      </w:r>
      <w:proofErr w:type="spellEnd"/>
      <w:r w:rsidRPr="008B54AF">
        <w:t xml:space="preserve"> on crop plants.</w:t>
      </w:r>
      <w:proofErr w:type="gramEnd"/>
      <w:r w:rsidRPr="008B54AF">
        <w:t xml:space="preserve"> </w:t>
      </w:r>
      <w:proofErr w:type="spellStart"/>
      <w:proofErr w:type="gramStart"/>
      <w:r w:rsidRPr="008B54AF">
        <w:t>Ph.D</w:t>
      </w:r>
      <w:proofErr w:type="spellEnd"/>
      <w:r w:rsidRPr="008B54AF">
        <w:t xml:space="preserve"> Thesis, Tamil Nadu Agricultural University, Coimbatore.</w:t>
      </w:r>
      <w:proofErr w:type="gramEnd"/>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lang w:val="sv-SE"/>
        </w:rPr>
        <w:t xml:space="preserve">Vidyavardhini, B. and S. Seeta Rama Rao. 1997. </w:t>
      </w:r>
      <w:proofErr w:type="gramStart"/>
      <w:r w:rsidRPr="008B54AF">
        <w:rPr>
          <w:rFonts w:ascii="Times New Roman" w:hAnsi="Times New Roman" w:cs="Times New Roman"/>
          <w:sz w:val="24"/>
          <w:szCs w:val="24"/>
        </w:rPr>
        <w:t xml:space="preserve">Effect of 28- </w:t>
      </w:r>
      <w:proofErr w:type="spellStart"/>
      <w:r w:rsidRPr="008B54AF">
        <w:rPr>
          <w:rFonts w:ascii="Times New Roman" w:hAnsi="Times New Roman" w:cs="Times New Roman"/>
          <w:sz w:val="24"/>
          <w:szCs w:val="24"/>
        </w:rPr>
        <w:t>homobrassinolides</w:t>
      </w:r>
      <w:proofErr w:type="spellEnd"/>
      <w:r w:rsidRPr="008B54AF">
        <w:rPr>
          <w:rFonts w:ascii="Times New Roman" w:hAnsi="Times New Roman" w:cs="Times New Roman"/>
          <w:sz w:val="24"/>
          <w:szCs w:val="24"/>
        </w:rPr>
        <w:t xml:space="preserve"> on growth, metabolic content and yield of groundnut (</w:t>
      </w:r>
      <w:proofErr w:type="spellStart"/>
      <w:r w:rsidRPr="008B54AF">
        <w:rPr>
          <w:rFonts w:ascii="Times New Roman" w:hAnsi="Times New Roman" w:cs="Times New Roman"/>
          <w:i/>
          <w:sz w:val="24"/>
          <w:szCs w:val="24"/>
        </w:rPr>
        <w:t>Arachis</w:t>
      </w:r>
      <w:proofErr w:type="spellEnd"/>
      <w:r w:rsidRPr="008B54AF">
        <w:rPr>
          <w:rFonts w:ascii="Times New Roman" w:hAnsi="Times New Roman" w:cs="Times New Roman"/>
          <w:i/>
          <w:sz w:val="24"/>
          <w:szCs w:val="24"/>
        </w:rPr>
        <w:t xml:space="preserve"> </w:t>
      </w:r>
      <w:proofErr w:type="spellStart"/>
      <w:r w:rsidRPr="008B54AF">
        <w:rPr>
          <w:rFonts w:ascii="Times New Roman" w:hAnsi="Times New Roman" w:cs="Times New Roman"/>
          <w:i/>
          <w:sz w:val="24"/>
          <w:szCs w:val="24"/>
        </w:rPr>
        <w:t>hypogaea</w:t>
      </w:r>
      <w:proofErr w:type="spellEnd"/>
      <w:r w:rsidRPr="008B54AF">
        <w:rPr>
          <w:rFonts w:ascii="Times New Roman" w:hAnsi="Times New Roman" w:cs="Times New Roman"/>
          <w:sz w:val="24"/>
          <w:szCs w:val="24"/>
        </w:rPr>
        <w:t xml:space="preserve"> L.).</w:t>
      </w:r>
      <w:proofErr w:type="gramEnd"/>
      <w:r w:rsidRPr="008B54AF">
        <w:rPr>
          <w:rFonts w:ascii="Times New Roman" w:hAnsi="Times New Roman" w:cs="Times New Roman"/>
          <w:sz w:val="24"/>
          <w:szCs w:val="24"/>
        </w:rPr>
        <w:t xml:space="preserve"> </w:t>
      </w:r>
      <w:r w:rsidRPr="008B54AF">
        <w:rPr>
          <w:rFonts w:ascii="Times New Roman" w:hAnsi="Times New Roman" w:cs="Times New Roman"/>
          <w:b/>
          <w:sz w:val="24"/>
          <w:szCs w:val="24"/>
        </w:rPr>
        <w:t>Indian J. Plant Physiol., 3:</w:t>
      </w:r>
      <w:r w:rsidRPr="008B54AF">
        <w:rPr>
          <w:rFonts w:ascii="Times New Roman" w:hAnsi="Times New Roman" w:cs="Times New Roman"/>
          <w:sz w:val="24"/>
          <w:szCs w:val="24"/>
        </w:rPr>
        <w:t xml:space="preserve"> 58-60.</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pacing w:val="-4"/>
          <w:sz w:val="24"/>
          <w:szCs w:val="24"/>
        </w:rPr>
      </w:pPr>
      <w:r w:rsidRPr="008B54AF">
        <w:rPr>
          <w:rFonts w:ascii="Times New Roman" w:hAnsi="Times New Roman" w:cs="Times New Roman"/>
          <w:spacing w:val="-4"/>
          <w:sz w:val="24"/>
          <w:szCs w:val="24"/>
        </w:rPr>
        <w:t xml:space="preserve">Wang </w:t>
      </w:r>
      <w:proofErr w:type="spellStart"/>
      <w:r w:rsidRPr="008B54AF">
        <w:rPr>
          <w:rFonts w:ascii="Times New Roman" w:hAnsi="Times New Roman" w:cs="Times New Roman"/>
          <w:spacing w:val="-4"/>
          <w:sz w:val="24"/>
          <w:szCs w:val="24"/>
        </w:rPr>
        <w:t>Sangen</w:t>
      </w:r>
      <w:proofErr w:type="spellEnd"/>
      <w:r w:rsidRPr="008B54AF">
        <w:rPr>
          <w:rFonts w:ascii="Times New Roman" w:hAnsi="Times New Roman" w:cs="Times New Roman"/>
          <w:spacing w:val="-4"/>
          <w:sz w:val="24"/>
          <w:szCs w:val="24"/>
        </w:rPr>
        <w:t xml:space="preserve">, 1997. Influence of </w:t>
      </w:r>
      <w:proofErr w:type="spellStart"/>
      <w:r w:rsidRPr="008B54AF">
        <w:rPr>
          <w:rFonts w:ascii="Times New Roman" w:hAnsi="Times New Roman" w:cs="Times New Roman"/>
          <w:spacing w:val="-4"/>
          <w:sz w:val="24"/>
          <w:szCs w:val="24"/>
        </w:rPr>
        <w:t>brassinosteriod</w:t>
      </w:r>
      <w:proofErr w:type="spellEnd"/>
      <w:r w:rsidRPr="008B54AF">
        <w:rPr>
          <w:rFonts w:ascii="Times New Roman" w:hAnsi="Times New Roman" w:cs="Times New Roman"/>
          <w:spacing w:val="-4"/>
          <w:sz w:val="24"/>
          <w:szCs w:val="24"/>
        </w:rPr>
        <w:t xml:space="preserve"> on rice seedling growth. </w:t>
      </w:r>
      <w:r w:rsidRPr="008B54AF">
        <w:rPr>
          <w:rFonts w:ascii="Times New Roman" w:hAnsi="Times New Roman" w:cs="Times New Roman"/>
          <w:b/>
          <w:spacing w:val="-4"/>
          <w:sz w:val="24"/>
          <w:szCs w:val="24"/>
        </w:rPr>
        <w:t>IRRN, 22:</w:t>
      </w:r>
      <w:r w:rsidRPr="008B54AF">
        <w:rPr>
          <w:rFonts w:ascii="Times New Roman" w:hAnsi="Times New Roman" w:cs="Times New Roman"/>
          <w:spacing w:val="-4"/>
          <w:sz w:val="24"/>
          <w:szCs w:val="24"/>
        </w:rPr>
        <w:t xml:space="preserve"> 20-21.</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Williams, S.R.F. 1946. </w:t>
      </w:r>
      <w:proofErr w:type="gramStart"/>
      <w:r w:rsidRPr="008B54AF">
        <w:rPr>
          <w:rFonts w:ascii="Times New Roman" w:hAnsi="Times New Roman" w:cs="Times New Roman"/>
          <w:sz w:val="24"/>
          <w:szCs w:val="24"/>
        </w:rPr>
        <w:t>Methods of growth analysis.</w:t>
      </w:r>
      <w:proofErr w:type="gramEnd"/>
      <w:r w:rsidRPr="008B54AF">
        <w:rPr>
          <w:rFonts w:ascii="Times New Roman" w:hAnsi="Times New Roman" w:cs="Times New Roman"/>
          <w:sz w:val="24"/>
          <w:szCs w:val="24"/>
        </w:rPr>
        <w:t xml:space="preserve"> </w:t>
      </w:r>
      <w:r w:rsidRPr="008B54AF">
        <w:rPr>
          <w:rFonts w:ascii="Times New Roman" w:hAnsi="Times New Roman" w:cs="Times New Roman"/>
          <w:b/>
          <w:sz w:val="24"/>
          <w:szCs w:val="24"/>
        </w:rPr>
        <w:t>In:</w:t>
      </w:r>
      <w:r w:rsidRPr="008B54AF">
        <w:rPr>
          <w:rFonts w:ascii="Times New Roman" w:hAnsi="Times New Roman" w:cs="Times New Roman"/>
          <w:sz w:val="24"/>
          <w:szCs w:val="24"/>
        </w:rPr>
        <w:t xml:space="preserve"> Plant Photosynthetic Production Manual and Methods, </w:t>
      </w:r>
      <w:proofErr w:type="spellStart"/>
      <w:r w:rsidRPr="008B54AF">
        <w:rPr>
          <w:rFonts w:ascii="Times New Roman" w:hAnsi="Times New Roman" w:cs="Times New Roman"/>
          <w:sz w:val="24"/>
          <w:szCs w:val="24"/>
        </w:rPr>
        <w:t>Sestak</w:t>
      </w:r>
      <w:proofErr w:type="spellEnd"/>
      <w:r w:rsidRPr="008B54AF">
        <w:rPr>
          <w:rFonts w:ascii="Times New Roman" w:hAnsi="Times New Roman" w:cs="Times New Roman"/>
          <w:sz w:val="24"/>
          <w:szCs w:val="24"/>
        </w:rPr>
        <w:t xml:space="preserve">, Z., J. </w:t>
      </w:r>
      <w:proofErr w:type="spellStart"/>
      <w:r w:rsidRPr="008B54AF">
        <w:rPr>
          <w:rFonts w:ascii="Times New Roman" w:hAnsi="Times New Roman" w:cs="Times New Roman"/>
          <w:sz w:val="24"/>
          <w:szCs w:val="24"/>
        </w:rPr>
        <w:t>Catasky</w:t>
      </w:r>
      <w:proofErr w:type="spellEnd"/>
      <w:r w:rsidRPr="008B54AF">
        <w:rPr>
          <w:rFonts w:ascii="Times New Roman" w:hAnsi="Times New Roman" w:cs="Times New Roman"/>
          <w:sz w:val="24"/>
          <w:szCs w:val="24"/>
        </w:rPr>
        <w:t xml:space="preserve"> and P.J. </w:t>
      </w:r>
      <w:proofErr w:type="spellStart"/>
      <w:r w:rsidRPr="008B54AF">
        <w:rPr>
          <w:rFonts w:ascii="Times New Roman" w:hAnsi="Times New Roman" w:cs="Times New Roman"/>
          <w:sz w:val="24"/>
          <w:szCs w:val="24"/>
        </w:rPr>
        <w:t>Jouris</w:t>
      </w:r>
      <w:proofErr w:type="spellEnd"/>
      <w:r w:rsidRPr="008B54AF">
        <w:rPr>
          <w:rFonts w:ascii="Times New Roman" w:hAnsi="Times New Roman" w:cs="Times New Roman"/>
          <w:sz w:val="24"/>
          <w:szCs w:val="24"/>
        </w:rPr>
        <w:t xml:space="preserve"> (eds.) </w:t>
      </w:r>
      <w:proofErr w:type="spellStart"/>
      <w:r w:rsidRPr="008B54AF">
        <w:rPr>
          <w:rFonts w:ascii="Times New Roman" w:hAnsi="Times New Roman" w:cs="Times New Roman"/>
          <w:sz w:val="24"/>
          <w:szCs w:val="24"/>
        </w:rPr>
        <w:t>Drow</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Jenk</w:t>
      </w:r>
      <w:proofErr w:type="spellEnd"/>
      <w:r w:rsidRPr="008B54AF">
        <w:rPr>
          <w:rFonts w:ascii="Times New Roman" w:hAnsi="Times New Roman" w:cs="Times New Roman"/>
          <w:sz w:val="24"/>
          <w:szCs w:val="24"/>
        </w:rPr>
        <w:t>, N.U. Publishers. The Hague. pp. 348-391.</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gramStart"/>
      <w:r w:rsidRPr="008B54AF">
        <w:rPr>
          <w:rFonts w:ascii="Times New Roman" w:hAnsi="Times New Roman" w:cs="Times New Roman"/>
          <w:sz w:val="24"/>
          <w:szCs w:val="24"/>
        </w:rPr>
        <w:t xml:space="preserve">Zhao </w:t>
      </w:r>
      <w:proofErr w:type="spellStart"/>
      <w:r w:rsidRPr="008B54AF">
        <w:rPr>
          <w:rFonts w:ascii="Times New Roman" w:hAnsi="Times New Roman" w:cs="Times New Roman"/>
          <w:sz w:val="24"/>
          <w:szCs w:val="24"/>
        </w:rPr>
        <w:t>Huijie</w:t>
      </w:r>
      <w:proofErr w:type="spellEnd"/>
      <w:r w:rsidRPr="008B54AF">
        <w:rPr>
          <w:rFonts w:ascii="Times New Roman" w:hAnsi="Times New Roman" w:cs="Times New Roman"/>
          <w:sz w:val="24"/>
          <w:szCs w:val="24"/>
        </w:rPr>
        <w:t xml:space="preserve">, Lin </w:t>
      </w:r>
      <w:proofErr w:type="spellStart"/>
      <w:r w:rsidRPr="008B54AF">
        <w:rPr>
          <w:rFonts w:ascii="Times New Roman" w:hAnsi="Times New Roman" w:cs="Times New Roman"/>
          <w:sz w:val="24"/>
          <w:szCs w:val="24"/>
        </w:rPr>
        <w:t>Zuewu</w:t>
      </w:r>
      <w:proofErr w:type="spellEnd"/>
      <w:r w:rsidRPr="008B54AF">
        <w:rPr>
          <w:rFonts w:ascii="Times New Roman" w:hAnsi="Times New Roman" w:cs="Times New Roman"/>
          <w:sz w:val="24"/>
          <w:szCs w:val="24"/>
        </w:rPr>
        <w:t xml:space="preserve">, Shi </w:t>
      </w:r>
      <w:proofErr w:type="spellStart"/>
      <w:r w:rsidRPr="008B54AF">
        <w:rPr>
          <w:rFonts w:ascii="Times New Roman" w:hAnsi="Times New Roman" w:cs="Times New Roman"/>
          <w:sz w:val="24"/>
          <w:szCs w:val="24"/>
        </w:rPr>
        <w:t>Hongzhi</w:t>
      </w:r>
      <w:proofErr w:type="spellEnd"/>
      <w:r w:rsidRPr="008B54AF">
        <w:rPr>
          <w:rFonts w:ascii="Times New Roman" w:hAnsi="Times New Roman" w:cs="Times New Roman"/>
          <w:sz w:val="24"/>
          <w:szCs w:val="24"/>
        </w:rPr>
        <w:t xml:space="preserve"> and Chang </w:t>
      </w:r>
      <w:proofErr w:type="spellStart"/>
      <w:r w:rsidRPr="008B54AF">
        <w:rPr>
          <w:rFonts w:ascii="Times New Roman" w:hAnsi="Times New Roman" w:cs="Times New Roman"/>
          <w:sz w:val="24"/>
          <w:szCs w:val="24"/>
        </w:rPr>
        <w:t>simin</w:t>
      </w:r>
      <w:proofErr w:type="spellEnd"/>
      <w:r w:rsidRPr="008B54AF">
        <w:rPr>
          <w:rFonts w:ascii="Times New Roman" w:hAnsi="Times New Roman" w:cs="Times New Roman"/>
          <w:sz w:val="24"/>
          <w:szCs w:val="24"/>
        </w:rPr>
        <w:t>.</w:t>
      </w:r>
      <w:proofErr w:type="gramEnd"/>
      <w:r w:rsidRPr="008B54AF">
        <w:rPr>
          <w:rFonts w:ascii="Times New Roman" w:hAnsi="Times New Roman" w:cs="Times New Roman"/>
          <w:sz w:val="24"/>
          <w:szCs w:val="24"/>
        </w:rPr>
        <w:t xml:space="preserve"> 1995. The regulating effects of </w:t>
      </w:r>
      <w:proofErr w:type="spellStart"/>
      <w:r w:rsidRPr="008B54AF">
        <w:rPr>
          <w:rFonts w:ascii="Times New Roman" w:hAnsi="Times New Roman" w:cs="Times New Roman"/>
          <w:sz w:val="24"/>
          <w:szCs w:val="24"/>
        </w:rPr>
        <w:t>phenolic</w:t>
      </w:r>
      <w:proofErr w:type="spellEnd"/>
      <w:r w:rsidRPr="008B54AF">
        <w:rPr>
          <w:rFonts w:ascii="Times New Roman" w:hAnsi="Times New Roman" w:cs="Times New Roman"/>
          <w:sz w:val="24"/>
          <w:szCs w:val="24"/>
        </w:rPr>
        <w:t xml:space="preserve"> compounds on the physiological characteristics and yield of soybean. </w:t>
      </w:r>
      <w:proofErr w:type="spellStart"/>
      <w:proofErr w:type="gramStart"/>
      <w:r w:rsidRPr="008B54AF">
        <w:rPr>
          <w:rFonts w:ascii="Times New Roman" w:hAnsi="Times New Roman" w:cs="Times New Roman"/>
          <w:b/>
          <w:sz w:val="24"/>
          <w:szCs w:val="24"/>
        </w:rPr>
        <w:t>Acta</w:t>
      </w:r>
      <w:proofErr w:type="spellEnd"/>
      <w:r w:rsidRPr="008B54AF">
        <w:rPr>
          <w:rFonts w:ascii="Times New Roman" w:hAnsi="Times New Roman" w:cs="Times New Roman"/>
          <w:b/>
          <w:sz w:val="24"/>
          <w:szCs w:val="24"/>
        </w:rPr>
        <w:t xml:space="preserve"> </w:t>
      </w:r>
      <w:proofErr w:type="spellStart"/>
      <w:r w:rsidRPr="008B54AF">
        <w:rPr>
          <w:rFonts w:ascii="Times New Roman" w:hAnsi="Times New Roman" w:cs="Times New Roman"/>
          <w:b/>
          <w:sz w:val="24"/>
          <w:szCs w:val="24"/>
        </w:rPr>
        <w:t>Agron</w:t>
      </w:r>
      <w:proofErr w:type="spellEnd"/>
      <w:r w:rsidRPr="008B54AF">
        <w:rPr>
          <w:rFonts w:ascii="Times New Roman" w:hAnsi="Times New Roman" w:cs="Times New Roman"/>
          <w:b/>
          <w:sz w:val="24"/>
          <w:szCs w:val="24"/>
        </w:rPr>
        <w:t>.</w:t>
      </w:r>
      <w:proofErr w:type="gramEnd"/>
      <w:r w:rsidRPr="008B54AF">
        <w:rPr>
          <w:rFonts w:ascii="Times New Roman" w:hAnsi="Times New Roman" w:cs="Times New Roman"/>
          <w:b/>
          <w:sz w:val="24"/>
          <w:szCs w:val="24"/>
        </w:rPr>
        <w:t xml:space="preserve"> </w:t>
      </w:r>
      <w:proofErr w:type="spellStart"/>
      <w:r w:rsidRPr="008B54AF">
        <w:rPr>
          <w:rFonts w:ascii="Times New Roman" w:hAnsi="Times New Roman" w:cs="Times New Roman"/>
          <w:b/>
          <w:sz w:val="24"/>
          <w:szCs w:val="24"/>
        </w:rPr>
        <w:t>Sinica</w:t>
      </w:r>
      <w:proofErr w:type="spellEnd"/>
      <w:r w:rsidRPr="008B54AF">
        <w:rPr>
          <w:rFonts w:ascii="Times New Roman" w:hAnsi="Times New Roman" w:cs="Times New Roman"/>
          <w:b/>
          <w:sz w:val="24"/>
          <w:szCs w:val="24"/>
        </w:rPr>
        <w:t>, 21:</w:t>
      </w:r>
      <w:r w:rsidRPr="008B54AF">
        <w:rPr>
          <w:rFonts w:ascii="Times New Roman" w:hAnsi="Times New Roman" w:cs="Times New Roman"/>
          <w:sz w:val="24"/>
          <w:szCs w:val="24"/>
        </w:rPr>
        <w:t xml:space="preserve"> 351-355.</w:t>
      </w:r>
    </w:p>
    <w:p w:rsidR="0095038C" w:rsidRPr="008B54AF" w:rsidRDefault="0095038C" w:rsidP="0095038C">
      <w:pPr>
        <w:spacing w:after="0" w:line="240" w:lineRule="auto"/>
        <w:rPr>
          <w:rFonts w:ascii="Times New Roman" w:hAnsi="Times New Roman" w:cs="Times New Roman"/>
          <w:spacing w:val="-2"/>
          <w:sz w:val="24"/>
          <w:szCs w:val="24"/>
        </w:rPr>
      </w:pPr>
    </w:p>
    <w:p w:rsidR="0095038C" w:rsidRDefault="0095038C" w:rsidP="009D1E15">
      <w:pPr>
        <w:spacing w:line="360" w:lineRule="auto"/>
        <w:jc w:val="both"/>
        <w:rPr>
          <w:rFonts w:ascii="Times New Roman" w:hAnsi="Times New Roman" w:cs="Times New Roman"/>
          <w:sz w:val="24"/>
          <w:szCs w:val="24"/>
        </w:rPr>
      </w:pPr>
    </w:p>
    <w:p w:rsidR="009D1E15" w:rsidRPr="00653FDB" w:rsidRDefault="009D1E15">
      <w:pPr>
        <w:rPr>
          <w:rFonts w:ascii="Times New Roman" w:hAnsi="Times New Roman" w:cs="Times New Roman"/>
          <w:sz w:val="24"/>
          <w:szCs w:val="24"/>
        </w:rPr>
      </w:pPr>
      <w:r>
        <w:rPr>
          <w:rFonts w:ascii="Times New Roman" w:hAnsi="Times New Roman" w:cs="Times New Roman"/>
          <w:sz w:val="24"/>
          <w:szCs w:val="24"/>
        </w:rPr>
        <w:t xml:space="preserve"> </w:t>
      </w:r>
    </w:p>
    <w:sectPr w:rsidR="009D1E15" w:rsidRPr="00653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LathaRegular">
    <w:panose1 w:val="02000400000000000000"/>
    <w:charset w:val="01"/>
    <w:family w:val="auto"/>
    <w:pitch w:val="variable"/>
    <w:sig w:usb0="001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0AB4"/>
    <w:rsid w:val="00366AF1"/>
    <w:rsid w:val="00653FDB"/>
    <w:rsid w:val="0095038C"/>
    <w:rsid w:val="009D1E15"/>
    <w:rsid w:val="009F0AB4"/>
    <w:rsid w:val="00AF00BD"/>
    <w:rsid w:val="00C6251C"/>
    <w:rsid w:val="00D107CF"/>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Regular"/>
    </w:rPr>
  </w:style>
  <w:style w:type="paragraph" w:styleId="Heading1">
    <w:name w:val="heading 1"/>
    <w:basedOn w:val="Normal"/>
    <w:next w:val="Normal"/>
    <w:link w:val="Heading1Char"/>
    <w:qFormat/>
    <w:rsid w:val="00AF00BD"/>
    <w:pPr>
      <w:keepNext/>
      <w:spacing w:after="0" w:line="480" w:lineRule="exact"/>
      <w:jc w:val="center"/>
      <w:outlineLvl w:val="0"/>
    </w:pPr>
    <w:rPr>
      <w:rFonts w:ascii="Times New Roman" w:eastAsia="Batang" w:hAnsi="Times New Roman" w:cs="Times New Roman"/>
      <w:b/>
      <w:bCs/>
      <w:sz w:val="24"/>
      <w:szCs w:val="24"/>
      <w:lang w:eastAsia="ko-KR" w:bidi="ar-SA"/>
    </w:rPr>
  </w:style>
  <w:style w:type="paragraph" w:styleId="Heading2">
    <w:name w:val="heading 2"/>
    <w:basedOn w:val="Normal"/>
    <w:next w:val="Normal"/>
    <w:link w:val="Heading2Char"/>
    <w:qFormat/>
    <w:rsid w:val="00AF00BD"/>
    <w:pPr>
      <w:keepNext/>
      <w:spacing w:after="0" w:line="360" w:lineRule="auto"/>
      <w:jc w:val="both"/>
      <w:outlineLvl w:val="1"/>
    </w:pPr>
    <w:rPr>
      <w:rFonts w:ascii="Times New Roman" w:eastAsia="Times New Roman" w:hAnsi="Times New Roman" w:cs="Times New Roman"/>
      <w:b/>
      <w:sz w:val="24"/>
      <w:szCs w:val="20"/>
      <w:lang w:bidi="ar-SA"/>
    </w:rPr>
  </w:style>
  <w:style w:type="paragraph" w:styleId="Heading5">
    <w:name w:val="heading 5"/>
    <w:basedOn w:val="Normal"/>
    <w:next w:val="Normal"/>
    <w:link w:val="Heading5Char"/>
    <w:qFormat/>
    <w:rsid w:val="00AF00BD"/>
    <w:pPr>
      <w:keepNext/>
      <w:spacing w:after="0" w:line="240" w:lineRule="auto"/>
      <w:outlineLvl w:val="4"/>
    </w:pPr>
    <w:rPr>
      <w:rFonts w:ascii="Times New Roman" w:eastAsia="Batang" w:hAnsi="Times New Roman" w:cs="Times New Roman"/>
      <w:b/>
      <w:bCs/>
      <w:sz w:val="24"/>
      <w:szCs w:val="24"/>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A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F0AB4"/>
    <w:rPr>
      <w:color w:val="0000FF" w:themeColor="hyperlink"/>
      <w:u w:val="single"/>
    </w:rPr>
  </w:style>
  <w:style w:type="character" w:customStyle="1" w:styleId="Heading1Char">
    <w:name w:val="Heading 1 Char"/>
    <w:basedOn w:val="DefaultParagraphFont"/>
    <w:link w:val="Heading1"/>
    <w:rsid w:val="00AF00BD"/>
    <w:rPr>
      <w:rFonts w:ascii="Times New Roman" w:eastAsia="Batang" w:hAnsi="Times New Roman" w:cs="Times New Roman"/>
      <w:b/>
      <w:bCs/>
      <w:sz w:val="24"/>
      <w:szCs w:val="24"/>
      <w:lang w:eastAsia="ko-KR" w:bidi="ar-SA"/>
    </w:rPr>
  </w:style>
  <w:style w:type="character" w:customStyle="1" w:styleId="Heading2Char">
    <w:name w:val="Heading 2 Char"/>
    <w:basedOn w:val="DefaultParagraphFont"/>
    <w:link w:val="Heading2"/>
    <w:rsid w:val="00AF00BD"/>
    <w:rPr>
      <w:rFonts w:ascii="Times New Roman" w:eastAsia="Times New Roman" w:hAnsi="Times New Roman" w:cs="Times New Roman"/>
      <w:b/>
      <w:sz w:val="24"/>
      <w:szCs w:val="20"/>
      <w:lang w:bidi="ar-SA"/>
    </w:rPr>
  </w:style>
  <w:style w:type="character" w:customStyle="1" w:styleId="Heading5Char">
    <w:name w:val="Heading 5 Char"/>
    <w:basedOn w:val="DefaultParagraphFont"/>
    <w:link w:val="Heading5"/>
    <w:rsid w:val="00AF00BD"/>
    <w:rPr>
      <w:rFonts w:ascii="Times New Roman" w:eastAsia="Batang" w:hAnsi="Times New Roman" w:cs="Times New Roman"/>
      <w:b/>
      <w:bCs/>
      <w:sz w:val="24"/>
      <w:szCs w:val="24"/>
      <w:lang w:eastAsia="ko-KR" w:bidi="ar-SA"/>
    </w:rPr>
  </w:style>
  <w:style w:type="paragraph" w:styleId="BodyText2">
    <w:name w:val="Body Text 2"/>
    <w:basedOn w:val="Normal"/>
    <w:link w:val="BodyText2Char"/>
    <w:rsid w:val="00AF00BD"/>
    <w:pPr>
      <w:spacing w:after="0" w:line="480" w:lineRule="exact"/>
      <w:jc w:val="both"/>
    </w:pPr>
    <w:rPr>
      <w:rFonts w:ascii="Times New Roman" w:eastAsia="Batang" w:hAnsi="Times New Roman" w:cs="Times New Roman"/>
      <w:bCs/>
      <w:sz w:val="24"/>
      <w:szCs w:val="24"/>
      <w:lang w:eastAsia="ko-KR" w:bidi="ar-SA"/>
    </w:rPr>
  </w:style>
  <w:style w:type="character" w:customStyle="1" w:styleId="BodyText2Char">
    <w:name w:val="Body Text 2 Char"/>
    <w:basedOn w:val="DefaultParagraphFont"/>
    <w:link w:val="BodyText2"/>
    <w:rsid w:val="00AF00BD"/>
    <w:rPr>
      <w:rFonts w:ascii="Times New Roman" w:eastAsia="Batang" w:hAnsi="Times New Roman" w:cs="Times New Roman"/>
      <w:bCs/>
      <w:sz w:val="24"/>
      <w:szCs w:val="24"/>
      <w:lang w:eastAsia="ko-KR" w:bidi="ar-SA"/>
    </w:rPr>
  </w:style>
  <w:style w:type="paragraph" w:styleId="BodyText">
    <w:name w:val="Body Text"/>
    <w:basedOn w:val="Normal"/>
    <w:link w:val="BodyTextChar"/>
    <w:rsid w:val="00AF00BD"/>
    <w:pPr>
      <w:spacing w:after="0" w:line="480" w:lineRule="auto"/>
      <w:jc w:val="both"/>
    </w:pPr>
    <w:rPr>
      <w:rFonts w:ascii="Times New Roman" w:eastAsia="Times New Roman" w:hAnsi="Times New Roman" w:cs="Times New Roman"/>
      <w:sz w:val="28"/>
      <w:szCs w:val="20"/>
      <w:lang w:bidi="ar-SA"/>
    </w:rPr>
  </w:style>
  <w:style w:type="character" w:customStyle="1" w:styleId="BodyTextChar">
    <w:name w:val="Body Text Char"/>
    <w:basedOn w:val="DefaultParagraphFont"/>
    <w:link w:val="BodyText"/>
    <w:rsid w:val="00AF00BD"/>
    <w:rPr>
      <w:rFonts w:ascii="Times New Roman" w:eastAsia="Times New Roman" w:hAnsi="Times New Roman" w:cs="Times New Roman"/>
      <w:sz w:val="28"/>
      <w:szCs w:val="20"/>
      <w:lang w:bidi="ar-SA"/>
    </w:rPr>
  </w:style>
  <w:style w:type="paragraph" w:styleId="BodyTextIndent">
    <w:name w:val="Body Text Indent"/>
    <w:basedOn w:val="Normal"/>
    <w:link w:val="BodyTextIndentChar"/>
    <w:rsid w:val="00AF00BD"/>
    <w:pPr>
      <w:spacing w:before="120" w:after="120" w:line="360" w:lineRule="auto"/>
      <w:ind w:firstLine="720"/>
      <w:jc w:val="both"/>
    </w:pPr>
    <w:rPr>
      <w:rFonts w:ascii="Times New Roman" w:eastAsia="Batang" w:hAnsi="Times New Roman" w:cs="Times New Roman"/>
      <w:spacing w:val="-2"/>
      <w:sz w:val="24"/>
      <w:szCs w:val="28"/>
      <w:lang w:eastAsia="ko-KR" w:bidi="ar-SA"/>
    </w:rPr>
  </w:style>
  <w:style w:type="character" w:customStyle="1" w:styleId="BodyTextIndentChar">
    <w:name w:val="Body Text Indent Char"/>
    <w:basedOn w:val="DefaultParagraphFont"/>
    <w:link w:val="BodyTextIndent"/>
    <w:rsid w:val="00AF00BD"/>
    <w:rPr>
      <w:rFonts w:ascii="Times New Roman" w:eastAsia="Batang" w:hAnsi="Times New Roman" w:cs="Times New Roman"/>
      <w:spacing w:val="-2"/>
      <w:sz w:val="24"/>
      <w:szCs w:val="28"/>
      <w:lang w:eastAsia="ko-KR" w:bidi="ar-SA"/>
    </w:rPr>
  </w:style>
  <w:style w:type="paragraph" w:styleId="BodyTextIndent2">
    <w:name w:val="Body Text Indent 2"/>
    <w:basedOn w:val="Normal"/>
    <w:link w:val="BodyTextIndent2Char"/>
    <w:uiPriority w:val="99"/>
    <w:semiHidden/>
    <w:unhideWhenUsed/>
    <w:rsid w:val="00AF00BD"/>
    <w:pPr>
      <w:spacing w:after="120" w:line="480" w:lineRule="auto"/>
      <w:ind w:left="360"/>
    </w:pPr>
  </w:style>
  <w:style w:type="character" w:customStyle="1" w:styleId="BodyTextIndent2Char">
    <w:name w:val="Body Text Indent 2 Char"/>
    <w:basedOn w:val="DefaultParagraphFont"/>
    <w:link w:val="BodyTextIndent2"/>
    <w:uiPriority w:val="99"/>
    <w:semiHidden/>
    <w:rsid w:val="00AF00BD"/>
    <w:rPr>
      <w:rFonts w:cs="LathaRegular"/>
    </w:rPr>
  </w:style>
  <w:style w:type="paragraph" w:styleId="Title">
    <w:name w:val="Title"/>
    <w:basedOn w:val="Normal"/>
    <w:link w:val="TitleChar"/>
    <w:uiPriority w:val="99"/>
    <w:qFormat/>
    <w:rsid w:val="0095038C"/>
    <w:pPr>
      <w:spacing w:before="120" w:after="120" w:line="360" w:lineRule="auto"/>
      <w:jc w:val="center"/>
    </w:pPr>
    <w:rPr>
      <w:rFonts w:ascii="Times New Roman" w:eastAsia="Times New Roman" w:hAnsi="Times New Roman" w:cs="Times New Roman"/>
      <w:b/>
      <w:bCs/>
      <w:sz w:val="28"/>
      <w:szCs w:val="24"/>
      <w:lang w:bidi="ar-SA"/>
    </w:rPr>
  </w:style>
  <w:style w:type="character" w:customStyle="1" w:styleId="TitleChar">
    <w:name w:val="Title Char"/>
    <w:basedOn w:val="DefaultParagraphFont"/>
    <w:link w:val="Title"/>
    <w:uiPriority w:val="99"/>
    <w:rsid w:val="0095038C"/>
    <w:rPr>
      <w:rFonts w:ascii="Times New Roman" w:eastAsia="Times New Roman" w:hAnsi="Times New Roman" w:cs="Times New Roman"/>
      <w:b/>
      <w:bCs/>
      <w:sz w:val="28"/>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ishnasurendark@tna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Pages>
  <Words>6239</Words>
  <Characters>35567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2024-11-05T09:05:00Z</dcterms:created>
  <dcterms:modified xsi:type="dcterms:W3CDTF">2024-11-05T09:42:00Z</dcterms:modified>
</cp:coreProperties>
</file>